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37" w:rsidRPr="00CE785D" w:rsidRDefault="006E4E37">
      <w:pPr>
        <w:spacing w:line="288" w:lineRule="auto"/>
      </w:pPr>
    </w:p>
    <w:p w:rsidR="006E4E37" w:rsidRPr="00CE785D" w:rsidRDefault="006E4E37">
      <w:pPr>
        <w:spacing w:line="288" w:lineRule="auto"/>
      </w:pPr>
    </w:p>
    <w:p w:rsidR="006E4E37" w:rsidRPr="00CE785D" w:rsidRDefault="006E4E37">
      <w:pPr>
        <w:spacing w:line="288" w:lineRule="auto"/>
      </w:pPr>
    </w:p>
    <w:p w:rsidR="006E4E37" w:rsidRPr="00CE785D" w:rsidRDefault="006E4E37">
      <w:pPr>
        <w:spacing w:line="288" w:lineRule="auto"/>
      </w:pPr>
    </w:p>
    <w:p w:rsidR="006E4E37" w:rsidRPr="00CE785D" w:rsidRDefault="006E4E37">
      <w:pPr>
        <w:spacing w:line="288" w:lineRule="auto"/>
        <w:jc w:val="center"/>
        <w:rPr>
          <w:rFonts w:eastAsia="黑体"/>
          <w:b/>
          <w:bCs/>
          <w:sz w:val="44"/>
        </w:rPr>
      </w:pPr>
    </w:p>
    <w:p w:rsidR="006E4E37" w:rsidRPr="00E97390" w:rsidRDefault="006E4E37">
      <w:pPr>
        <w:spacing w:line="288" w:lineRule="auto"/>
        <w:jc w:val="center"/>
        <w:rPr>
          <w:rFonts w:eastAsia="黑体"/>
          <w:b/>
          <w:bCs/>
          <w:caps/>
          <w:sz w:val="84"/>
        </w:rPr>
      </w:pPr>
      <w:r w:rsidRPr="00CE785D">
        <w:rPr>
          <w:rFonts w:eastAsia="黑体"/>
          <w:b/>
          <w:bCs/>
          <w:sz w:val="84"/>
        </w:rPr>
        <w:t xml:space="preserve">  </w:t>
      </w:r>
      <w:r w:rsidRPr="00E97390">
        <w:rPr>
          <w:rFonts w:eastAsia="黑体" w:hint="eastAsia"/>
          <w:b/>
          <w:bCs/>
          <w:sz w:val="84"/>
        </w:rPr>
        <w:t>招</w:t>
      </w:r>
      <w:r w:rsidRPr="00E97390">
        <w:rPr>
          <w:rFonts w:eastAsia="黑体"/>
          <w:b/>
          <w:bCs/>
          <w:sz w:val="84"/>
        </w:rPr>
        <w:t xml:space="preserve"> </w:t>
      </w:r>
      <w:r w:rsidRPr="00E97390">
        <w:rPr>
          <w:rFonts w:eastAsia="黑体" w:hint="eastAsia"/>
          <w:b/>
          <w:bCs/>
          <w:sz w:val="84"/>
        </w:rPr>
        <w:t>标</w:t>
      </w:r>
      <w:r w:rsidRPr="00E97390">
        <w:rPr>
          <w:rFonts w:eastAsia="黑体"/>
          <w:b/>
          <w:bCs/>
          <w:sz w:val="84"/>
        </w:rPr>
        <w:t xml:space="preserve"> </w:t>
      </w:r>
      <w:r w:rsidRPr="00E97390">
        <w:rPr>
          <w:rFonts w:eastAsia="黑体" w:hint="eastAsia"/>
          <w:b/>
          <w:bCs/>
          <w:sz w:val="84"/>
        </w:rPr>
        <w:t>文</w:t>
      </w:r>
      <w:r w:rsidRPr="00E97390">
        <w:rPr>
          <w:rFonts w:eastAsia="黑体"/>
          <w:b/>
          <w:bCs/>
          <w:sz w:val="84"/>
        </w:rPr>
        <w:t xml:space="preserve"> </w:t>
      </w:r>
      <w:r w:rsidRPr="00E97390">
        <w:rPr>
          <w:rFonts w:eastAsia="黑体" w:hint="eastAsia"/>
          <w:b/>
          <w:bCs/>
          <w:sz w:val="84"/>
        </w:rPr>
        <w:t>件</w:t>
      </w:r>
    </w:p>
    <w:p w:rsidR="006E4E37" w:rsidRPr="00E97390" w:rsidRDefault="006E4E37">
      <w:pPr>
        <w:spacing w:line="288" w:lineRule="auto"/>
        <w:ind w:firstLineChars="300" w:firstLine="1084"/>
        <w:rPr>
          <w:b/>
          <w:bCs/>
          <w:sz w:val="36"/>
        </w:rPr>
      </w:pPr>
    </w:p>
    <w:p w:rsidR="006E4E37" w:rsidRPr="00E97390" w:rsidRDefault="006E4E37">
      <w:pPr>
        <w:spacing w:line="288" w:lineRule="auto"/>
        <w:ind w:firstLineChars="300" w:firstLine="1084"/>
        <w:rPr>
          <w:b/>
          <w:bCs/>
          <w:sz w:val="36"/>
        </w:rPr>
      </w:pPr>
    </w:p>
    <w:p w:rsidR="006E4E37" w:rsidRPr="00E97390" w:rsidRDefault="006E4E37" w:rsidP="007F5A09">
      <w:pPr>
        <w:spacing w:beforeLines="100" w:line="480" w:lineRule="auto"/>
        <w:ind w:firstLineChars="300" w:firstLine="1084"/>
        <w:rPr>
          <w:b/>
          <w:bCs/>
          <w:sz w:val="36"/>
        </w:rPr>
      </w:pPr>
    </w:p>
    <w:p w:rsidR="006E4E37" w:rsidRPr="00E97390" w:rsidRDefault="006E4E37" w:rsidP="007F5A09">
      <w:pPr>
        <w:spacing w:beforeLines="100" w:line="480" w:lineRule="auto"/>
        <w:ind w:firstLineChars="300" w:firstLine="1084"/>
        <w:rPr>
          <w:b/>
          <w:bCs/>
          <w:sz w:val="36"/>
        </w:rPr>
      </w:pPr>
      <w:r w:rsidRPr="00E97390">
        <w:rPr>
          <w:rFonts w:hint="eastAsia"/>
          <w:b/>
          <w:bCs/>
          <w:sz w:val="36"/>
        </w:rPr>
        <w:t>招标编号：</w:t>
      </w:r>
      <w:r w:rsidR="002B1194" w:rsidRPr="00E97390">
        <w:rPr>
          <w:b/>
          <w:bCs/>
          <w:sz w:val="36"/>
        </w:rPr>
        <w:t>DLCIQ-2017-02</w:t>
      </w:r>
    </w:p>
    <w:p w:rsidR="006E4E37" w:rsidRPr="00E97390" w:rsidRDefault="006E4E37" w:rsidP="007F5A09">
      <w:pPr>
        <w:spacing w:beforeLines="100" w:line="480" w:lineRule="auto"/>
        <w:ind w:leftChars="516" w:left="2880" w:rightChars="457" w:right="960" w:hangingChars="497" w:hanging="1796"/>
        <w:rPr>
          <w:b/>
          <w:bCs/>
          <w:sz w:val="36"/>
        </w:rPr>
      </w:pPr>
      <w:r w:rsidRPr="00E97390">
        <w:rPr>
          <w:rFonts w:hint="eastAsia"/>
          <w:b/>
          <w:bCs/>
          <w:sz w:val="36"/>
        </w:rPr>
        <w:t>项目名称：</w:t>
      </w:r>
      <w:r w:rsidR="0043703E" w:rsidRPr="00E97390">
        <w:rPr>
          <w:b/>
          <w:bCs/>
          <w:sz w:val="36"/>
        </w:rPr>
        <w:t>大连出入境检验检疫局</w:t>
      </w:r>
      <w:r w:rsidR="0043703E" w:rsidRPr="00E97390">
        <w:rPr>
          <w:b/>
          <w:bCs/>
          <w:sz w:val="36"/>
        </w:rPr>
        <w:t>2017</w:t>
      </w:r>
      <w:r w:rsidR="0043703E" w:rsidRPr="00E97390">
        <w:rPr>
          <w:b/>
          <w:bCs/>
          <w:sz w:val="36"/>
        </w:rPr>
        <w:t>年仪器设备采购项目</w:t>
      </w:r>
      <w:r w:rsidRPr="00E97390">
        <w:rPr>
          <w:b/>
          <w:bCs/>
          <w:sz w:val="36"/>
        </w:rPr>
        <w:t xml:space="preserve">   </w:t>
      </w:r>
    </w:p>
    <w:p w:rsidR="006E4E37" w:rsidRPr="00E97390" w:rsidRDefault="006E4E37" w:rsidP="007F5A09">
      <w:pPr>
        <w:spacing w:beforeLines="100" w:line="480" w:lineRule="auto"/>
        <w:ind w:leftChars="516" w:left="2880" w:rightChars="457" w:right="960" w:hangingChars="497" w:hanging="1796"/>
        <w:rPr>
          <w:b/>
          <w:bCs/>
          <w:sz w:val="36"/>
        </w:rPr>
      </w:pPr>
      <w:r w:rsidRPr="00E97390">
        <w:rPr>
          <w:rFonts w:hint="eastAsia"/>
          <w:b/>
          <w:bCs/>
          <w:sz w:val="36"/>
        </w:rPr>
        <w:t>招标人：大连出入境检验检疫局</w:t>
      </w:r>
    </w:p>
    <w:p w:rsidR="006E4E37" w:rsidRPr="00E97390" w:rsidRDefault="006E4E37" w:rsidP="007F5A09">
      <w:pPr>
        <w:spacing w:beforeLines="100" w:line="480" w:lineRule="auto"/>
        <w:rPr>
          <w:b/>
          <w:bCs/>
          <w:sz w:val="36"/>
        </w:rPr>
      </w:pPr>
      <w:r w:rsidRPr="00E97390">
        <w:rPr>
          <w:b/>
          <w:bCs/>
          <w:sz w:val="36"/>
        </w:rPr>
        <w:t xml:space="preserve">      </w:t>
      </w:r>
      <w:r w:rsidRPr="00E97390">
        <w:rPr>
          <w:rFonts w:hint="eastAsia"/>
          <w:b/>
          <w:bCs/>
          <w:sz w:val="36"/>
        </w:rPr>
        <w:t>招标代理机构：大连市机电设备招标中心</w:t>
      </w:r>
    </w:p>
    <w:p w:rsidR="006E4E37" w:rsidRPr="00E97390" w:rsidRDefault="006E4E37" w:rsidP="007F5A09">
      <w:pPr>
        <w:spacing w:beforeLines="100" w:line="288" w:lineRule="auto"/>
        <w:ind w:firstLineChars="300" w:firstLine="1325"/>
        <w:rPr>
          <w:b/>
          <w:bCs/>
          <w:sz w:val="44"/>
        </w:rPr>
      </w:pPr>
    </w:p>
    <w:p w:rsidR="006E4E37" w:rsidRPr="00E97390" w:rsidRDefault="006E4E37">
      <w:pPr>
        <w:spacing w:line="288" w:lineRule="auto"/>
        <w:ind w:firstLineChars="1000" w:firstLine="4417"/>
        <w:rPr>
          <w:b/>
          <w:bCs/>
          <w:sz w:val="44"/>
        </w:rPr>
      </w:pPr>
    </w:p>
    <w:p w:rsidR="006E4E37" w:rsidRPr="00E97390" w:rsidRDefault="006E4E37">
      <w:pPr>
        <w:spacing w:line="288" w:lineRule="auto"/>
        <w:ind w:firstLineChars="300" w:firstLine="1325"/>
        <w:rPr>
          <w:b/>
          <w:bCs/>
          <w:sz w:val="44"/>
        </w:rPr>
      </w:pPr>
    </w:p>
    <w:p w:rsidR="006E4E37" w:rsidRPr="00E97390" w:rsidRDefault="006E4E37">
      <w:pPr>
        <w:spacing w:line="288" w:lineRule="auto"/>
        <w:jc w:val="center"/>
        <w:rPr>
          <w:rFonts w:ascii="宋体"/>
          <w:b/>
          <w:bCs/>
          <w:sz w:val="32"/>
        </w:rPr>
      </w:pPr>
    </w:p>
    <w:p w:rsidR="006E4E37" w:rsidRPr="00E97390" w:rsidRDefault="006E4E37" w:rsidP="007F5A09">
      <w:pPr>
        <w:spacing w:beforeLines="100" w:line="480" w:lineRule="auto"/>
        <w:ind w:firstLineChars="900" w:firstLine="3253"/>
        <w:rPr>
          <w:b/>
          <w:bCs/>
          <w:sz w:val="36"/>
        </w:rPr>
        <w:sectPr w:rsidR="006E4E37" w:rsidRPr="00E97390">
          <w:headerReference w:type="default" r:id="rId7"/>
          <w:footerReference w:type="default" r:id="rId8"/>
          <w:headerReference w:type="first" r:id="rId9"/>
          <w:pgSz w:w="11906" w:h="16838"/>
          <w:pgMar w:top="1089" w:right="1191" w:bottom="1089" w:left="1474" w:header="851" w:footer="624" w:gutter="0"/>
          <w:pgNumType w:start="1"/>
          <w:cols w:space="720"/>
          <w:docGrid w:type="lines" w:linePitch="312"/>
        </w:sectPr>
      </w:pPr>
      <w:r w:rsidRPr="00E97390">
        <w:rPr>
          <w:rFonts w:hint="eastAsia"/>
          <w:b/>
          <w:bCs/>
          <w:sz w:val="36"/>
        </w:rPr>
        <w:t>二○一七年</w:t>
      </w:r>
      <w:r w:rsidR="002B1194" w:rsidRPr="00E97390">
        <w:rPr>
          <w:rFonts w:hint="eastAsia"/>
          <w:b/>
          <w:bCs/>
          <w:sz w:val="36"/>
        </w:rPr>
        <w:t>十</w:t>
      </w:r>
      <w:r w:rsidRPr="00E97390">
        <w:rPr>
          <w:rFonts w:hint="eastAsia"/>
          <w:b/>
          <w:bCs/>
          <w:sz w:val="36"/>
        </w:rPr>
        <w:t>月</w:t>
      </w:r>
    </w:p>
    <w:p w:rsidR="006E4E37" w:rsidRPr="00E97390" w:rsidRDefault="006E4E37">
      <w:pPr>
        <w:spacing w:line="288" w:lineRule="auto"/>
        <w:jc w:val="center"/>
        <w:rPr>
          <w:rFonts w:ascii="宋体"/>
          <w:b/>
          <w:sz w:val="24"/>
        </w:rPr>
      </w:pPr>
    </w:p>
    <w:p w:rsidR="006E4E37" w:rsidRPr="00E97390" w:rsidRDefault="006E4E37">
      <w:pPr>
        <w:spacing w:line="360" w:lineRule="auto"/>
        <w:jc w:val="center"/>
        <w:rPr>
          <w:rFonts w:ascii="宋体"/>
          <w:b/>
          <w:sz w:val="24"/>
        </w:rPr>
      </w:pPr>
      <w:r w:rsidRPr="00E97390">
        <w:rPr>
          <w:rFonts w:ascii="宋体" w:hAnsi="宋体" w:hint="eastAsia"/>
          <w:b/>
          <w:sz w:val="44"/>
        </w:rPr>
        <w:t>目</w:t>
      </w:r>
      <w:r w:rsidRPr="00E97390">
        <w:rPr>
          <w:rFonts w:ascii="宋体" w:hAnsi="宋体"/>
          <w:b/>
          <w:sz w:val="44"/>
        </w:rPr>
        <w:t xml:space="preserve">  </w:t>
      </w:r>
      <w:r w:rsidRPr="00E97390">
        <w:rPr>
          <w:rFonts w:ascii="宋体" w:hAnsi="宋体" w:hint="eastAsia"/>
          <w:b/>
          <w:sz w:val="44"/>
        </w:rPr>
        <w:t>录</w:t>
      </w:r>
    </w:p>
    <w:p w:rsidR="006E4E37" w:rsidRPr="00E97390" w:rsidRDefault="006E4E37">
      <w:pPr>
        <w:spacing w:line="360" w:lineRule="auto"/>
        <w:ind w:left="284" w:hanging="284"/>
        <w:jc w:val="center"/>
        <w:rPr>
          <w:rFonts w:ascii="宋体"/>
          <w:b/>
          <w:sz w:val="24"/>
        </w:rPr>
      </w:pPr>
    </w:p>
    <w:p w:rsidR="006E4E37" w:rsidRPr="00E97390" w:rsidRDefault="00133B65">
      <w:pPr>
        <w:pStyle w:val="12"/>
        <w:rPr>
          <w:rFonts w:ascii="Calibri" w:hAnsi="Calibri"/>
          <w:szCs w:val="22"/>
        </w:rPr>
      </w:pPr>
      <w:r w:rsidRPr="00E97390">
        <w:rPr>
          <w:rFonts w:ascii="宋体" w:hAnsi="宋体"/>
          <w:sz w:val="24"/>
          <w:szCs w:val="24"/>
        </w:rPr>
        <w:fldChar w:fldCharType="begin"/>
      </w:r>
      <w:r w:rsidR="006E4E37" w:rsidRPr="00E97390">
        <w:rPr>
          <w:rFonts w:ascii="宋体" w:hAnsi="宋体"/>
          <w:sz w:val="24"/>
          <w:szCs w:val="24"/>
        </w:rPr>
        <w:instrText xml:space="preserve"> TOC \o "1-3" \h \z \u </w:instrText>
      </w:r>
      <w:r w:rsidRPr="00E97390">
        <w:rPr>
          <w:rFonts w:ascii="宋体" w:hAnsi="宋体"/>
          <w:sz w:val="24"/>
          <w:szCs w:val="24"/>
        </w:rPr>
        <w:fldChar w:fldCharType="separate"/>
      </w:r>
      <w:hyperlink w:anchor="_Toc462323259" w:history="1">
        <w:r w:rsidR="006E4E37" w:rsidRPr="00E97390">
          <w:rPr>
            <w:rStyle w:val="a8"/>
            <w:rFonts w:ascii="宋体" w:hAnsi="宋体" w:hint="eastAsia"/>
            <w:color w:val="auto"/>
          </w:rPr>
          <w:t>第一章</w:t>
        </w:r>
        <w:r w:rsidR="006E4E37" w:rsidRPr="00E97390">
          <w:rPr>
            <w:rStyle w:val="a8"/>
            <w:rFonts w:ascii="宋体" w:hAnsi="宋体"/>
            <w:color w:val="auto"/>
          </w:rPr>
          <w:t xml:space="preserve">  </w:t>
        </w:r>
        <w:r w:rsidR="006E4E37" w:rsidRPr="00E97390">
          <w:rPr>
            <w:rStyle w:val="a8"/>
            <w:rFonts w:ascii="宋体" w:hAnsi="宋体" w:hint="eastAsia"/>
            <w:color w:val="auto"/>
          </w:rPr>
          <w:t>招标公告</w:t>
        </w:r>
        <w:r w:rsidR="006E4E37" w:rsidRPr="00E97390">
          <w:tab/>
        </w:r>
        <w:r w:rsidRPr="00E97390">
          <w:fldChar w:fldCharType="begin"/>
        </w:r>
        <w:r w:rsidR="006E4E37" w:rsidRPr="00E97390">
          <w:instrText xml:space="preserve"> PAGEREF _Toc462323259 \h </w:instrText>
        </w:r>
        <w:r w:rsidRPr="00E97390">
          <w:fldChar w:fldCharType="separate"/>
        </w:r>
        <w:r w:rsidR="006E4E37" w:rsidRPr="00E97390">
          <w:t>1</w:t>
        </w:r>
        <w:r w:rsidRPr="00E97390">
          <w:fldChar w:fldCharType="end"/>
        </w:r>
      </w:hyperlink>
    </w:p>
    <w:p w:rsidR="006E4E37" w:rsidRPr="00E97390" w:rsidRDefault="00133B65">
      <w:pPr>
        <w:pStyle w:val="12"/>
        <w:rPr>
          <w:rFonts w:ascii="Calibri" w:hAnsi="Calibri"/>
          <w:szCs w:val="22"/>
        </w:rPr>
      </w:pPr>
      <w:hyperlink w:anchor="_Toc462323260" w:history="1">
        <w:r w:rsidR="006E4E37" w:rsidRPr="00E97390">
          <w:rPr>
            <w:rStyle w:val="a8"/>
            <w:rFonts w:ascii="宋体" w:hAnsi="宋体" w:hint="eastAsia"/>
            <w:color w:val="auto"/>
          </w:rPr>
          <w:t>第二章</w:t>
        </w:r>
        <w:r w:rsidR="006E4E37" w:rsidRPr="00E97390">
          <w:rPr>
            <w:rStyle w:val="a8"/>
            <w:rFonts w:ascii="宋体" w:hAnsi="宋体"/>
            <w:color w:val="auto"/>
          </w:rPr>
          <w:t xml:space="preserve">  </w:t>
        </w:r>
        <w:r w:rsidR="006E4E37" w:rsidRPr="00E97390">
          <w:rPr>
            <w:rStyle w:val="a8"/>
            <w:rFonts w:ascii="宋体" w:hAnsi="宋体" w:hint="eastAsia"/>
            <w:color w:val="auto"/>
          </w:rPr>
          <w:t>投标人须知前附表</w:t>
        </w:r>
        <w:r w:rsidR="006E4E37" w:rsidRPr="00E97390">
          <w:tab/>
        </w:r>
        <w:r w:rsidRPr="00E97390">
          <w:fldChar w:fldCharType="begin"/>
        </w:r>
        <w:r w:rsidR="006E4E37" w:rsidRPr="00E97390">
          <w:instrText xml:space="preserve"> PAGEREF _Toc462323260 \h </w:instrText>
        </w:r>
        <w:r w:rsidRPr="00E97390">
          <w:fldChar w:fldCharType="separate"/>
        </w:r>
        <w:r w:rsidR="006E4E37" w:rsidRPr="00E97390">
          <w:t>5</w:t>
        </w:r>
        <w:r w:rsidRPr="00E97390">
          <w:fldChar w:fldCharType="end"/>
        </w:r>
      </w:hyperlink>
    </w:p>
    <w:p w:rsidR="006E4E37" w:rsidRPr="00E97390" w:rsidRDefault="00133B65">
      <w:pPr>
        <w:pStyle w:val="12"/>
        <w:rPr>
          <w:rFonts w:ascii="Calibri" w:hAnsi="Calibri"/>
          <w:szCs w:val="22"/>
        </w:rPr>
      </w:pPr>
      <w:hyperlink w:anchor="_Toc462323261" w:history="1">
        <w:r w:rsidR="006E4E37" w:rsidRPr="00E97390">
          <w:rPr>
            <w:rStyle w:val="a8"/>
            <w:rFonts w:ascii="宋体" w:hAnsi="宋体" w:hint="eastAsia"/>
            <w:color w:val="auto"/>
          </w:rPr>
          <w:t>第三章</w:t>
        </w:r>
        <w:r w:rsidR="006E4E37" w:rsidRPr="00E97390">
          <w:rPr>
            <w:rStyle w:val="a8"/>
            <w:rFonts w:ascii="宋体" w:hAnsi="宋体"/>
            <w:color w:val="auto"/>
          </w:rPr>
          <w:t xml:space="preserve">  </w:t>
        </w:r>
        <w:r w:rsidR="006E4E37" w:rsidRPr="00E97390">
          <w:rPr>
            <w:rStyle w:val="a8"/>
            <w:rFonts w:ascii="宋体" w:hAnsi="宋体" w:hint="eastAsia"/>
            <w:color w:val="auto"/>
          </w:rPr>
          <w:t>投标人须知</w:t>
        </w:r>
        <w:r w:rsidR="006E4E37" w:rsidRPr="00E97390">
          <w:tab/>
        </w:r>
        <w:r w:rsidRPr="00E97390">
          <w:fldChar w:fldCharType="begin"/>
        </w:r>
        <w:r w:rsidR="006E4E37" w:rsidRPr="00E97390">
          <w:instrText xml:space="preserve"> PAGEREF _Toc462323261 \h </w:instrText>
        </w:r>
        <w:r w:rsidRPr="00E97390">
          <w:fldChar w:fldCharType="separate"/>
        </w:r>
        <w:r w:rsidR="006E4E37" w:rsidRPr="00E97390">
          <w:t>9</w:t>
        </w:r>
        <w:r w:rsidRPr="00E97390">
          <w:fldChar w:fldCharType="end"/>
        </w:r>
      </w:hyperlink>
    </w:p>
    <w:p w:rsidR="006E4E37" w:rsidRPr="00E97390" w:rsidRDefault="00133B65">
      <w:pPr>
        <w:pStyle w:val="12"/>
        <w:rPr>
          <w:rFonts w:ascii="Calibri" w:hAnsi="Calibri"/>
          <w:szCs w:val="22"/>
        </w:rPr>
      </w:pPr>
      <w:hyperlink w:anchor="_Toc462323262" w:history="1">
        <w:r w:rsidR="006E4E37" w:rsidRPr="00E97390">
          <w:rPr>
            <w:rStyle w:val="a8"/>
            <w:rFonts w:ascii="宋体" w:hAnsi="宋体" w:hint="eastAsia"/>
            <w:color w:val="auto"/>
          </w:rPr>
          <w:t>第四章</w:t>
        </w:r>
        <w:r w:rsidR="006E4E37" w:rsidRPr="00E97390">
          <w:rPr>
            <w:rStyle w:val="a8"/>
            <w:rFonts w:ascii="宋体" w:hAnsi="宋体"/>
            <w:color w:val="auto"/>
          </w:rPr>
          <w:t xml:space="preserve">  </w:t>
        </w:r>
        <w:r w:rsidR="006E4E37" w:rsidRPr="00E97390">
          <w:rPr>
            <w:rStyle w:val="a8"/>
            <w:rFonts w:ascii="宋体" w:hAnsi="宋体" w:hint="eastAsia"/>
            <w:color w:val="auto"/>
          </w:rPr>
          <w:t>合同专用条款</w:t>
        </w:r>
        <w:r w:rsidR="006E4E37" w:rsidRPr="00E97390">
          <w:tab/>
        </w:r>
        <w:r w:rsidRPr="00E97390">
          <w:fldChar w:fldCharType="begin"/>
        </w:r>
        <w:r w:rsidR="006E4E37" w:rsidRPr="00E97390">
          <w:instrText xml:space="preserve"> PAGEREF _Toc462323262 \h </w:instrText>
        </w:r>
        <w:r w:rsidRPr="00E97390">
          <w:fldChar w:fldCharType="separate"/>
        </w:r>
        <w:r w:rsidR="006E4E37" w:rsidRPr="00E97390">
          <w:t>24</w:t>
        </w:r>
        <w:r w:rsidRPr="00E97390">
          <w:fldChar w:fldCharType="end"/>
        </w:r>
      </w:hyperlink>
    </w:p>
    <w:p w:rsidR="006E4E37" w:rsidRPr="00E97390" w:rsidRDefault="00133B65">
      <w:pPr>
        <w:pStyle w:val="12"/>
        <w:rPr>
          <w:rFonts w:ascii="Calibri" w:hAnsi="Calibri"/>
          <w:szCs w:val="22"/>
        </w:rPr>
      </w:pPr>
      <w:hyperlink w:anchor="_Toc462323263" w:history="1">
        <w:r w:rsidR="006E4E37" w:rsidRPr="00E97390">
          <w:rPr>
            <w:rStyle w:val="a8"/>
            <w:rFonts w:ascii="宋体" w:hAnsi="宋体" w:hint="eastAsia"/>
            <w:color w:val="auto"/>
          </w:rPr>
          <w:t>第五章</w:t>
        </w:r>
        <w:r w:rsidR="006E4E37" w:rsidRPr="00E97390">
          <w:rPr>
            <w:rStyle w:val="a8"/>
            <w:rFonts w:ascii="宋体" w:hAnsi="宋体"/>
            <w:color w:val="auto"/>
          </w:rPr>
          <w:t xml:space="preserve">  </w:t>
        </w:r>
        <w:r w:rsidR="006E4E37" w:rsidRPr="00E97390">
          <w:rPr>
            <w:rStyle w:val="a8"/>
            <w:rFonts w:ascii="宋体" w:hAnsi="宋体" w:hint="eastAsia"/>
            <w:color w:val="auto"/>
          </w:rPr>
          <w:t>合同通用条款</w:t>
        </w:r>
        <w:r w:rsidR="006E4E37" w:rsidRPr="00E97390">
          <w:tab/>
        </w:r>
        <w:r w:rsidRPr="00E97390">
          <w:fldChar w:fldCharType="begin"/>
        </w:r>
        <w:r w:rsidR="006E4E37" w:rsidRPr="00E97390">
          <w:instrText xml:space="preserve"> PAGEREF _Toc462323263 \h </w:instrText>
        </w:r>
        <w:r w:rsidRPr="00E97390">
          <w:fldChar w:fldCharType="separate"/>
        </w:r>
        <w:r w:rsidR="006E4E37" w:rsidRPr="00E97390">
          <w:t>26</w:t>
        </w:r>
        <w:r w:rsidRPr="00E97390">
          <w:fldChar w:fldCharType="end"/>
        </w:r>
      </w:hyperlink>
    </w:p>
    <w:p w:rsidR="006E4E37" w:rsidRPr="00E97390" w:rsidRDefault="00133B65">
      <w:pPr>
        <w:pStyle w:val="12"/>
        <w:rPr>
          <w:rFonts w:ascii="Calibri" w:hAnsi="Calibri"/>
          <w:szCs w:val="22"/>
        </w:rPr>
      </w:pPr>
      <w:hyperlink w:anchor="_Toc462323264" w:history="1">
        <w:r w:rsidR="006E4E37" w:rsidRPr="00E97390">
          <w:rPr>
            <w:rStyle w:val="a8"/>
            <w:rFonts w:ascii="宋体" w:hAnsi="宋体" w:hint="eastAsia"/>
            <w:color w:val="auto"/>
          </w:rPr>
          <w:t>第六章</w:t>
        </w:r>
        <w:r w:rsidR="006E4E37" w:rsidRPr="00E97390">
          <w:rPr>
            <w:rStyle w:val="a8"/>
            <w:rFonts w:ascii="宋体" w:hAnsi="宋体"/>
            <w:color w:val="auto"/>
          </w:rPr>
          <w:t xml:space="preserve">  </w:t>
        </w:r>
        <w:r w:rsidR="006E4E37" w:rsidRPr="00E97390">
          <w:rPr>
            <w:rStyle w:val="a8"/>
            <w:rFonts w:ascii="宋体" w:hAnsi="宋体" w:hint="eastAsia"/>
            <w:color w:val="auto"/>
          </w:rPr>
          <w:t>合同格式</w:t>
        </w:r>
        <w:r w:rsidR="006E4E37" w:rsidRPr="00E97390">
          <w:tab/>
        </w:r>
        <w:r w:rsidRPr="00E97390">
          <w:fldChar w:fldCharType="begin"/>
        </w:r>
        <w:r w:rsidR="006E4E37" w:rsidRPr="00E97390">
          <w:instrText xml:space="preserve"> PAGEREF _Toc462323264 \h </w:instrText>
        </w:r>
        <w:r w:rsidRPr="00E97390">
          <w:fldChar w:fldCharType="separate"/>
        </w:r>
        <w:r w:rsidR="006E4E37" w:rsidRPr="00E97390">
          <w:t>34</w:t>
        </w:r>
        <w:r w:rsidRPr="00E97390">
          <w:fldChar w:fldCharType="end"/>
        </w:r>
      </w:hyperlink>
    </w:p>
    <w:p w:rsidR="006E4E37" w:rsidRPr="00E97390" w:rsidRDefault="00133B65">
      <w:pPr>
        <w:pStyle w:val="12"/>
        <w:rPr>
          <w:rFonts w:ascii="Calibri" w:hAnsi="Calibri"/>
          <w:szCs w:val="22"/>
        </w:rPr>
      </w:pPr>
      <w:hyperlink w:anchor="_Toc462323265" w:history="1">
        <w:r w:rsidR="006E4E37" w:rsidRPr="00E97390">
          <w:rPr>
            <w:rStyle w:val="a8"/>
            <w:rFonts w:ascii="宋体" w:hAnsi="宋体" w:hint="eastAsia"/>
            <w:color w:val="auto"/>
          </w:rPr>
          <w:t>第七章</w:t>
        </w:r>
        <w:r w:rsidR="006E4E37" w:rsidRPr="00E97390">
          <w:rPr>
            <w:rStyle w:val="a8"/>
            <w:rFonts w:ascii="宋体" w:hAnsi="宋体"/>
            <w:color w:val="auto"/>
          </w:rPr>
          <w:t xml:space="preserve">  </w:t>
        </w:r>
        <w:r w:rsidR="006E4E37" w:rsidRPr="00E97390">
          <w:rPr>
            <w:rStyle w:val="a8"/>
            <w:rFonts w:ascii="宋体" w:hAnsi="宋体" w:hint="eastAsia"/>
            <w:color w:val="auto"/>
          </w:rPr>
          <w:t>招标项目需求及技术规格</w:t>
        </w:r>
        <w:r w:rsidR="006E4E37" w:rsidRPr="00E97390">
          <w:tab/>
        </w:r>
        <w:r w:rsidRPr="00E97390">
          <w:fldChar w:fldCharType="begin"/>
        </w:r>
        <w:r w:rsidR="006E4E37" w:rsidRPr="00E97390">
          <w:instrText xml:space="preserve"> PAGEREF _Toc462323265 \h </w:instrText>
        </w:r>
        <w:r w:rsidRPr="00E97390">
          <w:fldChar w:fldCharType="separate"/>
        </w:r>
        <w:r w:rsidR="006E4E37" w:rsidRPr="00E97390">
          <w:t>38</w:t>
        </w:r>
        <w:r w:rsidRPr="00E97390">
          <w:fldChar w:fldCharType="end"/>
        </w:r>
      </w:hyperlink>
    </w:p>
    <w:p w:rsidR="006E4E37" w:rsidRPr="00E97390" w:rsidRDefault="00133B65">
      <w:pPr>
        <w:pStyle w:val="12"/>
        <w:rPr>
          <w:rFonts w:ascii="Calibri" w:hAnsi="Calibri"/>
          <w:szCs w:val="22"/>
        </w:rPr>
      </w:pPr>
      <w:hyperlink w:anchor="_Toc462323266" w:history="1">
        <w:r w:rsidR="006E4E37" w:rsidRPr="00E97390">
          <w:rPr>
            <w:rStyle w:val="a8"/>
            <w:rFonts w:ascii="宋体" w:hAnsi="宋体" w:hint="eastAsia"/>
            <w:color w:val="auto"/>
          </w:rPr>
          <w:t>第八章</w:t>
        </w:r>
        <w:r w:rsidR="006E4E37" w:rsidRPr="00E97390">
          <w:rPr>
            <w:rStyle w:val="a8"/>
            <w:rFonts w:ascii="宋体" w:hAnsi="宋体"/>
            <w:color w:val="auto"/>
          </w:rPr>
          <w:t xml:space="preserve">  </w:t>
        </w:r>
        <w:r w:rsidR="006E4E37" w:rsidRPr="00E97390">
          <w:rPr>
            <w:rStyle w:val="a8"/>
            <w:rFonts w:ascii="宋体" w:hAnsi="宋体" w:hint="eastAsia"/>
            <w:color w:val="auto"/>
          </w:rPr>
          <w:t>投标文件格式</w:t>
        </w:r>
        <w:r w:rsidR="006E4E37" w:rsidRPr="00E97390">
          <w:tab/>
        </w:r>
        <w:r w:rsidRPr="00E97390">
          <w:fldChar w:fldCharType="begin"/>
        </w:r>
        <w:r w:rsidR="006E4E37" w:rsidRPr="00E97390">
          <w:instrText xml:space="preserve"> PAGEREF _Toc462323266 \h </w:instrText>
        </w:r>
        <w:r w:rsidRPr="00E97390">
          <w:fldChar w:fldCharType="separate"/>
        </w:r>
        <w:r w:rsidR="006E4E37" w:rsidRPr="00E97390">
          <w:t>59</w:t>
        </w:r>
        <w:r w:rsidRPr="00E97390">
          <w:fldChar w:fldCharType="end"/>
        </w:r>
      </w:hyperlink>
    </w:p>
    <w:p w:rsidR="006E4E37" w:rsidRPr="00E97390" w:rsidRDefault="00133B65">
      <w:pPr>
        <w:pStyle w:val="31"/>
        <w:rPr>
          <w:rFonts w:ascii="Calibri" w:hAnsi="Calibri"/>
          <w:szCs w:val="22"/>
        </w:rPr>
      </w:pPr>
      <w:hyperlink w:anchor="_Toc462323267" w:history="1">
        <w:r w:rsidR="006E4E37" w:rsidRPr="00E97390">
          <w:rPr>
            <w:rStyle w:val="a8"/>
            <w:rFonts w:hint="eastAsia"/>
            <w:color w:val="auto"/>
          </w:rPr>
          <w:t>投标文件封面</w:t>
        </w:r>
        <w:r w:rsidR="006E4E37" w:rsidRPr="00E97390">
          <w:tab/>
        </w:r>
        <w:r w:rsidRPr="00E97390">
          <w:fldChar w:fldCharType="begin"/>
        </w:r>
        <w:r w:rsidR="006E4E37" w:rsidRPr="00E97390">
          <w:instrText xml:space="preserve"> PAGEREF _Toc462323267 \h </w:instrText>
        </w:r>
        <w:r w:rsidRPr="00E97390">
          <w:fldChar w:fldCharType="separate"/>
        </w:r>
        <w:r w:rsidR="006E4E37" w:rsidRPr="00E97390">
          <w:t>60</w:t>
        </w:r>
        <w:r w:rsidRPr="00E97390">
          <w:fldChar w:fldCharType="end"/>
        </w:r>
      </w:hyperlink>
    </w:p>
    <w:p w:rsidR="006E4E37" w:rsidRPr="00E97390" w:rsidRDefault="00133B65">
      <w:pPr>
        <w:pStyle w:val="31"/>
        <w:rPr>
          <w:rFonts w:ascii="Calibri" w:hAnsi="Calibri"/>
          <w:szCs w:val="22"/>
        </w:rPr>
      </w:pPr>
      <w:hyperlink w:anchor="_Toc462323268" w:history="1">
        <w:r w:rsidR="006E4E37" w:rsidRPr="00E97390">
          <w:rPr>
            <w:rStyle w:val="a8"/>
            <w:rFonts w:hint="eastAsia"/>
            <w:color w:val="auto"/>
          </w:rPr>
          <w:t>一、投标书格式</w:t>
        </w:r>
        <w:r w:rsidR="006E4E37" w:rsidRPr="00E97390">
          <w:tab/>
        </w:r>
        <w:r w:rsidRPr="00E97390">
          <w:fldChar w:fldCharType="begin"/>
        </w:r>
        <w:r w:rsidR="006E4E37" w:rsidRPr="00E97390">
          <w:instrText xml:space="preserve"> PAGEREF _Toc462323268 \h </w:instrText>
        </w:r>
        <w:r w:rsidRPr="00E97390">
          <w:fldChar w:fldCharType="separate"/>
        </w:r>
        <w:r w:rsidR="006E4E37" w:rsidRPr="00E97390">
          <w:t>61</w:t>
        </w:r>
        <w:r w:rsidRPr="00E97390">
          <w:fldChar w:fldCharType="end"/>
        </w:r>
      </w:hyperlink>
    </w:p>
    <w:p w:rsidR="006E4E37" w:rsidRPr="00E97390" w:rsidRDefault="00133B65">
      <w:pPr>
        <w:pStyle w:val="31"/>
        <w:rPr>
          <w:rFonts w:ascii="Calibri" w:hAnsi="Calibri"/>
          <w:szCs w:val="22"/>
        </w:rPr>
      </w:pPr>
      <w:hyperlink w:anchor="_Toc462323269" w:history="1">
        <w:r w:rsidR="006E4E37" w:rsidRPr="00E97390">
          <w:rPr>
            <w:rStyle w:val="a8"/>
            <w:rFonts w:hint="eastAsia"/>
            <w:color w:val="auto"/>
          </w:rPr>
          <w:t>二、开标一览表格式</w:t>
        </w:r>
        <w:r w:rsidR="006E4E37" w:rsidRPr="00E97390">
          <w:tab/>
        </w:r>
        <w:r w:rsidRPr="00E97390">
          <w:fldChar w:fldCharType="begin"/>
        </w:r>
        <w:r w:rsidR="006E4E37" w:rsidRPr="00E97390">
          <w:instrText xml:space="preserve"> PAGEREF _Toc462323269 \h </w:instrText>
        </w:r>
        <w:r w:rsidRPr="00E97390">
          <w:fldChar w:fldCharType="separate"/>
        </w:r>
        <w:r w:rsidR="006E4E37" w:rsidRPr="00E97390">
          <w:t>62</w:t>
        </w:r>
        <w:r w:rsidRPr="00E97390">
          <w:fldChar w:fldCharType="end"/>
        </w:r>
      </w:hyperlink>
    </w:p>
    <w:p w:rsidR="006E4E37" w:rsidRPr="00E97390" w:rsidRDefault="00133B65">
      <w:pPr>
        <w:pStyle w:val="31"/>
        <w:rPr>
          <w:rFonts w:ascii="Calibri" w:hAnsi="Calibri"/>
          <w:szCs w:val="22"/>
        </w:rPr>
      </w:pPr>
      <w:hyperlink w:anchor="_Toc462323270" w:history="1">
        <w:r w:rsidR="006E4E37" w:rsidRPr="00E97390">
          <w:rPr>
            <w:rStyle w:val="a8"/>
            <w:rFonts w:hint="eastAsia"/>
            <w:color w:val="auto"/>
          </w:rPr>
          <w:t>三、投标分项报价表格式</w:t>
        </w:r>
        <w:r w:rsidR="006E4E37" w:rsidRPr="00E97390">
          <w:tab/>
        </w:r>
        <w:r w:rsidRPr="00E97390">
          <w:fldChar w:fldCharType="begin"/>
        </w:r>
        <w:r w:rsidR="006E4E37" w:rsidRPr="00E97390">
          <w:instrText xml:space="preserve"> PAGEREF _Toc462323270 \h </w:instrText>
        </w:r>
        <w:r w:rsidRPr="00E97390">
          <w:fldChar w:fldCharType="separate"/>
        </w:r>
        <w:r w:rsidR="006E4E37" w:rsidRPr="00E97390">
          <w:t>63</w:t>
        </w:r>
        <w:r w:rsidRPr="00E97390">
          <w:fldChar w:fldCharType="end"/>
        </w:r>
      </w:hyperlink>
    </w:p>
    <w:p w:rsidR="006E4E37" w:rsidRPr="00E97390" w:rsidRDefault="00133B65">
      <w:pPr>
        <w:pStyle w:val="31"/>
        <w:rPr>
          <w:rFonts w:ascii="Calibri" w:hAnsi="Calibri"/>
          <w:szCs w:val="22"/>
        </w:rPr>
      </w:pPr>
      <w:hyperlink w:anchor="_Toc462323271" w:history="1">
        <w:r w:rsidR="006E4E37" w:rsidRPr="00E97390">
          <w:rPr>
            <w:rStyle w:val="a8"/>
            <w:rFonts w:hint="eastAsia"/>
            <w:color w:val="auto"/>
          </w:rPr>
          <w:t>四、货物说明一览表格式</w:t>
        </w:r>
        <w:r w:rsidR="006E4E37" w:rsidRPr="00E97390">
          <w:tab/>
        </w:r>
        <w:r w:rsidRPr="00E97390">
          <w:fldChar w:fldCharType="begin"/>
        </w:r>
        <w:r w:rsidR="006E4E37" w:rsidRPr="00E97390">
          <w:instrText xml:space="preserve"> PAGEREF _Toc462323271 \h </w:instrText>
        </w:r>
        <w:r w:rsidRPr="00E97390">
          <w:fldChar w:fldCharType="separate"/>
        </w:r>
        <w:r w:rsidR="006E4E37" w:rsidRPr="00E97390">
          <w:t>66</w:t>
        </w:r>
        <w:r w:rsidRPr="00E97390">
          <w:fldChar w:fldCharType="end"/>
        </w:r>
      </w:hyperlink>
    </w:p>
    <w:p w:rsidR="006E4E37" w:rsidRPr="00E97390" w:rsidRDefault="00133B65">
      <w:pPr>
        <w:pStyle w:val="31"/>
        <w:rPr>
          <w:rFonts w:ascii="Calibri" w:hAnsi="Calibri"/>
          <w:szCs w:val="22"/>
        </w:rPr>
      </w:pPr>
      <w:hyperlink w:anchor="_Toc462323272" w:history="1">
        <w:r w:rsidR="006E4E37" w:rsidRPr="00E97390">
          <w:rPr>
            <w:rStyle w:val="a8"/>
            <w:rFonts w:hint="eastAsia"/>
            <w:color w:val="auto"/>
          </w:rPr>
          <w:t>五、技术规格响应</w:t>
        </w:r>
        <w:r w:rsidR="006E4E37" w:rsidRPr="00E97390">
          <w:rPr>
            <w:rStyle w:val="a8"/>
            <w:color w:val="auto"/>
          </w:rPr>
          <w:t>/</w:t>
        </w:r>
        <w:r w:rsidR="006E4E37" w:rsidRPr="00E97390">
          <w:rPr>
            <w:rStyle w:val="a8"/>
            <w:rFonts w:hint="eastAsia"/>
            <w:color w:val="auto"/>
          </w:rPr>
          <w:t>偏离表格式</w:t>
        </w:r>
        <w:r w:rsidR="006E4E37" w:rsidRPr="00E97390">
          <w:tab/>
        </w:r>
        <w:r w:rsidRPr="00E97390">
          <w:fldChar w:fldCharType="begin"/>
        </w:r>
        <w:r w:rsidR="006E4E37" w:rsidRPr="00E97390">
          <w:instrText xml:space="preserve"> PAGEREF _Toc462323272 \h </w:instrText>
        </w:r>
        <w:r w:rsidRPr="00E97390">
          <w:fldChar w:fldCharType="separate"/>
        </w:r>
        <w:r w:rsidR="006E4E37" w:rsidRPr="00E97390">
          <w:t>69</w:t>
        </w:r>
        <w:r w:rsidRPr="00E97390">
          <w:fldChar w:fldCharType="end"/>
        </w:r>
      </w:hyperlink>
    </w:p>
    <w:p w:rsidR="006E4E37" w:rsidRPr="00E97390" w:rsidRDefault="00133B65">
      <w:pPr>
        <w:pStyle w:val="31"/>
        <w:rPr>
          <w:rFonts w:ascii="Calibri" w:hAnsi="Calibri"/>
          <w:szCs w:val="22"/>
        </w:rPr>
      </w:pPr>
      <w:hyperlink w:anchor="_Toc462323273" w:history="1">
        <w:r w:rsidR="006E4E37" w:rsidRPr="00E97390">
          <w:rPr>
            <w:rStyle w:val="a8"/>
            <w:rFonts w:hint="eastAsia"/>
            <w:color w:val="auto"/>
          </w:rPr>
          <w:t>六、商务规格响应</w:t>
        </w:r>
        <w:r w:rsidR="006E4E37" w:rsidRPr="00E97390">
          <w:rPr>
            <w:rStyle w:val="a8"/>
            <w:color w:val="auto"/>
          </w:rPr>
          <w:t>/</w:t>
        </w:r>
        <w:r w:rsidR="006E4E37" w:rsidRPr="00E97390">
          <w:rPr>
            <w:rStyle w:val="a8"/>
            <w:rFonts w:hint="eastAsia"/>
            <w:color w:val="auto"/>
          </w:rPr>
          <w:t>偏离表格式</w:t>
        </w:r>
        <w:r w:rsidR="006E4E37" w:rsidRPr="00E97390">
          <w:tab/>
        </w:r>
        <w:r w:rsidRPr="00E97390">
          <w:fldChar w:fldCharType="begin"/>
        </w:r>
        <w:r w:rsidR="006E4E37" w:rsidRPr="00E97390">
          <w:instrText xml:space="preserve"> PAGEREF _Toc462323273 \h </w:instrText>
        </w:r>
        <w:r w:rsidRPr="00E97390">
          <w:fldChar w:fldCharType="separate"/>
        </w:r>
        <w:r w:rsidR="006E4E37" w:rsidRPr="00E97390">
          <w:t>70</w:t>
        </w:r>
        <w:r w:rsidRPr="00E97390">
          <w:fldChar w:fldCharType="end"/>
        </w:r>
      </w:hyperlink>
    </w:p>
    <w:p w:rsidR="006E4E37" w:rsidRPr="00E97390" w:rsidRDefault="00133B65">
      <w:pPr>
        <w:pStyle w:val="31"/>
        <w:rPr>
          <w:rFonts w:ascii="Calibri" w:hAnsi="Calibri"/>
          <w:szCs w:val="22"/>
        </w:rPr>
      </w:pPr>
      <w:hyperlink w:anchor="_Toc462323274" w:history="1">
        <w:r w:rsidR="006E4E37" w:rsidRPr="00E97390">
          <w:rPr>
            <w:rStyle w:val="a8"/>
            <w:rFonts w:hint="eastAsia"/>
            <w:color w:val="auto"/>
          </w:rPr>
          <w:t>七、各类保函格式</w:t>
        </w:r>
        <w:r w:rsidR="006E4E37" w:rsidRPr="00E97390">
          <w:tab/>
        </w:r>
        <w:r w:rsidRPr="00E97390">
          <w:fldChar w:fldCharType="begin"/>
        </w:r>
        <w:r w:rsidR="006E4E37" w:rsidRPr="00E97390">
          <w:instrText xml:space="preserve"> PAGEREF _Toc462323274 \h </w:instrText>
        </w:r>
        <w:r w:rsidRPr="00E97390">
          <w:fldChar w:fldCharType="separate"/>
        </w:r>
        <w:r w:rsidR="006E4E37" w:rsidRPr="00E97390">
          <w:t>71</w:t>
        </w:r>
        <w:r w:rsidRPr="00E97390">
          <w:fldChar w:fldCharType="end"/>
        </w:r>
      </w:hyperlink>
    </w:p>
    <w:p w:rsidR="006E4E37" w:rsidRPr="00E97390" w:rsidRDefault="00133B65">
      <w:pPr>
        <w:pStyle w:val="31"/>
        <w:rPr>
          <w:rFonts w:ascii="Calibri" w:hAnsi="Calibri"/>
          <w:szCs w:val="22"/>
        </w:rPr>
      </w:pPr>
      <w:hyperlink w:anchor="_Toc462323275" w:history="1">
        <w:r w:rsidR="006E4E37" w:rsidRPr="00E97390">
          <w:rPr>
            <w:rStyle w:val="a8"/>
            <w:rFonts w:hint="eastAsia"/>
            <w:color w:val="auto"/>
          </w:rPr>
          <w:t>八、法定代表人授权书格式</w:t>
        </w:r>
        <w:r w:rsidR="006E4E37" w:rsidRPr="00E97390">
          <w:tab/>
        </w:r>
        <w:r w:rsidRPr="00E97390">
          <w:fldChar w:fldCharType="begin"/>
        </w:r>
        <w:r w:rsidR="006E4E37" w:rsidRPr="00E97390">
          <w:instrText xml:space="preserve"> PAGEREF _Toc462323275 \h </w:instrText>
        </w:r>
        <w:r w:rsidRPr="00E97390">
          <w:fldChar w:fldCharType="separate"/>
        </w:r>
        <w:r w:rsidR="006E4E37" w:rsidRPr="00E97390">
          <w:t>72</w:t>
        </w:r>
        <w:r w:rsidRPr="00E97390">
          <w:fldChar w:fldCharType="end"/>
        </w:r>
      </w:hyperlink>
    </w:p>
    <w:p w:rsidR="006E4E37" w:rsidRPr="00E97390" w:rsidRDefault="00133B65">
      <w:pPr>
        <w:pStyle w:val="31"/>
        <w:rPr>
          <w:rFonts w:ascii="Calibri" w:hAnsi="Calibri"/>
          <w:szCs w:val="22"/>
        </w:rPr>
      </w:pPr>
      <w:hyperlink w:anchor="_Toc462323276" w:history="1">
        <w:r w:rsidR="006E4E37" w:rsidRPr="00E97390">
          <w:rPr>
            <w:rStyle w:val="a8"/>
            <w:rFonts w:hint="eastAsia"/>
            <w:color w:val="auto"/>
          </w:rPr>
          <w:t>九、资格证明文件格式</w:t>
        </w:r>
        <w:r w:rsidR="006E4E37" w:rsidRPr="00E97390">
          <w:tab/>
        </w:r>
        <w:r w:rsidRPr="00E97390">
          <w:fldChar w:fldCharType="begin"/>
        </w:r>
        <w:r w:rsidR="006E4E37" w:rsidRPr="00E97390">
          <w:instrText xml:space="preserve"> PAGEREF _Toc462323276 \h </w:instrText>
        </w:r>
        <w:r w:rsidRPr="00E97390">
          <w:fldChar w:fldCharType="separate"/>
        </w:r>
        <w:r w:rsidR="006E4E37" w:rsidRPr="00E97390">
          <w:t>73</w:t>
        </w:r>
        <w:r w:rsidRPr="00E97390">
          <w:fldChar w:fldCharType="end"/>
        </w:r>
      </w:hyperlink>
    </w:p>
    <w:p w:rsidR="006E4E37" w:rsidRPr="00E97390" w:rsidRDefault="00133B65">
      <w:pPr>
        <w:pStyle w:val="31"/>
        <w:rPr>
          <w:rFonts w:ascii="Calibri" w:hAnsi="Calibri"/>
          <w:szCs w:val="22"/>
        </w:rPr>
      </w:pPr>
      <w:hyperlink w:anchor="_Toc462323277" w:history="1">
        <w:r w:rsidR="006E4E37" w:rsidRPr="00E97390">
          <w:rPr>
            <w:rStyle w:val="a8"/>
            <w:color w:val="auto"/>
          </w:rPr>
          <w:t xml:space="preserve">9-1 </w:t>
        </w:r>
        <w:r w:rsidR="006E4E37" w:rsidRPr="00E97390">
          <w:rPr>
            <w:rStyle w:val="a8"/>
            <w:rFonts w:hint="eastAsia"/>
            <w:color w:val="auto"/>
          </w:rPr>
          <w:t>投标人资格声明</w:t>
        </w:r>
        <w:r w:rsidR="006E4E37" w:rsidRPr="00E97390">
          <w:tab/>
        </w:r>
        <w:r w:rsidRPr="00E97390">
          <w:fldChar w:fldCharType="begin"/>
        </w:r>
        <w:r w:rsidR="006E4E37" w:rsidRPr="00E97390">
          <w:instrText xml:space="preserve"> PAGEREF _Toc462323277 \h </w:instrText>
        </w:r>
        <w:r w:rsidRPr="00E97390">
          <w:fldChar w:fldCharType="separate"/>
        </w:r>
        <w:r w:rsidR="006E4E37" w:rsidRPr="00E97390">
          <w:t>74</w:t>
        </w:r>
        <w:r w:rsidRPr="00E97390">
          <w:fldChar w:fldCharType="end"/>
        </w:r>
      </w:hyperlink>
    </w:p>
    <w:p w:rsidR="006E4E37" w:rsidRPr="00E97390" w:rsidRDefault="00133B65">
      <w:pPr>
        <w:pStyle w:val="31"/>
        <w:rPr>
          <w:rFonts w:ascii="Calibri" w:hAnsi="Calibri"/>
          <w:szCs w:val="22"/>
        </w:rPr>
      </w:pPr>
      <w:hyperlink w:anchor="_Toc462323278" w:history="1">
        <w:r w:rsidR="006E4E37" w:rsidRPr="00E97390">
          <w:rPr>
            <w:rStyle w:val="a8"/>
            <w:color w:val="auto"/>
          </w:rPr>
          <w:t xml:space="preserve">9-2 </w:t>
        </w:r>
        <w:r w:rsidR="006E4E37" w:rsidRPr="00E97390">
          <w:rPr>
            <w:rStyle w:val="a8"/>
            <w:rFonts w:hint="eastAsia"/>
            <w:color w:val="auto"/>
          </w:rPr>
          <w:t>投标人资料</w:t>
        </w:r>
        <w:r w:rsidR="006E4E37" w:rsidRPr="00E97390">
          <w:tab/>
        </w:r>
        <w:r w:rsidRPr="00E97390">
          <w:fldChar w:fldCharType="begin"/>
        </w:r>
        <w:r w:rsidR="006E4E37" w:rsidRPr="00E97390">
          <w:instrText xml:space="preserve"> PAGEREF _Toc462323278 \h </w:instrText>
        </w:r>
        <w:r w:rsidRPr="00E97390">
          <w:fldChar w:fldCharType="separate"/>
        </w:r>
        <w:r w:rsidR="006E4E37" w:rsidRPr="00E97390">
          <w:t>75</w:t>
        </w:r>
        <w:r w:rsidRPr="00E97390">
          <w:fldChar w:fldCharType="end"/>
        </w:r>
      </w:hyperlink>
    </w:p>
    <w:p w:rsidR="006E4E37" w:rsidRPr="00E97390" w:rsidRDefault="00133B65">
      <w:pPr>
        <w:pStyle w:val="31"/>
        <w:rPr>
          <w:rFonts w:ascii="Calibri" w:hAnsi="Calibri"/>
          <w:szCs w:val="22"/>
        </w:rPr>
      </w:pPr>
      <w:hyperlink w:anchor="_Toc462323279" w:history="1">
        <w:r w:rsidR="006E4E37" w:rsidRPr="00E97390">
          <w:rPr>
            <w:rStyle w:val="a8"/>
            <w:color w:val="auto"/>
          </w:rPr>
          <w:t>9-3</w:t>
        </w:r>
        <w:r w:rsidR="006E4E37" w:rsidRPr="00E97390">
          <w:rPr>
            <w:rStyle w:val="a8"/>
            <w:rFonts w:hint="eastAsia"/>
            <w:color w:val="auto"/>
          </w:rPr>
          <w:t>其它资格证明文件（格式自拟）</w:t>
        </w:r>
        <w:r w:rsidR="006E4E37" w:rsidRPr="00E97390">
          <w:tab/>
        </w:r>
        <w:r w:rsidRPr="00E97390">
          <w:fldChar w:fldCharType="begin"/>
        </w:r>
        <w:r w:rsidR="006E4E37" w:rsidRPr="00E97390">
          <w:instrText xml:space="preserve"> PAGEREF _Toc462323279 \h </w:instrText>
        </w:r>
        <w:r w:rsidRPr="00E97390">
          <w:fldChar w:fldCharType="separate"/>
        </w:r>
        <w:r w:rsidR="006E4E37" w:rsidRPr="00E97390">
          <w:t>76</w:t>
        </w:r>
        <w:r w:rsidRPr="00E97390">
          <w:fldChar w:fldCharType="end"/>
        </w:r>
      </w:hyperlink>
    </w:p>
    <w:p w:rsidR="006E4E37" w:rsidRPr="00E97390" w:rsidRDefault="00133B65">
      <w:pPr>
        <w:pStyle w:val="31"/>
        <w:rPr>
          <w:rFonts w:ascii="Calibri" w:hAnsi="Calibri"/>
          <w:szCs w:val="22"/>
        </w:rPr>
      </w:pPr>
      <w:hyperlink w:anchor="_Toc462323280" w:history="1">
        <w:r w:rsidR="006E4E37" w:rsidRPr="00E97390">
          <w:rPr>
            <w:rStyle w:val="a8"/>
            <w:color w:val="auto"/>
          </w:rPr>
          <w:t xml:space="preserve">9-4 </w:t>
        </w:r>
        <w:r w:rsidR="006E4E37" w:rsidRPr="00E97390">
          <w:rPr>
            <w:rStyle w:val="a8"/>
            <w:rFonts w:hint="eastAsia"/>
            <w:color w:val="auto"/>
          </w:rPr>
          <w:t>中小企业声明书格式</w:t>
        </w:r>
        <w:r w:rsidR="006E4E37" w:rsidRPr="00E97390">
          <w:tab/>
        </w:r>
        <w:r w:rsidRPr="00E97390">
          <w:fldChar w:fldCharType="begin"/>
        </w:r>
        <w:r w:rsidR="006E4E37" w:rsidRPr="00E97390">
          <w:instrText xml:space="preserve"> PAGEREF _Toc462323280 \h </w:instrText>
        </w:r>
        <w:r w:rsidRPr="00E97390">
          <w:fldChar w:fldCharType="separate"/>
        </w:r>
        <w:r w:rsidR="006E4E37" w:rsidRPr="00E97390">
          <w:t>77</w:t>
        </w:r>
        <w:r w:rsidRPr="00E97390">
          <w:fldChar w:fldCharType="end"/>
        </w:r>
      </w:hyperlink>
    </w:p>
    <w:p w:rsidR="006E4E37" w:rsidRPr="00E97390" w:rsidRDefault="00133B65">
      <w:pPr>
        <w:pStyle w:val="31"/>
        <w:rPr>
          <w:rFonts w:ascii="Calibri" w:hAnsi="Calibri"/>
          <w:szCs w:val="22"/>
        </w:rPr>
      </w:pPr>
      <w:hyperlink w:anchor="_Toc462323281" w:history="1">
        <w:r w:rsidR="006E4E37" w:rsidRPr="00E97390">
          <w:rPr>
            <w:rStyle w:val="a8"/>
            <w:color w:val="auto"/>
          </w:rPr>
          <w:t>9-5</w:t>
        </w:r>
        <w:r w:rsidR="006E4E37" w:rsidRPr="00E97390">
          <w:rPr>
            <w:rStyle w:val="a8"/>
            <w:rFonts w:hint="eastAsia"/>
            <w:color w:val="auto"/>
          </w:rPr>
          <w:t>中小企业所在地的县级以上（含县级）中小企业主管部门本年度出具的中小企业认定证明（如有）</w:t>
        </w:r>
        <w:r w:rsidR="006E4E37" w:rsidRPr="00E97390">
          <w:tab/>
        </w:r>
        <w:r w:rsidRPr="00E97390">
          <w:fldChar w:fldCharType="begin"/>
        </w:r>
        <w:r w:rsidR="006E4E37" w:rsidRPr="00E97390">
          <w:instrText xml:space="preserve"> PAGEREF _Toc462323281 \h </w:instrText>
        </w:r>
        <w:r w:rsidRPr="00E97390">
          <w:fldChar w:fldCharType="separate"/>
        </w:r>
        <w:r w:rsidR="006E4E37" w:rsidRPr="00E97390">
          <w:t>78</w:t>
        </w:r>
        <w:r w:rsidRPr="00E97390">
          <w:fldChar w:fldCharType="end"/>
        </w:r>
      </w:hyperlink>
    </w:p>
    <w:p w:rsidR="006E4E37" w:rsidRPr="00E97390" w:rsidRDefault="00133B65">
      <w:pPr>
        <w:pStyle w:val="31"/>
        <w:rPr>
          <w:rFonts w:ascii="Calibri" w:hAnsi="Calibri"/>
          <w:szCs w:val="22"/>
        </w:rPr>
      </w:pPr>
      <w:hyperlink w:anchor="_Toc462323282" w:history="1">
        <w:r w:rsidR="006E4E37" w:rsidRPr="00E97390">
          <w:rPr>
            <w:rStyle w:val="a8"/>
            <w:rFonts w:hint="eastAsia"/>
            <w:color w:val="auto"/>
          </w:rPr>
          <w:t>十、投标技术方案</w:t>
        </w:r>
        <w:r w:rsidR="006E4E37" w:rsidRPr="00E97390">
          <w:tab/>
        </w:r>
        <w:r w:rsidRPr="00E97390">
          <w:fldChar w:fldCharType="begin"/>
        </w:r>
        <w:r w:rsidR="006E4E37" w:rsidRPr="00E97390">
          <w:instrText xml:space="preserve"> PAGEREF _Toc462323282 \h </w:instrText>
        </w:r>
        <w:r w:rsidRPr="00E97390">
          <w:fldChar w:fldCharType="separate"/>
        </w:r>
        <w:r w:rsidR="006E4E37" w:rsidRPr="00E97390">
          <w:t>79</w:t>
        </w:r>
        <w:r w:rsidRPr="00E97390">
          <w:fldChar w:fldCharType="end"/>
        </w:r>
      </w:hyperlink>
    </w:p>
    <w:p w:rsidR="006E4E37" w:rsidRPr="00E97390" w:rsidRDefault="00133B65">
      <w:pPr>
        <w:pStyle w:val="12"/>
        <w:rPr>
          <w:rFonts w:ascii="Calibri" w:hAnsi="Calibri"/>
          <w:szCs w:val="22"/>
        </w:rPr>
      </w:pPr>
      <w:hyperlink w:anchor="_Toc462323283" w:history="1">
        <w:r w:rsidR="006E4E37" w:rsidRPr="00E97390">
          <w:rPr>
            <w:rStyle w:val="a8"/>
            <w:rFonts w:ascii="宋体" w:hAnsi="宋体" w:hint="eastAsia"/>
            <w:color w:val="auto"/>
          </w:rPr>
          <w:t>第九章</w:t>
        </w:r>
        <w:r w:rsidR="006E4E37" w:rsidRPr="00E97390">
          <w:rPr>
            <w:rStyle w:val="a8"/>
            <w:rFonts w:ascii="宋体" w:hAnsi="宋体"/>
            <w:color w:val="auto"/>
          </w:rPr>
          <w:t xml:space="preserve"> </w:t>
        </w:r>
        <w:r w:rsidR="006E4E37" w:rsidRPr="00E97390">
          <w:rPr>
            <w:rStyle w:val="a8"/>
            <w:rFonts w:ascii="宋体" w:hAnsi="宋体" w:hint="eastAsia"/>
            <w:color w:val="auto"/>
          </w:rPr>
          <w:t>评标方法</w:t>
        </w:r>
        <w:r w:rsidR="006E4E37" w:rsidRPr="00E97390">
          <w:tab/>
        </w:r>
        <w:r w:rsidRPr="00E97390">
          <w:fldChar w:fldCharType="begin"/>
        </w:r>
        <w:r w:rsidR="006E4E37" w:rsidRPr="00E97390">
          <w:instrText xml:space="preserve"> PAGEREF _Toc462323283 \h </w:instrText>
        </w:r>
        <w:r w:rsidRPr="00E97390">
          <w:fldChar w:fldCharType="separate"/>
        </w:r>
        <w:r w:rsidR="006E4E37" w:rsidRPr="00E97390">
          <w:t>80</w:t>
        </w:r>
        <w:r w:rsidRPr="00E97390">
          <w:fldChar w:fldCharType="end"/>
        </w:r>
      </w:hyperlink>
    </w:p>
    <w:p w:rsidR="006E4E37" w:rsidRPr="00E97390" w:rsidRDefault="00133B65">
      <w:pPr>
        <w:spacing w:line="360" w:lineRule="auto"/>
        <w:ind w:left="284" w:hanging="284"/>
        <w:jc w:val="center"/>
        <w:rPr>
          <w:rFonts w:ascii="宋体"/>
          <w:b/>
          <w:sz w:val="24"/>
        </w:rPr>
      </w:pPr>
      <w:r w:rsidRPr="00E97390">
        <w:rPr>
          <w:rFonts w:ascii="宋体" w:hAnsi="宋体"/>
          <w:sz w:val="24"/>
        </w:rPr>
        <w:fldChar w:fldCharType="end"/>
      </w:r>
    </w:p>
    <w:p w:rsidR="006E4E37" w:rsidRPr="00E97390" w:rsidRDefault="006E4E37">
      <w:pPr>
        <w:spacing w:line="288" w:lineRule="auto"/>
        <w:ind w:left="284" w:hanging="284"/>
        <w:jc w:val="center"/>
        <w:rPr>
          <w:rFonts w:ascii="宋体"/>
          <w:b/>
          <w:sz w:val="24"/>
        </w:rPr>
        <w:sectPr w:rsidR="006E4E37" w:rsidRPr="00E97390">
          <w:headerReference w:type="default" r:id="rId10"/>
          <w:footerReference w:type="default" r:id="rId11"/>
          <w:pgSz w:w="11906" w:h="16838"/>
          <w:pgMar w:top="1089" w:right="1758" w:bottom="1089" w:left="2041" w:header="851" w:footer="624" w:gutter="0"/>
          <w:pgNumType w:start="1"/>
          <w:cols w:space="720"/>
          <w:docGrid w:type="lines" w:linePitch="312"/>
        </w:sectPr>
      </w:pPr>
    </w:p>
    <w:p w:rsidR="006E4E37" w:rsidRPr="00E97390" w:rsidRDefault="006E4E37">
      <w:pPr>
        <w:spacing w:line="288" w:lineRule="auto"/>
        <w:ind w:left="284" w:hanging="284"/>
        <w:jc w:val="center"/>
        <w:rPr>
          <w:rFonts w:ascii="黑体" w:eastAsia="黑体"/>
          <w:b/>
          <w:sz w:val="36"/>
        </w:rPr>
      </w:pPr>
    </w:p>
    <w:p w:rsidR="006E4E37" w:rsidRPr="00E97390" w:rsidRDefault="006E4E37">
      <w:pPr>
        <w:spacing w:line="288" w:lineRule="auto"/>
        <w:ind w:left="284" w:hanging="284"/>
        <w:jc w:val="center"/>
        <w:rPr>
          <w:rFonts w:ascii="黑体" w:eastAsia="黑体"/>
          <w:b/>
          <w:sz w:val="36"/>
        </w:rPr>
      </w:pPr>
    </w:p>
    <w:p w:rsidR="006E4E37" w:rsidRPr="00E97390" w:rsidRDefault="006E4E37">
      <w:pPr>
        <w:spacing w:line="288" w:lineRule="auto"/>
        <w:ind w:left="284" w:hanging="284"/>
        <w:jc w:val="center"/>
        <w:rPr>
          <w:rFonts w:ascii="黑体" w:eastAsia="黑体"/>
          <w:b/>
          <w:sz w:val="36"/>
        </w:rPr>
      </w:pPr>
    </w:p>
    <w:p w:rsidR="006E4E37" w:rsidRPr="00E97390" w:rsidRDefault="006E4E37">
      <w:pPr>
        <w:spacing w:line="288" w:lineRule="auto"/>
        <w:ind w:left="284" w:hanging="284"/>
        <w:jc w:val="center"/>
        <w:rPr>
          <w:rFonts w:ascii="黑体" w:eastAsia="黑体"/>
          <w:b/>
          <w:sz w:val="36"/>
        </w:rPr>
      </w:pPr>
    </w:p>
    <w:p w:rsidR="006E4E37" w:rsidRPr="00E97390" w:rsidRDefault="006E4E37">
      <w:pPr>
        <w:spacing w:line="288" w:lineRule="auto"/>
        <w:ind w:left="284" w:hanging="284"/>
        <w:jc w:val="center"/>
        <w:rPr>
          <w:rFonts w:ascii="黑体" w:eastAsia="黑体"/>
          <w:b/>
          <w:sz w:val="36"/>
        </w:rPr>
      </w:pPr>
    </w:p>
    <w:p w:rsidR="006E4E37" w:rsidRPr="00E97390" w:rsidRDefault="006E4E37">
      <w:pPr>
        <w:spacing w:line="288" w:lineRule="auto"/>
        <w:ind w:left="284" w:hanging="284"/>
        <w:jc w:val="center"/>
        <w:rPr>
          <w:rFonts w:ascii="黑体" w:eastAsia="黑体"/>
          <w:b/>
          <w:sz w:val="36"/>
        </w:rPr>
      </w:pPr>
    </w:p>
    <w:p w:rsidR="006E4E37" w:rsidRPr="00E97390" w:rsidRDefault="006E4E37">
      <w:pPr>
        <w:pStyle w:val="1"/>
        <w:spacing w:before="0" w:after="0" w:line="288" w:lineRule="auto"/>
        <w:jc w:val="center"/>
        <w:rPr>
          <w:rFonts w:ascii="宋体"/>
        </w:rPr>
      </w:pPr>
      <w:bookmarkStart w:id="0" w:name="_Toc47261049"/>
      <w:bookmarkStart w:id="1" w:name="_Toc47261669"/>
      <w:bookmarkStart w:id="2" w:name="_Toc47261864"/>
      <w:bookmarkStart w:id="3" w:name="_Toc47262048"/>
      <w:bookmarkStart w:id="4" w:name="_Toc47418234"/>
      <w:bookmarkStart w:id="5" w:name="_Toc47418710"/>
      <w:bookmarkStart w:id="6" w:name="_Toc47418917"/>
      <w:bookmarkStart w:id="7" w:name="_Toc48791214"/>
      <w:bookmarkStart w:id="8" w:name="_Toc48995830"/>
      <w:bookmarkStart w:id="9" w:name="_Toc49019215"/>
      <w:bookmarkStart w:id="10" w:name="_Toc49019476"/>
      <w:bookmarkStart w:id="11" w:name="_Toc67110059"/>
      <w:bookmarkStart w:id="12" w:name="_Toc67110489"/>
      <w:bookmarkStart w:id="13" w:name="_Toc68072819"/>
      <w:bookmarkStart w:id="14" w:name="_Toc68590745"/>
      <w:bookmarkStart w:id="15" w:name="_Toc462323259"/>
      <w:r w:rsidRPr="00E97390">
        <w:rPr>
          <w:rFonts w:ascii="宋体" w:hAnsi="宋体" w:hint="eastAsia"/>
        </w:rPr>
        <w:t>第一章</w:t>
      </w:r>
      <w:r w:rsidRPr="00E97390">
        <w:rPr>
          <w:rFonts w:ascii="宋体" w:hAnsi="宋体"/>
        </w:rPr>
        <w:t xml:space="preserve">  </w:t>
      </w:r>
      <w:r w:rsidRPr="00E97390">
        <w:rPr>
          <w:rFonts w:ascii="宋体" w:hAnsi="宋体" w:hint="eastAsia"/>
        </w:rPr>
        <w:t>招标公告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napToGrid w:val="0"/>
        <w:spacing w:line="288" w:lineRule="auto"/>
      </w:pPr>
    </w:p>
    <w:p w:rsidR="006E4E37" w:rsidRPr="00E97390" w:rsidRDefault="006E4E37">
      <w:pPr>
        <w:spacing w:line="360" w:lineRule="auto"/>
        <w:jc w:val="center"/>
        <w:rPr>
          <w:rFonts w:ascii="Albertus Medium" w:eastAsia="黑体" w:hAnsi="Albertus Medium"/>
          <w:bCs/>
          <w:w w:val="90"/>
          <w:sz w:val="36"/>
        </w:rPr>
      </w:pPr>
      <w:r w:rsidRPr="00E97390">
        <w:rPr>
          <w:rFonts w:ascii="Albertus Medium" w:eastAsia="黑体" w:hAnsi="Albertus Medium"/>
          <w:bCs/>
          <w:w w:val="90"/>
          <w:sz w:val="36"/>
        </w:rPr>
        <w:br w:type="page"/>
      </w:r>
      <w:r w:rsidRPr="00E97390">
        <w:rPr>
          <w:rFonts w:hint="eastAsia"/>
          <w:b/>
          <w:bCs/>
          <w:sz w:val="32"/>
        </w:rPr>
        <w:lastRenderedPageBreak/>
        <w:t>招标公告</w:t>
      </w:r>
    </w:p>
    <w:p w:rsidR="006E4E37" w:rsidRPr="00E97390" w:rsidRDefault="006E4E37" w:rsidP="00A4012E">
      <w:pPr>
        <w:adjustRightInd w:val="0"/>
        <w:snapToGrid w:val="0"/>
        <w:spacing w:line="288" w:lineRule="auto"/>
        <w:ind w:firstLineChars="197" w:firstLine="414"/>
        <w:rPr>
          <w:rFonts w:ascii="宋体" w:hAnsi="宋体"/>
          <w:szCs w:val="21"/>
        </w:rPr>
      </w:pPr>
      <w:r w:rsidRPr="00E97390">
        <w:rPr>
          <w:rFonts w:ascii="宋体" w:hAnsi="宋体" w:hint="eastAsia"/>
          <w:szCs w:val="21"/>
        </w:rPr>
        <w:t>项目名称：</w:t>
      </w:r>
      <w:r w:rsidR="0043703E" w:rsidRPr="00E97390">
        <w:rPr>
          <w:rFonts w:ascii="宋体" w:hAnsi="宋体"/>
          <w:szCs w:val="21"/>
        </w:rPr>
        <w:t>大连出入境检验检疫局2017年仪器设备采购项目</w:t>
      </w:r>
    </w:p>
    <w:p w:rsidR="006E4E37" w:rsidRPr="00E97390" w:rsidRDefault="006E4E37" w:rsidP="00A4012E">
      <w:pPr>
        <w:adjustRightInd w:val="0"/>
        <w:snapToGrid w:val="0"/>
        <w:spacing w:line="288" w:lineRule="auto"/>
        <w:ind w:firstLineChars="197" w:firstLine="414"/>
        <w:rPr>
          <w:rFonts w:ascii="宋体"/>
          <w:szCs w:val="21"/>
        </w:rPr>
      </w:pPr>
      <w:r w:rsidRPr="00E97390">
        <w:rPr>
          <w:rFonts w:ascii="宋体" w:hAnsi="宋体" w:hint="eastAsia"/>
          <w:szCs w:val="21"/>
        </w:rPr>
        <w:t>发布日期</w:t>
      </w:r>
      <w:r w:rsidRPr="00E97390">
        <w:rPr>
          <w:rFonts w:ascii="宋体" w:hAnsi="宋体"/>
          <w:szCs w:val="21"/>
        </w:rPr>
        <w:t>:</w:t>
      </w:r>
      <w:r w:rsidR="00E97390" w:rsidRPr="00E97390">
        <w:rPr>
          <w:rFonts w:ascii="宋体" w:hAnsi="宋体"/>
          <w:szCs w:val="21"/>
        </w:rPr>
        <w:t>2017年10月25日</w:t>
      </w:r>
    </w:p>
    <w:p w:rsidR="006E4E37" w:rsidRPr="00E97390" w:rsidRDefault="006E4E37" w:rsidP="00A4012E">
      <w:pPr>
        <w:adjustRightInd w:val="0"/>
        <w:snapToGrid w:val="0"/>
        <w:spacing w:line="288" w:lineRule="auto"/>
        <w:ind w:firstLineChars="197" w:firstLine="414"/>
        <w:rPr>
          <w:rFonts w:ascii="宋体"/>
          <w:szCs w:val="21"/>
        </w:rPr>
      </w:pPr>
      <w:r w:rsidRPr="00E97390">
        <w:rPr>
          <w:rFonts w:ascii="宋体" w:hAnsi="宋体" w:hint="eastAsia"/>
          <w:szCs w:val="21"/>
        </w:rPr>
        <w:t>招标编号</w:t>
      </w:r>
      <w:r w:rsidRPr="00E97390">
        <w:rPr>
          <w:rFonts w:ascii="宋体" w:hAnsi="宋体"/>
          <w:szCs w:val="21"/>
        </w:rPr>
        <w:t xml:space="preserve">: </w:t>
      </w:r>
      <w:r w:rsidR="002B1194" w:rsidRPr="00E97390">
        <w:rPr>
          <w:rFonts w:ascii="宋体" w:hAnsi="宋体"/>
          <w:szCs w:val="21"/>
        </w:rPr>
        <w:t>DLCIQ-2017-02</w:t>
      </w:r>
    </w:p>
    <w:p w:rsidR="006E4E37" w:rsidRPr="00E97390" w:rsidRDefault="006E4E37" w:rsidP="00A4012E">
      <w:pPr>
        <w:adjustRightInd w:val="0"/>
        <w:snapToGrid w:val="0"/>
        <w:spacing w:line="288" w:lineRule="auto"/>
        <w:ind w:firstLineChars="197" w:firstLine="414"/>
        <w:rPr>
          <w:rFonts w:ascii="宋体"/>
          <w:szCs w:val="21"/>
        </w:rPr>
      </w:pPr>
      <w:r w:rsidRPr="00E97390">
        <w:rPr>
          <w:rFonts w:ascii="宋体" w:hAnsi="宋体" w:hint="eastAsia"/>
          <w:szCs w:val="21"/>
        </w:rPr>
        <w:t>大连市机电设备招标中心受大连出入境检验检疫局委托，对</w:t>
      </w:r>
      <w:r w:rsidR="0043703E" w:rsidRPr="00E97390">
        <w:rPr>
          <w:rFonts w:ascii="宋体" w:hAnsi="宋体"/>
          <w:szCs w:val="21"/>
        </w:rPr>
        <w:t>大连出入境检验检疫局2017年仪器设备采购项目</w:t>
      </w:r>
      <w:r w:rsidRPr="00E97390">
        <w:rPr>
          <w:rFonts w:ascii="宋体" w:hAnsi="宋体" w:hint="eastAsia"/>
          <w:szCs w:val="21"/>
        </w:rPr>
        <w:t>进行公开招标，欢迎具有相应资质的独立企业法人前来参加投标。</w:t>
      </w:r>
    </w:p>
    <w:p w:rsidR="006E4E37" w:rsidRPr="00E97390" w:rsidRDefault="006E4E37">
      <w:pPr>
        <w:adjustRightInd w:val="0"/>
        <w:snapToGrid w:val="0"/>
        <w:spacing w:line="288" w:lineRule="auto"/>
        <w:rPr>
          <w:rFonts w:ascii="宋体"/>
          <w:szCs w:val="21"/>
        </w:rPr>
      </w:pPr>
      <w:r w:rsidRPr="00E97390">
        <w:rPr>
          <w:rFonts w:ascii="宋体" w:hAnsi="宋体"/>
          <w:szCs w:val="21"/>
        </w:rPr>
        <w:t xml:space="preserve">    1</w:t>
      </w:r>
      <w:r w:rsidRPr="00E97390">
        <w:rPr>
          <w:rFonts w:ascii="宋体" w:hAnsi="宋体" w:hint="eastAsia"/>
          <w:szCs w:val="21"/>
        </w:rPr>
        <w:t>、招标内容：</w:t>
      </w:r>
    </w:p>
    <w:p w:rsidR="006E4E37" w:rsidRPr="00E97390" w:rsidRDefault="0043703E">
      <w:pPr>
        <w:adjustRightInd w:val="0"/>
        <w:snapToGrid w:val="0"/>
        <w:spacing w:line="288" w:lineRule="auto"/>
        <w:ind w:firstLine="465"/>
        <w:rPr>
          <w:rFonts w:ascii="宋体"/>
          <w:szCs w:val="21"/>
        </w:rPr>
      </w:pPr>
      <w:r w:rsidRPr="00E97390">
        <w:rPr>
          <w:rFonts w:ascii="宋体" w:hAnsi="宋体"/>
          <w:szCs w:val="21"/>
        </w:rPr>
        <w:t>大连出入境检验检疫局2017年仪器设备采购项目</w:t>
      </w:r>
      <w:r w:rsidR="006E4E37" w:rsidRPr="00E97390">
        <w:rPr>
          <w:rFonts w:ascii="宋体" w:hAnsi="宋体" w:hint="eastAsia"/>
          <w:szCs w:val="21"/>
        </w:rPr>
        <w:t>设备共</w:t>
      </w:r>
      <w:r w:rsidR="002B1194" w:rsidRPr="00E97390">
        <w:rPr>
          <w:rFonts w:ascii="宋体" w:hAnsi="宋体" w:hint="eastAsia"/>
          <w:szCs w:val="21"/>
        </w:rPr>
        <w:t>74</w:t>
      </w:r>
      <w:r w:rsidR="006E4E37" w:rsidRPr="00E97390">
        <w:rPr>
          <w:rFonts w:ascii="宋体" w:hAnsi="宋体" w:hint="eastAsia"/>
          <w:szCs w:val="21"/>
        </w:rPr>
        <w:t>台（套）：</w:t>
      </w:r>
    </w:p>
    <w:p w:rsidR="006E4E37" w:rsidRPr="00E97390" w:rsidRDefault="002B1194" w:rsidP="002B1194">
      <w:pPr>
        <w:spacing w:line="360" w:lineRule="auto"/>
        <w:ind w:firstLineChars="200" w:firstLine="420"/>
        <w:rPr>
          <w:rFonts w:ascii="宋体"/>
          <w:szCs w:val="21"/>
        </w:rPr>
      </w:pPr>
      <w:r w:rsidRPr="00E97390">
        <w:rPr>
          <w:rFonts w:ascii="宋体" w:hAnsi="宋体" w:hint="eastAsia"/>
          <w:szCs w:val="21"/>
        </w:rPr>
        <w:t>生化需氧量分析仪、LDOTM 便携式溶氧仪、采样专用车载冰箱、循环水冷却系统、超声波清洗器、全自动凯氏定氮仪、全自动脂肪测定仪、蒸馏仪、脂肪测定仪、体视显微镜（带底座透射光源）4台（套）、生物显微镜（带显微摄像系统）4台（套）、FLUKE 红外热像仪2台（套） 、生化培养箱、气浴振荡器、电热板、超声清洗、恒温水浴锅2台（套）、台式PH计、海尔冷冻冰柜、水浴振荡器、紫外线消毒车、培养箱4台（套）、离心机、加热磁力搅拌器、单道可调移液器、无人机2台（套）、普通冰箱5台（套）、电子天平7台（套）、烘干箱6台（套）、微波炉</w:t>
      </w:r>
      <w:r w:rsidR="006549A8" w:rsidRPr="00E97390">
        <w:rPr>
          <w:rFonts w:ascii="宋体" w:hAnsi="宋体" w:hint="eastAsia"/>
          <w:szCs w:val="21"/>
        </w:rPr>
        <w:t>5台（套）</w:t>
      </w:r>
      <w:r w:rsidRPr="00E97390">
        <w:rPr>
          <w:rFonts w:ascii="宋体" w:hAnsi="宋体" w:hint="eastAsia"/>
          <w:szCs w:val="21"/>
        </w:rPr>
        <w:t>、奥林巴斯olympus、奥林巴斯olympus、冰箱</w:t>
      </w:r>
      <w:r w:rsidR="006549A8" w:rsidRPr="00E97390">
        <w:rPr>
          <w:rFonts w:ascii="宋体" w:hAnsi="宋体" w:hint="eastAsia"/>
          <w:szCs w:val="21"/>
        </w:rPr>
        <w:t>2台（套）</w:t>
      </w:r>
      <w:r w:rsidRPr="00E97390">
        <w:rPr>
          <w:rFonts w:ascii="宋体" w:hAnsi="宋体" w:hint="eastAsia"/>
          <w:szCs w:val="21"/>
        </w:rPr>
        <w:t>、冰柜</w:t>
      </w:r>
      <w:r w:rsidR="006549A8" w:rsidRPr="00E97390">
        <w:rPr>
          <w:rFonts w:ascii="宋体" w:hAnsi="宋体" w:hint="eastAsia"/>
          <w:szCs w:val="21"/>
        </w:rPr>
        <w:t>6台（套）、</w:t>
      </w:r>
      <w:r w:rsidRPr="00E97390">
        <w:rPr>
          <w:rFonts w:ascii="宋体" w:hAnsi="宋体" w:hint="eastAsia"/>
          <w:szCs w:val="21"/>
        </w:rPr>
        <w:t>便携式余氯测试仪</w:t>
      </w:r>
      <w:r w:rsidR="006549A8" w:rsidRPr="00E97390">
        <w:rPr>
          <w:rFonts w:ascii="宋体" w:hAnsi="宋体" w:hint="eastAsia"/>
          <w:szCs w:val="21"/>
        </w:rPr>
        <w:t>2台（套）</w:t>
      </w:r>
      <w:r w:rsidRPr="00E97390">
        <w:rPr>
          <w:rFonts w:ascii="宋体" w:hAnsi="宋体" w:hint="eastAsia"/>
          <w:szCs w:val="21"/>
        </w:rPr>
        <w:t>、核辐射检测仪</w:t>
      </w:r>
      <w:r w:rsidR="006E4E37" w:rsidRPr="00E97390">
        <w:rPr>
          <w:rFonts w:ascii="宋体" w:hAnsi="宋体" w:hint="eastAsia"/>
          <w:szCs w:val="21"/>
        </w:rPr>
        <w:t>；</w:t>
      </w:r>
    </w:p>
    <w:p w:rsidR="006E4E37" w:rsidRPr="00E97390" w:rsidRDefault="006E4E37">
      <w:pPr>
        <w:adjustRightInd w:val="0"/>
        <w:snapToGrid w:val="0"/>
        <w:spacing w:line="288" w:lineRule="auto"/>
        <w:ind w:firstLineChars="200" w:firstLine="420"/>
        <w:rPr>
          <w:rFonts w:ascii="宋体"/>
          <w:szCs w:val="21"/>
        </w:rPr>
      </w:pPr>
      <w:r w:rsidRPr="00E97390">
        <w:rPr>
          <w:rFonts w:ascii="宋体" w:hAnsi="宋体" w:hint="eastAsia"/>
          <w:szCs w:val="21"/>
        </w:rPr>
        <w:t>具体内容详见招标文件第七章。</w:t>
      </w:r>
    </w:p>
    <w:p w:rsidR="006E4E37" w:rsidRPr="00E97390" w:rsidRDefault="006E4E37">
      <w:pPr>
        <w:adjustRightInd w:val="0"/>
        <w:snapToGrid w:val="0"/>
        <w:spacing w:line="288" w:lineRule="auto"/>
        <w:ind w:firstLine="465"/>
        <w:rPr>
          <w:rFonts w:ascii="宋体"/>
          <w:szCs w:val="21"/>
        </w:rPr>
      </w:pPr>
      <w:r w:rsidRPr="00E97390">
        <w:rPr>
          <w:rFonts w:ascii="宋体" w:hAnsi="宋体" w:hint="eastAsia"/>
          <w:szCs w:val="21"/>
        </w:rPr>
        <w:t>注：</w:t>
      </w:r>
    </w:p>
    <w:p w:rsidR="006E4E37" w:rsidRPr="00E97390" w:rsidRDefault="006E4E37">
      <w:pPr>
        <w:adjustRightInd w:val="0"/>
        <w:snapToGrid w:val="0"/>
        <w:spacing w:line="288" w:lineRule="auto"/>
        <w:ind w:firstLineChars="200" w:firstLine="420"/>
        <w:rPr>
          <w:rFonts w:ascii="宋体"/>
          <w:szCs w:val="21"/>
        </w:rPr>
      </w:pPr>
      <w:r w:rsidRPr="00E97390">
        <w:rPr>
          <w:rFonts w:ascii="宋体" w:hAnsi="宋体" w:hint="eastAsia"/>
          <w:szCs w:val="21"/>
        </w:rPr>
        <w:t>①本项目指定设备允许投标进口产品。（进口产品是指通过中国海关报关验收放入中国境内且产自境外的产品）。</w:t>
      </w:r>
    </w:p>
    <w:p w:rsidR="006E4E37" w:rsidRPr="00E97390" w:rsidRDefault="006E4E37">
      <w:pPr>
        <w:adjustRightInd w:val="0"/>
        <w:snapToGrid w:val="0"/>
        <w:spacing w:line="288" w:lineRule="auto"/>
        <w:ind w:firstLine="465"/>
        <w:rPr>
          <w:rFonts w:ascii="宋体"/>
          <w:szCs w:val="21"/>
        </w:rPr>
      </w:pPr>
      <w:r w:rsidRPr="00E97390">
        <w:rPr>
          <w:rFonts w:ascii="宋体" w:hAnsi="宋体" w:hint="eastAsia"/>
          <w:szCs w:val="21"/>
        </w:rPr>
        <w:t>②投标人不能只对本项目个别品目进行投标，否则将被视为非响应性投标而被拒绝。</w:t>
      </w:r>
    </w:p>
    <w:p w:rsidR="006E4E37" w:rsidRPr="00E97390" w:rsidRDefault="006E4E37">
      <w:pPr>
        <w:adjustRightInd w:val="0"/>
        <w:snapToGrid w:val="0"/>
        <w:spacing w:line="288" w:lineRule="auto"/>
        <w:ind w:firstLine="465"/>
        <w:rPr>
          <w:rFonts w:ascii="宋体"/>
          <w:szCs w:val="21"/>
        </w:rPr>
      </w:pPr>
      <w:r w:rsidRPr="00E97390">
        <w:rPr>
          <w:rFonts w:ascii="宋体" w:hAnsi="宋体" w:hint="eastAsia"/>
          <w:szCs w:val="21"/>
        </w:rPr>
        <w:t>有意愿的合格投标人可在招标机构得到进一步的信息和查阅招标文件。</w:t>
      </w:r>
    </w:p>
    <w:p w:rsidR="006E4E37" w:rsidRPr="00E97390" w:rsidRDefault="006E4E37">
      <w:pPr>
        <w:adjustRightInd w:val="0"/>
        <w:snapToGrid w:val="0"/>
        <w:spacing w:line="288" w:lineRule="auto"/>
        <w:ind w:firstLine="465"/>
        <w:rPr>
          <w:rFonts w:ascii="宋体"/>
          <w:szCs w:val="21"/>
        </w:rPr>
      </w:pPr>
      <w:r w:rsidRPr="00E97390">
        <w:rPr>
          <w:rFonts w:ascii="宋体" w:hAnsi="宋体"/>
          <w:szCs w:val="21"/>
        </w:rPr>
        <w:t>2</w:t>
      </w:r>
      <w:r w:rsidRPr="00E97390">
        <w:rPr>
          <w:rFonts w:ascii="宋体" w:hAnsi="宋体" w:hint="eastAsia"/>
          <w:szCs w:val="21"/>
        </w:rPr>
        <w:t>、项目建设地点</w:t>
      </w:r>
      <w:r w:rsidRPr="00E97390">
        <w:rPr>
          <w:rFonts w:ascii="宋体" w:hAnsi="宋体"/>
          <w:szCs w:val="21"/>
        </w:rPr>
        <w:t>:</w:t>
      </w:r>
      <w:r w:rsidRPr="00E97390">
        <w:rPr>
          <w:rFonts w:ascii="宋体" w:hAnsi="宋体" w:hint="eastAsia"/>
          <w:szCs w:val="21"/>
        </w:rPr>
        <w:t>大连出入境检验检疫局指定地点。</w:t>
      </w:r>
    </w:p>
    <w:p w:rsidR="006E4E37" w:rsidRPr="00E97390" w:rsidRDefault="006E4E37">
      <w:pPr>
        <w:adjustRightInd w:val="0"/>
        <w:snapToGrid w:val="0"/>
        <w:spacing w:line="288" w:lineRule="auto"/>
        <w:ind w:firstLine="465"/>
        <w:rPr>
          <w:rFonts w:ascii="宋体"/>
          <w:szCs w:val="21"/>
        </w:rPr>
      </w:pPr>
      <w:r w:rsidRPr="00E97390">
        <w:rPr>
          <w:rFonts w:ascii="宋体" w:hAnsi="宋体"/>
          <w:szCs w:val="21"/>
        </w:rPr>
        <w:t>3</w:t>
      </w:r>
      <w:r w:rsidRPr="00E97390">
        <w:rPr>
          <w:rFonts w:ascii="宋体" w:hAnsi="宋体" w:hint="eastAsia"/>
          <w:szCs w:val="21"/>
        </w:rPr>
        <w:t>、交货期：合同签订后</w:t>
      </w:r>
      <w:r w:rsidRPr="00E97390">
        <w:rPr>
          <w:rFonts w:ascii="宋体" w:hAnsi="宋体"/>
          <w:szCs w:val="21"/>
        </w:rPr>
        <w:t>45个工作日</w:t>
      </w:r>
      <w:r w:rsidRPr="00E97390">
        <w:rPr>
          <w:rFonts w:ascii="宋体" w:hAnsi="宋体" w:hint="eastAsia"/>
          <w:szCs w:val="21"/>
        </w:rPr>
        <w:t>（现场满足施工条件），中标方应完成设备的安装、调试、验收和交付。</w:t>
      </w:r>
    </w:p>
    <w:p w:rsidR="006E4E37" w:rsidRPr="00E97390" w:rsidRDefault="006E4E37">
      <w:pPr>
        <w:adjustRightInd w:val="0"/>
        <w:snapToGrid w:val="0"/>
        <w:spacing w:line="288" w:lineRule="auto"/>
        <w:ind w:firstLine="465"/>
        <w:rPr>
          <w:rFonts w:ascii="宋体"/>
          <w:szCs w:val="21"/>
        </w:rPr>
      </w:pPr>
      <w:r w:rsidRPr="00E97390">
        <w:rPr>
          <w:rFonts w:ascii="宋体" w:hAnsi="宋体"/>
          <w:szCs w:val="21"/>
        </w:rPr>
        <w:t>4</w:t>
      </w:r>
      <w:r w:rsidRPr="00E97390">
        <w:rPr>
          <w:rFonts w:ascii="宋体" w:hAnsi="宋体" w:hint="eastAsia"/>
          <w:szCs w:val="21"/>
        </w:rPr>
        <w:t>、采购预算与投标保证金：</w:t>
      </w:r>
    </w:p>
    <w:p w:rsidR="006E4E37" w:rsidRPr="00E97390" w:rsidRDefault="006E4E37">
      <w:pPr>
        <w:adjustRightInd w:val="0"/>
        <w:snapToGrid w:val="0"/>
        <w:spacing w:line="288" w:lineRule="auto"/>
        <w:ind w:firstLine="465"/>
        <w:rPr>
          <w:rFonts w:ascii="宋体"/>
          <w:szCs w:val="21"/>
        </w:rPr>
      </w:pPr>
      <w:r w:rsidRPr="00E97390">
        <w:rPr>
          <w:rFonts w:ascii="宋体" w:hAnsi="宋体"/>
          <w:szCs w:val="21"/>
        </w:rPr>
        <w:t>4.1</w:t>
      </w:r>
      <w:r w:rsidRPr="00E97390">
        <w:rPr>
          <w:rFonts w:ascii="宋体" w:hAnsi="宋体" w:hint="eastAsia"/>
          <w:szCs w:val="21"/>
        </w:rPr>
        <w:t>采购预算：</w:t>
      </w:r>
      <w:r w:rsidR="00D261AC" w:rsidRPr="00E97390">
        <w:rPr>
          <w:rFonts w:ascii="宋体" w:hAnsi="宋体" w:hint="eastAsia"/>
          <w:szCs w:val="21"/>
        </w:rPr>
        <w:t>112.02</w:t>
      </w:r>
      <w:r w:rsidRPr="00E97390">
        <w:rPr>
          <w:rFonts w:ascii="宋体" w:hAnsi="宋体" w:hint="eastAsia"/>
          <w:szCs w:val="21"/>
        </w:rPr>
        <w:t>万元。其中每台设备的采购预算详见招标文件第七章。</w:t>
      </w:r>
    </w:p>
    <w:p w:rsidR="006E4E37" w:rsidRPr="00E97390" w:rsidRDefault="006E4E37">
      <w:pPr>
        <w:adjustRightInd w:val="0"/>
        <w:snapToGrid w:val="0"/>
        <w:spacing w:line="288" w:lineRule="auto"/>
        <w:ind w:firstLine="465"/>
        <w:rPr>
          <w:rFonts w:ascii="宋体"/>
          <w:szCs w:val="21"/>
        </w:rPr>
      </w:pPr>
      <w:r w:rsidRPr="00E97390">
        <w:rPr>
          <w:rFonts w:ascii="宋体" w:hAnsi="宋体" w:hint="eastAsia"/>
          <w:szCs w:val="21"/>
        </w:rPr>
        <w:t>投标单位的投标报价超出采购预算的，按无效投标处理。</w:t>
      </w:r>
    </w:p>
    <w:p w:rsidR="006E4E37" w:rsidRPr="00E97390" w:rsidRDefault="006E4E37">
      <w:pPr>
        <w:adjustRightInd w:val="0"/>
        <w:snapToGrid w:val="0"/>
        <w:spacing w:line="288" w:lineRule="auto"/>
        <w:ind w:firstLine="465"/>
        <w:rPr>
          <w:rFonts w:ascii="宋体"/>
          <w:szCs w:val="21"/>
        </w:rPr>
      </w:pPr>
      <w:r w:rsidRPr="00E97390">
        <w:rPr>
          <w:rFonts w:ascii="宋体" w:hAnsi="宋体"/>
          <w:szCs w:val="21"/>
        </w:rPr>
        <w:t>4.2</w:t>
      </w:r>
      <w:r w:rsidRPr="00E97390">
        <w:rPr>
          <w:rFonts w:ascii="宋体" w:hAnsi="宋体" w:hint="eastAsia"/>
          <w:szCs w:val="21"/>
        </w:rPr>
        <w:t>投标保证金：</w:t>
      </w:r>
      <w:r w:rsidR="00CE785D" w:rsidRPr="00E97390">
        <w:rPr>
          <w:rFonts w:ascii="宋体" w:hAnsi="宋体" w:hint="eastAsia"/>
          <w:szCs w:val="21"/>
        </w:rPr>
        <w:t>2.</w:t>
      </w:r>
      <w:r w:rsidR="00D261AC" w:rsidRPr="00E97390">
        <w:rPr>
          <w:rFonts w:ascii="宋体" w:hAnsi="宋体" w:hint="eastAsia"/>
          <w:szCs w:val="21"/>
        </w:rPr>
        <w:t>2</w:t>
      </w:r>
      <w:r w:rsidR="00CE785D" w:rsidRPr="00E97390">
        <w:rPr>
          <w:rFonts w:ascii="宋体" w:hAnsi="宋体" w:hint="eastAsia"/>
          <w:szCs w:val="21"/>
        </w:rPr>
        <w:t>4</w:t>
      </w:r>
      <w:r w:rsidRPr="00E97390">
        <w:rPr>
          <w:rFonts w:ascii="宋体" w:hAnsi="宋体" w:hint="eastAsia"/>
          <w:szCs w:val="21"/>
        </w:rPr>
        <w:t>万元。未按规定提供投标保证金的投标文件将被拒绝。未按规定提供投标保证金的投标文件将被拒绝。</w:t>
      </w:r>
    </w:p>
    <w:p w:rsidR="006E4E37" w:rsidRPr="00E97390" w:rsidRDefault="006E4E37">
      <w:pPr>
        <w:adjustRightInd w:val="0"/>
        <w:snapToGrid w:val="0"/>
        <w:spacing w:line="288" w:lineRule="auto"/>
        <w:ind w:firstLine="465"/>
        <w:rPr>
          <w:rFonts w:ascii="宋体"/>
          <w:kern w:val="0"/>
          <w:szCs w:val="21"/>
        </w:rPr>
      </w:pPr>
      <w:r w:rsidRPr="00E97390">
        <w:rPr>
          <w:rFonts w:ascii="宋体" w:hAnsi="宋体"/>
          <w:kern w:val="0"/>
          <w:szCs w:val="21"/>
        </w:rPr>
        <w:t>5</w:t>
      </w:r>
      <w:r w:rsidRPr="00E97390">
        <w:rPr>
          <w:rFonts w:ascii="宋体" w:hAnsi="宋体" w:hint="eastAsia"/>
          <w:kern w:val="0"/>
          <w:szCs w:val="21"/>
        </w:rPr>
        <w:t>、本次招标的合格投标人应满足的资格要求：</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kern w:val="0"/>
          <w:szCs w:val="21"/>
        </w:rPr>
        <w:t>5.1</w:t>
      </w:r>
      <w:r w:rsidRPr="00E97390">
        <w:rPr>
          <w:rFonts w:ascii="宋体" w:hAnsi="宋体" w:hint="eastAsia"/>
          <w:kern w:val="0"/>
          <w:szCs w:val="21"/>
        </w:rPr>
        <w:t>投标人必须是中华人民共和国境内注册的企业法人，必须提供工商行政管理部门颁发的且年审有效的营业执照；</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kern w:val="0"/>
          <w:szCs w:val="21"/>
        </w:rPr>
        <w:t>5.2</w:t>
      </w:r>
      <w:r w:rsidR="003E72FC" w:rsidRPr="00E97390">
        <w:rPr>
          <w:rFonts w:ascii="宋体" w:hAnsi="宋体" w:hint="eastAsia"/>
          <w:kern w:val="0"/>
          <w:szCs w:val="21"/>
        </w:rPr>
        <w:t>投标人应具备中国政府采购法第二十二条规定的条件；</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kern w:val="0"/>
          <w:szCs w:val="21"/>
        </w:rPr>
        <w:t xml:space="preserve">5.3  </w:t>
      </w:r>
      <w:r w:rsidR="003E72FC" w:rsidRPr="00E97390">
        <w:rPr>
          <w:rFonts w:ascii="宋体" w:hAnsi="宋体" w:hint="eastAsia"/>
          <w:kern w:val="0"/>
          <w:szCs w:val="21"/>
        </w:rPr>
        <w:t>本项目不接受联合体投标。</w:t>
      </w:r>
    </w:p>
    <w:p w:rsidR="006E4E37" w:rsidRPr="00E97390" w:rsidRDefault="006E4E37">
      <w:pPr>
        <w:widowControl/>
        <w:spacing w:line="288" w:lineRule="auto"/>
        <w:ind w:firstLineChars="200" w:firstLine="420"/>
        <w:jc w:val="left"/>
        <w:rPr>
          <w:rFonts w:ascii="宋体"/>
          <w:szCs w:val="21"/>
        </w:rPr>
      </w:pPr>
      <w:r w:rsidRPr="00E97390">
        <w:rPr>
          <w:rFonts w:ascii="宋体" w:hAnsi="宋体"/>
          <w:szCs w:val="21"/>
        </w:rPr>
        <w:t>6</w:t>
      </w:r>
      <w:r w:rsidRPr="00E97390">
        <w:rPr>
          <w:rFonts w:ascii="宋体" w:hAnsi="宋体" w:hint="eastAsia"/>
          <w:szCs w:val="21"/>
        </w:rPr>
        <w:t>、报名要求：</w:t>
      </w:r>
    </w:p>
    <w:p w:rsidR="006E4E37" w:rsidRPr="00E97390" w:rsidRDefault="006E4E37">
      <w:pPr>
        <w:adjustRightInd w:val="0"/>
        <w:snapToGrid w:val="0"/>
        <w:spacing w:line="288" w:lineRule="auto"/>
        <w:ind w:firstLineChars="200" w:firstLine="420"/>
        <w:rPr>
          <w:rFonts w:ascii="宋体"/>
          <w:szCs w:val="21"/>
        </w:rPr>
      </w:pPr>
      <w:r w:rsidRPr="00E97390">
        <w:rPr>
          <w:rFonts w:ascii="宋体" w:hAnsi="宋体"/>
          <w:szCs w:val="21"/>
        </w:rPr>
        <w:t>6.1</w:t>
      </w:r>
      <w:r w:rsidRPr="00E97390">
        <w:rPr>
          <w:rFonts w:ascii="宋体" w:hAnsi="宋体" w:hint="eastAsia"/>
          <w:szCs w:val="21"/>
        </w:rPr>
        <w:t>有意愿的潜在投标人须携带以下材料：①公司简介；②企业法人营业执照副本原件、税务登记证副本原件（三证合一只带营业执照）；③法人代表身份证复印件；④委托代理人的身份证、法人授</w:t>
      </w:r>
      <w:r w:rsidRPr="00E97390">
        <w:rPr>
          <w:rFonts w:ascii="宋体" w:hAnsi="宋体" w:hint="eastAsia"/>
          <w:szCs w:val="21"/>
        </w:rPr>
        <w:lastRenderedPageBreak/>
        <w:t>权委托书；⑤以上材料原件及每页加盖公章并装订成册的复印件二套，原件与复印件在报名现场核对无误即可返还。</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szCs w:val="21"/>
        </w:rPr>
        <w:t>6.2</w:t>
      </w:r>
      <w:r w:rsidRPr="00E97390">
        <w:rPr>
          <w:rFonts w:ascii="宋体" w:hAnsi="宋体" w:hint="eastAsia"/>
          <w:szCs w:val="21"/>
        </w:rPr>
        <w:t>、报名资料不全不予受理，招标代理机构将对投标人进行资格初审</w:t>
      </w:r>
      <w:r w:rsidRPr="00E97390">
        <w:rPr>
          <w:rFonts w:ascii="宋体" w:hAnsi="宋体"/>
          <w:szCs w:val="21"/>
        </w:rPr>
        <w:t>(</w:t>
      </w:r>
      <w:r w:rsidRPr="00E97390">
        <w:rPr>
          <w:rFonts w:ascii="宋体" w:hAnsi="宋体" w:hint="eastAsia"/>
          <w:szCs w:val="21"/>
        </w:rPr>
        <w:t>仅限于发售招标文</w:t>
      </w:r>
      <w:r w:rsidRPr="00E97390">
        <w:rPr>
          <w:rFonts w:ascii="宋体" w:hAnsi="宋体" w:cs="宋体" w:hint="eastAsia"/>
          <w:szCs w:val="21"/>
        </w:rPr>
        <w:t>件</w:t>
      </w:r>
      <w:r w:rsidRPr="00E97390">
        <w:rPr>
          <w:rFonts w:ascii="宋体" w:hAnsi="宋体" w:cs="宋体"/>
          <w:szCs w:val="21"/>
        </w:rPr>
        <w:t>)</w:t>
      </w:r>
      <w:r w:rsidRPr="00E97390">
        <w:rPr>
          <w:rFonts w:ascii="宋体" w:hAnsi="宋体" w:cs="宋体" w:hint="eastAsia"/>
          <w:szCs w:val="21"/>
        </w:rPr>
        <w:t>，初审合格后方可购买招标文件，详细资格审查以评标委员会审议结果为准。本项目现场报名，不接受其他任何形式的投标报名</w:t>
      </w:r>
      <w:r w:rsidRPr="00E97390">
        <w:rPr>
          <w:rFonts w:ascii="宋体" w:hAnsi="宋体" w:cs="宋体" w:hint="eastAsia"/>
          <w:kern w:val="0"/>
          <w:szCs w:val="21"/>
        </w:rPr>
        <w:t>。</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6.3</w:t>
      </w:r>
      <w:r w:rsidRPr="00E97390">
        <w:rPr>
          <w:rFonts w:ascii="宋体" w:hAnsi="宋体" w:cs="宋体" w:hint="eastAsia"/>
          <w:kern w:val="0"/>
          <w:szCs w:val="21"/>
        </w:rPr>
        <w:t>、报名时间：</w:t>
      </w:r>
      <w:r w:rsidR="00E97390" w:rsidRPr="00E97390">
        <w:rPr>
          <w:rFonts w:ascii="宋体" w:hAnsi="宋体" w:cs="宋体"/>
          <w:kern w:val="0"/>
          <w:szCs w:val="21"/>
        </w:rPr>
        <w:t>2017年10月25日</w:t>
      </w:r>
      <w:r w:rsidRPr="00E97390">
        <w:rPr>
          <w:rFonts w:ascii="宋体" w:hAnsi="宋体" w:cs="宋体" w:hint="eastAsia"/>
          <w:kern w:val="0"/>
          <w:szCs w:val="21"/>
        </w:rPr>
        <w:t>起至</w:t>
      </w:r>
      <w:r w:rsidR="00E97390" w:rsidRPr="00E97390">
        <w:rPr>
          <w:rFonts w:ascii="宋体" w:hAnsi="宋体" w:cs="宋体"/>
          <w:kern w:val="0"/>
          <w:szCs w:val="21"/>
        </w:rPr>
        <w:t>2017年10月31日</w:t>
      </w:r>
      <w:r w:rsidRPr="00E97390">
        <w:rPr>
          <w:rFonts w:ascii="宋体" w:hAnsi="宋体" w:cs="宋体" w:hint="eastAsia"/>
          <w:kern w:val="0"/>
          <w:szCs w:val="21"/>
        </w:rPr>
        <w:t>止，上午</w:t>
      </w:r>
      <w:r w:rsidRPr="00E97390">
        <w:rPr>
          <w:rFonts w:ascii="宋体" w:hAnsi="宋体" w:cs="宋体"/>
          <w:kern w:val="0"/>
          <w:szCs w:val="21"/>
        </w:rPr>
        <w:t>9</w:t>
      </w:r>
      <w:r w:rsidRPr="00E97390">
        <w:rPr>
          <w:rFonts w:ascii="宋体" w:hAnsi="宋体" w:cs="宋体" w:hint="eastAsia"/>
          <w:kern w:val="0"/>
          <w:szCs w:val="21"/>
        </w:rPr>
        <w:t>：</w:t>
      </w:r>
      <w:r w:rsidRPr="00E97390">
        <w:rPr>
          <w:rFonts w:ascii="宋体" w:hAnsi="宋体" w:cs="宋体"/>
          <w:kern w:val="0"/>
          <w:szCs w:val="21"/>
        </w:rPr>
        <w:t>00-11</w:t>
      </w:r>
      <w:r w:rsidRPr="00E97390">
        <w:rPr>
          <w:rFonts w:ascii="宋体" w:hAnsi="宋体" w:cs="宋体" w:hint="eastAsia"/>
          <w:kern w:val="0"/>
          <w:szCs w:val="21"/>
        </w:rPr>
        <w:t>：</w:t>
      </w:r>
      <w:r w:rsidRPr="00E97390">
        <w:rPr>
          <w:rFonts w:ascii="宋体" w:cs="宋体"/>
          <w:kern w:val="0"/>
          <w:szCs w:val="21"/>
        </w:rPr>
        <w:t>00</w:t>
      </w:r>
      <w:r w:rsidRPr="00E97390">
        <w:rPr>
          <w:rFonts w:ascii="宋体" w:hAnsi="宋体" w:cs="宋体" w:hint="eastAsia"/>
          <w:kern w:val="0"/>
          <w:szCs w:val="21"/>
        </w:rPr>
        <w:t>，下午</w:t>
      </w:r>
      <w:r w:rsidRPr="00E97390">
        <w:rPr>
          <w:rFonts w:ascii="宋体" w:hAnsi="宋体" w:cs="宋体"/>
          <w:kern w:val="0"/>
          <w:szCs w:val="21"/>
        </w:rPr>
        <w:t>13</w:t>
      </w:r>
      <w:r w:rsidRPr="00E97390">
        <w:rPr>
          <w:rFonts w:ascii="宋体" w:hAnsi="宋体" w:cs="宋体" w:hint="eastAsia"/>
          <w:kern w:val="0"/>
          <w:szCs w:val="21"/>
        </w:rPr>
        <w:t>：</w:t>
      </w:r>
      <w:r w:rsidRPr="00E97390">
        <w:rPr>
          <w:rFonts w:ascii="宋体" w:hAnsi="宋体" w:cs="宋体"/>
          <w:kern w:val="0"/>
          <w:szCs w:val="21"/>
        </w:rPr>
        <w:t>00-16</w:t>
      </w:r>
      <w:r w:rsidRPr="00E97390">
        <w:rPr>
          <w:rFonts w:ascii="宋体" w:hAnsi="宋体" w:cs="宋体" w:hint="eastAsia"/>
          <w:kern w:val="0"/>
          <w:szCs w:val="21"/>
        </w:rPr>
        <w:t>：</w:t>
      </w:r>
      <w:r w:rsidRPr="00E97390">
        <w:rPr>
          <w:rFonts w:ascii="宋体" w:cs="宋体"/>
          <w:kern w:val="0"/>
          <w:szCs w:val="21"/>
        </w:rPr>
        <w:t>00</w:t>
      </w:r>
      <w:r w:rsidRPr="00E97390">
        <w:rPr>
          <w:rFonts w:ascii="宋体" w:hAnsi="宋体" w:cs="宋体" w:hint="eastAsia"/>
          <w:kern w:val="0"/>
          <w:szCs w:val="21"/>
        </w:rPr>
        <w:t>（公休日、节假日除外）。</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6.4</w:t>
      </w:r>
      <w:r w:rsidRPr="00E97390">
        <w:rPr>
          <w:rFonts w:ascii="宋体" w:hAnsi="宋体" w:cs="宋体" w:hint="eastAsia"/>
          <w:kern w:val="0"/>
          <w:szCs w:val="21"/>
        </w:rPr>
        <w:t>、报名地点：大连市机电设备招标中心</w:t>
      </w:r>
      <w:r w:rsidRPr="00E97390">
        <w:rPr>
          <w:rFonts w:ascii="宋体" w:hAnsi="宋体" w:cs="宋体"/>
          <w:kern w:val="0"/>
          <w:szCs w:val="21"/>
        </w:rPr>
        <w:t>303</w:t>
      </w:r>
      <w:r w:rsidRPr="00E97390">
        <w:rPr>
          <w:rFonts w:ascii="宋体" w:hAnsi="宋体" w:cs="宋体" w:hint="eastAsia"/>
          <w:kern w:val="0"/>
          <w:szCs w:val="21"/>
        </w:rPr>
        <w:t>室（大连市沙河口区长兴街</w:t>
      </w:r>
      <w:r w:rsidRPr="00E97390">
        <w:rPr>
          <w:rFonts w:ascii="宋体" w:hAnsi="宋体" w:cs="宋体"/>
          <w:kern w:val="0"/>
          <w:szCs w:val="21"/>
        </w:rPr>
        <w:t>2-5</w:t>
      </w:r>
      <w:r w:rsidRPr="00E97390">
        <w:rPr>
          <w:rFonts w:ascii="宋体" w:hAnsi="宋体" w:cs="宋体" w:hint="eastAsia"/>
          <w:kern w:val="0"/>
          <w:szCs w:val="21"/>
        </w:rPr>
        <w:t>号，广电中心北门西侧约</w:t>
      </w:r>
      <w:r w:rsidRPr="00E97390">
        <w:rPr>
          <w:rFonts w:ascii="宋体" w:hAnsi="宋体" w:cs="宋体"/>
          <w:kern w:val="0"/>
          <w:szCs w:val="21"/>
        </w:rPr>
        <w:t>100</w:t>
      </w:r>
      <w:r w:rsidRPr="00E97390">
        <w:rPr>
          <w:rFonts w:ascii="宋体" w:hAnsi="宋体" w:cs="宋体" w:hint="eastAsia"/>
          <w:kern w:val="0"/>
          <w:szCs w:val="21"/>
        </w:rPr>
        <w:t>米）。</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7</w:t>
      </w:r>
      <w:r w:rsidRPr="00E97390">
        <w:rPr>
          <w:rFonts w:ascii="宋体" w:hAnsi="宋体" w:cs="宋体" w:hint="eastAsia"/>
          <w:kern w:val="0"/>
          <w:szCs w:val="21"/>
        </w:rPr>
        <w:t>、招标文件发售的时间、地点：</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报名资料初审合格的投标人请于</w:t>
      </w:r>
      <w:r w:rsidR="00E97390" w:rsidRPr="00E97390">
        <w:rPr>
          <w:rFonts w:ascii="宋体" w:hAnsi="宋体" w:cs="宋体"/>
          <w:kern w:val="0"/>
          <w:szCs w:val="21"/>
        </w:rPr>
        <w:t>2017年10月25日</w:t>
      </w:r>
      <w:r w:rsidRPr="00E97390">
        <w:rPr>
          <w:rFonts w:ascii="宋体" w:hAnsi="宋体" w:cs="宋体" w:hint="eastAsia"/>
          <w:kern w:val="0"/>
          <w:szCs w:val="21"/>
        </w:rPr>
        <w:t>起至</w:t>
      </w:r>
      <w:r w:rsidR="00E97390" w:rsidRPr="00E97390">
        <w:rPr>
          <w:rFonts w:ascii="宋体" w:hAnsi="宋体" w:cs="宋体"/>
          <w:kern w:val="0"/>
          <w:szCs w:val="21"/>
        </w:rPr>
        <w:t>2017年10月31日</w:t>
      </w:r>
      <w:r w:rsidRPr="00E97390">
        <w:rPr>
          <w:rFonts w:ascii="宋体" w:hAnsi="宋体" w:cs="宋体" w:hint="eastAsia"/>
          <w:kern w:val="0"/>
          <w:szCs w:val="21"/>
        </w:rPr>
        <w:t>止，每天上午</w:t>
      </w:r>
      <w:r w:rsidRPr="00E97390">
        <w:rPr>
          <w:rFonts w:ascii="宋体" w:hAnsi="宋体" w:cs="宋体"/>
          <w:kern w:val="0"/>
          <w:szCs w:val="21"/>
        </w:rPr>
        <w:t>9</w:t>
      </w:r>
      <w:r w:rsidRPr="00E97390">
        <w:rPr>
          <w:rFonts w:ascii="宋体" w:hAnsi="宋体" w:cs="宋体" w:hint="eastAsia"/>
          <w:kern w:val="0"/>
          <w:szCs w:val="21"/>
        </w:rPr>
        <w:t>：</w:t>
      </w:r>
      <w:r w:rsidRPr="00E97390">
        <w:rPr>
          <w:rFonts w:ascii="宋体" w:hAnsi="宋体" w:cs="宋体"/>
          <w:kern w:val="0"/>
          <w:szCs w:val="21"/>
        </w:rPr>
        <w:t>00-11</w:t>
      </w:r>
      <w:r w:rsidRPr="00E97390">
        <w:rPr>
          <w:rFonts w:ascii="宋体" w:hAnsi="宋体" w:cs="宋体" w:hint="eastAsia"/>
          <w:kern w:val="0"/>
          <w:szCs w:val="21"/>
        </w:rPr>
        <w:t>：</w:t>
      </w:r>
      <w:r w:rsidRPr="00E97390">
        <w:rPr>
          <w:rFonts w:ascii="宋体" w:cs="宋体"/>
          <w:kern w:val="0"/>
          <w:szCs w:val="21"/>
        </w:rPr>
        <w:t>00</w:t>
      </w:r>
      <w:r w:rsidRPr="00E97390">
        <w:rPr>
          <w:rFonts w:ascii="宋体" w:hAnsi="宋体" w:cs="宋体" w:hint="eastAsia"/>
          <w:kern w:val="0"/>
          <w:szCs w:val="21"/>
        </w:rPr>
        <w:t>，下午</w:t>
      </w:r>
      <w:r w:rsidRPr="00E97390">
        <w:rPr>
          <w:rFonts w:ascii="宋体" w:hAnsi="宋体" w:cs="宋体"/>
          <w:kern w:val="0"/>
          <w:szCs w:val="21"/>
        </w:rPr>
        <w:t>13:00-16</w:t>
      </w:r>
      <w:r w:rsidRPr="00E97390">
        <w:rPr>
          <w:rFonts w:ascii="宋体" w:hAnsi="宋体" w:cs="宋体" w:hint="eastAsia"/>
          <w:kern w:val="0"/>
          <w:szCs w:val="21"/>
        </w:rPr>
        <w:t>：</w:t>
      </w:r>
      <w:r w:rsidRPr="00E97390">
        <w:rPr>
          <w:rFonts w:ascii="宋体" w:cs="宋体"/>
          <w:kern w:val="0"/>
          <w:szCs w:val="21"/>
        </w:rPr>
        <w:t>00</w:t>
      </w:r>
      <w:r w:rsidRPr="00E97390">
        <w:rPr>
          <w:rFonts w:ascii="宋体" w:hAnsi="宋体" w:cs="宋体" w:hint="eastAsia"/>
          <w:kern w:val="0"/>
          <w:szCs w:val="21"/>
        </w:rPr>
        <w:t>（北京时间），公休日、节假日除外，在大连市机电设备招标中心三楼</w:t>
      </w:r>
      <w:r w:rsidRPr="00E97390">
        <w:rPr>
          <w:rFonts w:ascii="宋体" w:hAnsi="宋体" w:cs="宋体"/>
          <w:kern w:val="0"/>
          <w:szCs w:val="21"/>
        </w:rPr>
        <w:t>303</w:t>
      </w:r>
      <w:r w:rsidRPr="00E97390">
        <w:rPr>
          <w:rFonts w:ascii="宋体" w:hAnsi="宋体" w:cs="宋体" w:hint="eastAsia"/>
          <w:kern w:val="0"/>
          <w:szCs w:val="21"/>
        </w:rPr>
        <w:t>室（大连市沙河口区长兴街</w:t>
      </w:r>
      <w:r w:rsidRPr="00E97390">
        <w:rPr>
          <w:rFonts w:ascii="宋体" w:hAnsi="宋体" w:cs="宋体"/>
          <w:kern w:val="0"/>
          <w:szCs w:val="21"/>
        </w:rPr>
        <w:t>2-5</w:t>
      </w:r>
      <w:r w:rsidRPr="00E97390">
        <w:rPr>
          <w:rFonts w:ascii="宋体" w:hAnsi="宋体" w:cs="宋体" w:hint="eastAsia"/>
          <w:kern w:val="0"/>
          <w:szCs w:val="21"/>
        </w:rPr>
        <w:t>号，五一广场广电中心北门西行</w:t>
      </w:r>
      <w:r w:rsidRPr="00E97390">
        <w:rPr>
          <w:rFonts w:ascii="宋体" w:hAnsi="宋体" w:cs="宋体"/>
          <w:kern w:val="0"/>
          <w:szCs w:val="21"/>
        </w:rPr>
        <w:t>100</w:t>
      </w:r>
      <w:r w:rsidRPr="00E97390">
        <w:rPr>
          <w:rFonts w:ascii="宋体" w:hAnsi="宋体" w:cs="宋体" w:hint="eastAsia"/>
          <w:kern w:val="0"/>
          <w:szCs w:val="21"/>
        </w:rPr>
        <w:t>米）购买招标文件。每份招标文件及相关资料费人民币</w:t>
      </w:r>
      <w:r w:rsidRPr="00E97390">
        <w:rPr>
          <w:rFonts w:ascii="宋体" w:hAnsi="宋体" w:cs="宋体"/>
          <w:kern w:val="0"/>
          <w:szCs w:val="21"/>
        </w:rPr>
        <w:t>500</w:t>
      </w:r>
      <w:r w:rsidRPr="00E97390">
        <w:rPr>
          <w:rFonts w:ascii="宋体" w:hAnsi="宋体" w:cs="宋体" w:hint="eastAsia"/>
          <w:kern w:val="0"/>
          <w:szCs w:val="21"/>
        </w:rPr>
        <w:t>元整，售后不退。如需邮寄，每套须另付邮资</w:t>
      </w:r>
      <w:r w:rsidRPr="00E97390">
        <w:rPr>
          <w:rFonts w:ascii="宋体" w:hAnsi="宋体" w:cs="宋体"/>
          <w:kern w:val="0"/>
          <w:szCs w:val="21"/>
        </w:rPr>
        <w:t>20</w:t>
      </w:r>
      <w:r w:rsidRPr="00E97390">
        <w:rPr>
          <w:rFonts w:ascii="宋体" w:hAnsi="宋体" w:cs="宋体" w:hint="eastAsia"/>
          <w:kern w:val="0"/>
          <w:szCs w:val="21"/>
        </w:rPr>
        <w:t>元人民币，招标人不对邮寄过程中的遗失负责。投标人在购买招标文件时可从招标方拷贝电子版招标文件。</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8</w:t>
      </w:r>
      <w:r w:rsidRPr="00E97390">
        <w:rPr>
          <w:rFonts w:ascii="宋体" w:hAnsi="宋体" w:cs="宋体" w:hint="eastAsia"/>
          <w:kern w:val="0"/>
          <w:szCs w:val="21"/>
        </w:rPr>
        <w:t>、接受投标文件时间及地点：</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时间：</w:t>
      </w:r>
      <w:r w:rsidR="00E97390" w:rsidRPr="00E97390">
        <w:rPr>
          <w:rFonts w:ascii="宋体" w:hAnsi="宋体" w:cs="宋体"/>
          <w:kern w:val="0"/>
          <w:szCs w:val="21"/>
        </w:rPr>
        <w:t>2017年11月14日</w:t>
      </w:r>
      <w:r w:rsidRPr="00E97390">
        <w:rPr>
          <w:rFonts w:ascii="宋体" w:hAnsi="宋体" w:cs="宋体"/>
          <w:kern w:val="0"/>
          <w:szCs w:val="21"/>
        </w:rPr>
        <w:t xml:space="preserve"> (</w:t>
      </w:r>
      <w:r w:rsidRPr="00E97390">
        <w:rPr>
          <w:rFonts w:ascii="宋体" w:hAnsi="宋体" w:cs="宋体" w:hint="eastAsia"/>
          <w:kern w:val="0"/>
          <w:szCs w:val="21"/>
        </w:rPr>
        <w:t>北京时间</w:t>
      </w:r>
      <w:r w:rsidRPr="00E97390">
        <w:rPr>
          <w:rFonts w:ascii="宋体" w:hAnsi="宋体" w:cs="宋体"/>
          <w:kern w:val="0"/>
          <w:szCs w:val="21"/>
        </w:rPr>
        <w:t>)13:00-13:30</w:t>
      </w:r>
      <w:r w:rsidRPr="00E97390">
        <w:rPr>
          <w:rFonts w:ascii="宋体" w:hAnsi="宋体" w:cs="宋体" w:hint="eastAsia"/>
          <w:kern w:val="0"/>
          <w:szCs w:val="21"/>
        </w:rPr>
        <w:t>整。</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地点：大连市机电设备招标中心</w:t>
      </w:r>
      <w:r w:rsidRPr="00E97390">
        <w:rPr>
          <w:rFonts w:ascii="宋体" w:hAnsi="宋体" w:cs="宋体"/>
          <w:kern w:val="0"/>
          <w:szCs w:val="21"/>
        </w:rPr>
        <w:t>202</w:t>
      </w:r>
      <w:r w:rsidRPr="00E97390">
        <w:rPr>
          <w:rFonts w:ascii="宋体" w:hAnsi="宋体" w:cs="宋体" w:hint="eastAsia"/>
          <w:kern w:val="0"/>
          <w:szCs w:val="21"/>
        </w:rPr>
        <w:t>会议室（地址：大连市沙河口区长街</w:t>
      </w:r>
      <w:r w:rsidRPr="00E97390">
        <w:rPr>
          <w:rFonts w:ascii="宋体" w:hAnsi="宋体" w:cs="宋体"/>
          <w:kern w:val="0"/>
          <w:szCs w:val="21"/>
        </w:rPr>
        <w:t>2-5</w:t>
      </w:r>
      <w:r w:rsidRPr="00E97390">
        <w:rPr>
          <w:rFonts w:ascii="宋体" w:hAnsi="宋体" w:cs="宋体" w:hint="eastAsia"/>
          <w:kern w:val="0"/>
          <w:szCs w:val="21"/>
        </w:rPr>
        <w:t>号）。</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9</w:t>
      </w:r>
      <w:r w:rsidRPr="00E97390">
        <w:rPr>
          <w:rFonts w:ascii="宋体" w:hAnsi="宋体" w:cs="宋体" w:hint="eastAsia"/>
          <w:kern w:val="0"/>
          <w:szCs w:val="21"/>
        </w:rPr>
        <w:t>、投标截止时间：</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时间：</w:t>
      </w:r>
      <w:r w:rsidR="00E97390" w:rsidRPr="00E97390">
        <w:rPr>
          <w:rFonts w:ascii="宋体" w:hAnsi="宋体" w:cs="宋体"/>
          <w:kern w:val="0"/>
          <w:szCs w:val="21"/>
        </w:rPr>
        <w:t>2017年11月14日</w:t>
      </w:r>
      <w:r w:rsidRPr="00E97390">
        <w:rPr>
          <w:rFonts w:ascii="宋体" w:hAnsi="宋体" w:cs="宋体" w:hint="eastAsia"/>
          <w:kern w:val="0"/>
          <w:szCs w:val="21"/>
        </w:rPr>
        <w:t>（北京时间）</w:t>
      </w:r>
      <w:r w:rsidRPr="00E97390">
        <w:rPr>
          <w:rFonts w:ascii="宋体" w:hAnsi="宋体" w:cs="宋体"/>
          <w:kern w:val="0"/>
          <w:szCs w:val="21"/>
        </w:rPr>
        <w:t>13:30</w:t>
      </w:r>
      <w:r w:rsidRPr="00E97390">
        <w:rPr>
          <w:rFonts w:ascii="宋体" w:hAnsi="宋体" w:cs="宋体" w:hint="eastAsia"/>
          <w:kern w:val="0"/>
          <w:szCs w:val="21"/>
        </w:rPr>
        <w:t>整。逾期递交的投标文件恕不接受。</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10</w:t>
      </w:r>
      <w:r w:rsidRPr="00E97390">
        <w:rPr>
          <w:rFonts w:ascii="宋体" w:hAnsi="宋体" w:cs="宋体" w:hint="eastAsia"/>
          <w:kern w:val="0"/>
          <w:szCs w:val="21"/>
        </w:rPr>
        <w:t>、开标时间及地点</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时间：</w:t>
      </w:r>
      <w:r w:rsidRPr="00E97390">
        <w:rPr>
          <w:rFonts w:ascii="宋体" w:hAnsi="宋体" w:cs="宋体"/>
          <w:kern w:val="0"/>
          <w:szCs w:val="21"/>
        </w:rPr>
        <w:t xml:space="preserve"> </w:t>
      </w:r>
      <w:r w:rsidR="00E97390" w:rsidRPr="00E97390">
        <w:rPr>
          <w:rFonts w:ascii="宋体" w:hAnsi="宋体" w:cs="宋体"/>
          <w:kern w:val="0"/>
          <w:szCs w:val="21"/>
        </w:rPr>
        <w:t>2017年11月14日</w:t>
      </w:r>
      <w:r w:rsidRPr="00E97390">
        <w:rPr>
          <w:rFonts w:ascii="宋体" w:hAnsi="宋体" w:cs="宋体" w:hint="eastAsia"/>
          <w:kern w:val="0"/>
          <w:szCs w:val="21"/>
        </w:rPr>
        <w:t>（北京时间）</w:t>
      </w:r>
      <w:r w:rsidRPr="00E97390">
        <w:rPr>
          <w:rFonts w:ascii="宋体" w:hAnsi="宋体" w:cs="宋体"/>
          <w:kern w:val="0"/>
          <w:szCs w:val="21"/>
        </w:rPr>
        <w:t>13:30</w:t>
      </w:r>
      <w:r w:rsidRPr="00E97390">
        <w:rPr>
          <w:rFonts w:ascii="宋体" w:hAnsi="宋体" w:cs="宋体" w:hint="eastAsia"/>
          <w:kern w:val="0"/>
          <w:szCs w:val="21"/>
        </w:rPr>
        <w:t>整。届时请参加投标的单位代表出席开标会议。</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地点：大连市机电设备招标中心</w:t>
      </w:r>
      <w:r w:rsidRPr="00E97390">
        <w:rPr>
          <w:rFonts w:ascii="宋体" w:hAnsi="宋体" w:cs="宋体"/>
          <w:kern w:val="0"/>
          <w:szCs w:val="21"/>
        </w:rPr>
        <w:t>202</w:t>
      </w:r>
      <w:r w:rsidRPr="00E97390">
        <w:rPr>
          <w:rFonts w:ascii="宋体" w:hAnsi="宋体" w:cs="宋体" w:hint="eastAsia"/>
          <w:kern w:val="0"/>
          <w:szCs w:val="21"/>
        </w:rPr>
        <w:t>会议室（地址：大连市沙河口区长兴街</w:t>
      </w:r>
      <w:r w:rsidRPr="00E97390">
        <w:rPr>
          <w:rFonts w:ascii="宋体" w:hAnsi="宋体" w:cs="宋体"/>
          <w:kern w:val="0"/>
          <w:szCs w:val="21"/>
        </w:rPr>
        <w:t>2-5</w:t>
      </w:r>
      <w:r w:rsidRPr="00E97390">
        <w:rPr>
          <w:rFonts w:ascii="宋体" w:hAnsi="宋体" w:cs="宋体" w:hint="eastAsia"/>
          <w:kern w:val="0"/>
          <w:szCs w:val="21"/>
        </w:rPr>
        <w:t>号）。</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11</w:t>
      </w:r>
      <w:r w:rsidRPr="00E97390">
        <w:rPr>
          <w:rFonts w:ascii="宋体" w:hAnsi="宋体" w:cs="宋体" w:hint="eastAsia"/>
          <w:kern w:val="0"/>
          <w:szCs w:val="21"/>
        </w:rPr>
        <w:t>、发布公告的媒介：</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hint="eastAsia"/>
          <w:szCs w:val="21"/>
        </w:rPr>
        <w:t>本次招标公告在中国政府采购网（</w:t>
      </w:r>
      <w:r w:rsidRPr="00E97390">
        <w:rPr>
          <w:rFonts w:ascii="宋体" w:hAnsi="宋体"/>
          <w:szCs w:val="21"/>
        </w:rPr>
        <w:t>http://www.ccgp.gov.cn</w:t>
      </w:r>
      <w:r w:rsidRPr="00E97390">
        <w:rPr>
          <w:rFonts w:ascii="宋体" w:hAnsi="宋体" w:hint="eastAsia"/>
          <w:szCs w:val="21"/>
        </w:rPr>
        <w:t>）、中国采购与招标网（</w:t>
      </w:r>
      <w:r w:rsidRPr="00E97390">
        <w:rPr>
          <w:rFonts w:ascii="宋体" w:hAnsi="宋体"/>
          <w:szCs w:val="21"/>
        </w:rPr>
        <w:t>www.chinabidding.com.cn</w:t>
      </w:r>
      <w:r w:rsidRPr="00E97390">
        <w:rPr>
          <w:rFonts w:ascii="宋体" w:hAnsi="宋体" w:hint="eastAsia"/>
          <w:szCs w:val="21"/>
        </w:rPr>
        <w:t>）和大连出入境检验检疫局官网上发布</w:t>
      </w:r>
      <w:r w:rsidRPr="00E97390">
        <w:rPr>
          <w:rFonts w:ascii="宋体" w:hAnsi="宋体" w:cs="宋体" w:hint="eastAsia"/>
          <w:kern w:val="0"/>
          <w:szCs w:val="21"/>
        </w:rPr>
        <w:t>，招标人不另行通知。</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kern w:val="0"/>
          <w:szCs w:val="21"/>
        </w:rPr>
        <w:t>12</w:t>
      </w:r>
      <w:r w:rsidRPr="00E97390">
        <w:rPr>
          <w:rFonts w:ascii="宋体" w:hAnsi="宋体" w:cs="宋体" w:hint="eastAsia"/>
          <w:kern w:val="0"/>
          <w:szCs w:val="21"/>
        </w:rPr>
        <w:t>、招标人及招标代理机构联系方式：</w:t>
      </w:r>
    </w:p>
    <w:p w:rsidR="006E4E37" w:rsidRPr="00E97390" w:rsidRDefault="006E4E37">
      <w:pPr>
        <w:widowControl/>
        <w:spacing w:line="288" w:lineRule="auto"/>
        <w:ind w:firstLineChars="200" w:firstLine="422"/>
        <w:jc w:val="left"/>
        <w:rPr>
          <w:rFonts w:ascii="宋体"/>
          <w:b/>
          <w:kern w:val="0"/>
          <w:szCs w:val="21"/>
        </w:rPr>
      </w:pPr>
      <w:r w:rsidRPr="00E97390">
        <w:rPr>
          <w:rFonts w:ascii="宋体" w:hAnsi="宋体" w:hint="eastAsia"/>
          <w:b/>
          <w:kern w:val="0"/>
          <w:szCs w:val="21"/>
        </w:rPr>
        <w:t>招标人：大连出入境检验检疫局</w:t>
      </w:r>
    </w:p>
    <w:p w:rsidR="006E4E37" w:rsidRPr="00E97390" w:rsidRDefault="006E4E37">
      <w:pPr>
        <w:widowControl/>
        <w:spacing w:line="288" w:lineRule="auto"/>
        <w:ind w:firstLineChars="200" w:firstLine="420"/>
        <w:jc w:val="left"/>
        <w:rPr>
          <w:rFonts w:ascii="宋体" w:hAnsi="宋体"/>
          <w:kern w:val="0"/>
          <w:szCs w:val="21"/>
        </w:rPr>
      </w:pPr>
      <w:r w:rsidRPr="00E97390">
        <w:rPr>
          <w:rFonts w:ascii="宋体" w:hAnsi="宋体" w:hint="eastAsia"/>
          <w:kern w:val="0"/>
          <w:szCs w:val="21"/>
        </w:rPr>
        <w:t>地址：大连市保税区填海区中港路151号</w:t>
      </w:r>
    </w:p>
    <w:p w:rsidR="006E4E37" w:rsidRPr="00E97390" w:rsidRDefault="006E4E37">
      <w:pPr>
        <w:widowControl/>
        <w:spacing w:line="288" w:lineRule="auto"/>
        <w:ind w:firstLineChars="200" w:firstLine="420"/>
        <w:jc w:val="left"/>
        <w:rPr>
          <w:rFonts w:ascii="宋体" w:hAnsi="宋体"/>
          <w:kern w:val="0"/>
          <w:szCs w:val="21"/>
        </w:rPr>
      </w:pPr>
      <w:r w:rsidRPr="00E97390">
        <w:rPr>
          <w:rFonts w:ascii="宋体" w:hAnsi="宋体" w:hint="eastAsia"/>
          <w:kern w:val="0"/>
          <w:szCs w:val="21"/>
        </w:rPr>
        <w:t>联系人：</w:t>
      </w:r>
      <w:r w:rsidR="0043703E" w:rsidRPr="00E97390">
        <w:rPr>
          <w:rFonts w:ascii="宋体" w:hAnsi="宋体" w:hint="eastAsia"/>
          <w:kern w:val="0"/>
          <w:szCs w:val="21"/>
        </w:rPr>
        <w:t>董媛媛</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联系电话：</w:t>
      </w:r>
      <w:r w:rsidR="0043703E" w:rsidRPr="00E97390">
        <w:rPr>
          <w:rFonts w:ascii="宋体" w:hAnsi="宋体" w:hint="eastAsia"/>
          <w:kern w:val="0"/>
          <w:szCs w:val="21"/>
        </w:rPr>
        <w:t>0411-87960206</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招标代理机构：大连市机电设备招标中心</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地</w:t>
      </w:r>
      <w:r w:rsidRPr="00E97390">
        <w:rPr>
          <w:rFonts w:ascii="宋体" w:hAnsi="宋体"/>
          <w:kern w:val="0"/>
          <w:szCs w:val="21"/>
        </w:rPr>
        <w:t xml:space="preserve">  </w:t>
      </w:r>
      <w:r w:rsidRPr="00E97390">
        <w:rPr>
          <w:rFonts w:ascii="宋体" w:hAnsi="宋体" w:hint="eastAsia"/>
          <w:kern w:val="0"/>
          <w:szCs w:val="21"/>
        </w:rPr>
        <w:t>址：大连市沙河口区长兴街</w:t>
      </w:r>
      <w:r w:rsidRPr="00E97390">
        <w:rPr>
          <w:rFonts w:ascii="宋体" w:hAnsi="宋体"/>
          <w:kern w:val="0"/>
          <w:szCs w:val="21"/>
        </w:rPr>
        <w:t>2-5</w:t>
      </w:r>
      <w:r w:rsidRPr="00E97390">
        <w:rPr>
          <w:rFonts w:ascii="宋体" w:hAnsi="宋体" w:hint="eastAsia"/>
          <w:kern w:val="0"/>
          <w:szCs w:val="21"/>
        </w:rPr>
        <w:t>号</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邮</w:t>
      </w:r>
      <w:r w:rsidRPr="00E97390">
        <w:rPr>
          <w:rFonts w:ascii="宋体" w:hAnsi="宋体"/>
          <w:kern w:val="0"/>
          <w:szCs w:val="21"/>
        </w:rPr>
        <w:t xml:space="preserve">  </w:t>
      </w:r>
      <w:r w:rsidRPr="00E97390">
        <w:rPr>
          <w:rFonts w:ascii="宋体" w:hAnsi="宋体" w:hint="eastAsia"/>
          <w:kern w:val="0"/>
          <w:szCs w:val="21"/>
        </w:rPr>
        <w:t>编：</w:t>
      </w:r>
      <w:r w:rsidRPr="00E97390">
        <w:rPr>
          <w:rFonts w:ascii="宋体" w:hAnsi="宋体"/>
          <w:kern w:val="0"/>
          <w:szCs w:val="21"/>
        </w:rPr>
        <w:t>116021</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联系人：王晓鹏、李向荣</w:t>
      </w:r>
    </w:p>
    <w:p w:rsidR="006E4E37" w:rsidRPr="00E97390" w:rsidRDefault="006E4E37">
      <w:pPr>
        <w:widowControl/>
        <w:spacing w:line="288" w:lineRule="auto"/>
        <w:ind w:firstLineChars="200" w:firstLine="420"/>
        <w:jc w:val="left"/>
        <w:rPr>
          <w:rFonts w:ascii="宋体"/>
          <w:kern w:val="0"/>
          <w:szCs w:val="21"/>
        </w:rPr>
      </w:pPr>
      <w:r w:rsidRPr="00E97390">
        <w:rPr>
          <w:rFonts w:ascii="宋体" w:hAnsi="宋体" w:hint="eastAsia"/>
          <w:kern w:val="0"/>
          <w:szCs w:val="21"/>
        </w:rPr>
        <w:t>电</w:t>
      </w:r>
      <w:r w:rsidRPr="00E97390">
        <w:rPr>
          <w:rFonts w:ascii="宋体" w:hAnsi="宋体"/>
          <w:kern w:val="0"/>
          <w:szCs w:val="21"/>
        </w:rPr>
        <w:t xml:space="preserve">  </w:t>
      </w:r>
      <w:r w:rsidRPr="00E97390">
        <w:rPr>
          <w:rFonts w:ascii="宋体" w:hAnsi="宋体" w:hint="eastAsia"/>
          <w:kern w:val="0"/>
          <w:szCs w:val="21"/>
        </w:rPr>
        <w:t>话：</w:t>
      </w:r>
      <w:r w:rsidRPr="00E97390">
        <w:rPr>
          <w:rFonts w:ascii="宋体" w:hAnsi="宋体"/>
          <w:kern w:val="0"/>
          <w:szCs w:val="21"/>
        </w:rPr>
        <w:t>0411-88898522</w:t>
      </w:r>
      <w:r w:rsidRPr="00E97390">
        <w:rPr>
          <w:rFonts w:ascii="宋体" w:hAnsi="宋体" w:hint="eastAsia"/>
          <w:kern w:val="0"/>
          <w:szCs w:val="21"/>
        </w:rPr>
        <w:t>、</w:t>
      </w:r>
      <w:r w:rsidRPr="00E97390">
        <w:rPr>
          <w:rFonts w:ascii="宋体" w:hAnsi="宋体"/>
          <w:kern w:val="0"/>
          <w:szCs w:val="21"/>
        </w:rPr>
        <w:t>88898515</w:t>
      </w:r>
    </w:p>
    <w:p w:rsidR="006E4E37" w:rsidRPr="00E97390" w:rsidRDefault="006E4E37">
      <w:pPr>
        <w:spacing w:line="288" w:lineRule="auto"/>
        <w:ind w:firstLineChars="200" w:firstLine="420"/>
        <w:rPr>
          <w:rFonts w:ascii="宋体"/>
          <w:kern w:val="0"/>
          <w:szCs w:val="21"/>
        </w:rPr>
      </w:pPr>
      <w:r w:rsidRPr="00E97390">
        <w:rPr>
          <w:rFonts w:ascii="宋体" w:hAnsi="宋体" w:hint="eastAsia"/>
          <w:kern w:val="0"/>
          <w:szCs w:val="21"/>
        </w:rPr>
        <w:t>传</w:t>
      </w:r>
      <w:r w:rsidRPr="00E97390">
        <w:rPr>
          <w:rFonts w:ascii="宋体" w:hAnsi="宋体"/>
          <w:kern w:val="0"/>
          <w:szCs w:val="21"/>
        </w:rPr>
        <w:t xml:space="preserve">  </w:t>
      </w:r>
      <w:r w:rsidRPr="00E97390">
        <w:rPr>
          <w:rFonts w:ascii="宋体" w:hAnsi="宋体" w:hint="eastAsia"/>
          <w:kern w:val="0"/>
          <w:szCs w:val="21"/>
        </w:rPr>
        <w:t>真：</w:t>
      </w:r>
      <w:r w:rsidRPr="00E97390">
        <w:rPr>
          <w:rFonts w:ascii="宋体" w:hAnsi="宋体"/>
          <w:kern w:val="0"/>
          <w:szCs w:val="21"/>
        </w:rPr>
        <w:t>0411-88898500</w:t>
      </w:r>
    </w:p>
    <w:p w:rsidR="006E4E37" w:rsidRPr="00E97390" w:rsidRDefault="006E4E37">
      <w:pPr>
        <w:spacing w:line="288" w:lineRule="auto"/>
        <w:ind w:firstLineChars="200" w:firstLine="420"/>
        <w:rPr>
          <w:rFonts w:ascii="宋体"/>
          <w:kern w:val="0"/>
          <w:szCs w:val="21"/>
        </w:rPr>
      </w:pPr>
      <w:r w:rsidRPr="00E97390">
        <w:rPr>
          <w:rFonts w:ascii="宋体" w:hAnsi="宋体"/>
          <w:kern w:val="0"/>
          <w:szCs w:val="21"/>
        </w:rPr>
        <w:t>E-mail</w:t>
      </w:r>
      <w:r w:rsidRPr="00E97390">
        <w:rPr>
          <w:rFonts w:ascii="宋体" w:hAnsi="宋体" w:hint="eastAsia"/>
          <w:kern w:val="0"/>
          <w:szCs w:val="21"/>
        </w:rPr>
        <w:t>：</w:t>
      </w:r>
      <w:r w:rsidRPr="00E97390">
        <w:rPr>
          <w:rFonts w:ascii="宋体" w:hAnsi="宋体"/>
          <w:kern w:val="0"/>
          <w:szCs w:val="21"/>
        </w:rPr>
        <w:t>m88898515@163.com</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如上述日程安排发生变更，以招标机构发出的书面公告变更通知为准。</w:t>
      </w:r>
    </w:p>
    <w:p w:rsidR="006E4E37" w:rsidRPr="00E97390" w:rsidRDefault="006E4E37">
      <w:pPr>
        <w:adjustRightInd w:val="0"/>
        <w:snapToGrid w:val="0"/>
        <w:spacing w:line="288" w:lineRule="auto"/>
        <w:ind w:firstLineChars="200" w:firstLine="420"/>
        <w:rPr>
          <w:rFonts w:ascii="宋体" w:cs="宋体"/>
          <w:kern w:val="0"/>
          <w:szCs w:val="21"/>
        </w:rPr>
      </w:pPr>
      <w:r w:rsidRPr="00E97390">
        <w:rPr>
          <w:rFonts w:ascii="宋体" w:hAnsi="宋体" w:cs="宋体" w:hint="eastAsia"/>
          <w:kern w:val="0"/>
          <w:szCs w:val="21"/>
        </w:rPr>
        <w:t>大连市机电设备招标中心竭诚欢迎有制造或供货能力的中国境内外合格投标人进行投标。</w:t>
      </w:r>
    </w:p>
    <w:p w:rsidR="006E4E37" w:rsidRPr="00E97390" w:rsidRDefault="006E4E37"/>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jc w:val="center"/>
        <w:rPr>
          <w:rFonts w:ascii="黑体" w:eastAsia="黑体"/>
          <w:b/>
          <w:w w:val="90"/>
          <w:sz w:val="44"/>
        </w:rPr>
      </w:pPr>
    </w:p>
    <w:p w:rsidR="006E4E37" w:rsidRPr="00E97390" w:rsidRDefault="006E4E37">
      <w:pPr>
        <w:spacing w:line="288" w:lineRule="auto"/>
        <w:rPr>
          <w:rFonts w:ascii="黑体" w:eastAsia="黑体"/>
          <w:b/>
          <w:w w:val="90"/>
          <w:sz w:val="44"/>
        </w:rPr>
      </w:pPr>
    </w:p>
    <w:p w:rsidR="00D261AC" w:rsidRPr="00E97390" w:rsidRDefault="00D261AC">
      <w:pPr>
        <w:spacing w:line="288" w:lineRule="auto"/>
        <w:rPr>
          <w:rFonts w:ascii="黑体" w:eastAsia="黑体"/>
          <w:b/>
          <w:w w:val="90"/>
          <w:sz w:val="44"/>
        </w:rPr>
      </w:pPr>
    </w:p>
    <w:p w:rsidR="00D261AC" w:rsidRPr="00E97390" w:rsidRDefault="00D261AC">
      <w:pPr>
        <w:spacing w:line="288" w:lineRule="auto"/>
        <w:rPr>
          <w:rFonts w:ascii="黑体" w:eastAsia="黑体"/>
          <w:b/>
          <w:w w:val="90"/>
          <w:sz w:val="44"/>
        </w:rPr>
      </w:pPr>
    </w:p>
    <w:p w:rsidR="00D261AC" w:rsidRPr="00E97390" w:rsidRDefault="00D261AC">
      <w:pPr>
        <w:spacing w:line="288" w:lineRule="auto"/>
        <w:rPr>
          <w:rFonts w:ascii="黑体" w:eastAsia="黑体"/>
          <w:b/>
          <w:w w:val="90"/>
          <w:sz w:val="44"/>
        </w:rPr>
      </w:pPr>
    </w:p>
    <w:p w:rsidR="00D261AC" w:rsidRPr="00E97390" w:rsidRDefault="00D261AC">
      <w:pPr>
        <w:spacing w:line="288" w:lineRule="auto"/>
        <w:rPr>
          <w:rFonts w:ascii="黑体" w:eastAsia="黑体"/>
          <w:b/>
          <w:w w:val="90"/>
          <w:sz w:val="44"/>
        </w:rPr>
      </w:pPr>
    </w:p>
    <w:p w:rsidR="006E4E37" w:rsidRPr="00E97390" w:rsidRDefault="006E4E37">
      <w:pPr>
        <w:pStyle w:val="1"/>
        <w:spacing w:before="0" w:after="0" w:line="288" w:lineRule="auto"/>
        <w:jc w:val="center"/>
        <w:rPr>
          <w:rFonts w:ascii="宋体"/>
        </w:rPr>
      </w:pPr>
      <w:bookmarkStart w:id="16" w:name="_Toc47415923"/>
      <w:bookmarkStart w:id="17" w:name="_Toc47416177"/>
      <w:bookmarkStart w:id="18" w:name="_Toc49019216"/>
      <w:bookmarkStart w:id="19" w:name="_Toc49019477"/>
      <w:bookmarkStart w:id="20" w:name="_Toc67110060"/>
      <w:bookmarkStart w:id="21" w:name="_Toc67110490"/>
      <w:bookmarkStart w:id="22" w:name="_Toc68072820"/>
      <w:bookmarkStart w:id="23" w:name="_Toc68590746"/>
      <w:bookmarkStart w:id="24" w:name="_Toc462323260"/>
      <w:r w:rsidRPr="00E97390">
        <w:rPr>
          <w:rFonts w:ascii="宋体" w:hAnsi="宋体" w:hint="eastAsia"/>
        </w:rPr>
        <w:t>第二章</w:t>
      </w:r>
      <w:r w:rsidRPr="00E97390">
        <w:rPr>
          <w:rFonts w:ascii="宋体" w:hAnsi="宋体"/>
        </w:rPr>
        <w:t xml:space="preserve">  </w:t>
      </w:r>
      <w:r w:rsidRPr="00E97390">
        <w:rPr>
          <w:rFonts w:ascii="宋体" w:hAnsi="宋体" w:hint="eastAsia"/>
        </w:rPr>
        <w:t>投标人须知前附表</w:t>
      </w:r>
      <w:bookmarkEnd w:id="16"/>
      <w:bookmarkEnd w:id="17"/>
      <w:bookmarkEnd w:id="18"/>
      <w:bookmarkEnd w:id="19"/>
      <w:bookmarkEnd w:id="20"/>
      <w:bookmarkEnd w:id="21"/>
      <w:bookmarkEnd w:id="22"/>
      <w:bookmarkEnd w:id="23"/>
      <w:bookmarkEnd w:id="24"/>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pPr>
    </w:p>
    <w:p w:rsidR="006E4E37" w:rsidRPr="00E97390" w:rsidRDefault="006E4E37">
      <w:pPr>
        <w:spacing w:line="288" w:lineRule="auto"/>
        <w:ind w:firstLine="444"/>
        <w:jc w:val="center"/>
        <w:rPr>
          <w:rFonts w:eastAsia="黑体"/>
          <w:b/>
          <w:w w:val="90"/>
          <w:sz w:val="36"/>
        </w:rPr>
      </w:pPr>
      <w:r w:rsidRPr="00E97390">
        <w:rPr>
          <w:rFonts w:eastAsia="黑体" w:hint="eastAsia"/>
          <w:b/>
          <w:w w:val="90"/>
          <w:sz w:val="36"/>
        </w:rPr>
        <w:t>投标人须知前附表</w:t>
      </w:r>
    </w:p>
    <w:p w:rsidR="006E4E37" w:rsidRPr="00E97390" w:rsidRDefault="006E4E37">
      <w:pPr>
        <w:spacing w:line="288" w:lineRule="auto"/>
        <w:ind w:firstLineChars="200" w:firstLine="420"/>
        <w:rPr>
          <w:szCs w:val="21"/>
        </w:rPr>
      </w:pPr>
      <w:r w:rsidRPr="00E97390">
        <w:rPr>
          <w:rFonts w:hint="eastAsia"/>
          <w:szCs w:val="21"/>
        </w:rPr>
        <w:t>本表关于招标货物的具体要求是对投标人须知的具体补充和修改，如有矛盾，应以本表为准。</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650"/>
        <w:gridCol w:w="7440"/>
      </w:tblGrid>
      <w:tr w:rsidR="006E4E37" w:rsidRPr="00E97390">
        <w:trPr>
          <w:trHeight w:val="600"/>
          <w:tblHeader/>
        </w:trPr>
        <w:tc>
          <w:tcPr>
            <w:tcW w:w="1650" w:type="dxa"/>
            <w:tcBorders>
              <w:top w:val="single" w:sz="18" w:space="0" w:color="auto"/>
            </w:tcBorders>
            <w:shd w:val="clear" w:color="auto" w:fill="E6E6E6"/>
            <w:vAlign w:val="center"/>
          </w:tcPr>
          <w:p w:rsidR="006E4E37" w:rsidRPr="00E97390" w:rsidRDefault="006E4E37">
            <w:pPr>
              <w:spacing w:line="288" w:lineRule="auto"/>
              <w:jc w:val="center"/>
              <w:rPr>
                <w:szCs w:val="21"/>
              </w:rPr>
            </w:pPr>
            <w:r w:rsidRPr="00E97390">
              <w:rPr>
                <w:rFonts w:hint="eastAsia"/>
                <w:szCs w:val="21"/>
              </w:rPr>
              <w:t>条款号</w:t>
            </w:r>
          </w:p>
        </w:tc>
        <w:tc>
          <w:tcPr>
            <w:tcW w:w="7440" w:type="dxa"/>
            <w:tcBorders>
              <w:top w:val="single" w:sz="18" w:space="0" w:color="auto"/>
            </w:tcBorders>
            <w:shd w:val="clear" w:color="auto" w:fill="E6E6E6"/>
            <w:vAlign w:val="center"/>
          </w:tcPr>
          <w:p w:rsidR="006E4E37" w:rsidRPr="00E97390" w:rsidRDefault="006E4E37">
            <w:pPr>
              <w:spacing w:line="288" w:lineRule="auto"/>
              <w:jc w:val="center"/>
              <w:rPr>
                <w:b/>
                <w:szCs w:val="21"/>
              </w:rPr>
            </w:pPr>
            <w:r w:rsidRPr="00E97390">
              <w:rPr>
                <w:rFonts w:hint="eastAsia"/>
                <w:b/>
                <w:szCs w:val="21"/>
              </w:rPr>
              <w:t>内容</w:t>
            </w:r>
          </w:p>
        </w:tc>
      </w:tr>
      <w:tr w:rsidR="006E4E37" w:rsidRPr="00E97390">
        <w:trPr>
          <w:trHeight w:val="904"/>
        </w:trPr>
        <w:tc>
          <w:tcPr>
            <w:tcW w:w="1650" w:type="dxa"/>
            <w:vAlign w:val="center"/>
          </w:tcPr>
          <w:p w:rsidR="006E4E37" w:rsidRPr="00E97390" w:rsidRDefault="006E4E37">
            <w:pPr>
              <w:spacing w:line="288" w:lineRule="auto"/>
              <w:jc w:val="center"/>
              <w:rPr>
                <w:szCs w:val="21"/>
              </w:rPr>
            </w:pPr>
            <w:r w:rsidRPr="00E97390">
              <w:rPr>
                <w:szCs w:val="21"/>
              </w:rPr>
              <w:t>2.1</w:t>
            </w:r>
          </w:p>
        </w:tc>
        <w:tc>
          <w:tcPr>
            <w:tcW w:w="7440" w:type="dxa"/>
            <w:vAlign w:val="center"/>
          </w:tcPr>
          <w:p w:rsidR="006E4E37" w:rsidRPr="00E97390" w:rsidRDefault="006E4E37">
            <w:pPr>
              <w:spacing w:line="288" w:lineRule="auto"/>
              <w:jc w:val="left"/>
              <w:rPr>
                <w:szCs w:val="21"/>
                <w:u w:val="single"/>
              </w:rPr>
            </w:pPr>
            <w:r w:rsidRPr="00E97390">
              <w:rPr>
                <w:rFonts w:hint="eastAsia"/>
                <w:szCs w:val="21"/>
              </w:rPr>
              <w:t>招标人名称：</w:t>
            </w:r>
            <w:r w:rsidRPr="00E97390">
              <w:rPr>
                <w:rFonts w:hint="eastAsia"/>
                <w:szCs w:val="21"/>
                <w:u w:val="single"/>
              </w:rPr>
              <w:t>大连出入境检验检疫局</w:t>
            </w:r>
          </w:p>
          <w:p w:rsidR="006E4E37" w:rsidRPr="00E97390" w:rsidRDefault="006E4E37">
            <w:pPr>
              <w:widowControl/>
              <w:spacing w:line="288" w:lineRule="auto"/>
              <w:jc w:val="left"/>
              <w:rPr>
                <w:rFonts w:ascii="宋体" w:hAnsi="宋体"/>
                <w:kern w:val="0"/>
                <w:szCs w:val="21"/>
              </w:rPr>
            </w:pPr>
            <w:r w:rsidRPr="00E97390">
              <w:rPr>
                <w:rFonts w:hint="eastAsia"/>
                <w:szCs w:val="21"/>
              </w:rPr>
              <w:t>地址：</w:t>
            </w:r>
            <w:r w:rsidRPr="00E97390">
              <w:rPr>
                <w:rFonts w:ascii="宋体" w:hAnsi="宋体" w:hint="eastAsia"/>
                <w:kern w:val="0"/>
                <w:szCs w:val="21"/>
              </w:rPr>
              <w:t>大连市保税区填海区中港路151号</w:t>
            </w:r>
          </w:p>
        </w:tc>
      </w:tr>
      <w:tr w:rsidR="006E4E37" w:rsidRPr="00E97390">
        <w:trPr>
          <w:trHeight w:val="438"/>
        </w:trPr>
        <w:tc>
          <w:tcPr>
            <w:tcW w:w="1650" w:type="dxa"/>
            <w:vAlign w:val="center"/>
          </w:tcPr>
          <w:p w:rsidR="006E4E37" w:rsidRPr="00E97390" w:rsidRDefault="006E4E37">
            <w:pPr>
              <w:spacing w:line="288" w:lineRule="auto"/>
              <w:jc w:val="center"/>
              <w:rPr>
                <w:szCs w:val="21"/>
              </w:rPr>
            </w:pPr>
          </w:p>
        </w:tc>
        <w:tc>
          <w:tcPr>
            <w:tcW w:w="7440" w:type="dxa"/>
            <w:vAlign w:val="center"/>
          </w:tcPr>
          <w:p w:rsidR="006E4E37" w:rsidRPr="00E97390" w:rsidRDefault="006E4E37">
            <w:pPr>
              <w:spacing w:line="288" w:lineRule="auto"/>
              <w:jc w:val="left"/>
              <w:rPr>
                <w:szCs w:val="21"/>
              </w:rPr>
            </w:pPr>
            <w:r w:rsidRPr="00E97390">
              <w:rPr>
                <w:rFonts w:hint="eastAsia"/>
                <w:szCs w:val="21"/>
              </w:rPr>
              <w:t>招标项目名称：</w:t>
            </w:r>
            <w:r w:rsidR="0043703E" w:rsidRPr="00E97390">
              <w:rPr>
                <w:rFonts w:ascii="宋体" w:hAnsi="宋体"/>
                <w:szCs w:val="21"/>
              </w:rPr>
              <w:t>大连出入境检验检疫局2017年仪器设备采购项目</w:t>
            </w:r>
          </w:p>
        </w:tc>
      </w:tr>
      <w:tr w:rsidR="006E4E37" w:rsidRPr="00E97390">
        <w:trPr>
          <w:trHeight w:val="431"/>
        </w:trPr>
        <w:tc>
          <w:tcPr>
            <w:tcW w:w="1650" w:type="dxa"/>
            <w:vAlign w:val="center"/>
          </w:tcPr>
          <w:p w:rsidR="006E4E37" w:rsidRPr="00E97390" w:rsidRDefault="006E4E37">
            <w:pPr>
              <w:spacing w:line="288" w:lineRule="auto"/>
              <w:jc w:val="center"/>
              <w:rPr>
                <w:szCs w:val="21"/>
              </w:rPr>
            </w:pPr>
            <w:r w:rsidRPr="00E97390">
              <w:rPr>
                <w:szCs w:val="21"/>
              </w:rPr>
              <w:t>1.1</w:t>
            </w:r>
          </w:p>
        </w:tc>
        <w:tc>
          <w:tcPr>
            <w:tcW w:w="7440" w:type="dxa"/>
            <w:vAlign w:val="center"/>
          </w:tcPr>
          <w:p w:rsidR="006E4E37" w:rsidRPr="00E97390" w:rsidRDefault="006E4E37">
            <w:pPr>
              <w:spacing w:line="288" w:lineRule="auto"/>
              <w:jc w:val="left"/>
              <w:rPr>
                <w:szCs w:val="21"/>
              </w:rPr>
            </w:pPr>
            <w:r w:rsidRPr="00E97390">
              <w:rPr>
                <w:rFonts w:hint="eastAsia"/>
                <w:szCs w:val="21"/>
              </w:rPr>
              <w:t>资金来源：国家财政性资金</w:t>
            </w:r>
          </w:p>
        </w:tc>
      </w:tr>
      <w:tr w:rsidR="006E4E37" w:rsidRPr="00E97390">
        <w:trPr>
          <w:trHeight w:val="1858"/>
        </w:trPr>
        <w:tc>
          <w:tcPr>
            <w:tcW w:w="1650" w:type="dxa"/>
            <w:vAlign w:val="center"/>
          </w:tcPr>
          <w:p w:rsidR="006E4E37" w:rsidRPr="00E97390" w:rsidRDefault="006E4E37">
            <w:pPr>
              <w:spacing w:line="288" w:lineRule="auto"/>
              <w:jc w:val="center"/>
              <w:rPr>
                <w:szCs w:val="21"/>
              </w:rPr>
            </w:pPr>
            <w:r w:rsidRPr="00E97390">
              <w:rPr>
                <w:szCs w:val="21"/>
              </w:rPr>
              <w:t>2.2</w:t>
            </w:r>
          </w:p>
        </w:tc>
        <w:tc>
          <w:tcPr>
            <w:tcW w:w="7440" w:type="dxa"/>
            <w:vAlign w:val="center"/>
          </w:tcPr>
          <w:p w:rsidR="006E4E37" w:rsidRPr="00E97390" w:rsidRDefault="006E4E37">
            <w:pPr>
              <w:spacing w:line="288" w:lineRule="auto"/>
              <w:jc w:val="left"/>
              <w:rPr>
                <w:szCs w:val="21"/>
              </w:rPr>
            </w:pPr>
            <w:r w:rsidRPr="00E97390">
              <w:rPr>
                <w:rFonts w:hint="eastAsia"/>
                <w:szCs w:val="21"/>
              </w:rPr>
              <w:t>招标机构名称：大连市机电设备招标中心</w:t>
            </w:r>
          </w:p>
          <w:p w:rsidR="006E4E37" w:rsidRPr="00E97390" w:rsidRDefault="006E4E37">
            <w:pPr>
              <w:spacing w:line="288" w:lineRule="auto"/>
              <w:jc w:val="left"/>
              <w:rPr>
                <w:szCs w:val="21"/>
              </w:rPr>
            </w:pPr>
            <w:r w:rsidRPr="00E97390">
              <w:rPr>
                <w:rFonts w:hint="eastAsia"/>
                <w:szCs w:val="21"/>
              </w:rPr>
              <w:t>地址：大连市沙河口区长兴街</w:t>
            </w:r>
            <w:r w:rsidRPr="00E97390">
              <w:rPr>
                <w:szCs w:val="21"/>
              </w:rPr>
              <w:t>2-5</w:t>
            </w:r>
            <w:r w:rsidRPr="00E97390">
              <w:rPr>
                <w:rFonts w:hint="eastAsia"/>
                <w:szCs w:val="21"/>
              </w:rPr>
              <w:t>号</w:t>
            </w:r>
          </w:p>
          <w:p w:rsidR="006E4E37" w:rsidRPr="00E97390" w:rsidRDefault="006E4E37">
            <w:pPr>
              <w:spacing w:line="288" w:lineRule="auto"/>
              <w:jc w:val="left"/>
              <w:rPr>
                <w:szCs w:val="21"/>
              </w:rPr>
            </w:pPr>
            <w:r w:rsidRPr="00E97390">
              <w:rPr>
                <w:rFonts w:hint="eastAsia"/>
                <w:szCs w:val="21"/>
              </w:rPr>
              <w:t>开户名称：大连市机电设备招标中心</w:t>
            </w:r>
          </w:p>
          <w:p w:rsidR="006E4E37" w:rsidRPr="00E97390" w:rsidRDefault="006E4E37">
            <w:pPr>
              <w:spacing w:line="288" w:lineRule="auto"/>
              <w:jc w:val="left"/>
              <w:rPr>
                <w:szCs w:val="21"/>
              </w:rPr>
            </w:pPr>
            <w:r w:rsidRPr="00E97390">
              <w:rPr>
                <w:rFonts w:hint="eastAsia"/>
                <w:szCs w:val="21"/>
              </w:rPr>
              <w:t>开户行：中国银行大连沙河口支行</w:t>
            </w:r>
          </w:p>
          <w:p w:rsidR="006E4E37" w:rsidRPr="00E97390" w:rsidRDefault="006E4E37">
            <w:pPr>
              <w:spacing w:line="288" w:lineRule="auto"/>
              <w:jc w:val="left"/>
              <w:rPr>
                <w:szCs w:val="21"/>
              </w:rPr>
            </w:pPr>
            <w:r w:rsidRPr="00E97390">
              <w:rPr>
                <w:rFonts w:hint="eastAsia"/>
                <w:szCs w:val="21"/>
              </w:rPr>
              <w:t>开户行帐号：</w:t>
            </w:r>
            <w:r w:rsidRPr="00E97390">
              <w:rPr>
                <w:szCs w:val="21"/>
              </w:rPr>
              <w:t xml:space="preserve"> 2869 6273 8627</w:t>
            </w:r>
          </w:p>
          <w:p w:rsidR="006E4E37" w:rsidRPr="00E97390" w:rsidRDefault="006E4E37">
            <w:pPr>
              <w:spacing w:line="288" w:lineRule="auto"/>
              <w:jc w:val="left"/>
              <w:rPr>
                <w:szCs w:val="21"/>
              </w:rPr>
            </w:pPr>
            <w:r w:rsidRPr="00E97390">
              <w:rPr>
                <w:rFonts w:hint="eastAsia"/>
                <w:szCs w:val="21"/>
              </w:rPr>
              <w:t>开户行地址：中国大连沙河口区东北路</w:t>
            </w:r>
            <w:r w:rsidRPr="00E97390">
              <w:rPr>
                <w:szCs w:val="21"/>
              </w:rPr>
              <w:t>73</w:t>
            </w:r>
            <w:r w:rsidRPr="00E97390">
              <w:rPr>
                <w:rFonts w:hint="eastAsia"/>
                <w:szCs w:val="21"/>
              </w:rPr>
              <w:t>号</w:t>
            </w:r>
          </w:p>
          <w:p w:rsidR="006E4E37" w:rsidRPr="00E97390" w:rsidRDefault="006E4E37">
            <w:pPr>
              <w:spacing w:line="288" w:lineRule="auto"/>
              <w:jc w:val="left"/>
              <w:rPr>
                <w:szCs w:val="21"/>
              </w:rPr>
            </w:pPr>
            <w:r w:rsidRPr="00E97390">
              <w:rPr>
                <w:rFonts w:hint="eastAsia"/>
                <w:szCs w:val="21"/>
              </w:rPr>
              <w:t>电话：</w:t>
            </w:r>
            <w:r w:rsidRPr="00E97390">
              <w:rPr>
                <w:szCs w:val="21"/>
              </w:rPr>
              <w:t>0411-88898522</w:t>
            </w:r>
            <w:r w:rsidRPr="00E97390">
              <w:rPr>
                <w:rFonts w:hint="eastAsia"/>
                <w:szCs w:val="21"/>
              </w:rPr>
              <w:t>、</w:t>
            </w:r>
            <w:r w:rsidRPr="00E97390">
              <w:rPr>
                <w:szCs w:val="21"/>
              </w:rPr>
              <w:t>88898515</w:t>
            </w:r>
          </w:p>
          <w:p w:rsidR="006E4E37" w:rsidRPr="00E97390" w:rsidRDefault="006E4E37">
            <w:pPr>
              <w:spacing w:line="288" w:lineRule="auto"/>
              <w:jc w:val="left"/>
              <w:rPr>
                <w:szCs w:val="21"/>
              </w:rPr>
            </w:pPr>
            <w:r w:rsidRPr="00E97390">
              <w:rPr>
                <w:rFonts w:hint="eastAsia"/>
                <w:szCs w:val="21"/>
              </w:rPr>
              <w:t>传真：</w:t>
            </w:r>
            <w:r w:rsidRPr="00E97390">
              <w:rPr>
                <w:szCs w:val="21"/>
              </w:rPr>
              <w:t>0411-88898500</w:t>
            </w:r>
          </w:p>
          <w:p w:rsidR="006E4E37" w:rsidRPr="00E97390" w:rsidRDefault="006E4E37">
            <w:pPr>
              <w:spacing w:line="288" w:lineRule="auto"/>
              <w:jc w:val="left"/>
              <w:rPr>
                <w:i/>
                <w:szCs w:val="21"/>
              </w:rPr>
            </w:pPr>
            <w:r w:rsidRPr="00E97390">
              <w:rPr>
                <w:rFonts w:hint="eastAsia"/>
                <w:szCs w:val="21"/>
              </w:rPr>
              <w:t>联系人：王晓鹏、李向荣</w:t>
            </w:r>
          </w:p>
        </w:tc>
      </w:tr>
      <w:tr w:rsidR="006E4E37" w:rsidRPr="00E97390">
        <w:trPr>
          <w:trHeight w:val="553"/>
        </w:trPr>
        <w:tc>
          <w:tcPr>
            <w:tcW w:w="1650" w:type="dxa"/>
            <w:vAlign w:val="center"/>
          </w:tcPr>
          <w:p w:rsidR="006E4E37" w:rsidRPr="00E97390" w:rsidRDefault="006E4E37">
            <w:pPr>
              <w:spacing w:line="288" w:lineRule="auto"/>
              <w:jc w:val="center"/>
              <w:rPr>
                <w:szCs w:val="21"/>
              </w:rPr>
            </w:pPr>
            <w:r w:rsidRPr="00E97390">
              <w:rPr>
                <w:szCs w:val="21"/>
              </w:rPr>
              <w:t>2.4</w:t>
            </w:r>
          </w:p>
        </w:tc>
        <w:tc>
          <w:tcPr>
            <w:tcW w:w="7440" w:type="dxa"/>
            <w:vAlign w:val="center"/>
          </w:tcPr>
          <w:p w:rsidR="006E4E37" w:rsidRPr="00E97390" w:rsidRDefault="006E4E37">
            <w:pPr>
              <w:spacing w:line="288" w:lineRule="auto"/>
              <w:jc w:val="left"/>
              <w:rPr>
                <w:szCs w:val="21"/>
              </w:rPr>
            </w:pPr>
            <w:r w:rsidRPr="00E97390">
              <w:rPr>
                <w:rFonts w:ascii="宋体" w:hAnsi="宋体" w:hint="eastAsia"/>
                <w:szCs w:val="21"/>
              </w:rPr>
              <w:t>投标人资格条件要求：与本项目招标公告“投标人资格条件”要求一致。</w:t>
            </w:r>
          </w:p>
        </w:tc>
      </w:tr>
      <w:tr w:rsidR="006E4E37" w:rsidRPr="00E97390">
        <w:trPr>
          <w:trHeight w:val="553"/>
        </w:trPr>
        <w:tc>
          <w:tcPr>
            <w:tcW w:w="1650" w:type="dxa"/>
            <w:vAlign w:val="center"/>
          </w:tcPr>
          <w:p w:rsidR="006E4E37" w:rsidRPr="00E97390" w:rsidRDefault="006E4E37">
            <w:pPr>
              <w:spacing w:line="288" w:lineRule="auto"/>
              <w:jc w:val="center"/>
              <w:rPr>
                <w:rFonts w:ascii="宋体"/>
                <w:szCs w:val="21"/>
              </w:rPr>
            </w:pPr>
            <w:r w:rsidRPr="00E97390">
              <w:rPr>
                <w:rFonts w:ascii="宋体" w:hAnsi="宋体"/>
                <w:szCs w:val="21"/>
              </w:rPr>
              <w:t>5.3</w:t>
            </w:r>
          </w:p>
        </w:tc>
        <w:tc>
          <w:tcPr>
            <w:tcW w:w="7440" w:type="dxa"/>
            <w:vAlign w:val="center"/>
          </w:tcPr>
          <w:p w:rsidR="006E4E37" w:rsidRPr="00E97390" w:rsidRDefault="006E4E37">
            <w:pPr>
              <w:spacing w:line="288" w:lineRule="auto"/>
              <w:rPr>
                <w:rFonts w:ascii="宋体"/>
                <w:szCs w:val="21"/>
              </w:rPr>
            </w:pPr>
            <w:r w:rsidRPr="00E97390">
              <w:rPr>
                <w:rFonts w:ascii="宋体" w:hAnsi="宋体" w:hint="eastAsia"/>
                <w:szCs w:val="21"/>
              </w:rPr>
              <w:t>计算机设备（台式计算机、便携式计算机和平板式微型计算机）、输入输出设备（激光打印机、针式打印机、液晶显示器）等政府强制采购节能产品，本项目如涉及这些产品，则这些投标产品（清单内以“★”标注）必须为财政部、国家发改委颁布的《节能产品政府采购清单》</w:t>
            </w:r>
            <w:r w:rsidRPr="00E97390">
              <w:rPr>
                <w:rFonts w:ascii="宋体" w:hAnsi="宋体"/>
                <w:szCs w:val="21"/>
              </w:rPr>
              <w:t>(</w:t>
            </w:r>
            <w:r w:rsidRPr="00E97390">
              <w:rPr>
                <w:rFonts w:ascii="宋体" w:hAnsi="宋体" w:hint="eastAsia"/>
                <w:szCs w:val="21"/>
              </w:rPr>
              <w:t>第十九期</w:t>
            </w:r>
            <w:r w:rsidRPr="00E97390">
              <w:rPr>
                <w:rFonts w:ascii="宋体" w:hAnsi="宋体"/>
                <w:szCs w:val="21"/>
              </w:rPr>
              <w:t>)</w:t>
            </w:r>
            <w:r w:rsidRPr="00E97390">
              <w:rPr>
                <w:rFonts w:ascii="宋体" w:hAnsi="宋体" w:hint="eastAsia"/>
                <w:szCs w:val="21"/>
              </w:rPr>
              <w:t>内的产品，否则投标无效。</w:t>
            </w:r>
          </w:p>
        </w:tc>
      </w:tr>
      <w:tr w:rsidR="006E4E37" w:rsidRPr="00E97390">
        <w:trPr>
          <w:trHeight w:val="1403"/>
        </w:trPr>
        <w:tc>
          <w:tcPr>
            <w:tcW w:w="1650" w:type="dxa"/>
            <w:vAlign w:val="center"/>
          </w:tcPr>
          <w:p w:rsidR="006E4E37" w:rsidRPr="00E97390" w:rsidRDefault="006E4E37">
            <w:pPr>
              <w:spacing w:line="288" w:lineRule="auto"/>
              <w:jc w:val="center"/>
              <w:rPr>
                <w:szCs w:val="21"/>
              </w:rPr>
            </w:pPr>
            <w:r w:rsidRPr="00E97390">
              <w:rPr>
                <w:szCs w:val="21"/>
              </w:rPr>
              <w:t>6.1</w:t>
            </w:r>
          </w:p>
        </w:tc>
        <w:tc>
          <w:tcPr>
            <w:tcW w:w="7440" w:type="dxa"/>
            <w:vAlign w:val="center"/>
          </w:tcPr>
          <w:p w:rsidR="006E4E37" w:rsidRPr="00E97390" w:rsidRDefault="006E4E37">
            <w:pPr>
              <w:adjustRightInd w:val="0"/>
              <w:snapToGrid w:val="0"/>
              <w:spacing w:line="288" w:lineRule="auto"/>
              <w:rPr>
                <w:rFonts w:ascii="宋体"/>
                <w:szCs w:val="21"/>
              </w:rPr>
            </w:pPr>
            <w:r w:rsidRPr="00E97390">
              <w:rPr>
                <w:rFonts w:ascii="宋体" w:hAnsi="宋体" w:hint="eastAsia"/>
                <w:szCs w:val="21"/>
              </w:rPr>
              <w:t>答疑时间：投标人请于</w:t>
            </w:r>
            <w:r w:rsidRPr="00E97390">
              <w:rPr>
                <w:rFonts w:ascii="宋体" w:hAnsi="宋体" w:hint="eastAsia"/>
                <w:szCs w:val="21"/>
                <w:u w:val="single"/>
              </w:rPr>
              <w:t>提交投标文件截止时间十（</w:t>
            </w:r>
            <w:r w:rsidRPr="00E97390">
              <w:rPr>
                <w:rFonts w:ascii="宋体" w:hAnsi="宋体"/>
                <w:szCs w:val="21"/>
                <w:u w:val="single"/>
              </w:rPr>
              <w:t>10</w:t>
            </w:r>
            <w:r w:rsidRPr="00E97390">
              <w:rPr>
                <w:rFonts w:ascii="宋体" w:hAnsi="宋体" w:hint="eastAsia"/>
                <w:szCs w:val="21"/>
                <w:u w:val="single"/>
              </w:rPr>
              <w:t>）日前</w:t>
            </w:r>
            <w:r w:rsidRPr="00E97390">
              <w:rPr>
                <w:rFonts w:ascii="宋体" w:hAnsi="宋体" w:hint="eastAsia"/>
                <w:szCs w:val="21"/>
              </w:rPr>
              <w:t>前将问题以书面形式传至大连市机电设备招标中心（</w:t>
            </w:r>
            <w:r w:rsidRPr="00E97390">
              <w:rPr>
                <w:rFonts w:ascii="宋体" w:hAnsi="宋体"/>
                <w:szCs w:val="21"/>
              </w:rPr>
              <w:t>m88898515@163.com</w:t>
            </w:r>
            <w:r w:rsidRPr="00E97390">
              <w:rPr>
                <w:rFonts w:ascii="宋体" w:hAnsi="宋体" w:hint="eastAsia"/>
                <w:szCs w:val="21"/>
              </w:rPr>
              <w:t>邮箱中）。疑问、澄清、确认均以邮件和公告方式进行。</w:t>
            </w:r>
          </w:p>
          <w:p w:rsidR="006E4E37" w:rsidRPr="00E97390" w:rsidRDefault="006E4E37">
            <w:pPr>
              <w:adjustRightInd w:val="0"/>
              <w:snapToGrid w:val="0"/>
              <w:spacing w:line="288" w:lineRule="auto"/>
              <w:rPr>
                <w:rFonts w:ascii="宋体"/>
                <w:szCs w:val="21"/>
                <w:u w:val="single"/>
              </w:rPr>
            </w:pPr>
            <w:r w:rsidRPr="00E97390">
              <w:rPr>
                <w:rFonts w:ascii="宋体" w:hAnsi="宋体" w:hint="eastAsia"/>
                <w:szCs w:val="21"/>
              </w:rPr>
              <w:t>踏勘现场时间：视答疑情况另行通知。</w:t>
            </w:r>
          </w:p>
        </w:tc>
      </w:tr>
      <w:tr w:rsidR="006E4E37" w:rsidRPr="00E97390">
        <w:trPr>
          <w:trHeight w:val="523"/>
        </w:trPr>
        <w:tc>
          <w:tcPr>
            <w:tcW w:w="1650" w:type="dxa"/>
            <w:vAlign w:val="center"/>
          </w:tcPr>
          <w:p w:rsidR="006E4E37" w:rsidRPr="00E97390" w:rsidRDefault="006E4E37">
            <w:pPr>
              <w:spacing w:line="288" w:lineRule="auto"/>
              <w:jc w:val="center"/>
              <w:rPr>
                <w:szCs w:val="21"/>
              </w:rPr>
            </w:pPr>
            <w:r w:rsidRPr="00E97390">
              <w:rPr>
                <w:szCs w:val="21"/>
              </w:rPr>
              <w:t>6.6</w:t>
            </w:r>
          </w:p>
        </w:tc>
        <w:tc>
          <w:tcPr>
            <w:tcW w:w="7440" w:type="dxa"/>
            <w:vAlign w:val="center"/>
          </w:tcPr>
          <w:p w:rsidR="006E4E37" w:rsidRPr="00E97390" w:rsidRDefault="006E4E37">
            <w:pPr>
              <w:adjustRightInd w:val="0"/>
              <w:snapToGrid w:val="0"/>
              <w:spacing w:line="288" w:lineRule="auto"/>
              <w:rPr>
                <w:rFonts w:ascii="宋体"/>
                <w:szCs w:val="21"/>
              </w:rPr>
            </w:pPr>
            <w:r w:rsidRPr="00E97390">
              <w:rPr>
                <w:rFonts w:ascii="宋体" w:hAnsi="宋体" w:hint="eastAsia"/>
                <w:szCs w:val="21"/>
              </w:rPr>
              <w:t>现场踏勘：本项目不组织现场踏勘</w:t>
            </w:r>
          </w:p>
        </w:tc>
      </w:tr>
      <w:tr w:rsidR="006E4E37" w:rsidRPr="00E97390">
        <w:trPr>
          <w:trHeight w:val="481"/>
        </w:trPr>
        <w:tc>
          <w:tcPr>
            <w:tcW w:w="1650" w:type="dxa"/>
            <w:vAlign w:val="center"/>
          </w:tcPr>
          <w:p w:rsidR="006E4E37" w:rsidRPr="00E97390" w:rsidRDefault="006E4E37">
            <w:pPr>
              <w:spacing w:line="288" w:lineRule="auto"/>
              <w:jc w:val="center"/>
              <w:rPr>
                <w:szCs w:val="21"/>
              </w:rPr>
            </w:pPr>
            <w:r w:rsidRPr="00E97390">
              <w:rPr>
                <w:szCs w:val="21"/>
              </w:rPr>
              <w:t>11.1</w:t>
            </w:r>
          </w:p>
        </w:tc>
        <w:tc>
          <w:tcPr>
            <w:tcW w:w="7440" w:type="dxa"/>
            <w:vAlign w:val="center"/>
          </w:tcPr>
          <w:p w:rsidR="006E4E37" w:rsidRPr="00E97390" w:rsidRDefault="006E4E37">
            <w:pPr>
              <w:spacing w:line="288" w:lineRule="auto"/>
              <w:rPr>
                <w:i/>
                <w:szCs w:val="21"/>
              </w:rPr>
            </w:pPr>
            <w:r w:rsidRPr="00E97390">
              <w:rPr>
                <w:rFonts w:hint="eastAsia"/>
                <w:szCs w:val="21"/>
              </w:rPr>
              <w:t>投标报价：货物安装到招标人指定位置的价格（包括出厂价</w:t>
            </w:r>
            <w:r w:rsidRPr="00E97390">
              <w:rPr>
                <w:szCs w:val="21"/>
              </w:rPr>
              <w:t>+</w:t>
            </w:r>
            <w:r w:rsidRPr="00E97390">
              <w:rPr>
                <w:rFonts w:hint="eastAsia"/>
                <w:szCs w:val="21"/>
              </w:rPr>
              <w:t>税费</w:t>
            </w:r>
            <w:r w:rsidRPr="00E97390">
              <w:rPr>
                <w:szCs w:val="21"/>
              </w:rPr>
              <w:t>+</w:t>
            </w:r>
            <w:r w:rsidRPr="00E97390">
              <w:rPr>
                <w:rFonts w:hint="eastAsia"/>
                <w:szCs w:val="21"/>
              </w:rPr>
              <w:t>运费</w:t>
            </w:r>
            <w:r w:rsidRPr="00E97390">
              <w:rPr>
                <w:szCs w:val="21"/>
              </w:rPr>
              <w:t>+</w:t>
            </w:r>
            <w:r w:rsidRPr="00E97390">
              <w:rPr>
                <w:rFonts w:hint="eastAsia"/>
                <w:szCs w:val="21"/>
              </w:rPr>
              <w:t>保险费</w:t>
            </w:r>
            <w:r w:rsidRPr="00E97390">
              <w:rPr>
                <w:szCs w:val="21"/>
              </w:rPr>
              <w:t>+</w:t>
            </w:r>
            <w:r w:rsidRPr="00E97390">
              <w:rPr>
                <w:rFonts w:hint="eastAsia"/>
                <w:szCs w:val="21"/>
              </w:rPr>
              <w:t>安装费</w:t>
            </w:r>
            <w:r w:rsidRPr="00E97390">
              <w:rPr>
                <w:szCs w:val="21"/>
              </w:rPr>
              <w:t>+</w:t>
            </w:r>
            <w:r w:rsidRPr="00E97390">
              <w:rPr>
                <w:rFonts w:hint="eastAsia"/>
                <w:szCs w:val="21"/>
              </w:rPr>
              <w:t>调试费</w:t>
            </w:r>
            <w:r w:rsidRPr="00E97390">
              <w:rPr>
                <w:szCs w:val="21"/>
              </w:rPr>
              <w:t>+</w:t>
            </w:r>
            <w:r w:rsidRPr="00E97390">
              <w:rPr>
                <w:rFonts w:hint="eastAsia"/>
                <w:szCs w:val="21"/>
              </w:rPr>
              <w:t>培训费等与伴随货物交运和售后服务有关的所有费用）。进口货物还应包括外贸代理费用、办理货物进口检验及关税等与进口货物有关的所有费用，并承担汇率波动风险。</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t>12</w:t>
            </w:r>
          </w:p>
        </w:tc>
        <w:tc>
          <w:tcPr>
            <w:tcW w:w="7440" w:type="dxa"/>
            <w:vAlign w:val="center"/>
          </w:tcPr>
          <w:p w:rsidR="006E4E37" w:rsidRPr="00E97390" w:rsidRDefault="006E4E37">
            <w:pPr>
              <w:spacing w:line="288" w:lineRule="auto"/>
              <w:jc w:val="left"/>
              <w:rPr>
                <w:i/>
                <w:szCs w:val="21"/>
              </w:rPr>
            </w:pPr>
            <w:r w:rsidRPr="00E97390">
              <w:rPr>
                <w:rFonts w:hint="eastAsia"/>
                <w:szCs w:val="21"/>
              </w:rPr>
              <w:t>投标货币：人民币。</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lastRenderedPageBreak/>
              <w:t>15.1</w:t>
            </w:r>
          </w:p>
        </w:tc>
        <w:tc>
          <w:tcPr>
            <w:tcW w:w="7440" w:type="dxa"/>
            <w:vAlign w:val="center"/>
          </w:tcPr>
          <w:p w:rsidR="006E4E37" w:rsidRPr="00E97390" w:rsidRDefault="006E4E37">
            <w:pPr>
              <w:spacing w:line="288" w:lineRule="auto"/>
              <w:jc w:val="left"/>
              <w:rPr>
                <w:szCs w:val="21"/>
              </w:rPr>
            </w:pPr>
            <w:r w:rsidRPr="00E97390">
              <w:rPr>
                <w:rFonts w:hint="eastAsia"/>
                <w:szCs w:val="21"/>
              </w:rPr>
              <w:t>投标保证金金额：详见招标公告。</w:t>
            </w:r>
          </w:p>
        </w:tc>
      </w:tr>
      <w:tr w:rsidR="006E4E37" w:rsidRPr="00E97390">
        <w:trPr>
          <w:trHeight w:val="776"/>
        </w:trPr>
        <w:tc>
          <w:tcPr>
            <w:tcW w:w="1650" w:type="dxa"/>
            <w:vAlign w:val="center"/>
          </w:tcPr>
          <w:p w:rsidR="006E4E37" w:rsidRPr="00E97390" w:rsidRDefault="006E4E37">
            <w:pPr>
              <w:spacing w:line="288" w:lineRule="auto"/>
              <w:jc w:val="center"/>
              <w:rPr>
                <w:szCs w:val="21"/>
              </w:rPr>
            </w:pPr>
            <w:r w:rsidRPr="00E97390">
              <w:rPr>
                <w:szCs w:val="21"/>
              </w:rPr>
              <w:t>15.3</w:t>
            </w:r>
          </w:p>
        </w:tc>
        <w:tc>
          <w:tcPr>
            <w:tcW w:w="7440" w:type="dxa"/>
            <w:vAlign w:val="center"/>
          </w:tcPr>
          <w:p w:rsidR="006E4E37" w:rsidRPr="00E97390" w:rsidRDefault="006E4E37">
            <w:pPr>
              <w:spacing w:line="288" w:lineRule="auto"/>
              <w:rPr>
                <w:rFonts w:ascii="宋体"/>
                <w:szCs w:val="21"/>
              </w:rPr>
            </w:pPr>
            <w:r w:rsidRPr="00E97390">
              <w:rPr>
                <w:rFonts w:ascii="宋体" w:hAnsi="宋体"/>
                <w:szCs w:val="21"/>
              </w:rPr>
              <w:t>1</w:t>
            </w:r>
            <w:r w:rsidRPr="00E97390">
              <w:rPr>
                <w:rFonts w:ascii="宋体" w:hAnsi="宋体" w:hint="eastAsia"/>
                <w:szCs w:val="21"/>
              </w:rPr>
              <w:t>、投标保证金形式：原则上只能收取投标人基本开户行开具的支票</w:t>
            </w:r>
            <w:r w:rsidRPr="00E97390">
              <w:rPr>
                <w:rFonts w:ascii="宋体" w:hAnsi="宋体"/>
                <w:szCs w:val="21"/>
              </w:rPr>
              <w:t>(</w:t>
            </w:r>
            <w:r w:rsidRPr="00E97390">
              <w:rPr>
                <w:rFonts w:ascii="宋体" w:hAnsi="宋体" w:hint="eastAsia"/>
                <w:szCs w:val="21"/>
              </w:rPr>
              <w:t>仅限大连企业</w:t>
            </w:r>
            <w:r w:rsidRPr="00E97390">
              <w:rPr>
                <w:rFonts w:ascii="宋体" w:hAnsi="宋体"/>
                <w:szCs w:val="21"/>
              </w:rPr>
              <w:t>)</w:t>
            </w:r>
            <w:r w:rsidRPr="00E97390">
              <w:rPr>
                <w:rFonts w:ascii="宋体" w:hAnsi="宋体" w:hint="eastAsia"/>
                <w:szCs w:val="21"/>
              </w:rPr>
              <w:t>、电汇、银行汇票之一种。</w:t>
            </w:r>
          </w:p>
          <w:p w:rsidR="006E4E37" w:rsidRPr="00E97390" w:rsidRDefault="006E4E37">
            <w:pPr>
              <w:spacing w:line="288" w:lineRule="auto"/>
              <w:rPr>
                <w:rFonts w:ascii="宋体"/>
                <w:szCs w:val="21"/>
              </w:rPr>
            </w:pPr>
            <w:r w:rsidRPr="00E97390">
              <w:rPr>
                <w:rFonts w:ascii="宋体" w:hAnsi="宋体"/>
                <w:szCs w:val="21"/>
              </w:rPr>
              <w:t>2</w:t>
            </w:r>
            <w:r w:rsidRPr="00E97390">
              <w:rPr>
                <w:rFonts w:ascii="宋体" w:hAnsi="宋体" w:hint="eastAsia"/>
                <w:szCs w:val="21"/>
              </w:rPr>
              <w:t>、投标保证金有效期应超过投标有效期</w:t>
            </w:r>
            <w:r w:rsidRPr="00E97390">
              <w:rPr>
                <w:rFonts w:ascii="宋体" w:hAnsi="宋体"/>
                <w:szCs w:val="21"/>
              </w:rPr>
              <w:t>30</w:t>
            </w:r>
            <w:r w:rsidRPr="00E97390">
              <w:rPr>
                <w:rFonts w:ascii="宋体" w:hAnsi="宋体" w:hint="eastAsia"/>
                <w:szCs w:val="21"/>
              </w:rPr>
              <w:t>日历天。</w:t>
            </w:r>
          </w:p>
          <w:p w:rsidR="006E4E37" w:rsidRPr="00E97390" w:rsidRDefault="006E4E37">
            <w:pPr>
              <w:spacing w:line="288" w:lineRule="auto"/>
              <w:rPr>
                <w:rFonts w:ascii="宋体"/>
                <w:szCs w:val="21"/>
              </w:rPr>
            </w:pPr>
            <w:r w:rsidRPr="00E97390">
              <w:rPr>
                <w:rFonts w:ascii="宋体" w:hAnsi="宋体"/>
                <w:szCs w:val="21"/>
              </w:rPr>
              <w:t>3</w:t>
            </w:r>
            <w:r w:rsidRPr="00E97390">
              <w:rPr>
                <w:rFonts w:ascii="宋体" w:hAnsi="宋体" w:hint="eastAsia"/>
                <w:szCs w:val="21"/>
              </w:rPr>
              <w:t>、投标保证金电汇到账及递交支票的截止时间为</w:t>
            </w:r>
            <w:r w:rsidRPr="00E97390">
              <w:rPr>
                <w:rFonts w:ascii="宋体" w:hAnsi="宋体"/>
                <w:szCs w:val="21"/>
                <w:u w:val="single"/>
              </w:rPr>
              <w:t>201</w:t>
            </w:r>
            <w:r w:rsidRPr="00E97390">
              <w:rPr>
                <w:rFonts w:ascii="宋体" w:hAnsi="宋体" w:hint="eastAsia"/>
                <w:szCs w:val="21"/>
                <w:u w:val="single"/>
              </w:rPr>
              <w:t>7</w:t>
            </w:r>
            <w:r w:rsidRPr="00E97390">
              <w:rPr>
                <w:rFonts w:ascii="宋体" w:hAnsi="宋体"/>
                <w:szCs w:val="21"/>
                <w:u w:val="single"/>
              </w:rPr>
              <w:t>年</w:t>
            </w:r>
            <w:r w:rsidR="00E97390" w:rsidRPr="00E97390">
              <w:rPr>
                <w:rFonts w:ascii="宋体" w:hAnsi="宋体" w:hint="eastAsia"/>
                <w:szCs w:val="21"/>
                <w:u w:val="single"/>
              </w:rPr>
              <w:t>11</w:t>
            </w:r>
            <w:r w:rsidRPr="00E97390">
              <w:rPr>
                <w:rFonts w:ascii="宋体" w:hAnsi="宋体"/>
                <w:szCs w:val="21"/>
                <w:u w:val="single"/>
              </w:rPr>
              <w:t>月</w:t>
            </w:r>
            <w:r w:rsidR="00E97390" w:rsidRPr="00E97390">
              <w:rPr>
                <w:rFonts w:ascii="宋体" w:hAnsi="宋体" w:hint="eastAsia"/>
                <w:szCs w:val="21"/>
                <w:u w:val="single"/>
              </w:rPr>
              <w:t>10</w:t>
            </w:r>
            <w:r w:rsidRPr="00E97390">
              <w:rPr>
                <w:rFonts w:ascii="宋体" w:hAnsi="宋体"/>
                <w:szCs w:val="21"/>
                <w:u w:val="single"/>
              </w:rPr>
              <w:t>日15:00</w:t>
            </w:r>
            <w:r w:rsidRPr="00E97390">
              <w:rPr>
                <w:rFonts w:ascii="宋体" w:hAnsi="宋体" w:hint="eastAsia"/>
                <w:szCs w:val="21"/>
                <w:u w:val="single"/>
              </w:rPr>
              <w:t>时前</w:t>
            </w:r>
            <w:r w:rsidRPr="00E97390">
              <w:rPr>
                <w:rFonts w:ascii="宋体" w:hAnsi="宋体" w:hint="eastAsia"/>
                <w:szCs w:val="21"/>
              </w:rPr>
              <w:t>。若在</w:t>
            </w:r>
            <w:bookmarkStart w:id="25" w:name="OLE_LINK3"/>
            <w:bookmarkStart w:id="26" w:name="OLE_LINK4"/>
            <w:r w:rsidRPr="00E97390">
              <w:rPr>
                <w:rFonts w:ascii="宋体" w:hAnsi="宋体" w:hint="eastAsia"/>
                <w:szCs w:val="21"/>
              </w:rPr>
              <w:t>规定的投标保证金到账的时间前</w:t>
            </w:r>
            <w:bookmarkEnd w:id="25"/>
            <w:bookmarkEnd w:id="26"/>
            <w:r w:rsidRPr="00E97390">
              <w:rPr>
                <w:rFonts w:ascii="宋体" w:hAnsi="宋体" w:hint="eastAsia"/>
                <w:szCs w:val="21"/>
              </w:rPr>
              <w:t>没有收到任何形式的付款，则视为自动放弃此次投标。</w:t>
            </w:r>
          </w:p>
          <w:p w:rsidR="006E4E37" w:rsidRPr="00E97390" w:rsidRDefault="006E4E37">
            <w:pPr>
              <w:spacing w:line="288" w:lineRule="auto"/>
              <w:rPr>
                <w:rFonts w:ascii="宋体"/>
                <w:szCs w:val="21"/>
              </w:rPr>
            </w:pPr>
            <w:r w:rsidRPr="00E97390">
              <w:rPr>
                <w:rFonts w:ascii="宋体" w:hAnsi="宋体"/>
                <w:szCs w:val="21"/>
              </w:rPr>
              <w:t>3</w:t>
            </w:r>
            <w:r w:rsidRPr="00E97390">
              <w:rPr>
                <w:rFonts w:ascii="宋体" w:hAnsi="宋体" w:hint="eastAsia"/>
                <w:szCs w:val="21"/>
              </w:rPr>
              <w:t>、投标保证金支票递交地点：大连市机电设备招标中心财务室</w:t>
            </w:r>
            <w:r w:rsidRPr="00E97390">
              <w:rPr>
                <w:rFonts w:ascii="宋体" w:hAnsi="宋体"/>
                <w:szCs w:val="21"/>
              </w:rPr>
              <w:t>301</w:t>
            </w:r>
            <w:r w:rsidRPr="00E97390">
              <w:rPr>
                <w:rFonts w:ascii="宋体" w:hAnsi="宋体" w:hint="eastAsia"/>
                <w:szCs w:val="21"/>
              </w:rPr>
              <w:t>室（联系电话：</w:t>
            </w:r>
            <w:r w:rsidRPr="00E97390">
              <w:rPr>
                <w:rFonts w:ascii="宋体" w:hAnsi="宋体"/>
                <w:szCs w:val="21"/>
              </w:rPr>
              <w:t>0411-88898508</w:t>
            </w:r>
            <w:r w:rsidRPr="00E97390">
              <w:rPr>
                <w:rFonts w:ascii="宋体" w:hAnsi="宋体" w:hint="eastAsia"/>
                <w:szCs w:val="21"/>
              </w:rPr>
              <w:t>）。</w:t>
            </w:r>
          </w:p>
          <w:p w:rsidR="006E4E37" w:rsidRPr="00E97390" w:rsidRDefault="006E4E37">
            <w:pPr>
              <w:spacing w:line="288" w:lineRule="auto"/>
              <w:rPr>
                <w:rFonts w:ascii="宋体"/>
                <w:szCs w:val="21"/>
              </w:rPr>
            </w:pPr>
            <w:r w:rsidRPr="00E97390">
              <w:rPr>
                <w:rFonts w:ascii="宋体" w:hAnsi="宋体"/>
                <w:szCs w:val="21"/>
              </w:rPr>
              <w:t>4</w:t>
            </w:r>
            <w:r w:rsidRPr="00E97390">
              <w:rPr>
                <w:rFonts w:ascii="宋体" w:hAnsi="宋体" w:hint="eastAsia"/>
                <w:szCs w:val="21"/>
              </w:rPr>
              <w:t>、投标人若要汇款</w:t>
            </w:r>
            <w:r w:rsidRPr="00E97390">
              <w:rPr>
                <w:rFonts w:ascii="宋体" w:hAnsi="宋体"/>
                <w:szCs w:val="21"/>
              </w:rPr>
              <w:t>(</w:t>
            </w:r>
            <w:r w:rsidRPr="00E97390">
              <w:rPr>
                <w:rFonts w:ascii="宋体" w:hAnsi="宋体" w:hint="eastAsia"/>
                <w:szCs w:val="21"/>
              </w:rPr>
              <w:t>请在汇款单上注明招标编号</w:t>
            </w:r>
            <w:r w:rsidRPr="00E97390">
              <w:rPr>
                <w:rFonts w:ascii="宋体" w:hAnsi="宋体"/>
                <w:szCs w:val="21"/>
              </w:rPr>
              <w:t>)</w:t>
            </w:r>
            <w:r w:rsidRPr="00E97390">
              <w:rPr>
                <w:rFonts w:ascii="宋体" w:hAnsi="宋体" w:hint="eastAsia"/>
                <w:szCs w:val="21"/>
              </w:rPr>
              <w:t>，请汇至：</w:t>
            </w:r>
          </w:p>
          <w:p w:rsidR="006E4E37" w:rsidRPr="00E97390" w:rsidRDefault="006E4E37">
            <w:pPr>
              <w:spacing w:line="288" w:lineRule="auto"/>
              <w:rPr>
                <w:rFonts w:ascii="宋体"/>
                <w:szCs w:val="21"/>
              </w:rPr>
            </w:pPr>
            <w:r w:rsidRPr="00E97390">
              <w:rPr>
                <w:rFonts w:ascii="宋体" w:hAnsi="宋体" w:hint="eastAsia"/>
                <w:szCs w:val="21"/>
              </w:rPr>
              <w:t>户名：大连市机电设备招标中心</w:t>
            </w:r>
          </w:p>
          <w:p w:rsidR="006E4E37" w:rsidRPr="00E97390" w:rsidRDefault="006E4E37">
            <w:pPr>
              <w:spacing w:line="288" w:lineRule="auto"/>
              <w:rPr>
                <w:rFonts w:ascii="宋体"/>
                <w:szCs w:val="21"/>
              </w:rPr>
            </w:pPr>
            <w:r w:rsidRPr="00E97390">
              <w:rPr>
                <w:rFonts w:ascii="宋体" w:hAnsi="宋体" w:hint="eastAsia"/>
                <w:szCs w:val="21"/>
              </w:rPr>
              <w:t>开户行名称</w:t>
            </w:r>
            <w:r w:rsidRPr="00E97390">
              <w:rPr>
                <w:rFonts w:ascii="宋体" w:hAnsi="宋体"/>
                <w:szCs w:val="21"/>
              </w:rPr>
              <w:t xml:space="preserve">: </w:t>
            </w:r>
            <w:r w:rsidRPr="00E97390">
              <w:rPr>
                <w:rFonts w:ascii="宋体" w:hAnsi="宋体" w:hint="eastAsia"/>
                <w:szCs w:val="21"/>
              </w:rPr>
              <w:t>中国银行大连沙河口支行</w:t>
            </w:r>
          </w:p>
          <w:p w:rsidR="006E4E37" w:rsidRPr="00E97390" w:rsidRDefault="006E4E37">
            <w:pPr>
              <w:spacing w:line="288" w:lineRule="auto"/>
              <w:rPr>
                <w:rFonts w:ascii="宋体" w:hAnsi="宋体"/>
                <w:szCs w:val="21"/>
              </w:rPr>
            </w:pPr>
            <w:r w:rsidRPr="00E97390">
              <w:rPr>
                <w:rFonts w:ascii="宋体" w:hAnsi="宋体" w:hint="eastAsia"/>
                <w:szCs w:val="21"/>
              </w:rPr>
              <w:t>帐</w:t>
            </w:r>
            <w:r w:rsidRPr="00E97390">
              <w:rPr>
                <w:rFonts w:ascii="宋体" w:hAnsi="宋体"/>
                <w:szCs w:val="21"/>
              </w:rPr>
              <w:t xml:space="preserve">  </w:t>
            </w:r>
            <w:r w:rsidRPr="00E97390">
              <w:rPr>
                <w:rFonts w:ascii="宋体" w:hAnsi="宋体" w:hint="eastAsia"/>
                <w:szCs w:val="21"/>
              </w:rPr>
              <w:t>号：</w:t>
            </w:r>
            <w:r w:rsidRPr="00E97390">
              <w:rPr>
                <w:rFonts w:ascii="宋体" w:hAnsi="宋体"/>
                <w:szCs w:val="21"/>
              </w:rPr>
              <w:t>2869 6273 8627</w:t>
            </w:r>
          </w:p>
          <w:p w:rsidR="006E4E37" w:rsidRPr="00E97390" w:rsidRDefault="006E4E37">
            <w:pPr>
              <w:spacing w:line="288" w:lineRule="auto"/>
              <w:rPr>
                <w:szCs w:val="21"/>
              </w:rPr>
            </w:pPr>
            <w:r w:rsidRPr="00E97390">
              <w:rPr>
                <w:rFonts w:ascii="宋体" w:hAnsi="宋体" w:hint="eastAsia"/>
                <w:szCs w:val="21"/>
              </w:rPr>
              <w:t>行</w:t>
            </w:r>
            <w:r w:rsidRPr="00E97390">
              <w:rPr>
                <w:rFonts w:ascii="宋体" w:hAnsi="宋体"/>
                <w:szCs w:val="21"/>
              </w:rPr>
              <w:t xml:space="preserve">  </w:t>
            </w:r>
            <w:r w:rsidRPr="00E97390">
              <w:rPr>
                <w:rFonts w:ascii="宋体" w:hAnsi="宋体" w:hint="eastAsia"/>
                <w:szCs w:val="21"/>
              </w:rPr>
              <w:t>号：</w:t>
            </w:r>
            <w:r w:rsidRPr="00E97390">
              <w:rPr>
                <w:rFonts w:ascii="宋体" w:hAnsi="宋体"/>
                <w:szCs w:val="21"/>
              </w:rPr>
              <w:t>1042 2201 9953</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t>16.1</w:t>
            </w:r>
          </w:p>
        </w:tc>
        <w:tc>
          <w:tcPr>
            <w:tcW w:w="7440" w:type="dxa"/>
            <w:vAlign w:val="center"/>
          </w:tcPr>
          <w:p w:rsidR="006E4E37" w:rsidRPr="00E97390" w:rsidRDefault="006E4E37">
            <w:pPr>
              <w:spacing w:line="288" w:lineRule="auto"/>
              <w:jc w:val="left"/>
              <w:rPr>
                <w:i/>
                <w:szCs w:val="21"/>
              </w:rPr>
            </w:pPr>
            <w:r w:rsidRPr="00E97390">
              <w:rPr>
                <w:rFonts w:hint="eastAsia"/>
                <w:szCs w:val="21"/>
              </w:rPr>
              <w:t>投标有效期：</w:t>
            </w:r>
            <w:r w:rsidRPr="00E97390">
              <w:rPr>
                <w:szCs w:val="21"/>
                <w:u w:val="single"/>
              </w:rPr>
              <w:t>90</w:t>
            </w:r>
            <w:r w:rsidRPr="00E97390">
              <w:rPr>
                <w:rFonts w:hint="eastAsia"/>
                <w:szCs w:val="21"/>
              </w:rPr>
              <w:t>天</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t>17.1</w:t>
            </w:r>
          </w:p>
        </w:tc>
        <w:tc>
          <w:tcPr>
            <w:tcW w:w="7440" w:type="dxa"/>
            <w:vAlign w:val="center"/>
          </w:tcPr>
          <w:p w:rsidR="006E4E37" w:rsidRPr="00E97390" w:rsidRDefault="006E4E37">
            <w:pPr>
              <w:spacing w:line="288" w:lineRule="auto"/>
              <w:jc w:val="left"/>
              <w:rPr>
                <w:szCs w:val="21"/>
              </w:rPr>
            </w:pPr>
            <w:r w:rsidRPr="00E97390">
              <w:rPr>
                <w:rFonts w:hint="eastAsia"/>
                <w:szCs w:val="21"/>
              </w:rPr>
              <w:t>投标文件份数：正本一份，副本五份，电子版本一份。</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t>19.1</w:t>
            </w:r>
          </w:p>
        </w:tc>
        <w:tc>
          <w:tcPr>
            <w:tcW w:w="7440" w:type="dxa"/>
            <w:vAlign w:val="center"/>
          </w:tcPr>
          <w:p w:rsidR="006E4E37" w:rsidRPr="00E97390" w:rsidRDefault="006E4E37">
            <w:pPr>
              <w:spacing w:line="288" w:lineRule="auto"/>
              <w:jc w:val="left"/>
              <w:rPr>
                <w:szCs w:val="21"/>
                <w:u w:val="single"/>
              </w:rPr>
            </w:pPr>
            <w:r w:rsidRPr="00E97390">
              <w:rPr>
                <w:rFonts w:hint="eastAsia"/>
                <w:szCs w:val="21"/>
              </w:rPr>
              <w:t>投标截止时间：</w:t>
            </w:r>
            <w:r w:rsidR="00E97390" w:rsidRPr="00E97390">
              <w:rPr>
                <w:szCs w:val="21"/>
                <w:u w:val="single"/>
              </w:rPr>
              <w:t>2017</w:t>
            </w:r>
            <w:r w:rsidR="00E97390" w:rsidRPr="00E97390">
              <w:rPr>
                <w:szCs w:val="21"/>
                <w:u w:val="single"/>
              </w:rPr>
              <w:t>年</w:t>
            </w:r>
            <w:r w:rsidR="00E97390" w:rsidRPr="00E97390">
              <w:rPr>
                <w:szCs w:val="21"/>
                <w:u w:val="single"/>
              </w:rPr>
              <w:t>11</w:t>
            </w:r>
            <w:r w:rsidR="00E97390" w:rsidRPr="00E97390">
              <w:rPr>
                <w:szCs w:val="21"/>
                <w:u w:val="single"/>
              </w:rPr>
              <w:t>月</w:t>
            </w:r>
            <w:r w:rsidR="00E97390" w:rsidRPr="00E97390">
              <w:rPr>
                <w:szCs w:val="21"/>
                <w:u w:val="single"/>
              </w:rPr>
              <w:t>14</w:t>
            </w:r>
            <w:r w:rsidR="00E97390" w:rsidRPr="00E97390">
              <w:rPr>
                <w:szCs w:val="21"/>
                <w:u w:val="single"/>
              </w:rPr>
              <w:t>日</w:t>
            </w:r>
            <w:r w:rsidRPr="00E97390">
              <w:rPr>
                <w:szCs w:val="21"/>
                <w:u w:val="single"/>
              </w:rPr>
              <w:t>13</w:t>
            </w:r>
            <w:r w:rsidRPr="00E97390">
              <w:rPr>
                <w:rFonts w:hint="eastAsia"/>
                <w:szCs w:val="21"/>
                <w:u w:val="single"/>
              </w:rPr>
              <w:t>时</w:t>
            </w:r>
            <w:r w:rsidRPr="00E97390">
              <w:rPr>
                <w:szCs w:val="21"/>
                <w:u w:val="single"/>
              </w:rPr>
              <w:t>30</w:t>
            </w:r>
            <w:r w:rsidRPr="00E97390">
              <w:rPr>
                <w:rFonts w:hint="eastAsia"/>
                <w:szCs w:val="21"/>
                <w:u w:val="single"/>
              </w:rPr>
              <w:t>分（北京时间）</w:t>
            </w:r>
          </w:p>
        </w:tc>
      </w:tr>
      <w:tr w:rsidR="006E4E37" w:rsidRPr="00E97390">
        <w:trPr>
          <w:trHeight w:val="1711"/>
        </w:trPr>
        <w:tc>
          <w:tcPr>
            <w:tcW w:w="1650" w:type="dxa"/>
            <w:vAlign w:val="center"/>
          </w:tcPr>
          <w:p w:rsidR="006E4E37" w:rsidRPr="00E97390" w:rsidRDefault="006E4E37">
            <w:pPr>
              <w:spacing w:line="288" w:lineRule="auto"/>
              <w:jc w:val="center"/>
              <w:rPr>
                <w:szCs w:val="21"/>
              </w:rPr>
            </w:pPr>
            <w:r w:rsidRPr="00E97390">
              <w:rPr>
                <w:szCs w:val="21"/>
              </w:rPr>
              <w:t>19.1</w:t>
            </w:r>
          </w:p>
        </w:tc>
        <w:tc>
          <w:tcPr>
            <w:tcW w:w="7440" w:type="dxa"/>
            <w:vAlign w:val="center"/>
          </w:tcPr>
          <w:p w:rsidR="006E4E37" w:rsidRPr="00E97390" w:rsidRDefault="006E4E37">
            <w:pPr>
              <w:spacing w:line="288" w:lineRule="auto"/>
              <w:rPr>
                <w:szCs w:val="21"/>
                <w:u w:val="single"/>
              </w:rPr>
            </w:pPr>
            <w:r w:rsidRPr="00E97390">
              <w:rPr>
                <w:rFonts w:hint="eastAsia"/>
                <w:szCs w:val="21"/>
              </w:rPr>
              <w:t>开标时间：</w:t>
            </w:r>
            <w:r w:rsidR="00E97390" w:rsidRPr="00E97390">
              <w:rPr>
                <w:szCs w:val="21"/>
                <w:u w:val="single"/>
              </w:rPr>
              <w:t>2017</w:t>
            </w:r>
            <w:r w:rsidR="00E97390" w:rsidRPr="00E97390">
              <w:rPr>
                <w:szCs w:val="21"/>
                <w:u w:val="single"/>
              </w:rPr>
              <w:t>年</w:t>
            </w:r>
            <w:r w:rsidR="00E97390" w:rsidRPr="00E97390">
              <w:rPr>
                <w:szCs w:val="21"/>
                <w:u w:val="single"/>
              </w:rPr>
              <w:t>11</w:t>
            </w:r>
            <w:r w:rsidR="00E97390" w:rsidRPr="00E97390">
              <w:rPr>
                <w:szCs w:val="21"/>
                <w:u w:val="single"/>
              </w:rPr>
              <w:t>月</w:t>
            </w:r>
            <w:r w:rsidR="00E97390" w:rsidRPr="00E97390">
              <w:rPr>
                <w:szCs w:val="21"/>
                <w:u w:val="single"/>
              </w:rPr>
              <w:t>14</w:t>
            </w:r>
            <w:r w:rsidR="00E97390" w:rsidRPr="00E97390">
              <w:rPr>
                <w:szCs w:val="21"/>
                <w:u w:val="single"/>
              </w:rPr>
              <w:t>日</w:t>
            </w:r>
            <w:r w:rsidRPr="00E97390">
              <w:rPr>
                <w:szCs w:val="21"/>
                <w:u w:val="single"/>
              </w:rPr>
              <w:t>13</w:t>
            </w:r>
            <w:r w:rsidRPr="00E97390">
              <w:rPr>
                <w:rFonts w:hint="eastAsia"/>
                <w:szCs w:val="21"/>
                <w:u w:val="single"/>
              </w:rPr>
              <w:t>时</w:t>
            </w:r>
            <w:r w:rsidRPr="00E97390">
              <w:rPr>
                <w:szCs w:val="21"/>
                <w:u w:val="single"/>
              </w:rPr>
              <w:t>30</w:t>
            </w:r>
            <w:r w:rsidRPr="00E97390">
              <w:rPr>
                <w:rFonts w:hint="eastAsia"/>
                <w:szCs w:val="21"/>
                <w:u w:val="single"/>
              </w:rPr>
              <w:t>分（北京时间）</w:t>
            </w:r>
          </w:p>
          <w:p w:rsidR="006E4E37" w:rsidRPr="00E97390" w:rsidRDefault="006E4E37">
            <w:pPr>
              <w:spacing w:line="288" w:lineRule="auto"/>
              <w:rPr>
                <w:szCs w:val="21"/>
              </w:rPr>
            </w:pPr>
            <w:r w:rsidRPr="00E97390">
              <w:rPr>
                <w:rFonts w:hint="eastAsia"/>
                <w:szCs w:val="21"/>
              </w:rPr>
              <w:t>开标地点：大连市机电设备招标中心二楼</w:t>
            </w:r>
            <w:r w:rsidRPr="00E97390">
              <w:rPr>
                <w:szCs w:val="21"/>
              </w:rPr>
              <w:t>202</w:t>
            </w:r>
            <w:r w:rsidRPr="00E97390">
              <w:rPr>
                <w:rFonts w:hint="eastAsia"/>
                <w:szCs w:val="21"/>
              </w:rPr>
              <w:t>室</w:t>
            </w:r>
          </w:p>
          <w:p w:rsidR="006E4E37" w:rsidRPr="00E97390" w:rsidRDefault="006E4E37">
            <w:pPr>
              <w:spacing w:line="288" w:lineRule="auto"/>
              <w:ind w:left="871" w:hangingChars="415" w:hanging="871"/>
              <w:rPr>
                <w:szCs w:val="21"/>
              </w:rPr>
            </w:pPr>
            <w:r w:rsidRPr="00E97390">
              <w:rPr>
                <w:rFonts w:hint="eastAsia"/>
                <w:szCs w:val="21"/>
              </w:rPr>
              <w:t>单位地址：大连市沙河口区长兴街</w:t>
            </w:r>
            <w:r w:rsidRPr="00E97390">
              <w:rPr>
                <w:szCs w:val="21"/>
              </w:rPr>
              <w:t>2-5</w:t>
            </w:r>
            <w:r w:rsidRPr="00E97390">
              <w:rPr>
                <w:rFonts w:hint="eastAsia"/>
                <w:szCs w:val="21"/>
              </w:rPr>
              <w:t>号（五一广场广电中心北门西行</w:t>
            </w:r>
            <w:r w:rsidRPr="00E97390">
              <w:rPr>
                <w:szCs w:val="21"/>
              </w:rPr>
              <w:t>50</w:t>
            </w:r>
            <w:r w:rsidRPr="00E97390">
              <w:rPr>
                <w:rFonts w:hint="eastAsia"/>
                <w:szCs w:val="21"/>
              </w:rPr>
              <w:t>米路南侧）</w:t>
            </w:r>
          </w:p>
        </w:tc>
      </w:tr>
      <w:tr w:rsidR="006E4E37" w:rsidRPr="00E97390">
        <w:trPr>
          <w:trHeight w:val="853"/>
        </w:trPr>
        <w:tc>
          <w:tcPr>
            <w:tcW w:w="1650" w:type="dxa"/>
            <w:vAlign w:val="center"/>
          </w:tcPr>
          <w:p w:rsidR="006E4E37" w:rsidRPr="00E97390" w:rsidRDefault="006E4E37">
            <w:pPr>
              <w:spacing w:line="288" w:lineRule="auto"/>
              <w:jc w:val="center"/>
              <w:rPr>
                <w:szCs w:val="21"/>
              </w:rPr>
            </w:pPr>
            <w:r w:rsidRPr="00E97390">
              <w:rPr>
                <w:szCs w:val="21"/>
              </w:rPr>
              <w:t>19.1</w:t>
            </w:r>
          </w:p>
        </w:tc>
        <w:tc>
          <w:tcPr>
            <w:tcW w:w="7440" w:type="dxa"/>
            <w:vAlign w:val="center"/>
          </w:tcPr>
          <w:p w:rsidR="006E4E37" w:rsidRPr="00E97390" w:rsidRDefault="006E4E37">
            <w:pPr>
              <w:spacing w:line="288" w:lineRule="auto"/>
              <w:rPr>
                <w:szCs w:val="21"/>
              </w:rPr>
            </w:pPr>
            <w:r w:rsidRPr="00E97390">
              <w:rPr>
                <w:rFonts w:hint="eastAsia"/>
                <w:szCs w:val="21"/>
              </w:rPr>
              <w:t>投标文件递交地点：大连市机电设备招标中心二楼</w:t>
            </w:r>
            <w:r w:rsidRPr="00E97390">
              <w:rPr>
                <w:szCs w:val="21"/>
              </w:rPr>
              <w:t>202</w:t>
            </w:r>
            <w:r w:rsidRPr="00E97390">
              <w:rPr>
                <w:rFonts w:hint="eastAsia"/>
                <w:szCs w:val="21"/>
              </w:rPr>
              <w:t>室</w:t>
            </w:r>
          </w:p>
          <w:p w:rsidR="006E4E37" w:rsidRPr="00E97390" w:rsidRDefault="006E4E37">
            <w:pPr>
              <w:spacing w:line="288" w:lineRule="auto"/>
              <w:rPr>
                <w:szCs w:val="21"/>
              </w:rPr>
            </w:pPr>
            <w:r w:rsidRPr="00E97390">
              <w:rPr>
                <w:rFonts w:hint="eastAsia"/>
                <w:szCs w:val="21"/>
              </w:rPr>
              <w:t>开标日期当天递交的投标文件直接送达开标地点。</w:t>
            </w:r>
          </w:p>
        </w:tc>
      </w:tr>
      <w:tr w:rsidR="006E4E37" w:rsidRPr="00E97390">
        <w:trPr>
          <w:cantSplit/>
          <w:trHeight w:val="475"/>
        </w:trPr>
        <w:tc>
          <w:tcPr>
            <w:tcW w:w="1650" w:type="dxa"/>
            <w:vAlign w:val="center"/>
          </w:tcPr>
          <w:p w:rsidR="006E4E37" w:rsidRPr="00E97390" w:rsidRDefault="006E4E37">
            <w:pPr>
              <w:spacing w:line="288" w:lineRule="auto"/>
              <w:jc w:val="center"/>
              <w:rPr>
                <w:szCs w:val="21"/>
              </w:rPr>
            </w:pPr>
            <w:r w:rsidRPr="00E97390">
              <w:rPr>
                <w:szCs w:val="21"/>
              </w:rPr>
              <w:t>23.2</w:t>
            </w:r>
          </w:p>
        </w:tc>
        <w:tc>
          <w:tcPr>
            <w:tcW w:w="7440" w:type="dxa"/>
            <w:vAlign w:val="center"/>
          </w:tcPr>
          <w:p w:rsidR="006E4E37" w:rsidRPr="00E97390" w:rsidRDefault="006E4E37">
            <w:pPr>
              <w:spacing w:line="288" w:lineRule="auto"/>
              <w:rPr>
                <w:szCs w:val="21"/>
              </w:rPr>
            </w:pPr>
            <w:r w:rsidRPr="00E97390">
              <w:rPr>
                <w:rFonts w:hint="eastAsia"/>
                <w:szCs w:val="21"/>
              </w:rPr>
              <w:t>评标方法：综合打分法，总分</w:t>
            </w:r>
            <w:r w:rsidRPr="00E97390">
              <w:rPr>
                <w:szCs w:val="21"/>
              </w:rPr>
              <w:t>100</w:t>
            </w:r>
            <w:r w:rsidRPr="00E97390">
              <w:rPr>
                <w:rFonts w:hint="eastAsia"/>
                <w:szCs w:val="21"/>
              </w:rPr>
              <w:t>分，评标标准详见第九章。</w:t>
            </w:r>
          </w:p>
          <w:p w:rsidR="006E4E37" w:rsidRPr="00E97390" w:rsidRDefault="006E4E37">
            <w:pPr>
              <w:spacing w:line="288" w:lineRule="auto"/>
              <w:rPr>
                <w:szCs w:val="21"/>
              </w:rPr>
            </w:pPr>
            <w:r w:rsidRPr="00E97390">
              <w:rPr>
                <w:rFonts w:hint="eastAsia"/>
                <w:szCs w:val="21"/>
              </w:rPr>
              <w:t>拦标价：本项目拦标价格为采购预算，投标人投标报价超出采购预算的，按无效投标处理。</w:t>
            </w:r>
          </w:p>
          <w:p w:rsidR="006E4E37" w:rsidRPr="00E97390" w:rsidRDefault="006E4E37">
            <w:pPr>
              <w:spacing w:line="288" w:lineRule="auto"/>
              <w:rPr>
                <w:szCs w:val="21"/>
              </w:rPr>
            </w:pPr>
            <w:r w:rsidRPr="00E97390">
              <w:rPr>
                <w:rFonts w:hint="eastAsia"/>
                <w:szCs w:val="21"/>
              </w:rPr>
              <w:t>针对指定进口产品，招标人优先采购向我国企业转让技术、与我国企业签订消化吸收再创新方案的供应商的进口产品。</w:t>
            </w:r>
          </w:p>
        </w:tc>
      </w:tr>
      <w:tr w:rsidR="006E4E37" w:rsidRPr="00E97390">
        <w:trPr>
          <w:trHeight w:val="600"/>
        </w:trPr>
        <w:tc>
          <w:tcPr>
            <w:tcW w:w="1650" w:type="dxa"/>
            <w:vAlign w:val="center"/>
          </w:tcPr>
          <w:p w:rsidR="006E4E37" w:rsidRPr="00E97390" w:rsidRDefault="006E4E37">
            <w:pPr>
              <w:spacing w:line="288" w:lineRule="auto"/>
              <w:jc w:val="center"/>
              <w:rPr>
                <w:szCs w:val="21"/>
              </w:rPr>
            </w:pPr>
            <w:r w:rsidRPr="00E97390">
              <w:rPr>
                <w:szCs w:val="21"/>
              </w:rPr>
              <w:t>29</w:t>
            </w:r>
          </w:p>
        </w:tc>
        <w:tc>
          <w:tcPr>
            <w:tcW w:w="7440" w:type="dxa"/>
            <w:vAlign w:val="center"/>
          </w:tcPr>
          <w:p w:rsidR="006E4E37" w:rsidRPr="00E97390" w:rsidRDefault="006E4E37">
            <w:pPr>
              <w:spacing w:line="288" w:lineRule="auto"/>
              <w:rPr>
                <w:szCs w:val="21"/>
              </w:rPr>
            </w:pPr>
            <w:r w:rsidRPr="00E97390">
              <w:rPr>
                <w:rFonts w:hint="eastAsia"/>
                <w:szCs w:val="21"/>
              </w:rPr>
              <w:t>付款方式：</w:t>
            </w:r>
          </w:p>
          <w:p w:rsidR="006E4E37" w:rsidRPr="00E97390" w:rsidRDefault="0043703E" w:rsidP="00C52CED">
            <w:pPr>
              <w:spacing w:line="288" w:lineRule="auto"/>
              <w:ind w:firstLineChars="200" w:firstLine="420"/>
              <w:rPr>
                <w:szCs w:val="21"/>
              </w:rPr>
            </w:pPr>
            <w:r w:rsidRPr="00E97390">
              <w:rPr>
                <w:szCs w:val="21"/>
              </w:rPr>
              <w:t>合同签订生效后，</w:t>
            </w:r>
            <w:r w:rsidRPr="00E97390">
              <w:rPr>
                <w:rFonts w:hint="eastAsia"/>
                <w:szCs w:val="21"/>
              </w:rPr>
              <w:t>卖方先支付合同总额的</w:t>
            </w:r>
            <w:r w:rsidR="00C52CED" w:rsidRPr="00E97390">
              <w:rPr>
                <w:rFonts w:hint="eastAsia"/>
                <w:szCs w:val="21"/>
              </w:rPr>
              <w:t>1</w:t>
            </w:r>
            <w:r w:rsidRPr="00E97390">
              <w:rPr>
                <w:rFonts w:hint="eastAsia"/>
                <w:szCs w:val="21"/>
              </w:rPr>
              <w:t>0%</w:t>
            </w:r>
            <w:r w:rsidRPr="00E97390">
              <w:rPr>
                <w:rFonts w:hint="eastAsia"/>
                <w:szCs w:val="21"/>
              </w:rPr>
              <w:t>作为履约保证金并开具全额发票，买方收到保证金后支付</w:t>
            </w:r>
            <w:r w:rsidRPr="00E97390">
              <w:rPr>
                <w:rFonts w:hint="eastAsia"/>
                <w:szCs w:val="21"/>
              </w:rPr>
              <w:t>100%</w:t>
            </w:r>
            <w:r w:rsidRPr="00E97390">
              <w:rPr>
                <w:rFonts w:hint="eastAsia"/>
                <w:szCs w:val="21"/>
              </w:rPr>
              <w:t>货款（因财政额度原因除外）。卖方将货物运至</w:t>
            </w:r>
            <w:r w:rsidRPr="00E97390">
              <w:rPr>
                <w:rFonts w:hint="eastAsia"/>
                <w:szCs w:val="21"/>
              </w:rPr>
              <w:lastRenderedPageBreak/>
              <w:t>交货地点并安装、调试完成，经买方验收合格后，卖方需出具以买方为受益人的金额为合同全部价款百分之十的产品质量保证保函（期限至质保期结束）</w:t>
            </w:r>
            <w:r w:rsidRPr="00E97390">
              <w:rPr>
                <w:szCs w:val="21"/>
              </w:rPr>
              <w:t>，买方返还上述履约保证金（无息）。</w:t>
            </w:r>
          </w:p>
        </w:tc>
      </w:tr>
      <w:tr w:rsidR="006E4E37" w:rsidRPr="00E97390">
        <w:trPr>
          <w:trHeight w:val="764"/>
        </w:trPr>
        <w:tc>
          <w:tcPr>
            <w:tcW w:w="1650" w:type="dxa"/>
            <w:tcBorders>
              <w:bottom w:val="single" w:sz="18" w:space="0" w:color="auto"/>
            </w:tcBorders>
            <w:vAlign w:val="center"/>
          </w:tcPr>
          <w:p w:rsidR="006E4E37" w:rsidRPr="00E97390" w:rsidRDefault="006E4E37">
            <w:pPr>
              <w:spacing w:line="288" w:lineRule="auto"/>
              <w:jc w:val="center"/>
              <w:rPr>
                <w:szCs w:val="21"/>
              </w:rPr>
            </w:pPr>
            <w:r w:rsidRPr="00E97390">
              <w:rPr>
                <w:rFonts w:ascii="宋体" w:hAnsi="宋体" w:hint="eastAsia"/>
                <w:szCs w:val="21"/>
              </w:rPr>
              <w:lastRenderedPageBreak/>
              <w:t>招标代理服务费</w:t>
            </w:r>
          </w:p>
        </w:tc>
        <w:tc>
          <w:tcPr>
            <w:tcW w:w="7440" w:type="dxa"/>
            <w:tcBorders>
              <w:bottom w:val="single" w:sz="18" w:space="0" w:color="auto"/>
            </w:tcBorders>
            <w:vAlign w:val="center"/>
          </w:tcPr>
          <w:p w:rsidR="006E4E37" w:rsidRPr="00E97390" w:rsidRDefault="006E4E37">
            <w:pPr>
              <w:spacing w:line="288" w:lineRule="auto"/>
              <w:jc w:val="left"/>
              <w:rPr>
                <w:szCs w:val="21"/>
              </w:rPr>
            </w:pPr>
            <w:r w:rsidRPr="00E97390">
              <w:rPr>
                <w:rFonts w:hint="eastAsia"/>
                <w:szCs w:val="21"/>
              </w:rPr>
              <w:t>本项目招标代理服务由中标人另行支付，本次投标报价不含招标代理服务费（又称中标服务费）。招标代理服务费</w:t>
            </w:r>
            <w:r w:rsidRPr="00E97390">
              <w:rPr>
                <w:rFonts w:ascii="宋体" w:hAnsi="宋体" w:hint="eastAsia"/>
              </w:rPr>
              <w:t>参考前国家发展计划委员会</w:t>
            </w:r>
            <w:r w:rsidRPr="00E97390">
              <w:rPr>
                <w:rFonts w:ascii="宋体" w:hAnsi="宋体"/>
              </w:rPr>
              <w:t>2002</w:t>
            </w:r>
            <w:r w:rsidRPr="00E97390">
              <w:rPr>
                <w:rFonts w:ascii="宋体" w:hAnsi="宋体" w:hint="eastAsia"/>
              </w:rPr>
              <w:t>年</w:t>
            </w:r>
            <w:r w:rsidRPr="00E97390">
              <w:rPr>
                <w:rFonts w:ascii="宋体" w:hAnsi="宋体"/>
              </w:rPr>
              <w:t>10</w:t>
            </w:r>
            <w:r w:rsidRPr="00E97390">
              <w:rPr>
                <w:rFonts w:ascii="宋体" w:hAnsi="宋体" w:hint="eastAsia"/>
              </w:rPr>
              <w:t>月颁发的《招标代理服务费管理暂行办法》（计价格</w:t>
            </w:r>
            <w:r w:rsidRPr="00E97390">
              <w:rPr>
                <w:rFonts w:ascii="宋体" w:hAnsi="宋体"/>
              </w:rPr>
              <w:t>[2002]1980</w:t>
            </w:r>
            <w:r w:rsidRPr="00E97390">
              <w:rPr>
                <w:rFonts w:ascii="宋体" w:hAnsi="宋体" w:hint="eastAsia"/>
              </w:rPr>
              <w:t>号）文件的规定和标准下浮</w:t>
            </w:r>
            <w:r w:rsidRPr="00E97390">
              <w:rPr>
                <w:rFonts w:ascii="宋体" w:hAnsi="宋体"/>
              </w:rPr>
              <w:t>40</w:t>
            </w:r>
            <w:r w:rsidRPr="00E97390">
              <w:rPr>
                <w:rFonts w:ascii="宋体" w:hAnsi="宋体" w:hint="eastAsia"/>
              </w:rPr>
              <w:t>％</w:t>
            </w:r>
            <w:r w:rsidRPr="00E97390">
              <w:rPr>
                <w:rFonts w:hint="eastAsia"/>
                <w:szCs w:val="21"/>
              </w:rPr>
              <w:t>支付</w:t>
            </w:r>
            <w:r w:rsidRPr="00E97390">
              <w:rPr>
                <w:rFonts w:ascii="宋体" w:hAnsi="宋体" w:hint="eastAsia"/>
              </w:rPr>
              <w:t>。</w:t>
            </w:r>
          </w:p>
        </w:tc>
      </w:tr>
    </w:tbl>
    <w:p w:rsidR="006E4E37" w:rsidRPr="00E97390" w:rsidRDefault="006E4E37">
      <w:pPr>
        <w:spacing w:line="288" w:lineRule="auto"/>
        <w:sectPr w:rsidR="006E4E37" w:rsidRPr="00E97390">
          <w:headerReference w:type="default" r:id="rId12"/>
          <w:footerReference w:type="default" r:id="rId13"/>
          <w:pgSz w:w="11906" w:h="16838"/>
          <w:pgMar w:top="1134" w:right="1191" w:bottom="851" w:left="1474" w:header="851" w:footer="1418" w:gutter="0"/>
          <w:pgNumType w:start="1"/>
          <w:cols w:space="720"/>
          <w:docGrid w:type="lines" w:linePitch="312"/>
        </w:sect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jc w:val="center"/>
        <w:rPr>
          <w:rFonts w:ascii="黑体" w:eastAsia="黑体"/>
          <w:b/>
          <w:sz w:val="36"/>
          <w:szCs w:val="36"/>
        </w:rPr>
      </w:pPr>
    </w:p>
    <w:p w:rsidR="006E4E37" w:rsidRPr="00E97390" w:rsidRDefault="006E4E37">
      <w:pPr>
        <w:spacing w:line="288" w:lineRule="auto"/>
        <w:rPr>
          <w:rFonts w:ascii="黑体" w:eastAsia="黑体"/>
          <w:b/>
          <w:sz w:val="36"/>
          <w:szCs w:val="36"/>
        </w:rPr>
      </w:pPr>
    </w:p>
    <w:p w:rsidR="006E4E37" w:rsidRPr="00E97390" w:rsidRDefault="006E4E37">
      <w:pPr>
        <w:pStyle w:val="1"/>
        <w:spacing w:before="0" w:after="0" w:line="288" w:lineRule="auto"/>
        <w:jc w:val="center"/>
        <w:rPr>
          <w:rFonts w:ascii="宋体"/>
        </w:rPr>
      </w:pPr>
      <w:bookmarkStart w:id="27" w:name="_Toc47415924"/>
      <w:bookmarkStart w:id="28" w:name="_Toc47416178"/>
      <w:bookmarkStart w:id="29" w:name="_Toc49019217"/>
      <w:bookmarkStart w:id="30" w:name="_Toc49019478"/>
      <w:bookmarkStart w:id="31" w:name="_Toc67110061"/>
      <w:bookmarkStart w:id="32" w:name="_Toc67110491"/>
      <w:bookmarkStart w:id="33" w:name="_Toc68072821"/>
      <w:bookmarkStart w:id="34" w:name="_Toc68590747"/>
      <w:bookmarkStart w:id="35" w:name="_Toc462323261"/>
      <w:r w:rsidRPr="00E97390">
        <w:rPr>
          <w:rFonts w:ascii="宋体" w:hAnsi="宋体" w:hint="eastAsia"/>
        </w:rPr>
        <w:t>第三章</w:t>
      </w:r>
      <w:r w:rsidRPr="00E97390">
        <w:rPr>
          <w:rFonts w:ascii="宋体" w:hAnsi="宋体"/>
        </w:rPr>
        <w:t xml:space="preserve">  </w:t>
      </w:r>
      <w:r w:rsidRPr="00E97390">
        <w:rPr>
          <w:rFonts w:ascii="宋体" w:hAnsi="宋体" w:hint="eastAsia"/>
        </w:rPr>
        <w:t>投标人须知</w:t>
      </w:r>
      <w:bookmarkEnd w:id="27"/>
      <w:bookmarkEnd w:id="28"/>
      <w:bookmarkEnd w:id="29"/>
      <w:bookmarkEnd w:id="30"/>
      <w:bookmarkEnd w:id="31"/>
      <w:bookmarkEnd w:id="32"/>
      <w:bookmarkEnd w:id="33"/>
      <w:bookmarkEnd w:id="34"/>
      <w:bookmarkEnd w:id="35"/>
    </w:p>
    <w:p w:rsidR="006E4E37" w:rsidRPr="00E97390" w:rsidRDefault="006E4E37">
      <w:pPr>
        <w:spacing w:line="288" w:lineRule="auto"/>
        <w:jc w:val="center"/>
        <w:rPr>
          <w:rFonts w:ascii="黑体" w:eastAsia="黑体"/>
          <w:b/>
          <w:szCs w:val="21"/>
        </w:rPr>
      </w:pPr>
      <w:r w:rsidRPr="00E97390">
        <w:rPr>
          <w:rFonts w:ascii="黑体" w:eastAsia="黑体"/>
          <w:b/>
          <w:szCs w:val="21"/>
        </w:rPr>
        <w:br w:type="page"/>
      </w:r>
    </w:p>
    <w:p w:rsidR="006E4E37" w:rsidRPr="00E97390" w:rsidRDefault="006E4E37">
      <w:pPr>
        <w:spacing w:line="288" w:lineRule="auto"/>
        <w:jc w:val="center"/>
        <w:rPr>
          <w:rFonts w:ascii="黑体" w:eastAsia="黑体"/>
          <w:sz w:val="36"/>
          <w:szCs w:val="36"/>
        </w:rPr>
      </w:pPr>
      <w:r w:rsidRPr="00E97390">
        <w:rPr>
          <w:rFonts w:ascii="黑体" w:eastAsia="黑体" w:hint="eastAsia"/>
          <w:sz w:val="36"/>
          <w:szCs w:val="36"/>
        </w:rPr>
        <w:lastRenderedPageBreak/>
        <w:t>投标人须知</w:t>
      </w:r>
    </w:p>
    <w:p w:rsidR="006E4E37" w:rsidRPr="00E97390" w:rsidRDefault="006E4E37">
      <w:pPr>
        <w:spacing w:line="480" w:lineRule="auto"/>
        <w:rPr>
          <w:rFonts w:ascii="黑体" w:eastAsia="黑体"/>
          <w:b/>
          <w:sz w:val="28"/>
          <w:szCs w:val="28"/>
        </w:rPr>
      </w:pPr>
      <w:bookmarkStart w:id="36" w:name="_Toc47261052"/>
      <w:bookmarkStart w:id="37" w:name="_Toc47261672"/>
      <w:bookmarkStart w:id="38" w:name="_Toc47261867"/>
      <w:bookmarkStart w:id="39" w:name="_Toc47262051"/>
      <w:bookmarkStart w:id="40" w:name="_Toc47418237"/>
      <w:bookmarkStart w:id="41" w:name="_Toc47418713"/>
      <w:bookmarkStart w:id="42" w:name="_Toc47418920"/>
      <w:bookmarkStart w:id="43" w:name="_Toc48791217"/>
      <w:bookmarkStart w:id="44" w:name="_Toc48995833"/>
      <w:bookmarkStart w:id="45" w:name="_Toc49019218"/>
      <w:bookmarkStart w:id="46" w:name="_Toc49019479"/>
      <w:bookmarkStart w:id="47" w:name="_Toc67110062"/>
      <w:bookmarkStart w:id="48" w:name="_Toc67110492"/>
      <w:bookmarkStart w:id="49" w:name="_Toc68072822"/>
      <w:bookmarkStart w:id="50" w:name="_Toc68590748"/>
      <w:r w:rsidRPr="00E97390">
        <w:rPr>
          <w:rFonts w:ascii="黑体" w:eastAsia="黑体" w:hint="eastAsia"/>
          <w:b/>
          <w:sz w:val="28"/>
          <w:szCs w:val="28"/>
        </w:rPr>
        <w:t>一、说明</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E4E37" w:rsidRPr="00E97390" w:rsidRDefault="006E4E37">
      <w:pPr>
        <w:numPr>
          <w:ilvl w:val="0"/>
          <w:numId w:val="3"/>
        </w:numPr>
        <w:spacing w:line="480" w:lineRule="auto"/>
        <w:rPr>
          <w:rFonts w:ascii="宋体"/>
          <w:b/>
          <w:szCs w:val="21"/>
        </w:rPr>
      </w:pPr>
      <w:r w:rsidRPr="00E97390">
        <w:rPr>
          <w:rFonts w:ascii="宋体" w:hAnsi="宋体" w:hint="eastAsia"/>
          <w:b/>
          <w:szCs w:val="21"/>
        </w:rPr>
        <w:t>资金来源</w:t>
      </w:r>
    </w:p>
    <w:p w:rsidR="006E4E37" w:rsidRPr="00E97390" w:rsidRDefault="006E4E37">
      <w:pPr>
        <w:spacing w:line="288" w:lineRule="auto"/>
        <w:ind w:left="403" w:hangingChars="192" w:hanging="403"/>
        <w:rPr>
          <w:rFonts w:ascii="宋体"/>
          <w:szCs w:val="21"/>
        </w:rPr>
      </w:pPr>
      <w:r w:rsidRPr="00E97390">
        <w:rPr>
          <w:rFonts w:ascii="宋体" w:hAnsi="宋体"/>
          <w:szCs w:val="21"/>
        </w:rPr>
        <w:t>1.1</w:t>
      </w:r>
      <w:r w:rsidRPr="00E97390">
        <w:rPr>
          <w:rFonts w:ascii="宋体" w:hAnsi="宋体" w:hint="eastAsia"/>
          <w:szCs w:val="21"/>
        </w:rPr>
        <w:t>财政资金。</w:t>
      </w: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招标人、招标代理机构、招标方及合格的投标人</w:t>
      </w:r>
    </w:p>
    <w:p w:rsidR="006E4E37" w:rsidRPr="00E97390" w:rsidRDefault="006E4E37">
      <w:pPr>
        <w:spacing w:line="288" w:lineRule="auto"/>
        <w:rPr>
          <w:rFonts w:ascii="宋体"/>
          <w:szCs w:val="21"/>
          <w:u w:val="single"/>
        </w:rPr>
      </w:pPr>
      <w:r w:rsidRPr="00E97390">
        <w:rPr>
          <w:rFonts w:ascii="宋体" w:hAnsi="宋体"/>
          <w:szCs w:val="21"/>
        </w:rPr>
        <w:t xml:space="preserve">2.1 </w:t>
      </w:r>
      <w:r w:rsidRPr="00E97390">
        <w:rPr>
          <w:rFonts w:ascii="宋体" w:hAnsi="宋体" w:hint="eastAsia"/>
          <w:szCs w:val="21"/>
        </w:rPr>
        <w:t>招标人：招标人是指提出招标项目的国家机关、企业、事业单位或其它组织。</w:t>
      </w:r>
      <w:r w:rsidRPr="00E97390">
        <w:rPr>
          <w:rFonts w:ascii="宋体" w:hAnsi="宋体" w:hint="eastAsia"/>
          <w:szCs w:val="21"/>
          <w:u w:val="single"/>
        </w:rPr>
        <w:t>本招标文件中的招标人是大连出入境检验检疫局。</w:t>
      </w:r>
    </w:p>
    <w:p w:rsidR="006E4E37" w:rsidRPr="00E97390" w:rsidRDefault="006E4E37">
      <w:pPr>
        <w:spacing w:line="288" w:lineRule="auto"/>
        <w:ind w:left="359" w:hangingChars="171" w:hanging="359"/>
        <w:rPr>
          <w:rFonts w:ascii="宋体"/>
          <w:szCs w:val="21"/>
        </w:rPr>
      </w:pPr>
      <w:r w:rsidRPr="00E97390">
        <w:rPr>
          <w:rFonts w:ascii="宋体" w:hAnsi="宋体"/>
          <w:szCs w:val="21"/>
        </w:rPr>
        <w:t>2.2</w:t>
      </w:r>
      <w:r w:rsidRPr="00E97390">
        <w:rPr>
          <w:rFonts w:ascii="宋体" w:hAnsi="宋体" w:hint="eastAsia"/>
          <w:szCs w:val="21"/>
        </w:rPr>
        <w:t>招标代理机构：招标代理机构（以下简称招标机构）是指依照国家有关部门的管理规定，依法设立并取得招标资格证书、从事招标代理业务的中介组织。本招标文件中招标机构是指受招标人委托组织招标的</w:t>
      </w:r>
      <w:r w:rsidRPr="00E97390">
        <w:rPr>
          <w:rFonts w:ascii="宋体" w:hAnsi="宋体"/>
          <w:szCs w:val="21"/>
        </w:rPr>
        <w:t xml:space="preserve"> </w:t>
      </w:r>
      <w:r w:rsidRPr="00E97390">
        <w:rPr>
          <w:rFonts w:ascii="宋体" w:hAnsi="宋体" w:hint="eastAsia"/>
          <w:szCs w:val="21"/>
          <w:u w:val="single"/>
        </w:rPr>
        <w:t>大连市机电设备招标中心</w:t>
      </w:r>
      <w:r w:rsidRPr="00E97390">
        <w:rPr>
          <w:rFonts w:ascii="宋体" w:hAnsi="宋体" w:hint="eastAsia"/>
          <w:szCs w:val="21"/>
        </w:rPr>
        <w:t>。</w:t>
      </w:r>
    </w:p>
    <w:p w:rsidR="006E4E37" w:rsidRPr="00E97390" w:rsidRDefault="006E4E37">
      <w:pPr>
        <w:spacing w:line="288" w:lineRule="auto"/>
        <w:rPr>
          <w:rFonts w:ascii="宋体"/>
          <w:szCs w:val="21"/>
        </w:rPr>
      </w:pPr>
      <w:r w:rsidRPr="00E97390">
        <w:rPr>
          <w:rFonts w:ascii="宋体" w:hAnsi="宋体"/>
          <w:szCs w:val="21"/>
        </w:rPr>
        <w:t>2.3</w:t>
      </w:r>
      <w:r w:rsidRPr="00E97390">
        <w:rPr>
          <w:rFonts w:ascii="宋体" w:hAnsi="宋体" w:hint="eastAsia"/>
          <w:szCs w:val="21"/>
        </w:rPr>
        <w:t>招标方：招标方是指招标人和招标机构。</w:t>
      </w:r>
    </w:p>
    <w:p w:rsidR="006E4E37" w:rsidRPr="00E97390" w:rsidRDefault="006E4E37">
      <w:pPr>
        <w:spacing w:line="288" w:lineRule="auto"/>
        <w:rPr>
          <w:rFonts w:ascii="宋体"/>
          <w:szCs w:val="21"/>
        </w:rPr>
      </w:pPr>
      <w:r w:rsidRPr="00E97390">
        <w:rPr>
          <w:rFonts w:ascii="宋体" w:hAnsi="宋体"/>
          <w:szCs w:val="21"/>
        </w:rPr>
        <w:t xml:space="preserve">2.4 </w:t>
      </w:r>
      <w:r w:rsidRPr="00E97390">
        <w:rPr>
          <w:rFonts w:ascii="宋体" w:hAnsi="宋体" w:hint="eastAsia"/>
          <w:szCs w:val="21"/>
        </w:rPr>
        <w:t>合格的投标人</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满足招标公告中合格投标人的条件；</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投标人必须向招标机构购买招标文件并登记备案，未向招标机构购买招标文件并登记备案的潜在投标人均无资格参加投标；</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投标人只有在法律和财务上独立，并且与招标人没有隶属关系才可以参与本项目的投标。</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与招标人存在利害关系可能影响招标公正性的法人、其他组织或者个人，不得参加投标。</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单位负责人为同一人或者存在控股、管理关系的不同单位，不得参加同一标段投标或者未划分标段的同一招标项目投标。</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法定代表人为同一个人的两个及两个以上法人不得同时参与投标；投标人之间不应存在授权关系。如有此类情况，则只接受先报名的投标人。</w:t>
      </w:r>
    </w:p>
    <w:p w:rsidR="006E4E37" w:rsidRPr="00E97390" w:rsidRDefault="006E4E37">
      <w:pPr>
        <w:numPr>
          <w:ilvl w:val="1"/>
          <w:numId w:val="3"/>
        </w:numPr>
        <w:spacing w:line="288" w:lineRule="auto"/>
        <w:rPr>
          <w:rFonts w:ascii="宋体"/>
          <w:szCs w:val="21"/>
        </w:rPr>
      </w:pPr>
      <w:r w:rsidRPr="00E97390">
        <w:rPr>
          <w:rFonts w:ascii="宋体" w:hAnsi="宋体" w:hint="eastAsia"/>
          <w:szCs w:val="21"/>
        </w:rPr>
        <w:t>为采购项目提供整体设计、规范编制或者项目管理、监理、检测等服务的投标人，不得参加该采购项目的其他活动。</w:t>
      </w:r>
    </w:p>
    <w:p w:rsidR="006E4E37" w:rsidRPr="00E97390" w:rsidRDefault="006E4E37">
      <w:pPr>
        <w:spacing w:line="288" w:lineRule="auto"/>
        <w:ind w:left="447" w:hangingChars="213" w:hanging="447"/>
        <w:rPr>
          <w:rFonts w:ascii="宋体"/>
          <w:szCs w:val="21"/>
        </w:rPr>
      </w:pPr>
      <w:r w:rsidRPr="00E97390">
        <w:rPr>
          <w:rFonts w:ascii="宋体" w:hAnsi="宋体"/>
          <w:szCs w:val="21"/>
        </w:rPr>
        <w:t>2.5</w:t>
      </w:r>
      <w:r w:rsidRPr="00E97390">
        <w:rPr>
          <w:rFonts w:ascii="宋体" w:hAnsi="宋体" w:hint="eastAsia"/>
          <w:szCs w:val="21"/>
        </w:rPr>
        <w:t>联合体：（本项目不适用）</w:t>
      </w:r>
    </w:p>
    <w:p w:rsidR="006E4E37" w:rsidRPr="00E97390" w:rsidRDefault="006E4E37">
      <w:pPr>
        <w:spacing w:line="288" w:lineRule="auto"/>
        <w:ind w:left="447" w:hangingChars="213" w:hanging="447"/>
        <w:rPr>
          <w:rFonts w:ascii="宋体"/>
          <w:szCs w:val="21"/>
        </w:rPr>
      </w:pPr>
      <w:r w:rsidRPr="00E97390">
        <w:rPr>
          <w:rFonts w:ascii="宋体" w:hAnsi="宋体"/>
          <w:szCs w:val="21"/>
        </w:rPr>
        <w:t xml:space="preserve">    </w:t>
      </w:r>
      <w:r w:rsidRPr="00E97390">
        <w:rPr>
          <w:rFonts w:ascii="宋体" w:hAnsi="宋体" w:hint="eastAsia"/>
          <w:szCs w:val="21"/>
        </w:rPr>
        <w:t>两个以上法人或者其他组织可以组成一个联合体，以一个投标人的身份共同投标。以联合体形式参加投标的，联合体各方均应当符合政府采购法第二十二条第一款规定的条件。联合体各方之间应当签订共同投标协议（即联合体协议），明确约定联合体各方承担的工作和相应的责任，联合投标体协议是投标文件组成的一部分。联合体各方签订联合体协议后，不得再以自己名义单独在同一项目中投标，也不得组成新的联合体参加同一项目投标。联合体中标的，联合体各方应当共同与招标人签订合同，就中标项目向招标人承担连带责任。投标人须知前附表对投标人资格条件有特殊规定的，联合体各方中至少应当有一方符合该规定。</w:t>
      </w:r>
    </w:p>
    <w:p w:rsidR="006E4E37" w:rsidRPr="00E97390" w:rsidRDefault="006E4E37">
      <w:pPr>
        <w:spacing w:line="288" w:lineRule="auto"/>
        <w:ind w:left="424" w:hangingChars="202" w:hanging="424"/>
        <w:rPr>
          <w:rFonts w:ascii="宋体"/>
          <w:szCs w:val="21"/>
        </w:rPr>
      </w:pPr>
      <w:r w:rsidRPr="00E97390">
        <w:rPr>
          <w:rFonts w:ascii="宋体" w:hAnsi="宋体"/>
          <w:szCs w:val="21"/>
        </w:rPr>
        <w:t xml:space="preserve">2.6 </w:t>
      </w:r>
      <w:r w:rsidRPr="00E97390">
        <w:rPr>
          <w:rFonts w:ascii="宋体" w:hAnsi="宋体" w:hint="eastAsia"/>
          <w:szCs w:val="21"/>
        </w:rPr>
        <w:t>促进中小企业发展</w:t>
      </w:r>
    </w:p>
    <w:p w:rsidR="006E4E37" w:rsidRPr="00E97390" w:rsidRDefault="006E4E37">
      <w:pPr>
        <w:spacing w:line="288" w:lineRule="auto"/>
        <w:ind w:left="424" w:hangingChars="202" w:hanging="424"/>
        <w:rPr>
          <w:rFonts w:ascii="宋体"/>
          <w:szCs w:val="21"/>
        </w:rPr>
      </w:pPr>
      <w:r w:rsidRPr="00E97390">
        <w:rPr>
          <w:rFonts w:ascii="宋体" w:hAnsi="宋体"/>
          <w:szCs w:val="21"/>
        </w:rPr>
        <w:t>2.6.1</w:t>
      </w:r>
      <w:r w:rsidRPr="00E97390">
        <w:rPr>
          <w:rFonts w:ascii="宋体" w:hAnsi="宋体" w:hint="eastAsia"/>
          <w:szCs w:val="21"/>
        </w:rPr>
        <w:t>中小企业：符合工信部联企业</w:t>
      </w:r>
      <w:r w:rsidRPr="00E97390">
        <w:rPr>
          <w:rFonts w:ascii="宋体" w:hAnsi="宋体"/>
          <w:szCs w:val="21"/>
        </w:rPr>
        <w:t>[2011]300</w:t>
      </w:r>
      <w:r w:rsidRPr="00E97390">
        <w:rPr>
          <w:rFonts w:ascii="宋体" w:hAnsi="宋体" w:hint="eastAsia"/>
          <w:szCs w:val="21"/>
        </w:rPr>
        <w:t>号文件《关于印发中小企业划型标准规定的通知》中小企业划型标准规定的企业。中小企业包括中型企业、小型企业和微型企业。</w:t>
      </w:r>
    </w:p>
    <w:p w:rsidR="006E4E37" w:rsidRPr="00E97390" w:rsidRDefault="006E4E37">
      <w:pPr>
        <w:spacing w:line="288" w:lineRule="auto"/>
        <w:ind w:left="424" w:hangingChars="202" w:hanging="424"/>
        <w:rPr>
          <w:rFonts w:ascii="宋体"/>
          <w:szCs w:val="21"/>
        </w:rPr>
      </w:pPr>
      <w:r w:rsidRPr="00E97390">
        <w:rPr>
          <w:rFonts w:ascii="宋体" w:hAnsi="宋体"/>
          <w:szCs w:val="21"/>
        </w:rPr>
        <w:t>2.6.2</w:t>
      </w:r>
      <w:r w:rsidRPr="00E97390">
        <w:rPr>
          <w:rFonts w:ascii="宋体" w:hAnsi="宋体" w:hint="eastAsia"/>
          <w:szCs w:val="21"/>
        </w:rPr>
        <w:t>投标人投标产品是小微企业制造的，其产品报价给予一定比例扣除，其中：小型企业给予</w:t>
      </w:r>
      <w:r w:rsidRPr="00E97390">
        <w:rPr>
          <w:rFonts w:ascii="宋体" w:hAnsi="宋体"/>
          <w:szCs w:val="21"/>
        </w:rPr>
        <w:t>6</w:t>
      </w:r>
      <w:r w:rsidRPr="00E97390">
        <w:rPr>
          <w:rFonts w:ascii="宋体" w:hAnsi="宋体" w:hint="eastAsia"/>
          <w:szCs w:val="21"/>
        </w:rPr>
        <w:t>％的</w:t>
      </w:r>
      <w:r w:rsidRPr="00E97390">
        <w:rPr>
          <w:rFonts w:ascii="宋体" w:hAnsi="宋体" w:hint="eastAsia"/>
          <w:szCs w:val="21"/>
        </w:rPr>
        <w:lastRenderedPageBreak/>
        <w:t>扣除，微型企业给予</w:t>
      </w:r>
      <w:r w:rsidRPr="00E97390">
        <w:rPr>
          <w:rFonts w:ascii="宋体" w:hAnsi="宋体"/>
          <w:szCs w:val="21"/>
        </w:rPr>
        <w:t>8</w:t>
      </w:r>
      <w:r w:rsidRPr="00E97390">
        <w:rPr>
          <w:rFonts w:ascii="宋体" w:hAnsi="宋体" w:hint="eastAsia"/>
          <w:szCs w:val="21"/>
        </w:rPr>
        <w:t>％的扣除，用扣除后的价格参与投标报价计算。</w:t>
      </w:r>
    </w:p>
    <w:p w:rsidR="006E4E37" w:rsidRPr="00E97390" w:rsidRDefault="006E4E37">
      <w:pPr>
        <w:spacing w:line="288" w:lineRule="auto"/>
        <w:ind w:left="424" w:hangingChars="202" w:hanging="424"/>
        <w:rPr>
          <w:rFonts w:ascii="宋体"/>
          <w:szCs w:val="21"/>
        </w:rPr>
      </w:pPr>
      <w:r w:rsidRPr="00E97390">
        <w:rPr>
          <w:rFonts w:ascii="宋体" w:hAnsi="宋体"/>
          <w:szCs w:val="21"/>
        </w:rPr>
        <w:t>2.6.3</w:t>
      </w:r>
      <w:r w:rsidRPr="00E97390">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E97390">
        <w:rPr>
          <w:rFonts w:ascii="宋体" w:hAnsi="宋体"/>
          <w:szCs w:val="21"/>
        </w:rPr>
        <w:t>30</w:t>
      </w:r>
      <w:r w:rsidRPr="00E97390">
        <w:rPr>
          <w:rFonts w:ascii="宋体" w:hAnsi="宋体" w:hint="eastAsia"/>
          <w:szCs w:val="21"/>
        </w:rPr>
        <w:t>％以上的，与小型企业联合的可给予联合体</w:t>
      </w:r>
      <w:r w:rsidRPr="00E97390">
        <w:rPr>
          <w:rFonts w:ascii="宋体" w:hAnsi="宋体"/>
          <w:szCs w:val="21"/>
        </w:rPr>
        <w:t>2</w:t>
      </w:r>
      <w:r w:rsidRPr="00E97390">
        <w:rPr>
          <w:rFonts w:ascii="宋体" w:hAnsi="宋体" w:hint="eastAsia"/>
          <w:szCs w:val="21"/>
        </w:rPr>
        <w:t>％的价格扣除，与微型企业联合的可给予联合体</w:t>
      </w:r>
      <w:r w:rsidRPr="00E97390">
        <w:rPr>
          <w:rFonts w:ascii="宋体" w:hAnsi="宋体"/>
          <w:szCs w:val="21"/>
        </w:rPr>
        <w:t>3%</w:t>
      </w:r>
      <w:r w:rsidRPr="00E97390">
        <w:rPr>
          <w:rFonts w:ascii="宋体" w:hAnsi="宋体" w:hint="eastAsia"/>
          <w:szCs w:val="21"/>
        </w:rPr>
        <w:t>的价格扣除，用扣除后的价格参与投标报价计算。</w:t>
      </w:r>
    </w:p>
    <w:p w:rsidR="006E4E37" w:rsidRPr="00E97390" w:rsidRDefault="006E4E37">
      <w:pPr>
        <w:spacing w:line="288" w:lineRule="auto"/>
        <w:ind w:left="424" w:hangingChars="202" w:hanging="424"/>
        <w:rPr>
          <w:rFonts w:ascii="宋体"/>
          <w:szCs w:val="21"/>
        </w:rPr>
      </w:pPr>
      <w:r w:rsidRPr="00E97390">
        <w:rPr>
          <w:rFonts w:ascii="宋体" w:hAnsi="宋体"/>
          <w:szCs w:val="21"/>
        </w:rPr>
        <w:t>2.6.4</w:t>
      </w:r>
      <w:r w:rsidRPr="00E97390">
        <w:rPr>
          <w:rFonts w:ascii="宋体" w:hAnsi="宋体" w:hint="eastAsia"/>
          <w:szCs w:val="21"/>
        </w:rPr>
        <w:t>中小企业签订的政府采购合同，履约保证金支付比例为合同金额的</w:t>
      </w:r>
      <w:r w:rsidRPr="00E97390">
        <w:rPr>
          <w:rFonts w:ascii="宋体" w:hAnsi="宋体"/>
          <w:szCs w:val="21"/>
        </w:rPr>
        <w:t>5%</w:t>
      </w:r>
      <w:r w:rsidRPr="00E97390">
        <w:rPr>
          <w:rFonts w:ascii="宋体" w:hAnsi="宋体" w:hint="eastAsia"/>
          <w:szCs w:val="21"/>
        </w:rPr>
        <w:t>，联合体中标的，按中小企业产品报价占联合体报价比例计算。</w:t>
      </w:r>
    </w:p>
    <w:p w:rsidR="006E4E37" w:rsidRPr="00E97390" w:rsidRDefault="006E4E37">
      <w:pPr>
        <w:spacing w:line="288" w:lineRule="auto"/>
        <w:ind w:left="424" w:hangingChars="202" w:hanging="424"/>
        <w:rPr>
          <w:rFonts w:ascii="宋体" w:hAnsi="宋体"/>
          <w:szCs w:val="21"/>
        </w:rPr>
      </w:pPr>
      <w:r w:rsidRPr="00E97390">
        <w:rPr>
          <w:rFonts w:ascii="宋体" w:hAnsi="宋体"/>
          <w:szCs w:val="21"/>
        </w:rPr>
        <w:t>2.6.5</w:t>
      </w:r>
      <w:r w:rsidRPr="00E97390">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E97390">
        <w:rPr>
          <w:rFonts w:ascii="宋体" w:hAnsi="宋体"/>
          <w:szCs w:val="21"/>
        </w:rPr>
        <w:t>30</w:t>
      </w:r>
      <w:r w:rsidRPr="00E97390">
        <w:rPr>
          <w:rFonts w:ascii="宋体" w:hAnsi="宋体" w:hint="eastAsia"/>
          <w:szCs w:val="21"/>
        </w:rPr>
        <w:t>％以上的，与小型企业联合的可给予联合体</w:t>
      </w:r>
      <w:r w:rsidRPr="00E97390">
        <w:rPr>
          <w:rFonts w:ascii="宋体" w:hAnsi="宋体"/>
          <w:szCs w:val="21"/>
        </w:rPr>
        <w:t>2</w:t>
      </w:r>
      <w:r w:rsidRPr="00E97390">
        <w:rPr>
          <w:rFonts w:ascii="宋体" w:hAnsi="宋体" w:hint="eastAsia"/>
          <w:szCs w:val="21"/>
        </w:rPr>
        <w:t>％的价格扣除，与微型企业联合的可给予联合体</w:t>
      </w:r>
      <w:r w:rsidRPr="00E97390">
        <w:rPr>
          <w:rFonts w:ascii="宋体" w:hAnsi="宋体"/>
          <w:szCs w:val="21"/>
        </w:rPr>
        <w:t>3%</w:t>
      </w:r>
      <w:r w:rsidRPr="00E97390">
        <w:rPr>
          <w:rFonts w:ascii="宋体" w:hAnsi="宋体" w:hint="eastAsia"/>
          <w:szCs w:val="21"/>
        </w:rPr>
        <w:t>的价格扣除，用扣除后的价格参与投标报价计算。</w:t>
      </w:r>
      <w:r w:rsidRPr="00E97390">
        <w:rPr>
          <w:rFonts w:ascii="宋体" w:hAnsi="宋体"/>
          <w:szCs w:val="21"/>
        </w:rPr>
        <w:t xml:space="preserve"> </w:t>
      </w:r>
    </w:p>
    <w:p w:rsidR="006E4E37" w:rsidRPr="00E97390" w:rsidRDefault="006E4E37">
      <w:pPr>
        <w:spacing w:line="288" w:lineRule="auto"/>
        <w:ind w:left="424" w:hangingChars="202" w:hanging="424"/>
        <w:rPr>
          <w:rFonts w:ascii="宋体"/>
          <w:szCs w:val="21"/>
        </w:rPr>
      </w:pPr>
      <w:r w:rsidRPr="00E97390">
        <w:rPr>
          <w:rFonts w:ascii="宋体" w:hAnsi="宋体"/>
          <w:szCs w:val="21"/>
        </w:rPr>
        <w:t>2.6.6</w:t>
      </w:r>
      <w:r w:rsidRPr="00E97390">
        <w:rPr>
          <w:rFonts w:ascii="宋体" w:hAnsi="宋体" w:hint="eastAsia"/>
          <w:szCs w:val="21"/>
        </w:rPr>
        <w:t>中小企业签订的政府采购合同，履约保证金支付比例为合同金额的</w:t>
      </w:r>
      <w:r w:rsidRPr="00E97390">
        <w:rPr>
          <w:rFonts w:ascii="宋体" w:hAnsi="宋体"/>
          <w:szCs w:val="21"/>
        </w:rPr>
        <w:t>5%</w:t>
      </w:r>
      <w:r w:rsidRPr="00E97390">
        <w:rPr>
          <w:rFonts w:ascii="宋体" w:hAnsi="宋体" w:hint="eastAsia"/>
          <w:szCs w:val="21"/>
        </w:rPr>
        <w:t>，联合体中标的，按中小企业产品报价占联合体报价比例计算。</w:t>
      </w:r>
    </w:p>
    <w:p w:rsidR="006E4E37" w:rsidRPr="00E97390" w:rsidRDefault="006E4E37">
      <w:pPr>
        <w:spacing w:line="288" w:lineRule="auto"/>
        <w:ind w:left="424" w:hangingChars="202" w:hanging="424"/>
        <w:rPr>
          <w:rFonts w:ascii="宋体"/>
          <w:szCs w:val="21"/>
        </w:rPr>
      </w:pPr>
      <w:r w:rsidRPr="00E97390">
        <w:rPr>
          <w:rFonts w:ascii="宋体" w:hAnsi="宋体"/>
          <w:szCs w:val="21"/>
        </w:rPr>
        <w:t>2.6.7.</w:t>
      </w:r>
      <w:r w:rsidRPr="00E97390">
        <w:rPr>
          <w:rFonts w:ascii="宋体" w:hAnsi="宋体" w:hint="eastAsia"/>
          <w:szCs w:val="21"/>
        </w:rPr>
        <w:t>享受政府采购扶持政策的中小企业，应当同时符合以下条件：</w:t>
      </w:r>
      <w:r w:rsidRPr="00E97390">
        <w:rPr>
          <w:rFonts w:ascii="宋体" w:hAnsi="宋体"/>
          <w:szCs w:val="21"/>
        </w:rPr>
        <w:t xml:space="preserve"> </w:t>
      </w:r>
      <w:r w:rsidRPr="00E97390">
        <w:rPr>
          <w:rFonts w:ascii="宋体" w:hAnsi="宋体" w:hint="eastAsia"/>
          <w:szCs w:val="21"/>
        </w:rPr>
        <w:t>①符合中小企业划分标准；</w:t>
      </w:r>
      <w:r w:rsidRPr="00E97390">
        <w:rPr>
          <w:rFonts w:ascii="宋体" w:hAnsi="宋体"/>
          <w:szCs w:val="21"/>
        </w:rPr>
        <w:t xml:space="preserve"> </w:t>
      </w:r>
      <w:r w:rsidRPr="00E97390">
        <w:rPr>
          <w:rFonts w:ascii="宋体" w:hAnsi="宋体" w:hint="eastAsia"/>
          <w:szCs w:val="21"/>
        </w:rPr>
        <w:t>②提供本企业制造的货物或者提供其他中小企业制造的货物。本项所称货物不包括使用大型企业注册商标的货物。</w:t>
      </w:r>
      <w:r w:rsidRPr="00E97390">
        <w:rPr>
          <w:rFonts w:ascii="宋体" w:hAnsi="宋体"/>
          <w:szCs w:val="21"/>
        </w:rPr>
        <w:t xml:space="preserve"> </w:t>
      </w:r>
      <w:r w:rsidRPr="00E97390">
        <w:rPr>
          <w:rFonts w:ascii="宋体" w:hAnsi="宋体" w:hint="eastAsia"/>
          <w:szCs w:val="21"/>
        </w:rPr>
        <w:t>③提供本企业及所供产品制造企业为中小企业的声明函</w:t>
      </w:r>
      <w:r w:rsidRPr="00E97390">
        <w:rPr>
          <w:rFonts w:ascii="宋体" w:hAnsi="宋体"/>
          <w:szCs w:val="21"/>
        </w:rPr>
        <w:t xml:space="preserve"> </w:t>
      </w:r>
      <w:r w:rsidRPr="00E97390">
        <w:rPr>
          <w:rFonts w:ascii="宋体" w:hAnsi="宋体" w:hint="eastAsia"/>
          <w:szCs w:val="21"/>
        </w:rPr>
        <w:t>，以及企业所在地的县级以上（含县级）中小企业主管部门本年度出具的中小企业认定证明。”</w:t>
      </w: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合格的货物和服务</w:t>
      </w:r>
    </w:p>
    <w:p w:rsidR="006E4E37" w:rsidRPr="00E97390" w:rsidRDefault="006E4E37">
      <w:pPr>
        <w:numPr>
          <w:ilvl w:val="2"/>
          <w:numId w:val="3"/>
        </w:numPr>
        <w:spacing w:line="288" w:lineRule="auto"/>
        <w:rPr>
          <w:rFonts w:ascii="宋体"/>
          <w:szCs w:val="21"/>
        </w:rPr>
      </w:pPr>
      <w:r w:rsidRPr="00E97390">
        <w:rPr>
          <w:rFonts w:ascii="宋体" w:hAnsi="宋体" w:hint="eastAsia"/>
          <w:szCs w:val="21"/>
        </w:rPr>
        <w:t>合同中提供的所有货物及其有关服务，均应来自上述</w:t>
      </w:r>
      <w:r w:rsidRPr="00E97390">
        <w:rPr>
          <w:rFonts w:ascii="宋体" w:hAnsi="宋体"/>
          <w:szCs w:val="21"/>
        </w:rPr>
        <w:t>2.4</w:t>
      </w:r>
      <w:r w:rsidRPr="00E97390">
        <w:rPr>
          <w:rFonts w:ascii="宋体" w:hAnsi="宋体" w:hint="eastAsia"/>
          <w:szCs w:val="21"/>
        </w:rPr>
        <w:t>条款所规定的合格投标人。</w:t>
      </w:r>
    </w:p>
    <w:p w:rsidR="006E4E37" w:rsidRPr="00E97390" w:rsidRDefault="006E4E37">
      <w:pPr>
        <w:numPr>
          <w:ilvl w:val="2"/>
          <w:numId w:val="3"/>
        </w:numPr>
        <w:spacing w:line="288" w:lineRule="auto"/>
        <w:rPr>
          <w:rFonts w:ascii="宋体"/>
          <w:szCs w:val="21"/>
        </w:rPr>
      </w:pPr>
      <w:r w:rsidRPr="00E97390">
        <w:rPr>
          <w:rFonts w:ascii="宋体" w:hAnsi="宋体" w:hint="eastAsia"/>
          <w:szCs w:val="21"/>
        </w:rPr>
        <w:t>货物系指投标人按招标文件规定，须向招标人提供的符合招标文件要求的相关的货物。</w:t>
      </w:r>
    </w:p>
    <w:p w:rsidR="006E4E37" w:rsidRPr="00E97390" w:rsidRDefault="006E4E37">
      <w:pPr>
        <w:numPr>
          <w:ilvl w:val="2"/>
          <w:numId w:val="3"/>
        </w:numPr>
        <w:spacing w:line="288" w:lineRule="auto"/>
        <w:rPr>
          <w:rFonts w:ascii="宋体"/>
          <w:szCs w:val="21"/>
        </w:rPr>
      </w:pPr>
      <w:r w:rsidRPr="00E97390">
        <w:rPr>
          <w:rFonts w:ascii="宋体" w:hAnsi="宋体" w:hint="eastAsia"/>
          <w:szCs w:val="21"/>
        </w:rPr>
        <w:t>服务系指招标文件规定的投标人须承担的与投标货物有关的辅助服务</w:t>
      </w:r>
      <w:r w:rsidRPr="00E97390">
        <w:rPr>
          <w:rFonts w:ascii="宋体"/>
          <w:szCs w:val="21"/>
        </w:rPr>
        <w:t>,</w:t>
      </w:r>
      <w:r w:rsidRPr="00E97390">
        <w:rPr>
          <w:rFonts w:ascii="宋体" w:hAnsi="宋体" w:hint="eastAsia"/>
          <w:szCs w:val="21"/>
        </w:rPr>
        <w:t>如运输、保险、安装、调试、技术培训、售后服务以及其他类似的义务。</w:t>
      </w: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投标费用</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4.1 </w:t>
      </w:r>
      <w:r w:rsidRPr="00E97390">
        <w:rPr>
          <w:rFonts w:ascii="宋体" w:hAnsi="宋体" w:hint="eastAsia"/>
          <w:szCs w:val="21"/>
        </w:rPr>
        <w:t>投标人应承担所有与准备和参加投标有关的费用。不论投标的结果如何，招标方均无义务和责任承担这些费用。</w:t>
      </w:r>
    </w:p>
    <w:p w:rsidR="006E4E37" w:rsidRPr="00E97390" w:rsidRDefault="006E4E37">
      <w:pPr>
        <w:spacing w:line="288" w:lineRule="auto"/>
        <w:ind w:left="420" w:hangingChars="200" w:hanging="420"/>
        <w:rPr>
          <w:rFonts w:ascii="宋体"/>
          <w:szCs w:val="21"/>
        </w:rPr>
      </w:pPr>
    </w:p>
    <w:p w:rsidR="006E4E37" w:rsidRPr="00E97390" w:rsidRDefault="006E4E37">
      <w:pPr>
        <w:spacing w:line="288" w:lineRule="auto"/>
        <w:rPr>
          <w:rFonts w:ascii="黑体" w:eastAsia="黑体"/>
          <w:b/>
          <w:sz w:val="28"/>
          <w:szCs w:val="28"/>
        </w:rPr>
      </w:pPr>
      <w:bookmarkStart w:id="51" w:name="_Toc47261053"/>
      <w:bookmarkStart w:id="52" w:name="_Toc47261673"/>
      <w:bookmarkStart w:id="53" w:name="_Toc47261868"/>
      <w:bookmarkStart w:id="54" w:name="_Toc47262052"/>
      <w:bookmarkStart w:id="55" w:name="_Toc47418238"/>
      <w:bookmarkStart w:id="56" w:name="_Toc47418714"/>
      <w:bookmarkStart w:id="57" w:name="_Toc47418921"/>
      <w:bookmarkStart w:id="58" w:name="_Toc48791218"/>
      <w:bookmarkStart w:id="59" w:name="_Toc48995834"/>
      <w:bookmarkStart w:id="60" w:name="_Toc49019219"/>
      <w:bookmarkStart w:id="61" w:name="_Toc49019480"/>
      <w:bookmarkStart w:id="62" w:name="_Toc67110063"/>
      <w:bookmarkStart w:id="63" w:name="_Toc67110493"/>
      <w:bookmarkStart w:id="64" w:name="_Toc68072823"/>
      <w:bookmarkStart w:id="65" w:name="_Toc68590749"/>
      <w:r w:rsidRPr="00E97390">
        <w:rPr>
          <w:rFonts w:ascii="黑体" w:eastAsia="黑体" w:hint="eastAsia"/>
          <w:b/>
          <w:sz w:val="28"/>
          <w:szCs w:val="28"/>
        </w:rPr>
        <w:t>二、招标文件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6E4E37" w:rsidRPr="00E97390" w:rsidRDefault="006E4E37">
      <w:pPr>
        <w:spacing w:line="288" w:lineRule="auto"/>
        <w:rPr>
          <w:rFonts w:ascii="黑体" w:eastAsia="黑体"/>
          <w:b/>
          <w:sz w:val="28"/>
          <w:szCs w:val="28"/>
        </w:rPr>
      </w:pP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招标文件构成</w:t>
      </w:r>
    </w:p>
    <w:p w:rsidR="006E4E37" w:rsidRPr="00E97390" w:rsidRDefault="006E4E37">
      <w:pPr>
        <w:spacing w:line="288" w:lineRule="auto"/>
        <w:rPr>
          <w:rFonts w:ascii="宋体"/>
          <w:szCs w:val="21"/>
        </w:rPr>
      </w:pPr>
      <w:r w:rsidRPr="00E97390">
        <w:rPr>
          <w:rFonts w:ascii="宋体" w:hAnsi="宋体"/>
          <w:szCs w:val="21"/>
        </w:rPr>
        <w:t xml:space="preserve">5.1 </w:t>
      </w:r>
      <w:r w:rsidRPr="00E97390">
        <w:rPr>
          <w:rFonts w:ascii="宋体" w:hAnsi="宋体" w:hint="eastAsia"/>
          <w:szCs w:val="21"/>
        </w:rPr>
        <w:t>招标文件包括下列内容：</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招标公告</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投标人须知前附表</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投标人须知</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合同专用条款</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合同通用条款</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lastRenderedPageBreak/>
        <w:t>合同格式</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招标项目需求及技术规格</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投标文件格式</w:t>
      </w:r>
    </w:p>
    <w:p w:rsidR="006E4E37" w:rsidRPr="00E97390" w:rsidRDefault="006E4E37">
      <w:pPr>
        <w:numPr>
          <w:ilvl w:val="1"/>
          <w:numId w:val="4"/>
        </w:numPr>
        <w:spacing w:line="288" w:lineRule="auto"/>
        <w:ind w:hanging="720"/>
        <w:rPr>
          <w:rFonts w:ascii="宋体"/>
          <w:szCs w:val="21"/>
        </w:rPr>
      </w:pPr>
      <w:r w:rsidRPr="00E97390">
        <w:rPr>
          <w:rFonts w:ascii="宋体" w:hAnsi="宋体" w:hint="eastAsia"/>
          <w:szCs w:val="21"/>
        </w:rPr>
        <w:t>评标标准</w:t>
      </w:r>
    </w:p>
    <w:p w:rsidR="006E4E37" w:rsidRPr="00E97390" w:rsidRDefault="006E4E37">
      <w:pPr>
        <w:spacing w:line="288" w:lineRule="auto"/>
        <w:ind w:left="447" w:hangingChars="213" w:hanging="447"/>
        <w:rPr>
          <w:rFonts w:ascii="宋体"/>
          <w:szCs w:val="21"/>
        </w:rPr>
      </w:pPr>
      <w:r w:rsidRPr="00E97390">
        <w:rPr>
          <w:rFonts w:ascii="宋体" w:hAnsi="宋体"/>
          <w:szCs w:val="21"/>
        </w:rPr>
        <w:t xml:space="preserve">5.2 </w:t>
      </w:r>
      <w:r w:rsidRPr="00E97390">
        <w:rPr>
          <w:rFonts w:ascii="宋体" w:hAnsi="宋体" w:hint="eastAsia"/>
          <w:szCs w:val="21"/>
        </w:rPr>
        <w:t>招标文件解释权归招标方。</w:t>
      </w: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招标文件的澄清</w:t>
      </w:r>
    </w:p>
    <w:p w:rsidR="006E4E37" w:rsidRPr="00E97390" w:rsidRDefault="006E4E37">
      <w:pPr>
        <w:spacing w:line="288" w:lineRule="auto"/>
        <w:ind w:left="420" w:hangingChars="200" w:hanging="420"/>
        <w:rPr>
          <w:rFonts w:ascii="宋体"/>
          <w:szCs w:val="21"/>
        </w:rPr>
      </w:pPr>
      <w:r w:rsidRPr="00E97390">
        <w:rPr>
          <w:rFonts w:ascii="宋体" w:hAnsi="宋体"/>
          <w:szCs w:val="21"/>
        </w:rPr>
        <w:t>6.1</w:t>
      </w:r>
      <w:r w:rsidRPr="00E97390">
        <w:rPr>
          <w:rFonts w:ascii="宋体" w:hAnsi="宋体" w:hint="eastAsia"/>
          <w:szCs w:val="21"/>
        </w:rPr>
        <w:t>投标人获得招标文件后，应仔细检查招标文件是否齐全。如有残缺、遗漏或者不清楚的，应在得到招标文件后且在前附表规定的时间内，以加盖投标人公章的书面文件提出，采用电子邮件、传真或者直接送达的形式通知招标代理机构，否则，由此引起的损失由投标人自负。同时，投标人有义务对招标文件的准确性进行复核，如发现有任何错误（打印的错误、逻辑的错误）或者前后矛盾的，应在规定提交疑问的时间内提交给招标代理机构，否则，投标人应无条件接受招标文件所有条款。</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6.2 </w:t>
      </w:r>
      <w:r w:rsidRPr="00E97390">
        <w:rPr>
          <w:rFonts w:ascii="宋体" w:hAnsi="宋体" w:hint="eastAsia"/>
          <w:szCs w:val="21"/>
        </w:rPr>
        <w:t>投标人对招标文件如有疑点要求澄清，应在投标截止期十六（</w:t>
      </w:r>
      <w:r w:rsidRPr="00E97390">
        <w:rPr>
          <w:rFonts w:ascii="宋体" w:hAnsi="宋体"/>
          <w:szCs w:val="21"/>
        </w:rPr>
        <w:t>16</w:t>
      </w:r>
      <w:r w:rsidRPr="00E97390">
        <w:rPr>
          <w:rFonts w:ascii="宋体" w:hAnsi="宋体" w:hint="eastAsia"/>
          <w:szCs w:val="21"/>
        </w:rPr>
        <w:t>）？天以前以书面形式通知招标机构，招标机构对投标人的澄清要求均以书面形式予以答复，同时将书面答复发给每个购买招标文件的投标人（答复中不包括问题的来源）。</w:t>
      </w:r>
    </w:p>
    <w:p w:rsidR="006E4E37" w:rsidRPr="00E97390" w:rsidRDefault="006E4E37">
      <w:pPr>
        <w:spacing w:line="288" w:lineRule="auto"/>
        <w:ind w:left="420" w:hangingChars="200" w:hanging="420"/>
        <w:rPr>
          <w:rFonts w:ascii="宋体"/>
          <w:szCs w:val="21"/>
        </w:rPr>
      </w:pPr>
      <w:r w:rsidRPr="00E97390">
        <w:rPr>
          <w:rFonts w:ascii="宋体" w:hAnsi="宋体"/>
          <w:szCs w:val="21"/>
        </w:rPr>
        <w:t>6.3</w:t>
      </w:r>
      <w:r w:rsidRPr="00E97390">
        <w:rPr>
          <w:rFonts w:ascii="宋体" w:hAnsi="宋体" w:hint="eastAsia"/>
          <w:szCs w:val="21"/>
        </w:rPr>
        <w:t>招标代理机构对已发出的招标文件进行实质性修改的，应当在招标文件要求提交投标文件截止时间十五日前，在中国政府采购网（</w:t>
      </w:r>
      <w:r w:rsidRPr="00E97390">
        <w:rPr>
          <w:rFonts w:ascii="宋体" w:hAnsi="宋体"/>
          <w:szCs w:val="21"/>
        </w:rPr>
        <w:t>http://www.ccgp.gov.cn</w:t>
      </w:r>
      <w:r w:rsidRPr="00E97390">
        <w:rPr>
          <w:rFonts w:ascii="宋体" w:hAnsi="宋体" w:hint="eastAsia"/>
          <w:szCs w:val="21"/>
        </w:rPr>
        <w:t>）和中国采购与招标网（</w:t>
      </w:r>
      <w:r w:rsidRPr="00E97390">
        <w:rPr>
          <w:rFonts w:ascii="宋体" w:hAnsi="宋体"/>
          <w:szCs w:val="21"/>
        </w:rPr>
        <w:t>www.chinabidding.com.cn</w:t>
      </w:r>
      <w:r w:rsidRPr="00E97390">
        <w:rPr>
          <w:rFonts w:ascii="宋体" w:hAnsi="宋体" w:hint="eastAsia"/>
          <w:szCs w:val="21"/>
        </w:rPr>
        <w:t>）上发布更正公告，并以书面电子邮件的形式通知所有招标文件获取人。该澄清的内容为招标文件的组成部分。招标人可以视招标具体情况，延长投标截止时间和开标时间，但至少应当在招标文件要求提交投标文件的截止时间三日前，在网上发布更正公告，并以书面形式（电子邮件）通知所有招标文件获取人。</w:t>
      </w:r>
    </w:p>
    <w:p w:rsidR="006E4E37" w:rsidRPr="00E97390" w:rsidRDefault="006E4E37">
      <w:pPr>
        <w:spacing w:line="288" w:lineRule="auto"/>
        <w:ind w:left="420" w:hangingChars="200" w:hanging="420"/>
        <w:rPr>
          <w:rFonts w:ascii="宋体"/>
          <w:szCs w:val="21"/>
        </w:rPr>
      </w:pPr>
      <w:r w:rsidRPr="00E97390">
        <w:rPr>
          <w:rFonts w:ascii="宋体" w:hAnsi="宋体"/>
          <w:szCs w:val="21"/>
        </w:rPr>
        <w:t>6.4</w:t>
      </w:r>
      <w:r w:rsidRPr="00E97390">
        <w:rPr>
          <w:rFonts w:ascii="宋体" w:hAnsi="宋体" w:hint="eastAsia"/>
          <w:szCs w:val="21"/>
        </w:rPr>
        <w:t>招标文件的澄清（包括补充）在同一内容的表述上不一致时，以最后发出的为准。</w:t>
      </w:r>
    </w:p>
    <w:p w:rsidR="006E4E37" w:rsidRPr="00E97390" w:rsidRDefault="006E4E37">
      <w:pPr>
        <w:spacing w:line="288" w:lineRule="auto"/>
        <w:ind w:left="420" w:hangingChars="200" w:hanging="420"/>
        <w:rPr>
          <w:rFonts w:ascii="宋体"/>
          <w:szCs w:val="21"/>
        </w:rPr>
      </w:pPr>
      <w:r w:rsidRPr="00E97390">
        <w:rPr>
          <w:rFonts w:ascii="宋体" w:hAnsi="宋体"/>
          <w:szCs w:val="21"/>
        </w:rPr>
        <w:t>6.5</w:t>
      </w:r>
      <w:r w:rsidRPr="00E97390">
        <w:rPr>
          <w:rFonts w:ascii="宋体" w:hAnsi="宋体" w:hint="eastAsia"/>
          <w:szCs w:val="21"/>
        </w:rPr>
        <w:t>投标人认为招标文件存在歧视性条款或者不合理要求等需要澄清的，应在投标人须知前附表规定？时间内一次性全部提出。在规定时间未一次性提出或者对已澄清的条款再提异议者，即视为同意和接受相关条款。</w:t>
      </w:r>
    </w:p>
    <w:p w:rsidR="006E4E37" w:rsidRPr="00E97390" w:rsidRDefault="006E4E37">
      <w:pPr>
        <w:spacing w:line="288" w:lineRule="auto"/>
        <w:ind w:left="420" w:hangingChars="200" w:hanging="420"/>
        <w:rPr>
          <w:rFonts w:ascii="宋体"/>
          <w:szCs w:val="21"/>
        </w:rPr>
      </w:pPr>
      <w:r w:rsidRPr="00E97390">
        <w:rPr>
          <w:rFonts w:ascii="宋体" w:hAnsi="宋体"/>
          <w:szCs w:val="21"/>
        </w:rPr>
        <w:t>6.6</w:t>
      </w:r>
      <w:r w:rsidRPr="00E97390">
        <w:rPr>
          <w:rFonts w:ascii="宋体" w:hAnsi="宋体" w:hint="eastAsia"/>
          <w:szCs w:val="21"/>
        </w:rPr>
        <w:t>现场踏勘</w:t>
      </w:r>
    </w:p>
    <w:p w:rsidR="006E4E37" w:rsidRPr="00E97390" w:rsidRDefault="006E4E37">
      <w:pPr>
        <w:spacing w:line="288" w:lineRule="auto"/>
        <w:ind w:left="420" w:hangingChars="200" w:hanging="420"/>
        <w:rPr>
          <w:rFonts w:ascii="宋体"/>
          <w:szCs w:val="21"/>
        </w:rPr>
      </w:pPr>
      <w:r w:rsidRPr="00E97390">
        <w:rPr>
          <w:rFonts w:ascii="宋体" w:hAnsi="宋体"/>
          <w:szCs w:val="21"/>
        </w:rPr>
        <w:t>6.6.1</w:t>
      </w:r>
      <w:r w:rsidRPr="00E97390">
        <w:rPr>
          <w:rFonts w:ascii="宋体" w:hAnsi="宋体" w:hint="eastAsia"/>
          <w:szCs w:val="21"/>
        </w:rPr>
        <w:t>招标文件规定组织现场踏勘的，招标方按照规定时间、地点组织投标人踏勘项目现场，以获取有关编制投标文件和签署合同所涉及现场的资料。投标人承担踏勘现场所发生的自身费用。</w:t>
      </w:r>
    </w:p>
    <w:p w:rsidR="006E4E37" w:rsidRPr="00E97390" w:rsidRDefault="006E4E37">
      <w:pPr>
        <w:spacing w:line="288" w:lineRule="auto"/>
        <w:ind w:left="420" w:hangingChars="200" w:hanging="420"/>
        <w:rPr>
          <w:rFonts w:ascii="宋体"/>
          <w:szCs w:val="21"/>
        </w:rPr>
      </w:pPr>
      <w:r w:rsidRPr="00E97390">
        <w:rPr>
          <w:rFonts w:ascii="宋体" w:hAnsi="宋体"/>
          <w:szCs w:val="21"/>
        </w:rPr>
        <w:t>6.6.2</w:t>
      </w:r>
      <w:r w:rsidRPr="00E97390">
        <w:rPr>
          <w:rFonts w:ascii="宋体" w:hAnsi="宋体" w:hint="eastAsia"/>
          <w:szCs w:val="21"/>
        </w:rPr>
        <w:t>招标方向投标人提供的有关现场资料和数据，是招标人现有的能使投标人利用的资料，招标方对投标人由此而做出的推论、理解和结论概不负责。</w:t>
      </w:r>
    </w:p>
    <w:p w:rsidR="006E4E37" w:rsidRPr="00E97390" w:rsidRDefault="006E4E37">
      <w:pPr>
        <w:spacing w:line="288" w:lineRule="auto"/>
        <w:ind w:left="420" w:hangingChars="200" w:hanging="420"/>
        <w:rPr>
          <w:rFonts w:ascii="宋体"/>
          <w:szCs w:val="21"/>
        </w:rPr>
      </w:pPr>
      <w:r w:rsidRPr="00E97390">
        <w:rPr>
          <w:rFonts w:ascii="宋体" w:hAnsi="宋体"/>
          <w:szCs w:val="21"/>
        </w:rPr>
        <w:t>6.6.3</w:t>
      </w:r>
      <w:r w:rsidRPr="00E97390">
        <w:rPr>
          <w:rFonts w:ascii="宋体" w:hAnsi="宋体" w:hint="eastAsia"/>
          <w:szCs w:val="21"/>
        </w:rPr>
        <w:t>投标人经过招标人允许，可以进入项目现场踏勘，但不得因此使招标人承担有关责任和蒙受损失。投标人应对现场踏勘而造成的死亡、人身伤害、财产损失、损害以及其它任何损失、损害和引起的费用和开支承担责任。</w:t>
      </w:r>
    </w:p>
    <w:p w:rsidR="006E4E37" w:rsidRPr="00E97390" w:rsidRDefault="006E4E37">
      <w:pPr>
        <w:numPr>
          <w:ilvl w:val="0"/>
          <w:numId w:val="3"/>
        </w:numPr>
        <w:spacing w:line="288" w:lineRule="auto"/>
        <w:rPr>
          <w:rFonts w:ascii="宋体"/>
          <w:b/>
          <w:szCs w:val="21"/>
        </w:rPr>
      </w:pPr>
      <w:r w:rsidRPr="00E97390">
        <w:rPr>
          <w:rFonts w:ascii="宋体" w:hAnsi="宋体" w:hint="eastAsia"/>
          <w:b/>
          <w:szCs w:val="21"/>
        </w:rPr>
        <w:t>招标文件的修改</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7.1 </w:t>
      </w:r>
      <w:r w:rsidRPr="00E97390">
        <w:rPr>
          <w:rFonts w:ascii="宋体" w:hAnsi="宋体" w:hint="eastAsia"/>
          <w:szCs w:val="21"/>
        </w:rPr>
        <w:t>在投标截止期前的任何时候，无论出于何种原因，招标机构可主动地或在解答投标人提出的澄清问题时对招标文件进行修改，修改的内容为招标文件的组成部分。</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7.2 </w:t>
      </w:r>
      <w:r w:rsidRPr="00E97390">
        <w:rPr>
          <w:rFonts w:ascii="宋体" w:hAnsi="宋体" w:hint="eastAsia"/>
          <w:szCs w:val="21"/>
        </w:rPr>
        <w:t>招标文件的修改将以书面形式通知所有购买招标文件的投标人，并对其具有约束力。投标人在收</w:t>
      </w:r>
      <w:r w:rsidRPr="00E97390">
        <w:rPr>
          <w:rFonts w:ascii="宋体" w:hAnsi="宋体" w:hint="eastAsia"/>
          <w:szCs w:val="21"/>
        </w:rPr>
        <w:lastRenderedPageBreak/>
        <w:t>到上述通知后，应立即向招标机构回函确认。</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7.3 </w:t>
      </w:r>
      <w:r w:rsidRPr="00E97390">
        <w:rPr>
          <w:rFonts w:ascii="宋体" w:hAnsi="宋体" w:hint="eastAsia"/>
          <w:szCs w:val="21"/>
        </w:rPr>
        <w:t>为使投标人准备投标时有充分时间对招标文件的修改部分进行研究，招标机构可适当延长投标截止期。并以书面形式通知所有购买招标文件的投标人。</w:t>
      </w:r>
    </w:p>
    <w:p w:rsidR="006E4E37" w:rsidRPr="00E97390" w:rsidRDefault="006E4E37">
      <w:pPr>
        <w:spacing w:line="288" w:lineRule="auto"/>
        <w:ind w:left="420" w:hangingChars="200" w:hanging="420"/>
        <w:rPr>
          <w:rFonts w:ascii="宋体"/>
          <w:szCs w:val="21"/>
        </w:rPr>
      </w:pPr>
    </w:p>
    <w:p w:rsidR="006E4E37" w:rsidRPr="00E97390" w:rsidRDefault="006E4E37">
      <w:pPr>
        <w:spacing w:line="288" w:lineRule="auto"/>
        <w:rPr>
          <w:rFonts w:ascii="黑体" w:eastAsia="黑体"/>
          <w:b/>
          <w:sz w:val="28"/>
          <w:szCs w:val="28"/>
        </w:rPr>
      </w:pPr>
      <w:bookmarkStart w:id="66" w:name="_Toc47261054"/>
      <w:bookmarkStart w:id="67" w:name="_Toc47261674"/>
      <w:bookmarkStart w:id="68" w:name="_Toc47261869"/>
      <w:bookmarkStart w:id="69" w:name="_Toc47262053"/>
      <w:bookmarkStart w:id="70" w:name="_Toc47418239"/>
      <w:bookmarkStart w:id="71" w:name="_Toc47418715"/>
      <w:bookmarkStart w:id="72" w:name="_Toc47418922"/>
      <w:bookmarkStart w:id="73" w:name="_Toc48791219"/>
      <w:bookmarkStart w:id="74" w:name="_Toc48995835"/>
      <w:bookmarkStart w:id="75" w:name="_Toc49019220"/>
      <w:bookmarkStart w:id="76" w:name="_Toc49019481"/>
      <w:bookmarkStart w:id="77" w:name="_Toc67110064"/>
      <w:bookmarkStart w:id="78" w:name="_Toc67110494"/>
      <w:bookmarkStart w:id="79" w:name="_Toc68072824"/>
      <w:bookmarkStart w:id="80" w:name="_Toc68590750"/>
      <w:r w:rsidRPr="00E97390">
        <w:rPr>
          <w:rFonts w:ascii="黑体" w:eastAsia="黑体" w:hint="eastAsia"/>
          <w:b/>
          <w:sz w:val="28"/>
          <w:szCs w:val="28"/>
        </w:rPr>
        <w:t>三、投标文件的编制</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E4E37" w:rsidRPr="00E97390" w:rsidRDefault="006E4E37">
      <w:pPr>
        <w:spacing w:line="288" w:lineRule="auto"/>
        <w:rPr>
          <w:rFonts w:ascii="黑体" w:eastAsia="黑体"/>
          <w:b/>
          <w:sz w:val="28"/>
          <w:szCs w:val="28"/>
        </w:rPr>
      </w:pPr>
    </w:p>
    <w:p w:rsidR="006E4E37" w:rsidRPr="00E97390" w:rsidRDefault="006E4E37">
      <w:pPr>
        <w:spacing w:line="288" w:lineRule="auto"/>
        <w:rPr>
          <w:rFonts w:ascii="宋体"/>
          <w:b/>
          <w:szCs w:val="21"/>
        </w:rPr>
      </w:pPr>
      <w:r w:rsidRPr="00E97390">
        <w:rPr>
          <w:rFonts w:ascii="宋体" w:hAnsi="宋体"/>
          <w:b/>
          <w:szCs w:val="21"/>
        </w:rPr>
        <w:t xml:space="preserve">8. </w:t>
      </w:r>
      <w:r w:rsidRPr="00E97390">
        <w:rPr>
          <w:rFonts w:ascii="宋体" w:hAnsi="宋体" w:hint="eastAsia"/>
          <w:b/>
          <w:szCs w:val="21"/>
        </w:rPr>
        <w:t>编制要求</w:t>
      </w:r>
    </w:p>
    <w:p w:rsidR="006E4E37" w:rsidRPr="00E97390" w:rsidRDefault="006E4E37">
      <w:pPr>
        <w:numPr>
          <w:ilvl w:val="1"/>
          <w:numId w:val="5"/>
        </w:numPr>
        <w:tabs>
          <w:tab w:val="clear" w:pos="780"/>
          <w:tab w:val="left" w:pos="360"/>
        </w:tabs>
        <w:spacing w:line="288" w:lineRule="auto"/>
        <w:ind w:left="0" w:firstLine="0"/>
        <w:rPr>
          <w:rFonts w:ascii="宋体"/>
          <w:szCs w:val="21"/>
        </w:rPr>
      </w:pPr>
      <w:r w:rsidRPr="00E97390">
        <w:rPr>
          <w:rFonts w:ascii="宋体" w:hAnsi="宋体" w:hint="eastAsia"/>
          <w:szCs w:val="21"/>
        </w:rPr>
        <w:t>投标人应认真阅读招标文件的所有内容，按招标文件的要求提供投标文件，并保证提供</w:t>
      </w:r>
      <w:r w:rsidRPr="00E97390">
        <w:rPr>
          <w:rFonts w:ascii="宋体" w:hAnsi="宋体"/>
          <w:szCs w:val="21"/>
        </w:rPr>
        <w:t xml:space="preserve"> </w:t>
      </w:r>
    </w:p>
    <w:p w:rsidR="006E4E37" w:rsidRPr="00E97390" w:rsidRDefault="006E4E37">
      <w:pPr>
        <w:spacing w:line="288" w:lineRule="auto"/>
        <w:ind w:firstLineChars="200" w:firstLine="420"/>
        <w:rPr>
          <w:rFonts w:ascii="宋体"/>
          <w:szCs w:val="21"/>
        </w:rPr>
      </w:pPr>
      <w:r w:rsidRPr="00E97390">
        <w:rPr>
          <w:rFonts w:ascii="宋体" w:hAnsi="宋体" w:hint="eastAsia"/>
          <w:szCs w:val="21"/>
        </w:rPr>
        <w:t>的全部资料的真实性，以使其投标对招标文件作出实质性响应，否则，其投标将被拒绝。</w:t>
      </w:r>
    </w:p>
    <w:p w:rsidR="006E4E37" w:rsidRPr="00E97390" w:rsidRDefault="006E4E37">
      <w:pPr>
        <w:numPr>
          <w:ilvl w:val="1"/>
          <w:numId w:val="5"/>
        </w:numPr>
        <w:tabs>
          <w:tab w:val="clear" w:pos="780"/>
          <w:tab w:val="left" w:pos="360"/>
          <w:tab w:val="left" w:pos="840"/>
        </w:tabs>
        <w:spacing w:line="288" w:lineRule="auto"/>
        <w:ind w:left="0" w:firstLine="0"/>
        <w:rPr>
          <w:rFonts w:ascii="宋体"/>
          <w:szCs w:val="21"/>
        </w:rPr>
      </w:pPr>
      <w:r w:rsidRPr="00E97390">
        <w:rPr>
          <w:rFonts w:ascii="宋体" w:hAnsi="宋体" w:hint="eastAsia"/>
          <w:szCs w:val="21"/>
        </w:rPr>
        <w:t>投标的语言</w:t>
      </w:r>
    </w:p>
    <w:p w:rsidR="006E4E37" w:rsidRPr="00E97390" w:rsidRDefault="006E4E37">
      <w:pPr>
        <w:spacing w:line="288" w:lineRule="auto"/>
        <w:ind w:leftChars="200" w:left="420"/>
        <w:rPr>
          <w:rFonts w:ascii="宋体"/>
          <w:szCs w:val="21"/>
        </w:rPr>
      </w:pPr>
      <w:r w:rsidRPr="00E97390">
        <w:rPr>
          <w:rFonts w:ascii="宋体" w:hAnsi="宋体" w:hint="eastAsia"/>
          <w:szCs w:val="21"/>
        </w:rPr>
        <w:t>投标人提交的投标文件以及投标人与招标机构就有关投标的所有来往函电均应以中文书写。</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投标文件构成</w:t>
      </w:r>
    </w:p>
    <w:p w:rsidR="006E4E37" w:rsidRPr="00E97390" w:rsidRDefault="006E4E37">
      <w:pPr>
        <w:spacing w:line="288" w:lineRule="auto"/>
        <w:rPr>
          <w:rFonts w:ascii="宋体"/>
          <w:szCs w:val="21"/>
        </w:rPr>
      </w:pPr>
      <w:r w:rsidRPr="00E97390">
        <w:rPr>
          <w:rFonts w:ascii="宋体" w:hAnsi="宋体"/>
          <w:szCs w:val="21"/>
        </w:rPr>
        <w:t xml:space="preserve">9.1 </w:t>
      </w:r>
      <w:r w:rsidRPr="00E97390">
        <w:rPr>
          <w:rFonts w:ascii="宋体" w:hAnsi="宋体" w:hint="eastAsia"/>
          <w:szCs w:val="21"/>
        </w:rPr>
        <w:t>投标人编写的投标文件应包括下列部分</w:t>
      </w:r>
      <w:r w:rsidRPr="00E97390">
        <w:rPr>
          <w:rFonts w:ascii="宋体"/>
          <w:szCs w:val="21"/>
        </w:rPr>
        <w:t>,</w:t>
      </w:r>
      <w:r w:rsidRPr="00E97390">
        <w:rPr>
          <w:rFonts w:ascii="宋体" w:hAnsi="宋体" w:hint="eastAsia"/>
          <w:szCs w:val="21"/>
        </w:rPr>
        <w:t>招标文件第七章和第八章提供格式的</w:t>
      </w:r>
      <w:r w:rsidRPr="00E97390">
        <w:rPr>
          <w:rFonts w:ascii="宋体"/>
          <w:szCs w:val="21"/>
        </w:rPr>
        <w:t>,</w:t>
      </w:r>
      <w:r w:rsidRPr="00E97390">
        <w:rPr>
          <w:rFonts w:ascii="宋体" w:hAnsi="宋体" w:hint="eastAsia"/>
          <w:szCs w:val="21"/>
        </w:rPr>
        <w:t>按招标文件格式填写</w:t>
      </w:r>
      <w:r w:rsidRPr="00E97390">
        <w:rPr>
          <w:rFonts w:ascii="宋体"/>
          <w:szCs w:val="21"/>
        </w:rPr>
        <w:t>,</w:t>
      </w:r>
      <w:r w:rsidRPr="00E97390">
        <w:rPr>
          <w:rFonts w:ascii="宋体" w:hAnsi="宋体" w:hint="eastAsia"/>
          <w:szCs w:val="21"/>
        </w:rPr>
        <w:t>没有提供格式的自行编写：</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投标书</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开标一览表</w:t>
      </w:r>
      <w:r w:rsidRPr="00E97390">
        <w:rPr>
          <w:rFonts w:ascii="宋体" w:hAnsi="宋体"/>
          <w:szCs w:val="21"/>
        </w:rPr>
        <w:t xml:space="preserve">       </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投标分项报价表</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投标保证金。</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证明投标人是合格的，而且中标后有能力履行合同的资格证明文件。</w:t>
      </w:r>
      <w:r w:rsidRPr="00E97390">
        <w:rPr>
          <w:rFonts w:ascii="宋体" w:hAnsi="宋体"/>
          <w:szCs w:val="21"/>
        </w:rPr>
        <w:t>(</w:t>
      </w:r>
      <w:r w:rsidRPr="00E97390">
        <w:rPr>
          <w:rFonts w:ascii="宋体" w:hAnsi="宋体" w:hint="eastAsia"/>
          <w:szCs w:val="21"/>
        </w:rPr>
        <w:t>按照本须知第</w:t>
      </w:r>
      <w:r w:rsidRPr="00E97390">
        <w:rPr>
          <w:rFonts w:ascii="宋体" w:hAnsi="宋体"/>
          <w:szCs w:val="21"/>
        </w:rPr>
        <w:t>13</w:t>
      </w:r>
      <w:r w:rsidRPr="00E97390">
        <w:rPr>
          <w:rFonts w:ascii="宋体" w:hAnsi="宋体" w:hint="eastAsia"/>
          <w:szCs w:val="21"/>
        </w:rPr>
        <w:t>条要求和第八章提供的格式出具</w:t>
      </w:r>
      <w:r w:rsidRPr="00E97390">
        <w:rPr>
          <w:rFonts w:ascii="宋体" w:hAnsi="宋体"/>
          <w:szCs w:val="21"/>
        </w:rPr>
        <w:t>)</w:t>
      </w:r>
    </w:p>
    <w:p w:rsidR="006E4E37" w:rsidRPr="00E97390" w:rsidRDefault="006E4E37">
      <w:pPr>
        <w:numPr>
          <w:ilvl w:val="3"/>
          <w:numId w:val="3"/>
        </w:numPr>
        <w:spacing w:line="288" w:lineRule="auto"/>
        <w:rPr>
          <w:rFonts w:ascii="宋体"/>
          <w:szCs w:val="21"/>
        </w:rPr>
      </w:pPr>
      <w:r w:rsidRPr="00E97390">
        <w:rPr>
          <w:rFonts w:ascii="宋体" w:hAnsi="宋体" w:hint="eastAsia"/>
          <w:szCs w:val="21"/>
        </w:rPr>
        <w:t>证明投标人提供的货物及服务是合格的，且符合招标文件规定的文件。（按照本须知第</w:t>
      </w:r>
      <w:r w:rsidRPr="00E97390">
        <w:rPr>
          <w:rFonts w:ascii="宋体" w:hAnsi="宋体"/>
          <w:szCs w:val="21"/>
        </w:rPr>
        <w:t>14</w:t>
      </w:r>
      <w:r w:rsidRPr="00E97390">
        <w:rPr>
          <w:rFonts w:ascii="宋体" w:hAnsi="宋体" w:hint="eastAsia"/>
          <w:szCs w:val="21"/>
        </w:rPr>
        <w:t>条要求编制）</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投标文件格式：</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10.1 </w:t>
      </w:r>
      <w:r w:rsidRPr="00E97390">
        <w:rPr>
          <w:rFonts w:ascii="宋体" w:hAnsi="宋体" w:hint="eastAsia"/>
          <w:szCs w:val="21"/>
        </w:rPr>
        <w:t>投标人应按本须知第</w:t>
      </w:r>
      <w:r w:rsidRPr="00E97390">
        <w:rPr>
          <w:rFonts w:ascii="宋体" w:hAnsi="宋体"/>
          <w:szCs w:val="21"/>
        </w:rPr>
        <w:t>9</w:t>
      </w:r>
      <w:r w:rsidRPr="00E97390">
        <w:rPr>
          <w:rFonts w:ascii="宋体" w:hAnsi="宋体" w:hint="eastAsia"/>
          <w:szCs w:val="21"/>
        </w:rPr>
        <w:t>条的内容与要求和招标文件第八章提供的格式编写其投标文件，投标人不得缺少或留空任何招标文件要求填写的表格或提交的资料。</w:t>
      </w:r>
    </w:p>
    <w:p w:rsidR="006E4E37" w:rsidRPr="00E97390" w:rsidRDefault="006E4E37">
      <w:pPr>
        <w:spacing w:line="288" w:lineRule="auto"/>
        <w:ind w:left="420" w:hangingChars="200" w:hanging="420"/>
        <w:rPr>
          <w:rFonts w:ascii="宋体"/>
          <w:szCs w:val="21"/>
        </w:rPr>
      </w:pPr>
      <w:r w:rsidRPr="00E97390">
        <w:rPr>
          <w:rFonts w:ascii="宋体" w:hAnsi="宋体"/>
          <w:szCs w:val="21"/>
        </w:rPr>
        <w:t>10.2</w:t>
      </w:r>
      <w:r w:rsidRPr="00E97390">
        <w:rPr>
          <w:rFonts w:ascii="宋体" w:hAnsi="宋体" w:hint="eastAsia"/>
          <w:szCs w:val="21"/>
        </w:rPr>
        <w:t>投标人应将投标文件按本须知第</w:t>
      </w:r>
      <w:r w:rsidRPr="00E97390">
        <w:rPr>
          <w:rFonts w:ascii="宋体" w:hAnsi="宋体"/>
          <w:szCs w:val="21"/>
        </w:rPr>
        <w:t>9</w:t>
      </w:r>
      <w:r w:rsidRPr="00E97390">
        <w:rPr>
          <w:rFonts w:ascii="宋体" w:hAnsi="宋体" w:hint="eastAsia"/>
          <w:szCs w:val="21"/>
        </w:rPr>
        <w:t>条规定的顺序编排、并应编制目录、逐页标注连续页码，并装订成册。</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投标报价</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11.1 </w:t>
      </w:r>
      <w:r w:rsidRPr="00E97390">
        <w:rPr>
          <w:rFonts w:ascii="宋体" w:hAnsi="宋体" w:hint="eastAsia"/>
          <w:szCs w:val="21"/>
        </w:rPr>
        <w:t>投标人应在投标分项报价表上标明本合同拟提供货物的单价（如适用）和总价。</w:t>
      </w:r>
    </w:p>
    <w:p w:rsidR="006E4E37" w:rsidRPr="00E97390" w:rsidRDefault="006E4E37">
      <w:pPr>
        <w:spacing w:line="288" w:lineRule="auto"/>
        <w:rPr>
          <w:rFonts w:ascii="宋体"/>
          <w:szCs w:val="21"/>
        </w:rPr>
      </w:pPr>
      <w:r w:rsidRPr="00E97390">
        <w:rPr>
          <w:rFonts w:ascii="宋体" w:hAnsi="宋体"/>
          <w:szCs w:val="21"/>
        </w:rPr>
        <w:t xml:space="preserve">11.2 </w:t>
      </w:r>
      <w:r w:rsidRPr="00E97390">
        <w:rPr>
          <w:rFonts w:ascii="宋体" w:hAnsi="宋体" w:hint="eastAsia"/>
          <w:szCs w:val="21"/>
        </w:rPr>
        <w:t>投标分项报价表上的价格应按招标文件第七章的要求及第八章提供的格式分开填写：</w:t>
      </w:r>
    </w:p>
    <w:p w:rsidR="006E4E37" w:rsidRPr="00E97390" w:rsidRDefault="006E4E37">
      <w:pPr>
        <w:numPr>
          <w:ilvl w:val="0"/>
          <w:numId w:val="7"/>
        </w:numPr>
        <w:spacing w:line="288" w:lineRule="auto"/>
        <w:rPr>
          <w:rFonts w:ascii="宋体"/>
          <w:szCs w:val="21"/>
        </w:rPr>
      </w:pPr>
      <w:r w:rsidRPr="00E97390">
        <w:rPr>
          <w:rFonts w:ascii="宋体" w:hAnsi="宋体" w:hint="eastAsia"/>
          <w:szCs w:val="21"/>
        </w:rPr>
        <w:t>设备费（制造和装配设备所需的材料、部件等费用）</w:t>
      </w:r>
    </w:p>
    <w:p w:rsidR="006E4E37" w:rsidRPr="00E97390" w:rsidRDefault="006E4E37">
      <w:pPr>
        <w:numPr>
          <w:ilvl w:val="0"/>
          <w:numId w:val="7"/>
        </w:numPr>
        <w:spacing w:line="288" w:lineRule="auto"/>
        <w:rPr>
          <w:rFonts w:ascii="宋体"/>
          <w:szCs w:val="21"/>
        </w:rPr>
      </w:pPr>
      <w:r w:rsidRPr="00E97390">
        <w:rPr>
          <w:rFonts w:ascii="宋体" w:hAnsi="宋体" w:hint="eastAsia"/>
          <w:szCs w:val="21"/>
        </w:rPr>
        <w:t>为完成本项目的全部相关服务费用（包括但不限于培训费、技术服务费等）</w:t>
      </w:r>
    </w:p>
    <w:p w:rsidR="006E4E37" w:rsidRPr="00E97390" w:rsidRDefault="006E4E37">
      <w:pPr>
        <w:numPr>
          <w:ilvl w:val="0"/>
          <w:numId w:val="7"/>
        </w:numPr>
        <w:spacing w:line="288" w:lineRule="auto"/>
        <w:rPr>
          <w:rFonts w:ascii="宋体"/>
          <w:szCs w:val="21"/>
        </w:rPr>
      </w:pPr>
      <w:r w:rsidRPr="00E97390">
        <w:rPr>
          <w:rFonts w:ascii="宋体" w:hAnsi="宋体" w:hint="eastAsia"/>
          <w:szCs w:val="21"/>
        </w:rPr>
        <w:t>货物运至最终目的地的运输、保险和伴随货物交运、设备安装、调试的有关费用。</w:t>
      </w:r>
    </w:p>
    <w:p w:rsidR="006E4E37" w:rsidRPr="00E97390" w:rsidRDefault="006E4E37">
      <w:pPr>
        <w:numPr>
          <w:ilvl w:val="0"/>
          <w:numId w:val="7"/>
        </w:numPr>
        <w:spacing w:line="288" w:lineRule="auto"/>
        <w:rPr>
          <w:rFonts w:ascii="宋体"/>
          <w:szCs w:val="21"/>
        </w:rPr>
      </w:pPr>
      <w:r w:rsidRPr="00E97390">
        <w:rPr>
          <w:rFonts w:ascii="宋体" w:hAnsi="宋体" w:hint="eastAsia"/>
          <w:szCs w:val="21"/>
        </w:rPr>
        <w:t>投标人须知前附表中列出的其他服务的费用（如果有的话）。</w:t>
      </w:r>
    </w:p>
    <w:p w:rsidR="006E4E37" w:rsidRPr="00E97390" w:rsidRDefault="006E4E37">
      <w:pPr>
        <w:numPr>
          <w:ilvl w:val="0"/>
          <w:numId w:val="7"/>
        </w:numPr>
        <w:spacing w:line="288" w:lineRule="auto"/>
        <w:rPr>
          <w:rFonts w:ascii="宋体"/>
          <w:szCs w:val="21"/>
        </w:rPr>
      </w:pPr>
      <w:r w:rsidRPr="00E97390">
        <w:rPr>
          <w:rFonts w:ascii="宋体" w:hAnsi="宋体" w:hint="eastAsia"/>
          <w:szCs w:val="21"/>
        </w:rPr>
        <w:t>所有根据合同或其它原因应由投标人支付的税款和其它应交纳的费用都要包括在投</w:t>
      </w:r>
      <w:r w:rsidRPr="00E97390">
        <w:rPr>
          <w:rFonts w:ascii="宋体" w:hAnsi="宋体" w:hint="eastAsia"/>
          <w:szCs w:val="21"/>
        </w:rPr>
        <w:lastRenderedPageBreak/>
        <w:t>标人提交的投标价格中。</w:t>
      </w:r>
    </w:p>
    <w:p w:rsidR="006E4E37" w:rsidRPr="00E97390" w:rsidRDefault="006E4E37">
      <w:pPr>
        <w:spacing w:line="288" w:lineRule="auto"/>
        <w:ind w:left="525" w:hangingChars="250" w:hanging="525"/>
        <w:rPr>
          <w:rFonts w:ascii="宋体"/>
          <w:szCs w:val="21"/>
        </w:rPr>
      </w:pPr>
      <w:r w:rsidRPr="00E97390">
        <w:rPr>
          <w:rFonts w:ascii="宋体" w:hAnsi="宋体"/>
          <w:szCs w:val="21"/>
        </w:rPr>
        <w:t>11.3</w:t>
      </w:r>
      <w:r w:rsidRPr="00E97390">
        <w:rPr>
          <w:rFonts w:ascii="宋体" w:hAnsi="宋体" w:hint="eastAsia"/>
          <w:szCs w:val="21"/>
        </w:rPr>
        <w:t>投标人对每种货物只允许有一个报价。招标方不接受任何选择报价，对每一种货物只允许有一个报价。</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11.4 </w:t>
      </w:r>
      <w:r w:rsidRPr="00E97390">
        <w:rPr>
          <w:rFonts w:ascii="宋体" w:hAnsi="宋体" w:hint="eastAsia"/>
          <w:szCs w:val="21"/>
        </w:rPr>
        <w:t>投标人根据本须知第</w:t>
      </w:r>
      <w:r w:rsidRPr="00E97390">
        <w:rPr>
          <w:rFonts w:ascii="宋体" w:hAnsi="宋体"/>
          <w:szCs w:val="21"/>
        </w:rPr>
        <w:t>11.2</w:t>
      </w:r>
      <w:r w:rsidRPr="00E97390">
        <w:rPr>
          <w:rFonts w:ascii="宋体" w:hAnsi="宋体" w:hint="eastAsia"/>
          <w:szCs w:val="21"/>
        </w:rPr>
        <w:t>条的规定将投标价分成几部分，只是为了方便招标方对投标文件进行比较，并不限制招标人以上述任何条件订立合同的权力。</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11.5 </w:t>
      </w:r>
      <w:r w:rsidRPr="00E97390">
        <w:rPr>
          <w:rFonts w:ascii="宋体" w:hAnsi="宋体" w:hint="eastAsia"/>
          <w:szCs w:val="21"/>
        </w:rPr>
        <w:t>投标人所报的投标价在合同执行过程中是固定不变的，不得以任何理由予以变更。任何包含价格调整要求的投标，将被认为是非响应性投标而予以拒绝。</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11.6 </w:t>
      </w:r>
      <w:r w:rsidRPr="00E97390">
        <w:rPr>
          <w:rFonts w:ascii="宋体" w:hAnsi="宋体" w:hint="eastAsia"/>
          <w:szCs w:val="21"/>
        </w:rPr>
        <w:t>招标人不接受投标人对任何未办理正常进口手续的非中华人民共和国境内生产的货物的投标报价。</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11.7 </w:t>
      </w:r>
      <w:r w:rsidRPr="00E97390">
        <w:rPr>
          <w:rFonts w:ascii="宋体" w:hAnsi="宋体" w:hint="eastAsia"/>
          <w:szCs w:val="21"/>
        </w:rPr>
        <w:t>投标人不得以低于成本的报价竞标。</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投标货币</w:t>
      </w:r>
    </w:p>
    <w:p w:rsidR="006E4E37" w:rsidRPr="00E97390" w:rsidRDefault="006E4E37">
      <w:pPr>
        <w:spacing w:line="288" w:lineRule="auto"/>
        <w:rPr>
          <w:rFonts w:ascii="宋体"/>
          <w:szCs w:val="21"/>
        </w:rPr>
      </w:pPr>
      <w:r w:rsidRPr="00E97390">
        <w:rPr>
          <w:rFonts w:ascii="宋体" w:hAnsi="宋体"/>
          <w:szCs w:val="21"/>
        </w:rPr>
        <w:t xml:space="preserve">12.1 </w:t>
      </w:r>
      <w:r w:rsidRPr="00E97390">
        <w:rPr>
          <w:rFonts w:ascii="宋体" w:hAnsi="宋体" w:hint="eastAsia"/>
          <w:szCs w:val="21"/>
        </w:rPr>
        <w:t>投标人提供的货物和服务一律用人民币报价。</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证明投标人合格和资格的文件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13.1 </w:t>
      </w:r>
      <w:r w:rsidRPr="00E97390">
        <w:rPr>
          <w:rFonts w:ascii="宋体" w:hAnsi="宋体" w:hint="eastAsia"/>
          <w:szCs w:val="21"/>
        </w:rPr>
        <w:t>投标人应提交证明其有资格参加投标和中标后有能力履行合同的文件，并作为其投标文件的一部分。</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13.2 </w:t>
      </w:r>
      <w:r w:rsidRPr="00E97390">
        <w:rPr>
          <w:rFonts w:ascii="宋体" w:hAnsi="宋体" w:hint="eastAsia"/>
          <w:szCs w:val="21"/>
        </w:rPr>
        <w:t>投标人提交的合格性证明文件应使招标方满意，投标人在投标时应符合本须知第</w:t>
      </w:r>
      <w:r w:rsidRPr="00E97390">
        <w:rPr>
          <w:rFonts w:ascii="宋体" w:hAnsi="宋体"/>
          <w:szCs w:val="21"/>
        </w:rPr>
        <w:t>2.4</w:t>
      </w:r>
      <w:r w:rsidRPr="00E97390">
        <w:rPr>
          <w:rFonts w:ascii="宋体" w:hAnsi="宋体" w:hint="eastAsia"/>
          <w:szCs w:val="21"/>
        </w:rPr>
        <w:t>条的规定。</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13.3 </w:t>
      </w:r>
      <w:r w:rsidRPr="00E97390">
        <w:rPr>
          <w:rFonts w:ascii="宋体" w:hAnsi="宋体" w:hint="eastAsia"/>
          <w:szCs w:val="21"/>
        </w:rPr>
        <w:t>投标人提交的证明其中标后能履行合同的资格证明文件应使招标方满意，即</w:t>
      </w:r>
    </w:p>
    <w:p w:rsidR="006E4E37" w:rsidRPr="00E97390" w:rsidRDefault="006E4E37">
      <w:pPr>
        <w:spacing w:line="288" w:lineRule="auto"/>
        <w:ind w:left="1680"/>
        <w:rPr>
          <w:rFonts w:ascii="宋体"/>
          <w:szCs w:val="21"/>
        </w:rPr>
      </w:pPr>
      <w:r w:rsidRPr="00E97390">
        <w:rPr>
          <w:rFonts w:ascii="宋体" w:hAnsi="宋体"/>
          <w:szCs w:val="21"/>
        </w:rPr>
        <w:t>1)</w:t>
      </w:r>
      <w:r w:rsidRPr="00E97390">
        <w:rPr>
          <w:rFonts w:ascii="宋体" w:hAnsi="宋体"/>
          <w:szCs w:val="21"/>
        </w:rPr>
        <w:tab/>
      </w:r>
      <w:r w:rsidRPr="00E97390">
        <w:rPr>
          <w:rFonts w:ascii="宋体" w:hAnsi="宋体" w:hint="eastAsia"/>
          <w:szCs w:val="21"/>
        </w:rPr>
        <w:t>联合体协议（联合体投标时提供）；</w:t>
      </w:r>
    </w:p>
    <w:p w:rsidR="006E4E37" w:rsidRPr="00E97390" w:rsidRDefault="006E4E37">
      <w:pPr>
        <w:spacing w:line="288" w:lineRule="auto"/>
        <w:ind w:left="1680"/>
        <w:rPr>
          <w:rFonts w:ascii="宋体"/>
          <w:szCs w:val="21"/>
        </w:rPr>
      </w:pPr>
      <w:r w:rsidRPr="00E97390">
        <w:rPr>
          <w:rFonts w:ascii="宋体" w:hAnsi="宋体"/>
          <w:szCs w:val="21"/>
        </w:rPr>
        <w:t>2)</w:t>
      </w:r>
      <w:r w:rsidRPr="00E97390">
        <w:rPr>
          <w:rFonts w:ascii="宋体" w:hAnsi="宋体"/>
          <w:szCs w:val="21"/>
        </w:rPr>
        <w:tab/>
      </w:r>
      <w:r w:rsidRPr="00E97390">
        <w:rPr>
          <w:rFonts w:ascii="宋体" w:hAnsi="宋体" w:hint="eastAsia"/>
          <w:szCs w:val="21"/>
        </w:rPr>
        <w:t>营业执照副本复印件（联合体投标时各方均需提供）；</w:t>
      </w:r>
    </w:p>
    <w:p w:rsidR="006E4E37" w:rsidRPr="00E97390" w:rsidRDefault="006E4E37">
      <w:pPr>
        <w:spacing w:line="288" w:lineRule="auto"/>
        <w:ind w:left="1680"/>
        <w:rPr>
          <w:rFonts w:ascii="宋体"/>
          <w:szCs w:val="21"/>
        </w:rPr>
      </w:pPr>
      <w:r w:rsidRPr="00E97390">
        <w:rPr>
          <w:rFonts w:ascii="宋体" w:hAnsi="宋体"/>
          <w:szCs w:val="21"/>
        </w:rPr>
        <w:t>3)</w:t>
      </w:r>
      <w:r w:rsidRPr="00E97390">
        <w:rPr>
          <w:rFonts w:ascii="宋体" w:hAnsi="宋体"/>
          <w:szCs w:val="21"/>
        </w:rPr>
        <w:tab/>
      </w:r>
      <w:r w:rsidRPr="00E97390">
        <w:rPr>
          <w:rFonts w:ascii="宋体" w:hAnsi="宋体" w:hint="eastAsia"/>
          <w:szCs w:val="21"/>
        </w:rPr>
        <w:t>联合体各方资格证明文件（联合体投标时提供）；</w:t>
      </w:r>
    </w:p>
    <w:p w:rsidR="006E4E37" w:rsidRPr="00E97390" w:rsidRDefault="006E4E37">
      <w:pPr>
        <w:spacing w:line="288" w:lineRule="auto"/>
        <w:ind w:left="1680"/>
        <w:rPr>
          <w:rFonts w:ascii="宋体"/>
          <w:szCs w:val="21"/>
        </w:rPr>
      </w:pPr>
      <w:r w:rsidRPr="00E97390">
        <w:rPr>
          <w:rFonts w:ascii="宋体" w:hAnsi="宋体"/>
          <w:szCs w:val="21"/>
        </w:rPr>
        <w:t>4)</w:t>
      </w:r>
      <w:r w:rsidRPr="00E97390">
        <w:rPr>
          <w:rFonts w:ascii="宋体" w:hAnsi="宋体"/>
          <w:szCs w:val="21"/>
        </w:rPr>
        <w:tab/>
      </w:r>
      <w:r w:rsidRPr="00E97390">
        <w:rPr>
          <w:rFonts w:ascii="宋体" w:hAnsi="宋体" w:hint="eastAsia"/>
          <w:szCs w:val="21"/>
        </w:rPr>
        <w:t>中小企业声明函（中小企业提供）；</w:t>
      </w:r>
    </w:p>
    <w:p w:rsidR="006E4E37" w:rsidRPr="00E97390" w:rsidRDefault="006E4E37">
      <w:pPr>
        <w:spacing w:line="288" w:lineRule="auto"/>
        <w:ind w:left="1680"/>
        <w:rPr>
          <w:rFonts w:ascii="宋体"/>
          <w:szCs w:val="21"/>
        </w:rPr>
      </w:pPr>
      <w:r w:rsidRPr="00E97390">
        <w:rPr>
          <w:rFonts w:ascii="宋体" w:hAnsi="宋体"/>
          <w:szCs w:val="21"/>
        </w:rPr>
        <w:t>5)</w:t>
      </w:r>
      <w:r w:rsidRPr="00E97390">
        <w:rPr>
          <w:rFonts w:ascii="宋体" w:hAnsi="宋体"/>
          <w:szCs w:val="21"/>
        </w:rPr>
        <w:tab/>
      </w:r>
      <w:r w:rsidRPr="00E97390">
        <w:rPr>
          <w:rFonts w:ascii="宋体" w:hAnsi="宋体" w:hint="eastAsia"/>
          <w:szCs w:val="21"/>
        </w:rPr>
        <w:t>产品经销授权书（如要求的话请提供，格式自拟）；</w:t>
      </w:r>
    </w:p>
    <w:p w:rsidR="006E4E37" w:rsidRPr="00E97390" w:rsidRDefault="006E4E37">
      <w:pPr>
        <w:spacing w:line="288" w:lineRule="auto"/>
        <w:ind w:left="1680"/>
        <w:rPr>
          <w:rFonts w:ascii="宋体"/>
          <w:szCs w:val="21"/>
        </w:rPr>
      </w:pPr>
      <w:r w:rsidRPr="00E97390">
        <w:rPr>
          <w:rFonts w:ascii="宋体" w:hAnsi="宋体"/>
          <w:szCs w:val="21"/>
        </w:rPr>
        <w:t>6)</w:t>
      </w:r>
      <w:r w:rsidRPr="00E97390">
        <w:rPr>
          <w:rFonts w:ascii="宋体" w:hAnsi="宋体"/>
          <w:szCs w:val="21"/>
        </w:rPr>
        <w:tab/>
      </w:r>
      <w:r w:rsidRPr="00E97390">
        <w:rPr>
          <w:rFonts w:ascii="宋体" w:hAnsi="宋体" w:hint="eastAsia"/>
          <w:szCs w:val="21"/>
        </w:rPr>
        <w:t>履行合同所必需的设备和专业技术能力；</w:t>
      </w:r>
    </w:p>
    <w:p w:rsidR="006E4E37" w:rsidRPr="00E97390" w:rsidRDefault="006E4E37">
      <w:pPr>
        <w:spacing w:line="288" w:lineRule="auto"/>
        <w:ind w:left="1680"/>
        <w:rPr>
          <w:rFonts w:ascii="宋体"/>
          <w:szCs w:val="21"/>
        </w:rPr>
      </w:pPr>
      <w:r w:rsidRPr="00E97390">
        <w:rPr>
          <w:rFonts w:ascii="宋体" w:hAnsi="宋体"/>
          <w:szCs w:val="21"/>
        </w:rPr>
        <w:t>7)</w:t>
      </w:r>
      <w:r w:rsidRPr="00E97390">
        <w:rPr>
          <w:rFonts w:ascii="宋体" w:hAnsi="宋体"/>
          <w:szCs w:val="21"/>
        </w:rPr>
        <w:tab/>
      </w:r>
      <w:r w:rsidRPr="00E97390">
        <w:rPr>
          <w:rFonts w:ascii="宋体" w:hAnsi="宋体" w:hint="eastAsia"/>
          <w:szCs w:val="21"/>
        </w:rPr>
        <w:t>投标人财务状况；</w:t>
      </w:r>
    </w:p>
    <w:p w:rsidR="006E4E37" w:rsidRPr="00E97390" w:rsidRDefault="006E4E37">
      <w:pPr>
        <w:spacing w:line="288" w:lineRule="auto"/>
        <w:ind w:left="1680"/>
        <w:rPr>
          <w:rFonts w:ascii="宋体"/>
          <w:szCs w:val="21"/>
        </w:rPr>
      </w:pPr>
      <w:r w:rsidRPr="00E97390">
        <w:rPr>
          <w:rFonts w:ascii="宋体" w:hAnsi="宋体"/>
          <w:szCs w:val="21"/>
        </w:rPr>
        <w:t>8)</w:t>
      </w:r>
      <w:r w:rsidRPr="00E97390">
        <w:rPr>
          <w:rFonts w:ascii="宋体" w:hAnsi="宋体"/>
          <w:szCs w:val="21"/>
        </w:rPr>
        <w:tab/>
      </w:r>
      <w:r w:rsidRPr="00E97390">
        <w:rPr>
          <w:rFonts w:ascii="宋体" w:hAnsi="宋体" w:hint="eastAsia"/>
          <w:szCs w:val="21"/>
        </w:rPr>
        <w:t>招标文件要求的其他证明投标人资格的文件。</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证明货物的合格性和符合招标文件规定的文件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14.1 </w:t>
      </w:r>
      <w:r w:rsidRPr="00E97390">
        <w:rPr>
          <w:rFonts w:ascii="宋体" w:hAnsi="宋体" w:hint="eastAsia"/>
          <w:szCs w:val="21"/>
        </w:rPr>
        <w:t>投标人应提交证明文件证明其拟投标的货物的合格性符合招标文件规定。该证明文件作为投标文件的一部分。</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14.2 </w:t>
      </w:r>
      <w:r w:rsidRPr="00E97390">
        <w:rPr>
          <w:rFonts w:ascii="宋体" w:hAnsi="宋体" w:hint="eastAsia"/>
          <w:szCs w:val="21"/>
        </w:rPr>
        <w:t>证明货物和服务与招标文件的要求一致的文件，可以是文字资料、图纸和数据，它包括（但不限于）：</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货物主要技术指标和性能的详细说明，并应对货物配置进行详细说明（包括主要设备或关键部件的名称、规格和制造商等）。</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货物在保修期内正常、连续地使用所必须的附件和专用工具清单，</w:t>
      </w:r>
      <w:bookmarkStart w:id="81" w:name="_Hlt142140674"/>
      <w:bookmarkEnd w:id="81"/>
      <w:r w:rsidRPr="00E97390">
        <w:rPr>
          <w:rFonts w:ascii="宋体" w:hAnsi="宋体" w:hint="eastAsia"/>
          <w:szCs w:val="21"/>
        </w:rPr>
        <w:t>包括附件和专用工具的货源、规格型号及现行价格。</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对照招标文件技术规格、参数与要求，逐条说明所提供货物和服务已对招标文件的技术规格、参数与要求做出了实质性的响应，或申明与技术规格、参数与要求条文的偏差和例外（按第八章附件</w:t>
      </w:r>
      <w:r w:rsidRPr="00E97390">
        <w:rPr>
          <w:rFonts w:ascii="宋体" w:hAnsi="宋体"/>
          <w:szCs w:val="21"/>
        </w:rPr>
        <w:t>5</w:t>
      </w:r>
      <w:r w:rsidRPr="00E97390">
        <w:rPr>
          <w:rFonts w:ascii="宋体" w:hAnsi="宋体" w:hint="eastAsia"/>
          <w:szCs w:val="21"/>
        </w:rPr>
        <w:t>技术规格偏离表格式填写）。特别对于有具体参数要</w:t>
      </w:r>
      <w:r w:rsidRPr="00E97390">
        <w:rPr>
          <w:rFonts w:ascii="宋体" w:hAnsi="宋体" w:hint="eastAsia"/>
          <w:szCs w:val="21"/>
        </w:rPr>
        <w:lastRenderedPageBreak/>
        <w:t>求的指标，投标人必须提供所投设备的具体参数值。</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应对项目需求书和合同通用条款有关售后服务和质量保证进行响应，提出完善的售后服务措施。</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制造许可证（如实行制造许可制度的话提供）。</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公开发行的产品样本或印刷宣传品，包括货物制造商网站发布的资料。</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节能和环保产品的特别说明及其证明文件（如果有的话）。节能和环保产品应当是纳入国家有关行政管理部门发布的《节能产品政府采购清单》和《环境标志产品政府采购清单》中的产品。特别说明除对该二类产品介绍外，还应包括这些产品的投标价格和这些产品作为设备主要部件时的部件价格，并计算出这些产品的总价。</w:t>
      </w:r>
    </w:p>
    <w:p w:rsidR="006E4E37" w:rsidRPr="00E97390" w:rsidRDefault="006E4E37">
      <w:pPr>
        <w:spacing w:line="288" w:lineRule="auto"/>
        <w:ind w:leftChars="650" w:left="1995" w:hangingChars="300" w:hanging="630"/>
        <w:rPr>
          <w:rFonts w:ascii="宋体"/>
          <w:szCs w:val="21"/>
        </w:rPr>
      </w:pPr>
      <w:r w:rsidRPr="00E97390">
        <w:rPr>
          <w:rFonts w:ascii="宋体" w:hAnsi="宋体" w:hint="eastAsia"/>
          <w:szCs w:val="21"/>
        </w:rPr>
        <w:t>注：</w:t>
      </w:r>
      <w:r w:rsidRPr="00E97390">
        <w:rPr>
          <w:rFonts w:ascii="宋体" w:hAnsi="宋体"/>
          <w:szCs w:val="21"/>
        </w:rPr>
        <w:t>1.</w:t>
      </w:r>
      <w:r w:rsidRPr="00E97390">
        <w:rPr>
          <w:rFonts w:ascii="宋体" w:hAnsi="宋体" w:hint="eastAsia"/>
          <w:szCs w:val="21"/>
        </w:rPr>
        <w:t>证明资料应为取得的相关资质证书和在中国政府采购网（</w:t>
      </w:r>
      <w:r w:rsidRPr="00E97390">
        <w:rPr>
          <w:rFonts w:ascii="宋体" w:hAnsi="宋体"/>
          <w:szCs w:val="21"/>
        </w:rPr>
        <w:t>www.ccgp.gov.cn</w:t>
      </w:r>
      <w:r w:rsidRPr="00E97390">
        <w:rPr>
          <w:rFonts w:ascii="宋体" w:hAnsi="宋体" w:hint="eastAsia"/>
          <w:szCs w:val="21"/>
        </w:rPr>
        <w:t>）《节能产品政府采购清单》及《环境标志产品政府采购清单》相关目录的详细说明，投标人须对自己所投的产品在中国政府采购网的《节能产品政府采购清单》及《环境标志产品政府采购清单》相关目录中明确标注本项目所投产品型号和位置（可采用网络截屏）同时将相关证明材料加盖投标人公章以便专家评审</w:t>
      </w:r>
    </w:p>
    <w:p w:rsidR="006E4E37" w:rsidRPr="00E97390" w:rsidRDefault="006E4E37">
      <w:pPr>
        <w:spacing w:line="288" w:lineRule="auto"/>
        <w:ind w:leftChars="800" w:left="1890" w:hangingChars="100" w:hanging="210"/>
        <w:rPr>
          <w:rFonts w:ascii="宋体"/>
          <w:szCs w:val="21"/>
        </w:rPr>
      </w:pPr>
      <w:r w:rsidRPr="00E97390">
        <w:rPr>
          <w:rFonts w:ascii="宋体" w:hAnsi="宋体"/>
          <w:szCs w:val="21"/>
        </w:rPr>
        <w:t>2.</w:t>
      </w:r>
      <w:r w:rsidRPr="00E97390">
        <w:rPr>
          <w:rFonts w:ascii="宋体" w:hAnsi="宋体" w:hint="eastAsia"/>
          <w:szCs w:val="21"/>
        </w:rPr>
        <w:t>相关资质证书和在中国政府采购网（</w:t>
      </w:r>
      <w:r w:rsidRPr="00E97390">
        <w:rPr>
          <w:rFonts w:ascii="宋体" w:hAnsi="宋体"/>
          <w:szCs w:val="21"/>
        </w:rPr>
        <w:t>www.ccgp.gov.cn</w:t>
      </w:r>
      <w:r w:rsidRPr="00E97390">
        <w:rPr>
          <w:rFonts w:ascii="宋体" w:hAnsi="宋体" w:hint="eastAsia"/>
          <w:szCs w:val="21"/>
        </w:rPr>
        <w:t>）政府采购《节能产品政府采购清单》及《环境标志产品政府采购清单》相关目录的详细说明两者同时在投标文件中具备才能获得该类产品加分否则不予以加分。</w:t>
      </w:r>
    </w:p>
    <w:p w:rsidR="006E4E37" w:rsidRPr="00E97390" w:rsidRDefault="006E4E37">
      <w:pPr>
        <w:numPr>
          <w:ilvl w:val="0"/>
          <w:numId w:val="8"/>
        </w:numPr>
        <w:spacing w:line="288" w:lineRule="auto"/>
        <w:rPr>
          <w:rFonts w:ascii="宋体"/>
          <w:szCs w:val="21"/>
        </w:rPr>
      </w:pPr>
      <w:r w:rsidRPr="00E97390">
        <w:rPr>
          <w:rFonts w:ascii="宋体" w:hAnsi="宋体" w:hint="eastAsia"/>
          <w:szCs w:val="21"/>
        </w:rPr>
        <w:t>招标文件要求的其他证明投标货物合格性文件。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14.3 </w:t>
      </w:r>
      <w:r w:rsidRPr="00E97390">
        <w:rPr>
          <w:rFonts w:ascii="宋体" w:hAnsi="宋体" w:hint="eastAsia"/>
          <w:szCs w:val="21"/>
        </w:rPr>
        <w:t>投标人在阐述上述第</w:t>
      </w:r>
      <w:r w:rsidRPr="00E97390">
        <w:rPr>
          <w:rFonts w:ascii="宋体" w:hAnsi="宋体"/>
          <w:szCs w:val="21"/>
        </w:rPr>
        <w:t>14.2.1</w:t>
      </w:r>
      <w:r w:rsidRPr="00E97390">
        <w:rPr>
          <w:rFonts w:ascii="宋体" w:hAnsi="宋体" w:hint="eastAsia"/>
          <w:szCs w:val="21"/>
        </w:rPr>
        <w:t>）时，应注意招标文件第五章“项目需求书”中指出的工艺、材料和设备的标准仅起说明作用，并没有任何限制性。投标人在投标中可以选用替代标准，但这些替代要实质上等同于或高于“项目需求书”技术规格的要求，并且使招标人满意。</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14.3 </w:t>
      </w:r>
      <w:r w:rsidRPr="00E97390">
        <w:rPr>
          <w:rFonts w:ascii="宋体" w:hAnsi="宋体" w:hint="eastAsia"/>
          <w:szCs w:val="21"/>
        </w:rPr>
        <w:t>投标人在阐述上述第</w:t>
      </w:r>
      <w:r w:rsidRPr="00E97390">
        <w:rPr>
          <w:rFonts w:ascii="宋体" w:hAnsi="宋体"/>
          <w:szCs w:val="21"/>
        </w:rPr>
        <w:t>14.2.2</w:t>
      </w:r>
      <w:r w:rsidRPr="00E97390">
        <w:rPr>
          <w:rFonts w:ascii="宋体" w:hAnsi="宋体" w:hint="eastAsia"/>
          <w:szCs w:val="21"/>
        </w:rPr>
        <w:t>）时应注意招标文件第七章“招标项目需求及技术规格”</w:t>
      </w:r>
      <w:r w:rsidRPr="00E97390">
        <w:rPr>
          <w:rFonts w:ascii="宋体" w:hAnsi="宋体"/>
          <w:szCs w:val="21"/>
        </w:rPr>
        <w:t xml:space="preserve"> </w:t>
      </w:r>
      <w:r w:rsidRPr="00E97390">
        <w:rPr>
          <w:rFonts w:ascii="宋体" w:hAnsi="宋体" w:hint="eastAsia"/>
          <w:szCs w:val="21"/>
        </w:rPr>
        <w:t>中指出的工艺、材料和设备的标准以及参照的牌号或分类号仅起说明作用，并没有任何限制性。投标人在投标中可以选用替代标准、牌号或分类号，但这些替代要实质上相当于技术规格的要求，并且使招标方满意。</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投标保证金</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15.1 </w:t>
      </w:r>
      <w:r w:rsidRPr="00E97390">
        <w:rPr>
          <w:rFonts w:ascii="宋体" w:hAnsi="宋体" w:hint="eastAsia"/>
          <w:szCs w:val="21"/>
        </w:rPr>
        <w:t>投标人应提交“投标人须知前附表”规定数额的投标保证金，并作为其投标的一部分。</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15.2 </w:t>
      </w:r>
      <w:r w:rsidRPr="00E97390">
        <w:rPr>
          <w:rFonts w:ascii="宋体" w:hAnsi="宋体" w:hint="eastAsia"/>
          <w:szCs w:val="21"/>
        </w:rPr>
        <w:t>投标保证金是为了保护招标方免遭因投标人的行为而蒙受损失。招标方在因投标人的行为受到损害时可根据本须知第</w:t>
      </w:r>
      <w:r w:rsidRPr="00E97390">
        <w:rPr>
          <w:rFonts w:ascii="宋体" w:hAnsi="宋体"/>
          <w:szCs w:val="21"/>
        </w:rPr>
        <w:t>15.7</w:t>
      </w:r>
      <w:r w:rsidRPr="00E97390">
        <w:rPr>
          <w:rFonts w:ascii="宋体" w:hAnsi="宋体" w:hint="eastAsia"/>
          <w:szCs w:val="21"/>
        </w:rPr>
        <w:t>条的规定没收投标人的投标保证金。</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15.3 </w:t>
      </w:r>
      <w:r w:rsidRPr="00E97390">
        <w:rPr>
          <w:rFonts w:ascii="宋体" w:hAnsi="宋体" w:hint="eastAsia"/>
          <w:szCs w:val="21"/>
        </w:rPr>
        <w:t>投标保证金的货币为人民币，并采用下列任何一种形式：</w:t>
      </w:r>
      <w:r w:rsidRPr="00E97390">
        <w:rPr>
          <w:rFonts w:ascii="宋体" w:hAnsi="宋体"/>
          <w:szCs w:val="21"/>
        </w:rPr>
        <w:t xml:space="preserve">       </w:t>
      </w:r>
    </w:p>
    <w:p w:rsidR="006E4E37" w:rsidRPr="00E97390" w:rsidRDefault="006E4E37">
      <w:pPr>
        <w:numPr>
          <w:ilvl w:val="0"/>
          <w:numId w:val="9"/>
        </w:numPr>
        <w:spacing w:line="288" w:lineRule="auto"/>
        <w:rPr>
          <w:rFonts w:ascii="宋体"/>
          <w:szCs w:val="21"/>
        </w:rPr>
      </w:pPr>
      <w:r w:rsidRPr="00E97390">
        <w:rPr>
          <w:rFonts w:ascii="宋体" w:hAnsi="宋体" w:hint="eastAsia"/>
          <w:szCs w:val="21"/>
        </w:rPr>
        <w:t>银行汇票（不接受银行承兑汇票）；或</w:t>
      </w:r>
    </w:p>
    <w:p w:rsidR="006E4E37" w:rsidRPr="00E97390" w:rsidRDefault="006E4E37">
      <w:pPr>
        <w:numPr>
          <w:ilvl w:val="0"/>
          <w:numId w:val="9"/>
        </w:numPr>
        <w:spacing w:line="288" w:lineRule="auto"/>
        <w:rPr>
          <w:rFonts w:ascii="宋体"/>
          <w:szCs w:val="21"/>
        </w:rPr>
      </w:pPr>
      <w:r w:rsidRPr="00E97390">
        <w:rPr>
          <w:rFonts w:ascii="宋体" w:hAnsi="宋体" w:hint="eastAsia"/>
          <w:szCs w:val="21"/>
        </w:rPr>
        <w:t>支票（仅限大连地区企业）；或</w:t>
      </w:r>
    </w:p>
    <w:p w:rsidR="006E4E37" w:rsidRPr="00E97390" w:rsidRDefault="006E4E37">
      <w:pPr>
        <w:numPr>
          <w:ilvl w:val="0"/>
          <w:numId w:val="9"/>
        </w:numPr>
        <w:spacing w:line="288" w:lineRule="auto"/>
        <w:rPr>
          <w:rFonts w:ascii="宋体"/>
          <w:szCs w:val="21"/>
        </w:rPr>
      </w:pPr>
      <w:r w:rsidRPr="00E97390">
        <w:rPr>
          <w:rFonts w:ascii="宋体" w:hAnsi="宋体" w:hint="eastAsia"/>
          <w:szCs w:val="21"/>
        </w:rPr>
        <w:t>电汇（</w:t>
      </w:r>
      <w:r w:rsidRPr="00E97390">
        <w:rPr>
          <w:rFonts w:hint="eastAsia"/>
          <w:szCs w:val="21"/>
        </w:rPr>
        <w:t>用电汇形式递交投标保证金时，投标人在投标时需提供电汇凭证复印件</w:t>
      </w:r>
      <w:r w:rsidRPr="00E97390">
        <w:rPr>
          <w:rFonts w:ascii="宋体" w:hAnsi="宋体" w:hint="eastAsia"/>
          <w:szCs w:val="21"/>
        </w:rPr>
        <w:t>）。</w:t>
      </w:r>
    </w:p>
    <w:p w:rsidR="006E4E37" w:rsidRPr="00E97390" w:rsidRDefault="006E4E37">
      <w:pPr>
        <w:numPr>
          <w:ilvl w:val="0"/>
          <w:numId w:val="9"/>
        </w:numPr>
        <w:spacing w:line="288" w:lineRule="auto"/>
        <w:rPr>
          <w:rFonts w:ascii="宋体"/>
          <w:szCs w:val="21"/>
        </w:rPr>
      </w:pPr>
      <w:r w:rsidRPr="00E97390">
        <w:rPr>
          <w:rFonts w:ascii="宋体" w:hAnsi="宋体" w:hint="eastAsia"/>
          <w:szCs w:val="21"/>
        </w:rPr>
        <w:t>银行保函（由一家在中华人民共和国境内注册和营业的银行用招标文件提供的格式和内容出具的银行保函，格式和内容与招标文件不一致按视为无效保函，其有效期应超过投标有效期三十（</w:t>
      </w:r>
      <w:r w:rsidRPr="00E97390">
        <w:rPr>
          <w:rFonts w:ascii="宋体" w:hAnsi="宋体"/>
          <w:szCs w:val="21"/>
        </w:rPr>
        <w:t>30</w:t>
      </w:r>
      <w:r w:rsidRPr="00E97390">
        <w:rPr>
          <w:rFonts w:ascii="宋体" w:hAnsi="宋体" w:hint="eastAsia"/>
          <w:szCs w:val="21"/>
        </w:rPr>
        <w:t>）天。）</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15.4 </w:t>
      </w:r>
      <w:r w:rsidRPr="00E97390">
        <w:rPr>
          <w:rFonts w:ascii="宋体" w:hAnsi="宋体" w:hint="eastAsia"/>
          <w:szCs w:val="21"/>
        </w:rPr>
        <w:t>凡没有根据本须知第</w:t>
      </w:r>
      <w:r w:rsidRPr="00E97390">
        <w:rPr>
          <w:rFonts w:ascii="宋体" w:hAnsi="宋体"/>
          <w:szCs w:val="21"/>
        </w:rPr>
        <w:t>15.1</w:t>
      </w:r>
      <w:r w:rsidRPr="00E97390">
        <w:rPr>
          <w:rFonts w:ascii="宋体" w:hAnsi="宋体" w:hint="eastAsia"/>
          <w:szCs w:val="21"/>
        </w:rPr>
        <w:t>和</w:t>
      </w:r>
      <w:r w:rsidRPr="00E97390">
        <w:rPr>
          <w:rFonts w:ascii="宋体" w:hAnsi="宋体"/>
          <w:szCs w:val="21"/>
        </w:rPr>
        <w:t>15.3</w:t>
      </w:r>
      <w:r w:rsidRPr="00E97390">
        <w:rPr>
          <w:rFonts w:ascii="宋体" w:hAnsi="宋体" w:hint="eastAsia"/>
          <w:szCs w:val="21"/>
        </w:rPr>
        <w:t>条的规定随附投标保证金的投标，将被视为非响应性投标予以</w:t>
      </w:r>
      <w:r w:rsidRPr="00E97390">
        <w:rPr>
          <w:rFonts w:ascii="宋体" w:hAnsi="宋体" w:hint="eastAsia"/>
          <w:szCs w:val="21"/>
        </w:rPr>
        <w:lastRenderedPageBreak/>
        <w:t>拒绝。</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15.5 </w:t>
      </w:r>
      <w:r w:rsidRPr="00E97390">
        <w:rPr>
          <w:rFonts w:ascii="宋体" w:hAnsi="宋体" w:hint="eastAsia"/>
          <w:szCs w:val="21"/>
        </w:rPr>
        <w:t>未中标投标人的投标保证金</w:t>
      </w:r>
      <w:r w:rsidRPr="00E97390">
        <w:rPr>
          <w:rFonts w:ascii="宋体" w:hAnsi="宋体"/>
          <w:szCs w:val="21"/>
        </w:rPr>
        <w:t xml:space="preserve">, </w:t>
      </w:r>
      <w:r w:rsidRPr="00E97390">
        <w:rPr>
          <w:rFonts w:ascii="宋体" w:hAnsi="宋体" w:hint="eastAsia"/>
          <w:szCs w:val="21"/>
        </w:rPr>
        <w:t>招标代理机构将在中标通知书发出后</w:t>
      </w:r>
      <w:r w:rsidRPr="00E97390">
        <w:rPr>
          <w:rFonts w:ascii="宋体" w:hAnsi="宋体"/>
          <w:szCs w:val="21"/>
        </w:rPr>
        <w:t>5</w:t>
      </w:r>
      <w:r w:rsidRPr="00E97390">
        <w:rPr>
          <w:rFonts w:ascii="宋体" w:hAnsi="宋体" w:hint="eastAsia"/>
          <w:szCs w:val="21"/>
        </w:rPr>
        <w:t>个工作日内，原额无息退还投标人。</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15.6 </w:t>
      </w:r>
      <w:r w:rsidRPr="00E97390">
        <w:rPr>
          <w:rFonts w:ascii="宋体" w:hAnsi="宋体" w:hint="eastAsia"/>
          <w:szCs w:val="21"/>
        </w:rPr>
        <w:t>中标人的投标保证金在中标人按本须知第</w:t>
      </w:r>
      <w:r w:rsidRPr="00E97390">
        <w:rPr>
          <w:rFonts w:ascii="宋体" w:hAnsi="宋体"/>
          <w:szCs w:val="21"/>
        </w:rPr>
        <w:t>29</w:t>
      </w:r>
      <w:r w:rsidRPr="00E97390">
        <w:rPr>
          <w:rFonts w:ascii="宋体" w:hAnsi="宋体" w:hint="eastAsia"/>
          <w:szCs w:val="21"/>
        </w:rPr>
        <w:t>条规定签订合同并按本须知</w:t>
      </w:r>
      <w:r w:rsidRPr="00E97390">
        <w:rPr>
          <w:rFonts w:ascii="宋体" w:hAnsi="宋体"/>
          <w:szCs w:val="21"/>
        </w:rPr>
        <w:t>3</w:t>
      </w:r>
      <w:r w:rsidRPr="00E97390">
        <w:rPr>
          <w:rFonts w:ascii="宋体"/>
          <w:szCs w:val="21"/>
        </w:rPr>
        <w:t>0</w:t>
      </w:r>
      <w:r w:rsidRPr="00E97390">
        <w:rPr>
          <w:rFonts w:ascii="宋体" w:hAnsi="宋体" w:hint="eastAsia"/>
          <w:szCs w:val="21"/>
        </w:rPr>
        <w:t>条规定交纳了履约保证金后原额退还。</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15.7  </w:t>
      </w:r>
      <w:r w:rsidRPr="00E97390">
        <w:rPr>
          <w:rFonts w:ascii="宋体" w:hAnsi="宋体" w:hint="eastAsia"/>
          <w:szCs w:val="21"/>
        </w:rPr>
        <w:t>下列任何情况发生时，投标保证金将被没收：</w:t>
      </w:r>
    </w:p>
    <w:p w:rsidR="006E4E37" w:rsidRPr="00E97390" w:rsidRDefault="006E4E37">
      <w:pPr>
        <w:numPr>
          <w:ilvl w:val="0"/>
          <w:numId w:val="10"/>
        </w:numPr>
        <w:spacing w:line="288" w:lineRule="auto"/>
        <w:rPr>
          <w:rFonts w:ascii="宋体"/>
          <w:szCs w:val="21"/>
        </w:rPr>
      </w:pPr>
      <w:r w:rsidRPr="00E97390">
        <w:rPr>
          <w:rFonts w:ascii="宋体" w:hAnsi="宋体" w:hint="eastAsia"/>
          <w:szCs w:val="21"/>
        </w:rPr>
        <w:t>投标人在招标文件中规定的投标有效期内撤回其投标的；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投标人在投标期间提供的有关资料不真实或者提供虚假材料的；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中标人在规定期限内未能根据招标文件规定签订合同的；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中标人在规定期限内未能根据招标文件规定提交履约保证金的；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中标人在规定期限内未能根据招标文件规定缴纳招标代理机构服务费的；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投标人损害招标人或者采购代理机构合法权益的；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投标人向采购代理机构、招标人、专家提供不正当利益的；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经评标委员会认定有故意哄抬报价、串标或者其它违法行为的；</w:t>
      </w:r>
    </w:p>
    <w:p w:rsidR="006E4E37" w:rsidRPr="00E97390" w:rsidRDefault="006E4E37">
      <w:pPr>
        <w:numPr>
          <w:ilvl w:val="0"/>
          <w:numId w:val="10"/>
        </w:numPr>
        <w:tabs>
          <w:tab w:val="clear" w:pos="1680"/>
        </w:tabs>
        <w:spacing w:line="288" w:lineRule="auto"/>
        <w:rPr>
          <w:rFonts w:ascii="宋体"/>
          <w:szCs w:val="21"/>
        </w:rPr>
      </w:pPr>
      <w:r w:rsidRPr="00E97390">
        <w:rPr>
          <w:rFonts w:ascii="宋体" w:hAnsi="宋体" w:hint="eastAsia"/>
          <w:szCs w:val="21"/>
        </w:rPr>
        <w:t>法律、行政法规以及有关规定的其它情形。</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           </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投标有效期</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16.1 </w:t>
      </w:r>
      <w:r w:rsidRPr="00E97390">
        <w:rPr>
          <w:rFonts w:ascii="宋体" w:hAnsi="宋体" w:hint="eastAsia"/>
          <w:szCs w:val="21"/>
        </w:rPr>
        <w:t>投标应自本须知第</w:t>
      </w:r>
      <w:r w:rsidRPr="00E97390">
        <w:rPr>
          <w:rFonts w:ascii="宋体" w:hAnsi="宋体"/>
          <w:szCs w:val="21"/>
        </w:rPr>
        <w:t>22.1</w:t>
      </w:r>
      <w:r w:rsidRPr="00E97390">
        <w:rPr>
          <w:rFonts w:ascii="宋体" w:hAnsi="宋体" w:hint="eastAsia"/>
          <w:szCs w:val="21"/>
        </w:rPr>
        <w:t>条规定的开标日起，并在“投标人须知前附表”中所述时期内保持有效。投标有效期不足的投标将被视为非响应性投标而予以拒绝。</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16.2 </w:t>
      </w:r>
      <w:r w:rsidRPr="00E97390">
        <w:rPr>
          <w:rFonts w:ascii="宋体" w:hAnsi="宋体" w:hint="eastAsia"/>
          <w:szCs w:val="21"/>
        </w:rPr>
        <w:t>特殊情况下，在原投标有效期截止之前，招标机构可要求投标人同意延长投标有效期。这种要求与答复均应以书面形式提交。投标人可拒绝招标机构的这种要求，其投标保证金将不会被没收。接受延长投标有效期的投标人将不会被要求和允许修正其投标，而只会被要求相应地延长其投标保证金的有效期。在这种情况下，本须知第</w:t>
      </w:r>
      <w:r w:rsidRPr="00E97390">
        <w:rPr>
          <w:rFonts w:ascii="宋体" w:hAnsi="宋体"/>
          <w:szCs w:val="21"/>
        </w:rPr>
        <w:t>15</w:t>
      </w:r>
      <w:r w:rsidRPr="00E97390">
        <w:rPr>
          <w:rFonts w:ascii="宋体" w:hAnsi="宋体" w:hint="eastAsia"/>
          <w:szCs w:val="21"/>
        </w:rPr>
        <w:t>条有关投标保证金的退还和没收的规定将在延长了的有效期内继续有效。</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投标文件的制作和签署</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17.1 </w:t>
      </w:r>
      <w:r w:rsidRPr="00E97390">
        <w:rPr>
          <w:rFonts w:ascii="宋体" w:hAnsi="宋体" w:hint="eastAsia"/>
          <w:szCs w:val="21"/>
        </w:rPr>
        <w:t>投标人应准备一份投标文件正本和“投标人须知前附表”中规定数目的副本，及一份电子版本（使用</w:t>
      </w:r>
      <w:r w:rsidRPr="00E97390">
        <w:rPr>
          <w:rFonts w:ascii="宋体" w:hAnsi="宋体"/>
          <w:szCs w:val="21"/>
        </w:rPr>
        <w:t>WORD</w:t>
      </w:r>
      <w:r w:rsidRPr="00E97390">
        <w:rPr>
          <w:rFonts w:ascii="宋体" w:hAnsi="宋体" w:hint="eastAsia"/>
          <w:szCs w:val="21"/>
        </w:rPr>
        <w:t>、</w:t>
      </w:r>
      <w:r w:rsidRPr="00E97390">
        <w:rPr>
          <w:rFonts w:ascii="宋体" w:hAnsi="宋体"/>
          <w:szCs w:val="21"/>
        </w:rPr>
        <w:t>EXCEL</w:t>
      </w:r>
      <w:r w:rsidRPr="00E97390">
        <w:rPr>
          <w:rFonts w:ascii="宋体" w:hAnsi="宋体" w:hint="eastAsia"/>
          <w:szCs w:val="21"/>
        </w:rPr>
        <w:t>格式），每套投标文件须清楚地标明“正本”“副本”“电子版本”。若正本和副本不符，以正本为准，电子版与纸制文件不符，以纸制文件为准。</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17.2 </w:t>
      </w:r>
      <w:r w:rsidRPr="00E97390">
        <w:rPr>
          <w:rFonts w:ascii="宋体" w:hAnsi="宋体" w:hint="eastAsia"/>
          <w:szCs w:val="21"/>
        </w:rPr>
        <w:t>投标文件的正本需打印，并由投标人或经正式授权的代表在投标文件上签字。除没有修改过的印刷文献外。投标文件的副本可采用正本的复印件。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17.3 </w:t>
      </w:r>
      <w:r w:rsidRPr="00E97390">
        <w:rPr>
          <w:rFonts w:ascii="宋体" w:hAnsi="宋体" w:hint="eastAsia"/>
          <w:szCs w:val="21"/>
        </w:rPr>
        <w:t>任何行间插字、涂改或增删，必须由投标文件签字人用姓或首字母在旁边签字才有效。</w:t>
      </w:r>
    </w:p>
    <w:p w:rsidR="006E4E37" w:rsidRPr="00E97390" w:rsidRDefault="006E4E37">
      <w:pPr>
        <w:spacing w:line="288" w:lineRule="auto"/>
        <w:rPr>
          <w:rFonts w:ascii="黑体" w:eastAsia="黑体"/>
          <w:b/>
          <w:sz w:val="28"/>
          <w:szCs w:val="28"/>
        </w:rPr>
      </w:pPr>
      <w:bookmarkStart w:id="82" w:name="_Toc47261055"/>
      <w:bookmarkStart w:id="83" w:name="_Toc47261675"/>
      <w:bookmarkStart w:id="84" w:name="_Toc47261870"/>
      <w:bookmarkStart w:id="85" w:name="_Toc47262054"/>
      <w:bookmarkStart w:id="86" w:name="_Toc47418240"/>
      <w:bookmarkStart w:id="87" w:name="_Toc47418716"/>
      <w:bookmarkStart w:id="88" w:name="_Toc47418923"/>
      <w:bookmarkStart w:id="89" w:name="_Toc48791220"/>
      <w:bookmarkStart w:id="90" w:name="_Toc48995836"/>
      <w:bookmarkStart w:id="91" w:name="_Toc49019221"/>
      <w:bookmarkStart w:id="92" w:name="_Toc49019482"/>
      <w:bookmarkStart w:id="93" w:name="_Toc67110065"/>
      <w:bookmarkStart w:id="94" w:name="_Toc67110495"/>
      <w:bookmarkStart w:id="95" w:name="_Toc68072825"/>
      <w:bookmarkStart w:id="96" w:name="_Toc68590751"/>
      <w:r w:rsidRPr="00E97390">
        <w:rPr>
          <w:rFonts w:ascii="黑体" w:eastAsia="黑体" w:hint="eastAsia"/>
          <w:b/>
          <w:sz w:val="28"/>
          <w:szCs w:val="28"/>
        </w:rPr>
        <w:t>四、投标文件的密封和递交</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投标文件的密封和标记</w:t>
      </w:r>
    </w:p>
    <w:p w:rsidR="006E4E37" w:rsidRPr="00E97390" w:rsidRDefault="006E4E37">
      <w:pPr>
        <w:spacing w:line="288" w:lineRule="auto"/>
        <w:ind w:left="525" w:hangingChars="250" w:hanging="525"/>
        <w:rPr>
          <w:rFonts w:ascii="宋体"/>
          <w:szCs w:val="21"/>
        </w:rPr>
      </w:pPr>
      <w:r w:rsidRPr="00E97390">
        <w:rPr>
          <w:rFonts w:ascii="宋体" w:hAnsi="宋体"/>
          <w:szCs w:val="21"/>
        </w:rPr>
        <w:t>18.1</w:t>
      </w:r>
      <w:r w:rsidRPr="00E97390">
        <w:rPr>
          <w:rFonts w:ascii="宋体" w:hAnsi="宋体" w:hint="eastAsia"/>
          <w:szCs w:val="21"/>
        </w:rPr>
        <w:t>为方便开标唱标，开标一览表除纳入投标文件文本外，需单独提供一份供唱标之用。投标人应将开标一览表连同投标保证金（电汇形式的须提供汇款回单复印件）单独密封提交，并在信封上标明“开标一览表与投标保证金”字样，并按</w:t>
      </w:r>
      <w:r w:rsidRPr="00E97390">
        <w:rPr>
          <w:rFonts w:ascii="宋体" w:hAnsi="宋体"/>
          <w:szCs w:val="21"/>
        </w:rPr>
        <w:t>18.3</w:t>
      </w:r>
      <w:r w:rsidRPr="00E97390">
        <w:rPr>
          <w:rFonts w:ascii="宋体" w:hAnsi="宋体" w:hint="eastAsia"/>
          <w:szCs w:val="21"/>
        </w:rPr>
        <w:t>条规定进行标记。</w:t>
      </w:r>
    </w:p>
    <w:p w:rsidR="006E4E37" w:rsidRPr="00E97390" w:rsidRDefault="006E4E37">
      <w:pPr>
        <w:spacing w:line="288" w:lineRule="auto"/>
        <w:ind w:left="525" w:hangingChars="250" w:hanging="525"/>
        <w:rPr>
          <w:rFonts w:ascii="宋体"/>
          <w:szCs w:val="21"/>
        </w:rPr>
      </w:pPr>
      <w:r w:rsidRPr="00E97390">
        <w:rPr>
          <w:rFonts w:ascii="宋体" w:hAnsi="宋体"/>
          <w:szCs w:val="21"/>
        </w:rPr>
        <w:lastRenderedPageBreak/>
        <w:t xml:space="preserve">18.2 </w:t>
      </w:r>
      <w:r w:rsidRPr="00E97390">
        <w:rPr>
          <w:rFonts w:ascii="宋体" w:hAnsi="宋体" w:hint="eastAsia"/>
          <w:szCs w:val="21"/>
        </w:rPr>
        <w:t>投标人应将投标文件正本、所有的副本以及电子版本分开密封装在单独的信封中，且在信封上标明“正本”“副本”“电子版本”字样。然后再将所有信封封装在一个外层信封中。</w:t>
      </w:r>
    </w:p>
    <w:p w:rsidR="006E4E37" w:rsidRPr="00E97390" w:rsidRDefault="006E4E37">
      <w:pPr>
        <w:spacing w:line="288" w:lineRule="auto"/>
        <w:rPr>
          <w:rFonts w:ascii="宋体"/>
          <w:szCs w:val="21"/>
        </w:rPr>
      </w:pPr>
      <w:r w:rsidRPr="00E97390">
        <w:rPr>
          <w:rFonts w:ascii="宋体" w:hAnsi="宋体"/>
          <w:szCs w:val="21"/>
        </w:rPr>
        <w:t xml:space="preserve">18.3 </w:t>
      </w:r>
      <w:r w:rsidRPr="00E97390">
        <w:rPr>
          <w:rFonts w:ascii="宋体" w:hAnsi="宋体" w:hint="eastAsia"/>
          <w:szCs w:val="21"/>
        </w:rPr>
        <w:t>内外层信封均应：</w:t>
      </w:r>
    </w:p>
    <w:p w:rsidR="006E4E37" w:rsidRPr="00E97390" w:rsidRDefault="006E4E37">
      <w:pPr>
        <w:numPr>
          <w:ilvl w:val="0"/>
          <w:numId w:val="11"/>
        </w:numPr>
        <w:tabs>
          <w:tab w:val="clear" w:pos="1680"/>
          <w:tab w:val="left" w:pos="540"/>
        </w:tabs>
        <w:spacing w:line="288" w:lineRule="auto"/>
        <w:ind w:left="900" w:hanging="360"/>
        <w:rPr>
          <w:rFonts w:ascii="宋体"/>
          <w:szCs w:val="21"/>
        </w:rPr>
      </w:pPr>
      <w:r w:rsidRPr="00E97390">
        <w:rPr>
          <w:rFonts w:ascii="宋体" w:hAnsi="宋体" w:hint="eastAsia"/>
          <w:szCs w:val="21"/>
        </w:rPr>
        <w:t>清楚标明递交至“投标人须知前附表”中指明的地址。</w:t>
      </w:r>
    </w:p>
    <w:p w:rsidR="006E4E37" w:rsidRPr="00E97390" w:rsidRDefault="006E4E37">
      <w:pPr>
        <w:numPr>
          <w:ilvl w:val="0"/>
          <w:numId w:val="11"/>
        </w:numPr>
        <w:tabs>
          <w:tab w:val="clear" w:pos="1680"/>
          <w:tab w:val="left" w:pos="540"/>
        </w:tabs>
        <w:spacing w:line="288" w:lineRule="auto"/>
        <w:ind w:left="900" w:hanging="360"/>
        <w:rPr>
          <w:rFonts w:ascii="宋体"/>
          <w:szCs w:val="21"/>
        </w:rPr>
      </w:pPr>
      <w:r w:rsidRPr="00E97390">
        <w:rPr>
          <w:rFonts w:ascii="宋体" w:hAnsi="宋体" w:hint="eastAsia"/>
          <w:szCs w:val="21"/>
        </w:rPr>
        <w:t>注明“投标人须知前附表”中指明的项目名称、招标编号（包号）和“在年月</w:t>
      </w:r>
      <w:r w:rsidRPr="00E97390">
        <w:rPr>
          <w:rFonts w:ascii="宋体" w:hAnsi="宋体"/>
          <w:szCs w:val="21"/>
        </w:rPr>
        <w:t xml:space="preserve">   </w:t>
      </w:r>
      <w:r w:rsidRPr="00E97390">
        <w:rPr>
          <w:rFonts w:ascii="宋体" w:hAnsi="宋体" w:hint="eastAsia"/>
          <w:szCs w:val="21"/>
        </w:rPr>
        <w:t>日时之前不得启封”的字样。</w:t>
      </w:r>
    </w:p>
    <w:p w:rsidR="006E4E37" w:rsidRPr="00E97390" w:rsidRDefault="006E4E37">
      <w:pPr>
        <w:numPr>
          <w:ilvl w:val="0"/>
          <w:numId w:val="11"/>
        </w:numPr>
        <w:tabs>
          <w:tab w:val="clear" w:pos="1680"/>
          <w:tab w:val="left" w:pos="540"/>
        </w:tabs>
        <w:spacing w:line="288" w:lineRule="auto"/>
        <w:ind w:left="900" w:hanging="360"/>
        <w:rPr>
          <w:rFonts w:ascii="宋体"/>
          <w:szCs w:val="21"/>
        </w:rPr>
      </w:pPr>
      <w:r w:rsidRPr="00E97390">
        <w:rPr>
          <w:rFonts w:ascii="宋体" w:hAnsi="宋体" w:hint="eastAsia"/>
          <w:szCs w:val="21"/>
        </w:rPr>
        <w:t>投标人名称和地址。</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18.4 </w:t>
      </w:r>
      <w:r w:rsidRPr="00E97390">
        <w:rPr>
          <w:rFonts w:ascii="宋体" w:hAnsi="宋体" w:hint="eastAsia"/>
          <w:szCs w:val="21"/>
        </w:rPr>
        <w:t>如果外层信封未按本须知第</w:t>
      </w:r>
      <w:r w:rsidRPr="00E97390">
        <w:rPr>
          <w:rFonts w:ascii="宋体" w:hAnsi="宋体"/>
          <w:szCs w:val="21"/>
        </w:rPr>
        <w:t>18.3</w:t>
      </w:r>
      <w:r w:rsidRPr="00E97390">
        <w:rPr>
          <w:rFonts w:ascii="宋体" w:hAnsi="宋体" w:hint="eastAsia"/>
          <w:szCs w:val="21"/>
        </w:rPr>
        <w:t>条要求加写标记和密封，招标机构对误投或过早启封概不负责。</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投标截止期</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19.1 </w:t>
      </w:r>
      <w:r w:rsidRPr="00E97390">
        <w:rPr>
          <w:rFonts w:ascii="宋体" w:hAnsi="宋体" w:hint="eastAsia"/>
          <w:szCs w:val="21"/>
        </w:rPr>
        <w:t>投标人应在不迟于“投标人须知前附表”中规定的截止日期和时间将投标文件递交至招标机构，递交地点应是“投标人须知前附表”中指明的地址。</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19.2 </w:t>
      </w:r>
      <w:r w:rsidRPr="00E97390">
        <w:rPr>
          <w:rFonts w:ascii="宋体" w:hAnsi="宋体" w:hint="eastAsia"/>
          <w:szCs w:val="21"/>
        </w:rPr>
        <w:t>招标机构可以按本须知第</w:t>
      </w:r>
      <w:r w:rsidRPr="00E97390">
        <w:rPr>
          <w:rFonts w:ascii="宋体" w:hAnsi="宋体"/>
          <w:szCs w:val="21"/>
        </w:rPr>
        <w:t>7</w:t>
      </w:r>
      <w:r w:rsidRPr="00E97390">
        <w:rPr>
          <w:rFonts w:ascii="宋体" w:hAnsi="宋体" w:hint="eastAsia"/>
          <w:szCs w:val="21"/>
        </w:rPr>
        <w:t>条规定，通知修改招标文件适当延长投标截止期。在此情况下，招标机构、招标人和投标人受投标截止期制约的所有权利和义务均应延长至新的截止期。</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迟交的投标文件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20.1 </w:t>
      </w:r>
      <w:r w:rsidRPr="00E97390">
        <w:rPr>
          <w:rFonts w:ascii="宋体" w:hAnsi="宋体" w:hint="eastAsia"/>
          <w:szCs w:val="21"/>
        </w:rPr>
        <w:t>招标机构将拒绝接收在本须知第</w:t>
      </w:r>
      <w:r w:rsidRPr="00E97390">
        <w:rPr>
          <w:rFonts w:ascii="宋体" w:hAnsi="宋体"/>
          <w:szCs w:val="21"/>
        </w:rPr>
        <w:t>19</w:t>
      </w:r>
      <w:r w:rsidRPr="00E97390">
        <w:rPr>
          <w:rFonts w:ascii="宋体" w:hAnsi="宋体" w:hint="eastAsia"/>
          <w:szCs w:val="21"/>
        </w:rPr>
        <w:t>条规定的截止期后送达的任何投标文件</w:t>
      </w:r>
      <w:r w:rsidRPr="00E97390">
        <w:rPr>
          <w:rFonts w:ascii="宋体" w:hAnsi="宋体"/>
          <w:szCs w:val="21"/>
        </w:rPr>
        <w:t xml:space="preserve">, </w:t>
      </w:r>
      <w:r w:rsidRPr="00E97390">
        <w:rPr>
          <w:rFonts w:ascii="宋体" w:hAnsi="宋体" w:hint="eastAsia"/>
          <w:szCs w:val="21"/>
        </w:rPr>
        <w:t>截止期后收到的邮寄投标文件将原封退回。</w:t>
      </w: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投标文件的修改与撤回</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21.1 </w:t>
      </w:r>
      <w:r w:rsidRPr="00E97390">
        <w:rPr>
          <w:rFonts w:ascii="宋体" w:hAnsi="宋体" w:hint="eastAsia"/>
          <w:szCs w:val="21"/>
        </w:rPr>
        <w:t>投标人在递交投标文件后，可以修改或撤回其投标，但投标人必须在规定的投标截止期之前将修改或撤回的书面通知递交到招标机构。</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21.2 </w:t>
      </w:r>
      <w:r w:rsidRPr="00E97390">
        <w:rPr>
          <w:rFonts w:ascii="宋体" w:hAnsi="宋体" w:hint="eastAsia"/>
          <w:szCs w:val="21"/>
        </w:rPr>
        <w:t>投标人的修改或撤回通知应按本须知第</w:t>
      </w:r>
      <w:r w:rsidRPr="00E97390">
        <w:rPr>
          <w:rFonts w:ascii="宋体" w:hAnsi="宋体"/>
          <w:szCs w:val="21"/>
        </w:rPr>
        <w:t>18</w:t>
      </w:r>
      <w:r w:rsidRPr="00E97390">
        <w:rPr>
          <w:rFonts w:ascii="宋体" w:hAnsi="宋体" w:hint="eastAsia"/>
          <w:szCs w:val="21"/>
        </w:rPr>
        <w:t>条规定编制、密封、标记和递交。</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21.3 </w:t>
      </w:r>
      <w:r w:rsidRPr="00E97390">
        <w:rPr>
          <w:rFonts w:ascii="宋体" w:hAnsi="宋体" w:hint="eastAsia"/>
          <w:szCs w:val="21"/>
        </w:rPr>
        <w:t>在投标截止期之后，投标人不得对其投标做任何修改。</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21.4 </w:t>
      </w:r>
      <w:r w:rsidRPr="00E97390">
        <w:rPr>
          <w:rFonts w:ascii="宋体" w:hAnsi="宋体" w:hint="eastAsia"/>
          <w:szCs w:val="21"/>
        </w:rPr>
        <w:t>从投标截止期至投标人在投标书中确定的投标有效期期满这段时间内，投标人不得撤回其投标，否则其投标保证金将按照本须知第</w:t>
      </w:r>
      <w:r w:rsidRPr="00E97390">
        <w:rPr>
          <w:rFonts w:ascii="宋体" w:hAnsi="宋体"/>
          <w:szCs w:val="21"/>
        </w:rPr>
        <w:t>15.7</w:t>
      </w:r>
      <w:r w:rsidRPr="00E97390">
        <w:rPr>
          <w:rFonts w:ascii="宋体" w:hAnsi="宋体" w:hint="eastAsia"/>
          <w:szCs w:val="21"/>
        </w:rPr>
        <w:t>条的规定被没收。</w:t>
      </w:r>
    </w:p>
    <w:p w:rsidR="006E4E37" w:rsidRPr="00E97390" w:rsidRDefault="006E4E37">
      <w:pPr>
        <w:spacing w:line="288" w:lineRule="auto"/>
        <w:ind w:left="525" w:hangingChars="250" w:hanging="525"/>
        <w:rPr>
          <w:rFonts w:ascii="宋体"/>
          <w:szCs w:val="21"/>
        </w:rPr>
      </w:pPr>
    </w:p>
    <w:p w:rsidR="006E4E37" w:rsidRPr="00E97390" w:rsidRDefault="006E4E37">
      <w:pPr>
        <w:spacing w:line="288" w:lineRule="auto"/>
        <w:rPr>
          <w:rFonts w:ascii="黑体" w:eastAsia="黑体"/>
          <w:b/>
          <w:sz w:val="28"/>
          <w:szCs w:val="28"/>
        </w:rPr>
      </w:pPr>
      <w:bookmarkStart w:id="97" w:name="_Toc47261056"/>
      <w:bookmarkStart w:id="98" w:name="_Toc47261676"/>
      <w:bookmarkStart w:id="99" w:name="_Toc47261871"/>
      <w:bookmarkStart w:id="100" w:name="_Toc47262055"/>
      <w:bookmarkStart w:id="101" w:name="_Toc47418241"/>
      <w:bookmarkStart w:id="102" w:name="_Toc47418717"/>
      <w:bookmarkStart w:id="103" w:name="_Toc47418924"/>
      <w:bookmarkStart w:id="104" w:name="_Toc48791221"/>
      <w:bookmarkStart w:id="105" w:name="_Toc48995837"/>
      <w:bookmarkStart w:id="106" w:name="_Toc49019222"/>
      <w:bookmarkStart w:id="107" w:name="_Toc49019483"/>
      <w:bookmarkStart w:id="108" w:name="_Toc67110066"/>
      <w:bookmarkStart w:id="109" w:name="_Toc67110496"/>
      <w:bookmarkStart w:id="110" w:name="_Toc68072826"/>
      <w:bookmarkStart w:id="111" w:name="_Toc68590752"/>
      <w:r w:rsidRPr="00E97390">
        <w:rPr>
          <w:rFonts w:ascii="黑体" w:eastAsia="黑体" w:hint="eastAsia"/>
          <w:b/>
          <w:sz w:val="28"/>
          <w:szCs w:val="28"/>
        </w:rPr>
        <w:t>五、开标与评标</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6E4E37" w:rsidRPr="00E97390" w:rsidRDefault="006E4E37">
      <w:pPr>
        <w:spacing w:line="288" w:lineRule="auto"/>
        <w:rPr>
          <w:rFonts w:ascii="黑体" w:eastAsia="黑体"/>
          <w:b/>
          <w:sz w:val="28"/>
          <w:szCs w:val="28"/>
        </w:rPr>
      </w:pPr>
    </w:p>
    <w:p w:rsidR="006E4E37" w:rsidRPr="00E97390" w:rsidRDefault="006E4E37">
      <w:pPr>
        <w:numPr>
          <w:ilvl w:val="0"/>
          <w:numId w:val="6"/>
        </w:numPr>
        <w:spacing w:line="288" w:lineRule="auto"/>
        <w:rPr>
          <w:rFonts w:ascii="宋体"/>
          <w:b/>
          <w:szCs w:val="21"/>
        </w:rPr>
      </w:pPr>
      <w:r w:rsidRPr="00E97390">
        <w:rPr>
          <w:rFonts w:ascii="宋体" w:hAnsi="宋体" w:hint="eastAsia"/>
          <w:b/>
          <w:szCs w:val="21"/>
        </w:rPr>
        <w:t>开标</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22.1 </w:t>
      </w:r>
      <w:r w:rsidRPr="00E97390">
        <w:rPr>
          <w:rFonts w:ascii="宋体" w:hAnsi="宋体" w:hint="eastAsia"/>
          <w:szCs w:val="21"/>
        </w:rPr>
        <w:t>招标机构在“投标人须知前附表”中规定的日期、时间和地点组织公开开标。开标时邀请所有投标人全权代表参加。参加开标的代表应签名报到以证明其出席。</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22.2 </w:t>
      </w:r>
      <w:r w:rsidRPr="00E97390">
        <w:rPr>
          <w:rFonts w:ascii="宋体" w:hAnsi="宋体" w:hint="eastAsia"/>
          <w:szCs w:val="21"/>
        </w:rPr>
        <w:t>开标时，招标机构当众宣读投标人名称、招标编号、投标价格、折扣声明（如果有）、是否提交了投标保证金，以及招标机构认为合适的其他内容。除了按照本须知第</w:t>
      </w:r>
      <w:r w:rsidRPr="00E97390">
        <w:rPr>
          <w:rFonts w:ascii="宋体" w:hAnsi="宋体"/>
          <w:szCs w:val="21"/>
        </w:rPr>
        <w:t>20</w:t>
      </w:r>
      <w:r w:rsidRPr="00E97390">
        <w:rPr>
          <w:rFonts w:ascii="宋体" w:hAnsi="宋体" w:hint="eastAsia"/>
          <w:szCs w:val="21"/>
        </w:rPr>
        <w:t>条的规定原封退回迟到的投标之外，开标时将不得拒绝任何投标。</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22.3 </w:t>
      </w:r>
      <w:r w:rsidRPr="00E97390">
        <w:rPr>
          <w:rFonts w:ascii="宋体" w:hAnsi="宋体" w:hint="eastAsia"/>
          <w:szCs w:val="21"/>
        </w:rPr>
        <w:t>在开标时没有读出的有关声明，在评标时将不予考虑。</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22.4 </w:t>
      </w:r>
      <w:r w:rsidRPr="00E97390">
        <w:rPr>
          <w:rFonts w:ascii="宋体" w:hAnsi="宋体" w:hint="eastAsia"/>
          <w:szCs w:val="21"/>
        </w:rPr>
        <w:t>唱标时，投标人代表应主动对招标代理机构误唱和漏唱内容当场提出更正和补唱。</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22.5 </w:t>
      </w:r>
      <w:r w:rsidRPr="00E97390">
        <w:rPr>
          <w:rFonts w:ascii="宋体" w:hAnsi="宋体" w:hint="eastAsia"/>
          <w:szCs w:val="21"/>
        </w:rPr>
        <w:t>招标代理机构将做开标记录并由投标人代表签字确认。</w:t>
      </w:r>
    </w:p>
    <w:p w:rsidR="006E4E37" w:rsidRPr="00E97390" w:rsidRDefault="006E4E37">
      <w:pPr>
        <w:spacing w:line="288" w:lineRule="auto"/>
        <w:rPr>
          <w:rFonts w:ascii="宋体"/>
          <w:szCs w:val="21"/>
        </w:rPr>
      </w:pPr>
      <w:r w:rsidRPr="00E97390">
        <w:rPr>
          <w:rFonts w:ascii="宋体" w:hAnsi="宋体"/>
          <w:b/>
          <w:szCs w:val="21"/>
        </w:rPr>
        <w:lastRenderedPageBreak/>
        <w:t xml:space="preserve">23.  </w:t>
      </w:r>
      <w:r w:rsidRPr="00E97390">
        <w:rPr>
          <w:rFonts w:ascii="宋体" w:hAnsi="宋体" w:hint="eastAsia"/>
          <w:b/>
          <w:szCs w:val="21"/>
        </w:rPr>
        <w:t>评标</w:t>
      </w:r>
    </w:p>
    <w:p w:rsidR="006E4E37" w:rsidRPr="00E97390" w:rsidRDefault="006E4E37">
      <w:pPr>
        <w:spacing w:line="288" w:lineRule="auto"/>
        <w:ind w:left="527" w:hangingChars="250" w:hanging="527"/>
        <w:rPr>
          <w:rFonts w:ascii="宋体"/>
          <w:szCs w:val="21"/>
        </w:rPr>
      </w:pPr>
      <w:r w:rsidRPr="00E97390">
        <w:rPr>
          <w:rFonts w:ascii="宋体" w:hAnsi="宋体"/>
          <w:b/>
          <w:bCs/>
          <w:szCs w:val="21"/>
        </w:rPr>
        <w:t xml:space="preserve">23.1 </w:t>
      </w:r>
      <w:r w:rsidRPr="00E97390">
        <w:rPr>
          <w:rFonts w:ascii="宋体" w:hAnsi="宋体" w:hint="eastAsia"/>
          <w:b/>
          <w:bCs/>
          <w:szCs w:val="21"/>
        </w:rPr>
        <w:t>评标委员会</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23.1.1 </w:t>
      </w:r>
      <w:r w:rsidRPr="00E97390">
        <w:rPr>
          <w:rFonts w:ascii="宋体" w:hAnsi="宋体" w:hint="eastAsia"/>
          <w:szCs w:val="21"/>
        </w:rPr>
        <w:t>招标机构将依法组建评标委员会。</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23.1.2 </w:t>
      </w:r>
      <w:r w:rsidRPr="00E97390">
        <w:rPr>
          <w:rFonts w:ascii="宋体" w:hAnsi="宋体" w:hint="eastAsia"/>
          <w:szCs w:val="21"/>
        </w:rPr>
        <w:t>评标委员会由招标人代表、招标机构代表及有关经济、技术等方面的专家组成。</w:t>
      </w:r>
    </w:p>
    <w:p w:rsidR="006E4E37" w:rsidRPr="00E97390" w:rsidRDefault="006E4E37">
      <w:pPr>
        <w:spacing w:line="288" w:lineRule="auto"/>
        <w:ind w:left="525" w:hangingChars="250" w:hanging="525"/>
        <w:rPr>
          <w:rFonts w:ascii="宋体"/>
          <w:szCs w:val="21"/>
        </w:rPr>
      </w:pPr>
      <w:r w:rsidRPr="00E97390">
        <w:rPr>
          <w:rFonts w:ascii="宋体" w:hAnsi="宋体"/>
          <w:szCs w:val="21"/>
        </w:rPr>
        <w:t>23.1.3</w:t>
      </w:r>
      <w:r w:rsidRPr="00E97390">
        <w:rPr>
          <w:rFonts w:ascii="宋体" w:hAnsi="宋体" w:hint="eastAsia"/>
          <w:szCs w:val="21"/>
        </w:rPr>
        <w:t>评标委员会负责评标工作，对投标文件进行审查和评估，并向招标方提交书面评标报告。</w:t>
      </w:r>
    </w:p>
    <w:p w:rsidR="006E4E37" w:rsidRPr="00E97390" w:rsidRDefault="006E4E37">
      <w:pPr>
        <w:spacing w:line="288" w:lineRule="auto"/>
        <w:ind w:left="527" w:hangingChars="250" w:hanging="527"/>
        <w:rPr>
          <w:rFonts w:ascii="宋体"/>
          <w:b/>
          <w:bCs/>
          <w:szCs w:val="21"/>
        </w:rPr>
      </w:pPr>
      <w:r w:rsidRPr="00E97390">
        <w:rPr>
          <w:rFonts w:ascii="宋体" w:hAnsi="宋体"/>
          <w:b/>
          <w:bCs/>
          <w:szCs w:val="21"/>
        </w:rPr>
        <w:t>23.2</w:t>
      </w:r>
      <w:r w:rsidRPr="00E97390">
        <w:rPr>
          <w:rFonts w:ascii="宋体" w:hAnsi="宋体" w:hint="eastAsia"/>
          <w:b/>
          <w:bCs/>
          <w:szCs w:val="21"/>
        </w:rPr>
        <w:t>评标方法：</w:t>
      </w:r>
    </w:p>
    <w:p w:rsidR="006E4E37" w:rsidRPr="00E97390" w:rsidRDefault="006E4E37">
      <w:pPr>
        <w:spacing w:line="288" w:lineRule="auto"/>
        <w:ind w:left="525" w:hangingChars="250" w:hanging="525"/>
        <w:rPr>
          <w:rFonts w:ascii="宋体"/>
          <w:bCs/>
          <w:szCs w:val="21"/>
        </w:rPr>
      </w:pPr>
      <w:r w:rsidRPr="00E97390">
        <w:rPr>
          <w:rFonts w:ascii="宋体" w:hAnsi="宋体"/>
          <w:bCs/>
          <w:szCs w:val="21"/>
        </w:rPr>
        <w:t xml:space="preserve">23.2.1 </w:t>
      </w:r>
      <w:r w:rsidRPr="00E97390">
        <w:rPr>
          <w:rFonts w:ascii="宋体" w:hAnsi="宋体" w:hint="eastAsia"/>
          <w:bCs/>
          <w:szCs w:val="21"/>
        </w:rPr>
        <w:t>最低评标价法，是指以价格为主要因素确定中标候选人的评标方法，即在全部满足招标文件实质性要求前提下，依据统一的价格要素评定最低报价，以提出最低报价的投标人作为中标候选人或者中标人的评标方法。</w:t>
      </w:r>
    </w:p>
    <w:p w:rsidR="006E4E37" w:rsidRPr="00E97390" w:rsidRDefault="006E4E37">
      <w:pPr>
        <w:spacing w:line="288" w:lineRule="auto"/>
        <w:ind w:left="525" w:hangingChars="250" w:hanging="525"/>
        <w:rPr>
          <w:rFonts w:ascii="宋体"/>
          <w:bCs/>
          <w:szCs w:val="21"/>
        </w:rPr>
      </w:pPr>
      <w:r w:rsidRPr="00E97390">
        <w:rPr>
          <w:rFonts w:ascii="宋体" w:hAnsi="宋体"/>
          <w:bCs/>
          <w:szCs w:val="21"/>
        </w:rPr>
        <w:t xml:space="preserve">23.2.2 </w:t>
      </w:r>
      <w:r w:rsidRPr="00E97390">
        <w:rPr>
          <w:rFonts w:ascii="宋体" w:hAnsi="宋体" w:hint="eastAsia"/>
          <w:bCs/>
          <w:szCs w:val="21"/>
        </w:rPr>
        <w:t>综合打分法是指在最大限度地满足招标文件实质性要求前提下，按照招标文件中规定的各项因素进行综合评审后，以评标总得分由高至低排序推荐两名投标人作为候选中标人或者直接确定得分最高的为中标人的评标方法。</w:t>
      </w:r>
    </w:p>
    <w:p w:rsidR="006E4E37" w:rsidRPr="00E97390" w:rsidRDefault="006E4E37">
      <w:pPr>
        <w:spacing w:line="288" w:lineRule="auto"/>
        <w:ind w:left="525" w:hangingChars="250" w:hanging="525"/>
        <w:rPr>
          <w:rFonts w:ascii="宋体"/>
          <w:bCs/>
          <w:szCs w:val="21"/>
        </w:rPr>
      </w:pPr>
      <w:r w:rsidRPr="00E97390">
        <w:rPr>
          <w:rFonts w:ascii="宋体" w:hAnsi="宋体"/>
          <w:bCs/>
          <w:szCs w:val="21"/>
        </w:rPr>
        <w:t>23.2.3</w:t>
      </w:r>
      <w:r w:rsidRPr="00E97390">
        <w:rPr>
          <w:rFonts w:ascii="宋体" w:hAnsi="宋体" w:hint="eastAsia"/>
          <w:bCs/>
          <w:szCs w:val="21"/>
        </w:rPr>
        <w:t>本项目采用的评标方法见投标人须知前附表和招标文件第九章“评标标准”。</w:t>
      </w:r>
    </w:p>
    <w:p w:rsidR="006E4E37" w:rsidRPr="00E97390" w:rsidRDefault="006E4E37">
      <w:pPr>
        <w:spacing w:line="288" w:lineRule="auto"/>
        <w:rPr>
          <w:rFonts w:ascii="宋体"/>
          <w:szCs w:val="21"/>
        </w:rPr>
      </w:pPr>
      <w:r w:rsidRPr="00E97390">
        <w:rPr>
          <w:rFonts w:ascii="宋体" w:hAnsi="宋体"/>
          <w:b/>
          <w:bCs/>
          <w:szCs w:val="21"/>
        </w:rPr>
        <w:t xml:space="preserve">23.3   </w:t>
      </w:r>
      <w:r w:rsidRPr="00E97390">
        <w:rPr>
          <w:rFonts w:ascii="宋体" w:hAnsi="宋体" w:hint="eastAsia"/>
          <w:b/>
          <w:bCs/>
          <w:szCs w:val="21"/>
        </w:rPr>
        <w:t>投标文件的澄清</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23.3.1 </w:t>
      </w:r>
      <w:r w:rsidRPr="00E97390">
        <w:rPr>
          <w:rFonts w:ascii="宋体" w:hAnsi="宋体" w:hint="eastAsia"/>
          <w:szCs w:val="21"/>
        </w:rPr>
        <w:t>在评标期间，评标委员会可要求投标人对其投标文件中含义不明确的内容作必要的澄清或说明</w:t>
      </w:r>
      <w:r w:rsidRPr="00E97390">
        <w:rPr>
          <w:rFonts w:ascii="宋体"/>
          <w:szCs w:val="21"/>
        </w:rPr>
        <w:t>,</w:t>
      </w:r>
      <w:r w:rsidRPr="00E97390">
        <w:rPr>
          <w:rFonts w:ascii="宋体" w:hAnsi="宋体" w:hint="eastAsia"/>
          <w:szCs w:val="21"/>
        </w:rPr>
        <w:t>但澄清或说明不得超出投标文件的范围或改变投标文件实质性内容。有关澄清的要求和答复均应以书面形式提交，澄清的内容为投标文件的组成部分。</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23.3.2 </w:t>
      </w:r>
      <w:r w:rsidRPr="00E97390">
        <w:rPr>
          <w:rFonts w:ascii="宋体" w:hAnsi="宋体" w:hint="eastAsia"/>
          <w:szCs w:val="21"/>
        </w:rPr>
        <w:t>评标委员会认为投标报价或者某些分项报价明显不合理或者低于成本，有可能影响产品质量和不能诚信履约的，将要求其在规定时间内提供书面文件予以解释说明，并提交相关证明材料；否则，其投标将视为无效投标。</w:t>
      </w:r>
    </w:p>
    <w:p w:rsidR="006E4E37" w:rsidRPr="00E97390" w:rsidRDefault="006E4E37">
      <w:pPr>
        <w:spacing w:line="288" w:lineRule="auto"/>
        <w:ind w:left="527" w:hangingChars="250" w:hanging="527"/>
        <w:rPr>
          <w:rFonts w:ascii="宋体"/>
          <w:szCs w:val="21"/>
        </w:rPr>
      </w:pPr>
      <w:r w:rsidRPr="00E97390">
        <w:rPr>
          <w:rFonts w:ascii="宋体" w:hAnsi="宋体"/>
          <w:b/>
          <w:bCs/>
          <w:szCs w:val="21"/>
        </w:rPr>
        <w:t xml:space="preserve">23.4 </w:t>
      </w:r>
      <w:r w:rsidRPr="00E97390">
        <w:rPr>
          <w:rFonts w:ascii="宋体" w:hAnsi="宋体" w:hint="eastAsia"/>
          <w:b/>
          <w:szCs w:val="21"/>
        </w:rPr>
        <w:t>投标文件的初审（符合性检查）</w:t>
      </w:r>
    </w:p>
    <w:p w:rsidR="006E4E37" w:rsidRPr="00E97390" w:rsidRDefault="006E4E37">
      <w:pPr>
        <w:spacing w:line="288" w:lineRule="auto"/>
        <w:ind w:left="735" w:hangingChars="350" w:hanging="735"/>
        <w:rPr>
          <w:rFonts w:ascii="宋体"/>
          <w:szCs w:val="21"/>
        </w:rPr>
      </w:pPr>
      <w:r w:rsidRPr="00E97390">
        <w:rPr>
          <w:rFonts w:ascii="宋体" w:hAnsi="宋体"/>
          <w:szCs w:val="21"/>
        </w:rPr>
        <w:t>23.4.1</w:t>
      </w:r>
      <w:r w:rsidRPr="00E97390">
        <w:rPr>
          <w:rFonts w:ascii="宋体" w:hAnsi="宋体" w:hint="eastAsia"/>
          <w:szCs w:val="21"/>
        </w:rPr>
        <w:t>评标委员会将审查投标文件是否完整、资格证明文件是否齐全，投标保证金是否合格、有无计算上的错误等。</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23.4.2 </w:t>
      </w:r>
      <w:r w:rsidRPr="00E97390">
        <w:rPr>
          <w:rFonts w:ascii="宋体" w:hAnsi="宋体" w:hint="eastAsia"/>
          <w:szCs w:val="21"/>
        </w:rPr>
        <w:t>算术错误将按以下方法更正：</w:t>
      </w:r>
    </w:p>
    <w:p w:rsidR="006E4E37" w:rsidRPr="00E97390" w:rsidRDefault="006E4E37">
      <w:pPr>
        <w:numPr>
          <w:ilvl w:val="0"/>
          <w:numId w:val="12"/>
        </w:numPr>
        <w:spacing w:line="288" w:lineRule="auto"/>
        <w:rPr>
          <w:rFonts w:ascii="宋体"/>
          <w:szCs w:val="21"/>
        </w:rPr>
      </w:pPr>
      <w:r w:rsidRPr="00E97390">
        <w:rPr>
          <w:rFonts w:ascii="宋体" w:hAnsi="宋体" w:hint="eastAsia"/>
          <w:szCs w:val="21"/>
        </w:rPr>
        <w:t>如果投标文件的大写金额和小写金额不一致的，以大写金额为准；</w:t>
      </w:r>
    </w:p>
    <w:p w:rsidR="006E4E37" w:rsidRPr="00E97390" w:rsidRDefault="006E4E37">
      <w:pPr>
        <w:numPr>
          <w:ilvl w:val="0"/>
          <w:numId w:val="12"/>
        </w:numPr>
        <w:spacing w:line="288" w:lineRule="auto"/>
        <w:rPr>
          <w:rFonts w:ascii="宋体"/>
          <w:szCs w:val="21"/>
        </w:rPr>
      </w:pPr>
      <w:r w:rsidRPr="00E97390">
        <w:rPr>
          <w:rFonts w:ascii="宋体" w:hAnsi="宋体" w:hint="eastAsia"/>
          <w:szCs w:val="21"/>
        </w:rPr>
        <w:t>当总价金额与按单价汇总金额不一致的，以单价金额计算结果为准；</w:t>
      </w:r>
    </w:p>
    <w:p w:rsidR="006E4E37" w:rsidRPr="00E97390" w:rsidRDefault="006E4E37">
      <w:pPr>
        <w:numPr>
          <w:ilvl w:val="0"/>
          <w:numId w:val="12"/>
        </w:numPr>
        <w:spacing w:line="288" w:lineRule="auto"/>
        <w:rPr>
          <w:rFonts w:ascii="宋体"/>
          <w:szCs w:val="21"/>
        </w:rPr>
      </w:pPr>
      <w:r w:rsidRPr="00E97390">
        <w:rPr>
          <w:rFonts w:ascii="宋体" w:hAnsi="宋体" w:hint="eastAsia"/>
          <w:szCs w:val="21"/>
        </w:rPr>
        <w:t>当单价金额小数点有明显错位的，应以总价为准，并修改单价；</w:t>
      </w:r>
    </w:p>
    <w:p w:rsidR="006E4E37" w:rsidRPr="00E97390" w:rsidRDefault="006E4E37">
      <w:pPr>
        <w:numPr>
          <w:ilvl w:val="0"/>
          <w:numId w:val="12"/>
        </w:numPr>
        <w:spacing w:line="288" w:lineRule="auto"/>
        <w:rPr>
          <w:rFonts w:ascii="宋体"/>
          <w:szCs w:val="21"/>
        </w:rPr>
      </w:pPr>
      <w:r w:rsidRPr="00E97390">
        <w:rPr>
          <w:rFonts w:ascii="宋体" w:hAnsi="宋体" w:hint="eastAsia"/>
          <w:szCs w:val="21"/>
        </w:rPr>
        <w:t>当开标一览表与投标文件报价不符时，应以开标一览表为准。</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       </w:t>
      </w:r>
      <w:r w:rsidRPr="00E97390">
        <w:rPr>
          <w:rFonts w:ascii="宋体" w:hAnsi="宋体" w:hint="eastAsia"/>
          <w:szCs w:val="21"/>
        </w:rPr>
        <w:t>如果投标人不接受对其错误的更正，其投标将被拒绝。</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23.4.3 </w:t>
      </w:r>
      <w:r w:rsidRPr="00E97390">
        <w:rPr>
          <w:rFonts w:ascii="宋体" w:hAnsi="宋体" w:hint="eastAsia"/>
          <w:szCs w:val="21"/>
        </w:rPr>
        <w:t>对于投标文件中不构成实质性偏差的不正规、不一致或不规则，招标方可以接受，但这种接受将影响投标人的综合得分。</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23.4.4 </w:t>
      </w:r>
      <w:r w:rsidRPr="00E97390">
        <w:rPr>
          <w:rFonts w:ascii="宋体" w:hAnsi="宋体" w:hint="eastAsia"/>
          <w:szCs w:val="21"/>
        </w:rPr>
        <w:t>在详细评标之前，根据本须知第</w:t>
      </w:r>
      <w:r w:rsidRPr="00E97390">
        <w:rPr>
          <w:rFonts w:ascii="宋体" w:hAnsi="宋体"/>
          <w:szCs w:val="21"/>
        </w:rPr>
        <w:t>23.4.5</w:t>
      </w:r>
      <w:r w:rsidRPr="00E97390">
        <w:rPr>
          <w:rFonts w:ascii="宋体" w:hAnsi="宋体" w:hint="eastAsia"/>
          <w:szCs w:val="21"/>
        </w:rPr>
        <w:t>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23.4.5 </w:t>
      </w:r>
      <w:r w:rsidRPr="00E97390">
        <w:rPr>
          <w:rFonts w:ascii="宋体" w:hAnsi="宋体" w:hint="eastAsia"/>
          <w:szCs w:val="21"/>
        </w:rPr>
        <w:t>实质上没有响应招标文件要求的投标将被拒绝。投标人不得通过修正或撤销不合要求的偏离或保留从而使其投标成为实质上响应的投标。如发现下列情况之一的，其投标文件无效，投标将</w:t>
      </w:r>
      <w:r w:rsidRPr="00E97390">
        <w:rPr>
          <w:rFonts w:ascii="宋体" w:hAnsi="宋体" w:hint="eastAsia"/>
          <w:szCs w:val="21"/>
        </w:rPr>
        <w:lastRenderedPageBreak/>
        <w:t>被拒绝：</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投标人法定代表人或者授权代表未按时参加开标会议，未在唱标记录上签字的；</w:t>
      </w:r>
      <w:r w:rsidRPr="00E97390">
        <w:rPr>
          <w:rFonts w:ascii="宋体" w:hAnsi="宋体"/>
          <w:szCs w:val="21"/>
        </w:rPr>
        <w:t xml:space="preserve"> </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投标人未提交投标保证金或金额不足、有效期不足、投标保证金形式或投标保函出证银行不符合招标文件要求的；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投标有效期不足的；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投标文件未装订、密封，未按招标文件要求予以盖章、签署、标注的；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投标书无投标单位公章、无法定代表人签字，或签字人无法定代表人有效委托书的；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投标人在同一份投标文件中，对同一方案报有两个或多个报价的；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投标人报价未按招标文件要求，有漏项的；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没有实质性响应第七章“招标项目需求及技术规格”的；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投标人复制招标文件的技术规格相关部分内容作为其投标文件的一部分的；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投标文件附有招标方不能接受的条件的；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投标人涂改证明材料或者提供虚假材料的；</w:t>
      </w:r>
    </w:p>
    <w:p w:rsidR="006E4E37" w:rsidRPr="00E97390" w:rsidRDefault="006E4E37">
      <w:pPr>
        <w:numPr>
          <w:ilvl w:val="0"/>
          <w:numId w:val="13"/>
        </w:numPr>
        <w:spacing w:line="288" w:lineRule="auto"/>
        <w:rPr>
          <w:rFonts w:ascii="宋体"/>
          <w:szCs w:val="21"/>
        </w:rPr>
      </w:pPr>
      <w:r w:rsidRPr="00E97390">
        <w:rPr>
          <w:rFonts w:ascii="宋体" w:hAnsi="宋体" w:hint="eastAsia"/>
          <w:szCs w:val="21"/>
        </w:rPr>
        <w:t>没有按照招标文件其他要求或不符合法律法规实质性规定的投标文件</w:t>
      </w:r>
      <w:r w:rsidRPr="00E97390">
        <w:rPr>
          <w:rFonts w:hint="eastAsia"/>
        </w:rPr>
        <w:t>。</w:t>
      </w:r>
    </w:p>
    <w:p w:rsidR="006E4E37" w:rsidRPr="00E97390" w:rsidRDefault="006E4E37">
      <w:pPr>
        <w:spacing w:line="288" w:lineRule="auto"/>
        <w:rPr>
          <w:rFonts w:ascii="宋体"/>
          <w:bCs/>
          <w:szCs w:val="21"/>
        </w:rPr>
      </w:pPr>
      <w:r w:rsidRPr="00E97390">
        <w:rPr>
          <w:rFonts w:ascii="宋体" w:hAnsi="宋体"/>
          <w:b/>
          <w:bCs/>
          <w:szCs w:val="21"/>
        </w:rPr>
        <w:t xml:space="preserve">23.5  </w:t>
      </w:r>
      <w:r w:rsidRPr="00E97390">
        <w:rPr>
          <w:rFonts w:ascii="宋体" w:hAnsi="宋体" w:hint="eastAsia"/>
          <w:b/>
          <w:szCs w:val="21"/>
        </w:rPr>
        <w:t>投标文件的详细评审</w:t>
      </w:r>
    </w:p>
    <w:p w:rsidR="006E4E37" w:rsidRPr="00E97390" w:rsidRDefault="006E4E37">
      <w:pPr>
        <w:spacing w:line="288" w:lineRule="auto"/>
        <w:ind w:left="718" w:hangingChars="342" w:hanging="718"/>
        <w:rPr>
          <w:rFonts w:ascii="宋体"/>
          <w:szCs w:val="21"/>
        </w:rPr>
      </w:pPr>
      <w:r w:rsidRPr="00E97390">
        <w:rPr>
          <w:rFonts w:ascii="宋体" w:hAnsi="宋体"/>
          <w:szCs w:val="21"/>
        </w:rPr>
        <w:t xml:space="preserve">23.5.1 </w:t>
      </w:r>
      <w:r w:rsidRPr="00E97390">
        <w:rPr>
          <w:rFonts w:ascii="宋体" w:hAnsi="宋体" w:hint="eastAsia"/>
          <w:szCs w:val="21"/>
        </w:rPr>
        <w:t>评标委员会将按照本须知第</w:t>
      </w:r>
      <w:r w:rsidRPr="00E97390">
        <w:rPr>
          <w:rFonts w:ascii="宋体" w:hAnsi="宋体"/>
          <w:szCs w:val="21"/>
        </w:rPr>
        <w:t>23.4</w:t>
      </w:r>
      <w:r w:rsidRPr="00E97390">
        <w:rPr>
          <w:rFonts w:ascii="宋体" w:hAnsi="宋体" w:hint="eastAsia"/>
          <w:szCs w:val="21"/>
        </w:rPr>
        <w:t>条规定，只对确定为实质上响应招标文件要求的投标进行详细评审。</w:t>
      </w:r>
    </w:p>
    <w:p w:rsidR="006E4E37" w:rsidRPr="00E97390" w:rsidRDefault="006E4E37">
      <w:pPr>
        <w:spacing w:line="288" w:lineRule="auto"/>
        <w:ind w:left="735" w:hangingChars="350" w:hanging="735"/>
        <w:rPr>
          <w:rFonts w:ascii="宋体"/>
          <w:szCs w:val="21"/>
        </w:rPr>
      </w:pPr>
      <w:r w:rsidRPr="00E97390">
        <w:rPr>
          <w:rFonts w:ascii="宋体" w:hAnsi="宋体"/>
          <w:szCs w:val="21"/>
        </w:rPr>
        <w:t xml:space="preserve">23.5.2 </w:t>
      </w:r>
      <w:r w:rsidRPr="00E97390">
        <w:rPr>
          <w:rFonts w:ascii="宋体" w:hAnsi="宋体" w:hint="eastAsia"/>
          <w:szCs w:val="21"/>
        </w:rPr>
        <w:t>详细评审即以招标文件为依据，对所有实质上响应的投标分别从“商务”、“技术”和“价格”三个方面进行评审并按照百分制进行综合打分（详见第九章评标标准）。</w:t>
      </w:r>
    </w:p>
    <w:p w:rsidR="006E4E37" w:rsidRPr="00E97390" w:rsidRDefault="006E4E37">
      <w:pPr>
        <w:spacing w:line="288" w:lineRule="auto"/>
        <w:rPr>
          <w:rFonts w:ascii="宋体"/>
          <w:szCs w:val="21"/>
        </w:rPr>
      </w:pPr>
      <w:r w:rsidRPr="00E97390">
        <w:rPr>
          <w:rFonts w:ascii="宋体" w:hAnsi="宋体"/>
          <w:szCs w:val="21"/>
        </w:rPr>
        <w:t xml:space="preserve">23.5.3 </w:t>
      </w:r>
      <w:r w:rsidRPr="00E97390">
        <w:rPr>
          <w:rFonts w:ascii="宋体" w:hAnsi="宋体" w:hint="eastAsia"/>
          <w:szCs w:val="21"/>
        </w:rPr>
        <w:t>价格评审：</w:t>
      </w:r>
      <w:r w:rsidRPr="00E97390">
        <w:rPr>
          <w:rFonts w:ascii="宋体" w:hAnsi="宋体"/>
          <w:szCs w:val="21"/>
        </w:rPr>
        <w:t xml:space="preserve"> </w:t>
      </w:r>
    </w:p>
    <w:p w:rsidR="006E4E37" w:rsidRPr="00E97390" w:rsidRDefault="006E4E37">
      <w:pPr>
        <w:spacing w:line="288" w:lineRule="auto"/>
        <w:ind w:leftChars="342" w:left="718"/>
        <w:rPr>
          <w:rFonts w:ascii="宋体"/>
          <w:szCs w:val="21"/>
        </w:rPr>
      </w:pPr>
      <w:r w:rsidRPr="00E97390">
        <w:rPr>
          <w:rFonts w:ascii="宋体" w:hAnsi="宋体" w:hint="eastAsia"/>
          <w:szCs w:val="21"/>
        </w:rPr>
        <w:t>评标委员会对各投标人的投标报价按照招标文件的要求，在同一基础上进行比较并作相应调整。价格调整的原则是：</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投标人的报价必须包含</w:t>
      </w:r>
      <w:r w:rsidRPr="00E97390">
        <w:rPr>
          <w:rFonts w:ascii="宋体" w:hAnsi="宋体"/>
          <w:szCs w:val="21"/>
        </w:rPr>
        <w:t>11.2</w:t>
      </w:r>
      <w:r w:rsidRPr="00E97390">
        <w:rPr>
          <w:rFonts w:ascii="宋体" w:hAnsi="宋体" w:hint="eastAsia"/>
          <w:szCs w:val="21"/>
        </w:rPr>
        <w:t>所有内容，否则按漏项处理。</w:t>
      </w:r>
    </w:p>
    <w:p w:rsidR="006E4E37" w:rsidRPr="00E97390" w:rsidRDefault="006E4E37">
      <w:pPr>
        <w:spacing w:line="288" w:lineRule="auto"/>
        <w:ind w:leftChars="342" w:left="1348" w:hangingChars="300" w:hanging="630"/>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投标人必须根据招标文件要求和产品技术状况列出质量保证期内所需备品备件的清单和价格，并将该备品备件价计入投标总价，若所提供的产品不需备品备件或免费提供，应在投标文件中说明。否则按漏项处理。</w:t>
      </w:r>
    </w:p>
    <w:p w:rsidR="006E4E37" w:rsidRPr="00E97390" w:rsidRDefault="006E4E37">
      <w:pPr>
        <w:spacing w:line="288" w:lineRule="auto"/>
        <w:ind w:leftChars="342" w:left="1348" w:hangingChars="300" w:hanging="630"/>
        <w:rPr>
          <w:rFonts w:ascii="宋体"/>
          <w:szCs w:val="21"/>
        </w:rPr>
      </w:pPr>
      <w:r w:rsidRPr="00E97390">
        <w:rPr>
          <w:rFonts w:ascii="宋体" w:hAnsi="宋体" w:hint="eastAsia"/>
          <w:szCs w:val="21"/>
        </w:rPr>
        <w:t>（</w:t>
      </w:r>
      <w:r w:rsidRPr="00E97390">
        <w:rPr>
          <w:rFonts w:ascii="宋体" w:hAnsi="宋体"/>
          <w:szCs w:val="21"/>
        </w:rPr>
        <w:t>3</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投标人报价如有漏项，则须将其他投标人报价中该项价格的最高价加计入该投标人的投标总价。</w:t>
      </w:r>
    </w:p>
    <w:p w:rsidR="006E4E37" w:rsidRPr="00E97390" w:rsidRDefault="006E4E37">
      <w:pPr>
        <w:spacing w:line="288" w:lineRule="auto"/>
        <w:ind w:leftChars="342" w:left="718"/>
        <w:rPr>
          <w:rFonts w:ascii="宋体"/>
          <w:szCs w:val="21"/>
        </w:rPr>
      </w:pPr>
      <w:r w:rsidRPr="00E97390">
        <w:rPr>
          <w:rFonts w:ascii="宋体" w:hAnsi="宋体" w:hint="eastAsia"/>
          <w:szCs w:val="21"/>
        </w:rPr>
        <w:t>调整后的价格作为投标人的评标价。根据评标价测算各投标人的价格分值。</w:t>
      </w:r>
    </w:p>
    <w:p w:rsidR="006E4E37" w:rsidRPr="00E97390" w:rsidRDefault="006E4E37">
      <w:pPr>
        <w:rPr>
          <w:rFonts w:ascii="宋体"/>
          <w:szCs w:val="21"/>
          <w:shd w:val="clear" w:color="auto" w:fill="92D050"/>
        </w:rPr>
      </w:pPr>
      <w:r w:rsidRPr="00E97390">
        <w:rPr>
          <w:rFonts w:ascii="宋体" w:hAnsi="宋体"/>
          <w:szCs w:val="21"/>
        </w:rPr>
        <w:t>23.5.4</w:t>
      </w:r>
      <w:r w:rsidRPr="00E97390">
        <w:rPr>
          <w:rFonts w:ascii="宋体" w:hAnsi="宋体" w:hint="eastAsia"/>
          <w:szCs w:val="21"/>
        </w:rPr>
        <w:t>采用最低评标价法的国家其他政策性规定说明：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400"/>
      </w:tblGrid>
      <w:tr w:rsidR="006E4E37" w:rsidRPr="00E97390">
        <w:trPr>
          <w:cantSplit/>
          <w:trHeight w:val="615"/>
        </w:trPr>
        <w:tc>
          <w:tcPr>
            <w:tcW w:w="1158" w:type="dxa"/>
            <w:vAlign w:val="center"/>
          </w:tcPr>
          <w:p w:rsidR="006E4E37" w:rsidRPr="00E97390" w:rsidRDefault="006E4E37">
            <w:pPr>
              <w:jc w:val="center"/>
              <w:rPr>
                <w:rFonts w:ascii="宋体"/>
                <w:szCs w:val="21"/>
                <w:shd w:val="clear" w:color="auto" w:fill="92D050"/>
              </w:rPr>
            </w:pPr>
            <w:r w:rsidRPr="00E97390">
              <w:rPr>
                <w:rFonts w:ascii="宋体" w:hAnsi="宋体" w:hint="eastAsia"/>
                <w:szCs w:val="21"/>
              </w:rPr>
              <w:t>政策内容</w:t>
            </w:r>
          </w:p>
        </w:tc>
        <w:tc>
          <w:tcPr>
            <w:tcW w:w="8400" w:type="dxa"/>
            <w:vAlign w:val="center"/>
          </w:tcPr>
          <w:p w:rsidR="006E4E37" w:rsidRPr="00E97390" w:rsidRDefault="006E4E37">
            <w:pPr>
              <w:ind w:firstLineChars="100" w:firstLine="210"/>
              <w:jc w:val="center"/>
              <w:rPr>
                <w:rFonts w:ascii="宋体"/>
                <w:szCs w:val="21"/>
                <w:shd w:val="clear" w:color="auto" w:fill="92D050"/>
              </w:rPr>
            </w:pPr>
            <w:r w:rsidRPr="00E97390">
              <w:rPr>
                <w:rFonts w:ascii="宋体" w:hAnsi="宋体" w:hint="eastAsia"/>
                <w:szCs w:val="21"/>
              </w:rPr>
              <w:t>说明</w:t>
            </w:r>
          </w:p>
        </w:tc>
      </w:tr>
      <w:tr w:rsidR="006E4E37" w:rsidRPr="00E97390">
        <w:trPr>
          <w:cantSplit/>
          <w:trHeight w:val="1372"/>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节能产品</w:t>
            </w:r>
          </w:p>
          <w:p w:rsidR="006E4E37" w:rsidRPr="00E97390" w:rsidRDefault="006E4E37">
            <w:pPr>
              <w:jc w:val="center"/>
              <w:rPr>
                <w:rFonts w:ascii="宋体"/>
                <w:szCs w:val="21"/>
                <w:shd w:val="clear" w:color="auto" w:fill="92D050"/>
              </w:rPr>
            </w:pPr>
            <w:r w:rsidRPr="00E97390">
              <w:rPr>
                <w:rFonts w:ascii="宋体" w:hAnsi="宋体" w:hint="eastAsia"/>
                <w:szCs w:val="21"/>
              </w:rPr>
              <w:t>价格扣除</w:t>
            </w:r>
          </w:p>
        </w:tc>
        <w:tc>
          <w:tcPr>
            <w:tcW w:w="8400" w:type="dxa"/>
            <w:vAlign w:val="center"/>
          </w:tcPr>
          <w:p w:rsidR="006E4E37" w:rsidRPr="00E97390" w:rsidRDefault="006E4E37">
            <w:pPr>
              <w:ind w:firstLineChars="100" w:firstLine="210"/>
              <w:rPr>
                <w:rFonts w:ascii="宋体"/>
                <w:szCs w:val="21"/>
              </w:rPr>
            </w:pPr>
            <w:r w:rsidRPr="00E97390">
              <w:rPr>
                <w:rFonts w:ascii="宋体" w:hAnsi="宋体" w:hint="eastAsia"/>
                <w:szCs w:val="21"/>
              </w:rPr>
              <w:t>对于纳入国家有关行政管理部门发布的《节能产品政府采购清单》的投标产品，对其投标价格分别给予</w:t>
            </w:r>
            <w:r w:rsidRPr="00E97390">
              <w:rPr>
                <w:rFonts w:ascii="宋体" w:hAnsi="宋体"/>
                <w:szCs w:val="21"/>
              </w:rPr>
              <w:t>3%</w:t>
            </w: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的价格扣除，价格扣除幅度由评标委员会根据产品节能水平确定，计算公式中用</w:t>
            </w:r>
            <w:r w:rsidRPr="00E97390">
              <w:rPr>
                <w:rFonts w:ascii="宋体" w:hAnsi="宋体"/>
                <w:szCs w:val="21"/>
              </w:rPr>
              <w:t>K2</w:t>
            </w:r>
            <w:r w:rsidRPr="00E97390">
              <w:rPr>
                <w:rFonts w:ascii="宋体" w:hAnsi="宋体" w:hint="eastAsia"/>
                <w:szCs w:val="21"/>
              </w:rPr>
              <w:t>表示。</w:t>
            </w:r>
          </w:p>
          <w:p w:rsidR="006E4E37" w:rsidRPr="00E97390" w:rsidRDefault="006E4E37">
            <w:pPr>
              <w:ind w:firstLineChars="100" w:firstLine="210"/>
              <w:rPr>
                <w:rFonts w:ascii="宋体"/>
                <w:szCs w:val="21"/>
                <w:shd w:val="clear" w:color="auto" w:fill="92D050"/>
              </w:rPr>
            </w:pPr>
            <w:r w:rsidRPr="00E97390">
              <w:rPr>
                <w:rFonts w:ascii="宋体" w:hAnsi="宋体" w:hint="eastAsia"/>
                <w:szCs w:val="21"/>
              </w:rPr>
              <w:t>本项目计算公式：投标价格＝</w:t>
            </w:r>
            <w:r w:rsidRPr="00E97390">
              <w:rPr>
                <w:rFonts w:ascii="宋体" w:hAnsi="宋体"/>
                <w:szCs w:val="21"/>
              </w:rPr>
              <w:t xml:space="preserve"> </w:t>
            </w:r>
            <w:r w:rsidRPr="00E97390">
              <w:rPr>
                <w:rFonts w:ascii="宋体" w:hAnsi="宋体" w:hint="eastAsia"/>
                <w:szCs w:val="21"/>
              </w:rPr>
              <w:t>投标价格</w:t>
            </w:r>
            <w:r w:rsidRPr="00E97390">
              <w:rPr>
                <w:rFonts w:ascii="宋体" w:hAnsi="宋体"/>
                <w:szCs w:val="21"/>
              </w:rPr>
              <w:t xml:space="preserve"> - </w:t>
            </w:r>
            <w:r w:rsidRPr="00E97390">
              <w:rPr>
                <w:rFonts w:ascii="宋体" w:hAnsi="宋体" w:hint="eastAsia"/>
                <w:szCs w:val="21"/>
              </w:rPr>
              <w:t>（节能产品价格</w:t>
            </w:r>
            <w:r w:rsidRPr="00E97390">
              <w:rPr>
                <w:rFonts w:ascii="宋体"/>
                <w:szCs w:val="21"/>
              </w:rPr>
              <w:t>-</w:t>
            </w:r>
            <w:r w:rsidRPr="00E97390">
              <w:rPr>
                <w:rFonts w:ascii="宋体" w:hAnsi="宋体" w:hint="eastAsia"/>
                <w:szCs w:val="21"/>
              </w:rPr>
              <w:t>节能产品×</w:t>
            </w:r>
            <w:r w:rsidRPr="00E97390">
              <w:rPr>
                <w:rFonts w:ascii="宋体" w:hAnsi="宋体"/>
                <w:szCs w:val="21"/>
              </w:rPr>
              <w:t xml:space="preserve"> K2</w:t>
            </w:r>
            <w:r w:rsidRPr="00E97390">
              <w:rPr>
                <w:rFonts w:ascii="宋体" w:hAnsi="宋体" w:hint="eastAsia"/>
                <w:szCs w:val="21"/>
              </w:rPr>
              <w:t>）</w:t>
            </w:r>
          </w:p>
        </w:tc>
      </w:tr>
      <w:tr w:rsidR="006E4E37" w:rsidRPr="00E97390">
        <w:trPr>
          <w:cantSplit/>
          <w:trHeight w:val="1389"/>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lastRenderedPageBreak/>
              <w:t>环保产品</w:t>
            </w:r>
          </w:p>
          <w:p w:rsidR="006E4E37" w:rsidRPr="00E97390" w:rsidRDefault="006E4E37">
            <w:pPr>
              <w:jc w:val="center"/>
              <w:rPr>
                <w:rFonts w:ascii="宋体"/>
                <w:szCs w:val="21"/>
                <w:shd w:val="clear" w:color="auto" w:fill="92D050"/>
              </w:rPr>
            </w:pPr>
            <w:r w:rsidRPr="00E97390">
              <w:rPr>
                <w:rFonts w:ascii="宋体" w:hAnsi="宋体" w:hint="eastAsia"/>
                <w:szCs w:val="21"/>
              </w:rPr>
              <w:t>价格扣除</w:t>
            </w:r>
          </w:p>
        </w:tc>
        <w:tc>
          <w:tcPr>
            <w:tcW w:w="8400" w:type="dxa"/>
            <w:vAlign w:val="center"/>
          </w:tcPr>
          <w:p w:rsidR="006E4E37" w:rsidRPr="00E97390" w:rsidRDefault="006E4E37">
            <w:pPr>
              <w:ind w:firstLineChars="100" w:firstLine="210"/>
              <w:rPr>
                <w:rFonts w:ascii="宋体"/>
                <w:szCs w:val="21"/>
              </w:rPr>
            </w:pPr>
            <w:r w:rsidRPr="00E97390">
              <w:rPr>
                <w:rFonts w:ascii="宋体" w:hAnsi="宋体" w:hint="eastAsia"/>
                <w:szCs w:val="21"/>
              </w:rPr>
              <w:t>对于纳入国家有关行政管理部门发布的《环境标志产品政府采购清单》的投标产品，对其投标价格分别给予</w:t>
            </w:r>
            <w:r w:rsidRPr="00E97390">
              <w:rPr>
                <w:rFonts w:ascii="宋体" w:hAnsi="宋体"/>
                <w:szCs w:val="21"/>
              </w:rPr>
              <w:t>3%</w:t>
            </w: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的价格扣除，价格扣除幅度由评标委员会根据产品环保水平确定，计算公式中用</w:t>
            </w:r>
            <w:r w:rsidRPr="00E97390">
              <w:rPr>
                <w:rFonts w:ascii="宋体" w:hAnsi="宋体"/>
                <w:szCs w:val="21"/>
              </w:rPr>
              <w:t>K3</w:t>
            </w:r>
            <w:r w:rsidRPr="00E97390">
              <w:rPr>
                <w:rFonts w:ascii="宋体" w:hAnsi="宋体" w:hint="eastAsia"/>
                <w:szCs w:val="21"/>
              </w:rPr>
              <w:t>表示。</w:t>
            </w:r>
          </w:p>
          <w:p w:rsidR="006E4E37" w:rsidRPr="00E97390" w:rsidRDefault="006E4E37">
            <w:pPr>
              <w:ind w:firstLineChars="100" w:firstLine="210"/>
              <w:rPr>
                <w:rFonts w:ascii="宋体"/>
                <w:szCs w:val="21"/>
                <w:shd w:val="clear" w:color="auto" w:fill="92D050"/>
              </w:rPr>
            </w:pPr>
            <w:r w:rsidRPr="00E97390">
              <w:rPr>
                <w:rFonts w:ascii="宋体" w:hAnsi="宋体" w:hint="eastAsia"/>
                <w:szCs w:val="21"/>
              </w:rPr>
              <w:t>本项目计算公式：投标价格＝</w:t>
            </w:r>
            <w:r w:rsidRPr="00E97390">
              <w:rPr>
                <w:rFonts w:ascii="宋体" w:hAnsi="宋体"/>
                <w:szCs w:val="21"/>
              </w:rPr>
              <w:t xml:space="preserve"> </w:t>
            </w:r>
            <w:r w:rsidRPr="00E97390">
              <w:rPr>
                <w:rFonts w:ascii="宋体" w:hAnsi="宋体" w:hint="eastAsia"/>
                <w:szCs w:val="21"/>
              </w:rPr>
              <w:t>投标价格</w:t>
            </w:r>
            <w:r w:rsidRPr="00E97390">
              <w:rPr>
                <w:rFonts w:ascii="宋体" w:hAnsi="宋体"/>
                <w:szCs w:val="21"/>
              </w:rPr>
              <w:t xml:space="preserve"> - </w:t>
            </w:r>
            <w:r w:rsidRPr="00E97390">
              <w:rPr>
                <w:rFonts w:ascii="宋体" w:hAnsi="宋体" w:hint="eastAsia"/>
                <w:szCs w:val="21"/>
              </w:rPr>
              <w:t>（环保产品价格</w:t>
            </w:r>
            <w:r w:rsidRPr="00E97390">
              <w:rPr>
                <w:rFonts w:ascii="宋体"/>
                <w:szCs w:val="21"/>
              </w:rPr>
              <w:t>-</w:t>
            </w:r>
            <w:r w:rsidRPr="00E97390">
              <w:rPr>
                <w:rFonts w:ascii="宋体" w:hAnsi="宋体" w:hint="eastAsia"/>
                <w:szCs w:val="21"/>
              </w:rPr>
              <w:t>节能产品×</w:t>
            </w:r>
            <w:r w:rsidRPr="00E97390">
              <w:rPr>
                <w:rFonts w:ascii="宋体" w:hAnsi="宋体"/>
                <w:szCs w:val="21"/>
              </w:rPr>
              <w:t xml:space="preserve"> K3</w:t>
            </w:r>
            <w:r w:rsidRPr="00E97390">
              <w:rPr>
                <w:rFonts w:ascii="宋体" w:hAnsi="宋体" w:hint="eastAsia"/>
                <w:szCs w:val="21"/>
              </w:rPr>
              <w:t>）</w:t>
            </w:r>
          </w:p>
        </w:tc>
      </w:tr>
      <w:tr w:rsidR="006E4E37" w:rsidRPr="00E97390">
        <w:trPr>
          <w:cantSplit/>
          <w:trHeight w:val="3277"/>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促进中小企业发展政策说明</w:t>
            </w:r>
          </w:p>
        </w:tc>
        <w:tc>
          <w:tcPr>
            <w:tcW w:w="8400" w:type="dxa"/>
            <w:vAlign w:val="center"/>
          </w:tcPr>
          <w:p w:rsidR="006E4E37" w:rsidRPr="00E97390" w:rsidRDefault="006E4E37">
            <w:pPr>
              <w:ind w:firstLineChars="100" w:firstLine="210"/>
              <w:rPr>
                <w:rFonts w:ascii="宋体"/>
                <w:szCs w:val="21"/>
              </w:rPr>
            </w:pPr>
            <w:r w:rsidRPr="00E97390">
              <w:rPr>
                <w:rFonts w:ascii="宋体" w:hAnsi="宋体"/>
                <w:szCs w:val="21"/>
              </w:rPr>
              <w:t>1</w:t>
            </w:r>
            <w:r w:rsidRPr="00E97390">
              <w:rPr>
                <w:rFonts w:ascii="宋体" w:hAnsi="宋体" w:hint="eastAsia"/>
                <w:szCs w:val="21"/>
              </w:rPr>
              <w:t>、中小企业：符合工信部联企业</w:t>
            </w:r>
            <w:r w:rsidRPr="00E97390">
              <w:rPr>
                <w:rFonts w:ascii="宋体" w:hAnsi="宋体"/>
                <w:szCs w:val="21"/>
              </w:rPr>
              <w:t>[2011]300</w:t>
            </w:r>
            <w:r w:rsidRPr="00E97390">
              <w:rPr>
                <w:rFonts w:ascii="宋体" w:hAnsi="宋体" w:hint="eastAsia"/>
                <w:szCs w:val="21"/>
              </w:rPr>
              <w:t>号文件《关于印发中小企业划型标准规定的通知》中小企业划型标准规定的企业。中小企业包括中型企业、小型企业和微型企业。</w:t>
            </w:r>
          </w:p>
          <w:p w:rsidR="006E4E37" w:rsidRPr="00E97390" w:rsidRDefault="006E4E37">
            <w:pPr>
              <w:ind w:firstLineChars="100" w:firstLine="210"/>
              <w:rPr>
                <w:rFonts w:ascii="宋体"/>
                <w:szCs w:val="21"/>
              </w:rPr>
            </w:pPr>
            <w:r w:rsidRPr="00E97390">
              <w:rPr>
                <w:rFonts w:ascii="宋体" w:hAnsi="宋体"/>
                <w:szCs w:val="21"/>
              </w:rPr>
              <w:t>2</w:t>
            </w:r>
            <w:r w:rsidRPr="00E97390">
              <w:rPr>
                <w:rFonts w:ascii="宋体" w:hAnsi="宋体" w:hint="eastAsia"/>
                <w:szCs w:val="21"/>
              </w:rPr>
              <w:t>、投标人投标产品是小微企业制造的，其产品报价给予一定比例扣除，其中：小型企业给予</w:t>
            </w:r>
            <w:r w:rsidRPr="00E97390">
              <w:rPr>
                <w:rFonts w:ascii="宋体" w:hAnsi="宋体"/>
                <w:szCs w:val="21"/>
              </w:rPr>
              <w:t>6</w:t>
            </w:r>
            <w:r w:rsidRPr="00E97390">
              <w:rPr>
                <w:rFonts w:ascii="宋体" w:hAnsi="宋体" w:hint="eastAsia"/>
                <w:szCs w:val="21"/>
              </w:rPr>
              <w:t>％的扣除，微型企业给予</w:t>
            </w:r>
            <w:r w:rsidRPr="00E97390">
              <w:rPr>
                <w:rFonts w:ascii="宋体" w:hAnsi="宋体"/>
                <w:szCs w:val="21"/>
              </w:rPr>
              <w:t>8</w:t>
            </w:r>
            <w:r w:rsidRPr="00E97390">
              <w:rPr>
                <w:rFonts w:ascii="宋体" w:hAnsi="宋体" w:hint="eastAsia"/>
                <w:szCs w:val="21"/>
              </w:rPr>
              <w:t>％的扣除，用扣除后的价格参与投标报价计算。</w:t>
            </w:r>
          </w:p>
          <w:p w:rsidR="006E4E37" w:rsidRPr="00E97390" w:rsidRDefault="006E4E37">
            <w:pPr>
              <w:ind w:firstLineChars="100" w:firstLine="210"/>
              <w:rPr>
                <w:rFonts w:ascii="宋体"/>
                <w:szCs w:val="21"/>
              </w:rPr>
            </w:pPr>
            <w:r w:rsidRPr="00E97390">
              <w:rPr>
                <w:rFonts w:ascii="宋体" w:hAnsi="宋体"/>
                <w:szCs w:val="21"/>
              </w:rPr>
              <w:t>3</w:t>
            </w:r>
            <w:r w:rsidRPr="00E97390">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E97390">
              <w:rPr>
                <w:rFonts w:ascii="宋体" w:hAnsi="宋体"/>
                <w:szCs w:val="21"/>
              </w:rPr>
              <w:t>30</w:t>
            </w:r>
            <w:r w:rsidRPr="00E97390">
              <w:rPr>
                <w:rFonts w:ascii="宋体" w:hAnsi="宋体" w:hint="eastAsia"/>
                <w:szCs w:val="21"/>
              </w:rPr>
              <w:t>％以上的，与小型企业联合的可给予联合体</w:t>
            </w:r>
            <w:r w:rsidRPr="00E97390">
              <w:rPr>
                <w:rFonts w:ascii="宋体" w:hAnsi="宋体"/>
                <w:szCs w:val="21"/>
              </w:rPr>
              <w:t>2</w:t>
            </w:r>
            <w:r w:rsidRPr="00E97390">
              <w:rPr>
                <w:rFonts w:ascii="宋体" w:hAnsi="宋体" w:hint="eastAsia"/>
                <w:szCs w:val="21"/>
              </w:rPr>
              <w:t>％的价格扣除，与微型企业联合的可给予联合体</w:t>
            </w:r>
            <w:r w:rsidRPr="00E97390">
              <w:rPr>
                <w:rFonts w:ascii="宋体" w:hAnsi="宋体"/>
                <w:szCs w:val="21"/>
              </w:rPr>
              <w:t>3%</w:t>
            </w:r>
            <w:r w:rsidRPr="00E97390">
              <w:rPr>
                <w:rFonts w:ascii="宋体" w:hAnsi="宋体" w:hint="eastAsia"/>
                <w:szCs w:val="21"/>
              </w:rPr>
              <w:t>的价格扣除，用扣除后的价格参与投标报价计算。</w:t>
            </w:r>
          </w:p>
          <w:p w:rsidR="006E4E37" w:rsidRPr="00E97390" w:rsidRDefault="006E4E37">
            <w:pPr>
              <w:ind w:firstLineChars="100" w:firstLine="210"/>
              <w:rPr>
                <w:rFonts w:ascii="宋体"/>
                <w:szCs w:val="21"/>
              </w:rPr>
            </w:pPr>
            <w:r w:rsidRPr="00E97390">
              <w:rPr>
                <w:rFonts w:ascii="宋体" w:hAnsi="宋体"/>
                <w:szCs w:val="21"/>
              </w:rPr>
              <w:t>4</w:t>
            </w:r>
            <w:r w:rsidRPr="00E97390">
              <w:rPr>
                <w:rFonts w:ascii="宋体" w:hAnsi="宋体" w:hint="eastAsia"/>
                <w:szCs w:val="21"/>
              </w:rPr>
              <w:t>、中小企业签订的政府采购合同，履约保证金支付比例为合同金额的</w:t>
            </w:r>
            <w:r w:rsidRPr="00E97390">
              <w:rPr>
                <w:rFonts w:ascii="宋体" w:hAnsi="宋体"/>
                <w:szCs w:val="21"/>
              </w:rPr>
              <w:t>5%</w:t>
            </w:r>
            <w:r w:rsidRPr="00E97390">
              <w:rPr>
                <w:rFonts w:ascii="宋体" w:hAnsi="宋体" w:hint="eastAsia"/>
                <w:szCs w:val="21"/>
              </w:rPr>
              <w:t>，联合体中标的，按中小企业产品报价占联合体报价比例计算。</w:t>
            </w:r>
          </w:p>
        </w:tc>
      </w:tr>
    </w:tbl>
    <w:p w:rsidR="006E4E37" w:rsidRPr="00E97390" w:rsidRDefault="006E4E37">
      <w:pPr>
        <w:ind w:firstLineChars="100" w:firstLine="210"/>
        <w:rPr>
          <w:rFonts w:ascii="宋体"/>
          <w:szCs w:val="21"/>
        </w:rPr>
      </w:pPr>
      <w:r w:rsidRPr="00E97390">
        <w:rPr>
          <w:rFonts w:ascii="宋体" w:hAnsi="宋体"/>
          <w:szCs w:val="21"/>
        </w:rPr>
        <w:t>23.5.5</w:t>
      </w:r>
      <w:r w:rsidRPr="00E97390">
        <w:rPr>
          <w:rFonts w:ascii="宋体" w:hAnsi="宋体" w:hint="eastAsia"/>
          <w:szCs w:val="21"/>
        </w:rPr>
        <w:t>采用综合评分法的国家其他政策性规定说明：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400"/>
      </w:tblGrid>
      <w:tr w:rsidR="006E4E37" w:rsidRPr="00E97390">
        <w:trPr>
          <w:cantSplit/>
          <w:trHeight w:val="611"/>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政策内容</w:t>
            </w:r>
          </w:p>
        </w:tc>
        <w:tc>
          <w:tcPr>
            <w:tcW w:w="8400" w:type="dxa"/>
            <w:vAlign w:val="center"/>
          </w:tcPr>
          <w:p w:rsidR="006E4E37" w:rsidRPr="00E97390" w:rsidRDefault="006E4E37">
            <w:pPr>
              <w:jc w:val="center"/>
              <w:rPr>
                <w:rFonts w:ascii="宋体"/>
                <w:szCs w:val="21"/>
              </w:rPr>
            </w:pPr>
            <w:r w:rsidRPr="00E97390">
              <w:rPr>
                <w:rFonts w:ascii="宋体" w:hAnsi="宋体" w:hint="eastAsia"/>
                <w:szCs w:val="21"/>
              </w:rPr>
              <w:t>说明</w:t>
            </w:r>
          </w:p>
        </w:tc>
      </w:tr>
      <w:tr w:rsidR="006E4E37" w:rsidRPr="00E97390">
        <w:trPr>
          <w:cantSplit/>
          <w:trHeight w:val="2007"/>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节能产品</w:t>
            </w:r>
          </w:p>
          <w:p w:rsidR="006E4E37" w:rsidRPr="00E97390" w:rsidRDefault="006E4E37">
            <w:pPr>
              <w:jc w:val="center"/>
              <w:rPr>
                <w:rFonts w:ascii="宋体"/>
                <w:szCs w:val="21"/>
              </w:rPr>
            </w:pPr>
            <w:r w:rsidRPr="00E97390">
              <w:rPr>
                <w:rFonts w:ascii="宋体" w:hAnsi="宋体" w:hint="eastAsia"/>
                <w:szCs w:val="21"/>
              </w:rPr>
              <w:t>加分</w:t>
            </w:r>
          </w:p>
        </w:tc>
        <w:tc>
          <w:tcPr>
            <w:tcW w:w="8400" w:type="dxa"/>
            <w:vAlign w:val="center"/>
          </w:tcPr>
          <w:p w:rsidR="006E4E37" w:rsidRPr="00E97390" w:rsidRDefault="006E4E37">
            <w:pPr>
              <w:ind w:firstLineChars="100" w:firstLine="210"/>
              <w:rPr>
                <w:rFonts w:ascii="宋体"/>
                <w:szCs w:val="21"/>
              </w:rPr>
            </w:pPr>
            <w:r w:rsidRPr="00E97390">
              <w:rPr>
                <w:rFonts w:ascii="宋体" w:hAnsi="宋体" w:hint="eastAsia"/>
                <w:szCs w:val="21"/>
              </w:rPr>
              <w:t>对于纳入国家有关行政管理部门发布的《节能产品政府采购清单》的投标产品</w:t>
            </w:r>
            <w:r w:rsidRPr="00E97390">
              <w:rPr>
                <w:rFonts w:ascii="宋体"/>
                <w:szCs w:val="21"/>
              </w:rPr>
              <w:t>,</w:t>
            </w:r>
            <w:r w:rsidRPr="00E97390">
              <w:rPr>
                <w:rFonts w:ascii="宋体" w:hAnsi="宋体" w:hint="eastAsia"/>
                <w:szCs w:val="21"/>
              </w:rPr>
              <w:t>对技术和价格项目分别给予相应评分总分值</w:t>
            </w:r>
            <w:r w:rsidRPr="00E97390">
              <w:rPr>
                <w:rFonts w:ascii="宋体" w:hAnsi="宋体"/>
                <w:szCs w:val="21"/>
              </w:rPr>
              <w:t>3%</w:t>
            </w: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的加分，加分幅度由评标委员会根据产品节能水平确定，计算公式中用</w:t>
            </w:r>
            <w:r w:rsidRPr="00E97390">
              <w:rPr>
                <w:rFonts w:ascii="宋体" w:hAnsi="宋体"/>
                <w:szCs w:val="21"/>
              </w:rPr>
              <w:t>K2</w:t>
            </w:r>
            <w:r w:rsidRPr="00E97390">
              <w:rPr>
                <w:rFonts w:ascii="宋体" w:hAnsi="宋体" w:hint="eastAsia"/>
                <w:szCs w:val="21"/>
              </w:rPr>
              <w:t>表示。</w:t>
            </w:r>
          </w:p>
          <w:p w:rsidR="006E4E37" w:rsidRPr="00E97390" w:rsidRDefault="006E4E37">
            <w:pPr>
              <w:ind w:firstLineChars="100" w:firstLine="210"/>
              <w:rPr>
                <w:rFonts w:ascii="宋体"/>
                <w:szCs w:val="21"/>
              </w:rPr>
            </w:pPr>
            <w:r w:rsidRPr="00E97390">
              <w:rPr>
                <w:rFonts w:ascii="宋体" w:hAnsi="宋体" w:hint="eastAsia"/>
                <w:szCs w:val="21"/>
              </w:rPr>
              <w:t>本项目计算公式：节能产品加分</w:t>
            </w:r>
            <w:r w:rsidRPr="00E97390">
              <w:rPr>
                <w:rFonts w:ascii="宋体" w:hAnsi="宋体"/>
                <w:szCs w:val="21"/>
              </w:rPr>
              <w:t xml:space="preserve"> </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技术加分</w:t>
            </w:r>
            <w:r w:rsidRPr="00E97390">
              <w:rPr>
                <w:rFonts w:ascii="宋体" w:hAnsi="宋体"/>
                <w:szCs w:val="21"/>
              </w:rPr>
              <w:t xml:space="preserve"> + </w:t>
            </w:r>
            <w:r w:rsidRPr="00E97390">
              <w:rPr>
                <w:rFonts w:ascii="宋体" w:hAnsi="宋体" w:hint="eastAsia"/>
                <w:szCs w:val="21"/>
              </w:rPr>
              <w:t>价格加分</w:t>
            </w:r>
            <w:r w:rsidRPr="00E97390">
              <w:rPr>
                <w:rFonts w:ascii="宋体" w:hAnsi="宋体"/>
                <w:szCs w:val="21"/>
              </w:rPr>
              <w:t xml:space="preserve"> </w:t>
            </w:r>
            <w:r w:rsidRPr="00E97390">
              <w:rPr>
                <w:rFonts w:ascii="宋体" w:hAnsi="宋体" w:hint="eastAsia"/>
                <w:szCs w:val="21"/>
              </w:rPr>
              <w:t>＝（节能产品投标报价之和</w:t>
            </w:r>
            <w:r w:rsidRPr="00E97390">
              <w:rPr>
                <w:rFonts w:ascii="宋体" w:hAnsi="宋体"/>
                <w:szCs w:val="21"/>
              </w:rPr>
              <w:t>/</w:t>
            </w:r>
            <w:r w:rsidRPr="00E97390">
              <w:rPr>
                <w:rFonts w:ascii="宋体" w:hAnsi="宋体" w:hint="eastAsia"/>
                <w:szCs w:val="21"/>
              </w:rPr>
              <w:t>投标总价）×</w:t>
            </w:r>
            <w:r w:rsidRPr="00E97390">
              <w:rPr>
                <w:rFonts w:ascii="宋体" w:hAnsi="宋体"/>
                <w:szCs w:val="21"/>
              </w:rPr>
              <w:t>6</w:t>
            </w:r>
            <w:r w:rsidRPr="00E97390">
              <w:rPr>
                <w:rFonts w:ascii="宋体"/>
                <w:szCs w:val="21"/>
              </w:rPr>
              <w:t>0</w:t>
            </w:r>
            <w:r w:rsidRPr="00E97390">
              <w:rPr>
                <w:rFonts w:ascii="宋体" w:hAnsi="宋体" w:hint="eastAsia"/>
                <w:szCs w:val="21"/>
              </w:rPr>
              <w:t>×</w:t>
            </w:r>
            <w:r w:rsidRPr="00E97390">
              <w:rPr>
                <w:rFonts w:ascii="宋体" w:hAnsi="宋体"/>
                <w:szCs w:val="21"/>
              </w:rPr>
              <w:t>K2 +</w:t>
            </w:r>
            <w:r w:rsidRPr="00E97390">
              <w:rPr>
                <w:rFonts w:ascii="宋体" w:hAnsi="宋体" w:hint="eastAsia"/>
                <w:szCs w:val="21"/>
              </w:rPr>
              <w:t>（节能产品投标报价之和</w:t>
            </w:r>
            <w:r w:rsidRPr="00E97390">
              <w:rPr>
                <w:rFonts w:ascii="宋体" w:hAnsi="宋体"/>
                <w:szCs w:val="21"/>
              </w:rPr>
              <w:t>/</w:t>
            </w:r>
            <w:r w:rsidRPr="00E97390">
              <w:rPr>
                <w:rFonts w:ascii="宋体" w:hAnsi="宋体" w:hint="eastAsia"/>
                <w:szCs w:val="21"/>
              </w:rPr>
              <w:t>投标总价）×</w:t>
            </w:r>
            <w:r w:rsidRPr="00E97390">
              <w:rPr>
                <w:rFonts w:ascii="宋体" w:hAnsi="宋体"/>
                <w:szCs w:val="21"/>
              </w:rPr>
              <w:t>3</w:t>
            </w:r>
            <w:r w:rsidRPr="00E97390">
              <w:rPr>
                <w:rFonts w:ascii="宋体"/>
                <w:szCs w:val="21"/>
              </w:rPr>
              <w:t>0</w:t>
            </w:r>
            <w:r w:rsidRPr="00E97390">
              <w:rPr>
                <w:rFonts w:ascii="宋体" w:hAnsi="宋体" w:hint="eastAsia"/>
                <w:szCs w:val="21"/>
              </w:rPr>
              <w:t>×</w:t>
            </w:r>
            <w:r w:rsidRPr="00E97390">
              <w:rPr>
                <w:rFonts w:ascii="宋体" w:hAnsi="宋体"/>
                <w:szCs w:val="21"/>
              </w:rPr>
              <w:t>K2</w:t>
            </w:r>
            <w:r w:rsidRPr="00E97390">
              <w:rPr>
                <w:rFonts w:ascii="宋体" w:hAnsi="宋体" w:hint="eastAsia"/>
                <w:szCs w:val="21"/>
              </w:rPr>
              <w:t>。</w:t>
            </w:r>
          </w:p>
          <w:p w:rsidR="006E4E37" w:rsidRPr="00E97390" w:rsidRDefault="006E4E37">
            <w:pPr>
              <w:ind w:firstLineChars="100" w:firstLine="210"/>
              <w:rPr>
                <w:rFonts w:ascii="宋体"/>
                <w:szCs w:val="21"/>
              </w:rPr>
            </w:pPr>
            <w:r w:rsidRPr="00E97390">
              <w:rPr>
                <w:rFonts w:ascii="宋体" w:hAnsi="宋体" w:hint="eastAsia"/>
                <w:szCs w:val="21"/>
              </w:rPr>
              <w:t>注：属于政府强制采购节能产品范围的不予加分。</w:t>
            </w:r>
          </w:p>
        </w:tc>
      </w:tr>
      <w:tr w:rsidR="006E4E37" w:rsidRPr="00E97390">
        <w:trPr>
          <w:cantSplit/>
          <w:trHeight w:val="1717"/>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环保产品</w:t>
            </w:r>
          </w:p>
          <w:p w:rsidR="006E4E37" w:rsidRPr="00E97390" w:rsidRDefault="006E4E37">
            <w:pPr>
              <w:jc w:val="center"/>
              <w:rPr>
                <w:rFonts w:ascii="宋体"/>
                <w:szCs w:val="21"/>
              </w:rPr>
            </w:pPr>
            <w:r w:rsidRPr="00E97390">
              <w:rPr>
                <w:rFonts w:ascii="宋体" w:hAnsi="宋体" w:hint="eastAsia"/>
                <w:szCs w:val="21"/>
              </w:rPr>
              <w:t>加分</w:t>
            </w:r>
          </w:p>
        </w:tc>
        <w:tc>
          <w:tcPr>
            <w:tcW w:w="8400" w:type="dxa"/>
            <w:vAlign w:val="center"/>
          </w:tcPr>
          <w:p w:rsidR="006E4E37" w:rsidRPr="00E97390" w:rsidRDefault="006E4E37">
            <w:pPr>
              <w:ind w:firstLineChars="100" w:firstLine="210"/>
              <w:rPr>
                <w:rFonts w:ascii="宋体"/>
                <w:szCs w:val="21"/>
              </w:rPr>
            </w:pPr>
            <w:r w:rsidRPr="00E97390">
              <w:rPr>
                <w:rFonts w:ascii="宋体" w:hAnsi="宋体" w:hint="eastAsia"/>
                <w:szCs w:val="21"/>
              </w:rPr>
              <w:t>对于纳入国家有关行政管理部门发布的《环境标志产品政府采购清单》的投标产品，对技术和价格项目分别给予相应评分总分值</w:t>
            </w:r>
            <w:r w:rsidRPr="00E97390">
              <w:rPr>
                <w:rFonts w:ascii="宋体" w:hAnsi="宋体"/>
                <w:szCs w:val="21"/>
              </w:rPr>
              <w:t>3%</w:t>
            </w: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的加分，加分幅度由评标委员会根据产品环保程度确定，计算公式中用</w:t>
            </w:r>
            <w:r w:rsidRPr="00E97390">
              <w:rPr>
                <w:rFonts w:ascii="宋体" w:hAnsi="宋体"/>
                <w:szCs w:val="21"/>
              </w:rPr>
              <w:t>K3</w:t>
            </w:r>
            <w:r w:rsidRPr="00E97390">
              <w:rPr>
                <w:rFonts w:ascii="宋体" w:hAnsi="宋体" w:hint="eastAsia"/>
                <w:szCs w:val="21"/>
              </w:rPr>
              <w:t>表示。</w:t>
            </w:r>
          </w:p>
          <w:p w:rsidR="006E4E37" w:rsidRPr="00E97390" w:rsidRDefault="006E4E37">
            <w:pPr>
              <w:ind w:firstLineChars="100" w:firstLine="210"/>
              <w:rPr>
                <w:rFonts w:ascii="宋体"/>
                <w:szCs w:val="21"/>
              </w:rPr>
            </w:pPr>
            <w:r w:rsidRPr="00E97390">
              <w:rPr>
                <w:rFonts w:ascii="宋体" w:hAnsi="宋体" w:hint="eastAsia"/>
                <w:szCs w:val="21"/>
              </w:rPr>
              <w:t>本项目计算公式：环保产品加分</w:t>
            </w:r>
            <w:r w:rsidRPr="00E97390">
              <w:rPr>
                <w:rFonts w:ascii="宋体" w:hAnsi="宋体"/>
                <w:szCs w:val="21"/>
              </w:rPr>
              <w:t xml:space="preserve"> </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技术加分</w:t>
            </w:r>
            <w:r w:rsidRPr="00E97390">
              <w:rPr>
                <w:rFonts w:ascii="宋体" w:hAnsi="宋体"/>
                <w:szCs w:val="21"/>
              </w:rPr>
              <w:t xml:space="preserve"> + </w:t>
            </w:r>
            <w:r w:rsidRPr="00E97390">
              <w:rPr>
                <w:rFonts w:ascii="宋体" w:hAnsi="宋体" w:hint="eastAsia"/>
                <w:szCs w:val="21"/>
              </w:rPr>
              <w:t>价格加分＝（环保产品投标报价之和</w:t>
            </w:r>
            <w:r w:rsidRPr="00E97390">
              <w:rPr>
                <w:rFonts w:ascii="宋体" w:hAnsi="宋体"/>
                <w:szCs w:val="21"/>
              </w:rPr>
              <w:t>/</w:t>
            </w:r>
            <w:r w:rsidRPr="00E97390">
              <w:rPr>
                <w:rFonts w:ascii="宋体" w:hAnsi="宋体" w:hint="eastAsia"/>
                <w:szCs w:val="21"/>
              </w:rPr>
              <w:t>投标总价）×</w:t>
            </w:r>
            <w:r w:rsidRPr="00E97390">
              <w:rPr>
                <w:rFonts w:ascii="宋体" w:hAnsi="宋体"/>
                <w:szCs w:val="21"/>
              </w:rPr>
              <w:t>6</w:t>
            </w:r>
            <w:r w:rsidRPr="00E97390">
              <w:rPr>
                <w:rFonts w:ascii="宋体"/>
                <w:szCs w:val="21"/>
              </w:rPr>
              <w:t>0</w:t>
            </w:r>
            <w:r w:rsidRPr="00E97390">
              <w:rPr>
                <w:rFonts w:ascii="宋体" w:hAnsi="宋体" w:hint="eastAsia"/>
                <w:szCs w:val="21"/>
              </w:rPr>
              <w:t>×</w:t>
            </w:r>
            <w:r w:rsidRPr="00E97390">
              <w:rPr>
                <w:rFonts w:ascii="宋体" w:hAnsi="宋体"/>
                <w:szCs w:val="21"/>
              </w:rPr>
              <w:t>K3 +</w:t>
            </w:r>
            <w:r w:rsidRPr="00E97390">
              <w:rPr>
                <w:rFonts w:ascii="宋体" w:hAnsi="宋体" w:hint="eastAsia"/>
                <w:szCs w:val="21"/>
              </w:rPr>
              <w:t>（环保产品投标报价之和</w:t>
            </w:r>
            <w:r w:rsidRPr="00E97390">
              <w:rPr>
                <w:rFonts w:ascii="宋体" w:hAnsi="宋体"/>
                <w:szCs w:val="21"/>
              </w:rPr>
              <w:t>/</w:t>
            </w:r>
            <w:r w:rsidRPr="00E97390">
              <w:rPr>
                <w:rFonts w:ascii="宋体" w:hAnsi="宋体" w:hint="eastAsia"/>
                <w:szCs w:val="21"/>
              </w:rPr>
              <w:t>投标总价）×</w:t>
            </w:r>
            <w:r w:rsidRPr="00E97390">
              <w:rPr>
                <w:rFonts w:ascii="宋体" w:hAnsi="宋体"/>
                <w:szCs w:val="21"/>
              </w:rPr>
              <w:t>3</w:t>
            </w:r>
            <w:r w:rsidRPr="00E97390">
              <w:rPr>
                <w:rFonts w:ascii="宋体"/>
                <w:szCs w:val="21"/>
              </w:rPr>
              <w:t>0</w:t>
            </w:r>
            <w:r w:rsidRPr="00E97390">
              <w:rPr>
                <w:rFonts w:ascii="宋体" w:hAnsi="宋体" w:hint="eastAsia"/>
                <w:szCs w:val="21"/>
              </w:rPr>
              <w:t>×</w:t>
            </w:r>
            <w:r w:rsidRPr="00E97390">
              <w:rPr>
                <w:rFonts w:ascii="宋体" w:hAnsi="宋体"/>
                <w:szCs w:val="21"/>
              </w:rPr>
              <w:t>K3</w:t>
            </w:r>
            <w:r w:rsidRPr="00E97390">
              <w:rPr>
                <w:rFonts w:ascii="宋体" w:hAnsi="宋体" w:hint="eastAsia"/>
                <w:szCs w:val="21"/>
              </w:rPr>
              <w:t>。</w:t>
            </w:r>
          </w:p>
        </w:tc>
      </w:tr>
      <w:tr w:rsidR="006E4E37" w:rsidRPr="00E97390">
        <w:trPr>
          <w:cantSplit/>
          <w:trHeight w:val="3416"/>
        </w:trPr>
        <w:tc>
          <w:tcPr>
            <w:tcW w:w="1158" w:type="dxa"/>
            <w:vAlign w:val="center"/>
          </w:tcPr>
          <w:p w:rsidR="006E4E37" w:rsidRPr="00E97390" w:rsidRDefault="006E4E37">
            <w:pPr>
              <w:jc w:val="center"/>
              <w:rPr>
                <w:rFonts w:ascii="宋体"/>
                <w:szCs w:val="21"/>
              </w:rPr>
            </w:pPr>
            <w:r w:rsidRPr="00E97390">
              <w:rPr>
                <w:rFonts w:ascii="宋体" w:hAnsi="宋体" w:hint="eastAsia"/>
                <w:szCs w:val="21"/>
              </w:rPr>
              <w:t>促进中小企业发展政策说明</w:t>
            </w:r>
          </w:p>
        </w:tc>
        <w:tc>
          <w:tcPr>
            <w:tcW w:w="8400" w:type="dxa"/>
            <w:vAlign w:val="center"/>
          </w:tcPr>
          <w:p w:rsidR="006E4E37" w:rsidRPr="00E97390" w:rsidRDefault="006E4E37">
            <w:pPr>
              <w:ind w:firstLineChars="100" w:firstLine="210"/>
              <w:rPr>
                <w:rFonts w:ascii="宋体"/>
                <w:szCs w:val="21"/>
              </w:rPr>
            </w:pPr>
            <w:r w:rsidRPr="00E97390">
              <w:rPr>
                <w:rFonts w:ascii="宋体" w:hAnsi="宋体"/>
                <w:szCs w:val="21"/>
              </w:rPr>
              <w:t>1</w:t>
            </w:r>
            <w:r w:rsidRPr="00E97390">
              <w:rPr>
                <w:rFonts w:ascii="宋体" w:hAnsi="宋体" w:hint="eastAsia"/>
                <w:szCs w:val="21"/>
              </w:rPr>
              <w:t>、中小企业：符合工信部联企业</w:t>
            </w:r>
            <w:r w:rsidRPr="00E97390">
              <w:rPr>
                <w:rFonts w:ascii="宋体" w:hAnsi="宋体"/>
                <w:szCs w:val="21"/>
              </w:rPr>
              <w:t>[2011]300</w:t>
            </w:r>
            <w:r w:rsidRPr="00E97390">
              <w:rPr>
                <w:rFonts w:ascii="宋体" w:hAnsi="宋体" w:hint="eastAsia"/>
                <w:szCs w:val="21"/>
              </w:rPr>
              <w:t>号文件《关于印发中小企业划型标准规定的通知》中小企业划型标准规定的企业。中小企业包括中型企业、小型企业和微型企业。</w:t>
            </w:r>
          </w:p>
          <w:p w:rsidR="006E4E37" w:rsidRPr="00E97390" w:rsidRDefault="006E4E37">
            <w:pPr>
              <w:ind w:firstLineChars="100" w:firstLine="210"/>
              <w:rPr>
                <w:rFonts w:ascii="宋体"/>
                <w:szCs w:val="21"/>
              </w:rPr>
            </w:pPr>
            <w:r w:rsidRPr="00E97390">
              <w:rPr>
                <w:rFonts w:ascii="宋体" w:hAnsi="宋体"/>
                <w:szCs w:val="21"/>
              </w:rPr>
              <w:t>2</w:t>
            </w:r>
            <w:r w:rsidRPr="00E97390">
              <w:rPr>
                <w:rFonts w:ascii="宋体" w:hAnsi="宋体" w:hint="eastAsia"/>
                <w:szCs w:val="21"/>
              </w:rPr>
              <w:t>、投标人投标产品是小微企业制造的，其产品报价给予一定比例扣除，其中：小型企业给予</w:t>
            </w:r>
            <w:r w:rsidRPr="00E97390">
              <w:rPr>
                <w:rFonts w:ascii="宋体" w:hAnsi="宋体"/>
                <w:szCs w:val="21"/>
              </w:rPr>
              <w:t>6</w:t>
            </w:r>
            <w:r w:rsidRPr="00E97390">
              <w:rPr>
                <w:rFonts w:ascii="宋体" w:hAnsi="宋体" w:hint="eastAsia"/>
                <w:szCs w:val="21"/>
              </w:rPr>
              <w:t>％的扣除，微型企业给予</w:t>
            </w:r>
            <w:r w:rsidRPr="00E97390">
              <w:rPr>
                <w:rFonts w:ascii="宋体" w:hAnsi="宋体"/>
                <w:szCs w:val="21"/>
              </w:rPr>
              <w:t>8</w:t>
            </w:r>
            <w:r w:rsidRPr="00E97390">
              <w:rPr>
                <w:rFonts w:ascii="宋体" w:hAnsi="宋体" w:hint="eastAsia"/>
                <w:szCs w:val="21"/>
              </w:rPr>
              <w:t>％的扣除，用扣除后的价格参与投标报价计算。</w:t>
            </w:r>
          </w:p>
          <w:p w:rsidR="006E4E37" w:rsidRPr="00E97390" w:rsidRDefault="006E4E37">
            <w:pPr>
              <w:ind w:firstLineChars="100" w:firstLine="210"/>
              <w:rPr>
                <w:rFonts w:ascii="宋体"/>
                <w:szCs w:val="21"/>
              </w:rPr>
            </w:pPr>
            <w:r w:rsidRPr="00E97390">
              <w:rPr>
                <w:rFonts w:ascii="宋体" w:hAnsi="宋体"/>
                <w:szCs w:val="21"/>
              </w:rPr>
              <w:t>3</w:t>
            </w:r>
            <w:r w:rsidRPr="00E97390">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E97390">
              <w:rPr>
                <w:rFonts w:ascii="宋体" w:hAnsi="宋体"/>
                <w:szCs w:val="21"/>
              </w:rPr>
              <w:t>30</w:t>
            </w:r>
            <w:r w:rsidRPr="00E97390">
              <w:rPr>
                <w:rFonts w:ascii="宋体" w:hAnsi="宋体" w:hint="eastAsia"/>
                <w:szCs w:val="21"/>
              </w:rPr>
              <w:t>％以上的，与小型企业联合的可给予联合体</w:t>
            </w:r>
            <w:r w:rsidRPr="00E97390">
              <w:rPr>
                <w:rFonts w:ascii="宋体" w:hAnsi="宋体"/>
                <w:szCs w:val="21"/>
              </w:rPr>
              <w:t>2</w:t>
            </w:r>
            <w:r w:rsidRPr="00E97390">
              <w:rPr>
                <w:rFonts w:ascii="宋体" w:hAnsi="宋体" w:hint="eastAsia"/>
                <w:szCs w:val="21"/>
              </w:rPr>
              <w:t>％的价格扣除，与微型企业联合的可给予联合体</w:t>
            </w:r>
            <w:r w:rsidRPr="00E97390">
              <w:rPr>
                <w:rFonts w:ascii="宋体" w:hAnsi="宋体"/>
                <w:szCs w:val="21"/>
              </w:rPr>
              <w:t>3%</w:t>
            </w:r>
            <w:r w:rsidRPr="00E97390">
              <w:rPr>
                <w:rFonts w:ascii="宋体" w:hAnsi="宋体" w:hint="eastAsia"/>
                <w:szCs w:val="21"/>
              </w:rPr>
              <w:t>的价格扣除，用扣除后的价格参与投标报价计算。</w:t>
            </w:r>
          </w:p>
          <w:p w:rsidR="006E4E37" w:rsidRPr="00E97390" w:rsidRDefault="006E4E37">
            <w:pPr>
              <w:ind w:firstLineChars="100" w:firstLine="210"/>
              <w:rPr>
                <w:rFonts w:ascii="宋体"/>
                <w:szCs w:val="21"/>
              </w:rPr>
            </w:pPr>
            <w:r w:rsidRPr="00E97390">
              <w:rPr>
                <w:rFonts w:ascii="宋体" w:hAnsi="宋体"/>
                <w:szCs w:val="21"/>
              </w:rPr>
              <w:t>4</w:t>
            </w:r>
            <w:r w:rsidRPr="00E97390">
              <w:rPr>
                <w:rFonts w:ascii="宋体" w:hAnsi="宋体" w:hint="eastAsia"/>
                <w:szCs w:val="21"/>
              </w:rPr>
              <w:t>、中小企业签订的政府采购合同，履约保证金支付比例为合同金额的</w:t>
            </w:r>
            <w:r w:rsidRPr="00E97390">
              <w:rPr>
                <w:rFonts w:ascii="宋体" w:hAnsi="宋体"/>
                <w:szCs w:val="21"/>
              </w:rPr>
              <w:t>5%</w:t>
            </w:r>
            <w:r w:rsidRPr="00E97390">
              <w:rPr>
                <w:rFonts w:ascii="宋体" w:hAnsi="宋体" w:hint="eastAsia"/>
                <w:szCs w:val="21"/>
              </w:rPr>
              <w:t>，联合体中标的，按中小企业产品报价占联合体报价比例计算。</w:t>
            </w:r>
          </w:p>
        </w:tc>
      </w:tr>
    </w:tbl>
    <w:p w:rsidR="006E4E37" w:rsidRPr="00E97390" w:rsidRDefault="006E4E37">
      <w:pPr>
        <w:spacing w:line="288" w:lineRule="auto"/>
        <w:rPr>
          <w:rFonts w:ascii="宋体"/>
          <w:szCs w:val="21"/>
        </w:rPr>
      </w:pPr>
      <w:r w:rsidRPr="00E97390">
        <w:rPr>
          <w:rFonts w:ascii="宋体" w:hAnsi="宋体"/>
          <w:szCs w:val="21"/>
        </w:rPr>
        <w:t>23.5.6</w:t>
      </w:r>
      <w:r w:rsidRPr="00E97390">
        <w:rPr>
          <w:rFonts w:ascii="宋体" w:hAnsi="宋体" w:hint="eastAsia"/>
          <w:szCs w:val="21"/>
        </w:rPr>
        <w:t>评标委员会对经过初步评审为合格有效的各投标人的投标文件进行评审后，由各评委独立打分，打分时保留</w:t>
      </w:r>
      <w:r w:rsidRPr="00E97390">
        <w:rPr>
          <w:rFonts w:ascii="宋体" w:hAnsi="宋体"/>
          <w:szCs w:val="21"/>
        </w:rPr>
        <w:t>2</w:t>
      </w:r>
      <w:r w:rsidRPr="00E97390">
        <w:rPr>
          <w:rFonts w:ascii="宋体" w:hAnsi="宋体" w:hint="eastAsia"/>
          <w:szCs w:val="21"/>
        </w:rPr>
        <w:t>位小数，每人一份评分表，并签名。</w:t>
      </w:r>
    </w:p>
    <w:p w:rsidR="006E4E37" w:rsidRPr="00E97390" w:rsidRDefault="006E4E37">
      <w:pPr>
        <w:spacing w:line="288" w:lineRule="auto"/>
        <w:rPr>
          <w:rFonts w:ascii="宋体"/>
          <w:szCs w:val="21"/>
        </w:rPr>
      </w:pPr>
      <w:r w:rsidRPr="00E97390">
        <w:rPr>
          <w:rFonts w:ascii="宋体" w:hAnsi="宋体"/>
          <w:szCs w:val="21"/>
        </w:rPr>
        <w:lastRenderedPageBreak/>
        <w:t>23.5.5</w:t>
      </w:r>
      <w:r w:rsidRPr="00E97390">
        <w:rPr>
          <w:rFonts w:ascii="宋体" w:hAnsi="宋体" w:hint="eastAsia"/>
          <w:szCs w:val="21"/>
        </w:rPr>
        <w:t>分别计算出各评标委员会成员对某一特定投标人得分平均分值，得分由高到低排出顺序，向招标人推荐有排序的中标候选人。</w:t>
      </w:r>
    </w:p>
    <w:p w:rsidR="006E4E37" w:rsidRPr="00E97390" w:rsidRDefault="006E4E37">
      <w:pPr>
        <w:spacing w:line="288" w:lineRule="auto"/>
        <w:rPr>
          <w:rFonts w:ascii="宋体"/>
          <w:szCs w:val="21"/>
        </w:rPr>
      </w:pPr>
      <w:r w:rsidRPr="00E97390">
        <w:rPr>
          <w:rFonts w:ascii="宋体" w:hAnsi="宋体"/>
          <w:szCs w:val="21"/>
        </w:rPr>
        <w:t xml:space="preserve">23.5.7 </w:t>
      </w:r>
      <w:r w:rsidRPr="00E97390">
        <w:rPr>
          <w:rFonts w:ascii="宋体" w:hAnsi="宋体" w:hint="eastAsia"/>
          <w:szCs w:val="21"/>
        </w:rPr>
        <w:t>如果投标人评标总得分相同，报价低的投标人排序在前。得分且投标报价相同的，按技术指标优劣顺序排列。</w:t>
      </w:r>
    </w:p>
    <w:p w:rsidR="006E4E37" w:rsidRPr="00E97390" w:rsidRDefault="006E4E37">
      <w:pPr>
        <w:spacing w:line="288" w:lineRule="auto"/>
        <w:rPr>
          <w:rFonts w:ascii="宋体"/>
          <w:szCs w:val="21"/>
        </w:rPr>
      </w:pPr>
      <w:r w:rsidRPr="00E97390">
        <w:rPr>
          <w:rFonts w:ascii="宋体" w:hAnsi="宋体"/>
          <w:szCs w:val="21"/>
        </w:rPr>
        <w:t>23.5.8</w:t>
      </w:r>
      <w:r w:rsidRPr="00E97390">
        <w:rPr>
          <w:rFonts w:ascii="宋体" w:hAnsi="宋体" w:hint="eastAsia"/>
          <w:szCs w:val="21"/>
        </w:rPr>
        <w:t>评标委员会根据上述工作，完成评标报告，在评委全体会议上宣读并签字。</w:t>
      </w:r>
    </w:p>
    <w:p w:rsidR="006E4E37" w:rsidRPr="00E97390" w:rsidRDefault="006E4E37">
      <w:pPr>
        <w:spacing w:line="288" w:lineRule="auto"/>
        <w:rPr>
          <w:rFonts w:ascii="宋体"/>
          <w:b/>
          <w:szCs w:val="21"/>
        </w:rPr>
      </w:pPr>
      <w:r w:rsidRPr="00E97390">
        <w:rPr>
          <w:rFonts w:ascii="宋体" w:hAnsi="宋体"/>
          <w:b/>
          <w:szCs w:val="21"/>
        </w:rPr>
        <w:t>23.6</w:t>
      </w:r>
      <w:r w:rsidRPr="00E97390">
        <w:rPr>
          <w:rFonts w:ascii="宋体" w:hAnsi="宋体" w:hint="eastAsia"/>
          <w:b/>
          <w:szCs w:val="21"/>
        </w:rPr>
        <w:t>中标人的确定</w:t>
      </w:r>
    </w:p>
    <w:p w:rsidR="006E4E37" w:rsidRPr="00E97390" w:rsidRDefault="006E4E37">
      <w:pPr>
        <w:spacing w:line="288" w:lineRule="auto"/>
        <w:ind w:leftChars="171" w:left="359" w:firstLineChars="200" w:firstLine="420"/>
        <w:rPr>
          <w:rFonts w:ascii="宋体"/>
          <w:szCs w:val="21"/>
        </w:rPr>
      </w:pPr>
      <w:r w:rsidRPr="00E97390">
        <w:rPr>
          <w:rFonts w:ascii="宋体" w:hAnsi="宋体" w:hint="eastAsia"/>
          <w:szCs w:val="21"/>
        </w:rPr>
        <w:t>招标人依据评标委员会的推荐意见和国家有关定标规定，并按下述定标原则确定中标人：</w:t>
      </w:r>
    </w:p>
    <w:p w:rsidR="006E4E37" w:rsidRPr="00E97390" w:rsidRDefault="006E4E37">
      <w:pPr>
        <w:spacing w:line="288" w:lineRule="auto"/>
        <w:ind w:leftChars="171" w:left="359" w:firstLineChars="482" w:firstLine="1012"/>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w:t>
      </w:r>
      <w:r w:rsidRPr="00E97390">
        <w:rPr>
          <w:rFonts w:ascii="宋体"/>
          <w:szCs w:val="21"/>
        </w:rPr>
        <w:tab/>
      </w:r>
      <w:r w:rsidRPr="00E97390">
        <w:rPr>
          <w:rFonts w:ascii="宋体" w:hAnsi="宋体" w:hint="eastAsia"/>
          <w:szCs w:val="21"/>
        </w:rPr>
        <w:t>对招标文件作出实质性响应的投标；</w:t>
      </w:r>
    </w:p>
    <w:p w:rsidR="006E4E37" w:rsidRPr="00E97390" w:rsidRDefault="006E4E37">
      <w:pPr>
        <w:spacing w:line="288" w:lineRule="auto"/>
        <w:ind w:leftChars="171" w:left="359" w:firstLineChars="482" w:firstLine="1012"/>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w:t>
      </w:r>
      <w:r w:rsidRPr="00E97390">
        <w:rPr>
          <w:rFonts w:ascii="宋体"/>
          <w:szCs w:val="21"/>
        </w:rPr>
        <w:tab/>
      </w:r>
      <w:r w:rsidRPr="00E97390">
        <w:rPr>
          <w:rFonts w:ascii="宋体" w:hAnsi="宋体" w:hint="eastAsia"/>
          <w:szCs w:val="21"/>
        </w:rPr>
        <w:t>具有良好的履行合同的能力和条件。</w:t>
      </w:r>
    </w:p>
    <w:p w:rsidR="006E4E37" w:rsidRPr="00E97390" w:rsidRDefault="006E4E37">
      <w:pPr>
        <w:spacing w:line="288" w:lineRule="auto"/>
        <w:ind w:leftChars="171" w:left="359" w:firstLineChars="482" w:firstLine="1012"/>
        <w:rPr>
          <w:rFonts w:ascii="宋体"/>
          <w:szCs w:val="21"/>
        </w:rPr>
      </w:pPr>
      <w:r w:rsidRPr="00E97390">
        <w:rPr>
          <w:rFonts w:ascii="宋体" w:hAnsi="宋体" w:hint="eastAsia"/>
          <w:szCs w:val="21"/>
        </w:rPr>
        <w:t>（</w:t>
      </w:r>
      <w:r w:rsidRPr="00E97390">
        <w:rPr>
          <w:rFonts w:ascii="宋体" w:hAnsi="宋体"/>
          <w:szCs w:val="21"/>
        </w:rPr>
        <w:t>3</w:t>
      </w:r>
      <w:r w:rsidRPr="00E97390">
        <w:rPr>
          <w:rFonts w:ascii="宋体" w:hAnsi="宋体" w:hint="eastAsia"/>
          <w:szCs w:val="21"/>
        </w:rPr>
        <w:t>）</w:t>
      </w:r>
      <w:r w:rsidRPr="00E97390">
        <w:rPr>
          <w:rFonts w:ascii="宋体"/>
          <w:szCs w:val="21"/>
        </w:rPr>
        <w:tab/>
      </w:r>
      <w:r w:rsidRPr="00E97390">
        <w:rPr>
          <w:rFonts w:ascii="宋体" w:hAnsi="宋体" w:hint="eastAsia"/>
          <w:szCs w:val="21"/>
        </w:rPr>
        <w:t>按招标文件规定的打分原则综合得分最高的投标人。</w:t>
      </w:r>
    </w:p>
    <w:p w:rsidR="006E4E37" w:rsidRPr="00E97390" w:rsidRDefault="006E4E37">
      <w:pPr>
        <w:spacing w:line="288" w:lineRule="auto"/>
        <w:ind w:leftChars="171" w:left="359" w:firstLineChars="200" w:firstLine="420"/>
        <w:rPr>
          <w:rFonts w:ascii="宋体"/>
          <w:szCs w:val="21"/>
        </w:rPr>
      </w:pPr>
      <w:r w:rsidRPr="00E97390">
        <w:rPr>
          <w:rFonts w:ascii="宋体" w:hAnsi="宋体" w:hint="eastAsia"/>
          <w:szCs w:val="21"/>
        </w:rPr>
        <w:t>招标人有权对中标候选人履行合同的能力进行审查确认（包括资质、业绩等），如发现舞弊行为，即依法取消其中标候选人资格。</w:t>
      </w:r>
    </w:p>
    <w:p w:rsidR="006E4E37" w:rsidRPr="00E97390" w:rsidRDefault="006E4E37">
      <w:pPr>
        <w:spacing w:line="288" w:lineRule="auto"/>
        <w:ind w:leftChars="171" w:left="359" w:firstLineChars="200" w:firstLine="420"/>
      </w:pPr>
      <w:r w:rsidRPr="00E97390">
        <w:rPr>
          <w:rFonts w:hint="eastAsia"/>
        </w:rPr>
        <w:t>招标文件中技术标准和要求有重大缺陷或不明确，且投标人没有在投标截止时间前提出书面意见的，导致投标文件无法满足招标文件要求的，招标人可以重新组织招标。</w:t>
      </w:r>
    </w:p>
    <w:p w:rsidR="006E4E37" w:rsidRPr="00E97390" w:rsidRDefault="006E4E37">
      <w:pPr>
        <w:spacing w:line="288" w:lineRule="auto"/>
        <w:ind w:leftChars="171" w:left="359" w:firstLineChars="200" w:firstLine="420"/>
      </w:pPr>
      <w:r w:rsidRPr="00E97390">
        <w:rPr>
          <w:rFonts w:ascii="宋体" w:hAnsi="宋体" w:hint="eastAsia"/>
          <w:szCs w:val="21"/>
        </w:rPr>
        <w:t>招标方不承诺最低报价的投标最终中标。</w:t>
      </w:r>
    </w:p>
    <w:p w:rsidR="006E4E37" w:rsidRPr="00E97390" w:rsidRDefault="006E4E37">
      <w:pPr>
        <w:spacing w:line="288" w:lineRule="auto"/>
        <w:ind w:left="531" w:hangingChars="252" w:hanging="531"/>
        <w:rPr>
          <w:rFonts w:ascii="宋体"/>
          <w:b/>
          <w:szCs w:val="21"/>
        </w:rPr>
      </w:pPr>
      <w:r w:rsidRPr="00E97390">
        <w:rPr>
          <w:rFonts w:ascii="宋体" w:hAnsi="宋体"/>
          <w:b/>
          <w:szCs w:val="21"/>
        </w:rPr>
        <w:t>23.7</w:t>
      </w:r>
      <w:r w:rsidRPr="00E97390">
        <w:rPr>
          <w:rFonts w:ascii="宋体" w:hAnsi="宋体" w:hint="eastAsia"/>
          <w:b/>
          <w:szCs w:val="21"/>
        </w:rPr>
        <w:t>招标项目废标</w:t>
      </w:r>
    </w:p>
    <w:p w:rsidR="006E4E37" w:rsidRPr="00E97390" w:rsidRDefault="006E4E37">
      <w:pPr>
        <w:spacing w:line="288" w:lineRule="auto"/>
        <w:ind w:left="529" w:hangingChars="252" w:hanging="529"/>
        <w:rPr>
          <w:rFonts w:ascii="宋体"/>
          <w:szCs w:val="21"/>
        </w:rPr>
      </w:pPr>
      <w:r w:rsidRPr="00E97390">
        <w:rPr>
          <w:rFonts w:ascii="宋体" w:hAnsi="宋体"/>
          <w:szCs w:val="21"/>
        </w:rPr>
        <w:t xml:space="preserve">23.7.1 </w:t>
      </w:r>
      <w:r w:rsidRPr="00E97390">
        <w:rPr>
          <w:rFonts w:ascii="宋体" w:hAnsi="宋体" w:hint="eastAsia"/>
          <w:szCs w:val="21"/>
        </w:rPr>
        <w:t>出现下列情形之一的，招标项目应予废标：</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）符合条件的投标人或者对招标文件作实质响应的投标人不足三家的；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）出现影响采购公正的违法、违规行为的；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3</w:t>
      </w:r>
      <w:r w:rsidRPr="00E97390">
        <w:rPr>
          <w:rFonts w:ascii="宋体" w:hAnsi="宋体" w:hint="eastAsia"/>
          <w:szCs w:val="21"/>
        </w:rPr>
        <w:t>）投标人的投标报价均超过采购预算，且招标人无法支付的；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4</w:t>
      </w:r>
      <w:r w:rsidRPr="00E97390">
        <w:rPr>
          <w:rFonts w:ascii="宋体" w:hAnsi="宋体" w:hint="eastAsia"/>
          <w:szCs w:val="21"/>
        </w:rPr>
        <w:t>）因重大变故，采购任务取消的；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）法律、法规以及招标文件规定的其它情形。</w:t>
      </w:r>
    </w:p>
    <w:p w:rsidR="006E4E37" w:rsidRPr="00E97390" w:rsidRDefault="006E4E37">
      <w:pPr>
        <w:spacing w:line="288" w:lineRule="auto"/>
        <w:ind w:left="529" w:hangingChars="252" w:hanging="529"/>
        <w:rPr>
          <w:rFonts w:ascii="宋体"/>
          <w:szCs w:val="21"/>
        </w:rPr>
      </w:pPr>
      <w:r w:rsidRPr="00E97390">
        <w:rPr>
          <w:rFonts w:ascii="宋体" w:hAnsi="宋体"/>
          <w:szCs w:val="21"/>
        </w:rPr>
        <w:t xml:space="preserve">23.7.2 </w:t>
      </w:r>
      <w:r w:rsidRPr="00E97390">
        <w:rPr>
          <w:rFonts w:ascii="宋体" w:hAnsi="宋体" w:hint="eastAsia"/>
          <w:szCs w:val="21"/>
        </w:rPr>
        <w:t>废标后，经财政部门批准后可转为竞争性谈判采购或单一来源采购，或重新组织招标，招标代理机构应当将废标理由通知所有投标人。</w:t>
      </w:r>
    </w:p>
    <w:p w:rsidR="006E4E37" w:rsidRPr="00E97390" w:rsidRDefault="006E4E37">
      <w:pPr>
        <w:spacing w:line="288" w:lineRule="auto"/>
        <w:ind w:left="531" w:hangingChars="252" w:hanging="531"/>
        <w:rPr>
          <w:rFonts w:ascii="宋体"/>
          <w:b/>
          <w:szCs w:val="21"/>
        </w:rPr>
      </w:pPr>
      <w:r w:rsidRPr="00E97390">
        <w:rPr>
          <w:rFonts w:ascii="宋体" w:hAnsi="宋体"/>
          <w:b/>
          <w:szCs w:val="21"/>
        </w:rPr>
        <w:t>23.</w:t>
      </w:r>
      <w:r w:rsidRPr="00E97390">
        <w:rPr>
          <w:rFonts w:ascii="宋体" w:hAnsi="宋体" w:hint="eastAsia"/>
          <w:b/>
          <w:szCs w:val="21"/>
        </w:rPr>
        <w:t>8下列情形认定为串通投标，不予退还投标保证金：</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）两家以上（含两家，下同）投标人的投标文件中相同错误在</w:t>
      </w:r>
      <w:r w:rsidRPr="00E97390">
        <w:rPr>
          <w:rFonts w:ascii="宋体" w:hAnsi="宋体"/>
          <w:szCs w:val="21"/>
        </w:rPr>
        <w:t>3</w:t>
      </w:r>
      <w:r w:rsidRPr="00E97390">
        <w:rPr>
          <w:rFonts w:ascii="宋体" w:hAnsi="宋体" w:hint="eastAsia"/>
          <w:szCs w:val="21"/>
        </w:rPr>
        <w:t>处以上（含</w:t>
      </w:r>
      <w:r w:rsidRPr="00E97390">
        <w:rPr>
          <w:rFonts w:ascii="宋体" w:hAnsi="宋体"/>
          <w:szCs w:val="21"/>
        </w:rPr>
        <w:t>3</w:t>
      </w:r>
      <w:r w:rsidRPr="00E97390">
        <w:rPr>
          <w:rFonts w:ascii="宋体" w:hAnsi="宋体" w:hint="eastAsia"/>
          <w:szCs w:val="21"/>
        </w:rPr>
        <w:t>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）两家以上投标人的投标文件中加盖了对方的公章，或相互装订了标有对方名称的文件材料、资格资信证明文件等；</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3</w:t>
      </w:r>
      <w:r w:rsidRPr="00E97390">
        <w:rPr>
          <w:rFonts w:ascii="宋体" w:hAnsi="宋体" w:hint="eastAsia"/>
          <w:szCs w:val="21"/>
        </w:rPr>
        <w:t>）两家以上投标人的投标文件中相关内容的段落、字句、错别字等相同；</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4</w:t>
      </w:r>
      <w:r w:rsidRPr="00E97390">
        <w:rPr>
          <w:rFonts w:ascii="宋体" w:hAnsi="宋体" w:hint="eastAsia"/>
          <w:szCs w:val="21"/>
        </w:rPr>
        <w:t>）投标供应商串通投标的其它形式</w:t>
      </w:r>
      <w:r w:rsidRPr="00E97390">
        <w:rPr>
          <w:rFonts w:ascii="宋体"/>
          <w:szCs w:val="21"/>
        </w:rPr>
        <w:t>.</w:t>
      </w:r>
    </w:p>
    <w:p w:rsidR="006E4E37" w:rsidRPr="00E97390" w:rsidRDefault="006E4E37">
      <w:pPr>
        <w:spacing w:line="288" w:lineRule="auto"/>
        <w:ind w:left="531" w:hangingChars="252" w:hanging="531"/>
        <w:rPr>
          <w:rFonts w:ascii="宋体"/>
          <w:b/>
          <w:szCs w:val="21"/>
        </w:rPr>
      </w:pPr>
      <w:r w:rsidRPr="00E97390">
        <w:rPr>
          <w:rFonts w:ascii="宋体" w:hAnsi="宋体"/>
          <w:b/>
          <w:szCs w:val="21"/>
        </w:rPr>
        <w:t>23.</w:t>
      </w:r>
      <w:r w:rsidRPr="00E97390">
        <w:rPr>
          <w:rFonts w:ascii="宋体" w:hAnsi="宋体" w:hint="eastAsia"/>
          <w:b/>
          <w:szCs w:val="21"/>
        </w:rPr>
        <w:t>9投标人有下列情形之一的，列入不良行为记录名单，在一至三年内禁止参加政府采购活动：</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）提供虚假投标材料谋取中标、成交的；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）采取不正当手段诋毁、排挤其他投标人的；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3</w:t>
      </w:r>
      <w:r w:rsidRPr="00E97390">
        <w:rPr>
          <w:rFonts w:ascii="宋体" w:hAnsi="宋体" w:hint="eastAsia"/>
          <w:szCs w:val="21"/>
        </w:rPr>
        <w:t>）与招标人、其他投标人或者招标代理机构恶意串通的；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4</w:t>
      </w:r>
      <w:r w:rsidRPr="00E97390">
        <w:rPr>
          <w:rFonts w:ascii="宋体" w:hAnsi="宋体" w:hint="eastAsia"/>
          <w:szCs w:val="21"/>
        </w:rPr>
        <w:t>）向招标人、招标代理机构行贿或者提供其他不正当利益的；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5</w:t>
      </w:r>
      <w:r w:rsidRPr="00E97390">
        <w:rPr>
          <w:rFonts w:ascii="宋体" w:hAnsi="宋体" w:hint="eastAsia"/>
          <w:szCs w:val="21"/>
        </w:rPr>
        <w:t>）在招标采购过程中与招标人进行协商谈判的；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6</w:t>
      </w:r>
      <w:r w:rsidRPr="00E97390">
        <w:rPr>
          <w:rFonts w:ascii="宋体" w:hAnsi="宋体" w:hint="eastAsia"/>
          <w:szCs w:val="21"/>
        </w:rPr>
        <w:t>）拒绝有关部门监督检查或者提供虚假情况的；</w:t>
      </w:r>
    </w:p>
    <w:p w:rsidR="006E4E37" w:rsidRPr="00E97390" w:rsidRDefault="006E4E37">
      <w:pPr>
        <w:spacing w:line="288" w:lineRule="auto"/>
        <w:ind w:leftChars="342" w:left="718"/>
        <w:rPr>
          <w:rFonts w:ascii="宋体"/>
          <w:szCs w:val="21"/>
        </w:rPr>
      </w:pPr>
      <w:r w:rsidRPr="00E97390">
        <w:rPr>
          <w:rFonts w:ascii="宋体" w:hAnsi="宋体" w:hint="eastAsia"/>
          <w:szCs w:val="21"/>
        </w:rPr>
        <w:lastRenderedPageBreak/>
        <w:t>（</w:t>
      </w:r>
      <w:r w:rsidRPr="00E97390">
        <w:rPr>
          <w:rFonts w:ascii="宋体" w:hAnsi="宋体"/>
          <w:szCs w:val="21"/>
        </w:rPr>
        <w:t>7</w:t>
      </w:r>
      <w:r w:rsidRPr="00E97390">
        <w:rPr>
          <w:rFonts w:ascii="宋体" w:hAnsi="宋体" w:hint="eastAsia"/>
          <w:szCs w:val="21"/>
        </w:rPr>
        <w:t>）一年内累计三次以上投诉均查无实据，并带有明显故意行为的；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8</w:t>
      </w:r>
      <w:r w:rsidRPr="00E97390">
        <w:rPr>
          <w:rFonts w:ascii="宋体" w:hAnsi="宋体" w:hint="eastAsia"/>
          <w:szCs w:val="21"/>
        </w:rPr>
        <w:t>）捏造事实或者提供虚假投诉材料的；</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9</w:t>
      </w:r>
      <w:r w:rsidRPr="00E97390">
        <w:rPr>
          <w:rFonts w:ascii="宋体" w:hAnsi="宋体" w:hint="eastAsia"/>
          <w:szCs w:val="21"/>
        </w:rPr>
        <w:t>）法律、法规和招标文件中规定的其他情形。</w:t>
      </w:r>
    </w:p>
    <w:p w:rsidR="006E4E37" w:rsidRPr="00E97390" w:rsidRDefault="006E4E37">
      <w:pPr>
        <w:spacing w:line="288" w:lineRule="auto"/>
        <w:rPr>
          <w:rFonts w:ascii="宋体"/>
          <w:szCs w:val="21"/>
        </w:rPr>
      </w:pPr>
      <w:r w:rsidRPr="00E97390">
        <w:rPr>
          <w:rFonts w:ascii="宋体" w:hAnsi="宋体"/>
          <w:b/>
          <w:szCs w:val="21"/>
        </w:rPr>
        <w:t xml:space="preserve">24. </w:t>
      </w:r>
      <w:r w:rsidRPr="00E97390">
        <w:rPr>
          <w:rFonts w:ascii="宋体" w:hAnsi="宋体" w:hint="eastAsia"/>
          <w:b/>
          <w:szCs w:val="21"/>
        </w:rPr>
        <w:t>与招标机构、招标人和评标委员会的接触</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24.1 </w:t>
      </w:r>
      <w:r w:rsidRPr="00E97390">
        <w:rPr>
          <w:rFonts w:ascii="宋体" w:hAnsi="宋体" w:hint="eastAsia"/>
          <w:szCs w:val="21"/>
        </w:rPr>
        <w:t>除本须知第</w:t>
      </w:r>
      <w:r w:rsidRPr="00E97390">
        <w:rPr>
          <w:rFonts w:ascii="宋体" w:hAnsi="宋体"/>
          <w:szCs w:val="21"/>
        </w:rPr>
        <w:t>23.3</w:t>
      </w:r>
      <w:r w:rsidRPr="00E97390">
        <w:rPr>
          <w:rFonts w:ascii="宋体" w:hAnsi="宋体" w:hint="eastAsia"/>
          <w:szCs w:val="21"/>
        </w:rPr>
        <w:t>条的规定外，从开标之日起至授予合同期间，投标人不得就与其投标有关的事项与招标机构、招标人以及评标委员会成员接触。</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24.2 </w:t>
      </w:r>
      <w:r w:rsidRPr="00E97390">
        <w:rPr>
          <w:rFonts w:ascii="宋体" w:hAnsi="宋体" w:hint="eastAsia"/>
          <w:szCs w:val="21"/>
        </w:rPr>
        <w:t>投标人试图对招标机构、招标人和评标委员会的评标、比较或授予合同的决定进行影响，都可能导致其投标被拒绝。</w:t>
      </w:r>
    </w:p>
    <w:p w:rsidR="006E4E37" w:rsidRPr="00E97390" w:rsidRDefault="006E4E37">
      <w:pPr>
        <w:spacing w:line="288" w:lineRule="auto"/>
        <w:ind w:left="525" w:hangingChars="250" w:hanging="525"/>
        <w:rPr>
          <w:rFonts w:ascii="宋体"/>
          <w:szCs w:val="21"/>
        </w:rPr>
      </w:pPr>
      <w:r w:rsidRPr="00E97390">
        <w:rPr>
          <w:rFonts w:ascii="宋体" w:hAnsi="宋体"/>
          <w:szCs w:val="21"/>
        </w:rPr>
        <w:t>24.3</w:t>
      </w:r>
      <w:r w:rsidRPr="00E97390">
        <w:rPr>
          <w:rFonts w:ascii="宋体" w:hAnsi="宋体" w:hint="eastAsia"/>
          <w:szCs w:val="21"/>
        </w:rPr>
        <w:t>评标过程的保密性</w:t>
      </w:r>
    </w:p>
    <w:p w:rsidR="006E4E37" w:rsidRPr="00E97390" w:rsidRDefault="006E4E37">
      <w:pPr>
        <w:spacing w:line="288" w:lineRule="auto"/>
        <w:ind w:left="525" w:hangingChars="250" w:hanging="525"/>
        <w:rPr>
          <w:rFonts w:ascii="宋体"/>
          <w:szCs w:val="21"/>
        </w:rPr>
      </w:pPr>
      <w:r w:rsidRPr="00E97390">
        <w:rPr>
          <w:rFonts w:ascii="宋体" w:hAnsi="宋体"/>
          <w:szCs w:val="21"/>
        </w:rPr>
        <w:t>24.3.1.</w:t>
      </w:r>
      <w:r w:rsidRPr="00E97390">
        <w:rPr>
          <w:rFonts w:ascii="宋体" w:hAnsi="宋体" w:hint="eastAsia"/>
          <w:szCs w:val="21"/>
        </w:rPr>
        <w:t>公开开标后，直至向中标候选人授予合同时止，凡与审查、澄清、评价和比较投标有关的资料以及授标意见等，均不得向投标人及与评标无关的其他人员透露。</w:t>
      </w:r>
    </w:p>
    <w:p w:rsidR="006E4E37" w:rsidRPr="00E97390" w:rsidRDefault="006E4E37">
      <w:pPr>
        <w:spacing w:line="288" w:lineRule="auto"/>
        <w:ind w:left="525" w:hangingChars="250" w:hanging="525"/>
        <w:rPr>
          <w:rFonts w:ascii="宋体"/>
          <w:szCs w:val="21"/>
        </w:rPr>
      </w:pPr>
      <w:r w:rsidRPr="00E97390">
        <w:rPr>
          <w:rFonts w:ascii="宋体" w:hAnsi="宋体"/>
          <w:szCs w:val="21"/>
        </w:rPr>
        <w:t>24.3.2.</w:t>
      </w:r>
      <w:r w:rsidRPr="00E97390">
        <w:rPr>
          <w:rFonts w:ascii="宋体" w:hAnsi="宋体" w:hint="eastAsia"/>
          <w:szCs w:val="21"/>
        </w:rPr>
        <w:t>在评标过程中，投标人试图影响招标人在投标文件审查、澄清、比较及授予合同方面的任何尝试，可能导致该投标人的投标被废除。</w:t>
      </w:r>
    </w:p>
    <w:p w:rsidR="006E4E37" w:rsidRPr="00E97390" w:rsidRDefault="006E4E37">
      <w:pPr>
        <w:spacing w:line="288" w:lineRule="auto"/>
        <w:ind w:left="525" w:hangingChars="250" w:hanging="525"/>
        <w:rPr>
          <w:rFonts w:ascii="宋体"/>
          <w:szCs w:val="21"/>
        </w:rPr>
      </w:pPr>
    </w:p>
    <w:p w:rsidR="006E4E37" w:rsidRPr="00E97390" w:rsidRDefault="006E4E37">
      <w:pPr>
        <w:spacing w:line="288" w:lineRule="auto"/>
        <w:rPr>
          <w:rFonts w:ascii="黑体" w:eastAsia="黑体"/>
          <w:b/>
          <w:sz w:val="28"/>
          <w:szCs w:val="28"/>
        </w:rPr>
      </w:pPr>
      <w:bookmarkStart w:id="112" w:name="_Toc47415930"/>
      <w:bookmarkStart w:id="113" w:name="_Toc47416184"/>
      <w:bookmarkStart w:id="114" w:name="_Toc49019223"/>
      <w:bookmarkStart w:id="115" w:name="_Toc49019484"/>
      <w:bookmarkStart w:id="116" w:name="_Toc67110067"/>
      <w:bookmarkStart w:id="117" w:name="_Toc67110497"/>
      <w:bookmarkStart w:id="118" w:name="_Toc68072827"/>
      <w:bookmarkStart w:id="119" w:name="_Toc68590753"/>
      <w:r w:rsidRPr="00E97390">
        <w:rPr>
          <w:rFonts w:ascii="黑体" w:eastAsia="黑体" w:hint="eastAsia"/>
          <w:b/>
          <w:sz w:val="28"/>
          <w:szCs w:val="28"/>
        </w:rPr>
        <w:t>六、授予合同</w:t>
      </w:r>
      <w:bookmarkEnd w:id="112"/>
      <w:bookmarkEnd w:id="113"/>
      <w:bookmarkEnd w:id="114"/>
      <w:bookmarkEnd w:id="115"/>
      <w:bookmarkEnd w:id="116"/>
      <w:bookmarkEnd w:id="117"/>
      <w:bookmarkEnd w:id="118"/>
      <w:bookmarkEnd w:id="119"/>
    </w:p>
    <w:p w:rsidR="006E4E37" w:rsidRPr="00E97390" w:rsidRDefault="006E4E37">
      <w:pPr>
        <w:spacing w:line="288" w:lineRule="auto"/>
        <w:rPr>
          <w:rFonts w:ascii="黑体" w:eastAsia="黑体"/>
          <w:b/>
          <w:sz w:val="28"/>
          <w:szCs w:val="28"/>
        </w:rPr>
      </w:pPr>
    </w:p>
    <w:p w:rsidR="006E4E37" w:rsidRPr="00E97390" w:rsidRDefault="006E4E37">
      <w:pPr>
        <w:spacing w:line="288" w:lineRule="auto"/>
        <w:rPr>
          <w:rFonts w:ascii="宋体"/>
          <w:b/>
          <w:szCs w:val="21"/>
        </w:rPr>
      </w:pPr>
      <w:r w:rsidRPr="00E97390">
        <w:rPr>
          <w:rFonts w:ascii="宋体" w:hAnsi="宋体"/>
          <w:b/>
          <w:szCs w:val="21"/>
        </w:rPr>
        <w:t xml:space="preserve">25. </w:t>
      </w:r>
      <w:r w:rsidRPr="00E97390">
        <w:rPr>
          <w:rFonts w:ascii="宋体" w:hAnsi="宋体" w:hint="eastAsia"/>
          <w:b/>
          <w:szCs w:val="21"/>
        </w:rPr>
        <w:t>合同授予标准</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25.1 </w:t>
      </w:r>
      <w:r w:rsidRPr="00E97390">
        <w:rPr>
          <w:rFonts w:ascii="宋体" w:hAnsi="宋体" w:hint="eastAsia"/>
          <w:szCs w:val="21"/>
        </w:rPr>
        <w:t>除第</w:t>
      </w:r>
      <w:r w:rsidRPr="00E97390">
        <w:rPr>
          <w:rFonts w:ascii="宋体" w:hAnsi="宋体"/>
          <w:szCs w:val="21"/>
        </w:rPr>
        <w:t>27</w:t>
      </w:r>
      <w:r w:rsidRPr="00E97390">
        <w:rPr>
          <w:rFonts w:ascii="宋体" w:hAnsi="宋体" w:hint="eastAsia"/>
          <w:szCs w:val="21"/>
        </w:rPr>
        <w:t>条的规定之外，招标方将把合同授予被确定为实质上响应招标文件的要求并有履行合同能力的综合得分最高的投标人。</w:t>
      </w:r>
    </w:p>
    <w:p w:rsidR="006E4E37" w:rsidRPr="00E97390" w:rsidRDefault="006E4E37">
      <w:pPr>
        <w:spacing w:line="288" w:lineRule="auto"/>
        <w:ind w:left="525" w:hangingChars="250" w:hanging="525"/>
        <w:rPr>
          <w:rFonts w:ascii="宋体"/>
          <w:szCs w:val="21"/>
        </w:rPr>
      </w:pPr>
      <w:r w:rsidRPr="00E97390">
        <w:rPr>
          <w:rFonts w:ascii="宋体" w:hAnsi="宋体"/>
          <w:szCs w:val="21"/>
        </w:rPr>
        <w:t>25.2</w:t>
      </w:r>
      <w:r w:rsidRPr="00E97390">
        <w:rPr>
          <w:rFonts w:ascii="宋体" w:hAnsi="宋体" w:hint="eastAsia"/>
          <w:szCs w:val="21"/>
        </w:rPr>
        <w:t>招标人可保留在授予合同前对预中标人或中标候选人进行最终审查的权利，最终审查的方式有：</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1</w:t>
      </w:r>
      <w:r w:rsidRPr="00E97390">
        <w:rPr>
          <w:rFonts w:ascii="宋体" w:hAnsi="宋体" w:hint="eastAsia"/>
          <w:szCs w:val="21"/>
        </w:rPr>
        <w:t>）对预中标人或中标候选人进行询问。</w:t>
      </w:r>
    </w:p>
    <w:p w:rsidR="006E4E37" w:rsidRPr="00E97390" w:rsidRDefault="006E4E37">
      <w:pPr>
        <w:spacing w:line="288" w:lineRule="auto"/>
        <w:ind w:leftChars="342" w:left="718"/>
        <w:rPr>
          <w:rFonts w:ascii="宋体"/>
          <w:szCs w:val="21"/>
        </w:rPr>
      </w:pPr>
      <w:r w:rsidRPr="00E97390">
        <w:rPr>
          <w:rFonts w:ascii="宋体" w:hAnsi="宋体" w:hint="eastAsia"/>
          <w:szCs w:val="21"/>
        </w:rPr>
        <w:t>（</w:t>
      </w:r>
      <w:r w:rsidRPr="00E97390">
        <w:rPr>
          <w:rFonts w:ascii="宋体" w:hAnsi="宋体"/>
          <w:szCs w:val="21"/>
        </w:rPr>
        <w:t>2</w:t>
      </w:r>
      <w:r w:rsidRPr="00E97390">
        <w:rPr>
          <w:rFonts w:ascii="宋体" w:hAnsi="宋体" w:hint="eastAsia"/>
          <w:szCs w:val="21"/>
        </w:rPr>
        <w:t>）对预中标人或中标候选人进行考察。</w:t>
      </w:r>
    </w:p>
    <w:p w:rsidR="006E4E37" w:rsidRPr="00E97390" w:rsidRDefault="006E4E37">
      <w:pPr>
        <w:spacing w:line="288" w:lineRule="auto"/>
        <w:ind w:leftChars="250" w:left="525" w:firstLineChars="30" w:firstLine="63"/>
        <w:rPr>
          <w:rFonts w:ascii="宋体"/>
          <w:szCs w:val="21"/>
        </w:rPr>
      </w:pPr>
      <w:r w:rsidRPr="00E97390">
        <w:rPr>
          <w:rFonts w:ascii="宋体" w:hAnsi="宋体" w:hint="eastAsia"/>
          <w:szCs w:val="21"/>
        </w:rPr>
        <w:t>接受最终审查的预中标人或中标候选人必须如实回答和受理招标人的询问或考查，并提供所需的有关资料。预中标人或某中标候选人未受理招标人的询问或考查，招标人将有权认为其不具有完成本项目合同的能力和条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25.3 </w:t>
      </w:r>
      <w:r w:rsidRPr="00E97390">
        <w:rPr>
          <w:rFonts w:ascii="宋体" w:hAnsi="宋体" w:hint="eastAsia"/>
          <w:szCs w:val="21"/>
        </w:rPr>
        <w:t>如在最终审查阶段发现预中标人或中标候选人不符合定标原则和相关法律法规规定，或提供虚假证明文件，评标委员会可重新做出评标意见。</w:t>
      </w:r>
    </w:p>
    <w:p w:rsidR="006E4E37" w:rsidRPr="00E97390" w:rsidRDefault="006E4E37">
      <w:pPr>
        <w:spacing w:line="288" w:lineRule="auto"/>
        <w:rPr>
          <w:rFonts w:ascii="宋体"/>
          <w:b/>
          <w:szCs w:val="21"/>
        </w:rPr>
      </w:pPr>
      <w:r w:rsidRPr="00E97390">
        <w:rPr>
          <w:rFonts w:ascii="宋体" w:hAnsi="宋体"/>
          <w:b/>
          <w:szCs w:val="21"/>
        </w:rPr>
        <w:t xml:space="preserve">26. </w:t>
      </w:r>
      <w:r w:rsidRPr="00E97390">
        <w:rPr>
          <w:rFonts w:ascii="宋体" w:hAnsi="宋体" w:hint="eastAsia"/>
          <w:b/>
          <w:szCs w:val="21"/>
        </w:rPr>
        <w:t>接受和拒绝任何或所有投标的权力</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26.1 </w:t>
      </w:r>
      <w:r w:rsidRPr="00E97390">
        <w:rPr>
          <w:rFonts w:ascii="宋体" w:hAnsi="宋体" w:hint="eastAsia"/>
          <w:szCs w:val="21"/>
        </w:rPr>
        <w:t>招标方保留在授标之前任何时候接受或拒绝任何投标，以及宣布招标程序无效或拒绝所有投标的权力，对受影响的投标人不承担任何责任。</w:t>
      </w:r>
    </w:p>
    <w:p w:rsidR="006E4E37" w:rsidRPr="00E97390" w:rsidRDefault="006E4E37">
      <w:pPr>
        <w:spacing w:line="288" w:lineRule="auto"/>
        <w:rPr>
          <w:rFonts w:ascii="宋体"/>
          <w:b/>
          <w:szCs w:val="21"/>
        </w:rPr>
      </w:pPr>
      <w:r w:rsidRPr="00E97390">
        <w:rPr>
          <w:rFonts w:ascii="宋体" w:hAnsi="宋体"/>
          <w:b/>
          <w:szCs w:val="21"/>
        </w:rPr>
        <w:t xml:space="preserve">27. </w:t>
      </w:r>
      <w:r w:rsidRPr="00E97390">
        <w:rPr>
          <w:rFonts w:ascii="宋体" w:hAnsi="宋体" w:hint="eastAsia"/>
          <w:b/>
          <w:szCs w:val="21"/>
        </w:rPr>
        <w:t>中标通知书</w:t>
      </w:r>
    </w:p>
    <w:p w:rsidR="006E4E37" w:rsidRPr="00E97390" w:rsidRDefault="006E4E37">
      <w:pPr>
        <w:spacing w:line="288" w:lineRule="auto"/>
        <w:ind w:left="525" w:hangingChars="250" w:hanging="525"/>
        <w:rPr>
          <w:rFonts w:ascii="宋体"/>
          <w:szCs w:val="21"/>
        </w:rPr>
      </w:pPr>
      <w:r w:rsidRPr="00E97390">
        <w:rPr>
          <w:rFonts w:ascii="宋体" w:hAnsi="宋体"/>
          <w:szCs w:val="21"/>
        </w:rPr>
        <w:t>27.1</w:t>
      </w:r>
      <w:r w:rsidRPr="00E97390">
        <w:rPr>
          <w:rFonts w:ascii="宋体" w:hAnsi="宋体" w:hint="eastAsia"/>
          <w:szCs w:val="21"/>
        </w:rPr>
        <w:t>中标人确定后，招标方将向中标人发出中标通知书，并通过中国政府采购网（</w:t>
      </w:r>
      <w:r w:rsidRPr="00E97390">
        <w:rPr>
          <w:rFonts w:ascii="宋体" w:hAnsi="宋体"/>
          <w:szCs w:val="21"/>
        </w:rPr>
        <w:t>http://www.ccgp.gov.cn</w:t>
      </w:r>
      <w:r w:rsidRPr="00E97390">
        <w:rPr>
          <w:rFonts w:ascii="宋体" w:hAnsi="宋体" w:hint="eastAsia"/>
          <w:szCs w:val="21"/>
        </w:rPr>
        <w:t>）和中国采购与招标网（</w:t>
      </w:r>
      <w:r w:rsidRPr="00E97390">
        <w:rPr>
          <w:rFonts w:ascii="宋体" w:hAnsi="宋体"/>
          <w:szCs w:val="21"/>
        </w:rPr>
        <w:t>www.chinabidding.com.cn</w:t>
      </w:r>
      <w:r w:rsidRPr="00E97390">
        <w:rPr>
          <w:rFonts w:ascii="宋体" w:hAnsi="宋体" w:hint="eastAsia"/>
          <w:szCs w:val="21"/>
        </w:rPr>
        <w:t>）发布中标公告。未中标的投标人可通过上述媒体查询评标结果，招标方不另行通知。招标方不对未中标的投标人做未中标原因的解释。</w:t>
      </w:r>
    </w:p>
    <w:p w:rsidR="006E4E37" w:rsidRPr="00E97390" w:rsidRDefault="006E4E37">
      <w:pPr>
        <w:spacing w:line="288" w:lineRule="auto"/>
        <w:ind w:left="525" w:hangingChars="250" w:hanging="525"/>
        <w:rPr>
          <w:rFonts w:ascii="宋体"/>
          <w:szCs w:val="21"/>
        </w:rPr>
      </w:pPr>
      <w:r w:rsidRPr="00E97390">
        <w:rPr>
          <w:rFonts w:ascii="宋体" w:hAnsi="宋体"/>
          <w:szCs w:val="21"/>
        </w:rPr>
        <w:lastRenderedPageBreak/>
        <w:t xml:space="preserve">27.2 </w:t>
      </w:r>
      <w:r w:rsidRPr="00E97390">
        <w:rPr>
          <w:rFonts w:ascii="宋体" w:hAnsi="宋体" w:hint="eastAsia"/>
          <w:szCs w:val="21"/>
        </w:rPr>
        <w:t>中标通知书是合同的一个组成部分。</w:t>
      </w:r>
    </w:p>
    <w:p w:rsidR="006E4E37" w:rsidRPr="00E97390" w:rsidRDefault="006E4E37">
      <w:pPr>
        <w:spacing w:line="288" w:lineRule="auto"/>
        <w:rPr>
          <w:rFonts w:ascii="宋体"/>
          <w:b/>
          <w:szCs w:val="21"/>
        </w:rPr>
      </w:pPr>
      <w:r w:rsidRPr="00E97390">
        <w:rPr>
          <w:rFonts w:ascii="宋体" w:hAnsi="宋体"/>
          <w:b/>
          <w:szCs w:val="21"/>
        </w:rPr>
        <w:t xml:space="preserve">28. </w:t>
      </w:r>
      <w:r w:rsidRPr="00E97390">
        <w:rPr>
          <w:rFonts w:ascii="宋体" w:hAnsi="宋体" w:hint="eastAsia"/>
          <w:b/>
          <w:szCs w:val="21"/>
        </w:rPr>
        <w:t>签订合同</w:t>
      </w:r>
    </w:p>
    <w:p w:rsidR="006E4E37" w:rsidRPr="00E97390" w:rsidRDefault="006E4E37">
      <w:pPr>
        <w:spacing w:line="288" w:lineRule="auto"/>
        <w:ind w:left="525" w:hangingChars="250" w:hanging="525"/>
        <w:rPr>
          <w:rFonts w:ascii="宋体"/>
          <w:szCs w:val="21"/>
        </w:rPr>
      </w:pPr>
      <w:r w:rsidRPr="00E97390">
        <w:rPr>
          <w:rFonts w:ascii="宋体" w:hAnsi="宋体"/>
          <w:szCs w:val="21"/>
        </w:rPr>
        <w:t>28.1</w:t>
      </w:r>
      <w:r w:rsidRPr="00E97390">
        <w:rPr>
          <w:rFonts w:ascii="宋体" w:hAnsi="宋体" w:hint="eastAsia"/>
          <w:szCs w:val="21"/>
        </w:rPr>
        <w:t>中标人在收到招标机构的中标通知书后3（3）个工作日内，应按招标文件的要求与招标人签订合同。</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28.2 </w:t>
      </w:r>
      <w:r w:rsidRPr="00E97390">
        <w:rPr>
          <w:rFonts w:ascii="宋体" w:hAnsi="宋体" w:hint="eastAsia"/>
          <w:szCs w:val="21"/>
        </w:rPr>
        <w:t>如果中标人无正当理由未在规定期限内签订合同，将不予退还其投标保证金，并承担相关法律责任。</w:t>
      </w:r>
    </w:p>
    <w:p w:rsidR="006E4E37" w:rsidRPr="00E97390" w:rsidRDefault="006E4E37">
      <w:pPr>
        <w:spacing w:line="288" w:lineRule="auto"/>
        <w:rPr>
          <w:rFonts w:ascii="宋体"/>
          <w:b/>
          <w:szCs w:val="21"/>
        </w:rPr>
      </w:pPr>
      <w:r w:rsidRPr="00E97390">
        <w:rPr>
          <w:rFonts w:ascii="宋体" w:hAnsi="宋体"/>
          <w:b/>
          <w:szCs w:val="21"/>
        </w:rPr>
        <w:t xml:space="preserve">29. </w:t>
      </w:r>
      <w:r w:rsidRPr="00E97390">
        <w:rPr>
          <w:rFonts w:ascii="宋体" w:hAnsi="宋体" w:hint="eastAsia"/>
          <w:b/>
          <w:szCs w:val="21"/>
        </w:rPr>
        <w:t>质量保证金</w:t>
      </w:r>
    </w:p>
    <w:p w:rsidR="006E4E37" w:rsidRPr="00E97390" w:rsidRDefault="006E4E37">
      <w:pPr>
        <w:spacing w:line="288" w:lineRule="auto"/>
        <w:ind w:left="420" w:hangingChars="200" w:hanging="420"/>
        <w:rPr>
          <w:szCs w:val="21"/>
        </w:rPr>
      </w:pPr>
      <w:r w:rsidRPr="00E97390">
        <w:rPr>
          <w:rFonts w:ascii="宋体" w:hAnsi="宋体"/>
          <w:szCs w:val="21"/>
        </w:rPr>
        <w:t>29.1</w:t>
      </w:r>
      <w:r w:rsidRPr="00E97390">
        <w:rPr>
          <w:rFonts w:ascii="宋体" w:hAnsi="宋体" w:hint="eastAsia"/>
          <w:szCs w:val="21"/>
        </w:rPr>
        <w:t>中标人在领取中标通知书后与招标人签订合同，并在签订合同后三（3）个工作日内，</w:t>
      </w:r>
      <w:r w:rsidRPr="00E97390">
        <w:rPr>
          <w:rFonts w:hint="eastAsia"/>
          <w:szCs w:val="21"/>
        </w:rPr>
        <w:t>向招标人提供相当于合同总价</w:t>
      </w:r>
      <w:r w:rsidRPr="00E97390">
        <w:rPr>
          <w:rFonts w:hint="eastAsia"/>
          <w:szCs w:val="21"/>
        </w:rPr>
        <w:t>30</w:t>
      </w:r>
      <w:r w:rsidRPr="00E97390">
        <w:rPr>
          <w:rFonts w:hint="eastAsia"/>
          <w:szCs w:val="21"/>
        </w:rPr>
        <w:t>％的质量保证金。</w:t>
      </w:r>
    </w:p>
    <w:p w:rsidR="006E4E37" w:rsidRPr="00E97390" w:rsidRDefault="006E4E37">
      <w:pPr>
        <w:spacing w:line="288" w:lineRule="auto"/>
        <w:ind w:left="525" w:hangingChars="250" w:hanging="525"/>
        <w:jc w:val="left"/>
        <w:rPr>
          <w:rFonts w:ascii="宋体"/>
          <w:szCs w:val="21"/>
        </w:rPr>
      </w:pPr>
      <w:r w:rsidRPr="00E97390">
        <w:rPr>
          <w:rFonts w:ascii="宋体" w:hAnsi="宋体"/>
          <w:szCs w:val="21"/>
        </w:rPr>
        <w:t xml:space="preserve">29.2 </w:t>
      </w:r>
      <w:r w:rsidRPr="00E97390">
        <w:rPr>
          <w:rFonts w:ascii="宋体" w:hAnsi="宋体" w:hint="eastAsia"/>
          <w:szCs w:val="21"/>
        </w:rPr>
        <w:t>如果中标人没有按照上述第</w:t>
      </w:r>
      <w:r w:rsidRPr="00E97390">
        <w:rPr>
          <w:rFonts w:ascii="宋体" w:hAnsi="宋体"/>
          <w:szCs w:val="21"/>
        </w:rPr>
        <w:t>29</w:t>
      </w:r>
      <w:r w:rsidRPr="00E97390">
        <w:rPr>
          <w:rFonts w:ascii="宋体" w:hAnsi="宋体" w:hint="eastAsia"/>
          <w:szCs w:val="21"/>
        </w:rPr>
        <w:t>.1条规定执行，招标方将有充分理由取消该中标决定，并没收其投标保证金。在此情况下，招标方可将合同授予综合得分排名第二的投标人，或重新招标。</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29.3 </w:t>
      </w:r>
      <w:r w:rsidRPr="00E97390">
        <w:rPr>
          <w:rFonts w:ascii="宋体" w:hAnsi="宋体" w:hint="eastAsia"/>
          <w:szCs w:val="21"/>
        </w:rPr>
        <w:t>质量保证金中的10%用于约束中标人完成其合同义务，保护招标人利益不受损害。</w:t>
      </w: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spacing w:line="288" w:lineRule="auto"/>
        <w:ind w:right="1650"/>
        <w:jc w:val="center"/>
        <w:rPr>
          <w:rFonts w:ascii="黑体" w:eastAsia="黑体"/>
          <w:b/>
          <w:sz w:val="36"/>
        </w:rPr>
      </w:pPr>
    </w:p>
    <w:p w:rsidR="006E4E37" w:rsidRPr="00E97390" w:rsidRDefault="006E4E37">
      <w:pPr>
        <w:pStyle w:val="1"/>
        <w:spacing w:before="0" w:after="0" w:line="288" w:lineRule="auto"/>
        <w:jc w:val="center"/>
        <w:rPr>
          <w:rFonts w:ascii="宋体"/>
        </w:rPr>
      </w:pPr>
      <w:bookmarkStart w:id="120" w:name="_Toc47415931"/>
      <w:bookmarkStart w:id="121" w:name="_Toc47416185"/>
      <w:bookmarkStart w:id="122" w:name="_Toc49019224"/>
      <w:bookmarkStart w:id="123" w:name="_Toc49019485"/>
      <w:bookmarkStart w:id="124" w:name="_Toc67110068"/>
      <w:bookmarkStart w:id="125" w:name="_Toc67110498"/>
      <w:bookmarkStart w:id="126" w:name="_Toc68072828"/>
      <w:bookmarkStart w:id="127" w:name="_Toc68590754"/>
      <w:bookmarkStart w:id="128" w:name="_Toc462323262"/>
      <w:r w:rsidRPr="00E97390">
        <w:rPr>
          <w:rFonts w:ascii="宋体" w:hAnsi="宋体" w:hint="eastAsia"/>
        </w:rPr>
        <w:t>第四章</w:t>
      </w:r>
      <w:r w:rsidRPr="00E97390">
        <w:rPr>
          <w:rFonts w:ascii="宋体" w:hAnsi="宋体"/>
        </w:rPr>
        <w:t xml:space="preserve">  </w:t>
      </w:r>
      <w:r w:rsidRPr="00E97390">
        <w:rPr>
          <w:rFonts w:ascii="宋体" w:hAnsi="宋体" w:hint="eastAsia"/>
        </w:rPr>
        <w:t>合同专用条款</w:t>
      </w:r>
      <w:bookmarkEnd w:id="120"/>
      <w:bookmarkEnd w:id="121"/>
      <w:bookmarkEnd w:id="122"/>
      <w:bookmarkEnd w:id="123"/>
      <w:bookmarkEnd w:id="124"/>
      <w:bookmarkEnd w:id="125"/>
      <w:bookmarkEnd w:id="126"/>
      <w:bookmarkEnd w:id="127"/>
      <w:bookmarkEnd w:id="128"/>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p>
    <w:p w:rsidR="006E4E37" w:rsidRPr="00E97390" w:rsidRDefault="006E4E37">
      <w:pPr>
        <w:spacing w:line="288" w:lineRule="auto"/>
        <w:ind w:right="-135"/>
        <w:jc w:val="center"/>
        <w:rPr>
          <w:b/>
          <w:sz w:val="32"/>
        </w:rPr>
      </w:pPr>
      <w:r w:rsidRPr="00E97390">
        <w:rPr>
          <w:b/>
          <w:sz w:val="32"/>
        </w:rPr>
        <w:br w:type="page"/>
      </w:r>
    </w:p>
    <w:p w:rsidR="006E4E37" w:rsidRPr="00E97390" w:rsidRDefault="006E4E37">
      <w:pPr>
        <w:spacing w:line="288" w:lineRule="auto"/>
        <w:ind w:right="-135"/>
        <w:jc w:val="center"/>
        <w:rPr>
          <w:rFonts w:ascii="黑体" w:eastAsia="黑体"/>
          <w:b/>
          <w:w w:val="90"/>
          <w:sz w:val="36"/>
        </w:rPr>
      </w:pPr>
      <w:r w:rsidRPr="00E97390">
        <w:rPr>
          <w:rFonts w:ascii="黑体" w:eastAsia="黑体" w:hint="eastAsia"/>
          <w:b/>
          <w:w w:val="90"/>
          <w:sz w:val="36"/>
        </w:rPr>
        <w:lastRenderedPageBreak/>
        <w:t>合同专用条款</w:t>
      </w:r>
    </w:p>
    <w:p w:rsidR="006E4E37" w:rsidRPr="00E97390" w:rsidRDefault="006E4E37">
      <w:pPr>
        <w:spacing w:line="288" w:lineRule="auto"/>
        <w:ind w:leftChars="171" w:left="359" w:firstLineChars="200" w:firstLine="420"/>
        <w:rPr>
          <w:szCs w:val="21"/>
        </w:rPr>
      </w:pPr>
      <w:r w:rsidRPr="00E97390">
        <w:rPr>
          <w:rFonts w:hint="eastAsia"/>
          <w:szCs w:val="21"/>
        </w:rPr>
        <w:t>本表关于招标货物的具体要求是对合同通用条款的具体补充和修改，如有矛盾，应以本条款为准，如与招标文件第七章有矛盾，以第七章为准。</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7620"/>
      </w:tblGrid>
      <w:tr w:rsidR="006E4E37" w:rsidRPr="00E97390">
        <w:trPr>
          <w:trHeight w:val="600"/>
          <w:tblHeader/>
        </w:trPr>
        <w:tc>
          <w:tcPr>
            <w:tcW w:w="1418" w:type="dxa"/>
            <w:tcBorders>
              <w:top w:val="single" w:sz="12" w:space="0" w:color="auto"/>
            </w:tcBorders>
            <w:vAlign w:val="center"/>
          </w:tcPr>
          <w:p w:rsidR="006E4E37" w:rsidRPr="00E97390" w:rsidRDefault="006E4E37">
            <w:pPr>
              <w:spacing w:line="288" w:lineRule="auto"/>
              <w:jc w:val="center"/>
              <w:rPr>
                <w:szCs w:val="21"/>
              </w:rPr>
            </w:pPr>
            <w:r w:rsidRPr="00E97390">
              <w:rPr>
                <w:rFonts w:hint="eastAsia"/>
                <w:szCs w:val="21"/>
              </w:rPr>
              <w:t>条款号</w:t>
            </w:r>
          </w:p>
        </w:tc>
        <w:tc>
          <w:tcPr>
            <w:tcW w:w="7620" w:type="dxa"/>
            <w:tcBorders>
              <w:top w:val="single" w:sz="12" w:space="0" w:color="auto"/>
            </w:tcBorders>
            <w:vAlign w:val="center"/>
          </w:tcPr>
          <w:p w:rsidR="006E4E37" w:rsidRPr="00E97390" w:rsidRDefault="006E4E37">
            <w:pPr>
              <w:spacing w:line="288" w:lineRule="auto"/>
              <w:jc w:val="center"/>
              <w:rPr>
                <w:b/>
                <w:szCs w:val="21"/>
              </w:rPr>
            </w:pPr>
            <w:r w:rsidRPr="00E97390">
              <w:rPr>
                <w:rFonts w:hint="eastAsia"/>
                <w:b/>
                <w:szCs w:val="21"/>
              </w:rPr>
              <w:t>内容</w:t>
            </w:r>
          </w:p>
        </w:tc>
      </w:tr>
      <w:tr w:rsidR="006E4E37" w:rsidRPr="00E97390">
        <w:trPr>
          <w:trHeight w:val="600"/>
        </w:trPr>
        <w:tc>
          <w:tcPr>
            <w:tcW w:w="1418" w:type="dxa"/>
            <w:vAlign w:val="center"/>
          </w:tcPr>
          <w:p w:rsidR="006E4E37" w:rsidRPr="00E97390" w:rsidRDefault="006E4E37">
            <w:pPr>
              <w:spacing w:line="288" w:lineRule="auto"/>
              <w:jc w:val="center"/>
              <w:rPr>
                <w:szCs w:val="21"/>
              </w:rPr>
            </w:pPr>
            <w:r w:rsidRPr="00E97390">
              <w:rPr>
                <w:szCs w:val="21"/>
              </w:rPr>
              <w:t>1-1 6</w:t>
            </w:r>
            <w:r w:rsidRPr="00E97390">
              <w:rPr>
                <w:rFonts w:hint="eastAsia"/>
                <w:szCs w:val="21"/>
              </w:rPr>
              <w:t>）</w:t>
            </w:r>
          </w:p>
        </w:tc>
        <w:tc>
          <w:tcPr>
            <w:tcW w:w="7620" w:type="dxa"/>
            <w:vAlign w:val="center"/>
          </w:tcPr>
          <w:p w:rsidR="006E4E37" w:rsidRPr="00E97390" w:rsidRDefault="006E4E37">
            <w:pPr>
              <w:spacing w:line="288" w:lineRule="auto"/>
              <w:rPr>
                <w:szCs w:val="21"/>
              </w:rPr>
            </w:pPr>
            <w:r w:rsidRPr="00E97390">
              <w:rPr>
                <w:rFonts w:hint="eastAsia"/>
                <w:szCs w:val="21"/>
              </w:rPr>
              <w:t>买方名称：大连出入境检验检疫局；</w:t>
            </w:r>
          </w:p>
          <w:p w:rsidR="006E4E37" w:rsidRPr="00E97390" w:rsidRDefault="006E4E37">
            <w:pPr>
              <w:spacing w:line="288" w:lineRule="auto"/>
              <w:rPr>
                <w:szCs w:val="21"/>
              </w:rPr>
            </w:pPr>
            <w:r w:rsidRPr="00E97390">
              <w:rPr>
                <w:rFonts w:hint="eastAsia"/>
                <w:szCs w:val="21"/>
              </w:rPr>
              <w:t>买方地址：</w:t>
            </w:r>
            <w:r w:rsidR="0043703E" w:rsidRPr="00E97390">
              <w:rPr>
                <w:rFonts w:hint="eastAsia"/>
                <w:szCs w:val="21"/>
              </w:rPr>
              <w:t>大连市保税区填海区中港路</w:t>
            </w:r>
            <w:r w:rsidR="0043703E" w:rsidRPr="00E97390">
              <w:rPr>
                <w:rFonts w:hint="eastAsia"/>
                <w:szCs w:val="21"/>
              </w:rPr>
              <w:t>151</w:t>
            </w:r>
            <w:r w:rsidR="0043703E" w:rsidRPr="00E97390">
              <w:rPr>
                <w:rFonts w:hint="eastAsia"/>
                <w:szCs w:val="21"/>
              </w:rPr>
              <w:t>号</w:t>
            </w:r>
            <w:r w:rsidRPr="00E97390">
              <w:rPr>
                <w:rFonts w:hint="eastAsia"/>
                <w:szCs w:val="21"/>
              </w:rPr>
              <w:t>；</w:t>
            </w:r>
          </w:p>
          <w:p w:rsidR="006E4E37" w:rsidRPr="00E97390" w:rsidRDefault="006E4E37">
            <w:pPr>
              <w:spacing w:line="288" w:lineRule="auto"/>
              <w:jc w:val="left"/>
              <w:rPr>
                <w:szCs w:val="21"/>
              </w:rPr>
            </w:pPr>
            <w:r w:rsidRPr="00E97390">
              <w:rPr>
                <w:rFonts w:hint="eastAsia"/>
                <w:szCs w:val="21"/>
              </w:rPr>
              <w:t>项目名称：</w:t>
            </w:r>
            <w:r w:rsidR="0043703E" w:rsidRPr="00E97390">
              <w:rPr>
                <w:rFonts w:ascii="宋体" w:hAnsi="宋体"/>
                <w:szCs w:val="21"/>
              </w:rPr>
              <w:t>大连出入境检验检疫局2017年仪器设备采购项目</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1-1 7</w:t>
            </w:r>
            <w:r w:rsidRPr="00E97390">
              <w:rPr>
                <w:rFonts w:hint="eastAsia"/>
                <w:szCs w:val="21"/>
              </w:rPr>
              <w:t>）</w:t>
            </w:r>
          </w:p>
        </w:tc>
        <w:tc>
          <w:tcPr>
            <w:tcW w:w="7620" w:type="dxa"/>
            <w:vAlign w:val="center"/>
          </w:tcPr>
          <w:p w:rsidR="006E4E37" w:rsidRPr="00E97390" w:rsidRDefault="006E4E37">
            <w:pPr>
              <w:spacing w:line="288" w:lineRule="auto"/>
              <w:rPr>
                <w:szCs w:val="21"/>
              </w:rPr>
            </w:pPr>
            <w:r w:rsidRPr="00E97390">
              <w:rPr>
                <w:rFonts w:ascii="宋体" w:hAnsi="宋体" w:hint="eastAsia"/>
                <w:szCs w:val="21"/>
              </w:rPr>
              <w:t>卖方系指中标人。在合同执行阶段称为卖方。</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7</w:t>
            </w:r>
          </w:p>
        </w:tc>
        <w:tc>
          <w:tcPr>
            <w:tcW w:w="7620" w:type="dxa"/>
            <w:vAlign w:val="center"/>
          </w:tcPr>
          <w:p w:rsidR="006E4E37" w:rsidRPr="00E97390" w:rsidRDefault="006E4E37">
            <w:pPr>
              <w:adjustRightInd w:val="0"/>
              <w:snapToGrid w:val="0"/>
              <w:spacing w:line="288" w:lineRule="auto"/>
              <w:rPr>
                <w:rFonts w:ascii="宋体"/>
                <w:szCs w:val="21"/>
              </w:rPr>
            </w:pPr>
            <w:r w:rsidRPr="00E97390">
              <w:rPr>
                <w:rFonts w:hint="eastAsia"/>
                <w:bCs/>
                <w:szCs w:val="21"/>
              </w:rPr>
              <w:t>交货期：</w:t>
            </w:r>
            <w:r w:rsidRPr="00E97390">
              <w:rPr>
                <w:rFonts w:ascii="宋体" w:hAnsi="宋体" w:hint="eastAsia"/>
                <w:szCs w:val="21"/>
              </w:rPr>
              <w:t>详见招标公告。</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8.1</w:t>
            </w:r>
          </w:p>
        </w:tc>
        <w:tc>
          <w:tcPr>
            <w:tcW w:w="7620" w:type="dxa"/>
            <w:vAlign w:val="center"/>
          </w:tcPr>
          <w:p w:rsidR="006E4E37" w:rsidRPr="00E97390" w:rsidRDefault="006E4E37">
            <w:pPr>
              <w:widowControl/>
              <w:spacing w:line="288" w:lineRule="auto"/>
              <w:jc w:val="left"/>
              <w:rPr>
                <w:rFonts w:ascii="宋体" w:hAnsi="宋体"/>
                <w:kern w:val="0"/>
                <w:szCs w:val="21"/>
              </w:rPr>
            </w:pPr>
            <w:r w:rsidRPr="00E97390">
              <w:rPr>
                <w:rFonts w:hint="eastAsia"/>
                <w:szCs w:val="21"/>
              </w:rPr>
              <w:t>交货地点：</w:t>
            </w:r>
            <w:r w:rsidRPr="00E97390">
              <w:rPr>
                <w:rFonts w:ascii="宋体" w:hAnsi="宋体" w:hint="eastAsia"/>
                <w:kern w:val="0"/>
                <w:szCs w:val="21"/>
              </w:rPr>
              <w:t>大连市保税区填海区中港路151号</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10.2</w:t>
            </w:r>
          </w:p>
        </w:tc>
        <w:tc>
          <w:tcPr>
            <w:tcW w:w="7620" w:type="dxa"/>
            <w:vAlign w:val="center"/>
          </w:tcPr>
          <w:p w:rsidR="006E4E37" w:rsidRPr="00E97390" w:rsidRDefault="006E4E37">
            <w:pPr>
              <w:spacing w:line="288" w:lineRule="auto"/>
              <w:jc w:val="left"/>
              <w:rPr>
                <w:bCs/>
                <w:szCs w:val="21"/>
              </w:rPr>
            </w:pPr>
            <w:r w:rsidRPr="00E97390">
              <w:rPr>
                <w:rFonts w:hint="eastAsia"/>
                <w:szCs w:val="21"/>
              </w:rPr>
              <w:t>付款形式：银行支票或电汇，以人民币支付。</w:t>
            </w:r>
          </w:p>
        </w:tc>
      </w:tr>
      <w:tr w:rsidR="006E4E37" w:rsidRPr="00E97390">
        <w:trPr>
          <w:trHeight w:val="413"/>
        </w:trPr>
        <w:tc>
          <w:tcPr>
            <w:tcW w:w="1418"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10.3</w:t>
            </w:r>
          </w:p>
        </w:tc>
        <w:tc>
          <w:tcPr>
            <w:tcW w:w="7620" w:type="dxa"/>
            <w:vAlign w:val="center"/>
          </w:tcPr>
          <w:p w:rsidR="006E4E37" w:rsidRPr="00E97390" w:rsidRDefault="006E4E37">
            <w:pPr>
              <w:pStyle w:val="16"/>
              <w:autoSpaceDN w:val="0"/>
              <w:spacing w:line="360" w:lineRule="auto"/>
              <w:rPr>
                <w:szCs w:val="21"/>
              </w:rPr>
            </w:pPr>
            <w:r w:rsidRPr="00E97390">
              <w:rPr>
                <w:rFonts w:hint="eastAsia"/>
                <w:szCs w:val="21"/>
              </w:rPr>
              <w:t>合同价款的支付：</w:t>
            </w:r>
          </w:p>
          <w:p w:rsidR="006E4E37" w:rsidRPr="00E97390" w:rsidRDefault="0043703E" w:rsidP="00C52CED">
            <w:pPr>
              <w:spacing w:line="288" w:lineRule="auto"/>
              <w:ind w:firstLineChars="200" w:firstLine="420"/>
              <w:jc w:val="left"/>
              <w:rPr>
                <w:szCs w:val="21"/>
              </w:rPr>
            </w:pPr>
            <w:r w:rsidRPr="00E97390">
              <w:rPr>
                <w:rFonts w:ascii="Calibri" w:hAnsi="Calibri"/>
                <w:szCs w:val="21"/>
              </w:rPr>
              <w:t>合同签订生效后，</w:t>
            </w:r>
            <w:r w:rsidRPr="00E97390">
              <w:rPr>
                <w:rFonts w:ascii="Calibri" w:hAnsi="Calibri" w:hint="eastAsia"/>
                <w:szCs w:val="21"/>
              </w:rPr>
              <w:t>卖方先支付合同总额的</w:t>
            </w:r>
            <w:r w:rsidR="00C52CED" w:rsidRPr="00E97390">
              <w:rPr>
                <w:rFonts w:ascii="Calibri" w:hAnsi="Calibri" w:hint="eastAsia"/>
                <w:szCs w:val="21"/>
              </w:rPr>
              <w:t>1</w:t>
            </w:r>
            <w:r w:rsidRPr="00E97390">
              <w:rPr>
                <w:rFonts w:ascii="Calibri" w:hAnsi="Calibri" w:hint="eastAsia"/>
                <w:szCs w:val="21"/>
              </w:rPr>
              <w:t>0%</w:t>
            </w:r>
            <w:r w:rsidRPr="00E97390">
              <w:rPr>
                <w:rFonts w:ascii="Calibri" w:hAnsi="Calibri" w:hint="eastAsia"/>
                <w:szCs w:val="21"/>
              </w:rPr>
              <w:t>作为履约保证金并开具全额发票，买方收到保证金后支付</w:t>
            </w:r>
            <w:r w:rsidRPr="00E97390">
              <w:rPr>
                <w:rFonts w:ascii="Calibri" w:hAnsi="Calibri" w:hint="eastAsia"/>
                <w:szCs w:val="21"/>
              </w:rPr>
              <w:t>100%</w:t>
            </w:r>
            <w:r w:rsidRPr="00E97390">
              <w:rPr>
                <w:rFonts w:ascii="Calibri" w:hAnsi="Calibri" w:hint="eastAsia"/>
                <w:szCs w:val="21"/>
              </w:rPr>
              <w:t>货款（因财政额度原因除外）。卖方将货物运至交货地点并安装、调试完成，经买方验收合格后，卖方需出具以买方为受益人的金额为合同全部价款百分之十的产品质量保证保函（期限至质保期结束）</w:t>
            </w:r>
            <w:r w:rsidRPr="00E97390">
              <w:rPr>
                <w:rFonts w:ascii="Calibri" w:hAnsi="Calibri"/>
                <w:szCs w:val="21"/>
              </w:rPr>
              <w:t>，买方返还上述履约保证金（无息）</w:t>
            </w:r>
            <w:r w:rsidRPr="00E97390">
              <w:rPr>
                <w:rFonts w:ascii="Calibri" w:hAnsi="Calibri" w:hint="eastAsia"/>
                <w:szCs w:val="21"/>
              </w:rPr>
              <w:t>。</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10.4</w:t>
            </w:r>
          </w:p>
        </w:tc>
        <w:tc>
          <w:tcPr>
            <w:tcW w:w="7620" w:type="dxa"/>
            <w:vAlign w:val="center"/>
          </w:tcPr>
          <w:p w:rsidR="006E4E37" w:rsidRPr="00E97390" w:rsidRDefault="006E4E37">
            <w:pPr>
              <w:spacing w:line="288" w:lineRule="auto"/>
              <w:jc w:val="left"/>
              <w:rPr>
                <w:szCs w:val="21"/>
              </w:rPr>
            </w:pPr>
            <w:r w:rsidRPr="00E97390">
              <w:rPr>
                <w:rFonts w:hint="eastAsia"/>
                <w:szCs w:val="21"/>
              </w:rPr>
              <w:t>质量保证金：</w:t>
            </w:r>
          </w:p>
          <w:p w:rsidR="006E4E37" w:rsidRPr="00E97390" w:rsidRDefault="006E4E37" w:rsidP="00A4012E">
            <w:pPr>
              <w:spacing w:line="288" w:lineRule="auto"/>
              <w:ind w:firstLineChars="200" w:firstLine="420"/>
              <w:rPr>
                <w:szCs w:val="21"/>
              </w:rPr>
            </w:pPr>
            <w:r w:rsidRPr="00E97390">
              <w:rPr>
                <w:rFonts w:hint="eastAsia"/>
                <w:szCs w:val="21"/>
              </w:rPr>
              <w:t>如果乙方未能履行合同并给甲方造成损失，质量保证金的保证金额将作为对这一损失的补偿而付给甲方。</w:t>
            </w:r>
          </w:p>
        </w:tc>
      </w:tr>
      <w:tr w:rsidR="006E4E37" w:rsidRPr="00E97390">
        <w:trPr>
          <w:trHeight w:val="413"/>
        </w:trPr>
        <w:tc>
          <w:tcPr>
            <w:tcW w:w="1418" w:type="dxa"/>
            <w:vAlign w:val="center"/>
          </w:tcPr>
          <w:p w:rsidR="006E4E37" w:rsidRPr="00E97390" w:rsidRDefault="006E4E37">
            <w:pPr>
              <w:spacing w:line="288" w:lineRule="auto"/>
              <w:jc w:val="center"/>
              <w:rPr>
                <w:szCs w:val="21"/>
              </w:rPr>
            </w:pPr>
            <w:r w:rsidRPr="00E97390">
              <w:rPr>
                <w:szCs w:val="21"/>
              </w:rPr>
              <w:t>10.4.3</w:t>
            </w:r>
          </w:p>
        </w:tc>
        <w:tc>
          <w:tcPr>
            <w:tcW w:w="7620" w:type="dxa"/>
            <w:vAlign w:val="center"/>
          </w:tcPr>
          <w:p w:rsidR="006E4E37" w:rsidRPr="00E97390" w:rsidRDefault="006E4E37">
            <w:pPr>
              <w:spacing w:line="288" w:lineRule="auto"/>
              <w:jc w:val="left"/>
              <w:rPr>
                <w:szCs w:val="21"/>
              </w:rPr>
            </w:pPr>
            <w:r w:rsidRPr="00E97390">
              <w:rPr>
                <w:rFonts w:hint="eastAsia"/>
                <w:szCs w:val="21"/>
              </w:rPr>
              <w:t>履约保证金形式：只接受电汇或支票。</w:t>
            </w:r>
          </w:p>
        </w:tc>
      </w:tr>
      <w:tr w:rsidR="006E4E37" w:rsidRPr="00E97390">
        <w:trPr>
          <w:trHeight w:val="413"/>
        </w:trPr>
        <w:tc>
          <w:tcPr>
            <w:tcW w:w="1418"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17.2</w:t>
            </w:r>
          </w:p>
        </w:tc>
        <w:tc>
          <w:tcPr>
            <w:tcW w:w="7620" w:type="dxa"/>
            <w:vAlign w:val="center"/>
          </w:tcPr>
          <w:p w:rsidR="006E4E37" w:rsidRPr="00E97390" w:rsidRDefault="006E4E37">
            <w:pPr>
              <w:spacing w:line="288" w:lineRule="auto"/>
              <w:jc w:val="left"/>
              <w:rPr>
                <w:rFonts w:ascii="宋体"/>
                <w:szCs w:val="21"/>
              </w:rPr>
            </w:pPr>
            <w:r w:rsidRPr="00E97390">
              <w:rPr>
                <w:rFonts w:ascii="宋体" w:hAnsi="宋体" w:hint="eastAsia"/>
                <w:szCs w:val="21"/>
              </w:rPr>
              <w:t>质量保证期：自验收合格之日起按项目需求书中相关产品的保修期执行。</w:t>
            </w:r>
            <w:bookmarkStart w:id="129" w:name="_Hlt144278956"/>
            <w:bookmarkEnd w:id="129"/>
          </w:p>
        </w:tc>
      </w:tr>
      <w:tr w:rsidR="006E4E37" w:rsidRPr="00E97390">
        <w:trPr>
          <w:trHeight w:val="368"/>
        </w:trPr>
        <w:tc>
          <w:tcPr>
            <w:tcW w:w="1418" w:type="dxa"/>
            <w:tcBorders>
              <w:bottom w:val="single" w:sz="12" w:space="0" w:color="auto"/>
            </w:tcBorders>
            <w:vAlign w:val="center"/>
          </w:tcPr>
          <w:p w:rsidR="006E4E37" w:rsidRPr="00E97390" w:rsidRDefault="006E4E37">
            <w:pPr>
              <w:spacing w:line="288" w:lineRule="auto"/>
              <w:jc w:val="center"/>
              <w:rPr>
                <w:szCs w:val="21"/>
              </w:rPr>
            </w:pPr>
            <w:r w:rsidRPr="00E97390">
              <w:rPr>
                <w:szCs w:val="21"/>
              </w:rPr>
              <w:t>21</w:t>
            </w:r>
            <w:r w:rsidRPr="00E97390">
              <w:rPr>
                <w:rFonts w:hint="eastAsia"/>
                <w:szCs w:val="21"/>
              </w:rPr>
              <w:t>、</w:t>
            </w:r>
            <w:r w:rsidRPr="00E97390">
              <w:rPr>
                <w:szCs w:val="21"/>
              </w:rPr>
              <w:t>22</w:t>
            </w:r>
          </w:p>
        </w:tc>
        <w:tc>
          <w:tcPr>
            <w:tcW w:w="7620" w:type="dxa"/>
            <w:tcBorders>
              <w:bottom w:val="single" w:sz="12" w:space="0" w:color="auto"/>
            </w:tcBorders>
            <w:vAlign w:val="center"/>
          </w:tcPr>
          <w:p w:rsidR="006E4E37" w:rsidRPr="00E97390" w:rsidRDefault="006E4E37">
            <w:pPr>
              <w:spacing w:line="288" w:lineRule="auto"/>
              <w:jc w:val="left"/>
              <w:rPr>
                <w:szCs w:val="21"/>
              </w:rPr>
            </w:pPr>
            <w:r w:rsidRPr="00E97390">
              <w:rPr>
                <w:rFonts w:hint="eastAsia"/>
                <w:szCs w:val="21"/>
              </w:rPr>
              <w:t>中小企业依据《政府采购促进</w:t>
            </w:r>
            <w:r w:rsidRPr="00E97390">
              <w:rPr>
                <w:rFonts w:hint="eastAsia"/>
                <w:bCs/>
                <w:szCs w:val="21"/>
              </w:rPr>
              <w:t>中小企业发展暂行办法</w:t>
            </w:r>
            <w:r w:rsidRPr="00E97390">
              <w:rPr>
                <w:rFonts w:hint="eastAsia"/>
                <w:szCs w:val="21"/>
              </w:rPr>
              <w:t>》规定的政策获取政府采购合同后，小型、微型企业不得分包或转让给大型、中型企业，中型企业不得分包或转让给大型企业。</w:t>
            </w:r>
          </w:p>
        </w:tc>
      </w:tr>
    </w:tbl>
    <w:p w:rsidR="006E4E37" w:rsidRPr="00E97390" w:rsidRDefault="006E4E37">
      <w:pPr>
        <w:spacing w:line="288" w:lineRule="auto"/>
        <w:rPr>
          <w:bCs/>
          <w:szCs w:val="21"/>
        </w:rPr>
        <w:sectPr w:rsidR="006E4E37" w:rsidRPr="00E97390">
          <w:headerReference w:type="default" r:id="rId14"/>
          <w:pgSz w:w="11906" w:h="16838"/>
          <w:pgMar w:top="1134" w:right="1191" w:bottom="1134" w:left="1474" w:header="851" w:footer="1418" w:gutter="0"/>
          <w:cols w:space="720"/>
          <w:docGrid w:type="lines" w:linePitch="312"/>
        </w:sectPr>
      </w:pPr>
    </w:p>
    <w:p w:rsidR="006E4E37" w:rsidRPr="00E97390" w:rsidRDefault="006E4E37">
      <w:pPr>
        <w:spacing w:line="288" w:lineRule="auto"/>
        <w:sectPr w:rsidR="006E4E37" w:rsidRPr="00E97390">
          <w:type w:val="continuous"/>
          <w:pgSz w:w="11906" w:h="16838"/>
          <w:pgMar w:top="1134" w:right="1191" w:bottom="1134" w:left="1474" w:header="851" w:footer="1418" w:gutter="0"/>
          <w:cols w:space="720"/>
          <w:docGrid w:type="lines" w:linePitch="312"/>
        </w:sectPr>
      </w:pPr>
    </w:p>
    <w:p w:rsidR="006E4E37" w:rsidRPr="00E97390" w:rsidRDefault="006E4E37">
      <w:pPr>
        <w:adjustRightInd w:val="0"/>
        <w:snapToGrid w:val="0"/>
        <w:spacing w:line="288" w:lineRule="auto"/>
        <w:ind w:left="851" w:hanging="851"/>
        <w:jc w:val="center"/>
        <w:rPr>
          <w:rFonts w:ascii="宋体"/>
          <w:snapToGrid w:val="0"/>
          <w:kern w:val="0"/>
          <w:sz w:val="24"/>
        </w:rPr>
        <w:sectPr w:rsidR="006E4E37" w:rsidRPr="00E97390">
          <w:headerReference w:type="default" r:id="rId15"/>
          <w:footerReference w:type="default" r:id="rId16"/>
          <w:pgSz w:w="11906" w:h="16838"/>
          <w:pgMar w:top="1440" w:right="1800" w:bottom="1440" w:left="1800" w:header="851" w:footer="992" w:gutter="0"/>
          <w:cols w:space="720"/>
          <w:docGrid w:type="lines" w:linePitch="312"/>
        </w:sect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adjustRightInd w:val="0"/>
        <w:snapToGrid w:val="0"/>
        <w:spacing w:line="288" w:lineRule="auto"/>
        <w:rPr>
          <w:rFonts w:ascii="宋体"/>
          <w:snapToGrid w:val="0"/>
          <w:kern w:val="0"/>
          <w:sz w:val="24"/>
        </w:rPr>
      </w:pPr>
    </w:p>
    <w:p w:rsidR="006E4E37" w:rsidRPr="00E97390" w:rsidRDefault="006E4E37">
      <w:pPr>
        <w:pStyle w:val="1"/>
        <w:spacing w:before="0" w:after="0" w:line="288" w:lineRule="auto"/>
        <w:jc w:val="center"/>
        <w:rPr>
          <w:rFonts w:ascii="宋体"/>
        </w:rPr>
      </w:pPr>
      <w:bookmarkStart w:id="130" w:name="_Toc47415932"/>
      <w:bookmarkStart w:id="131" w:name="_Toc47416186"/>
      <w:bookmarkStart w:id="132" w:name="_Toc49019225"/>
      <w:bookmarkStart w:id="133" w:name="_Toc49019486"/>
      <w:bookmarkStart w:id="134" w:name="_Toc67110069"/>
      <w:bookmarkStart w:id="135" w:name="_Toc67110499"/>
      <w:bookmarkStart w:id="136" w:name="_Toc68072829"/>
      <w:bookmarkStart w:id="137" w:name="_Toc68590755"/>
      <w:bookmarkStart w:id="138" w:name="_Toc462323263"/>
      <w:r w:rsidRPr="00E97390">
        <w:rPr>
          <w:rFonts w:ascii="宋体" w:hAnsi="宋体" w:hint="eastAsia"/>
        </w:rPr>
        <w:t>第五章</w:t>
      </w:r>
      <w:r w:rsidRPr="00E97390">
        <w:rPr>
          <w:rFonts w:ascii="宋体" w:hAnsi="宋体"/>
        </w:rPr>
        <w:t xml:space="preserve">  </w:t>
      </w:r>
      <w:r w:rsidRPr="00E97390">
        <w:rPr>
          <w:rFonts w:ascii="宋体" w:hAnsi="宋体" w:hint="eastAsia"/>
        </w:rPr>
        <w:t>合同通用条款</w:t>
      </w:r>
      <w:bookmarkEnd w:id="130"/>
      <w:bookmarkEnd w:id="131"/>
      <w:bookmarkEnd w:id="132"/>
      <w:bookmarkEnd w:id="133"/>
      <w:bookmarkEnd w:id="134"/>
      <w:bookmarkEnd w:id="135"/>
      <w:bookmarkEnd w:id="136"/>
      <w:bookmarkEnd w:id="137"/>
      <w:bookmarkEnd w:id="138"/>
    </w:p>
    <w:p w:rsidR="006E4E37" w:rsidRPr="00E97390" w:rsidRDefault="006E4E37">
      <w:pPr>
        <w:spacing w:line="288" w:lineRule="auto"/>
        <w:jc w:val="center"/>
        <w:rPr>
          <w:rFonts w:ascii="黑体" w:eastAsia="黑体" w:hAnsi="宋体"/>
          <w:sz w:val="36"/>
          <w:szCs w:val="36"/>
        </w:rPr>
      </w:pPr>
      <w:r w:rsidRPr="00E97390">
        <w:rPr>
          <w:rFonts w:ascii="宋体"/>
          <w:sz w:val="36"/>
          <w:szCs w:val="36"/>
        </w:rPr>
        <w:br w:type="page"/>
      </w:r>
      <w:r w:rsidRPr="00E97390">
        <w:rPr>
          <w:rFonts w:ascii="黑体" w:eastAsia="黑体" w:hAnsi="宋体" w:hint="eastAsia"/>
          <w:sz w:val="36"/>
          <w:szCs w:val="36"/>
        </w:rPr>
        <w:lastRenderedPageBreak/>
        <w:t>合同通用条款</w:t>
      </w:r>
    </w:p>
    <w:p w:rsidR="006E4E37" w:rsidRPr="00E97390" w:rsidRDefault="006E4E37">
      <w:pPr>
        <w:numPr>
          <w:ilvl w:val="0"/>
          <w:numId w:val="14"/>
        </w:numPr>
        <w:spacing w:line="288" w:lineRule="auto"/>
        <w:rPr>
          <w:rFonts w:ascii="宋体"/>
          <w:b/>
          <w:szCs w:val="21"/>
        </w:rPr>
      </w:pPr>
      <w:r w:rsidRPr="00E97390">
        <w:rPr>
          <w:rFonts w:ascii="宋体" w:hAnsi="宋体" w:hint="eastAsia"/>
          <w:b/>
          <w:szCs w:val="21"/>
        </w:rPr>
        <w:t>定义</w:t>
      </w:r>
    </w:p>
    <w:p w:rsidR="006E4E37" w:rsidRPr="00E97390" w:rsidRDefault="006E4E37">
      <w:pPr>
        <w:numPr>
          <w:ilvl w:val="1"/>
          <w:numId w:val="15"/>
        </w:numPr>
        <w:spacing w:line="288" w:lineRule="auto"/>
        <w:rPr>
          <w:rFonts w:ascii="宋体"/>
          <w:szCs w:val="21"/>
        </w:rPr>
      </w:pPr>
      <w:r w:rsidRPr="00E97390">
        <w:rPr>
          <w:rFonts w:ascii="宋体" w:hAnsi="宋体" w:hint="eastAsia"/>
          <w:szCs w:val="21"/>
        </w:rPr>
        <w:t>本合同下列术语应解释为：</w:t>
      </w:r>
    </w:p>
    <w:p w:rsidR="006E4E37" w:rsidRPr="00E97390" w:rsidRDefault="006E4E37">
      <w:pPr>
        <w:spacing w:line="288" w:lineRule="auto"/>
        <w:ind w:firstLineChars="100" w:firstLine="210"/>
        <w:rPr>
          <w:rFonts w:ascii="宋体"/>
          <w:szCs w:val="21"/>
        </w:rPr>
      </w:pPr>
      <w:r w:rsidRPr="00E97390">
        <w:rPr>
          <w:rFonts w:ascii="宋体" w:hAnsi="宋体"/>
          <w:szCs w:val="21"/>
        </w:rPr>
        <w:t>1</w:t>
      </w:r>
      <w:r w:rsidRPr="00E97390">
        <w:rPr>
          <w:rFonts w:ascii="宋体" w:hAnsi="宋体" w:hint="eastAsia"/>
          <w:szCs w:val="21"/>
        </w:rPr>
        <w:t>）“合同”系指买卖双方签署的、合同格式中载明的买卖双方所达成的协议，包括所有的附件、附录和上述文件所提到的构成合同的所有文件。</w:t>
      </w:r>
    </w:p>
    <w:p w:rsidR="006E4E37" w:rsidRPr="00E97390" w:rsidRDefault="006E4E37">
      <w:pPr>
        <w:spacing w:line="288" w:lineRule="auto"/>
        <w:ind w:firstLineChars="100" w:firstLine="210"/>
        <w:rPr>
          <w:rFonts w:ascii="宋体"/>
          <w:szCs w:val="21"/>
        </w:rPr>
      </w:pPr>
      <w:r w:rsidRPr="00E97390">
        <w:rPr>
          <w:rFonts w:ascii="宋体" w:hAnsi="宋体"/>
          <w:szCs w:val="21"/>
        </w:rPr>
        <w:t>2</w:t>
      </w:r>
      <w:r w:rsidRPr="00E97390">
        <w:rPr>
          <w:rFonts w:ascii="宋体" w:hAnsi="宋体" w:hint="eastAsia"/>
          <w:szCs w:val="21"/>
        </w:rPr>
        <w:t>）“合同价”系指根据本合同规定卖方在正确地完全履行合同义务后买方应支付给卖方的价款。</w:t>
      </w:r>
    </w:p>
    <w:p w:rsidR="006E4E37" w:rsidRPr="00E97390" w:rsidRDefault="006E4E37">
      <w:pPr>
        <w:spacing w:line="288" w:lineRule="auto"/>
        <w:ind w:firstLineChars="100" w:firstLine="210"/>
        <w:rPr>
          <w:rFonts w:ascii="宋体"/>
          <w:szCs w:val="21"/>
        </w:rPr>
      </w:pPr>
      <w:r w:rsidRPr="00E97390">
        <w:rPr>
          <w:rFonts w:ascii="宋体" w:hAnsi="宋体"/>
          <w:szCs w:val="21"/>
        </w:rPr>
        <w:t>3</w:t>
      </w:r>
      <w:r w:rsidRPr="00E97390">
        <w:rPr>
          <w:rFonts w:ascii="宋体" w:hAnsi="宋体" w:hint="eastAsia"/>
          <w:szCs w:val="21"/>
        </w:rPr>
        <w:t>）“货物”系指卖方根据本合同规定须向买方提供的一切产品、设备和</w:t>
      </w:r>
      <w:r w:rsidRPr="00E97390">
        <w:rPr>
          <w:rFonts w:ascii="宋体" w:hAnsi="宋体"/>
          <w:szCs w:val="21"/>
        </w:rPr>
        <w:t>/</w:t>
      </w:r>
      <w:r w:rsidRPr="00E97390">
        <w:rPr>
          <w:rFonts w:ascii="宋体" w:hAnsi="宋体" w:hint="eastAsia"/>
          <w:szCs w:val="21"/>
        </w:rPr>
        <w:t>或其它材料。</w:t>
      </w:r>
    </w:p>
    <w:p w:rsidR="006E4E37" w:rsidRPr="00E97390" w:rsidRDefault="006E4E37">
      <w:pPr>
        <w:spacing w:line="288" w:lineRule="auto"/>
        <w:ind w:firstLineChars="100" w:firstLine="210"/>
        <w:rPr>
          <w:rFonts w:ascii="宋体"/>
          <w:szCs w:val="21"/>
        </w:rPr>
      </w:pPr>
      <w:r w:rsidRPr="00E97390">
        <w:rPr>
          <w:rFonts w:ascii="宋体" w:hAnsi="宋体"/>
          <w:szCs w:val="21"/>
        </w:rPr>
        <w:t>4</w:t>
      </w:r>
      <w:r w:rsidRPr="00E97390">
        <w:rPr>
          <w:rFonts w:ascii="宋体" w:hAnsi="宋体" w:hint="eastAsia"/>
          <w:szCs w:val="21"/>
        </w:rPr>
        <w:t>）“服务”系指根据本合同规定卖方承担与供货有关的辅助服务，如运输、保险以及其它的伴随服务，例如安装、调试、提供技术援助、培训和合同中规定卖方应承担的其它义务。</w:t>
      </w:r>
    </w:p>
    <w:p w:rsidR="006E4E37" w:rsidRPr="00E97390" w:rsidRDefault="006E4E37">
      <w:pPr>
        <w:spacing w:line="288" w:lineRule="auto"/>
        <w:ind w:firstLineChars="100" w:firstLine="210"/>
        <w:rPr>
          <w:rFonts w:ascii="宋体"/>
          <w:szCs w:val="21"/>
        </w:rPr>
      </w:pPr>
      <w:r w:rsidRPr="00E97390">
        <w:rPr>
          <w:rFonts w:ascii="宋体" w:hAnsi="宋体"/>
          <w:szCs w:val="21"/>
        </w:rPr>
        <w:t>5</w:t>
      </w:r>
      <w:r w:rsidRPr="00E97390">
        <w:rPr>
          <w:rFonts w:ascii="宋体" w:hAnsi="宋体" w:hint="eastAsia"/>
          <w:szCs w:val="21"/>
        </w:rPr>
        <w:t>）“合同条款”系指本合同条款。</w:t>
      </w:r>
    </w:p>
    <w:p w:rsidR="006E4E37" w:rsidRPr="00E97390" w:rsidRDefault="006E4E37">
      <w:pPr>
        <w:spacing w:line="288" w:lineRule="auto"/>
        <w:ind w:firstLineChars="100" w:firstLine="210"/>
        <w:rPr>
          <w:rFonts w:ascii="宋体"/>
          <w:szCs w:val="21"/>
        </w:rPr>
      </w:pPr>
      <w:r w:rsidRPr="00E97390">
        <w:rPr>
          <w:rFonts w:ascii="宋体" w:hAnsi="宋体"/>
          <w:szCs w:val="21"/>
        </w:rPr>
        <w:t>6</w:t>
      </w:r>
      <w:r w:rsidRPr="00E97390">
        <w:rPr>
          <w:rFonts w:ascii="宋体" w:hAnsi="宋体" w:hint="eastAsia"/>
          <w:szCs w:val="21"/>
        </w:rPr>
        <w:t>）“买方”又称“甲方”，系指在合同专用条款中指明的购买货物和服务的单位。</w:t>
      </w:r>
    </w:p>
    <w:p w:rsidR="006E4E37" w:rsidRPr="00E97390" w:rsidRDefault="006E4E37">
      <w:pPr>
        <w:spacing w:line="288" w:lineRule="auto"/>
        <w:ind w:firstLineChars="100" w:firstLine="210"/>
        <w:rPr>
          <w:rFonts w:ascii="宋体"/>
          <w:szCs w:val="21"/>
        </w:rPr>
      </w:pPr>
      <w:r w:rsidRPr="00E97390">
        <w:rPr>
          <w:rFonts w:ascii="宋体" w:hAnsi="宋体"/>
          <w:szCs w:val="21"/>
        </w:rPr>
        <w:t>7</w:t>
      </w:r>
      <w:r w:rsidRPr="00E97390">
        <w:rPr>
          <w:rFonts w:ascii="宋体" w:hAnsi="宋体" w:hint="eastAsia"/>
          <w:szCs w:val="21"/>
        </w:rPr>
        <w:t>）“卖方”又称“乙方”，系指在合同专用条款中指明的提供本合同项下货物和服务的公司或其它实体。</w:t>
      </w:r>
    </w:p>
    <w:p w:rsidR="006E4E37" w:rsidRPr="00E97390" w:rsidRDefault="006E4E37">
      <w:pPr>
        <w:spacing w:line="288" w:lineRule="auto"/>
        <w:ind w:firstLineChars="100" w:firstLine="210"/>
        <w:rPr>
          <w:rFonts w:ascii="宋体"/>
          <w:szCs w:val="21"/>
        </w:rPr>
      </w:pPr>
      <w:r w:rsidRPr="00E97390">
        <w:rPr>
          <w:rFonts w:ascii="宋体" w:hAnsi="宋体"/>
          <w:szCs w:val="21"/>
        </w:rPr>
        <w:t>8</w:t>
      </w:r>
      <w:r w:rsidRPr="00E97390">
        <w:rPr>
          <w:rFonts w:ascii="宋体" w:hAnsi="宋体" w:hint="eastAsia"/>
          <w:szCs w:val="21"/>
        </w:rPr>
        <w:t>）“项目现场”系指本合同项下货物安装、运行的现场，其名称在合同专用条款中指明。</w:t>
      </w:r>
    </w:p>
    <w:p w:rsidR="006E4E37" w:rsidRPr="00E97390" w:rsidRDefault="006E4E37">
      <w:pPr>
        <w:spacing w:line="288" w:lineRule="auto"/>
        <w:ind w:firstLineChars="100" w:firstLine="210"/>
        <w:rPr>
          <w:rFonts w:ascii="宋体"/>
          <w:szCs w:val="21"/>
        </w:rPr>
      </w:pPr>
      <w:r w:rsidRPr="00E97390">
        <w:rPr>
          <w:rFonts w:ascii="宋体" w:hAnsi="宋体"/>
          <w:szCs w:val="21"/>
        </w:rPr>
        <w:t>9</w:t>
      </w:r>
      <w:r w:rsidRPr="00E97390">
        <w:rPr>
          <w:rFonts w:ascii="宋体" w:hAnsi="宋体" w:hint="eastAsia"/>
          <w:szCs w:val="21"/>
        </w:rPr>
        <w:t>）“天”指日历天数。</w:t>
      </w:r>
    </w:p>
    <w:p w:rsidR="006E4E37" w:rsidRPr="00E97390" w:rsidRDefault="006E4E37">
      <w:pPr>
        <w:numPr>
          <w:ilvl w:val="0"/>
          <w:numId w:val="14"/>
        </w:numPr>
        <w:spacing w:line="288" w:lineRule="auto"/>
        <w:rPr>
          <w:rFonts w:ascii="宋体"/>
          <w:b/>
          <w:szCs w:val="21"/>
        </w:rPr>
      </w:pPr>
      <w:r w:rsidRPr="00E97390">
        <w:rPr>
          <w:rFonts w:ascii="宋体" w:hAnsi="宋体" w:hint="eastAsia"/>
          <w:b/>
          <w:szCs w:val="21"/>
        </w:rPr>
        <w:t>适用性</w:t>
      </w:r>
    </w:p>
    <w:p w:rsidR="006E4E37" w:rsidRPr="00E97390" w:rsidRDefault="006E4E37">
      <w:pPr>
        <w:spacing w:line="288" w:lineRule="auto"/>
        <w:rPr>
          <w:rFonts w:ascii="宋体"/>
          <w:szCs w:val="21"/>
        </w:rPr>
      </w:pPr>
      <w:r w:rsidRPr="00E97390">
        <w:rPr>
          <w:rFonts w:ascii="宋体" w:hAnsi="宋体"/>
          <w:szCs w:val="21"/>
        </w:rPr>
        <w:t xml:space="preserve">2.1 </w:t>
      </w:r>
      <w:r w:rsidRPr="00E97390">
        <w:rPr>
          <w:rFonts w:ascii="宋体" w:hAnsi="宋体" w:hint="eastAsia"/>
          <w:szCs w:val="21"/>
        </w:rPr>
        <w:t>本合同条款适用于没有被本合同其他部分的条款所取代的范围。</w:t>
      </w:r>
    </w:p>
    <w:p w:rsidR="006E4E37" w:rsidRPr="00E97390" w:rsidRDefault="006E4E37">
      <w:pPr>
        <w:numPr>
          <w:ilvl w:val="0"/>
          <w:numId w:val="14"/>
        </w:numPr>
        <w:spacing w:line="288" w:lineRule="auto"/>
        <w:rPr>
          <w:rFonts w:ascii="宋体"/>
          <w:b/>
          <w:szCs w:val="21"/>
        </w:rPr>
      </w:pPr>
      <w:r w:rsidRPr="00E97390">
        <w:rPr>
          <w:rFonts w:ascii="宋体" w:hAnsi="宋体" w:hint="eastAsia"/>
          <w:b/>
          <w:szCs w:val="21"/>
        </w:rPr>
        <w:t>标准</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3.1 </w:t>
      </w:r>
      <w:r w:rsidRPr="00E97390">
        <w:rPr>
          <w:rFonts w:ascii="宋体" w:hAnsi="宋体" w:hint="eastAsia"/>
          <w:szCs w:val="21"/>
        </w:rPr>
        <w:t>本合同下交付的货物应符合技术规格参数与要求所述的标准。如果没有提及适用标准，则应符合中华人民共和国有关机构发布的最新版本的标准。</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3.2 </w:t>
      </w:r>
      <w:r w:rsidRPr="00E97390">
        <w:rPr>
          <w:rFonts w:ascii="宋体" w:hAnsi="宋体" w:hint="eastAsia"/>
          <w:szCs w:val="21"/>
        </w:rPr>
        <w:t>除非技术规格中另有规定，计量单位均采用中华人民共和国法定计量单位。</w:t>
      </w:r>
    </w:p>
    <w:p w:rsidR="006E4E37" w:rsidRPr="00E97390" w:rsidRDefault="006E4E37">
      <w:pPr>
        <w:numPr>
          <w:ilvl w:val="0"/>
          <w:numId w:val="14"/>
        </w:numPr>
        <w:spacing w:line="288" w:lineRule="auto"/>
        <w:rPr>
          <w:rFonts w:ascii="宋体"/>
          <w:b/>
          <w:szCs w:val="21"/>
        </w:rPr>
      </w:pPr>
      <w:r w:rsidRPr="00E97390">
        <w:rPr>
          <w:rFonts w:ascii="宋体" w:hAnsi="宋体" w:hint="eastAsia"/>
          <w:b/>
          <w:szCs w:val="21"/>
        </w:rPr>
        <w:t>使用合同文件和资料</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4.1 </w:t>
      </w:r>
      <w:r w:rsidRPr="00E97390">
        <w:rPr>
          <w:rFonts w:ascii="宋体" w:hAnsi="宋体" w:hint="eastAsia"/>
          <w:szCs w:val="21"/>
        </w:rPr>
        <w:t>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4.2 </w:t>
      </w:r>
      <w:r w:rsidRPr="00E97390">
        <w:rPr>
          <w:rFonts w:ascii="宋体" w:hAnsi="宋体" w:hint="eastAsia"/>
          <w:szCs w:val="21"/>
        </w:rPr>
        <w:t>没有买方事先书面同意，除了履行本合同外，卖方不应使用合同条款第</w:t>
      </w:r>
      <w:r w:rsidRPr="00E97390">
        <w:rPr>
          <w:rFonts w:ascii="宋体" w:hAnsi="宋体"/>
          <w:szCs w:val="21"/>
        </w:rPr>
        <w:t>4.1</w:t>
      </w:r>
      <w:r w:rsidRPr="00E97390">
        <w:rPr>
          <w:rFonts w:ascii="宋体" w:hAnsi="宋体" w:hint="eastAsia"/>
          <w:szCs w:val="21"/>
        </w:rPr>
        <w:t>所列举的任何文件和资料。</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4.3 </w:t>
      </w:r>
      <w:r w:rsidRPr="00E97390">
        <w:rPr>
          <w:rFonts w:ascii="宋体" w:hAnsi="宋体" w:hint="eastAsia"/>
          <w:szCs w:val="21"/>
        </w:rPr>
        <w:t>除了合同本身以外，合同条款第</w:t>
      </w:r>
      <w:r w:rsidRPr="00E97390">
        <w:rPr>
          <w:rFonts w:ascii="宋体" w:hAnsi="宋体"/>
          <w:szCs w:val="21"/>
        </w:rPr>
        <w:t>4.1</w:t>
      </w:r>
      <w:r w:rsidRPr="00E97390">
        <w:rPr>
          <w:rFonts w:ascii="宋体" w:hAnsi="宋体" w:hint="eastAsia"/>
          <w:szCs w:val="21"/>
        </w:rPr>
        <w:t>条所列举的任何文件是买方的财产。如果买方有要求，卖方在完成合同后应将这些文件及全部复制件还给买方。</w:t>
      </w:r>
    </w:p>
    <w:p w:rsidR="006E4E37" w:rsidRPr="00E97390" w:rsidRDefault="006E4E37">
      <w:pPr>
        <w:numPr>
          <w:ilvl w:val="0"/>
          <w:numId w:val="14"/>
        </w:numPr>
        <w:spacing w:line="288" w:lineRule="auto"/>
        <w:rPr>
          <w:rFonts w:ascii="宋体"/>
          <w:b/>
          <w:szCs w:val="21"/>
        </w:rPr>
      </w:pPr>
      <w:r w:rsidRPr="00E97390">
        <w:rPr>
          <w:rFonts w:ascii="宋体" w:hAnsi="宋体" w:hint="eastAsia"/>
          <w:b/>
          <w:szCs w:val="21"/>
        </w:rPr>
        <w:t>专利权</w:t>
      </w:r>
    </w:p>
    <w:p w:rsidR="006E4E37" w:rsidRPr="00E97390" w:rsidRDefault="006E4E37">
      <w:pPr>
        <w:spacing w:line="288" w:lineRule="auto"/>
        <w:ind w:left="420" w:hangingChars="200" w:hanging="420"/>
        <w:rPr>
          <w:rFonts w:ascii="宋体"/>
          <w:szCs w:val="21"/>
        </w:rPr>
      </w:pPr>
      <w:r w:rsidRPr="00E97390">
        <w:rPr>
          <w:rFonts w:ascii="宋体" w:hAnsi="宋体"/>
          <w:szCs w:val="21"/>
        </w:rPr>
        <w:t xml:space="preserve">5.1 </w:t>
      </w:r>
      <w:r w:rsidRPr="00E97390">
        <w:rPr>
          <w:rFonts w:ascii="宋体" w:hAnsi="宋体" w:hint="eastAsia"/>
          <w:szCs w:val="21"/>
        </w:rPr>
        <w:t>卖方应保证，买方使用该货物或货物的任何一部分时，免受第三方提出的侵犯其专利权、商标权、著作权或其它知识产权的起诉。</w:t>
      </w:r>
    </w:p>
    <w:p w:rsidR="006E4E37" w:rsidRPr="00E97390" w:rsidRDefault="006E4E37">
      <w:pPr>
        <w:spacing w:line="288" w:lineRule="auto"/>
        <w:rPr>
          <w:rFonts w:ascii="宋体"/>
          <w:b/>
          <w:szCs w:val="21"/>
        </w:rPr>
      </w:pPr>
      <w:r w:rsidRPr="00E97390">
        <w:rPr>
          <w:rFonts w:ascii="宋体" w:hAnsi="宋体"/>
          <w:b/>
          <w:szCs w:val="21"/>
        </w:rPr>
        <w:t xml:space="preserve">6.  </w:t>
      </w:r>
      <w:r w:rsidRPr="00E97390">
        <w:rPr>
          <w:rFonts w:ascii="宋体" w:hAnsi="宋体" w:hint="eastAsia"/>
          <w:b/>
          <w:szCs w:val="21"/>
        </w:rPr>
        <w:t>合同标的</w:t>
      </w:r>
    </w:p>
    <w:p w:rsidR="006E4E37" w:rsidRPr="00E97390" w:rsidRDefault="006E4E37">
      <w:pPr>
        <w:snapToGrid w:val="0"/>
        <w:spacing w:line="288" w:lineRule="auto"/>
        <w:rPr>
          <w:rFonts w:ascii="宋体"/>
          <w:szCs w:val="21"/>
        </w:rPr>
      </w:pPr>
      <w:r w:rsidRPr="00E97390">
        <w:rPr>
          <w:rFonts w:ascii="宋体" w:hAnsi="宋体"/>
          <w:szCs w:val="21"/>
        </w:rPr>
        <w:t>6.1</w:t>
      </w:r>
      <w:r w:rsidRPr="00E97390">
        <w:rPr>
          <w:rFonts w:ascii="宋体" w:hAnsi="宋体" w:hint="eastAsia"/>
          <w:szCs w:val="21"/>
        </w:rPr>
        <w:t>合同标的：见合同特殊条款。</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6.2 </w:t>
      </w:r>
      <w:r w:rsidRPr="00E97390">
        <w:rPr>
          <w:rFonts w:ascii="宋体" w:hAnsi="宋体" w:hint="eastAsia"/>
          <w:szCs w:val="21"/>
        </w:rPr>
        <w:t>货物规格、型号、数量：见投标文件“投标分项报价表”。</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6.3</w:t>
      </w:r>
      <w:r w:rsidRPr="00E97390">
        <w:rPr>
          <w:rFonts w:ascii="宋体" w:hAnsi="宋体" w:hint="eastAsia"/>
          <w:szCs w:val="21"/>
        </w:rPr>
        <w:t>合同供货范围包括所有货物、配件、技术资料。执行合同过程中如发现任何漏项和短缺，</w:t>
      </w:r>
      <w:r w:rsidRPr="00E97390">
        <w:rPr>
          <w:rFonts w:ascii="宋体" w:hAnsi="宋体" w:hint="eastAsia"/>
          <w:szCs w:val="21"/>
        </w:rPr>
        <w:lastRenderedPageBreak/>
        <w:t>包括发货清单中未列入而确实属于卖方供货范围内或“项目需求书”（第七章）对货物的性能要求所必须的，均应由卖方负责将所缺的货物、技术资料等补齐，且不再发生费用问题。</w:t>
      </w:r>
    </w:p>
    <w:p w:rsidR="006E4E37" w:rsidRPr="00E97390" w:rsidRDefault="006E4E37">
      <w:pPr>
        <w:spacing w:line="288" w:lineRule="auto"/>
        <w:rPr>
          <w:rFonts w:ascii="宋体"/>
          <w:b/>
          <w:szCs w:val="21"/>
        </w:rPr>
      </w:pPr>
      <w:r w:rsidRPr="00E97390">
        <w:rPr>
          <w:rFonts w:ascii="宋体" w:hAnsi="宋体"/>
          <w:b/>
          <w:szCs w:val="21"/>
        </w:rPr>
        <w:t xml:space="preserve">7.  </w:t>
      </w:r>
      <w:r w:rsidRPr="00E97390">
        <w:rPr>
          <w:rFonts w:ascii="宋体" w:hAnsi="宋体" w:hint="eastAsia"/>
          <w:b/>
          <w:szCs w:val="21"/>
        </w:rPr>
        <w:t>交货期</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7.1 </w:t>
      </w:r>
      <w:r w:rsidRPr="00E97390">
        <w:rPr>
          <w:rFonts w:ascii="宋体" w:hAnsi="宋体" w:hint="eastAsia"/>
          <w:szCs w:val="21"/>
        </w:rPr>
        <w:t>交货期：见合同特殊条款。</w:t>
      </w:r>
    </w:p>
    <w:p w:rsidR="006E4E37" w:rsidRPr="00E97390" w:rsidRDefault="006E4E37">
      <w:pPr>
        <w:spacing w:line="288" w:lineRule="auto"/>
        <w:rPr>
          <w:rFonts w:ascii="宋体"/>
          <w:b/>
          <w:szCs w:val="21"/>
        </w:rPr>
      </w:pPr>
      <w:r w:rsidRPr="00E97390">
        <w:rPr>
          <w:rFonts w:ascii="宋体" w:hAnsi="宋体"/>
          <w:b/>
          <w:szCs w:val="21"/>
        </w:rPr>
        <w:t xml:space="preserve">8.  </w:t>
      </w:r>
      <w:r w:rsidRPr="00E97390">
        <w:rPr>
          <w:rFonts w:ascii="宋体" w:hAnsi="宋体" w:hint="eastAsia"/>
          <w:b/>
          <w:szCs w:val="21"/>
        </w:rPr>
        <w:t>交货地点</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8.1 </w:t>
      </w:r>
      <w:r w:rsidRPr="00E97390">
        <w:rPr>
          <w:rFonts w:ascii="宋体" w:hAnsi="宋体" w:hint="eastAsia"/>
          <w:szCs w:val="21"/>
        </w:rPr>
        <w:t>交货地点：见合同特殊条款。</w:t>
      </w:r>
    </w:p>
    <w:p w:rsidR="006E4E37" w:rsidRPr="00E97390" w:rsidRDefault="006E4E37">
      <w:pPr>
        <w:spacing w:line="288" w:lineRule="auto"/>
        <w:rPr>
          <w:rFonts w:ascii="宋体"/>
          <w:b/>
          <w:szCs w:val="21"/>
        </w:rPr>
      </w:pPr>
      <w:r w:rsidRPr="00E97390">
        <w:rPr>
          <w:rFonts w:ascii="宋体" w:hAnsi="宋体"/>
          <w:b/>
          <w:szCs w:val="21"/>
        </w:rPr>
        <w:t xml:space="preserve">9.  </w:t>
      </w:r>
      <w:r w:rsidRPr="00E97390">
        <w:rPr>
          <w:rFonts w:ascii="宋体" w:hAnsi="宋体" w:hint="eastAsia"/>
          <w:b/>
          <w:szCs w:val="21"/>
        </w:rPr>
        <w:t>合同价格</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9.1 </w:t>
      </w:r>
      <w:r w:rsidRPr="00E97390">
        <w:rPr>
          <w:rFonts w:ascii="宋体" w:hAnsi="宋体" w:hint="eastAsia"/>
          <w:szCs w:val="21"/>
        </w:rPr>
        <w:t>本合同价即合同总价为</w:t>
      </w:r>
      <w:r w:rsidRPr="00E97390">
        <w:rPr>
          <w:rFonts w:ascii="宋体" w:hAnsi="宋体"/>
          <w:szCs w:val="21"/>
        </w:rPr>
        <w:t xml:space="preserve">      </w:t>
      </w:r>
      <w:r w:rsidRPr="00E97390">
        <w:rPr>
          <w:rFonts w:ascii="宋体" w:hAnsi="宋体" w:hint="eastAsia"/>
          <w:szCs w:val="21"/>
        </w:rPr>
        <w:t>万元</w:t>
      </w:r>
      <w:r w:rsidRPr="00E97390">
        <w:rPr>
          <w:rFonts w:ascii="宋体" w:hAnsi="宋体"/>
          <w:szCs w:val="21"/>
        </w:rPr>
        <w:t>(</w:t>
      </w:r>
      <w:r w:rsidRPr="00E97390">
        <w:rPr>
          <w:rFonts w:ascii="宋体" w:hAnsi="宋体" w:hint="eastAsia"/>
          <w:szCs w:val="21"/>
        </w:rPr>
        <w:t>大写</w:t>
      </w:r>
      <w:r w:rsidRPr="00E97390">
        <w:rPr>
          <w:rFonts w:ascii="宋体" w:hAnsi="宋体"/>
          <w:szCs w:val="21"/>
        </w:rPr>
        <w:t>:      )</w:t>
      </w:r>
      <w:r w:rsidRPr="00E97390">
        <w:rPr>
          <w:rFonts w:ascii="宋体" w:hAnsi="宋体" w:hint="eastAsia"/>
          <w:szCs w:val="21"/>
        </w:rPr>
        <w:t>。</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9.2</w:t>
      </w:r>
      <w:r w:rsidRPr="00E97390">
        <w:rPr>
          <w:rFonts w:ascii="宋体" w:hAnsi="宋体" w:hint="eastAsia"/>
          <w:szCs w:val="21"/>
        </w:rPr>
        <w:t>合同的分项价格见投标文件“投标分项报价表”。</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9.3</w:t>
      </w:r>
      <w:r w:rsidRPr="00E97390">
        <w:rPr>
          <w:rFonts w:ascii="宋体" w:hAnsi="宋体" w:hint="eastAsia"/>
          <w:szCs w:val="21"/>
        </w:rPr>
        <w:t>本合同总价在合同交货期内为不变价。</w:t>
      </w:r>
    </w:p>
    <w:p w:rsidR="006E4E37" w:rsidRPr="00E97390" w:rsidRDefault="006E4E37">
      <w:pPr>
        <w:spacing w:line="288" w:lineRule="auto"/>
        <w:rPr>
          <w:rFonts w:ascii="宋体"/>
          <w:b/>
          <w:szCs w:val="21"/>
        </w:rPr>
      </w:pPr>
      <w:r w:rsidRPr="00E97390">
        <w:rPr>
          <w:rFonts w:ascii="宋体" w:hAnsi="宋体"/>
          <w:b/>
          <w:szCs w:val="21"/>
        </w:rPr>
        <w:t xml:space="preserve">10. </w:t>
      </w:r>
      <w:r w:rsidRPr="00E97390">
        <w:rPr>
          <w:rFonts w:ascii="宋体" w:hAnsi="宋体" w:hint="eastAsia"/>
          <w:b/>
          <w:szCs w:val="21"/>
        </w:rPr>
        <w:t>付款</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10.1</w:t>
      </w:r>
      <w:r w:rsidRPr="00E97390">
        <w:rPr>
          <w:rFonts w:ascii="宋体" w:hAnsi="宋体" w:hint="eastAsia"/>
          <w:szCs w:val="21"/>
        </w:rPr>
        <w:t>本合同使用货币种类为人民币。</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10.2</w:t>
      </w:r>
      <w:r w:rsidRPr="00E97390">
        <w:rPr>
          <w:rFonts w:ascii="宋体" w:hAnsi="宋体" w:hint="eastAsia"/>
          <w:szCs w:val="21"/>
        </w:rPr>
        <w:t>付款形式：见合同特殊条款。</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10.3</w:t>
      </w:r>
      <w:r w:rsidRPr="00E97390">
        <w:rPr>
          <w:rFonts w:ascii="宋体" w:hAnsi="宋体" w:hint="eastAsia"/>
          <w:szCs w:val="21"/>
        </w:rPr>
        <w:t>合同价款的支付：见合同特殊条款。</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10.4</w:t>
      </w:r>
      <w:r w:rsidRPr="00E97390">
        <w:rPr>
          <w:rFonts w:ascii="宋体" w:hAnsi="宋体" w:hint="eastAsia"/>
          <w:szCs w:val="21"/>
        </w:rPr>
        <w:t>质量保证金</w:t>
      </w:r>
    </w:p>
    <w:p w:rsidR="006E4E37" w:rsidRPr="00E97390" w:rsidRDefault="006E4E37">
      <w:pPr>
        <w:spacing w:line="288" w:lineRule="auto"/>
        <w:ind w:left="630" w:hangingChars="300" w:hanging="630"/>
        <w:rPr>
          <w:szCs w:val="21"/>
        </w:rPr>
      </w:pPr>
      <w:r w:rsidRPr="00E97390">
        <w:rPr>
          <w:rFonts w:ascii="宋体" w:hAnsi="宋体"/>
          <w:szCs w:val="21"/>
        </w:rPr>
        <w:t>10.4.1</w:t>
      </w:r>
      <w:r w:rsidRPr="00E97390">
        <w:rPr>
          <w:rFonts w:hint="eastAsia"/>
          <w:szCs w:val="21"/>
        </w:rPr>
        <w:t>乙方在领取中标通知书后与招标人签订合同，并在合同签订之日起</w:t>
      </w:r>
      <w:r w:rsidRPr="00E97390">
        <w:rPr>
          <w:rFonts w:hint="eastAsia"/>
          <w:szCs w:val="21"/>
        </w:rPr>
        <w:t>7</w:t>
      </w:r>
      <w:r w:rsidRPr="00E97390">
        <w:rPr>
          <w:rFonts w:hint="eastAsia"/>
          <w:szCs w:val="21"/>
        </w:rPr>
        <w:t>个工作日内向甲方提供相当于合同总价</w:t>
      </w:r>
      <w:r w:rsidRPr="00E97390">
        <w:rPr>
          <w:szCs w:val="21"/>
        </w:rPr>
        <w:t>10</w:t>
      </w:r>
      <w:r w:rsidRPr="00E97390">
        <w:rPr>
          <w:rFonts w:hint="eastAsia"/>
          <w:szCs w:val="21"/>
        </w:rPr>
        <w:t>％的质量保证金。</w:t>
      </w:r>
      <w:r w:rsidRPr="00E97390">
        <w:rPr>
          <w:szCs w:val="21"/>
        </w:rPr>
        <w:t xml:space="preserve"> </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10.4.2</w:t>
      </w:r>
      <w:r w:rsidRPr="00E97390">
        <w:rPr>
          <w:rFonts w:ascii="宋体" w:hAnsi="宋体" w:hint="eastAsia"/>
          <w:szCs w:val="21"/>
        </w:rPr>
        <w:t>履约保证金形式：质量保证金。</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10.4.3</w:t>
      </w:r>
      <w:r w:rsidRPr="00E97390">
        <w:rPr>
          <w:rFonts w:hint="eastAsia"/>
          <w:szCs w:val="21"/>
        </w:rPr>
        <w:t>如果乙方未能履行合同并给招标人造成损失，履约保证金将作为对这一损失的补偿而付给甲方。</w:t>
      </w:r>
    </w:p>
    <w:p w:rsidR="006E4E37" w:rsidRPr="00E97390" w:rsidRDefault="006E4E37">
      <w:pPr>
        <w:spacing w:line="288" w:lineRule="auto"/>
        <w:rPr>
          <w:rFonts w:ascii="宋体"/>
          <w:b/>
          <w:szCs w:val="21"/>
        </w:rPr>
      </w:pPr>
      <w:r w:rsidRPr="00E97390">
        <w:rPr>
          <w:rFonts w:ascii="宋体" w:hAnsi="宋体"/>
          <w:b/>
          <w:szCs w:val="21"/>
        </w:rPr>
        <w:t xml:space="preserve">11. </w:t>
      </w:r>
      <w:r w:rsidRPr="00E97390">
        <w:rPr>
          <w:rFonts w:ascii="宋体" w:hAnsi="宋体" w:hint="eastAsia"/>
          <w:b/>
          <w:szCs w:val="21"/>
        </w:rPr>
        <w:t>检验与验收</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11.1 </w:t>
      </w:r>
      <w:r w:rsidRPr="00E97390">
        <w:rPr>
          <w:rFonts w:ascii="宋体" w:hAnsi="宋体" w:hint="eastAsia"/>
          <w:szCs w:val="21"/>
        </w:rPr>
        <w:t>验收要求</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11.1.1</w:t>
      </w:r>
      <w:r w:rsidRPr="00E97390">
        <w:rPr>
          <w:rFonts w:ascii="宋体" w:hAnsi="宋体" w:hint="eastAsia"/>
          <w:szCs w:val="21"/>
        </w:rPr>
        <w:t>由卖方供应的所有合同货物，在生产过程中都必须进行严格的检验和试验。买方可根据需要随时派人到卖方工厂检查生产技术情况或派专人驻厂监造和抽检产品的质量，卖方应予配合，并提供各种便利条件。一切因监造、检验和验收所发生的费用均由卖方支付。</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11.1.2 </w:t>
      </w:r>
      <w:r w:rsidRPr="00E97390">
        <w:rPr>
          <w:rFonts w:ascii="宋体" w:hAnsi="宋体" w:hint="eastAsia"/>
          <w:szCs w:val="21"/>
        </w:rPr>
        <w:t>检验、试验和验收程序</w:t>
      </w:r>
    </w:p>
    <w:p w:rsidR="006E4E37" w:rsidRPr="00E97390" w:rsidRDefault="006E4E37">
      <w:pPr>
        <w:snapToGrid w:val="0"/>
        <w:spacing w:line="288" w:lineRule="auto"/>
        <w:ind w:leftChars="350" w:left="735"/>
        <w:rPr>
          <w:rFonts w:ascii="宋体"/>
          <w:szCs w:val="21"/>
        </w:rPr>
      </w:pPr>
      <w:r w:rsidRPr="00E97390">
        <w:rPr>
          <w:rFonts w:ascii="宋体" w:hAnsi="宋体" w:hint="eastAsia"/>
          <w:szCs w:val="21"/>
        </w:rPr>
        <w:t>合同项下货物的检验、试验和验收程序如下：</w:t>
      </w:r>
    </w:p>
    <w:p w:rsidR="006E4E37" w:rsidRPr="00E97390" w:rsidRDefault="006E4E37">
      <w:pPr>
        <w:snapToGrid w:val="0"/>
        <w:spacing w:line="288" w:lineRule="auto"/>
        <w:ind w:leftChars="200" w:left="420" w:firstLineChars="200" w:firstLine="420"/>
        <w:rPr>
          <w:rFonts w:ascii="宋体"/>
          <w:szCs w:val="21"/>
        </w:rPr>
      </w:pPr>
      <w:r w:rsidRPr="00E97390">
        <w:rPr>
          <w:rFonts w:ascii="宋体" w:hAnsi="宋体"/>
          <w:szCs w:val="21"/>
        </w:rPr>
        <w:t>1</w:t>
      </w:r>
      <w:r w:rsidRPr="00E97390">
        <w:rPr>
          <w:rFonts w:ascii="宋体" w:hAnsi="宋体" w:hint="eastAsia"/>
          <w:szCs w:val="21"/>
        </w:rPr>
        <w:t>）货物前期检查；</w:t>
      </w:r>
    </w:p>
    <w:p w:rsidR="006E4E37" w:rsidRPr="00E97390" w:rsidRDefault="006E4E37">
      <w:pPr>
        <w:snapToGrid w:val="0"/>
        <w:spacing w:line="288" w:lineRule="auto"/>
        <w:ind w:leftChars="200" w:left="420" w:firstLineChars="200" w:firstLine="420"/>
        <w:rPr>
          <w:rFonts w:ascii="宋体"/>
          <w:szCs w:val="21"/>
        </w:rPr>
      </w:pPr>
      <w:r w:rsidRPr="00E97390">
        <w:rPr>
          <w:rFonts w:ascii="宋体" w:hAnsi="宋体"/>
          <w:szCs w:val="21"/>
        </w:rPr>
        <w:t>2</w:t>
      </w:r>
      <w:r w:rsidRPr="00E97390">
        <w:rPr>
          <w:rFonts w:ascii="宋体" w:hAnsi="宋体" w:hint="eastAsia"/>
          <w:szCs w:val="21"/>
        </w:rPr>
        <w:t>）到货验收；</w:t>
      </w:r>
    </w:p>
    <w:p w:rsidR="006E4E37" w:rsidRPr="00E97390" w:rsidRDefault="006E4E37">
      <w:pPr>
        <w:snapToGrid w:val="0"/>
        <w:spacing w:line="288" w:lineRule="auto"/>
        <w:ind w:leftChars="200" w:left="420" w:firstLineChars="200" w:firstLine="420"/>
        <w:rPr>
          <w:rFonts w:ascii="宋体"/>
          <w:szCs w:val="21"/>
        </w:rPr>
      </w:pPr>
      <w:r w:rsidRPr="00E97390">
        <w:rPr>
          <w:rFonts w:ascii="宋体" w:hAnsi="宋体"/>
          <w:szCs w:val="21"/>
        </w:rPr>
        <w:t>3</w:t>
      </w:r>
      <w:r w:rsidRPr="00E97390">
        <w:rPr>
          <w:rFonts w:ascii="宋体" w:hAnsi="宋体" w:hint="eastAsia"/>
          <w:szCs w:val="21"/>
        </w:rPr>
        <w:t>）移交验收；</w:t>
      </w:r>
    </w:p>
    <w:p w:rsidR="006E4E37" w:rsidRPr="00E97390" w:rsidRDefault="006E4E37">
      <w:pPr>
        <w:snapToGrid w:val="0"/>
        <w:spacing w:line="288" w:lineRule="auto"/>
        <w:ind w:leftChars="200" w:left="420" w:firstLineChars="200" w:firstLine="420"/>
        <w:rPr>
          <w:rFonts w:ascii="宋体"/>
          <w:szCs w:val="21"/>
        </w:rPr>
      </w:pPr>
      <w:r w:rsidRPr="00E97390">
        <w:rPr>
          <w:rFonts w:ascii="宋体" w:hAnsi="宋体"/>
          <w:szCs w:val="21"/>
        </w:rPr>
        <w:t>4</w:t>
      </w:r>
      <w:r w:rsidRPr="00E97390">
        <w:rPr>
          <w:rFonts w:ascii="宋体" w:hAnsi="宋体" w:hint="eastAsia"/>
          <w:szCs w:val="21"/>
        </w:rPr>
        <w:t>）最终验收。</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 xml:space="preserve">11.1.3 </w:t>
      </w:r>
      <w:r w:rsidRPr="00E97390">
        <w:rPr>
          <w:rFonts w:ascii="宋体" w:hAnsi="宋体" w:hint="eastAsia"/>
          <w:szCs w:val="21"/>
        </w:rPr>
        <w:t>检验试验根据“项目需求书”（第七章）的要求及国家有关机构发布的最新版本的标准进行。任何情况下，某一步骤检验和试验的结果均不能免除卖方于后续试验、检验和验收程序中的合同责任。</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 xml:space="preserve">11.1.4 </w:t>
      </w:r>
      <w:r w:rsidRPr="00E97390">
        <w:rPr>
          <w:rFonts w:ascii="宋体" w:hAnsi="宋体" w:hint="eastAsia"/>
          <w:szCs w:val="21"/>
        </w:rPr>
        <w:t>除合同规定由买方负担检验试验费用的情形外，进行上述检验试验所发生的费用和风险，均由卖方承担。</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11.2 </w:t>
      </w:r>
      <w:r w:rsidRPr="00E97390">
        <w:rPr>
          <w:rFonts w:ascii="宋体" w:hAnsi="宋体" w:hint="eastAsia"/>
          <w:szCs w:val="21"/>
        </w:rPr>
        <w:t>货物前期检查</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11.2.1</w:t>
      </w:r>
      <w:r w:rsidRPr="00E97390">
        <w:rPr>
          <w:rFonts w:ascii="宋体" w:hAnsi="宋体" w:hint="eastAsia"/>
          <w:szCs w:val="21"/>
        </w:rPr>
        <w:t>货物前期检查按</w:t>
      </w:r>
      <w:r w:rsidRPr="00E97390">
        <w:rPr>
          <w:rFonts w:ascii="宋体" w:hint="eastAsia"/>
          <w:szCs w:val="21"/>
        </w:rPr>
        <w:t>“</w:t>
      </w:r>
      <w:r w:rsidRPr="00E97390">
        <w:rPr>
          <w:rFonts w:ascii="宋体" w:hAnsi="宋体" w:hint="eastAsia"/>
          <w:szCs w:val="21"/>
        </w:rPr>
        <w:t>项目需求书</w:t>
      </w:r>
      <w:r w:rsidRPr="00E97390">
        <w:rPr>
          <w:rFonts w:ascii="宋体" w:hint="eastAsia"/>
          <w:szCs w:val="21"/>
        </w:rPr>
        <w:t>”</w:t>
      </w:r>
      <w:r w:rsidRPr="00E97390">
        <w:rPr>
          <w:rFonts w:ascii="宋体" w:hAnsi="宋体" w:hint="eastAsia"/>
          <w:szCs w:val="21"/>
        </w:rPr>
        <w:t>执行。卖方对所有试验的结果、步骤、数据等须有原始记录，这些记录必要时由双方代表签字。</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lastRenderedPageBreak/>
        <w:t xml:space="preserve">11.3 </w:t>
      </w:r>
      <w:r w:rsidRPr="00E97390">
        <w:rPr>
          <w:rFonts w:ascii="宋体" w:hAnsi="宋体" w:hint="eastAsia"/>
          <w:szCs w:val="21"/>
        </w:rPr>
        <w:t>到货验收</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11.3.1</w:t>
      </w:r>
      <w:r w:rsidRPr="00E97390">
        <w:rPr>
          <w:rFonts w:ascii="宋体" w:hAnsi="宋体" w:hint="eastAsia"/>
          <w:szCs w:val="21"/>
        </w:rPr>
        <w:t>货物运到现场后，卖方应及时通知买方并尽快检验货物的数量、规格和质量，并向买方提交证明货物合格的相关文件。</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11.3.2</w:t>
      </w:r>
      <w:r w:rsidRPr="00E97390">
        <w:rPr>
          <w:rFonts w:ascii="宋体" w:hAnsi="宋体" w:hint="eastAsia"/>
          <w:szCs w:val="21"/>
        </w:rPr>
        <w:t>现场检验时，如发现货物由于卖方原因</w:t>
      </w:r>
      <w:r w:rsidRPr="00E97390">
        <w:rPr>
          <w:rFonts w:ascii="宋体" w:hAnsi="宋体"/>
          <w:szCs w:val="21"/>
        </w:rPr>
        <w:t>(</w:t>
      </w:r>
      <w:r w:rsidRPr="00E97390">
        <w:rPr>
          <w:rFonts w:ascii="宋体" w:hAnsi="宋体" w:hint="eastAsia"/>
          <w:szCs w:val="21"/>
        </w:rPr>
        <w:t>包括运输</w:t>
      </w:r>
      <w:r w:rsidRPr="00E97390">
        <w:rPr>
          <w:rFonts w:ascii="宋体" w:hAnsi="宋体"/>
          <w:szCs w:val="21"/>
        </w:rPr>
        <w:t>)</w:t>
      </w:r>
      <w:r w:rsidRPr="00E97390">
        <w:rPr>
          <w:rFonts w:ascii="宋体" w:hAnsi="宋体" w:hint="eastAsia"/>
          <w:szCs w:val="21"/>
        </w:rPr>
        <w:t>有任何损坏、缺陷、短少或不符合质量标准规定时，应做好记录，并由双方代表签字，各执</w:t>
      </w:r>
      <w:r w:rsidRPr="00E97390">
        <w:rPr>
          <w:rFonts w:ascii="宋体" w:hAnsi="宋体"/>
          <w:szCs w:val="21"/>
        </w:rPr>
        <w:t>1</w:t>
      </w:r>
      <w:r w:rsidRPr="00E97390">
        <w:rPr>
          <w:rFonts w:ascii="宋体" w:hAnsi="宋体" w:hint="eastAsia"/>
          <w:szCs w:val="21"/>
        </w:rPr>
        <w:t>份。对损坏、短缺或不符合质量标准的货物，卖方接到买方通知后，应及时提供或替换相应的货物，但费用由卖方自负。</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11.4 </w:t>
      </w:r>
      <w:r w:rsidRPr="00E97390">
        <w:rPr>
          <w:rFonts w:ascii="宋体" w:hAnsi="宋体" w:hint="eastAsia"/>
          <w:szCs w:val="21"/>
        </w:rPr>
        <w:t>移交验收</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11.4.1</w:t>
      </w:r>
      <w:r w:rsidRPr="00E97390">
        <w:rPr>
          <w:rFonts w:ascii="宋体" w:hAnsi="宋体" w:hint="eastAsia"/>
          <w:szCs w:val="21"/>
        </w:rPr>
        <w:t>移交验收即货物安装调试合格，达到使用标准时的验收。由买方组织，卖方参加。如卖方所供的货物按“项目需求书”及国家有关机构发布的最新版本的标准验收合格，则移交验收通过。</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11.5 </w:t>
      </w:r>
      <w:r w:rsidRPr="00E97390">
        <w:rPr>
          <w:rFonts w:ascii="宋体" w:hAnsi="宋体" w:hint="eastAsia"/>
          <w:szCs w:val="21"/>
        </w:rPr>
        <w:t>最终验收</w:t>
      </w:r>
    </w:p>
    <w:p w:rsidR="006E4E37" w:rsidRPr="00E97390" w:rsidRDefault="006E4E37">
      <w:pPr>
        <w:snapToGrid w:val="0"/>
        <w:spacing w:line="288" w:lineRule="auto"/>
        <w:ind w:left="735" w:hangingChars="350" w:hanging="735"/>
        <w:rPr>
          <w:rFonts w:ascii="宋体"/>
          <w:szCs w:val="21"/>
        </w:rPr>
      </w:pPr>
      <w:r w:rsidRPr="00E97390">
        <w:rPr>
          <w:rFonts w:ascii="宋体" w:hAnsi="宋体"/>
          <w:szCs w:val="21"/>
        </w:rPr>
        <w:t>11.5.1</w:t>
      </w:r>
      <w:r w:rsidRPr="00E97390">
        <w:rPr>
          <w:rFonts w:ascii="宋体" w:hAnsi="宋体" w:hint="eastAsia"/>
          <w:szCs w:val="21"/>
        </w:rPr>
        <w:t>最终验收指系统移交验收合格后，系统进行一定时间的稳定试运行所进行的验收。最终验收由买方主持、卖方参加进行的验收。</w:t>
      </w:r>
    </w:p>
    <w:p w:rsidR="006E4E37" w:rsidRPr="00E97390" w:rsidRDefault="006E4E37">
      <w:pPr>
        <w:numPr>
          <w:ilvl w:val="1"/>
          <w:numId w:val="16"/>
        </w:numPr>
        <w:snapToGrid w:val="0"/>
        <w:spacing w:line="288" w:lineRule="auto"/>
        <w:rPr>
          <w:rFonts w:ascii="宋体"/>
          <w:b/>
          <w:szCs w:val="21"/>
        </w:rPr>
      </w:pPr>
      <w:r w:rsidRPr="00E97390">
        <w:rPr>
          <w:rFonts w:ascii="宋体" w:hAnsi="宋体"/>
          <w:szCs w:val="21"/>
        </w:rPr>
        <w:t xml:space="preserve"> </w:t>
      </w:r>
      <w:r w:rsidRPr="00E97390">
        <w:rPr>
          <w:rFonts w:ascii="宋体" w:hAnsi="宋体" w:hint="eastAsia"/>
          <w:szCs w:val="21"/>
        </w:rPr>
        <w:t>合同条款第</w:t>
      </w:r>
      <w:r w:rsidRPr="00E97390">
        <w:rPr>
          <w:rFonts w:ascii="宋体" w:hAnsi="宋体"/>
          <w:szCs w:val="21"/>
        </w:rPr>
        <w:t>11</w:t>
      </w:r>
      <w:r w:rsidRPr="00E97390">
        <w:rPr>
          <w:rFonts w:ascii="宋体" w:hAnsi="宋体" w:hint="eastAsia"/>
          <w:szCs w:val="21"/>
        </w:rPr>
        <w:t>条的规定不能免除卖方在本合同项下的保证义务或其他义务。</w:t>
      </w:r>
    </w:p>
    <w:p w:rsidR="006E4E37" w:rsidRPr="00E97390" w:rsidRDefault="006E4E37">
      <w:pPr>
        <w:snapToGrid w:val="0"/>
        <w:spacing w:line="288" w:lineRule="auto"/>
        <w:rPr>
          <w:rFonts w:ascii="宋体"/>
          <w:b/>
          <w:szCs w:val="21"/>
        </w:rPr>
      </w:pPr>
      <w:r w:rsidRPr="00E97390">
        <w:rPr>
          <w:rFonts w:ascii="宋体" w:hAnsi="宋体"/>
          <w:b/>
          <w:szCs w:val="21"/>
        </w:rPr>
        <w:t xml:space="preserve">12. </w:t>
      </w:r>
      <w:r w:rsidRPr="00E97390">
        <w:rPr>
          <w:rFonts w:ascii="宋体" w:hAnsi="宋体" w:hint="eastAsia"/>
          <w:b/>
          <w:szCs w:val="21"/>
        </w:rPr>
        <w:t>包装</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12.1 </w:t>
      </w:r>
      <w:r w:rsidRPr="00E97390">
        <w:rPr>
          <w:rFonts w:ascii="宋体" w:hAnsi="宋体" w:hint="eastAsia"/>
          <w:szCs w:val="21"/>
        </w:rPr>
        <w:t>卖方应提供货物运至合同规定的最终目的地所需要的包装，以防止货物在转运中损坏或变质。这类包装应采取防潮、防晒、防锈、防腐蚀、防震动及防止其它损坏的必要保护措施，从而保护货物能够经受多次搬运、装卸及长途运输。卖方应承担由于其包装或其防护措施不妥而引起的货物锈蚀、损坏和丢失的任何损失的责任或费用。</w:t>
      </w:r>
    </w:p>
    <w:p w:rsidR="006E4E37" w:rsidRPr="00E97390" w:rsidRDefault="006E4E37">
      <w:pPr>
        <w:snapToGrid w:val="0"/>
        <w:spacing w:line="288" w:lineRule="auto"/>
        <w:rPr>
          <w:rFonts w:ascii="宋体"/>
          <w:b/>
          <w:szCs w:val="21"/>
        </w:rPr>
      </w:pPr>
      <w:r w:rsidRPr="00E97390">
        <w:rPr>
          <w:rFonts w:ascii="宋体" w:hAnsi="宋体"/>
          <w:b/>
          <w:szCs w:val="21"/>
        </w:rPr>
        <w:t xml:space="preserve">13. </w:t>
      </w:r>
      <w:r w:rsidRPr="00E97390">
        <w:rPr>
          <w:rFonts w:ascii="宋体" w:hAnsi="宋体" w:hint="eastAsia"/>
          <w:b/>
          <w:szCs w:val="21"/>
        </w:rPr>
        <w:t>装运标记</w:t>
      </w:r>
    </w:p>
    <w:p w:rsidR="006E4E37" w:rsidRPr="00E97390" w:rsidRDefault="006E4E37">
      <w:pPr>
        <w:snapToGrid w:val="0"/>
        <w:spacing w:line="288" w:lineRule="auto"/>
        <w:ind w:left="420" w:hangingChars="200" w:hanging="420"/>
        <w:rPr>
          <w:rFonts w:ascii="宋体"/>
          <w:szCs w:val="21"/>
        </w:rPr>
      </w:pPr>
      <w:r w:rsidRPr="00E97390">
        <w:rPr>
          <w:rFonts w:ascii="宋体" w:hAnsi="宋体"/>
          <w:szCs w:val="21"/>
        </w:rPr>
        <w:t xml:space="preserve">13.1 </w:t>
      </w:r>
      <w:r w:rsidRPr="00E97390">
        <w:rPr>
          <w:rFonts w:ascii="宋体" w:hAnsi="宋体" w:hint="eastAsia"/>
          <w:szCs w:val="21"/>
        </w:rPr>
        <w:t>卖方应在每一包装箱相邻的四面用不可擦除的油漆和明显的中文字样做出以下标记：</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收货人</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合同号</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发货标记</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收货人编号</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目的地</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货物名称、品目号和箱号</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毛重</w:t>
      </w:r>
      <w:r w:rsidRPr="00E97390">
        <w:rPr>
          <w:rFonts w:ascii="宋体" w:hAnsi="宋体"/>
          <w:szCs w:val="21"/>
        </w:rPr>
        <w:t>/</w:t>
      </w:r>
      <w:r w:rsidRPr="00E97390">
        <w:rPr>
          <w:rFonts w:ascii="宋体" w:hAnsi="宋体" w:hint="eastAsia"/>
          <w:szCs w:val="21"/>
        </w:rPr>
        <w:t>净重（用公斤表示）</w:t>
      </w:r>
    </w:p>
    <w:p w:rsidR="006E4E37" w:rsidRPr="00E97390" w:rsidRDefault="006E4E37">
      <w:pPr>
        <w:numPr>
          <w:ilvl w:val="1"/>
          <w:numId w:val="14"/>
        </w:numPr>
        <w:snapToGrid w:val="0"/>
        <w:spacing w:line="288" w:lineRule="auto"/>
        <w:rPr>
          <w:rFonts w:ascii="宋体"/>
          <w:szCs w:val="21"/>
        </w:rPr>
      </w:pPr>
      <w:r w:rsidRPr="00E97390">
        <w:rPr>
          <w:rFonts w:ascii="宋体" w:hAnsi="宋体" w:hint="eastAsia"/>
          <w:szCs w:val="21"/>
        </w:rPr>
        <w:t>尺寸（以长×宽×高用厘米表示）</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13.2 </w:t>
      </w:r>
      <w:r w:rsidRPr="00E97390">
        <w:rPr>
          <w:rFonts w:ascii="宋体" w:hAnsi="宋体" w:hint="eastAsia"/>
          <w:szCs w:val="21"/>
        </w:rPr>
        <w:t>如果单件包装箱的重量在</w:t>
      </w:r>
      <w:r w:rsidRPr="00E97390">
        <w:rPr>
          <w:rFonts w:ascii="宋体" w:hAnsi="宋体"/>
          <w:szCs w:val="21"/>
        </w:rPr>
        <w:t>2</w:t>
      </w:r>
      <w:r w:rsidRPr="00E97390">
        <w:rPr>
          <w:rFonts w:ascii="宋体" w:hAnsi="宋体" w:hint="eastAsia"/>
          <w:szCs w:val="21"/>
        </w:rPr>
        <w:t>吨或</w:t>
      </w:r>
      <w:r w:rsidRPr="00E97390">
        <w:rPr>
          <w:rFonts w:ascii="宋体" w:hAnsi="宋体"/>
          <w:szCs w:val="21"/>
        </w:rPr>
        <w:t>2</w:t>
      </w:r>
      <w:r w:rsidRPr="00E97390">
        <w:rPr>
          <w:rFonts w:ascii="宋体" w:hAnsi="宋体" w:hint="eastAsia"/>
          <w:szCs w:val="21"/>
        </w:rPr>
        <w:t>吨以上，卖方应在包装箱两侧用中文和适当的运输标记标注“重心”和“起吊点”以便装卸和搬运。根据货物的特点和运输的不同要求，卖方应在包装箱上清楚地标注“小心轻放”、“此端朝上，请勿倒置”、“保持干燥”等字样和其他适当标记。</w:t>
      </w:r>
    </w:p>
    <w:p w:rsidR="006E4E37" w:rsidRPr="00E97390" w:rsidRDefault="006E4E37">
      <w:pPr>
        <w:snapToGrid w:val="0"/>
        <w:spacing w:line="288" w:lineRule="auto"/>
        <w:rPr>
          <w:rFonts w:ascii="宋体"/>
          <w:b/>
          <w:szCs w:val="21"/>
        </w:rPr>
      </w:pPr>
      <w:r w:rsidRPr="00E97390">
        <w:rPr>
          <w:rFonts w:ascii="宋体" w:hAnsi="宋体"/>
          <w:b/>
          <w:szCs w:val="21"/>
        </w:rPr>
        <w:t xml:space="preserve">14. </w:t>
      </w:r>
      <w:r w:rsidRPr="00E97390">
        <w:rPr>
          <w:rFonts w:ascii="宋体" w:hAnsi="宋体" w:hint="eastAsia"/>
          <w:b/>
          <w:szCs w:val="21"/>
        </w:rPr>
        <w:t>运输和保险</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14.1 </w:t>
      </w:r>
      <w:r w:rsidRPr="00E97390">
        <w:rPr>
          <w:rFonts w:ascii="宋体" w:hAnsi="宋体" w:hint="eastAsia"/>
          <w:szCs w:val="21"/>
        </w:rPr>
        <w:t>卖方负责办理将货物运抵招标文件规定的交货地点的一切运输事项，相关费用应包括在合同总价中。</w:t>
      </w:r>
    </w:p>
    <w:p w:rsidR="006E4E37" w:rsidRPr="00E97390" w:rsidRDefault="006E4E37">
      <w:pPr>
        <w:snapToGrid w:val="0"/>
        <w:spacing w:line="288" w:lineRule="auto"/>
        <w:ind w:left="525" w:hangingChars="250" w:hanging="525"/>
        <w:rPr>
          <w:rFonts w:ascii="宋体"/>
          <w:szCs w:val="21"/>
        </w:rPr>
      </w:pPr>
      <w:r w:rsidRPr="00E97390">
        <w:rPr>
          <w:rFonts w:ascii="宋体" w:hAnsi="宋体"/>
          <w:szCs w:val="21"/>
        </w:rPr>
        <w:t xml:space="preserve">14.2 </w:t>
      </w:r>
      <w:r w:rsidRPr="00E97390">
        <w:rPr>
          <w:rFonts w:ascii="宋体" w:hAnsi="宋体" w:hint="eastAsia"/>
          <w:szCs w:val="21"/>
        </w:rPr>
        <w:t>卖方应向保险公司以买方为受益人投保发运合同设备价格</w:t>
      </w:r>
      <w:r w:rsidRPr="00E97390">
        <w:rPr>
          <w:rFonts w:ascii="宋体" w:hAnsi="宋体"/>
          <w:szCs w:val="21"/>
        </w:rPr>
        <w:t>110%</w:t>
      </w:r>
      <w:r w:rsidRPr="00E97390">
        <w:rPr>
          <w:rFonts w:ascii="宋体" w:hAnsi="宋体" w:hint="eastAsia"/>
          <w:szCs w:val="21"/>
        </w:rPr>
        <w:t>的运输一切险。</w:t>
      </w:r>
    </w:p>
    <w:p w:rsidR="006E4E37" w:rsidRPr="00E97390" w:rsidRDefault="006E4E37">
      <w:pPr>
        <w:snapToGrid w:val="0"/>
        <w:spacing w:line="288" w:lineRule="auto"/>
        <w:rPr>
          <w:rFonts w:ascii="宋体"/>
          <w:b/>
          <w:szCs w:val="21"/>
        </w:rPr>
      </w:pPr>
      <w:r w:rsidRPr="00E97390">
        <w:rPr>
          <w:rFonts w:ascii="宋体" w:hAnsi="宋体"/>
          <w:b/>
          <w:szCs w:val="21"/>
        </w:rPr>
        <w:t xml:space="preserve">15. </w:t>
      </w:r>
      <w:r w:rsidRPr="00E97390">
        <w:rPr>
          <w:rFonts w:ascii="宋体" w:hAnsi="宋体" w:hint="eastAsia"/>
          <w:b/>
          <w:szCs w:val="21"/>
        </w:rPr>
        <w:t>伴随服务</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15.1 </w:t>
      </w:r>
      <w:r w:rsidRPr="00E97390">
        <w:rPr>
          <w:rFonts w:ascii="宋体" w:hAnsi="宋体" w:hint="eastAsia"/>
          <w:szCs w:val="21"/>
        </w:rPr>
        <w:t>卖方可能被要求提供下列服务中的任一或所有服务，包括“合同专用条款”与第七章“项目需求书”规定的附加服务（如果有的话）：</w:t>
      </w:r>
    </w:p>
    <w:p w:rsidR="006E4E37" w:rsidRPr="00E97390" w:rsidRDefault="006E4E37">
      <w:pPr>
        <w:spacing w:line="288" w:lineRule="auto"/>
        <w:ind w:left="420"/>
        <w:rPr>
          <w:rFonts w:ascii="宋体"/>
          <w:szCs w:val="21"/>
        </w:rPr>
      </w:pPr>
      <w:r w:rsidRPr="00E97390">
        <w:rPr>
          <w:rFonts w:ascii="宋体" w:hAnsi="宋体"/>
          <w:szCs w:val="21"/>
        </w:rPr>
        <w:t>1</w:t>
      </w:r>
      <w:r w:rsidRPr="00E97390">
        <w:rPr>
          <w:rFonts w:ascii="宋体" w:hAnsi="宋体" w:hint="eastAsia"/>
          <w:szCs w:val="21"/>
        </w:rPr>
        <w:t>）实施或监督所供系统的现场安装和</w:t>
      </w:r>
      <w:r w:rsidRPr="00E97390">
        <w:rPr>
          <w:rFonts w:ascii="宋体" w:hAnsi="宋体"/>
          <w:szCs w:val="21"/>
        </w:rPr>
        <w:t>/</w:t>
      </w:r>
      <w:r w:rsidRPr="00E97390">
        <w:rPr>
          <w:rFonts w:ascii="宋体" w:hAnsi="宋体" w:hint="eastAsia"/>
          <w:szCs w:val="21"/>
        </w:rPr>
        <w:t>或试运行；</w:t>
      </w:r>
    </w:p>
    <w:p w:rsidR="006E4E37" w:rsidRPr="00E97390" w:rsidRDefault="006E4E37">
      <w:pPr>
        <w:spacing w:line="288" w:lineRule="auto"/>
        <w:ind w:left="420"/>
        <w:rPr>
          <w:rFonts w:ascii="宋体"/>
          <w:szCs w:val="21"/>
        </w:rPr>
      </w:pPr>
      <w:r w:rsidRPr="00E97390">
        <w:rPr>
          <w:rFonts w:ascii="宋体" w:hAnsi="宋体"/>
          <w:szCs w:val="21"/>
        </w:rPr>
        <w:lastRenderedPageBreak/>
        <w:t>2</w:t>
      </w:r>
      <w:r w:rsidRPr="00E97390">
        <w:rPr>
          <w:rFonts w:ascii="宋体" w:hAnsi="宋体" w:hint="eastAsia"/>
          <w:szCs w:val="21"/>
        </w:rPr>
        <w:t>）提供货物组装和</w:t>
      </w:r>
      <w:r w:rsidRPr="00E97390">
        <w:rPr>
          <w:rFonts w:ascii="宋体" w:hAnsi="宋体"/>
          <w:szCs w:val="21"/>
        </w:rPr>
        <w:t>/</w:t>
      </w:r>
      <w:r w:rsidRPr="00E97390">
        <w:rPr>
          <w:rFonts w:ascii="宋体" w:hAnsi="宋体" w:hint="eastAsia"/>
          <w:szCs w:val="21"/>
        </w:rPr>
        <w:t>或维修所需的工具；</w:t>
      </w:r>
    </w:p>
    <w:p w:rsidR="006E4E37" w:rsidRPr="00E97390" w:rsidRDefault="006E4E37">
      <w:pPr>
        <w:spacing w:line="288" w:lineRule="auto"/>
        <w:ind w:left="420"/>
        <w:rPr>
          <w:rFonts w:ascii="宋体"/>
          <w:szCs w:val="21"/>
        </w:rPr>
      </w:pPr>
      <w:r w:rsidRPr="00E97390">
        <w:rPr>
          <w:rFonts w:ascii="宋体" w:hAnsi="宋体"/>
          <w:szCs w:val="21"/>
        </w:rPr>
        <w:t>3</w:t>
      </w:r>
      <w:r w:rsidRPr="00E97390">
        <w:rPr>
          <w:rFonts w:ascii="宋体" w:hAnsi="宋体" w:hint="eastAsia"/>
          <w:szCs w:val="21"/>
        </w:rPr>
        <w:t>）提供系统详细的操作和维护手册；</w:t>
      </w:r>
    </w:p>
    <w:p w:rsidR="006E4E37" w:rsidRPr="00E97390" w:rsidRDefault="006E4E37">
      <w:pPr>
        <w:spacing w:line="288" w:lineRule="auto"/>
        <w:ind w:left="420"/>
        <w:rPr>
          <w:rFonts w:ascii="宋体"/>
          <w:szCs w:val="21"/>
        </w:rPr>
      </w:pPr>
      <w:r w:rsidRPr="00E97390">
        <w:rPr>
          <w:rFonts w:ascii="宋体" w:hAnsi="宋体"/>
          <w:szCs w:val="21"/>
        </w:rPr>
        <w:t>4</w:t>
      </w:r>
      <w:r w:rsidRPr="00E97390">
        <w:rPr>
          <w:rFonts w:ascii="宋体" w:hAnsi="宋体" w:hint="eastAsia"/>
          <w:szCs w:val="21"/>
        </w:rPr>
        <w:t>）在双方商定的一定期限内对系统实施运行或监督或维护或修理，但前提条件是该服务并不能免除卖方在合同保证期内所承担的义务；</w:t>
      </w:r>
    </w:p>
    <w:p w:rsidR="006E4E37" w:rsidRPr="00E97390" w:rsidRDefault="006E4E37">
      <w:pPr>
        <w:spacing w:line="288" w:lineRule="auto"/>
        <w:ind w:left="420"/>
        <w:rPr>
          <w:rFonts w:ascii="宋体"/>
          <w:szCs w:val="21"/>
        </w:rPr>
      </w:pPr>
      <w:r w:rsidRPr="00E97390">
        <w:rPr>
          <w:rFonts w:ascii="宋体" w:hAnsi="宋体"/>
          <w:szCs w:val="21"/>
        </w:rPr>
        <w:t>5</w:t>
      </w:r>
      <w:r w:rsidRPr="00E97390">
        <w:rPr>
          <w:rFonts w:ascii="宋体" w:hAnsi="宋体" w:hint="eastAsia"/>
          <w:szCs w:val="21"/>
        </w:rPr>
        <w:t>）在卖方或制造厂和</w:t>
      </w:r>
      <w:r w:rsidRPr="00E97390">
        <w:rPr>
          <w:rFonts w:ascii="宋体" w:hAnsi="宋体"/>
          <w:szCs w:val="21"/>
        </w:rPr>
        <w:t>/</w:t>
      </w:r>
      <w:r w:rsidRPr="00E97390">
        <w:rPr>
          <w:rFonts w:ascii="宋体" w:hAnsi="宋体" w:hint="eastAsia"/>
          <w:szCs w:val="21"/>
        </w:rPr>
        <w:t>或在项目现场就所供货物的及系统的安装、试运行、运行、维护和</w:t>
      </w:r>
      <w:r w:rsidRPr="00E97390">
        <w:rPr>
          <w:rFonts w:ascii="宋体" w:hAnsi="宋体"/>
          <w:szCs w:val="21"/>
        </w:rPr>
        <w:t>/</w:t>
      </w:r>
      <w:r w:rsidRPr="00E97390">
        <w:rPr>
          <w:rFonts w:ascii="宋体" w:hAnsi="宋体" w:hint="eastAsia"/>
          <w:szCs w:val="21"/>
        </w:rPr>
        <w:t>或修理对买方人员进行培训。</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15.2 </w:t>
      </w:r>
      <w:r w:rsidRPr="00E97390">
        <w:rPr>
          <w:rFonts w:ascii="宋体" w:hAnsi="宋体" w:hint="eastAsia"/>
          <w:szCs w:val="21"/>
        </w:rPr>
        <w:t>卖方应提供“合同专用条款”、第七章“项目需求书”中规定的所有服务。伴随服务的费用已包括在合同价中。</w:t>
      </w:r>
    </w:p>
    <w:p w:rsidR="006E4E37" w:rsidRPr="00E97390" w:rsidRDefault="006E4E37">
      <w:pPr>
        <w:snapToGrid w:val="0"/>
        <w:spacing w:line="288" w:lineRule="auto"/>
        <w:rPr>
          <w:rFonts w:ascii="宋体"/>
          <w:b/>
          <w:szCs w:val="21"/>
        </w:rPr>
      </w:pPr>
      <w:r w:rsidRPr="00E97390">
        <w:rPr>
          <w:rFonts w:ascii="宋体" w:hAnsi="宋体"/>
          <w:b/>
          <w:szCs w:val="21"/>
        </w:rPr>
        <w:t xml:space="preserve">16. </w:t>
      </w:r>
      <w:r w:rsidRPr="00E97390">
        <w:rPr>
          <w:rFonts w:ascii="宋体" w:hAnsi="宋体" w:hint="eastAsia"/>
          <w:b/>
          <w:szCs w:val="21"/>
        </w:rPr>
        <w:t>备品备件</w:t>
      </w:r>
    </w:p>
    <w:p w:rsidR="006E4E37" w:rsidRPr="00E97390" w:rsidRDefault="006E4E37">
      <w:pPr>
        <w:spacing w:line="288" w:lineRule="auto"/>
        <w:ind w:left="525" w:hangingChars="250" w:hanging="525"/>
        <w:rPr>
          <w:rFonts w:ascii="宋体"/>
          <w:szCs w:val="21"/>
        </w:rPr>
      </w:pPr>
      <w:r w:rsidRPr="00E97390">
        <w:rPr>
          <w:rFonts w:ascii="宋体" w:hAnsi="宋体"/>
          <w:szCs w:val="21"/>
        </w:rPr>
        <w:t>16.1</w:t>
      </w:r>
      <w:r w:rsidRPr="00E97390">
        <w:rPr>
          <w:rFonts w:ascii="宋体" w:hAnsi="宋体" w:hint="eastAsia"/>
          <w:szCs w:val="21"/>
        </w:rPr>
        <w:t>卖方应提供下列与备品备件有关的材料、通知和资料：</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1</w:t>
      </w:r>
      <w:r w:rsidRPr="00E97390">
        <w:rPr>
          <w:rFonts w:ascii="宋体" w:hAnsi="宋体" w:hint="eastAsia"/>
          <w:szCs w:val="21"/>
        </w:rPr>
        <w:t>）买方可能从卖方选购备品备件，但前提条件是该选择并不能免除卖方在合同保证期内所承担的义务；</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2</w:t>
      </w:r>
      <w:r w:rsidRPr="00E97390">
        <w:rPr>
          <w:rFonts w:ascii="宋体" w:hAnsi="宋体" w:hint="eastAsia"/>
          <w:szCs w:val="21"/>
        </w:rPr>
        <w:t>）在备品备件停止生产的情况下，卖方应事先将要停止生产的计划通知买方使买方有足够的时间采购所需的备品备件；</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3</w:t>
      </w:r>
      <w:r w:rsidRPr="00E97390">
        <w:rPr>
          <w:rFonts w:ascii="宋体" w:hAnsi="宋体" w:hint="eastAsia"/>
          <w:szCs w:val="21"/>
        </w:rPr>
        <w:t>）在备品备件停止生产后，如果买方要求，卖方应免费向买方提供备品备件的蓝图、图纸和规格。</w:t>
      </w:r>
    </w:p>
    <w:p w:rsidR="006E4E37" w:rsidRPr="00E97390" w:rsidRDefault="006E4E37">
      <w:pPr>
        <w:snapToGrid w:val="0"/>
        <w:spacing w:line="288" w:lineRule="auto"/>
        <w:rPr>
          <w:rFonts w:ascii="宋体"/>
          <w:b/>
          <w:szCs w:val="21"/>
        </w:rPr>
      </w:pPr>
      <w:r w:rsidRPr="00E97390">
        <w:rPr>
          <w:rFonts w:ascii="宋体" w:hAnsi="宋体"/>
          <w:b/>
          <w:szCs w:val="21"/>
        </w:rPr>
        <w:t xml:space="preserve">17. </w:t>
      </w:r>
      <w:r w:rsidRPr="00E97390">
        <w:rPr>
          <w:rFonts w:ascii="宋体" w:hAnsi="宋体" w:hint="eastAsia"/>
          <w:b/>
          <w:szCs w:val="21"/>
        </w:rPr>
        <w:t>质量保证</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17.1 </w:t>
      </w:r>
      <w:r w:rsidRPr="00E97390">
        <w:rPr>
          <w:rFonts w:ascii="宋体" w:hAnsi="宋体" w:hint="eastAsia"/>
          <w:szCs w:val="21"/>
        </w:rPr>
        <w:t>卖方应保证合同项下所供货物是全新的、未使用过的，是最新或目前的型号，除非合同另有规定，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17.2 </w:t>
      </w:r>
      <w:r w:rsidRPr="00E97390">
        <w:rPr>
          <w:rFonts w:ascii="宋体" w:hAnsi="宋体" w:hint="eastAsia"/>
          <w:szCs w:val="21"/>
        </w:rPr>
        <w:t>本保证应在合同货物通过移交验收后的一定期限内保持有效（上述期限见合同专用条款）。</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17.3 </w:t>
      </w:r>
      <w:r w:rsidRPr="00E97390">
        <w:rPr>
          <w:rFonts w:ascii="宋体" w:hAnsi="宋体" w:hint="eastAsia"/>
          <w:szCs w:val="21"/>
        </w:rPr>
        <w:t>买方应尽快以书面形式通知卖方质量保证期内所发现的缺陷。</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17.4 </w:t>
      </w:r>
      <w:r w:rsidRPr="00E97390">
        <w:rPr>
          <w:rFonts w:ascii="宋体" w:hAnsi="宋体" w:hint="eastAsia"/>
          <w:szCs w:val="21"/>
        </w:rPr>
        <w:t>卖方收到通知后将在投标文件售后服务措施提出的时间内免费维修或更换有缺陷的货物或部件。</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17.5 </w:t>
      </w:r>
      <w:r w:rsidRPr="00E97390">
        <w:rPr>
          <w:rFonts w:ascii="宋体" w:hAnsi="宋体" w:hint="eastAsia"/>
          <w:szCs w:val="21"/>
        </w:rPr>
        <w:t>如果卖方收到通知后在承诺的时间内没有以合理的速度弥补缺陷，买方可采取必要的补救措施，但其风险和费用将由卖方承担，买方根据合同规定对卖方行使的其他权力不受影响。</w:t>
      </w:r>
    </w:p>
    <w:p w:rsidR="006E4E37" w:rsidRPr="00E97390" w:rsidRDefault="006E4E37">
      <w:pPr>
        <w:snapToGrid w:val="0"/>
        <w:spacing w:line="288" w:lineRule="auto"/>
        <w:rPr>
          <w:rFonts w:ascii="宋体"/>
          <w:b/>
          <w:szCs w:val="21"/>
        </w:rPr>
      </w:pPr>
      <w:r w:rsidRPr="00E97390">
        <w:rPr>
          <w:rFonts w:ascii="宋体" w:hAnsi="宋体"/>
          <w:b/>
          <w:szCs w:val="21"/>
        </w:rPr>
        <w:t xml:space="preserve">18. </w:t>
      </w:r>
      <w:r w:rsidRPr="00E97390">
        <w:rPr>
          <w:rFonts w:ascii="宋体" w:hAnsi="宋体" w:hint="eastAsia"/>
          <w:b/>
          <w:szCs w:val="21"/>
        </w:rPr>
        <w:t>索赔</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18.1 </w:t>
      </w:r>
      <w:r w:rsidRPr="00E97390">
        <w:rPr>
          <w:rFonts w:ascii="宋体" w:hAnsi="宋体" w:hint="eastAsia"/>
          <w:szCs w:val="21"/>
        </w:rPr>
        <w:t>如果卖方对偏差负有责任，而买方在合同条款第</w:t>
      </w:r>
      <w:r w:rsidRPr="00E97390">
        <w:rPr>
          <w:rFonts w:ascii="宋体" w:hAnsi="宋体"/>
          <w:szCs w:val="21"/>
        </w:rPr>
        <w:t>17</w:t>
      </w:r>
      <w:r w:rsidRPr="00E97390">
        <w:rPr>
          <w:rFonts w:ascii="宋体" w:hAnsi="宋体" w:hint="eastAsia"/>
          <w:szCs w:val="21"/>
        </w:rPr>
        <w:t>条或合同的其他条款规定的检验、安装、调试、验收和质量保证期内提出了索赔，卖方应按照买方同意的下列一种或几种方式结合起来解决索赔事宜：</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1</w:t>
      </w:r>
      <w:r w:rsidRPr="00E97390">
        <w:rPr>
          <w:rFonts w:ascii="宋体" w:hAnsi="宋体" w:hint="eastAsia"/>
          <w:szCs w:val="21"/>
        </w:rPr>
        <w:t>）卖方同意退货并用合同规定的货币将货款退还给买方，并承担由此发生的一切损失和费用，包括利息、银行手续费、运费、保险费、检验费、仓储费、装卸费以及为看管和保护退回货物所需的其它必要费用。</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2</w:t>
      </w:r>
      <w:r w:rsidRPr="00E97390">
        <w:rPr>
          <w:rFonts w:ascii="宋体" w:hAnsi="宋体" w:hint="eastAsia"/>
          <w:szCs w:val="21"/>
        </w:rPr>
        <w:t>）据货物的偏差情况、损坏程度、以及买方所遭受损失的金额，经买卖双方商定降</w:t>
      </w:r>
      <w:r w:rsidRPr="00E97390">
        <w:rPr>
          <w:rFonts w:ascii="宋体" w:hAnsi="宋体" w:hint="eastAsia"/>
          <w:szCs w:val="21"/>
        </w:rPr>
        <w:lastRenderedPageBreak/>
        <w:t>低货物的价格。</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3</w:t>
      </w:r>
      <w:r w:rsidRPr="00E97390">
        <w:rPr>
          <w:rFonts w:ascii="宋体" w:hAnsi="宋体" w:hint="eastAsia"/>
          <w:szCs w:val="21"/>
        </w:rPr>
        <w:t>）符合合同规定的规格、质量和性能要求的新零件、部件和</w:t>
      </w:r>
      <w:r w:rsidRPr="00E97390">
        <w:rPr>
          <w:rFonts w:ascii="宋体" w:hAnsi="宋体"/>
          <w:szCs w:val="21"/>
        </w:rPr>
        <w:t>/</w:t>
      </w:r>
      <w:r w:rsidRPr="00E97390">
        <w:rPr>
          <w:rFonts w:ascii="宋体" w:hAnsi="宋体" w:hint="eastAsia"/>
          <w:szCs w:val="21"/>
        </w:rPr>
        <w:t>或设备来更换有缺陷的部分和</w:t>
      </w:r>
      <w:r w:rsidRPr="00E97390">
        <w:rPr>
          <w:rFonts w:ascii="宋体" w:hAnsi="宋体"/>
          <w:szCs w:val="21"/>
        </w:rPr>
        <w:t>/</w:t>
      </w:r>
      <w:r w:rsidRPr="00E97390">
        <w:rPr>
          <w:rFonts w:ascii="宋体" w:hAnsi="宋体" w:hint="eastAsia"/>
          <w:szCs w:val="21"/>
        </w:rPr>
        <w:t>或修补缺陷部分，卖方应承担一切费用和风险并负担买方蒙受的全部直接损失费用。同时，卖方应按合同条款第</w:t>
      </w:r>
      <w:r w:rsidRPr="00E97390">
        <w:rPr>
          <w:rFonts w:ascii="宋体" w:hAnsi="宋体"/>
          <w:szCs w:val="21"/>
        </w:rPr>
        <w:t>13</w:t>
      </w:r>
      <w:r w:rsidRPr="00E97390">
        <w:rPr>
          <w:rFonts w:ascii="宋体" w:hAnsi="宋体" w:hint="eastAsia"/>
          <w:szCs w:val="21"/>
        </w:rPr>
        <w:t>条规定，相应延长所更换货物的质量保证期。</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18.2 </w:t>
      </w:r>
      <w:r w:rsidRPr="00E97390">
        <w:rPr>
          <w:rFonts w:ascii="宋体" w:hAnsi="宋体" w:hint="eastAsia"/>
          <w:szCs w:val="21"/>
        </w:rPr>
        <w:t>如果在买方发出索赔通知后三十（</w:t>
      </w:r>
      <w:r w:rsidRPr="00E97390">
        <w:rPr>
          <w:rFonts w:ascii="宋体" w:hAnsi="宋体"/>
          <w:szCs w:val="21"/>
        </w:rPr>
        <w:t>30</w:t>
      </w:r>
      <w:r w:rsidRPr="00E97390">
        <w:rPr>
          <w:rFonts w:ascii="宋体" w:hAnsi="宋体" w:hint="eastAsia"/>
          <w:szCs w:val="21"/>
        </w:rPr>
        <w:t>）天内，卖方未作答复，上述索赔应视为已被卖方接受。如卖方未能在买方发出索赔通知后三十（</w:t>
      </w:r>
      <w:r w:rsidRPr="00E97390">
        <w:rPr>
          <w:rFonts w:ascii="宋体" w:hAnsi="宋体"/>
          <w:szCs w:val="21"/>
        </w:rPr>
        <w:t>30</w:t>
      </w:r>
      <w:r w:rsidRPr="00E97390">
        <w:rPr>
          <w:rFonts w:ascii="宋体" w:hAnsi="宋体" w:hint="eastAsia"/>
          <w:szCs w:val="21"/>
        </w:rPr>
        <w:t>）天内或买方同意的延长期限内，按照买方同意的上述规定的任何一种方法解决索赔事宜，买方将从议付货款或从卖方开具的履约保证金中扣回索赔金额。</w:t>
      </w:r>
    </w:p>
    <w:p w:rsidR="006E4E37" w:rsidRPr="00E97390" w:rsidRDefault="006E4E37">
      <w:pPr>
        <w:snapToGrid w:val="0"/>
        <w:spacing w:line="288" w:lineRule="auto"/>
        <w:rPr>
          <w:rFonts w:ascii="宋体"/>
          <w:b/>
          <w:szCs w:val="21"/>
        </w:rPr>
      </w:pPr>
      <w:r w:rsidRPr="00E97390">
        <w:rPr>
          <w:rFonts w:ascii="宋体" w:hAnsi="宋体"/>
          <w:b/>
          <w:szCs w:val="21"/>
        </w:rPr>
        <w:t xml:space="preserve">19. </w:t>
      </w:r>
      <w:r w:rsidRPr="00E97390">
        <w:rPr>
          <w:rFonts w:ascii="宋体" w:hAnsi="宋体" w:hint="eastAsia"/>
          <w:b/>
          <w:szCs w:val="21"/>
        </w:rPr>
        <w:t>变更指令</w:t>
      </w:r>
    </w:p>
    <w:p w:rsidR="006E4E37" w:rsidRPr="00E97390" w:rsidRDefault="006E4E37">
      <w:pPr>
        <w:spacing w:line="288" w:lineRule="auto"/>
        <w:ind w:left="525" w:hangingChars="250" w:hanging="525"/>
        <w:rPr>
          <w:rFonts w:ascii="宋体"/>
          <w:szCs w:val="21"/>
        </w:rPr>
      </w:pPr>
      <w:r w:rsidRPr="00E97390">
        <w:rPr>
          <w:rFonts w:ascii="宋体" w:hAnsi="宋体"/>
          <w:szCs w:val="21"/>
        </w:rPr>
        <w:t>19.1</w:t>
      </w:r>
      <w:r w:rsidRPr="00E97390">
        <w:rPr>
          <w:rFonts w:ascii="宋体" w:hAnsi="宋体" w:hint="eastAsia"/>
          <w:szCs w:val="21"/>
        </w:rPr>
        <w:t>买方可以在任何时候书面向卖方发出指令，在本合同的一般范围内变更下述一项或几项：</w:t>
      </w:r>
    </w:p>
    <w:p w:rsidR="006E4E37" w:rsidRPr="00E97390" w:rsidRDefault="006E4E37">
      <w:pPr>
        <w:spacing w:line="288" w:lineRule="auto"/>
        <w:ind w:leftChars="200" w:left="420" w:firstLineChars="100" w:firstLine="210"/>
        <w:rPr>
          <w:rFonts w:ascii="宋体"/>
          <w:szCs w:val="21"/>
        </w:rPr>
      </w:pPr>
      <w:r w:rsidRPr="00E97390">
        <w:rPr>
          <w:rFonts w:ascii="宋体" w:hAnsi="宋体"/>
          <w:szCs w:val="21"/>
        </w:rPr>
        <w:t>1</w:t>
      </w:r>
      <w:r w:rsidRPr="00E97390">
        <w:rPr>
          <w:rFonts w:ascii="宋体" w:hAnsi="宋体" w:hint="eastAsia"/>
          <w:szCs w:val="21"/>
        </w:rPr>
        <w:t>）本合同项下提供的货物是专为买方制造时，变更图纸、设计或规格；</w:t>
      </w:r>
    </w:p>
    <w:p w:rsidR="006E4E37" w:rsidRPr="00E97390" w:rsidRDefault="006E4E37">
      <w:pPr>
        <w:spacing w:line="288" w:lineRule="auto"/>
        <w:ind w:leftChars="200" w:left="420" w:firstLineChars="100" w:firstLine="210"/>
        <w:rPr>
          <w:rFonts w:ascii="宋体"/>
          <w:szCs w:val="21"/>
        </w:rPr>
      </w:pPr>
      <w:r w:rsidRPr="00E97390">
        <w:rPr>
          <w:rFonts w:ascii="宋体" w:hAnsi="宋体"/>
          <w:szCs w:val="21"/>
        </w:rPr>
        <w:t>2</w:t>
      </w:r>
      <w:r w:rsidRPr="00E97390">
        <w:rPr>
          <w:rFonts w:ascii="宋体" w:hAnsi="宋体" w:hint="eastAsia"/>
          <w:szCs w:val="21"/>
        </w:rPr>
        <w:t>）运输或包装的方法；</w:t>
      </w:r>
    </w:p>
    <w:p w:rsidR="006E4E37" w:rsidRPr="00E97390" w:rsidRDefault="006E4E37">
      <w:pPr>
        <w:spacing w:line="288" w:lineRule="auto"/>
        <w:ind w:leftChars="200" w:left="420" w:firstLineChars="100" w:firstLine="210"/>
        <w:rPr>
          <w:rFonts w:ascii="宋体"/>
          <w:szCs w:val="21"/>
        </w:rPr>
      </w:pPr>
      <w:r w:rsidRPr="00E97390">
        <w:rPr>
          <w:rFonts w:ascii="宋体" w:hAnsi="宋体"/>
          <w:szCs w:val="21"/>
        </w:rPr>
        <w:t>3</w:t>
      </w:r>
      <w:r w:rsidRPr="00E97390">
        <w:rPr>
          <w:rFonts w:ascii="宋体" w:hAnsi="宋体" w:hint="eastAsia"/>
          <w:szCs w:val="21"/>
        </w:rPr>
        <w:t>）交货期；</w:t>
      </w:r>
    </w:p>
    <w:p w:rsidR="006E4E37" w:rsidRPr="00E97390" w:rsidRDefault="006E4E37">
      <w:pPr>
        <w:spacing w:line="288" w:lineRule="auto"/>
        <w:ind w:leftChars="200" w:left="420" w:firstLineChars="100" w:firstLine="210"/>
        <w:rPr>
          <w:rFonts w:ascii="宋体"/>
          <w:szCs w:val="21"/>
        </w:rPr>
      </w:pPr>
      <w:r w:rsidRPr="00E97390">
        <w:rPr>
          <w:rFonts w:ascii="宋体" w:hAnsi="宋体"/>
          <w:szCs w:val="21"/>
        </w:rPr>
        <w:t>4</w:t>
      </w:r>
      <w:r w:rsidRPr="00E97390">
        <w:rPr>
          <w:rFonts w:ascii="宋体" w:hAnsi="宋体" w:hint="eastAsia"/>
          <w:szCs w:val="21"/>
        </w:rPr>
        <w:t>）交货地点；</w:t>
      </w:r>
    </w:p>
    <w:p w:rsidR="006E4E37" w:rsidRPr="00E97390" w:rsidRDefault="006E4E37">
      <w:pPr>
        <w:spacing w:line="288" w:lineRule="auto"/>
        <w:ind w:leftChars="200" w:left="420" w:firstLineChars="100" w:firstLine="210"/>
        <w:rPr>
          <w:rFonts w:ascii="宋体"/>
          <w:szCs w:val="21"/>
        </w:rPr>
      </w:pPr>
      <w:r w:rsidRPr="00E97390">
        <w:rPr>
          <w:rFonts w:ascii="宋体" w:hAnsi="宋体"/>
          <w:szCs w:val="21"/>
        </w:rPr>
        <w:t>5</w:t>
      </w:r>
      <w:r w:rsidRPr="00E97390">
        <w:rPr>
          <w:rFonts w:ascii="宋体" w:hAnsi="宋体" w:hint="eastAsia"/>
          <w:szCs w:val="21"/>
        </w:rPr>
        <w:t>）卖方提供的服务。</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19.2 </w:t>
      </w:r>
      <w:r w:rsidRPr="00E97390">
        <w:rPr>
          <w:rFonts w:ascii="宋体" w:hAnsi="宋体" w:hint="eastAsia"/>
          <w:szCs w:val="21"/>
        </w:rPr>
        <w:t>如果上述变更使卖方履行合同义务的费用或时间增加或减少，将对合同价或交货时间或两者进行公平的调整，同时相应修改合同。卖方根据本条进行调整的要求必须在收到买方的变更指令后三十（</w:t>
      </w:r>
      <w:r w:rsidRPr="00E97390">
        <w:rPr>
          <w:rFonts w:ascii="宋体" w:hAnsi="宋体"/>
          <w:szCs w:val="21"/>
        </w:rPr>
        <w:t>30</w:t>
      </w:r>
      <w:r w:rsidRPr="00E97390">
        <w:rPr>
          <w:rFonts w:ascii="宋体" w:hAnsi="宋体" w:hint="eastAsia"/>
          <w:szCs w:val="21"/>
        </w:rPr>
        <w:t>）天内提出。</w:t>
      </w:r>
    </w:p>
    <w:p w:rsidR="006E4E37" w:rsidRPr="00E97390" w:rsidRDefault="006E4E37">
      <w:pPr>
        <w:snapToGrid w:val="0"/>
        <w:spacing w:line="288" w:lineRule="auto"/>
        <w:rPr>
          <w:rFonts w:ascii="宋体"/>
          <w:b/>
          <w:szCs w:val="21"/>
        </w:rPr>
      </w:pPr>
      <w:r w:rsidRPr="00E97390">
        <w:rPr>
          <w:rFonts w:ascii="宋体" w:hAnsi="宋体"/>
          <w:b/>
          <w:szCs w:val="21"/>
        </w:rPr>
        <w:t xml:space="preserve">20. </w:t>
      </w:r>
      <w:r w:rsidRPr="00E97390">
        <w:rPr>
          <w:rFonts w:ascii="宋体" w:hAnsi="宋体" w:hint="eastAsia"/>
          <w:b/>
          <w:szCs w:val="21"/>
        </w:rPr>
        <w:t>合同修改</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20.1 </w:t>
      </w:r>
      <w:r w:rsidRPr="00E97390">
        <w:rPr>
          <w:rFonts w:ascii="宋体" w:hAnsi="宋体" w:hint="eastAsia"/>
          <w:szCs w:val="21"/>
        </w:rPr>
        <w:t>除了合同条款第</w:t>
      </w:r>
      <w:r w:rsidRPr="00E97390">
        <w:rPr>
          <w:rFonts w:ascii="宋体" w:hAnsi="宋体"/>
          <w:szCs w:val="21"/>
        </w:rPr>
        <w:t>19</w:t>
      </w:r>
      <w:r w:rsidRPr="00E97390">
        <w:rPr>
          <w:rFonts w:ascii="宋体" w:hAnsi="宋体" w:hint="eastAsia"/>
          <w:szCs w:val="21"/>
        </w:rPr>
        <w:t>条的情况，不应对合同条款进行任何变更或修改，除非双方同意并签订书面的合同修改书。</w:t>
      </w:r>
    </w:p>
    <w:p w:rsidR="006E4E37" w:rsidRPr="00E97390" w:rsidRDefault="006E4E37">
      <w:pPr>
        <w:snapToGrid w:val="0"/>
        <w:spacing w:line="288" w:lineRule="auto"/>
        <w:rPr>
          <w:rFonts w:ascii="宋体"/>
          <w:b/>
          <w:szCs w:val="21"/>
        </w:rPr>
      </w:pPr>
      <w:r w:rsidRPr="00E97390">
        <w:rPr>
          <w:rFonts w:ascii="宋体" w:hAnsi="宋体"/>
          <w:b/>
          <w:szCs w:val="21"/>
        </w:rPr>
        <w:t xml:space="preserve">21. </w:t>
      </w:r>
      <w:r w:rsidRPr="00E97390">
        <w:rPr>
          <w:rFonts w:ascii="宋体" w:hAnsi="宋体" w:hint="eastAsia"/>
          <w:b/>
          <w:szCs w:val="21"/>
        </w:rPr>
        <w:t>转让</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21.1 </w:t>
      </w:r>
      <w:r w:rsidRPr="00E97390">
        <w:rPr>
          <w:rFonts w:ascii="宋体" w:hAnsi="宋体" w:hint="eastAsia"/>
          <w:szCs w:val="21"/>
        </w:rPr>
        <w:t>未经买方事先书面同意，卖方不得部分转让或全部转让其应履行的合同义务。</w:t>
      </w:r>
    </w:p>
    <w:p w:rsidR="006E4E37" w:rsidRPr="00E97390" w:rsidRDefault="006E4E37">
      <w:pPr>
        <w:snapToGrid w:val="0"/>
        <w:spacing w:line="288" w:lineRule="auto"/>
        <w:rPr>
          <w:rFonts w:ascii="宋体"/>
          <w:b/>
          <w:szCs w:val="21"/>
        </w:rPr>
      </w:pPr>
      <w:r w:rsidRPr="00E97390">
        <w:rPr>
          <w:rFonts w:ascii="宋体" w:hAnsi="宋体"/>
          <w:b/>
          <w:szCs w:val="21"/>
        </w:rPr>
        <w:t xml:space="preserve">22. </w:t>
      </w:r>
      <w:r w:rsidRPr="00E97390">
        <w:rPr>
          <w:rFonts w:ascii="宋体" w:hAnsi="宋体" w:hint="eastAsia"/>
          <w:b/>
          <w:szCs w:val="21"/>
        </w:rPr>
        <w:t>分包</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22.1 </w:t>
      </w:r>
      <w:r w:rsidRPr="00E97390">
        <w:rPr>
          <w:rFonts w:ascii="宋体" w:hAnsi="宋体" w:hint="eastAsia"/>
          <w:szCs w:val="21"/>
        </w:rPr>
        <w:t>对投标文件中没有明确分包的合同，卖方应书面通知买方其在本合同中将分包的全部分包合同，并需经买方同意，但此分包通知并不能解除卖方履行本合同的责任和义务。</w:t>
      </w:r>
    </w:p>
    <w:p w:rsidR="006E4E37" w:rsidRPr="00E97390" w:rsidRDefault="006E4E37">
      <w:pPr>
        <w:snapToGrid w:val="0"/>
        <w:spacing w:line="288" w:lineRule="auto"/>
        <w:rPr>
          <w:rFonts w:ascii="宋体"/>
          <w:b/>
          <w:szCs w:val="21"/>
        </w:rPr>
      </w:pPr>
      <w:r w:rsidRPr="00E97390">
        <w:rPr>
          <w:rFonts w:ascii="宋体" w:hAnsi="宋体"/>
          <w:b/>
          <w:szCs w:val="21"/>
        </w:rPr>
        <w:t xml:space="preserve">23. </w:t>
      </w:r>
      <w:r w:rsidRPr="00E97390">
        <w:rPr>
          <w:rFonts w:ascii="宋体" w:hAnsi="宋体" w:hint="eastAsia"/>
          <w:b/>
          <w:szCs w:val="21"/>
        </w:rPr>
        <w:t>卖方履约延误</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23.1 </w:t>
      </w:r>
      <w:r w:rsidRPr="00E97390">
        <w:rPr>
          <w:rFonts w:ascii="宋体" w:hAnsi="宋体" w:hint="eastAsia"/>
          <w:szCs w:val="21"/>
        </w:rPr>
        <w:t>卖方应按照招标文件中规定的交货时间交货和提供服务。</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23.2 </w:t>
      </w:r>
      <w:r w:rsidRPr="00E97390">
        <w:rPr>
          <w:rFonts w:ascii="宋体" w:hAnsi="宋体" w:hint="eastAsia"/>
          <w:szCs w:val="21"/>
        </w:rPr>
        <w:t>在履行合同过程中，如果卖方及其分包人遇到妨碍按时交货和提供服务的情况时，应及时以书面形式将拖延的事实、可能拖延的时间和原因通知买方。买方在收到卖方通知后十五（</w:t>
      </w:r>
      <w:r w:rsidRPr="00E97390">
        <w:rPr>
          <w:rFonts w:ascii="宋体" w:hAnsi="宋体"/>
          <w:szCs w:val="21"/>
        </w:rPr>
        <w:t>15</w:t>
      </w:r>
      <w:r w:rsidRPr="00E97390">
        <w:rPr>
          <w:rFonts w:ascii="宋体" w:hAnsi="宋体" w:hint="eastAsia"/>
          <w:szCs w:val="21"/>
        </w:rPr>
        <w:t>）天内对情况进行评价，并书面确定是否同意延长交货时间。延期应通过修改合同的方式由双方认可。</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23.3 </w:t>
      </w:r>
      <w:r w:rsidRPr="00E97390">
        <w:rPr>
          <w:rFonts w:ascii="宋体" w:hAnsi="宋体" w:hint="eastAsia"/>
          <w:szCs w:val="21"/>
        </w:rPr>
        <w:t>除了合同条款第</w:t>
      </w:r>
      <w:r w:rsidRPr="00E97390">
        <w:rPr>
          <w:rFonts w:ascii="宋体" w:hAnsi="宋体"/>
          <w:szCs w:val="21"/>
        </w:rPr>
        <w:t>27</w:t>
      </w:r>
      <w:r w:rsidRPr="00E97390">
        <w:rPr>
          <w:rFonts w:ascii="宋体" w:hAnsi="宋体" w:hint="eastAsia"/>
          <w:szCs w:val="21"/>
        </w:rPr>
        <w:t>条的情况外，除非拖延是根据合同条款第</w:t>
      </w:r>
      <w:r w:rsidRPr="00E97390">
        <w:rPr>
          <w:rFonts w:ascii="宋体" w:hAnsi="宋体"/>
          <w:szCs w:val="21"/>
        </w:rPr>
        <w:t>19</w:t>
      </w:r>
      <w:r w:rsidRPr="00E97390">
        <w:rPr>
          <w:rFonts w:ascii="宋体" w:hAnsi="宋体" w:hint="eastAsia"/>
          <w:szCs w:val="21"/>
        </w:rPr>
        <w:t>条的规定取得同意而不收取误期赔偿费之外，卖方延误交货，将按合同条款第</w:t>
      </w:r>
      <w:r w:rsidRPr="00E97390">
        <w:rPr>
          <w:rFonts w:ascii="宋体" w:hAnsi="宋体"/>
          <w:szCs w:val="21"/>
        </w:rPr>
        <w:t>24</w:t>
      </w:r>
      <w:r w:rsidRPr="00E97390">
        <w:rPr>
          <w:rFonts w:ascii="宋体" w:hAnsi="宋体" w:hint="eastAsia"/>
          <w:szCs w:val="21"/>
        </w:rPr>
        <w:t>条的规定被收取误期赔偿费。</w:t>
      </w:r>
    </w:p>
    <w:p w:rsidR="006E4E37" w:rsidRPr="00E97390" w:rsidRDefault="006E4E37">
      <w:pPr>
        <w:snapToGrid w:val="0"/>
        <w:spacing w:line="288" w:lineRule="auto"/>
        <w:rPr>
          <w:rFonts w:ascii="宋体"/>
          <w:b/>
          <w:szCs w:val="21"/>
        </w:rPr>
      </w:pPr>
      <w:r w:rsidRPr="00E97390">
        <w:rPr>
          <w:rFonts w:ascii="宋体" w:hAnsi="宋体"/>
          <w:b/>
          <w:szCs w:val="21"/>
        </w:rPr>
        <w:t xml:space="preserve">24. </w:t>
      </w:r>
      <w:r w:rsidRPr="00E97390">
        <w:rPr>
          <w:rFonts w:ascii="宋体" w:hAnsi="宋体" w:hint="eastAsia"/>
          <w:b/>
          <w:szCs w:val="21"/>
        </w:rPr>
        <w:t>违约赔偿</w:t>
      </w:r>
    </w:p>
    <w:p w:rsidR="006E4E37" w:rsidRPr="00E97390" w:rsidRDefault="006E4E37">
      <w:pPr>
        <w:spacing w:line="288" w:lineRule="auto"/>
        <w:ind w:left="525" w:hangingChars="250" w:hanging="525"/>
        <w:rPr>
          <w:rFonts w:ascii="宋体"/>
          <w:szCs w:val="21"/>
        </w:rPr>
      </w:pPr>
      <w:r w:rsidRPr="00E97390">
        <w:rPr>
          <w:rFonts w:ascii="宋体" w:hAnsi="宋体"/>
          <w:szCs w:val="21"/>
        </w:rPr>
        <w:lastRenderedPageBreak/>
        <w:t xml:space="preserve">24.1 </w:t>
      </w:r>
      <w:r w:rsidRPr="00E97390">
        <w:rPr>
          <w:rFonts w:ascii="宋体" w:hAnsi="宋体" w:hint="eastAsia"/>
          <w:szCs w:val="21"/>
        </w:rPr>
        <w:t>除合同条款第</w:t>
      </w:r>
      <w:r w:rsidRPr="00E97390">
        <w:rPr>
          <w:rFonts w:ascii="宋体" w:hAnsi="宋体"/>
          <w:szCs w:val="21"/>
        </w:rPr>
        <w:t>26</w:t>
      </w:r>
      <w:r w:rsidRPr="00E97390">
        <w:rPr>
          <w:rFonts w:ascii="宋体" w:hAnsi="宋体" w:hint="eastAsia"/>
          <w:szCs w:val="21"/>
        </w:rPr>
        <w:t>条规定的情况外，如果卖方没有按照合同规定的时间交货和提供服务，买方应在不影响合同项下的其他补救措施的情况下，从合同价中扣除误期赔偿费。每延误一周，赔偿费按迟交货物交货价或未提供服务的服务费用的百分之零点五（</w:t>
      </w:r>
      <w:r w:rsidRPr="00E97390">
        <w:rPr>
          <w:rFonts w:ascii="宋体" w:hAnsi="宋体"/>
          <w:szCs w:val="21"/>
        </w:rPr>
        <w:t>0.5%</w:t>
      </w:r>
      <w:r w:rsidRPr="00E97390">
        <w:rPr>
          <w:rFonts w:ascii="宋体" w:hAnsi="宋体" w:hint="eastAsia"/>
          <w:szCs w:val="21"/>
        </w:rPr>
        <w:t>）计收，直至交货或提供服务为止，不满</w:t>
      </w:r>
      <w:r w:rsidRPr="00E97390">
        <w:rPr>
          <w:rFonts w:ascii="宋体" w:hAnsi="宋体"/>
          <w:szCs w:val="21"/>
        </w:rPr>
        <w:t>1</w:t>
      </w:r>
      <w:r w:rsidRPr="00E97390">
        <w:rPr>
          <w:rFonts w:ascii="宋体" w:hAnsi="宋体" w:hint="eastAsia"/>
          <w:szCs w:val="21"/>
        </w:rPr>
        <w:t>周按</w:t>
      </w:r>
      <w:r w:rsidRPr="00E97390">
        <w:rPr>
          <w:rFonts w:ascii="宋体" w:hAnsi="宋体"/>
          <w:szCs w:val="21"/>
        </w:rPr>
        <w:t>1</w:t>
      </w:r>
      <w:r w:rsidRPr="00E97390">
        <w:rPr>
          <w:rFonts w:ascii="宋体" w:hAnsi="宋体" w:hint="eastAsia"/>
          <w:szCs w:val="21"/>
        </w:rPr>
        <w:t>周计算。误期赔偿费的最高限额为合同价格的百分之五（</w:t>
      </w:r>
      <w:r w:rsidRPr="00E97390">
        <w:rPr>
          <w:rFonts w:ascii="宋体" w:hAnsi="宋体"/>
          <w:szCs w:val="21"/>
        </w:rPr>
        <w:t>5%</w:t>
      </w:r>
      <w:r w:rsidRPr="00E97390">
        <w:rPr>
          <w:rFonts w:ascii="宋体" w:hAnsi="宋体" w:hint="eastAsia"/>
          <w:szCs w:val="21"/>
        </w:rPr>
        <w:t>）。一旦达到误期赔偿费的最高限额，买方可考虑根据合同条款第</w:t>
      </w:r>
      <w:r w:rsidRPr="00E97390">
        <w:rPr>
          <w:rFonts w:ascii="宋体" w:hAnsi="宋体"/>
          <w:szCs w:val="21"/>
        </w:rPr>
        <w:t>25</w:t>
      </w:r>
      <w:r w:rsidRPr="00E97390">
        <w:rPr>
          <w:rFonts w:ascii="宋体" w:hAnsi="宋体" w:hint="eastAsia"/>
          <w:szCs w:val="21"/>
        </w:rPr>
        <w:t>条的规定终止合同。</w:t>
      </w:r>
    </w:p>
    <w:p w:rsidR="006E4E37" w:rsidRPr="00E97390" w:rsidRDefault="006E4E37">
      <w:pPr>
        <w:spacing w:line="288" w:lineRule="auto"/>
        <w:ind w:left="525" w:hangingChars="250" w:hanging="525"/>
        <w:rPr>
          <w:rFonts w:ascii="宋体" w:hAnsi="宋体"/>
          <w:szCs w:val="21"/>
        </w:rPr>
      </w:pPr>
      <w:r w:rsidRPr="00E97390">
        <w:rPr>
          <w:rFonts w:ascii="宋体" w:hAnsi="宋体"/>
          <w:szCs w:val="21"/>
        </w:rPr>
        <w:t xml:space="preserve">24.2 </w:t>
      </w:r>
      <w:r w:rsidRPr="00E97390">
        <w:rPr>
          <w:rFonts w:ascii="宋体" w:hAnsi="宋体" w:hint="eastAsia"/>
          <w:szCs w:val="21"/>
        </w:rPr>
        <w:t>如果由于买方的原因迟付货款或无故不接收货物</w:t>
      </w:r>
      <w:r w:rsidRPr="00E97390">
        <w:rPr>
          <w:rFonts w:ascii="宋体"/>
          <w:szCs w:val="21"/>
        </w:rPr>
        <w:t>,</w:t>
      </w:r>
      <w:r w:rsidRPr="00E97390">
        <w:rPr>
          <w:rFonts w:ascii="宋体" w:hAnsi="宋体" w:hint="eastAsia"/>
          <w:szCs w:val="21"/>
        </w:rPr>
        <w:t>买方须按下列比例支付违约金</w:t>
      </w:r>
      <w:r w:rsidRPr="00E97390">
        <w:rPr>
          <w:rFonts w:ascii="宋体" w:hAnsi="宋体"/>
          <w:szCs w:val="21"/>
        </w:rPr>
        <w:t>:</w:t>
      </w:r>
    </w:p>
    <w:p w:rsidR="006E4E37" w:rsidRPr="00E97390" w:rsidRDefault="006E4E37">
      <w:pPr>
        <w:spacing w:line="288" w:lineRule="auto"/>
        <w:ind w:leftChars="250" w:left="525" w:firstLineChars="100" w:firstLine="210"/>
        <w:rPr>
          <w:rFonts w:ascii="宋体"/>
          <w:szCs w:val="21"/>
        </w:rPr>
      </w:pPr>
      <w:r w:rsidRPr="00E97390">
        <w:rPr>
          <w:rFonts w:ascii="宋体" w:hAnsi="宋体" w:hint="eastAsia"/>
          <w:szCs w:val="21"/>
        </w:rPr>
        <w:t>迟付货款或无故不接收货物</w:t>
      </w:r>
      <w:r w:rsidRPr="00E97390">
        <w:rPr>
          <w:rFonts w:ascii="宋体" w:hAnsi="宋体"/>
          <w:szCs w:val="21"/>
        </w:rPr>
        <w:t>1-4</w:t>
      </w:r>
      <w:r w:rsidRPr="00E97390">
        <w:rPr>
          <w:rFonts w:ascii="宋体" w:hAnsi="宋体" w:hint="eastAsia"/>
          <w:szCs w:val="21"/>
        </w:rPr>
        <w:t>周，每周赔偿费为迟付货款或货物金额的</w:t>
      </w:r>
      <w:r w:rsidRPr="00E97390">
        <w:rPr>
          <w:rFonts w:ascii="宋体" w:hAnsi="宋体"/>
          <w:szCs w:val="21"/>
        </w:rPr>
        <w:t>0.3%</w:t>
      </w:r>
      <w:r w:rsidRPr="00E97390">
        <w:rPr>
          <w:rFonts w:ascii="宋体" w:hAnsi="宋体" w:hint="eastAsia"/>
          <w:szCs w:val="21"/>
        </w:rPr>
        <w:t>；</w:t>
      </w:r>
    </w:p>
    <w:p w:rsidR="006E4E37" w:rsidRPr="00E97390" w:rsidRDefault="006E4E37">
      <w:pPr>
        <w:spacing w:line="288" w:lineRule="auto"/>
        <w:ind w:leftChars="250" w:left="525" w:firstLineChars="100" w:firstLine="210"/>
        <w:rPr>
          <w:rFonts w:ascii="宋体"/>
          <w:szCs w:val="21"/>
        </w:rPr>
      </w:pPr>
      <w:r w:rsidRPr="00E97390">
        <w:rPr>
          <w:rFonts w:ascii="宋体" w:hAnsi="宋体" w:hint="eastAsia"/>
          <w:szCs w:val="21"/>
        </w:rPr>
        <w:t>迟付货款或无故不接收货物</w:t>
      </w:r>
      <w:r w:rsidRPr="00E97390">
        <w:rPr>
          <w:rFonts w:ascii="宋体" w:hAnsi="宋体"/>
          <w:szCs w:val="21"/>
        </w:rPr>
        <w:t>5-8</w:t>
      </w:r>
      <w:r w:rsidRPr="00E97390">
        <w:rPr>
          <w:rFonts w:ascii="宋体" w:hAnsi="宋体" w:hint="eastAsia"/>
          <w:szCs w:val="21"/>
        </w:rPr>
        <w:t>周，每周赔偿费为迟付货款或货物金额的</w:t>
      </w:r>
      <w:r w:rsidRPr="00E97390">
        <w:rPr>
          <w:rFonts w:ascii="宋体" w:hAnsi="宋体"/>
          <w:szCs w:val="21"/>
        </w:rPr>
        <w:t>0.7%</w:t>
      </w:r>
      <w:r w:rsidRPr="00E97390">
        <w:rPr>
          <w:rFonts w:ascii="宋体" w:hAnsi="宋体" w:hint="eastAsia"/>
          <w:szCs w:val="21"/>
        </w:rPr>
        <w:t>；</w:t>
      </w:r>
    </w:p>
    <w:p w:rsidR="006E4E37" w:rsidRPr="00E97390" w:rsidRDefault="006E4E37">
      <w:pPr>
        <w:spacing w:line="288" w:lineRule="auto"/>
        <w:ind w:leftChars="250" w:left="525" w:firstLineChars="100" w:firstLine="210"/>
        <w:rPr>
          <w:rFonts w:ascii="宋体"/>
          <w:szCs w:val="21"/>
        </w:rPr>
      </w:pPr>
      <w:r w:rsidRPr="00E97390">
        <w:rPr>
          <w:rFonts w:ascii="宋体" w:hAnsi="宋体" w:hint="eastAsia"/>
          <w:szCs w:val="21"/>
        </w:rPr>
        <w:t>迟付货款或无故不接收货物</w:t>
      </w:r>
      <w:r w:rsidRPr="00E97390">
        <w:rPr>
          <w:rFonts w:ascii="宋体" w:hAnsi="宋体"/>
          <w:szCs w:val="21"/>
        </w:rPr>
        <w:t>9</w:t>
      </w:r>
      <w:r w:rsidRPr="00E97390">
        <w:rPr>
          <w:rFonts w:ascii="宋体" w:hAnsi="宋体" w:hint="eastAsia"/>
          <w:szCs w:val="21"/>
        </w:rPr>
        <w:t>周以上，每周赔偿费为迟付货款或货物金额的</w:t>
      </w:r>
      <w:r w:rsidRPr="00E97390">
        <w:rPr>
          <w:rFonts w:ascii="宋体" w:hAnsi="宋体"/>
          <w:szCs w:val="21"/>
        </w:rPr>
        <w:t>1.0%</w:t>
      </w:r>
      <w:r w:rsidRPr="00E97390">
        <w:rPr>
          <w:rFonts w:ascii="宋体" w:hAnsi="宋体" w:hint="eastAsia"/>
          <w:szCs w:val="21"/>
        </w:rPr>
        <w:t>；</w:t>
      </w:r>
    </w:p>
    <w:p w:rsidR="006E4E37" w:rsidRPr="00E97390" w:rsidRDefault="006E4E37">
      <w:pPr>
        <w:spacing w:line="288" w:lineRule="auto"/>
        <w:ind w:leftChars="250" w:left="525" w:firstLineChars="100" w:firstLine="210"/>
        <w:rPr>
          <w:rFonts w:ascii="宋体"/>
          <w:szCs w:val="21"/>
        </w:rPr>
      </w:pPr>
      <w:r w:rsidRPr="00E97390">
        <w:rPr>
          <w:rFonts w:ascii="宋体" w:hAnsi="宋体" w:hint="eastAsia"/>
          <w:szCs w:val="21"/>
        </w:rPr>
        <w:t>不满</w:t>
      </w:r>
      <w:r w:rsidRPr="00E97390">
        <w:rPr>
          <w:rFonts w:ascii="宋体" w:hAnsi="宋体"/>
          <w:szCs w:val="21"/>
        </w:rPr>
        <w:t>1</w:t>
      </w:r>
      <w:r w:rsidRPr="00E97390">
        <w:rPr>
          <w:rFonts w:ascii="宋体" w:hAnsi="宋体" w:hint="eastAsia"/>
          <w:szCs w:val="21"/>
        </w:rPr>
        <w:t>周按</w:t>
      </w:r>
      <w:r w:rsidRPr="00E97390">
        <w:rPr>
          <w:rFonts w:ascii="宋体" w:hAnsi="宋体"/>
          <w:szCs w:val="21"/>
        </w:rPr>
        <w:t>1</w:t>
      </w:r>
      <w:r w:rsidRPr="00E97390">
        <w:rPr>
          <w:rFonts w:ascii="宋体" w:hAnsi="宋体" w:hint="eastAsia"/>
          <w:szCs w:val="21"/>
        </w:rPr>
        <w:t>周计算。</w:t>
      </w:r>
    </w:p>
    <w:p w:rsidR="006E4E37" w:rsidRPr="00E97390" w:rsidRDefault="006E4E37">
      <w:pPr>
        <w:spacing w:line="288" w:lineRule="auto"/>
        <w:ind w:leftChars="250" w:left="525" w:firstLineChars="100" w:firstLine="210"/>
        <w:rPr>
          <w:rFonts w:ascii="宋体"/>
          <w:szCs w:val="21"/>
        </w:rPr>
      </w:pPr>
      <w:r w:rsidRPr="00E97390">
        <w:rPr>
          <w:rFonts w:ascii="宋体" w:hAnsi="宋体" w:hint="eastAsia"/>
          <w:szCs w:val="21"/>
        </w:rPr>
        <w:t>买方支付迟付款违约金总额不超过合同总价的</w:t>
      </w:r>
      <w:r w:rsidRPr="00E97390">
        <w:rPr>
          <w:rFonts w:ascii="宋体" w:hAnsi="宋体"/>
          <w:szCs w:val="21"/>
        </w:rPr>
        <w:t>5%</w:t>
      </w:r>
      <w:r w:rsidRPr="00E97390">
        <w:rPr>
          <w:rFonts w:ascii="宋体" w:hAnsi="宋体" w:hint="eastAsia"/>
          <w:szCs w:val="21"/>
        </w:rPr>
        <w:t>。</w:t>
      </w:r>
    </w:p>
    <w:p w:rsidR="006E4E37" w:rsidRPr="00E97390" w:rsidRDefault="006E4E37">
      <w:pPr>
        <w:snapToGrid w:val="0"/>
        <w:spacing w:line="288" w:lineRule="auto"/>
        <w:rPr>
          <w:rFonts w:ascii="宋体"/>
          <w:b/>
          <w:szCs w:val="21"/>
        </w:rPr>
      </w:pPr>
      <w:r w:rsidRPr="00E97390">
        <w:rPr>
          <w:rFonts w:ascii="宋体" w:hAnsi="宋体"/>
          <w:b/>
          <w:szCs w:val="21"/>
        </w:rPr>
        <w:t xml:space="preserve">25. </w:t>
      </w:r>
      <w:r w:rsidRPr="00E97390">
        <w:rPr>
          <w:rFonts w:ascii="宋体" w:hAnsi="宋体" w:hint="eastAsia"/>
          <w:b/>
          <w:szCs w:val="21"/>
        </w:rPr>
        <w:t>违约终止合同</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25.1 </w:t>
      </w:r>
      <w:r w:rsidRPr="00E97390">
        <w:rPr>
          <w:rFonts w:ascii="宋体" w:hAnsi="宋体" w:hint="eastAsia"/>
          <w:szCs w:val="21"/>
        </w:rPr>
        <w:t>在买方对卖方违约而采取的任何补救措施无效的情况下，买方可向卖方发出书面违约通知书，提出终止部分或全部合同：</w:t>
      </w:r>
    </w:p>
    <w:p w:rsidR="006E4E37" w:rsidRPr="00E97390" w:rsidRDefault="006E4E37">
      <w:pPr>
        <w:spacing w:line="288" w:lineRule="auto"/>
        <w:ind w:leftChars="300" w:left="840" w:hangingChars="100" w:hanging="210"/>
        <w:rPr>
          <w:rFonts w:ascii="宋体"/>
          <w:szCs w:val="21"/>
        </w:rPr>
      </w:pPr>
      <w:r w:rsidRPr="00E97390">
        <w:rPr>
          <w:rFonts w:ascii="宋体" w:hAnsi="宋体"/>
          <w:szCs w:val="21"/>
        </w:rPr>
        <w:t>1</w:t>
      </w:r>
      <w:r w:rsidRPr="00E97390">
        <w:rPr>
          <w:rFonts w:ascii="宋体" w:hAnsi="宋体" w:hint="eastAsia"/>
          <w:szCs w:val="21"/>
        </w:rPr>
        <w:t>）如果卖方未能在合同规定的期限内或买方根据合同条款第</w:t>
      </w:r>
      <w:r w:rsidRPr="00E97390">
        <w:rPr>
          <w:rFonts w:ascii="宋体" w:hAnsi="宋体"/>
          <w:szCs w:val="21"/>
        </w:rPr>
        <w:t>19</w:t>
      </w:r>
      <w:r w:rsidRPr="00E97390">
        <w:rPr>
          <w:rFonts w:ascii="宋体" w:hAnsi="宋体" w:hint="eastAsia"/>
          <w:szCs w:val="21"/>
        </w:rPr>
        <w:t>条的规定同意延长的期限内提供部分或全部货物；</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2</w:t>
      </w:r>
      <w:r w:rsidRPr="00E97390">
        <w:rPr>
          <w:rFonts w:ascii="宋体" w:hAnsi="宋体" w:hint="eastAsia"/>
          <w:szCs w:val="21"/>
        </w:rPr>
        <w:t>）如果卖方未能履行合同规定的其它任何义务。</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3</w:t>
      </w:r>
      <w:r w:rsidRPr="00E97390">
        <w:rPr>
          <w:rFonts w:ascii="宋体" w:hAnsi="宋体" w:hint="eastAsia"/>
          <w:szCs w:val="21"/>
        </w:rPr>
        <w:t>）如果买方认为卖方在本合同的竞争和实施过程中有腐败和欺诈行为。为此，定义下述条件：</w:t>
      </w:r>
    </w:p>
    <w:p w:rsidR="006E4E37" w:rsidRPr="00E97390" w:rsidRDefault="006E4E37">
      <w:pPr>
        <w:numPr>
          <w:ilvl w:val="2"/>
          <w:numId w:val="17"/>
        </w:numPr>
        <w:spacing w:line="288" w:lineRule="auto"/>
        <w:rPr>
          <w:rFonts w:ascii="宋体"/>
          <w:szCs w:val="21"/>
        </w:rPr>
      </w:pPr>
      <w:r w:rsidRPr="00E97390">
        <w:rPr>
          <w:rFonts w:ascii="宋体" w:hAnsi="宋体" w:hint="eastAsia"/>
          <w:szCs w:val="21"/>
        </w:rPr>
        <w:t>“腐败行为”是指提供、给予、接受或索取任何有价值的物品来影响买方在采购过程或合同实施过程中的行为。</w:t>
      </w:r>
    </w:p>
    <w:p w:rsidR="006E4E37" w:rsidRPr="00E97390" w:rsidRDefault="006E4E37">
      <w:pPr>
        <w:numPr>
          <w:ilvl w:val="2"/>
          <w:numId w:val="17"/>
        </w:numPr>
        <w:spacing w:line="288" w:lineRule="auto"/>
        <w:rPr>
          <w:rFonts w:ascii="宋体"/>
          <w:szCs w:val="21"/>
        </w:rPr>
      </w:pPr>
      <w:r w:rsidRPr="00E97390">
        <w:rPr>
          <w:rFonts w:ascii="宋体" w:hAnsi="宋体" w:hint="eastAsia"/>
          <w:szCs w:val="21"/>
        </w:rPr>
        <w:t>“欺诈行为”是指为了影响采购过程或合同实施过程而谎报或隐瞒事实，损害买方利益的行为。</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25.2 </w:t>
      </w:r>
      <w:r w:rsidRPr="00E97390">
        <w:rPr>
          <w:rFonts w:ascii="宋体" w:hAnsi="宋体" w:hint="eastAsia"/>
          <w:szCs w:val="21"/>
        </w:rPr>
        <w:t>如果买方根据上述第</w:t>
      </w:r>
      <w:r w:rsidRPr="00E97390">
        <w:rPr>
          <w:rFonts w:ascii="宋体" w:hAnsi="宋体"/>
          <w:szCs w:val="21"/>
        </w:rPr>
        <w:t>23.1</w:t>
      </w:r>
      <w:r w:rsidRPr="00E97390">
        <w:rPr>
          <w:rFonts w:ascii="宋体" w:hAnsi="宋体" w:hint="eastAsia"/>
          <w:szCs w:val="21"/>
        </w:rPr>
        <w:t>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6E4E37" w:rsidRPr="00E97390" w:rsidRDefault="006E4E37">
      <w:pPr>
        <w:snapToGrid w:val="0"/>
        <w:spacing w:line="288" w:lineRule="auto"/>
        <w:rPr>
          <w:rFonts w:ascii="宋体"/>
          <w:b/>
          <w:szCs w:val="21"/>
        </w:rPr>
      </w:pPr>
      <w:r w:rsidRPr="00E97390">
        <w:rPr>
          <w:rFonts w:ascii="宋体" w:hAnsi="宋体"/>
          <w:b/>
          <w:szCs w:val="21"/>
        </w:rPr>
        <w:t xml:space="preserve">26. </w:t>
      </w:r>
      <w:r w:rsidRPr="00E97390">
        <w:rPr>
          <w:rFonts w:ascii="宋体" w:hAnsi="宋体" w:hint="eastAsia"/>
          <w:b/>
          <w:szCs w:val="21"/>
        </w:rPr>
        <w:t>不可抗力</w:t>
      </w:r>
    </w:p>
    <w:p w:rsidR="006E4E37" w:rsidRPr="00E97390" w:rsidRDefault="006E4E37">
      <w:pPr>
        <w:spacing w:line="288" w:lineRule="auto"/>
        <w:ind w:left="525" w:hangingChars="250" w:hanging="525"/>
        <w:rPr>
          <w:rFonts w:ascii="宋体"/>
          <w:szCs w:val="21"/>
        </w:rPr>
      </w:pPr>
      <w:r w:rsidRPr="00E97390">
        <w:rPr>
          <w:rFonts w:ascii="宋体" w:hAnsi="宋体"/>
          <w:szCs w:val="21"/>
        </w:rPr>
        <w:t>26</w:t>
      </w:r>
      <w:r w:rsidRPr="00E97390">
        <w:rPr>
          <w:rFonts w:ascii="宋体"/>
          <w:szCs w:val="21"/>
        </w:rPr>
        <w:t>.</w:t>
      </w:r>
      <w:r w:rsidRPr="00E97390">
        <w:rPr>
          <w:rFonts w:ascii="宋体" w:hAnsi="宋体"/>
          <w:szCs w:val="21"/>
        </w:rPr>
        <w:t xml:space="preserve">1 </w:t>
      </w:r>
      <w:r w:rsidRPr="00E97390">
        <w:rPr>
          <w:rFonts w:ascii="宋体" w:hAnsi="宋体" w:hint="eastAsia"/>
          <w:szCs w:val="21"/>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26.2 </w:t>
      </w:r>
      <w:r w:rsidRPr="00E97390">
        <w:rPr>
          <w:rFonts w:ascii="宋体" w:hAnsi="宋体" w:hint="eastAsia"/>
          <w:szCs w:val="21"/>
        </w:rPr>
        <w:t>受影响一方应在不可抗力事件发生后尽快用书面形式通知对方，并于不可抗力事件发生后十四（</w:t>
      </w:r>
      <w:r w:rsidRPr="00E97390">
        <w:rPr>
          <w:rFonts w:ascii="宋体" w:hAnsi="宋体"/>
          <w:szCs w:val="21"/>
        </w:rPr>
        <w:t>14</w:t>
      </w:r>
      <w:r w:rsidRPr="00E97390">
        <w:rPr>
          <w:rFonts w:ascii="宋体" w:hAnsi="宋体" w:hint="eastAsia"/>
          <w:szCs w:val="21"/>
        </w:rPr>
        <w:t>）天内将有关当局出具的证明文件用特快专递或挂号信寄给对方审阅确认。一旦不可抗力事件的影响持续一百二十天（</w:t>
      </w:r>
      <w:r w:rsidRPr="00E97390">
        <w:rPr>
          <w:rFonts w:ascii="宋体" w:hAnsi="宋体"/>
          <w:szCs w:val="21"/>
        </w:rPr>
        <w:t>120</w:t>
      </w:r>
      <w:r w:rsidRPr="00E97390">
        <w:rPr>
          <w:rFonts w:ascii="宋体" w:hAnsi="宋体" w:hint="eastAsia"/>
          <w:szCs w:val="21"/>
        </w:rPr>
        <w:t>）天以上，双方应通过友好协商在合理的时间内达成进一步履行合同的协议。</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26.3 </w:t>
      </w:r>
      <w:r w:rsidRPr="00E97390">
        <w:rPr>
          <w:rFonts w:ascii="宋体" w:hAnsi="宋体" w:hint="eastAsia"/>
          <w:szCs w:val="21"/>
        </w:rPr>
        <w:t>因合同一方迟延履行合同后发生不可抗力的，不能免除迟延履行方的相应责任。</w:t>
      </w:r>
    </w:p>
    <w:p w:rsidR="006E4E37" w:rsidRPr="00E97390" w:rsidRDefault="006E4E37">
      <w:pPr>
        <w:snapToGrid w:val="0"/>
        <w:spacing w:line="288" w:lineRule="auto"/>
        <w:rPr>
          <w:rFonts w:ascii="宋体"/>
          <w:b/>
          <w:szCs w:val="21"/>
        </w:rPr>
      </w:pPr>
      <w:r w:rsidRPr="00E97390">
        <w:rPr>
          <w:rFonts w:ascii="宋体" w:hAnsi="宋体"/>
          <w:b/>
          <w:szCs w:val="21"/>
        </w:rPr>
        <w:lastRenderedPageBreak/>
        <w:t xml:space="preserve">27. </w:t>
      </w:r>
      <w:r w:rsidRPr="00E97390">
        <w:rPr>
          <w:rFonts w:ascii="宋体" w:hAnsi="宋体" w:hint="eastAsia"/>
          <w:b/>
          <w:szCs w:val="21"/>
        </w:rPr>
        <w:t>因破产而终止合同</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27.1 </w:t>
      </w:r>
      <w:r w:rsidRPr="00E97390">
        <w:rPr>
          <w:rFonts w:ascii="宋体" w:hAnsi="宋体" w:hint="eastAsia"/>
          <w:szCs w:val="21"/>
        </w:rPr>
        <w:t>如果卖方破产或无清偿能力，买方可在任何时候以书面形式通知卖方，提出终止合同而不给卖方补偿。该合同的终止将不损害或影响买方已经采取或将要采取的任何行动或补救措施的权力。</w:t>
      </w:r>
    </w:p>
    <w:p w:rsidR="006E4E37" w:rsidRPr="00E97390" w:rsidRDefault="006E4E37">
      <w:pPr>
        <w:snapToGrid w:val="0"/>
        <w:spacing w:line="288" w:lineRule="auto"/>
        <w:rPr>
          <w:rFonts w:ascii="宋体"/>
          <w:b/>
          <w:szCs w:val="21"/>
        </w:rPr>
      </w:pPr>
      <w:r w:rsidRPr="00E97390">
        <w:rPr>
          <w:rFonts w:ascii="宋体" w:hAnsi="宋体"/>
          <w:b/>
          <w:szCs w:val="21"/>
        </w:rPr>
        <w:t>28</w:t>
      </w:r>
      <w:r w:rsidRPr="00E97390">
        <w:rPr>
          <w:rFonts w:ascii="宋体" w:hAnsi="宋体" w:hint="eastAsia"/>
          <w:b/>
          <w:szCs w:val="21"/>
        </w:rPr>
        <w:t>．因买方的便利而终止合同</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28.1 </w:t>
      </w:r>
      <w:r w:rsidRPr="00E97390">
        <w:rPr>
          <w:rFonts w:ascii="宋体" w:hAnsi="宋体" w:hint="eastAsia"/>
          <w:szCs w:val="21"/>
        </w:rPr>
        <w:t>买方可在任何时候出于自身的便利向卖方发出书面通知全部或部分终止合同，终止通知应明确该终止合同是出于买方的便利，并明确合同终止的程度，以及终止的生效日期。</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28.2 </w:t>
      </w:r>
      <w:r w:rsidRPr="00E97390">
        <w:rPr>
          <w:rFonts w:ascii="宋体" w:hAnsi="宋体" w:hint="eastAsia"/>
          <w:szCs w:val="21"/>
        </w:rPr>
        <w:t>对卖方收到终止通知后三十（</w:t>
      </w:r>
      <w:r w:rsidRPr="00E97390">
        <w:rPr>
          <w:rFonts w:ascii="宋体" w:hAnsi="宋体"/>
          <w:szCs w:val="21"/>
        </w:rPr>
        <w:t>30</w:t>
      </w:r>
      <w:r w:rsidRPr="00E97390">
        <w:rPr>
          <w:rFonts w:ascii="宋体" w:hAnsi="宋体" w:hint="eastAsia"/>
          <w:szCs w:val="21"/>
        </w:rPr>
        <w:t>）天内已完成并准备装运的货物，买方应按原合同价格和条款予以接收，对于剩下的货物，买方可：</w:t>
      </w:r>
    </w:p>
    <w:p w:rsidR="006E4E37" w:rsidRPr="00E97390" w:rsidRDefault="006E4E37">
      <w:pPr>
        <w:numPr>
          <w:ilvl w:val="3"/>
          <w:numId w:val="18"/>
        </w:numPr>
        <w:tabs>
          <w:tab w:val="clear" w:pos="1680"/>
        </w:tabs>
        <w:spacing w:line="288" w:lineRule="auto"/>
        <w:ind w:left="900"/>
        <w:rPr>
          <w:rFonts w:ascii="宋体"/>
          <w:szCs w:val="21"/>
        </w:rPr>
      </w:pPr>
      <w:r w:rsidRPr="00E97390">
        <w:rPr>
          <w:rFonts w:ascii="宋体" w:hAnsi="宋体" w:hint="eastAsia"/>
          <w:szCs w:val="21"/>
        </w:rPr>
        <w:t>仅对部分货物按照原来的合同价格和条款予以接受；或</w:t>
      </w:r>
    </w:p>
    <w:p w:rsidR="006E4E37" w:rsidRPr="00E97390" w:rsidRDefault="006E4E37">
      <w:pPr>
        <w:numPr>
          <w:ilvl w:val="3"/>
          <w:numId w:val="18"/>
        </w:numPr>
        <w:tabs>
          <w:tab w:val="clear" w:pos="1680"/>
        </w:tabs>
        <w:spacing w:line="288" w:lineRule="auto"/>
        <w:ind w:left="900"/>
        <w:rPr>
          <w:rFonts w:ascii="宋体"/>
          <w:szCs w:val="21"/>
        </w:rPr>
      </w:pPr>
      <w:r w:rsidRPr="00E97390">
        <w:rPr>
          <w:rFonts w:ascii="宋体" w:hAnsi="宋体" w:hint="eastAsia"/>
          <w:szCs w:val="21"/>
        </w:rPr>
        <w:t>取消对所剩货物的采购，并按双方商定的金额向卖方支付部分完成的货物和服务以及卖方以前已采购的材料和部件的费用。</w:t>
      </w:r>
    </w:p>
    <w:p w:rsidR="006E4E37" w:rsidRPr="00E97390" w:rsidRDefault="006E4E37">
      <w:pPr>
        <w:snapToGrid w:val="0"/>
        <w:spacing w:line="288" w:lineRule="auto"/>
        <w:rPr>
          <w:rFonts w:ascii="宋体"/>
          <w:b/>
          <w:szCs w:val="21"/>
        </w:rPr>
      </w:pPr>
      <w:r w:rsidRPr="00E97390">
        <w:rPr>
          <w:rFonts w:ascii="宋体" w:hAnsi="宋体"/>
          <w:b/>
          <w:szCs w:val="21"/>
        </w:rPr>
        <w:t xml:space="preserve">29. </w:t>
      </w:r>
      <w:r w:rsidRPr="00E97390">
        <w:rPr>
          <w:rFonts w:ascii="宋体" w:hAnsi="宋体" w:hint="eastAsia"/>
          <w:b/>
          <w:szCs w:val="21"/>
        </w:rPr>
        <w:t>争议的解决</w:t>
      </w:r>
    </w:p>
    <w:p w:rsidR="006E4E37" w:rsidRPr="00E97390" w:rsidRDefault="006E4E37">
      <w:pPr>
        <w:spacing w:line="288" w:lineRule="auto"/>
        <w:ind w:left="525" w:hangingChars="250" w:hanging="525"/>
        <w:rPr>
          <w:rFonts w:ascii="宋体"/>
          <w:szCs w:val="21"/>
        </w:rPr>
      </w:pPr>
      <w:r w:rsidRPr="00E97390">
        <w:rPr>
          <w:rFonts w:ascii="宋体" w:hAnsi="宋体"/>
          <w:szCs w:val="21"/>
        </w:rPr>
        <w:t>29.1</w:t>
      </w:r>
      <w:r w:rsidRPr="00E97390">
        <w:rPr>
          <w:rFonts w:ascii="宋体" w:hAnsi="宋体" w:hint="eastAsia"/>
          <w:szCs w:val="21"/>
        </w:rPr>
        <w:t>在合同履行过程中发生争议时，双方当事人应协商解决，协商不成的可按中华人民共和国有关法律的规定依法向大连仲裁委员会提交仲裁。</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29.2 </w:t>
      </w:r>
      <w:r w:rsidRPr="00E97390">
        <w:rPr>
          <w:rFonts w:ascii="宋体" w:hAnsi="宋体" w:hint="eastAsia"/>
          <w:szCs w:val="21"/>
        </w:rPr>
        <w:t>仲裁裁决应为最终裁决，对双方均具有约束力。</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29.3 </w:t>
      </w:r>
      <w:r w:rsidRPr="00E97390">
        <w:rPr>
          <w:rFonts w:ascii="宋体" w:hAnsi="宋体" w:hint="eastAsia"/>
          <w:szCs w:val="21"/>
        </w:rPr>
        <w:t>仲裁费除仲裁机关另有裁决外均应由败诉方负担。</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29.4 </w:t>
      </w:r>
      <w:r w:rsidRPr="00E97390">
        <w:rPr>
          <w:rFonts w:ascii="宋体" w:hAnsi="宋体" w:hint="eastAsia"/>
          <w:szCs w:val="21"/>
        </w:rPr>
        <w:t>在仲裁期间，除正在进行仲裁的部分外，本合同其它部分应继续执行。</w:t>
      </w:r>
    </w:p>
    <w:p w:rsidR="006E4E37" w:rsidRPr="00E97390" w:rsidRDefault="006E4E37">
      <w:pPr>
        <w:snapToGrid w:val="0"/>
        <w:spacing w:line="288" w:lineRule="auto"/>
        <w:rPr>
          <w:rFonts w:ascii="宋体"/>
          <w:b/>
          <w:szCs w:val="21"/>
        </w:rPr>
      </w:pPr>
      <w:r w:rsidRPr="00E97390">
        <w:rPr>
          <w:rFonts w:ascii="宋体" w:hAnsi="宋体"/>
          <w:b/>
          <w:szCs w:val="21"/>
        </w:rPr>
        <w:t xml:space="preserve">30. </w:t>
      </w:r>
      <w:r w:rsidRPr="00E97390">
        <w:rPr>
          <w:rFonts w:ascii="宋体" w:hAnsi="宋体" w:hint="eastAsia"/>
          <w:b/>
          <w:szCs w:val="21"/>
        </w:rPr>
        <w:t>合同语言</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30.1 </w:t>
      </w:r>
      <w:r w:rsidRPr="00E97390">
        <w:rPr>
          <w:rFonts w:ascii="宋体" w:hAnsi="宋体" w:hint="eastAsia"/>
          <w:szCs w:val="21"/>
        </w:rPr>
        <w:t>本合同语言为中文。双方交换的与合同有关的信函均用中文书写。</w:t>
      </w:r>
    </w:p>
    <w:p w:rsidR="006E4E37" w:rsidRPr="00E97390" w:rsidRDefault="006E4E37">
      <w:pPr>
        <w:snapToGrid w:val="0"/>
        <w:spacing w:line="288" w:lineRule="auto"/>
        <w:rPr>
          <w:rFonts w:ascii="宋体"/>
          <w:b/>
          <w:szCs w:val="21"/>
        </w:rPr>
      </w:pPr>
      <w:r w:rsidRPr="00E97390">
        <w:rPr>
          <w:rFonts w:ascii="宋体" w:hAnsi="宋体"/>
          <w:b/>
          <w:szCs w:val="21"/>
        </w:rPr>
        <w:t xml:space="preserve">31. </w:t>
      </w:r>
      <w:r w:rsidRPr="00E97390">
        <w:rPr>
          <w:rFonts w:ascii="宋体" w:hAnsi="宋体" w:hint="eastAsia"/>
          <w:b/>
          <w:szCs w:val="21"/>
        </w:rPr>
        <w:t>适用法律</w:t>
      </w:r>
    </w:p>
    <w:p w:rsidR="006E4E37" w:rsidRPr="00E97390" w:rsidRDefault="006E4E37">
      <w:pPr>
        <w:spacing w:line="288" w:lineRule="auto"/>
        <w:rPr>
          <w:rFonts w:ascii="宋体"/>
          <w:szCs w:val="21"/>
        </w:rPr>
      </w:pPr>
      <w:r w:rsidRPr="00E97390">
        <w:rPr>
          <w:rFonts w:ascii="宋体" w:hAnsi="宋体"/>
          <w:szCs w:val="21"/>
        </w:rPr>
        <w:t xml:space="preserve">31.1 </w:t>
      </w:r>
      <w:r w:rsidRPr="00E97390">
        <w:rPr>
          <w:rFonts w:ascii="宋体" w:hAnsi="宋体" w:hint="eastAsia"/>
          <w:szCs w:val="21"/>
        </w:rPr>
        <w:t>本合同应按照中华人民共和国的法律进行解释。</w:t>
      </w:r>
    </w:p>
    <w:p w:rsidR="006E4E37" w:rsidRPr="00E97390" w:rsidRDefault="006E4E37">
      <w:pPr>
        <w:snapToGrid w:val="0"/>
        <w:spacing w:line="288" w:lineRule="auto"/>
        <w:rPr>
          <w:rFonts w:ascii="宋体"/>
          <w:b/>
          <w:szCs w:val="21"/>
        </w:rPr>
      </w:pPr>
      <w:r w:rsidRPr="00E97390">
        <w:rPr>
          <w:rFonts w:ascii="宋体" w:hAnsi="宋体"/>
          <w:b/>
          <w:szCs w:val="21"/>
        </w:rPr>
        <w:t>32</w:t>
      </w:r>
      <w:r w:rsidRPr="00E97390">
        <w:rPr>
          <w:rFonts w:ascii="宋体" w:hAnsi="宋体" w:hint="eastAsia"/>
          <w:b/>
          <w:szCs w:val="21"/>
        </w:rPr>
        <w:t>．通知</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32.1 </w:t>
      </w:r>
      <w:r w:rsidRPr="00E97390">
        <w:rPr>
          <w:rFonts w:ascii="宋体" w:hAnsi="宋体" w:hint="eastAsia"/>
          <w:szCs w:val="21"/>
        </w:rPr>
        <w:t>本合同一方给对方的通知应用书面形式传真到对方。</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32.2 </w:t>
      </w:r>
      <w:r w:rsidRPr="00E97390">
        <w:rPr>
          <w:rFonts w:ascii="宋体" w:hAnsi="宋体" w:hint="eastAsia"/>
          <w:szCs w:val="21"/>
        </w:rPr>
        <w:t>通知以送到日期或通知书的生效日期为生效日期，两者中以晚的一个日期为准。</w:t>
      </w:r>
    </w:p>
    <w:p w:rsidR="006E4E37" w:rsidRPr="00E97390" w:rsidRDefault="006E4E37">
      <w:pPr>
        <w:snapToGrid w:val="0"/>
        <w:spacing w:line="288" w:lineRule="auto"/>
        <w:rPr>
          <w:rFonts w:ascii="宋体"/>
          <w:b/>
          <w:szCs w:val="21"/>
        </w:rPr>
      </w:pPr>
      <w:r w:rsidRPr="00E97390">
        <w:rPr>
          <w:rFonts w:ascii="宋体" w:hAnsi="宋体"/>
          <w:b/>
          <w:szCs w:val="21"/>
        </w:rPr>
        <w:t>33</w:t>
      </w:r>
      <w:r w:rsidRPr="00E97390">
        <w:rPr>
          <w:rFonts w:ascii="宋体" w:hAnsi="宋体" w:hint="eastAsia"/>
          <w:b/>
          <w:szCs w:val="21"/>
        </w:rPr>
        <w:t>．税款</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33.1 </w:t>
      </w:r>
      <w:r w:rsidRPr="00E97390">
        <w:rPr>
          <w:rFonts w:ascii="宋体" w:hAnsi="宋体" w:hint="eastAsia"/>
          <w:szCs w:val="21"/>
        </w:rPr>
        <w:t>按照中华人民共和国税法和有关部门的规定，买方需交纳的与本合同有关的一切税费均应由买方负担。</w:t>
      </w:r>
    </w:p>
    <w:p w:rsidR="006E4E37" w:rsidRPr="00E97390" w:rsidRDefault="006E4E37">
      <w:pPr>
        <w:spacing w:line="288" w:lineRule="auto"/>
        <w:ind w:left="525" w:hangingChars="250" w:hanging="525"/>
        <w:rPr>
          <w:rFonts w:ascii="宋体"/>
          <w:szCs w:val="21"/>
        </w:rPr>
      </w:pPr>
      <w:r w:rsidRPr="00E97390">
        <w:rPr>
          <w:rFonts w:ascii="宋体" w:hAnsi="宋体"/>
          <w:szCs w:val="21"/>
        </w:rPr>
        <w:t>33.2</w:t>
      </w:r>
      <w:r w:rsidRPr="00E97390">
        <w:rPr>
          <w:rFonts w:ascii="宋体" w:hAnsi="宋体" w:hint="eastAsia"/>
          <w:szCs w:val="21"/>
        </w:rPr>
        <w:t>按照中华人民共和国税法和有关部门的规定，卖方需交纳的与本合同有关的一切税费均应由卖方负担。</w:t>
      </w:r>
    </w:p>
    <w:p w:rsidR="006E4E37" w:rsidRPr="00E97390" w:rsidRDefault="006E4E37">
      <w:pPr>
        <w:snapToGrid w:val="0"/>
        <w:spacing w:line="288" w:lineRule="auto"/>
        <w:rPr>
          <w:rFonts w:ascii="宋体"/>
          <w:b/>
          <w:szCs w:val="21"/>
        </w:rPr>
      </w:pPr>
      <w:r w:rsidRPr="00E97390">
        <w:rPr>
          <w:rFonts w:ascii="宋体" w:hAnsi="宋体"/>
          <w:b/>
          <w:szCs w:val="21"/>
        </w:rPr>
        <w:t>34</w:t>
      </w:r>
      <w:r w:rsidRPr="00E97390">
        <w:rPr>
          <w:rFonts w:ascii="宋体" w:hAnsi="宋体" w:hint="eastAsia"/>
          <w:b/>
          <w:szCs w:val="21"/>
        </w:rPr>
        <w:t>．合同生效及其他</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34.1 </w:t>
      </w:r>
      <w:r w:rsidRPr="00E97390">
        <w:rPr>
          <w:rFonts w:ascii="宋体" w:hAnsi="宋体" w:hint="eastAsia"/>
          <w:szCs w:val="21"/>
        </w:rPr>
        <w:t>本合同应在双方签字并加盖双方公章后生效。</w:t>
      </w:r>
    </w:p>
    <w:p w:rsidR="006E4E37" w:rsidRPr="00E97390" w:rsidRDefault="006E4E37">
      <w:pPr>
        <w:spacing w:line="288" w:lineRule="auto"/>
        <w:ind w:left="525" w:hangingChars="250" w:hanging="525"/>
        <w:rPr>
          <w:rFonts w:ascii="宋体"/>
          <w:szCs w:val="21"/>
        </w:rPr>
      </w:pPr>
      <w:r w:rsidRPr="00E97390">
        <w:rPr>
          <w:rFonts w:ascii="宋体" w:hAnsi="宋体"/>
          <w:szCs w:val="21"/>
        </w:rPr>
        <w:t xml:space="preserve">34.2 </w:t>
      </w:r>
      <w:r w:rsidRPr="00E97390">
        <w:rPr>
          <w:rFonts w:ascii="宋体" w:hAnsi="宋体" w:hint="eastAsia"/>
          <w:szCs w:val="21"/>
        </w:rPr>
        <w:t>下述合同附件为本合同不可分割的部分并与本合同具有同等效力：</w:t>
      </w:r>
    </w:p>
    <w:p w:rsidR="006E4E37" w:rsidRPr="00E97390" w:rsidRDefault="006E4E37">
      <w:pPr>
        <w:numPr>
          <w:ilvl w:val="0"/>
          <w:numId w:val="19"/>
        </w:numPr>
        <w:tabs>
          <w:tab w:val="clear" w:pos="1680"/>
          <w:tab w:val="left" w:pos="1260"/>
        </w:tabs>
        <w:spacing w:line="288" w:lineRule="auto"/>
        <w:ind w:left="1260"/>
        <w:rPr>
          <w:rFonts w:ascii="宋体"/>
          <w:szCs w:val="21"/>
        </w:rPr>
      </w:pPr>
      <w:r w:rsidRPr="00E97390">
        <w:rPr>
          <w:rFonts w:ascii="宋体" w:hAnsi="宋体" w:hint="eastAsia"/>
          <w:szCs w:val="21"/>
        </w:rPr>
        <w:t>供货范围及分项价格表</w:t>
      </w:r>
    </w:p>
    <w:p w:rsidR="006E4E37" w:rsidRPr="00E97390" w:rsidRDefault="006E4E37">
      <w:pPr>
        <w:numPr>
          <w:ilvl w:val="0"/>
          <w:numId w:val="19"/>
        </w:numPr>
        <w:tabs>
          <w:tab w:val="clear" w:pos="1680"/>
          <w:tab w:val="left" w:pos="1260"/>
        </w:tabs>
        <w:spacing w:line="288" w:lineRule="auto"/>
        <w:ind w:left="1260"/>
        <w:rPr>
          <w:rFonts w:ascii="宋体"/>
          <w:szCs w:val="21"/>
        </w:rPr>
      </w:pPr>
      <w:r w:rsidRPr="00E97390">
        <w:rPr>
          <w:rFonts w:ascii="宋体" w:hAnsi="宋体" w:hint="eastAsia"/>
          <w:szCs w:val="21"/>
        </w:rPr>
        <w:t>技术要求及其他要求</w:t>
      </w:r>
    </w:p>
    <w:p w:rsidR="006E4E37" w:rsidRPr="00E97390" w:rsidRDefault="006E4E37">
      <w:pPr>
        <w:numPr>
          <w:ilvl w:val="0"/>
          <w:numId w:val="19"/>
        </w:numPr>
        <w:tabs>
          <w:tab w:val="clear" w:pos="1680"/>
          <w:tab w:val="left" w:pos="1260"/>
        </w:tabs>
        <w:spacing w:line="288" w:lineRule="auto"/>
        <w:ind w:left="1260"/>
        <w:rPr>
          <w:rFonts w:ascii="宋体"/>
          <w:szCs w:val="21"/>
        </w:rPr>
      </w:pPr>
      <w:r w:rsidRPr="00E97390">
        <w:rPr>
          <w:rFonts w:ascii="宋体" w:hAnsi="宋体" w:hint="eastAsia"/>
          <w:szCs w:val="21"/>
        </w:rPr>
        <w:t>招标文件、投标文件、中标通知书</w:t>
      </w:r>
    </w:p>
    <w:p w:rsidR="006E4E37" w:rsidRPr="00E97390" w:rsidRDefault="006E4E37">
      <w:pPr>
        <w:pStyle w:val="1"/>
        <w:spacing w:before="0" w:after="0" w:line="288" w:lineRule="auto"/>
        <w:jc w:val="center"/>
        <w:rPr>
          <w:rFonts w:ascii="宋体"/>
          <w:sz w:val="21"/>
          <w:szCs w:val="21"/>
        </w:rPr>
        <w:sectPr w:rsidR="006E4E37" w:rsidRPr="00E97390">
          <w:type w:val="continuous"/>
          <w:pgSz w:w="11906" w:h="16838"/>
          <w:pgMar w:top="1440" w:right="1800" w:bottom="1440" w:left="1800" w:header="851" w:footer="992" w:gutter="0"/>
          <w:cols w:space="720"/>
          <w:docGrid w:type="lines" w:linePitch="312"/>
        </w:sectPr>
      </w:pPr>
    </w:p>
    <w:p w:rsidR="006E4E37" w:rsidRPr="00E97390" w:rsidRDefault="006E4E37">
      <w:pPr>
        <w:pStyle w:val="ae"/>
        <w:spacing w:line="480" w:lineRule="exact"/>
        <w:ind w:firstLineChars="900" w:firstLine="2168"/>
        <w:rPr>
          <w:rFonts w:ascii="仿宋_GB2312" w:eastAsia="仿宋_GB2312"/>
          <w:color w:val="auto"/>
          <w:sz w:val="32"/>
          <w:szCs w:val="32"/>
        </w:rPr>
      </w:pPr>
      <w:r w:rsidRPr="00E97390">
        <w:rPr>
          <w:color w:val="auto"/>
          <w:szCs w:val="21"/>
        </w:rPr>
        <w:lastRenderedPageBreak/>
        <w:br w:type="page"/>
      </w:r>
    </w:p>
    <w:p w:rsidR="006E4E37" w:rsidRPr="00E97390" w:rsidRDefault="006E4E37">
      <w:pPr>
        <w:spacing w:line="288" w:lineRule="auto"/>
        <w:rPr>
          <w:rFonts w:ascii="宋体"/>
          <w:szCs w:val="21"/>
        </w:rPr>
      </w:pPr>
    </w:p>
    <w:p w:rsidR="006E4E37" w:rsidRPr="00E97390" w:rsidRDefault="006E4E37">
      <w:pPr>
        <w:spacing w:line="288" w:lineRule="auto"/>
        <w:jc w:val="center"/>
        <w:rPr>
          <w:rFonts w:ascii="黑体" w:eastAsia="黑体" w:hAnsi="宋体"/>
          <w:b/>
          <w:sz w:val="36"/>
          <w:szCs w:val="36"/>
        </w:rPr>
      </w:pPr>
    </w:p>
    <w:p w:rsidR="006E4E37" w:rsidRPr="00E97390" w:rsidRDefault="006E4E37">
      <w:pPr>
        <w:spacing w:line="288" w:lineRule="auto"/>
        <w:jc w:val="center"/>
        <w:rPr>
          <w:rFonts w:ascii="黑体" w:eastAsia="黑体" w:hAnsi="宋体"/>
          <w:b/>
          <w:sz w:val="36"/>
          <w:szCs w:val="36"/>
        </w:rPr>
      </w:pPr>
    </w:p>
    <w:p w:rsidR="006E4E37" w:rsidRPr="00E97390" w:rsidRDefault="006E4E37">
      <w:pPr>
        <w:spacing w:line="288" w:lineRule="auto"/>
        <w:jc w:val="center"/>
        <w:rPr>
          <w:rFonts w:ascii="黑体" w:eastAsia="黑体" w:hAnsi="宋体"/>
          <w:b/>
          <w:sz w:val="36"/>
          <w:szCs w:val="36"/>
        </w:rPr>
      </w:pPr>
    </w:p>
    <w:p w:rsidR="006E4E37" w:rsidRPr="00E97390" w:rsidRDefault="006E4E37">
      <w:pPr>
        <w:pStyle w:val="1"/>
        <w:spacing w:before="0" w:after="0" w:line="288" w:lineRule="auto"/>
        <w:jc w:val="center"/>
        <w:rPr>
          <w:rFonts w:ascii="宋体"/>
        </w:rPr>
      </w:pPr>
      <w:bookmarkStart w:id="139" w:name="_Toc47261680"/>
      <w:bookmarkStart w:id="140" w:name="_Toc47261875"/>
      <w:bookmarkStart w:id="141" w:name="_Toc47262059"/>
      <w:bookmarkStart w:id="142" w:name="_Toc47418245"/>
      <w:bookmarkStart w:id="143" w:name="_Toc47418721"/>
      <w:bookmarkStart w:id="144" w:name="_Toc47418928"/>
      <w:bookmarkStart w:id="145" w:name="_Toc48791225"/>
      <w:bookmarkStart w:id="146" w:name="_Toc48995841"/>
      <w:bookmarkStart w:id="147" w:name="_Toc49019226"/>
      <w:bookmarkStart w:id="148" w:name="_Toc49019487"/>
      <w:bookmarkStart w:id="149" w:name="_Toc67110070"/>
      <w:bookmarkStart w:id="150" w:name="_Toc67110500"/>
      <w:bookmarkStart w:id="151" w:name="_Toc68072830"/>
      <w:bookmarkStart w:id="152" w:name="_Toc68590756"/>
      <w:bookmarkStart w:id="153" w:name="_Toc462323264"/>
      <w:r w:rsidRPr="00E97390">
        <w:rPr>
          <w:rFonts w:ascii="宋体" w:hAnsi="宋体" w:hint="eastAsia"/>
        </w:rPr>
        <w:t>第六章</w:t>
      </w:r>
      <w:r w:rsidRPr="00E97390">
        <w:rPr>
          <w:rFonts w:ascii="宋体" w:hAnsi="宋体"/>
        </w:rPr>
        <w:t xml:space="preserve">  </w:t>
      </w:r>
      <w:r w:rsidRPr="00E97390">
        <w:rPr>
          <w:rFonts w:ascii="宋体" w:hAnsi="宋体" w:hint="eastAsia"/>
        </w:rPr>
        <w:t>合同格式</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E4E37" w:rsidRPr="00E97390" w:rsidRDefault="006E4E37">
      <w:pPr>
        <w:spacing w:line="288" w:lineRule="auto"/>
        <w:rPr>
          <w:rFonts w:ascii="黑体" w:eastAsia="黑体" w:hAnsi="宋体"/>
          <w:b/>
          <w:sz w:val="36"/>
          <w:szCs w:val="36"/>
        </w:rPr>
      </w:pPr>
      <w:r w:rsidRPr="00E97390">
        <w:rPr>
          <w:rFonts w:ascii="黑体" w:eastAsia="黑体" w:hAnsi="宋体"/>
          <w:b/>
          <w:szCs w:val="21"/>
        </w:rPr>
        <w:br w:type="page"/>
      </w:r>
      <w:r w:rsidRPr="00E97390">
        <w:rPr>
          <w:rFonts w:ascii="黑体" w:eastAsia="黑体" w:hAnsi="宋体" w:hint="eastAsia"/>
          <w:b/>
          <w:sz w:val="36"/>
          <w:szCs w:val="36"/>
        </w:rPr>
        <w:lastRenderedPageBreak/>
        <w:t>合同格式</w:t>
      </w:r>
    </w:p>
    <w:p w:rsidR="006E4E37" w:rsidRPr="00E97390" w:rsidRDefault="006E4E37">
      <w:pPr>
        <w:spacing w:line="288" w:lineRule="auto"/>
        <w:rPr>
          <w:rFonts w:ascii="宋体"/>
          <w:szCs w:val="21"/>
        </w:rPr>
      </w:pPr>
    </w:p>
    <w:p w:rsidR="006E4E37" w:rsidRPr="00E97390" w:rsidRDefault="006E4E37">
      <w:pPr>
        <w:spacing w:line="300" w:lineRule="auto"/>
        <w:ind w:firstLineChars="200" w:firstLine="420"/>
        <w:rPr>
          <w:rFonts w:ascii="宋体"/>
          <w:szCs w:val="21"/>
        </w:rPr>
      </w:pPr>
      <w:r w:rsidRPr="00E97390">
        <w:rPr>
          <w:rFonts w:ascii="宋体" w:hAnsi="宋体" w:hint="eastAsia"/>
          <w:szCs w:val="21"/>
        </w:rPr>
        <w:t>合同编号：</w:t>
      </w:r>
    </w:p>
    <w:p w:rsidR="006E4E37" w:rsidRPr="00E97390" w:rsidRDefault="006E4E37">
      <w:pPr>
        <w:spacing w:line="300" w:lineRule="auto"/>
        <w:ind w:firstLineChars="200" w:firstLine="420"/>
        <w:rPr>
          <w:rFonts w:ascii="宋体"/>
          <w:szCs w:val="21"/>
        </w:rPr>
      </w:pPr>
    </w:p>
    <w:p w:rsidR="006E4E37" w:rsidRPr="00E97390" w:rsidRDefault="006E4E37">
      <w:pPr>
        <w:spacing w:line="300" w:lineRule="auto"/>
        <w:ind w:firstLineChars="200" w:firstLine="420"/>
        <w:rPr>
          <w:rFonts w:ascii="宋体"/>
          <w:szCs w:val="21"/>
        </w:rPr>
      </w:pPr>
      <w:r w:rsidRPr="00E97390">
        <w:rPr>
          <w:rFonts w:ascii="宋体" w:hAnsi="宋体" w:hint="eastAsia"/>
          <w:szCs w:val="21"/>
        </w:rPr>
        <w:t>项目名称：</w:t>
      </w:r>
    </w:p>
    <w:p w:rsidR="006E4E37" w:rsidRPr="00E97390" w:rsidRDefault="006E4E37">
      <w:pPr>
        <w:spacing w:line="300" w:lineRule="auto"/>
        <w:ind w:firstLineChars="200" w:firstLine="420"/>
        <w:rPr>
          <w:rFonts w:ascii="宋体"/>
          <w:szCs w:val="21"/>
        </w:rPr>
      </w:pPr>
      <w:r w:rsidRPr="00E97390">
        <w:rPr>
          <w:rFonts w:ascii="宋体" w:hAnsi="宋体" w:hint="eastAsia"/>
          <w:szCs w:val="21"/>
        </w:rPr>
        <w:t>项目编号：</w:t>
      </w:r>
    </w:p>
    <w:p w:rsidR="006E4E37" w:rsidRPr="00E97390" w:rsidRDefault="006E4E37">
      <w:pPr>
        <w:spacing w:line="300" w:lineRule="auto"/>
        <w:ind w:firstLineChars="200" w:firstLine="420"/>
        <w:rPr>
          <w:rFonts w:ascii="宋体"/>
          <w:szCs w:val="21"/>
        </w:rPr>
      </w:pPr>
      <w:r w:rsidRPr="00E97390">
        <w:rPr>
          <w:rFonts w:ascii="宋体" w:hAnsi="宋体" w:hint="eastAsia"/>
          <w:szCs w:val="21"/>
        </w:rPr>
        <w:t>甲方（买方）：</w:t>
      </w:r>
    </w:p>
    <w:p w:rsidR="006E4E37" w:rsidRPr="00E97390" w:rsidRDefault="006E4E37">
      <w:pPr>
        <w:spacing w:line="300" w:lineRule="auto"/>
        <w:ind w:firstLineChars="200" w:firstLine="420"/>
        <w:rPr>
          <w:rFonts w:ascii="宋体"/>
          <w:szCs w:val="21"/>
        </w:rPr>
      </w:pPr>
      <w:r w:rsidRPr="00E97390">
        <w:rPr>
          <w:rFonts w:ascii="宋体" w:hAnsi="宋体" w:hint="eastAsia"/>
          <w:szCs w:val="21"/>
        </w:rPr>
        <w:t>乙方（卖方）：</w:t>
      </w:r>
    </w:p>
    <w:p w:rsidR="006E4E37" w:rsidRPr="00E97390" w:rsidRDefault="006E4E37">
      <w:pPr>
        <w:spacing w:line="300" w:lineRule="auto"/>
        <w:ind w:firstLineChars="200" w:firstLine="420"/>
        <w:rPr>
          <w:rFonts w:ascii="宋体"/>
          <w:szCs w:val="21"/>
        </w:rPr>
      </w:pPr>
      <w:r w:rsidRPr="00E97390">
        <w:rPr>
          <w:rFonts w:ascii="宋体" w:hAnsi="宋体" w:hint="eastAsia"/>
          <w:szCs w:val="21"/>
        </w:rPr>
        <w:t>为保护买卖双方合法权益，根据《中华人民共和国政府采购法》、《中华人民共和国合同法》等相关法律法规，《辽宁检验检疫系统政府采购管理办法实施细则》的相关规定，签订本合同，共同遵守。</w:t>
      </w:r>
    </w:p>
    <w:p w:rsidR="006E4E37" w:rsidRPr="00E97390" w:rsidRDefault="006E4E37">
      <w:pPr>
        <w:spacing w:line="300" w:lineRule="auto"/>
        <w:rPr>
          <w:rFonts w:ascii="宋体"/>
          <w:b/>
          <w:bCs/>
          <w:szCs w:val="21"/>
        </w:rPr>
      </w:pPr>
    </w:p>
    <w:p w:rsidR="006E4E37" w:rsidRPr="00E97390" w:rsidRDefault="006E4E37">
      <w:pPr>
        <w:spacing w:line="300" w:lineRule="auto"/>
        <w:rPr>
          <w:rFonts w:ascii="宋体"/>
          <w:b/>
          <w:bCs/>
          <w:szCs w:val="21"/>
        </w:rPr>
      </w:pPr>
      <w:r w:rsidRPr="00E97390">
        <w:rPr>
          <w:rFonts w:ascii="宋体" w:hAnsi="宋体" w:cs="宋体" w:hint="eastAsia"/>
          <w:b/>
          <w:bCs/>
          <w:szCs w:val="21"/>
        </w:rPr>
        <w:t>一、货物名称、数量及金额（货物的具体配置详见附件）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2"/>
        <w:gridCol w:w="1583"/>
        <w:gridCol w:w="1239"/>
        <w:gridCol w:w="1137"/>
        <w:gridCol w:w="864"/>
        <w:gridCol w:w="667"/>
        <w:gridCol w:w="1599"/>
        <w:gridCol w:w="1722"/>
      </w:tblGrid>
      <w:tr w:rsidR="006E4E37" w:rsidRPr="00E97390">
        <w:trPr>
          <w:trHeight w:val="448"/>
          <w:jc w:val="center"/>
        </w:trPr>
        <w:tc>
          <w:tcPr>
            <w:tcW w:w="532"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序号</w:t>
            </w:r>
          </w:p>
        </w:tc>
        <w:tc>
          <w:tcPr>
            <w:tcW w:w="1583"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名称</w:t>
            </w:r>
          </w:p>
        </w:tc>
        <w:tc>
          <w:tcPr>
            <w:tcW w:w="1239"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型号</w:t>
            </w:r>
            <w:r w:rsidRPr="00E97390">
              <w:rPr>
                <w:rFonts w:ascii="宋体"/>
                <w:szCs w:val="21"/>
              </w:rPr>
              <w:t>\</w:t>
            </w:r>
            <w:r w:rsidRPr="00E97390">
              <w:rPr>
                <w:rFonts w:ascii="宋体" w:hAnsi="宋体" w:hint="eastAsia"/>
                <w:szCs w:val="21"/>
              </w:rPr>
              <w:t>规格</w:t>
            </w:r>
          </w:p>
        </w:tc>
        <w:tc>
          <w:tcPr>
            <w:tcW w:w="1137" w:type="dxa"/>
            <w:tcMar>
              <w:top w:w="15" w:type="dxa"/>
              <w:left w:w="15" w:type="dxa"/>
              <w:bottom w:w="0" w:type="dxa"/>
              <w:right w:w="15" w:type="dxa"/>
            </w:tcMar>
          </w:tcPr>
          <w:p w:rsidR="006E4E37" w:rsidRPr="00E97390" w:rsidRDefault="006E4E37">
            <w:pPr>
              <w:spacing w:line="300" w:lineRule="auto"/>
              <w:jc w:val="center"/>
              <w:rPr>
                <w:rFonts w:ascii="宋体"/>
                <w:szCs w:val="21"/>
              </w:rPr>
            </w:pPr>
            <w:r w:rsidRPr="00E97390">
              <w:rPr>
                <w:rFonts w:ascii="宋体" w:hAnsi="宋体" w:hint="eastAsia"/>
                <w:szCs w:val="21"/>
              </w:rPr>
              <w:t>产品品牌</w:t>
            </w:r>
          </w:p>
        </w:tc>
        <w:tc>
          <w:tcPr>
            <w:tcW w:w="864"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产地</w:t>
            </w:r>
          </w:p>
        </w:tc>
        <w:tc>
          <w:tcPr>
            <w:tcW w:w="667"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数量</w:t>
            </w:r>
          </w:p>
        </w:tc>
        <w:tc>
          <w:tcPr>
            <w:tcW w:w="1599" w:type="dxa"/>
            <w:vAlign w:val="center"/>
          </w:tcPr>
          <w:p w:rsidR="006E4E37" w:rsidRPr="00E97390" w:rsidRDefault="006E4E37">
            <w:pPr>
              <w:spacing w:line="300" w:lineRule="auto"/>
              <w:jc w:val="center"/>
              <w:rPr>
                <w:rFonts w:ascii="宋体"/>
                <w:szCs w:val="21"/>
              </w:rPr>
            </w:pPr>
            <w:r w:rsidRPr="00E97390">
              <w:rPr>
                <w:rFonts w:ascii="宋体" w:hAnsi="宋体" w:hint="eastAsia"/>
                <w:szCs w:val="21"/>
              </w:rPr>
              <w:t>单价（人民币元）</w:t>
            </w:r>
          </w:p>
        </w:tc>
        <w:tc>
          <w:tcPr>
            <w:tcW w:w="1722"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r w:rsidRPr="00E97390">
              <w:rPr>
                <w:rFonts w:ascii="宋体" w:hAnsi="宋体" w:hint="eastAsia"/>
                <w:szCs w:val="21"/>
              </w:rPr>
              <w:t>金额</w:t>
            </w:r>
            <w:r w:rsidRPr="00E97390">
              <w:rPr>
                <w:rFonts w:ascii="宋体" w:hAnsi="宋体"/>
                <w:szCs w:val="21"/>
              </w:rPr>
              <w:t>(</w:t>
            </w:r>
            <w:r w:rsidRPr="00E97390">
              <w:rPr>
                <w:rFonts w:ascii="宋体" w:hAnsi="宋体" w:hint="eastAsia"/>
                <w:szCs w:val="21"/>
              </w:rPr>
              <w:t>人民币元</w:t>
            </w:r>
            <w:r w:rsidRPr="00E97390">
              <w:rPr>
                <w:rFonts w:ascii="宋体" w:hAnsi="宋体"/>
                <w:szCs w:val="21"/>
              </w:rPr>
              <w:t>)</w:t>
            </w:r>
          </w:p>
        </w:tc>
      </w:tr>
      <w:tr w:rsidR="006E4E37" w:rsidRPr="00E97390">
        <w:trPr>
          <w:trHeight w:val="495"/>
          <w:jc w:val="center"/>
        </w:trPr>
        <w:tc>
          <w:tcPr>
            <w:tcW w:w="532"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r w:rsidRPr="00E97390">
              <w:rPr>
                <w:rFonts w:ascii="宋体" w:hAnsi="宋体"/>
                <w:szCs w:val="21"/>
              </w:rPr>
              <w:t>1</w:t>
            </w:r>
          </w:p>
        </w:tc>
        <w:tc>
          <w:tcPr>
            <w:tcW w:w="1583"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p>
        </w:tc>
        <w:tc>
          <w:tcPr>
            <w:tcW w:w="1239"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p>
        </w:tc>
        <w:tc>
          <w:tcPr>
            <w:tcW w:w="1137" w:type="dxa"/>
          </w:tcPr>
          <w:p w:rsidR="006E4E37" w:rsidRPr="00E97390" w:rsidRDefault="006E4E37">
            <w:pPr>
              <w:spacing w:line="300" w:lineRule="auto"/>
              <w:jc w:val="center"/>
              <w:rPr>
                <w:rFonts w:ascii="宋体" w:hAnsi="宋体"/>
                <w:szCs w:val="21"/>
              </w:rPr>
            </w:pPr>
          </w:p>
        </w:tc>
        <w:tc>
          <w:tcPr>
            <w:tcW w:w="864" w:type="dxa"/>
            <w:vAlign w:val="center"/>
          </w:tcPr>
          <w:p w:rsidR="006E4E37" w:rsidRPr="00E97390" w:rsidRDefault="006E4E37">
            <w:pPr>
              <w:spacing w:line="300" w:lineRule="auto"/>
              <w:jc w:val="center"/>
              <w:rPr>
                <w:rFonts w:ascii="宋体" w:hAnsi="宋体"/>
                <w:szCs w:val="21"/>
              </w:rPr>
            </w:pPr>
          </w:p>
        </w:tc>
        <w:tc>
          <w:tcPr>
            <w:tcW w:w="667"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p>
        </w:tc>
        <w:tc>
          <w:tcPr>
            <w:tcW w:w="1599" w:type="dxa"/>
            <w:vAlign w:val="center"/>
          </w:tcPr>
          <w:p w:rsidR="006E4E37" w:rsidRPr="00E97390" w:rsidRDefault="006E4E37">
            <w:pPr>
              <w:spacing w:line="300" w:lineRule="auto"/>
              <w:jc w:val="center"/>
              <w:rPr>
                <w:rFonts w:ascii="宋体" w:hAnsi="宋体"/>
                <w:szCs w:val="21"/>
              </w:rPr>
            </w:pPr>
          </w:p>
        </w:tc>
        <w:tc>
          <w:tcPr>
            <w:tcW w:w="1722" w:type="dxa"/>
            <w:tcMar>
              <w:top w:w="15" w:type="dxa"/>
              <w:left w:w="15" w:type="dxa"/>
              <w:bottom w:w="0" w:type="dxa"/>
              <w:right w:w="15" w:type="dxa"/>
            </w:tcMar>
            <w:vAlign w:val="center"/>
          </w:tcPr>
          <w:p w:rsidR="006E4E37" w:rsidRPr="00E97390" w:rsidRDefault="006E4E37">
            <w:pPr>
              <w:spacing w:line="300" w:lineRule="auto"/>
              <w:jc w:val="center"/>
              <w:rPr>
                <w:rFonts w:ascii="宋体" w:hAnsi="宋体"/>
                <w:szCs w:val="21"/>
              </w:rPr>
            </w:pPr>
          </w:p>
        </w:tc>
      </w:tr>
      <w:tr w:rsidR="006E4E37" w:rsidRPr="00E97390">
        <w:trPr>
          <w:trHeight w:val="495"/>
          <w:jc w:val="center"/>
        </w:trPr>
        <w:tc>
          <w:tcPr>
            <w:tcW w:w="532" w:type="dxa"/>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总价</w:t>
            </w:r>
          </w:p>
        </w:tc>
        <w:tc>
          <w:tcPr>
            <w:tcW w:w="8811" w:type="dxa"/>
            <w:gridSpan w:val="7"/>
            <w:tcMar>
              <w:top w:w="15" w:type="dxa"/>
              <w:left w:w="15" w:type="dxa"/>
              <w:bottom w:w="0" w:type="dxa"/>
              <w:right w:w="15" w:type="dxa"/>
            </w:tcMar>
            <w:vAlign w:val="center"/>
          </w:tcPr>
          <w:p w:rsidR="006E4E37" w:rsidRPr="00E97390" w:rsidRDefault="006E4E37">
            <w:pPr>
              <w:spacing w:line="300" w:lineRule="auto"/>
              <w:jc w:val="center"/>
              <w:rPr>
                <w:rFonts w:ascii="宋体"/>
                <w:szCs w:val="21"/>
              </w:rPr>
            </w:pPr>
            <w:r w:rsidRPr="00E97390">
              <w:rPr>
                <w:rFonts w:ascii="宋体" w:hAnsi="宋体" w:hint="eastAsia"/>
                <w:szCs w:val="21"/>
              </w:rPr>
              <w:t>人民币</w:t>
            </w:r>
            <w:r w:rsidRPr="00E97390">
              <w:rPr>
                <w:rFonts w:ascii="宋体" w:hAnsi="宋体"/>
                <w:szCs w:val="21"/>
              </w:rPr>
              <w:t xml:space="preserve">    </w:t>
            </w:r>
            <w:r w:rsidRPr="00E97390">
              <w:rPr>
                <w:rFonts w:ascii="宋体" w:hAnsi="宋体" w:hint="eastAsia"/>
                <w:szCs w:val="21"/>
              </w:rPr>
              <w:t>元，大写：</w:t>
            </w:r>
          </w:p>
        </w:tc>
      </w:tr>
    </w:tbl>
    <w:p w:rsidR="006E4E37" w:rsidRPr="00E97390" w:rsidRDefault="006E4E37">
      <w:pPr>
        <w:spacing w:line="300" w:lineRule="auto"/>
        <w:rPr>
          <w:rFonts w:ascii="宋体"/>
          <w:b/>
          <w:bCs/>
          <w:szCs w:val="21"/>
        </w:rPr>
      </w:pPr>
      <w:r w:rsidRPr="00E97390">
        <w:rPr>
          <w:rFonts w:ascii="宋体" w:hAnsi="宋体" w:cs="宋体" w:hint="eastAsia"/>
          <w:b/>
          <w:bCs/>
          <w:szCs w:val="21"/>
        </w:rPr>
        <w:t>二、合同金额</w:t>
      </w:r>
    </w:p>
    <w:p w:rsidR="006E4E37" w:rsidRPr="00E97390" w:rsidRDefault="006E4E37">
      <w:pPr>
        <w:spacing w:line="300" w:lineRule="auto"/>
        <w:ind w:firstLineChars="300" w:firstLine="630"/>
        <w:rPr>
          <w:rFonts w:ascii="宋体"/>
          <w:szCs w:val="21"/>
        </w:rPr>
      </w:pPr>
      <w:r w:rsidRPr="00E97390">
        <w:rPr>
          <w:rFonts w:ascii="宋体" w:hAnsi="宋体" w:hint="eastAsia"/>
          <w:szCs w:val="21"/>
        </w:rPr>
        <w:t>本合同总金额为</w:t>
      </w:r>
      <w:r w:rsidRPr="00E97390">
        <w:rPr>
          <w:rFonts w:ascii="宋体" w:hAnsi="宋体"/>
          <w:szCs w:val="21"/>
        </w:rPr>
        <w:t>(</w:t>
      </w:r>
      <w:r w:rsidRPr="00E97390">
        <w:rPr>
          <w:rFonts w:ascii="宋体" w:hAnsi="宋体" w:hint="eastAsia"/>
          <w:szCs w:val="21"/>
        </w:rPr>
        <w:t>大写</w:t>
      </w:r>
      <w:r w:rsidRPr="00E97390">
        <w:rPr>
          <w:rFonts w:ascii="宋体" w:hAnsi="宋体"/>
          <w:szCs w:val="21"/>
        </w:rPr>
        <w:t>)</w:t>
      </w:r>
      <w:r w:rsidRPr="00E97390">
        <w:rPr>
          <w:rFonts w:ascii="宋体" w:hAnsi="宋体" w:hint="eastAsia"/>
          <w:szCs w:val="21"/>
        </w:rPr>
        <w:t>：人民币元整（￥）</w:t>
      </w:r>
    </w:p>
    <w:p w:rsidR="006E4E37" w:rsidRPr="00E97390" w:rsidRDefault="006E4E37">
      <w:pPr>
        <w:spacing w:line="300" w:lineRule="auto"/>
        <w:rPr>
          <w:rFonts w:ascii="宋体"/>
          <w:b/>
          <w:bCs/>
          <w:szCs w:val="21"/>
        </w:rPr>
      </w:pPr>
      <w:r w:rsidRPr="00E97390">
        <w:rPr>
          <w:rFonts w:ascii="宋体" w:hAnsi="宋体" w:cs="宋体" w:hint="eastAsia"/>
          <w:b/>
          <w:bCs/>
          <w:szCs w:val="21"/>
        </w:rPr>
        <w:t>三、交货时间、地点、方式</w:t>
      </w:r>
    </w:p>
    <w:p w:rsidR="006E4E37" w:rsidRPr="00E97390" w:rsidRDefault="006E4E37">
      <w:pPr>
        <w:ind w:firstLineChars="300" w:firstLine="630"/>
        <w:rPr>
          <w:rFonts w:ascii="宋体" w:hAnsi="宋体"/>
          <w:szCs w:val="21"/>
        </w:rPr>
      </w:pPr>
      <w:r w:rsidRPr="00E97390">
        <w:rPr>
          <w:rFonts w:ascii="宋体" w:hAnsi="宋体" w:hint="eastAsia"/>
          <w:szCs w:val="21"/>
        </w:rPr>
        <w:t>（一）交货期：合同签订生效后45天内。</w:t>
      </w:r>
    </w:p>
    <w:p w:rsidR="006E4E37" w:rsidRPr="00E97390" w:rsidRDefault="006E4E37">
      <w:pPr>
        <w:spacing w:line="300" w:lineRule="auto"/>
        <w:ind w:firstLineChars="300" w:firstLine="630"/>
        <w:rPr>
          <w:rFonts w:ascii="宋体"/>
          <w:szCs w:val="21"/>
        </w:rPr>
      </w:pPr>
      <w:r w:rsidRPr="00E97390">
        <w:rPr>
          <w:rFonts w:ascii="宋体" w:hAnsi="宋体" w:hint="eastAsia"/>
          <w:szCs w:val="21"/>
        </w:rPr>
        <w:t>（二）交货地点：</w:t>
      </w:r>
      <w:r w:rsidR="0043703E" w:rsidRPr="00E97390">
        <w:rPr>
          <w:rFonts w:hint="eastAsia"/>
          <w:szCs w:val="21"/>
        </w:rPr>
        <w:t>大连市保税区填海区中港路</w:t>
      </w:r>
      <w:r w:rsidR="0043703E" w:rsidRPr="00E97390">
        <w:rPr>
          <w:rFonts w:hint="eastAsia"/>
          <w:szCs w:val="21"/>
        </w:rPr>
        <w:t>151</w:t>
      </w:r>
      <w:r w:rsidR="0043703E" w:rsidRPr="00E97390">
        <w:rPr>
          <w:rFonts w:hint="eastAsia"/>
          <w:szCs w:val="21"/>
        </w:rPr>
        <w:t>号</w:t>
      </w:r>
      <w:r w:rsidRPr="00E97390">
        <w:rPr>
          <w:rFonts w:ascii="宋体" w:hAnsi="宋体" w:hint="eastAsia"/>
          <w:szCs w:val="21"/>
        </w:rPr>
        <w:t>。</w:t>
      </w:r>
    </w:p>
    <w:p w:rsidR="006E4E37" w:rsidRPr="00E97390" w:rsidRDefault="006E4E37">
      <w:pPr>
        <w:spacing w:line="300" w:lineRule="auto"/>
        <w:ind w:firstLineChars="300" w:firstLine="630"/>
        <w:rPr>
          <w:rFonts w:ascii="宋体"/>
          <w:szCs w:val="21"/>
        </w:rPr>
      </w:pPr>
      <w:r w:rsidRPr="00E97390">
        <w:rPr>
          <w:rFonts w:ascii="宋体" w:hAnsi="宋体" w:hint="eastAsia"/>
          <w:szCs w:val="21"/>
        </w:rPr>
        <w:t>（三）交货方式：乙方负责送货上门，运到实验室指定位置；运输、保险和装箱的费用由乙方承担。</w:t>
      </w:r>
    </w:p>
    <w:p w:rsidR="006E4E37" w:rsidRPr="00E97390" w:rsidRDefault="006E4E37">
      <w:pPr>
        <w:spacing w:line="300" w:lineRule="auto"/>
        <w:rPr>
          <w:rFonts w:ascii="宋体"/>
          <w:b/>
          <w:bCs/>
          <w:szCs w:val="21"/>
        </w:rPr>
      </w:pPr>
      <w:r w:rsidRPr="00E97390">
        <w:rPr>
          <w:rFonts w:ascii="宋体" w:hAnsi="宋体" w:cs="宋体" w:hint="eastAsia"/>
          <w:b/>
          <w:bCs/>
          <w:szCs w:val="21"/>
        </w:rPr>
        <w:t>四、付款方式</w:t>
      </w:r>
    </w:p>
    <w:p w:rsidR="006E4E37" w:rsidRPr="00E97390" w:rsidRDefault="00C52CED">
      <w:pPr>
        <w:rPr>
          <w:rFonts w:ascii="Arial" w:hAnsi="Arial" w:cs="Arial"/>
          <w:kern w:val="0"/>
          <w:szCs w:val="21"/>
        </w:rPr>
      </w:pPr>
      <w:r w:rsidRPr="00E97390">
        <w:rPr>
          <w:rFonts w:ascii="Calibri" w:hAnsi="Calibri" w:hint="eastAsia"/>
          <w:szCs w:val="21"/>
        </w:rPr>
        <w:t xml:space="preserve">    </w:t>
      </w:r>
      <w:r w:rsidRPr="00E97390">
        <w:rPr>
          <w:rFonts w:ascii="Calibri" w:hAnsi="Calibri"/>
          <w:szCs w:val="21"/>
        </w:rPr>
        <w:t>合同签订生效后，</w:t>
      </w:r>
      <w:r w:rsidRPr="00E97390">
        <w:rPr>
          <w:rFonts w:ascii="Calibri" w:hAnsi="Calibri" w:hint="eastAsia"/>
          <w:szCs w:val="21"/>
        </w:rPr>
        <w:t>卖方先支付合同总额的</w:t>
      </w:r>
      <w:r w:rsidRPr="00E97390">
        <w:rPr>
          <w:rFonts w:ascii="Calibri" w:hAnsi="Calibri" w:hint="eastAsia"/>
          <w:szCs w:val="21"/>
        </w:rPr>
        <w:t>10%</w:t>
      </w:r>
      <w:r w:rsidRPr="00E97390">
        <w:rPr>
          <w:rFonts w:ascii="Calibri" w:hAnsi="Calibri" w:hint="eastAsia"/>
          <w:szCs w:val="21"/>
        </w:rPr>
        <w:t>作为履约保证金并开具全额发票，买方收到保证金后支付</w:t>
      </w:r>
      <w:r w:rsidRPr="00E97390">
        <w:rPr>
          <w:rFonts w:ascii="Calibri" w:hAnsi="Calibri" w:hint="eastAsia"/>
          <w:szCs w:val="21"/>
        </w:rPr>
        <w:t>100%</w:t>
      </w:r>
      <w:r w:rsidRPr="00E97390">
        <w:rPr>
          <w:rFonts w:ascii="Calibri" w:hAnsi="Calibri" w:hint="eastAsia"/>
          <w:szCs w:val="21"/>
        </w:rPr>
        <w:t>货款（因财政额度原因除外）。卖方将货物运至交货地点并安装、调试完成，经买方验收合格后，卖方需出具以买方为受益人的金额为合同全部价款百分之十的产品质量保证保函（期限至质保期结束）</w:t>
      </w:r>
      <w:r w:rsidRPr="00E97390">
        <w:rPr>
          <w:rFonts w:ascii="Calibri" w:hAnsi="Calibri"/>
          <w:szCs w:val="21"/>
        </w:rPr>
        <w:t>，买方返还上述履约保证金（无息）</w:t>
      </w:r>
      <w:r w:rsidRPr="00E97390">
        <w:rPr>
          <w:rFonts w:ascii="Calibri" w:hAnsi="Calibri" w:hint="eastAsia"/>
          <w:szCs w:val="21"/>
        </w:rPr>
        <w:t>。</w:t>
      </w:r>
    </w:p>
    <w:p w:rsidR="006E4E37" w:rsidRPr="00E97390" w:rsidRDefault="006E4E37">
      <w:pPr>
        <w:spacing w:line="288" w:lineRule="auto"/>
        <w:ind w:leftChars="100" w:left="210"/>
        <w:rPr>
          <w:rFonts w:ascii="宋体"/>
          <w:b/>
          <w:bCs/>
          <w:szCs w:val="21"/>
        </w:rPr>
      </w:pPr>
      <w:r w:rsidRPr="00E97390">
        <w:rPr>
          <w:rFonts w:ascii="宋体" w:hAnsi="宋体" w:cs="宋体" w:hint="eastAsia"/>
          <w:b/>
          <w:bCs/>
          <w:szCs w:val="21"/>
        </w:rPr>
        <w:t>五、违约责任</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（一）如乙方延期交货，每逾期七日，乙方应按合同金额</w:t>
      </w:r>
      <w:r w:rsidRPr="00E97390">
        <w:rPr>
          <w:rFonts w:ascii="宋体" w:hAnsi="宋体" w:cs="宋体"/>
          <w:szCs w:val="21"/>
        </w:rPr>
        <w:t>0.5%</w:t>
      </w:r>
      <w:r w:rsidRPr="00E97390">
        <w:rPr>
          <w:rFonts w:ascii="宋体" w:hAnsi="宋体" w:cs="宋体" w:hint="eastAsia"/>
          <w:szCs w:val="21"/>
        </w:rPr>
        <w:t>向甲方支付违约金，不足七天按七天计算。</w:t>
      </w:r>
    </w:p>
    <w:p w:rsidR="006E4E37" w:rsidRPr="00E97390" w:rsidRDefault="006E4E37">
      <w:pPr>
        <w:spacing w:line="300" w:lineRule="auto"/>
        <w:ind w:firstLineChars="200" w:firstLine="420"/>
        <w:rPr>
          <w:rFonts w:ascii="宋体"/>
          <w:szCs w:val="21"/>
        </w:rPr>
      </w:pPr>
      <w:r w:rsidRPr="00E97390">
        <w:rPr>
          <w:rFonts w:ascii="宋体" w:hAnsi="宋体" w:cs="宋体"/>
          <w:szCs w:val="21"/>
        </w:rPr>
        <w:t>(</w:t>
      </w:r>
      <w:r w:rsidRPr="00E97390">
        <w:rPr>
          <w:rFonts w:ascii="宋体" w:hAnsi="宋体" w:cs="宋体" w:hint="eastAsia"/>
          <w:szCs w:val="21"/>
        </w:rPr>
        <w:t>二</w:t>
      </w:r>
      <w:r w:rsidRPr="00E97390">
        <w:rPr>
          <w:rFonts w:ascii="宋体" w:hAnsi="宋体" w:cs="宋体"/>
          <w:szCs w:val="21"/>
        </w:rPr>
        <w:t>)</w:t>
      </w:r>
      <w:r w:rsidRPr="00E97390">
        <w:rPr>
          <w:rFonts w:ascii="宋体" w:hAnsi="宋体" w:cs="宋体" w:hint="eastAsia"/>
          <w:szCs w:val="21"/>
        </w:rPr>
        <w:t>乙方所交的货物品种、型号、规格、技术参数、质量不符合合同规定标准的，甲方有权拒收该货物，乙方愿意更换货物但逾期交货的，按乙方逾期交货处理。乙方拒绝更换货物的，甲方可单方面解除合同，乙方需要在十个工作日内将甲方的预付款全额返还。</w:t>
      </w:r>
    </w:p>
    <w:p w:rsidR="006E4E37" w:rsidRPr="00E97390" w:rsidRDefault="006E4E37">
      <w:pPr>
        <w:spacing w:line="300" w:lineRule="auto"/>
        <w:rPr>
          <w:rFonts w:ascii="宋体"/>
          <w:b/>
          <w:bCs/>
          <w:szCs w:val="21"/>
        </w:rPr>
      </w:pPr>
      <w:r w:rsidRPr="00E97390">
        <w:rPr>
          <w:rFonts w:ascii="宋体" w:hAnsi="宋体" w:cs="宋体" w:hint="eastAsia"/>
          <w:b/>
          <w:bCs/>
          <w:szCs w:val="21"/>
        </w:rPr>
        <w:t>六、质量保证及售后服务</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lastRenderedPageBreak/>
        <w:t>（一）乙方所提供的货物系全新，并且质量、规格和性能完全符合谈判文件、投标文件、谈判现场承诺等要求。</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（二）乙方提供货物的质量保证期为自交货验收合格之日起</w:t>
      </w:r>
      <w:r w:rsidRPr="00E97390">
        <w:rPr>
          <w:rFonts w:ascii="宋体" w:hAnsi="宋体" w:cs="宋体"/>
          <w:szCs w:val="21"/>
        </w:rPr>
        <w:t>12</w:t>
      </w:r>
      <w:r w:rsidRPr="00E97390">
        <w:rPr>
          <w:rFonts w:ascii="宋体" w:hAnsi="宋体" w:cs="宋体" w:hint="eastAsia"/>
          <w:szCs w:val="21"/>
        </w:rPr>
        <w:t>个月。在质量保证期内因货物本身的质量问题发生故障，乙方应负责免费更换。对达不到技术要求者，根据实际情况，经双方协商，可以按以下办法处理：</w:t>
      </w:r>
    </w:p>
    <w:p w:rsidR="006E4E37" w:rsidRPr="00E97390" w:rsidRDefault="006E4E37">
      <w:pPr>
        <w:spacing w:line="300" w:lineRule="auto"/>
        <w:ind w:firstLineChars="200" w:firstLine="420"/>
        <w:rPr>
          <w:rFonts w:ascii="宋体"/>
          <w:szCs w:val="21"/>
        </w:rPr>
      </w:pPr>
      <w:r w:rsidRPr="00E97390">
        <w:rPr>
          <w:rFonts w:ascii="宋体" w:hAnsi="宋体" w:cs="宋体"/>
          <w:szCs w:val="21"/>
        </w:rPr>
        <w:t>1.</w:t>
      </w:r>
      <w:r w:rsidRPr="00E97390">
        <w:rPr>
          <w:rFonts w:ascii="宋体" w:hAnsi="宋体" w:cs="宋体" w:hint="eastAsia"/>
          <w:szCs w:val="21"/>
        </w:rPr>
        <w:t>更换：由乙方承担所发生的全部费用。</w:t>
      </w:r>
    </w:p>
    <w:p w:rsidR="006E4E37" w:rsidRPr="00E97390" w:rsidRDefault="006E4E37">
      <w:pPr>
        <w:spacing w:line="300" w:lineRule="auto"/>
        <w:ind w:firstLineChars="200" w:firstLine="420"/>
        <w:rPr>
          <w:rFonts w:ascii="宋体"/>
          <w:szCs w:val="21"/>
        </w:rPr>
      </w:pPr>
      <w:r w:rsidRPr="00E97390">
        <w:rPr>
          <w:rFonts w:ascii="宋体" w:hAnsi="宋体" w:cs="宋体"/>
          <w:szCs w:val="21"/>
        </w:rPr>
        <w:t>2.</w:t>
      </w:r>
      <w:r w:rsidRPr="00E97390">
        <w:rPr>
          <w:rFonts w:ascii="宋体" w:hAnsi="宋体" w:cs="宋体" w:hint="eastAsia"/>
          <w:szCs w:val="21"/>
        </w:rPr>
        <w:t>贬值处理：由甲乙双方合议定价。</w:t>
      </w:r>
    </w:p>
    <w:p w:rsidR="006E4E37" w:rsidRPr="00E97390" w:rsidRDefault="006E4E37">
      <w:pPr>
        <w:spacing w:line="300" w:lineRule="auto"/>
        <w:ind w:firstLineChars="200" w:firstLine="420"/>
        <w:rPr>
          <w:rFonts w:ascii="宋体"/>
          <w:szCs w:val="21"/>
        </w:rPr>
      </w:pPr>
      <w:r w:rsidRPr="00E97390">
        <w:rPr>
          <w:rFonts w:ascii="宋体" w:hAnsi="宋体" w:cs="宋体"/>
          <w:szCs w:val="21"/>
        </w:rPr>
        <w:t>3.</w:t>
      </w:r>
      <w:r w:rsidRPr="00E97390">
        <w:rPr>
          <w:rFonts w:ascii="宋体" w:hAnsi="宋体" w:cs="宋体" w:hint="eastAsia"/>
          <w:szCs w:val="21"/>
        </w:rPr>
        <w:t>退货处理</w:t>
      </w:r>
      <w:r w:rsidRPr="00E97390">
        <w:rPr>
          <w:rFonts w:ascii="宋体" w:hAnsi="宋体" w:cs="宋体"/>
          <w:szCs w:val="21"/>
        </w:rPr>
        <w:t xml:space="preserve">: </w:t>
      </w:r>
      <w:r w:rsidRPr="00E97390">
        <w:rPr>
          <w:rFonts w:ascii="宋体" w:hAnsi="宋体" w:cs="宋体" w:hint="eastAsia"/>
          <w:szCs w:val="21"/>
        </w:rPr>
        <w:t>乙方应退还甲方支付的合同款，同时应承担该货物的直接费用（运输、保险、检验、货款利息及银行手续费等）。</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（三）如在使用过程中发生质量问题，乙方在接到甲方通知后在</w:t>
      </w:r>
      <w:r w:rsidRPr="00E97390">
        <w:rPr>
          <w:rFonts w:ascii="宋体" w:hAnsi="宋体" w:cs="宋体"/>
          <w:szCs w:val="21"/>
        </w:rPr>
        <w:t>48</w:t>
      </w:r>
      <w:r w:rsidRPr="00E97390">
        <w:rPr>
          <w:rFonts w:ascii="宋体" w:hAnsi="宋体" w:cs="宋体" w:hint="eastAsia"/>
          <w:szCs w:val="21"/>
        </w:rPr>
        <w:t>小时内到达甲方现场。</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（四）在质保期内</w:t>
      </w:r>
      <w:r w:rsidRPr="00E97390">
        <w:rPr>
          <w:rFonts w:ascii="宋体" w:cs="宋体"/>
          <w:szCs w:val="21"/>
        </w:rPr>
        <w:t>,</w:t>
      </w:r>
      <w:r w:rsidRPr="00E97390">
        <w:rPr>
          <w:rFonts w:ascii="宋体" w:hAnsi="宋体" w:cs="宋体" w:hint="eastAsia"/>
          <w:szCs w:val="21"/>
        </w:rPr>
        <w:t>乙方应对货物出现的质量及安全问题负责处理解决并承担一切费用。</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（五）上述的货物免费保修期为</w:t>
      </w:r>
      <w:r w:rsidRPr="00E97390">
        <w:rPr>
          <w:rFonts w:ascii="宋体" w:hAnsi="宋体" w:cs="宋体"/>
          <w:szCs w:val="21"/>
        </w:rPr>
        <w:t>12</w:t>
      </w:r>
      <w:r w:rsidRPr="00E97390">
        <w:rPr>
          <w:rFonts w:ascii="宋体" w:hAnsi="宋体" w:cs="宋体" w:hint="eastAsia"/>
          <w:szCs w:val="21"/>
        </w:rPr>
        <w:t>个月，因人为因素出现的故障不在免费保修范围内。超过保修期的机器设备</w:t>
      </w:r>
      <w:r w:rsidRPr="00E97390">
        <w:rPr>
          <w:rFonts w:ascii="宋体" w:cs="宋体"/>
          <w:szCs w:val="21"/>
        </w:rPr>
        <w:t>,</w:t>
      </w:r>
      <w:r w:rsidRPr="00E97390">
        <w:rPr>
          <w:rFonts w:ascii="宋体" w:hAnsi="宋体" w:cs="宋体" w:hint="eastAsia"/>
          <w:szCs w:val="21"/>
        </w:rPr>
        <w:t>终生维修</w:t>
      </w:r>
      <w:r w:rsidRPr="00E97390">
        <w:rPr>
          <w:rFonts w:ascii="宋体" w:cs="宋体"/>
          <w:szCs w:val="21"/>
        </w:rPr>
        <w:t>,</w:t>
      </w:r>
      <w:r w:rsidRPr="00E97390">
        <w:rPr>
          <w:rFonts w:ascii="宋体" w:hAnsi="宋体" w:cs="宋体" w:hint="eastAsia"/>
          <w:szCs w:val="21"/>
        </w:rPr>
        <w:t>维修时只收部件成本费。</w:t>
      </w:r>
    </w:p>
    <w:p w:rsidR="006E4E37" w:rsidRPr="00E97390" w:rsidRDefault="006E4E37">
      <w:pPr>
        <w:spacing w:line="300" w:lineRule="auto"/>
        <w:rPr>
          <w:rFonts w:ascii="宋体"/>
          <w:b/>
          <w:bCs/>
          <w:szCs w:val="21"/>
        </w:rPr>
      </w:pPr>
      <w:r w:rsidRPr="00E97390">
        <w:rPr>
          <w:rFonts w:ascii="宋体" w:hAnsi="宋体" w:cs="宋体" w:hint="eastAsia"/>
          <w:b/>
          <w:bCs/>
          <w:szCs w:val="21"/>
        </w:rPr>
        <w:t>七、调试和验收</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（一）甲方对乙方提交的货物依据本合同及相关技术文件的技术参数要求和国家有关质量标准进行现场验收。</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（二）验收包括开箱验收及安装调试验收，未尽事宜，双方协商解决。</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（三）验收合格后甲、乙双方签署《辽宁局政府采购验收单》。</w:t>
      </w:r>
    </w:p>
    <w:p w:rsidR="006E4E37" w:rsidRPr="00E97390" w:rsidRDefault="006E4E37">
      <w:pPr>
        <w:spacing w:line="300" w:lineRule="auto"/>
        <w:rPr>
          <w:rFonts w:ascii="宋体"/>
          <w:b/>
          <w:bCs/>
          <w:szCs w:val="21"/>
        </w:rPr>
      </w:pPr>
      <w:r w:rsidRPr="00E97390">
        <w:rPr>
          <w:rFonts w:ascii="宋体" w:hAnsi="宋体" w:cs="宋体" w:hint="eastAsia"/>
          <w:b/>
          <w:bCs/>
          <w:szCs w:val="21"/>
        </w:rPr>
        <w:t>八、知识产权</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乙方应保证所提供的货物或其任何一部分均不会侵犯任何第三方的专利权、商标权或著作权，否则由此产生的一切后果由乙方负全责。</w:t>
      </w:r>
    </w:p>
    <w:p w:rsidR="006E4E37" w:rsidRPr="00E97390" w:rsidRDefault="006E4E37">
      <w:pPr>
        <w:spacing w:line="300" w:lineRule="auto"/>
        <w:rPr>
          <w:rFonts w:ascii="宋体"/>
          <w:b/>
          <w:bCs/>
          <w:szCs w:val="21"/>
        </w:rPr>
      </w:pPr>
      <w:r w:rsidRPr="00E97390">
        <w:rPr>
          <w:rFonts w:ascii="宋体" w:hAnsi="宋体" w:cs="宋体" w:hint="eastAsia"/>
          <w:b/>
          <w:bCs/>
          <w:szCs w:val="21"/>
        </w:rPr>
        <w:t>九、无产权瑕疵条款</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乙方保证所交付的货物的所有权完全属于乙方且无任何抵押、查封等产权瑕疵。如乙方所交货物有产权瑕疵的，视为乙方违约，按照本合同第五条第（一）款的约定处理。但在已经全部支付完货款后才发现有产权瑕疵的，除了支付违约金外，乙方还应负担由此而产生的一切损失。</w:t>
      </w:r>
    </w:p>
    <w:p w:rsidR="006E4E37" w:rsidRPr="00E97390" w:rsidRDefault="006E4E37">
      <w:pPr>
        <w:spacing w:line="300" w:lineRule="auto"/>
        <w:rPr>
          <w:rFonts w:ascii="宋体"/>
          <w:b/>
          <w:bCs/>
          <w:szCs w:val="21"/>
        </w:rPr>
      </w:pPr>
      <w:r w:rsidRPr="00E97390">
        <w:rPr>
          <w:rFonts w:ascii="宋体" w:hAnsi="宋体" w:cs="宋体" w:hint="eastAsia"/>
          <w:b/>
          <w:bCs/>
          <w:szCs w:val="21"/>
        </w:rPr>
        <w:t>十、货物包装、发运及运输</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（一）乙方应在货物发运前对其进行满足运输距离、防潮、防震、防锈和防破损装卸等要求包装，以保证货物安全运达甲方指定地点。</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（二）使用说明书、质量检验证明书、随配附件和工具以及清单一并附于货物内。</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（三）乙方在货物发运手续办理完毕后</w:t>
      </w:r>
      <w:r w:rsidRPr="00E97390">
        <w:rPr>
          <w:rFonts w:ascii="宋体" w:hAnsi="宋体" w:cs="宋体"/>
          <w:szCs w:val="21"/>
        </w:rPr>
        <w:t>24</w:t>
      </w:r>
      <w:r w:rsidRPr="00E97390">
        <w:rPr>
          <w:rFonts w:ascii="宋体" w:hAnsi="宋体" w:cs="宋体" w:hint="eastAsia"/>
          <w:szCs w:val="21"/>
        </w:rPr>
        <w:t>小时内或货到甲方</w:t>
      </w:r>
      <w:r w:rsidRPr="00E97390">
        <w:rPr>
          <w:rFonts w:ascii="宋体" w:hAnsi="宋体" w:cs="宋体"/>
          <w:szCs w:val="21"/>
        </w:rPr>
        <w:t>48</w:t>
      </w:r>
      <w:r w:rsidRPr="00E97390">
        <w:rPr>
          <w:rFonts w:ascii="宋体" w:hAnsi="宋体" w:cs="宋体" w:hint="eastAsia"/>
          <w:szCs w:val="21"/>
        </w:rPr>
        <w:t>小时前通知甲方，以准备接货。</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（四）货物在交付甲方前发生的风险均由乙方负责。</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（五）货物在规定的交付期限内由乙方送达甲方指定的地点视为交付，乙方同时需通知</w:t>
      </w:r>
      <w:r w:rsidRPr="00E97390">
        <w:rPr>
          <w:rFonts w:ascii="宋体" w:hAnsi="宋体" w:cs="宋体" w:hint="eastAsia"/>
          <w:szCs w:val="21"/>
        </w:rPr>
        <w:lastRenderedPageBreak/>
        <w:t>甲方货物已送达。</w:t>
      </w:r>
    </w:p>
    <w:p w:rsidR="006E4E37" w:rsidRPr="00E97390" w:rsidRDefault="006E4E37">
      <w:pPr>
        <w:spacing w:line="300" w:lineRule="auto"/>
        <w:rPr>
          <w:rFonts w:ascii="宋体"/>
          <w:b/>
          <w:bCs/>
          <w:szCs w:val="21"/>
        </w:rPr>
      </w:pPr>
      <w:r w:rsidRPr="00E97390">
        <w:rPr>
          <w:rFonts w:ascii="宋体" w:hAnsi="宋体" w:cs="宋体" w:hint="eastAsia"/>
          <w:b/>
          <w:bCs/>
          <w:szCs w:val="21"/>
        </w:rPr>
        <w:t>十一、不可抗力事件处理</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（一）在合同有效期内，任何一方因不可抗力事件导致不能履行合同，则合同履行期可延长，其延长期与不可抗力影响期相同。</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（二）不可抗力事件发生后，应立即通知对方，并寄送有关权威机构出具的证明。</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（三）不可抗力事件延续</w:t>
      </w:r>
      <w:r w:rsidRPr="00E97390">
        <w:rPr>
          <w:rFonts w:ascii="宋体" w:hAnsi="宋体" w:cs="宋体"/>
          <w:szCs w:val="21"/>
        </w:rPr>
        <w:t>120</w:t>
      </w:r>
      <w:r w:rsidRPr="00E97390">
        <w:rPr>
          <w:rFonts w:ascii="宋体" w:hAnsi="宋体" w:cs="宋体" w:hint="eastAsia"/>
          <w:szCs w:val="21"/>
        </w:rPr>
        <w:t>天以上，双方应通过友好协商，确定是否继续履行合同。</w:t>
      </w:r>
    </w:p>
    <w:p w:rsidR="006E4E37" w:rsidRPr="00E97390" w:rsidRDefault="006E4E37">
      <w:pPr>
        <w:spacing w:line="300" w:lineRule="auto"/>
        <w:rPr>
          <w:rFonts w:ascii="宋体"/>
          <w:b/>
          <w:bCs/>
          <w:szCs w:val="21"/>
        </w:rPr>
      </w:pPr>
      <w:r w:rsidRPr="00E97390">
        <w:rPr>
          <w:rFonts w:ascii="宋体" w:hAnsi="宋体" w:cs="宋体" w:hint="eastAsia"/>
          <w:b/>
          <w:bCs/>
          <w:szCs w:val="21"/>
        </w:rPr>
        <w:t>十二、争议的解决</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（一）在履行合同过程中发生争议时，双方当事人协商解决，协商不成的，向甲方所在地人民法院提起诉讼。</w:t>
      </w:r>
    </w:p>
    <w:p w:rsidR="006E4E37" w:rsidRPr="00E97390" w:rsidRDefault="006E4E37">
      <w:pPr>
        <w:spacing w:line="300" w:lineRule="auto"/>
        <w:rPr>
          <w:rFonts w:ascii="宋体"/>
          <w:b/>
          <w:bCs/>
          <w:szCs w:val="21"/>
        </w:rPr>
      </w:pPr>
      <w:r w:rsidRPr="00E97390">
        <w:rPr>
          <w:rFonts w:ascii="宋体" w:hAnsi="宋体" w:cs="宋体" w:hint="eastAsia"/>
          <w:b/>
          <w:bCs/>
          <w:szCs w:val="21"/>
        </w:rPr>
        <w:t>十三、合同生效及其它</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（一）合同经双方签字并加盖单位公章后生效。</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（二）合同执行中涉及采购内容修改或补充的，经双方确认，方可作为本合同不可分割的一部分。</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（三）下述合同附件为本合同不可分割的部分并与本合同具有同等效力：</w:t>
      </w:r>
    </w:p>
    <w:p w:rsidR="006E4E37" w:rsidRPr="00E97390" w:rsidRDefault="006E4E37">
      <w:pPr>
        <w:spacing w:line="300" w:lineRule="auto"/>
        <w:ind w:firstLineChars="300" w:firstLine="630"/>
        <w:rPr>
          <w:rFonts w:ascii="宋体"/>
          <w:szCs w:val="21"/>
        </w:rPr>
      </w:pPr>
      <w:r w:rsidRPr="00E97390">
        <w:rPr>
          <w:rFonts w:ascii="宋体" w:hAnsi="宋体" w:cs="宋体"/>
          <w:szCs w:val="21"/>
        </w:rPr>
        <w:t xml:space="preserve">1. </w:t>
      </w:r>
      <w:r w:rsidRPr="00E97390">
        <w:rPr>
          <w:rFonts w:ascii="宋体" w:hAnsi="宋体" w:cs="宋体" w:hint="eastAsia"/>
          <w:szCs w:val="21"/>
        </w:rPr>
        <w:t>乙方报价文件的内容、最终报价与最终报价中的澄清内容。</w:t>
      </w:r>
    </w:p>
    <w:p w:rsidR="006E4E37" w:rsidRPr="00E97390" w:rsidRDefault="006E4E37">
      <w:pPr>
        <w:spacing w:line="300" w:lineRule="auto"/>
        <w:ind w:firstLineChars="300" w:firstLine="630"/>
        <w:rPr>
          <w:rFonts w:ascii="宋体"/>
          <w:szCs w:val="21"/>
        </w:rPr>
      </w:pPr>
      <w:r w:rsidRPr="00E97390">
        <w:rPr>
          <w:rFonts w:ascii="宋体" w:hAnsi="宋体" w:cs="宋体"/>
          <w:szCs w:val="21"/>
        </w:rPr>
        <w:t xml:space="preserve">2. </w:t>
      </w:r>
      <w:r w:rsidRPr="00E97390">
        <w:rPr>
          <w:rFonts w:ascii="宋体" w:hAnsi="宋体" w:cs="宋体" w:hint="eastAsia"/>
          <w:szCs w:val="21"/>
        </w:rPr>
        <w:t>甲方、乙方以及本合同货物的制造方签订的技术协议。</w:t>
      </w:r>
    </w:p>
    <w:p w:rsidR="006E4E37" w:rsidRPr="00E97390" w:rsidRDefault="006E4E37">
      <w:pPr>
        <w:spacing w:line="300" w:lineRule="auto"/>
        <w:ind w:firstLineChars="300" w:firstLine="630"/>
        <w:rPr>
          <w:rFonts w:ascii="宋体"/>
          <w:szCs w:val="21"/>
        </w:rPr>
      </w:pPr>
      <w:r w:rsidRPr="00E97390">
        <w:rPr>
          <w:rFonts w:ascii="宋体" w:hAnsi="宋体" w:cs="宋体"/>
          <w:szCs w:val="21"/>
        </w:rPr>
        <w:t xml:space="preserve">3. </w:t>
      </w:r>
      <w:r w:rsidRPr="00E97390">
        <w:rPr>
          <w:rFonts w:ascii="宋体" w:hAnsi="宋体" w:cs="宋体" w:hint="eastAsia"/>
          <w:szCs w:val="21"/>
        </w:rPr>
        <w:t>货物的配置清单</w:t>
      </w:r>
    </w:p>
    <w:p w:rsidR="006E4E37" w:rsidRPr="00E97390" w:rsidRDefault="006E4E37">
      <w:pPr>
        <w:spacing w:line="300" w:lineRule="auto"/>
        <w:ind w:firstLineChars="300" w:firstLine="630"/>
        <w:rPr>
          <w:rFonts w:ascii="宋体"/>
          <w:szCs w:val="21"/>
        </w:rPr>
      </w:pPr>
      <w:r w:rsidRPr="00E97390">
        <w:rPr>
          <w:rFonts w:ascii="宋体" w:hAnsi="宋体" w:cs="宋体"/>
          <w:szCs w:val="21"/>
        </w:rPr>
        <w:t xml:space="preserve">4. </w:t>
      </w:r>
      <w:r w:rsidRPr="00E97390">
        <w:rPr>
          <w:rFonts w:ascii="宋体" w:hAnsi="宋体" w:cs="宋体" w:hint="eastAsia"/>
          <w:szCs w:val="21"/>
        </w:rPr>
        <w:t>其他与本合同相关的单据</w:t>
      </w:r>
    </w:p>
    <w:p w:rsidR="006E4E37" w:rsidRPr="00E97390" w:rsidRDefault="006E4E37">
      <w:pPr>
        <w:spacing w:line="300" w:lineRule="auto"/>
        <w:ind w:firstLineChars="300" w:firstLine="630"/>
        <w:rPr>
          <w:rFonts w:ascii="宋体"/>
          <w:szCs w:val="21"/>
        </w:rPr>
      </w:pPr>
      <w:r w:rsidRPr="00E97390">
        <w:rPr>
          <w:rFonts w:ascii="宋体" w:hAnsi="宋体" w:cs="宋体"/>
          <w:szCs w:val="21"/>
        </w:rPr>
        <w:t xml:space="preserve">5. </w:t>
      </w:r>
      <w:r w:rsidRPr="00E97390">
        <w:rPr>
          <w:rFonts w:ascii="宋体" w:hAnsi="宋体" w:cs="宋体" w:hint="eastAsia"/>
          <w:szCs w:val="21"/>
        </w:rPr>
        <w:t>本合同适用的特殊条款</w:t>
      </w:r>
    </w:p>
    <w:p w:rsidR="006E4E37" w:rsidRPr="00E97390" w:rsidRDefault="006E4E37">
      <w:pPr>
        <w:spacing w:line="300" w:lineRule="auto"/>
        <w:ind w:firstLineChars="200" w:firstLine="420"/>
        <w:rPr>
          <w:rFonts w:ascii="宋体"/>
          <w:szCs w:val="21"/>
        </w:rPr>
      </w:pPr>
      <w:r w:rsidRPr="00E97390">
        <w:rPr>
          <w:rFonts w:ascii="宋体" w:hAnsi="宋体" w:cs="宋体" w:hint="eastAsia"/>
          <w:szCs w:val="21"/>
        </w:rPr>
        <w:t>（四）本合同未尽事宜，遵照《合同法》有关条文执行。</w:t>
      </w:r>
    </w:p>
    <w:p w:rsidR="006E4E37" w:rsidRPr="00E97390" w:rsidRDefault="006E4E37">
      <w:pPr>
        <w:spacing w:line="300" w:lineRule="auto"/>
        <w:rPr>
          <w:rFonts w:ascii="宋体"/>
          <w:b/>
          <w:bCs/>
          <w:szCs w:val="21"/>
        </w:rPr>
      </w:pPr>
      <w:r w:rsidRPr="00E97390">
        <w:rPr>
          <w:rFonts w:ascii="宋体" w:hAnsi="宋体" w:cs="宋体" w:hint="eastAsia"/>
          <w:szCs w:val="21"/>
        </w:rPr>
        <w:t>（五）本合同正本一式八份（甲方六份、乙方一份、招标代理方一份），具有同等法律效力</w:t>
      </w:r>
    </w:p>
    <w:p w:rsidR="006E4E37" w:rsidRPr="00E97390" w:rsidRDefault="006E4E37">
      <w:pPr>
        <w:spacing w:line="300" w:lineRule="auto"/>
        <w:rPr>
          <w:rFonts w:ascii="宋体"/>
          <w:b/>
          <w:bCs/>
          <w:szCs w:val="21"/>
        </w:rPr>
      </w:pPr>
    </w:p>
    <w:p w:rsidR="006E4E37" w:rsidRPr="00E97390" w:rsidRDefault="006E4E37">
      <w:pPr>
        <w:spacing w:line="300" w:lineRule="auto"/>
        <w:rPr>
          <w:rFonts w:ascii="宋体"/>
          <w:szCs w:val="21"/>
          <w:u w:val="single"/>
        </w:rPr>
      </w:pPr>
      <w:r w:rsidRPr="00E97390">
        <w:rPr>
          <w:rFonts w:ascii="宋体" w:hAnsi="宋体" w:cs="宋体" w:hint="eastAsia"/>
          <w:szCs w:val="21"/>
        </w:rPr>
        <w:t>买方：</w:t>
      </w:r>
      <w:r w:rsidRPr="00E97390">
        <w:rPr>
          <w:rFonts w:ascii="宋体" w:hAnsi="宋体" w:cs="宋体"/>
          <w:szCs w:val="21"/>
        </w:rPr>
        <w:t xml:space="preserve">                                  </w:t>
      </w:r>
      <w:r w:rsidRPr="00E97390">
        <w:rPr>
          <w:rFonts w:ascii="宋体" w:hAnsi="宋体" w:cs="宋体" w:hint="eastAsia"/>
          <w:szCs w:val="21"/>
        </w:rPr>
        <w:t>卖方：</w:t>
      </w:r>
    </w:p>
    <w:p w:rsidR="006E4E37" w:rsidRPr="00E97390" w:rsidRDefault="006E4E37">
      <w:pPr>
        <w:spacing w:line="300" w:lineRule="auto"/>
        <w:rPr>
          <w:rFonts w:ascii="宋体"/>
          <w:szCs w:val="21"/>
        </w:rPr>
      </w:pPr>
      <w:r w:rsidRPr="00E97390">
        <w:rPr>
          <w:rFonts w:ascii="宋体" w:hAnsi="宋体" w:cs="宋体" w:hint="eastAsia"/>
          <w:szCs w:val="21"/>
        </w:rPr>
        <w:t>签字、盖章：</w:t>
      </w:r>
      <w:r w:rsidRPr="00E97390">
        <w:rPr>
          <w:rFonts w:ascii="宋体" w:hAnsi="宋体" w:cs="宋体"/>
          <w:szCs w:val="21"/>
        </w:rPr>
        <w:t xml:space="preserve">                            </w:t>
      </w:r>
      <w:r w:rsidRPr="00E97390">
        <w:rPr>
          <w:rFonts w:ascii="宋体" w:hAnsi="宋体" w:cs="宋体" w:hint="eastAsia"/>
          <w:szCs w:val="21"/>
        </w:rPr>
        <w:t>签字、盖章：</w:t>
      </w:r>
    </w:p>
    <w:p w:rsidR="006E4E37" w:rsidRPr="00E97390" w:rsidRDefault="006E4E37">
      <w:pPr>
        <w:spacing w:line="300" w:lineRule="auto"/>
        <w:rPr>
          <w:rFonts w:ascii="宋体"/>
          <w:szCs w:val="21"/>
          <w:u w:val="single"/>
        </w:rPr>
      </w:pPr>
      <w:r w:rsidRPr="00E97390">
        <w:rPr>
          <w:rFonts w:ascii="宋体" w:hAnsi="宋体" w:cs="宋体" w:hint="eastAsia"/>
          <w:szCs w:val="21"/>
        </w:rPr>
        <w:t>签订地点：</w:t>
      </w:r>
      <w:r w:rsidRPr="00E97390">
        <w:rPr>
          <w:rFonts w:ascii="宋体" w:hAnsi="宋体" w:cs="宋体"/>
          <w:szCs w:val="21"/>
        </w:rPr>
        <w:t xml:space="preserve">                              </w:t>
      </w:r>
      <w:r w:rsidRPr="00E97390">
        <w:rPr>
          <w:rFonts w:ascii="宋体" w:hAnsi="宋体" w:cs="宋体" w:hint="eastAsia"/>
          <w:szCs w:val="21"/>
        </w:rPr>
        <w:t>签订地点：</w:t>
      </w:r>
    </w:p>
    <w:p w:rsidR="006E4E37" w:rsidRPr="00E97390" w:rsidRDefault="006E4E37">
      <w:pPr>
        <w:spacing w:line="300" w:lineRule="auto"/>
        <w:rPr>
          <w:rFonts w:ascii="宋体" w:cs="宋体"/>
          <w:szCs w:val="21"/>
        </w:rPr>
      </w:pPr>
      <w:r w:rsidRPr="00E97390">
        <w:rPr>
          <w:rFonts w:ascii="宋体" w:hAnsi="宋体" w:cs="宋体" w:hint="eastAsia"/>
          <w:szCs w:val="21"/>
        </w:rPr>
        <w:t>签订日期：</w:t>
      </w:r>
      <w:r w:rsidRPr="00E97390">
        <w:rPr>
          <w:rFonts w:ascii="宋体" w:hAnsi="宋体" w:cs="宋体" w:hint="eastAsia"/>
          <w:szCs w:val="21"/>
          <w:u w:val="single"/>
        </w:rPr>
        <w:t>年</w:t>
      </w:r>
      <w:r w:rsidRPr="00E97390">
        <w:rPr>
          <w:rFonts w:ascii="宋体" w:hAnsi="宋体" w:cs="宋体"/>
          <w:szCs w:val="21"/>
          <w:u w:val="single"/>
        </w:rPr>
        <w:t xml:space="preserve">      </w:t>
      </w:r>
      <w:r w:rsidRPr="00E97390">
        <w:rPr>
          <w:rFonts w:ascii="宋体" w:hAnsi="宋体" w:cs="宋体" w:hint="eastAsia"/>
          <w:szCs w:val="21"/>
          <w:u w:val="single"/>
        </w:rPr>
        <w:t>月</w:t>
      </w:r>
      <w:r w:rsidRPr="00E97390">
        <w:rPr>
          <w:rFonts w:ascii="宋体" w:hAnsi="宋体" w:cs="宋体"/>
          <w:szCs w:val="21"/>
          <w:u w:val="single"/>
        </w:rPr>
        <w:t xml:space="preserve">      </w:t>
      </w:r>
      <w:r w:rsidRPr="00E97390">
        <w:rPr>
          <w:rFonts w:ascii="宋体" w:hAnsi="宋体" w:cs="宋体" w:hint="eastAsia"/>
          <w:szCs w:val="21"/>
          <w:u w:val="single"/>
        </w:rPr>
        <w:t>日</w:t>
      </w:r>
      <w:r w:rsidRPr="00E97390">
        <w:rPr>
          <w:rFonts w:ascii="宋体" w:hAnsi="宋体" w:cs="宋体"/>
          <w:szCs w:val="21"/>
        </w:rPr>
        <w:t xml:space="preserve">            </w:t>
      </w:r>
      <w:r w:rsidRPr="00E97390">
        <w:rPr>
          <w:rFonts w:ascii="宋体" w:hAnsi="宋体" w:cs="宋体" w:hint="eastAsia"/>
          <w:szCs w:val="21"/>
        </w:rPr>
        <w:t>签订日期：</w:t>
      </w:r>
      <w:r w:rsidRPr="00E97390">
        <w:rPr>
          <w:rFonts w:ascii="宋体" w:hAnsi="宋体" w:cs="宋体"/>
          <w:szCs w:val="21"/>
        </w:rPr>
        <w:t xml:space="preserve">   </w:t>
      </w:r>
      <w:r w:rsidRPr="00E97390">
        <w:rPr>
          <w:rFonts w:ascii="宋体" w:hAnsi="宋体" w:cs="宋体" w:hint="eastAsia"/>
          <w:szCs w:val="21"/>
          <w:u w:val="single"/>
        </w:rPr>
        <w:t>年</w:t>
      </w:r>
      <w:r w:rsidRPr="00E97390">
        <w:rPr>
          <w:rFonts w:ascii="宋体" w:hAnsi="宋体" w:cs="宋体"/>
          <w:szCs w:val="21"/>
          <w:u w:val="single"/>
        </w:rPr>
        <w:t xml:space="preserve">     </w:t>
      </w:r>
      <w:r w:rsidRPr="00E97390">
        <w:rPr>
          <w:rFonts w:ascii="宋体" w:hAnsi="宋体" w:cs="宋体" w:hint="eastAsia"/>
          <w:szCs w:val="21"/>
          <w:u w:val="single"/>
        </w:rPr>
        <w:t>月</w:t>
      </w:r>
      <w:r w:rsidRPr="00E97390">
        <w:rPr>
          <w:rFonts w:ascii="宋体" w:hAnsi="宋体" w:cs="宋体"/>
          <w:szCs w:val="21"/>
          <w:u w:val="single"/>
        </w:rPr>
        <w:t xml:space="preserve">     </w:t>
      </w:r>
      <w:r w:rsidRPr="00E97390">
        <w:rPr>
          <w:rFonts w:ascii="宋体" w:hAnsi="宋体" w:cs="宋体" w:hint="eastAsia"/>
          <w:szCs w:val="21"/>
          <w:u w:val="single"/>
        </w:rPr>
        <w:t>日</w:t>
      </w:r>
    </w:p>
    <w:p w:rsidR="006E4E37" w:rsidRPr="00E97390" w:rsidRDefault="006E4E37">
      <w:pPr>
        <w:spacing w:line="300" w:lineRule="auto"/>
        <w:rPr>
          <w:rFonts w:ascii="宋体"/>
          <w:szCs w:val="21"/>
        </w:rPr>
      </w:pPr>
      <w:r w:rsidRPr="00E97390">
        <w:rPr>
          <w:rFonts w:ascii="宋体" w:hAnsi="宋体" w:cs="宋体" w:hint="eastAsia"/>
          <w:szCs w:val="21"/>
        </w:rPr>
        <w:t>开户行：</w:t>
      </w:r>
      <w:r w:rsidRPr="00E97390">
        <w:rPr>
          <w:rFonts w:ascii="宋体" w:hAnsi="宋体" w:cs="宋体"/>
          <w:szCs w:val="21"/>
        </w:rPr>
        <w:t xml:space="preserve">                                </w:t>
      </w:r>
      <w:r w:rsidRPr="00E97390">
        <w:rPr>
          <w:rFonts w:ascii="宋体" w:hAnsi="宋体" w:cs="宋体" w:hint="eastAsia"/>
          <w:szCs w:val="21"/>
        </w:rPr>
        <w:t>开户行：</w:t>
      </w:r>
    </w:p>
    <w:p w:rsidR="006E4E37" w:rsidRPr="00E97390" w:rsidRDefault="006E4E37">
      <w:pPr>
        <w:spacing w:line="300" w:lineRule="auto"/>
        <w:rPr>
          <w:rFonts w:ascii="宋体"/>
          <w:szCs w:val="21"/>
        </w:rPr>
      </w:pPr>
      <w:r w:rsidRPr="00E97390">
        <w:rPr>
          <w:rFonts w:ascii="宋体" w:hAnsi="宋体" w:cs="宋体" w:hint="eastAsia"/>
          <w:szCs w:val="21"/>
        </w:rPr>
        <w:t>账号：</w:t>
      </w:r>
      <w:r w:rsidRPr="00E97390">
        <w:rPr>
          <w:rFonts w:ascii="宋体" w:hAnsi="宋体" w:cs="宋体"/>
          <w:szCs w:val="21"/>
        </w:rPr>
        <w:t xml:space="preserve">                                  </w:t>
      </w:r>
      <w:r w:rsidRPr="00E97390">
        <w:rPr>
          <w:rFonts w:ascii="宋体" w:hAnsi="宋体" w:cs="宋体" w:hint="eastAsia"/>
          <w:szCs w:val="21"/>
        </w:rPr>
        <w:t>账号：</w:t>
      </w:r>
    </w:p>
    <w:p w:rsidR="006E4E37" w:rsidRPr="00E97390" w:rsidRDefault="006E4E37">
      <w:pPr>
        <w:spacing w:line="300" w:lineRule="auto"/>
        <w:ind w:left="4200" w:hangingChars="2000" w:hanging="4200"/>
        <w:rPr>
          <w:rFonts w:ascii="宋体"/>
          <w:szCs w:val="21"/>
          <w:lang w:val="en-GB"/>
        </w:rPr>
      </w:pPr>
      <w:r w:rsidRPr="00E97390">
        <w:rPr>
          <w:rFonts w:ascii="宋体" w:hAnsi="宋体" w:cs="宋体" w:hint="eastAsia"/>
          <w:szCs w:val="21"/>
          <w:lang w:val="en-GB"/>
        </w:rPr>
        <w:t>地址：</w:t>
      </w:r>
      <w:r w:rsidRPr="00E97390">
        <w:rPr>
          <w:rFonts w:ascii="宋体" w:hAnsi="宋体" w:cs="宋体"/>
          <w:szCs w:val="21"/>
          <w:lang w:val="en-GB"/>
        </w:rPr>
        <w:t xml:space="preserve">                                  </w:t>
      </w:r>
      <w:r w:rsidRPr="00E97390">
        <w:rPr>
          <w:rFonts w:ascii="宋体" w:hAnsi="宋体" w:cs="宋体" w:hint="eastAsia"/>
          <w:szCs w:val="21"/>
          <w:lang w:val="en-GB"/>
        </w:rPr>
        <w:t>地址：</w:t>
      </w:r>
    </w:p>
    <w:p w:rsidR="006E4E37" w:rsidRPr="00E97390" w:rsidRDefault="006E4E37">
      <w:pPr>
        <w:spacing w:line="288" w:lineRule="auto"/>
        <w:rPr>
          <w:rFonts w:ascii="宋体"/>
          <w:szCs w:val="21"/>
        </w:rPr>
        <w:sectPr w:rsidR="006E4E37" w:rsidRPr="00E97390">
          <w:headerReference w:type="default" r:id="rId17"/>
          <w:type w:val="continuous"/>
          <w:pgSz w:w="11906" w:h="16838"/>
          <w:pgMar w:top="1440" w:right="1800" w:bottom="1440" w:left="1800" w:header="851" w:footer="992" w:gutter="0"/>
          <w:cols w:space="720"/>
          <w:docGrid w:type="lines" w:linePitch="312"/>
        </w:sect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adjustRightInd w:val="0"/>
        <w:snapToGrid w:val="0"/>
        <w:spacing w:line="288" w:lineRule="auto"/>
        <w:ind w:left="851" w:hanging="851"/>
        <w:jc w:val="center"/>
        <w:textAlignment w:val="top"/>
        <w:rPr>
          <w:rFonts w:ascii="黑体" w:eastAsia="黑体"/>
          <w:b/>
          <w:w w:val="90"/>
          <w:sz w:val="44"/>
        </w:rPr>
      </w:pPr>
    </w:p>
    <w:p w:rsidR="006E4E37" w:rsidRPr="00E97390" w:rsidRDefault="006E4E37">
      <w:pPr>
        <w:pStyle w:val="1"/>
        <w:spacing w:before="0" w:after="0" w:line="288" w:lineRule="auto"/>
        <w:jc w:val="center"/>
        <w:rPr>
          <w:rFonts w:ascii="宋体"/>
        </w:rPr>
      </w:pPr>
      <w:bookmarkStart w:id="154" w:name="_Toc47261681"/>
      <w:bookmarkStart w:id="155" w:name="_Toc47261876"/>
      <w:bookmarkStart w:id="156" w:name="_Toc47262060"/>
      <w:bookmarkStart w:id="157" w:name="_Toc47415934"/>
      <w:bookmarkStart w:id="158" w:name="_Toc47416188"/>
      <w:bookmarkStart w:id="159" w:name="_Toc49019227"/>
      <w:bookmarkStart w:id="160" w:name="_Toc49019488"/>
      <w:bookmarkStart w:id="161" w:name="_Toc67110071"/>
      <w:bookmarkStart w:id="162" w:name="_Toc67110501"/>
      <w:bookmarkStart w:id="163" w:name="_Toc68072831"/>
      <w:bookmarkStart w:id="164" w:name="_Toc68590757"/>
      <w:bookmarkStart w:id="165" w:name="_Toc462323265"/>
      <w:r w:rsidRPr="00E97390">
        <w:rPr>
          <w:rFonts w:ascii="宋体" w:hAnsi="宋体" w:hint="eastAsia"/>
        </w:rPr>
        <w:t>第七章</w:t>
      </w:r>
      <w:r w:rsidRPr="00E97390">
        <w:rPr>
          <w:rFonts w:ascii="宋体" w:hAnsi="宋体"/>
        </w:rPr>
        <w:t xml:space="preserve">  </w:t>
      </w:r>
      <w:bookmarkEnd w:id="154"/>
      <w:bookmarkEnd w:id="155"/>
      <w:bookmarkEnd w:id="156"/>
      <w:bookmarkEnd w:id="157"/>
      <w:bookmarkEnd w:id="158"/>
      <w:bookmarkEnd w:id="159"/>
      <w:bookmarkEnd w:id="160"/>
      <w:bookmarkEnd w:id="161"/>
      <w:bookmarkEnd w:id="162"/>
      <w:bookmarkEnd w:id="163"/>
      <w:bookmarkEnd w:id="164"/>
      <w:r w:rsidRPr="00E97390">
        <w:rPr>
          <w:rFonts w:ascii="宋体" w:hAnsi="宋体" w:hint="eastAsia"/>
        </w:rPr>
        <w:t>招标项目需求及技术规格</w:t>
      </w:r>
      <w:bookmarkEnd w:id="165"/>
    </w:p>
    <w:p w:rsidR="006E4E37" w:rsidRPr="00E97390" w:rsidRDefault="006E4E37">
      <w:pPr>
        <w:spacing w:line="288" w:lineRule="auto"/>
        <w:ind w:firstLineChars="200" w:firstLine="420"/>
        <w:rPr>
          <w:rFonts w:ascii="宋体"/>
          <w:szCs w:val="21"/>
        </w:rPr>
      </w:pPr>
      <w:bookmarkStart w:id="166" w:name="_Toc354124934"/>
      <w:bookmarkStart w:id="167" w:name="_Toc221435261"/>
    </w:p>
    <w:p w:rsidR="006E4E37" w:rsidRPr="00E97390" w:rsidRDefault="006E4E37">
      <w:pPr>
        <w:spacing w:line="288" w:lineRule="auto"/>
        <w:ind w:firstLineChars="200" w:firstLine="420"/>
        <w:rPr>
          <w:rFonts w:ascii="宋体"/>
          <w:szCs w:val="21"/>
        </w:rPr>
      </w:pPr>
    </w:p>
    <w:p w:rsidR="006E4E37" w:rsidRPr="00E97390" w:rsidRDefault="006E4E37">
      <w:pPr>
        <w:widowControl/>
        <w:spacing w:line="300" w:lineRule="auto"/>
        <w:rPr>
          <w:rFonts w:ascii="宋体"/>
          <w:b/>
          <w:bCs/>
          <w:snapToGrid w:val="0"/>
          <w:kern w:val="0"/>
          <w:sz w:val="24"/>
        </w:rPr>
      </w:pPr>
      <w:r w:rsidRPr="00E97390">
        <w:rPr>
          <w:rFonts w:ascii="宋体"/>
          <w:szCs w:val="21"/>
        </w:rPr>
        <w:br w:type="page"/>
      </w:r>
      <w:bookmarkStart w:id="168" w:name="_Toc221435342"/>
      <w:bookmarkEnd w:id="166"/>
      <w:bookmarkEnd w:id="167"/>
      <w:r w:rsidRPr="00E97390">
        <w:rPr>
          <w:rFonts w:ascii="宋体" w:hAnsi="宋体" w:cs="宋体" w:hint="eastAsia"/>
          <w:b/>
          <w:bCs/>
          <w:snapToGrid w:val="0"/>
          <w:kern w:val="0"/>
          <w:sz w:val="24"/>
        </w:rPr>
        <w:lastRenderedPageBreak/>
        <w:t>一、招标货物名称及数量表</w:t>
      </w:r>
    </w:p>
    <w:bookmarkEnd w:id="168"/>
    <w:tbl>
      <w:tblPr>
        <w:tblW w:w="10254" w:type="dxa"/>
        <w:tblInd w:w="-595" w:type="dxa"/>
        <w:tblLayout w:type="fixed"/>
        <w:tblLook w:val="0000"/>
      </w:tblPr>
      <w:tblGrid>
        <w:gridCol w:w="277"/>
        <w:gridCol w:w="460"/>
        <w:gridCol w:w="108"/>
        <w:gridCol w:w="851"/>
        <w:gridCol w:w="2268"/>
        <w:gridCol w:w="992"/>
        <w:gridCol w:w="1417"/>
        <w:gridCol w:w="1276"/>
        <w:gridCol w:w="709"/>
        <w:gridCol w:w="709"/>
        <w:gridCol w:w="425"/>
        <w:gridCol w:w="762"/>
      </w:tblGrid>
      <w:tr w:rsidR="006E4E37" w:rsidRPr="00E97390" w:rsidTr="00D261AC">
        <w:trPr>
          <w:trHeight w:val="315"/>
        </w:trPr>
        <w:tc>
          <w:tcPr>
            <w:tcW w:w="737" w:type="dxa"/>
            <w:gridSpan w:val="2"/>
            <w:tcBorders>
              <w:top w:val="nil"/>
              <w:left w:val="nil"/>
              <w:bottom w:val="nil"/>
              <w:right w:val="nil"/>
            </w:tcBorders>
          </w:tcPr>
          <w:p w:rsidR="006E4E37" w:rsidRPr="00E97390" w:rsidRDefault="006E4E37">
            <w:pPr>
              <w:widowControl/>
              <w:jc w:val="center"/>
              <w:rPr>
                <w:rFonts w:ascii="宋体" w:hAnsi="宋体"/>
                <w:b/>
                <w:bCs/>
                <w:kern w:val="0"/>
                <w:szCs w:val="21"/>
              </w:rPr>
            </w:pPr>
          </w:p>
        </w:tc>
        <w:tc>
          <w:tcPr>
            <w:tcW w:w="9517" w:type="dxa"/>
            <w:gridSpan w:val="10"/>
            <w:tcBorders>
              <w:top w:val="nil"/>
              <w:left w:val="nil"/>
              <w:bottom w:val="nil"/>
              <w:right w:val="nil"/>
            </w:tcBorders>
            <w:vAlign w:val="bottom"/>
          </w:tcPr>
          <w:p w:rsidR="006E4E37" w:rsidRPr="00E97390" w:rsidRDefault="0043703E">
            <w:pPr>
              <w:widowControl/>
              <w:jc w:val="center"/>
              <w:rPr>
                <w:rFonts w:ascii="宋体"/>
                <w:b/>
                <w:bCs/>
                <w:kern w:val="0"/>
                <w:szCs w:val="21"/>
              </w:rPr>
            </w:pPr>
            <w:r w:rsidRPr="00E97390">
              <w:rPr>
                <w:rFonts w:ascii="宋体" w:hAnsi="宋体"/>
                <w:szCs w:val="21"/>
              </w:rPr>
              <w:t>大连出入境检验检疫局2017年仪器设备采购项目</w:t>
            </w:r>
            <w:r w:rsidR="006E4E37" w:rsidRPr="00E97390">
              <w:rPr>
                <w:rFonts w:ascii="宋体" w:hAnsi="宋体" w:hint="eastAsia"/>
                <w:b/>
                <w:bCs/>
                <w:kern w:val="0"/>
                <w:szCs w:val="21"/>
              </w:rPr>
              <w:t>明细</w:t>
            </w:r>
          </w:p>
        </w:tc>
      </w:tr>
      <w:tr w:rsidR="008378C1" w:rsidRPr="00E97390" w:rsidTr="008378C1">
        <w:trPr>
          <w:gridBefore w:val="1"/>
          <w:gridAfter w:val="1"/>
          <w:wBefore w:w="277" w:type="dxa"/>
          <w:wAfter w:w="762" w:type="dxa"/>
          <w:trHeight w:val="510"/>
        </w:trPr>
        <w:tc>
          <w:tcPr>
            <w:tcW w:w="568" w:type="dxa"/>
            <w:gridSpan w:val="2"/>
            <w:tcBorders>
              <w:top w:val="single" w:sz="4" w:space="0" w:color="auto"/>
              <w:left w:val="single" w:sz="4" w:space="0" w:color="auto"/>
              <w:bottom w:val="single" w:sz="4" w:space="0" w:color="auto"/>
              <w:right w:val="single" w:sz="4" w:space="0" w:color="auto"/>
            </w:tcBorders>
            <w:vAlign w:val="center"/>
          </w:tcPr>
          <w:p w:rsidR="008378C1" w:rsidRPr="00E97390" w:rsidRDefault="008378C1">
            <w:pPr>
              <w:widowControl/>
              <w:jc w:val="center"/>
              <w:rPr>
                <w:rFonts w:ascii="宋体"/>
                <w:b/>
                <w:szCs w:val="21"/>
              </w:rPr>
            </w:pPr>
            <w:r w:rsidRPr="00E97390">
              <w:rPr>
                <w:rFonts w:ascii="宋体" w:hAnsi="宋体" w:hint="eastAsia"/>
                <w:b/>
                <w:szCs w:val="21"/>
              </w:rPr>
              <w:t>标段</w:t>
            </w:r>
          </w:p>
        </w:tc>
        <w:tc>
          <w:tcPr>
            <w:tcW w:w="851" w:type="dxa"/>
            <w:tcBorders>
              <w:top w:val="single" w:sz="4" w:space="0" w:color="auto"/>
              <w:left w:val="nil"/>
              <w:bottom w:val="single" w:sz="4" w:space="0" w:color="auto"/>
              <w:right w:val="single" w:sz="4" w:space="0" w:color="auto"/>
            </w:tcBorders>
            <w:vAlign w:val="center"/>
          </w:tcPr>
          <w:p w:rsidR="008378C1" w:rsidRPr="00E97390" w:rsidRDefault="008378C1">
            <w:pPr>
              <w:widowControl/>
              <w:jc w:val="center"/>
              <w:rPr>
                <w:rFonts w:ascii="宋体"/>
                <w:b/>
                <w:szCs w:val="21"/>
              </w:rPr>
            </w:pPr>
            <w:r w:rsidRPr="00E97390">
              <w:rPr>
                <w:rFonts w:ascii="宋体" w:hAnsi="宋体" w:hint="eastAsia"/>
                <w:b/>
                <w:szCs w:val="21"/>
              </w:rPr>
              <w:t>品目号</w:t>
            </w:r>
          </w:p>
        </w:tc>
        <w:tc>
          <w:tcPr>
            <w:tcW w:w="2268" w:type="dxa"/>
            <w:tcBorders>
              <w:top w:val="single" w:sz="4" w:space="0" w:color="auto"/>
              <w:left w:val="nil"/>
              <w:bottom w:val="single" w:sz="4" w:space="0" w:color="auto"/>
              <w:right w:val="single" w:sz="4" w:space="0" w:color="auto"/>
            </w:tcBorders>
            <w:vAlign w:val="center"/>
          </w:tcPr>
          <w:p w:rsidR="008378C1" w:rsidRPr="00E97390" w:rsidRDefault="008378C1">
            <w:pPr>
              <w:widowControl/>
              <w:jc w:val="center"/>
              <w:rPr>
                <w:rFonts w:ascii="宋体"/>
                <w:b/>
                <w:szCs w:val="21"/>
              </w:rPr>
            </w:pPr>
            <w:r w:rsidRPr="00E97390">
              <w:rPr>
                <w:rFonts w:ascii="宋体" w:hAnsi="宋体" w:hint="eastAsia"/>
                <w:b/>
                <w:szCs w:val="21"/>
              </w:rPr>
              <w:t>具体设备名称</w:t>
            </w:r>
          </w:p>
        </w:tc>
        <w:tc>
          <w:tcPr>
            <w:tcW w:w="992" w:type="dxa"/>
            <w:tcBorders>
              <w:top w:val="single" w:sz="4" w:space="0" w:color="auto"/>
              <w:left w:val="nil"/>
              <w:bottom w:val="single" w:sz="4" w:space="0" w:color="auto"/>
              <w:right w:val="single" w:sz="4" w:space="0" w:color="auto"/>
            </w:tcBorders>
            <w:vAlign w:val="center"/>
          </w:tcPr>
          <w:p w:rsidR="008378C1" w:rsidRPr="00E97390" w:rsidRDefault="008378C1">
            <w:pPr>
              <w:widowControl/>
              <w:jc w:val="center"/>
              <w:rPr>
                <w:rFonts w:ascii="宋体" w:hAnsi="宋体"/>
                <w:b/>
                <w:szCs w:val="21"/>
              </w:rPr>
            </w:pPr>
            <w:r w:rsidRPr="00E97390">
              <w:rPr>
                <w:rFonts w:ascii="宋体" w:hAnsi="宋体" w:hint="eastAsia"/>
                <w:b/>
                <w:szCs w:val="21"/>
              </w:rPr>
              <w:t>数量</w:t>
            </w:r>
            <w:r w:rsidRPr="00E97390">
              <w:rPr>
                <w:rFonts w:ascii="宋体"/>
                <w:b/>
                <w:szCs w:val="21"/>
              </w:rPr>
              <w:br/>
            </w:r>
            <w:r w:rsidRPr="00E97390">
              <w:rPr>
                <w:rFonts w:ascii="宋体" w:hAnsi="宋体"/>
                <w:b/>
                <w:szCs w:val="21"/>
              </w:rPr>
              <w:t>(</w:t>
            </w:r>
            <w:r w:rsidRPr="00E97390">
              <w:rPr>
                <w:rFonts w:ascii="宋体" w:hAnsi="宋体" w:hint="eastAsia"/>
                <w:b/>
                <w:szCs w:val="21"/>
              </w:rPr>
              <w:t>台</w:t>
            </w:r>
            <w:r w:rsidRPr="00E97390">
              <w:rPr>
                <w:rFonts w:ascii="宋体" w:hAnsi="宋体"/>
                <w:b/>
                <w:szCs w:val="21"/>
              </w:rPr>
              <w:t>/</w:t>
            </w:r>
            <w:r w:rsidRPr="00E97390">
              <w:rPr>
                <w:rFonts w:ascii="宋体" w:hAnsi="宋体" w:hint="eastAsia"/>
                <w:b/>
                <w:szCs w:val="21"/>
              </w:rPr>
              <w:t>套</w:t>
            </w:r>
            <w:r w:rsidRPr="00E97390">
              <w:rPr>
                <w:rFonts w:ascii="宋体" w:hAnsi="宋体"/>
                <w:b/>
                <w:szCs w:val="21"/>
              </w:rPr>
              <w:t>)</w:t>
            </w:r>
          </w:p>
        </w:tc>
        <w:tc>
          <w:tcPr>
            <w:tcW w:w="1417" w:type="dxa"/>
            <w:tcBorders>
              <w:top w:val="single" w:sz="4" w:space="0" w:color="auto"/>
              <w:left w:val="nil"/>
              <w:bottom w:val="single" w:sz="4" w:space="0" w:color="auto"/>
              <w:right w:val="single" w:sz="4" w:space="0" w:color="auto"/>
            </w:tcBorders>
            <w:vAlign w:val="center"/>
          </w:tcPr>
          <w:p w:rsidR="008378C1" w:rsidRPr="00E97390" w:rsidRDefault="008378C1" w:rsidP="0084113E">
            <w:pPr>
              <w:widowControl/>
              <w:jc w:val="center"/>
              <w:rPr>
                <w:rFonts w:ascii="宋体" w:hAnsi="宋体"/>
                <w:b/>
                <w:sz w:val="24"/>
              </w:rPr>
            </w:pPr>
            <w:r w:rsidRPr="00E97390">
              <w:rPr>
                <w:rFonts w:ascii="宋体" w:hAnsi="宋体" w:hint="eastAsia"/>
                <w:b/>
                <w:sz w:val="24"/>
              </w:rPr>
              <w:t>预算单价</w:t>
            </w:r>
            <w:r w:rsidRPr="00E97390">
              <w:rPr>
                <w:rFonts w:ascii="宋体" w:hAnsi="宋体"/>
                <w:b/>
                <w:sz w:val="24"/>
              </w:rPr>
              <w:t>(</w:t>
            </w:r>
            <w:r w:rsidRPr="00E97390">
              <w:rPr>
                <w:rFonts w:ascii="宋体" w:hAnsi="宋体" w:hint="eastAsia"/>
                <w:b/>
                <w:sz w:val="24"/>
              </w:rPr>
              <w:t>万元</w:t>
            </w:r>
            <w:r w:rsidRPr="00E97390">
              <w:rPr>
                <w:rFonts w:ascii="宋体" w:hAnsi="宋体"/>
                <w:b/>
                <w:sz w:val="24"/>
              </w:rPr>
              <w:t>)</w:t>
            </w:r>
          </w:p>
        </w:tc>
        <w:tc>
          <w:tcPr>
            <w:tcW w:w="1276" w:type="dxa"/>
            <w:tcBorders>
              <w:top w:val="single" w:sz="4" w:space="0" w:color="auto"/>
              <w:left w:val="nil"/>
              <w:bottom w:val="single" w:sz="4" w:space="0" w:color="auto"/>
              <w:right w:val="single" w:sz="4" w:space="0" w:color="auto"/>
            </w:tcBorders>
            <w:vAlign w:val="center"/>
          </w:tcPr>
          <w:p w:rsidR="008378C1" w:rsidRPr="00E97390" w:rsidRDefault="008378C1" w:rsidP="0084113E">
            <w:pPr>
              <w:widowControl/>
              <w:jc w:val="center"/>
              <w:rPr>
                <w:rFonts w:ascii="宋体" w:hAnsi="宋体"/>
                <w:b/>
                <w:sz w:val="24"/>
              </w:rPr>
            </w:pPr>
            <w:r w:rsidRPr="00E97390">
              <w:rPr>
                <w:rFonts w:ascii="宋体" w:hAnsi="宋体" w:hint="eastAsia"/>
                <w:b/>
                <w:sz w:val="24"/>
              </w:rPr>
              <w:t>预算总价</w:t>
            </w:r>
            <w:r w:rsidRPr="00E97390">
              <w:rPr>
                <w:rFonts w:ascii="宋体" w:hAnsi="宋体"/>
                <w:b/>
                <w:sz w:val="24"/>
              </w:rPr>
              <w:t>(</w:t>
            </w:r>
            <w:r w:rsidRPr="00E97390">
              <w:rPr>
                <w:rFonts w:ascii="宋体" w:hAnsi="宋体" w:hint="eastAsia"/>
                <w:b/>
                <w:sz w:val="24"/>
              </w:rPr>
              <w:t>万元</w:t>
            </w:r>
            <w:r w:rsidRPr="00E97390">
              <w:rPr>
                <w:rFonts w:ascii="宋体" w:hAnsi="宋体"/>
                <w:b/>
                <w:sz w:val="24"/>
              </w:rPr>
              <w:t>)</w:t>
            </w:r>
          </w:p>
        </w:tc>
        <w:tc>
          <w:tcPr>
            <w:tcW w:w="709" w:type="dxa"/>
            <w:tcBorders>
              <w:top w:val="single" w:sz="4" w:space="0" w:color="auto"/>
              <w:left w:val="nil"/>
              <w:bottom w:val="single" w:sz="4" w:space="0" w:color="auto"/>
              <w:right w:val="single" w:sz="4" w:space="0" w:color="auto"/>
            </w:tcBorders>
            <w:vAlign w:val="center"/>
          </w:tcPr>
          <w:p w:rsidR="008378C1" w:rsidRPr="00E97390" w:rsidRDefault="008378C1" w:rsidP="0084113E">
            <w:pPr>
              <w:jc w:val="center"/>
              <w:rPr>
                <w:rFonts w:ascii="宋体"/>
                <w:b/>
                <w:szCs w:val="21"/>
              </w:rPr>
            </w:pPr>
            <w:r w:rsidRPr="00E97390">
              <w:rPr>
                <w:rFonts w:ascii="宋体" w:hAnsi="宋体" w:hint="eastAsia"/>
                <w:b/>
                <w:szCs w:val="21"/>
              </w:rPr>
              <w:t>是否需要授权</w:t>
            </w:r>
          </w:p>
        </w:tc>
        <w:tc>
          <w:tcPr>
            <w:tcW w:w="709" w:type="dxa"/>
            <w:tcBorders>
              <w:top w:val="single" w:sz="4" w:space="0" w:color="auto"/>
              <w:left w:val="nil"/>
              <w:bottom w:val="single" w:sz="4" w:space="0" w:color="auto"/>
              <w:right w:val="single" w:sz="4" w:space="0" w:color="auto"/>
            </w:tcBorders>
          </w:tcPr>
          <w:p w:rsidR="008378C1" w:rsidRPr="00E97390" w:rsidRDefault="008378C1">
            <w:pPr>
              <w:widowControl/>
              <w:jc w:val="center"/>
              <w:rPr>
                <w:rFonts w:ascii="宋体" w:hAnsi="宋体"/>
                <w:b/>
                <w:szCs w:val="21"/>
              </w:rPr>
            </w:pPr>
            <w:r w:rsidRPr="00E97390">
              <w:rPr>
                <w:rFonts w:ascii="宋体" w:hAnsi="宋体" w:hint="eastAsia"/>
                <w:b/>
                <w:szCs w:val="21"/>
              </w:rPr>
              <w:t>是否进口</w:t>
            </w:r>
          </w:p>
        </w:tc>
        <w:tc>
          <w:tcPr>
            <w:tcW w:w="425" w:type="dxa"/>
            <w:tcBorders>
              <w:top w:val="single" w:sz="4" w:space="0" w:color="auto"/>
              <w:left w:val="single" w:sz="4" w:space="0" w:color="auto"/>
              <w:bottom w:val="single" w:sz="4" w:space="0" w:color="auto"/>
              <w:right w:val="single" w:sz="4" w:space="0" w:color="auto"/>
            </w:tcBorders>
            <w:vAlign w:val="center"/>
          </w:tcPr>
          <w:p w:rsidR="008378C1" w:rsidRPr="00E97390" w:rsidRDefault="008378C1">
            <w:pPr>
              <w:widowControl/>
              <w:jc w:val="center"/>
              <w:rPr>
                <w:rFonts w:ascii="宋体"/>
                <w:b/>
                <w:szCs w:val="21"/>
              </w:rPr>
            </w:pPr>
            <w:r w:rsidRPr="00E97390">
              <w:rPr>
                <w:rFonts w:ascii="宋体" w:hAnsi="宋体" w:hint="eastAsia"/>
                <w:b/>
                <w:szCs w:val="21"/>
              </w:rPr>
              <w:t>备注</w:t>
            </w:r>
          </w:p>
        </w:tc>
      </w:tr>
      <w:tr w:rsidR="003277C7" w:rsidRPr="00E97390" w:rsidTr="008378C1">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生化需氧量分析仪</w:t>
            </w:r>
          </w:p>
        </w:tc>
        <w:tc>
          <w:tcPr>
            <w:tcW w:w="992" w:type="dxa"/>
            <w:tcBorders>
              <w:top w:val="single" w:sz="4" w:space="0" w:color="auto"/>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3.00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3.00 </w:t>
            </w:r>
          </w:p>
        </w:tc>
        <w:tc>
          <w:tcPr>
            <w:tcW w:w="709" w:type="dxa"/>
            <w:tcBorders>
              <w:top w:val="nil"/>
              <w:left w:val="nil"/>
              <w:bottom w:val="single" w:sz="4" w:space="0" w:color="auto"/>
              <w:right w:val="single" w:sz="4" w:space="0" w:color="auto"/>
            </w:tcBorders>
            <w:vAlign w:val="center"/>
          </w:tcPr>
          <w:p w:rsidR="003277C7" w:rsidRPr="00E97390" w:rsidRDefault="003277C7" w:rsidP="008378C1">
            <w:pPr>
              <w:jc w:val="center"/>
              <w:rPr>
                <w:rFonts w:ascii="宋体"/>
                <w:szCs w:val="21"/>
              </w:rPr>
            </w:pPr>
            <w:r w:rsidRPr="00E97390">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是</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szCs w:val="21"/>
              </w:rPr>
            </w:pPr>
            <w:r w:rsidRPr="00E97390">
              <w:rPr>
                <w:rFonts w:ascii="宋体" w:hAnsi="宋体" w:hint="eastAsia"/>
                <w:szCs w:val="21"/>
              </w:rPr>
              <w:t xml:space="preserve">　</w:t>
            </w:r>
          </w:p>
        </w:tc>
      </w:tr>
      <w:tr w:rsidR="003277C7" w:rsidRPr="00E97390" w:rsidTr="008378C1">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LDOTM 便携式溶氧仪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2.00 </w:t>
            </w:r>
          </w:p>
        </w:tc>
        <w:tc>
          <w:tcPr>
            <w:tcW w:w="709" w:type="dxa"/>
            <w:tcBorders>
              <w:top w:val="nil"/>
              <w:left w:val="nil"/>
              <w:bottom w:val="single" w:sz="4" w:space="0" w:color="auto"/>
              <w:right w:val="single" w:sz="4" w:space="0" w:color="auto"/>
            </w:tcBorders>
            <w:vAlign w:val="center"/>
          </w:tcPr>
          <w:p w:rsidR="003277C7" w:rsidRPr="00E97390" w:rsidRDefault="003277C7">
            <w:pPr>
              <w:widowControl/>
              <w:jc w:val="center"/>
              <w:rPr>
                <w:rFonts w:ascii="宋体"/>
                <w:szCs w:val="21"/>
              </w:rPr>
            </w:pPr>
            <w:r w:rsidRPr="00E97390">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是</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szCs w:val="21"/>
              </w:rPr>
            </w:pPr>
            <w:r w:rsidRPr="00E97390">
              <w:rPr>
                <w:rFonts w:ascii="宋体" w:hAnsi="宋体" w:hint="eastAsia"/>
                <w:szCs w:val="21"/>
              </w:rPr>
              <w:t xml:space="preserve">　</w:t>
            </w:r>
          </w:p>
        </w:tc>
      </w:tr>
      <w:tr w:rsidR="003277C7" w:rsidRPr="00E97390" w:rsidTr="00912933">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采样专用车载冰箱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4.00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4.00 </w:t>
            </w:r>
          </w:p>
        </w:tc>
        <w:tc>
          <w:tcPr>
            <w:tcW w:w="709" w:type="dxa"/>
            <w:tcBorders>
              <w:top w:val="nil"/>
              <w:left w:val="nil"/>
              <w:bottom w:val="single" w:sz="4" w:space="0" w:color="auto"/>
              <w:right w:val="single" w:sz="4" w:space="0" w:color="auto"/>
            </w:tcBorders>
            <w:vAlign w:val="center"/>
          </w:tcPr>
          <w:p w:rsidR="003277C7" w:rsidRPr="00E97390" w:rsidRDefault="003277C7">
            <w:pPr>
              <w:widowControl/>
              <w:jc w:val="center"/>
              <w:rPr>
                <w:rFonts w:ascii="宋体" w:hAnsi="宋体"/>
                <w:szCs w:val="21"/>
              </w:rPr>
            </w:pPr>
            <w:r w:rsidRPr="00E97390">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循环水冷却系统</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2.40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超声波清洗器</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4.80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4.80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全自动凯氏定氮仪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19.00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19.00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全自动脂肪测定仪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9.00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9.00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szCs w:val="21"/>
              </w:rPr>
            </w:pPr>
            <w:r w:rsidRPr="00E97390">
              <w:rPr>
                <w:rFonts w:ascii="宋体" w:hAnsi="宋体" w:hint="eastAsia"/>
                <w:szCs w:val="21"/>
              </w:rPr>
              <w:t xml:space="preserve">　</w:t>
            </w: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蒸馏仪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3.00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3.00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脂肪测定仪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8.50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8.50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体视显微镜（带底座透射光源）</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4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8.00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生物显微镜（带显微摄像系统）</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4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8.00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FLUKE 红外热像仪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2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6.00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12.00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生化培养箱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5.50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5.50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是</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气浴振荡器</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1.00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1.00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电热板</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0.10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0.10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szCs w:val="21"/>
              </w:rPr>
            </w:pPr>
            <w:r w:rsidRPr="00E97390">
              <w:rPr>
                <w:rFonts w:ascii="宋体" w:hAnsi="宋体" w:hint="eastAsia"/>
                <w:szCs w:val="21"/>
              </w:rPr>
              <w:t xml:space="preserve">　</w:t>
            </w: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超声清洗</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恒温水浴锅</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2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0.24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0.48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台式PH计</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0.38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0.38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海尔冷冻冰柜</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0.45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0.45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水浴振荡器</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0.51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0.51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紫外线消毒车</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培养箱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4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0.4</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1.60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离心机</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0.85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0.85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加热磁力搅拌器</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1.20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1.20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是</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单道可调移液器</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0.33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0.33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是</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无人机</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2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1.20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普通冰箱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5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0.50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2.50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电子天平</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7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0.3</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2.10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烘干箱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6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0.4</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2.40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微波炉</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5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0.08</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奥林巴斯olympus</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奥林巴斯olympus</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1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1.30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1.30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冰箱</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2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0.35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0.70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冰柜</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6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0.25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1.50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便携式余氯测试仪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 xml:space="preserve">2 </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0.11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0.22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3277C7" w:rsidRPr="00E97390" w:rsidTr="003277C7">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3277C7" w:rsidRPr="00E97390" w:rsidRDefault="003277C7">
            <w:pPr>
              <w:widowControl/>
              <w:numPr>
                <w:ilvl w:val="0"/>
                <w:numId w:val="20"/>
              </w:numPr>
              <w:jc w:val="center"/>
              <w:rPr>
                <w:rFonts w:ascii="宋体"/>
                <w:szCs w:val="21"/>
              </w:rPr>
            </w:pPr>
          </w:p>
        </w:tc>
        <w:tc>
          <w:tcPr>
            <w:tcW w:w="2268" w:type="dxa"/>
            <w:tcBorders>
              <w:top w:val="nil"/>
              <w:left w:val="nil"/>
              <w:bottom w:val="single" w:sz="4" w:space="0" w:color="auto"/>
              <w:right w:val="single" w:sz="4" w:space="0" w:color="auto"/>
            </w:tcBorders>
            <w:vAlign w:val="center"/>
          </w:tcPr>
          <w:p w:rsidR="003277C7" w:rsidRPr="00E97390" w:rsidRDefault="003277C7" w:rsidP="00D261AC">
            <w:pPr>
              <w:jc w:val="center"/>
              <w:rPr>
                <w:rFonts w:ascii="宋体"/>
                <w:szCs w:val="21"/>
              </w:rPr>
            </w:pPr>
            <w:r w:rsidRPr="00E97390">
              <w:rPr>
                <w:rFonts w:ascii="宋体" w:hint="eastAsia"/>
                <w:szCs w:val="21"/>
              </w:rPr>
              <w:t>核辐射检测仪</w:t>
            </w:r>
          </w:p>
        </w:tc>
        <w:tc>
          <w:tcPr>
            <w:tcW w:w="992" w:type="dxa"/>
            <w:tcBorders>
              <w:top w:val="nil"/>
              <w:left w:val="single" w:sz="4" w:space="0" w:color="auto"/>
              <w:bottom w:val="single" w:sz="4" w:space="0" w:color="auto"/>
              <w:right w:val="single" w:sz="4" w:space="0" w:color="auto"/>
            </w:tcBorders>
            <w:vAlign w:val="center"/>
          </w:tcPr>
          <w:p w:rsidR="003277C7" w:rsidRPr="00E97390" w:rsidRDefault="003277C7" w:rsidP="00D261AC">
            <w:pPr>
              <w:jc w:val="center"/>
            </w:pPr>
            <w:r w:rsidRPr="00E97390">
              <w:rPr>
                <w:rFonts w:hint="eastAsia"/>
              </w:rPr>
              <w:t>1</w:t>
            </w:r>
          </w:p>
        </w:tc>
        <w:tc>
          <w:tcPr>
            <w:tcW w:w="1417"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0.40 </w:t>
            </w:r>
          </w:p>
        </w:tc>
        <w:tc>
          <w:tcPr>
            <w:tcW w:w="1276" w:type="dxa"/>
            <w:tcBorders>
              <w:top w:val="nil"/>
              <w:left w:val="nil"/>
              <w:bottom w:val="single" w:sz="4" w:space="0" w:color="auto"/>
              <w:right w:val="single" w:sz="4" w:space="0" w:color="auto"/>
            </w:tcBorders>
            <w:vAlign w:val="center"/>
          </w:tcPr>
          <w:p w:rsidR="003277C7" w:rsidRPr="00E97390" w:rsidRDefault="003277C7" w:rsidP="008378C1">
            <w:pPr>
              <w:jc w:val="center"/>
            </w:pPr>
            <w:r w:rsidRPr="00E97390">
              <w:rPr>
                <w:rFonts w:hint="eastAsia"/>
              </w:rPr>
              <w:t xml:space="preserve">0.40 </w:t>
            </w:r>
          </w:p>
        </w:tc>
        <w:tc>
          <w:tcPr>
            <w:tcW w:w="709" w:type="dxa"/>
            <w:tcBorders>
              <w:top w:val="nil"/>
              <w:left w:val="nil"/>
              <w:bottom w:val="single" w:sz="4" w:space="0" w:color="auto"/>
              <w:right w:val="single" w:sz="4" w:space="0" w:color="auto"/>
            </w:tcBorders>
            <w:vAlign w:val="center"/>
          </w:tcPr>
          <w:p w:rsidR="003277C7" w:rsidRDefault="003277C7" w:rsidP="003277C7">
            <w:pPr>
              <w:jc w:val="center"/>
            </w:pPr>
            <w:r w:rsidRPr="00A86E7A">
              <w:rPr>
                <w:rFonts w:ascii="宋体" w:hAnsi="宋体" w:hint="eastAsia"/>
                <w:szCs w:val="21"/>
              </w:rPr>
              <w:t>是</w:t>
            </w:r>
          </w:p>
        </w:tc>
        <w:tc>
          <w:tcPr>
            <w:tcW w:w="709" w:type="dxa"/>
            <w:tcBorders>
              <w:top w:val="single" w:sz="4" w:space="0" w:color="auto"/>
              <w:left w:val="nil"/>
              <w:bottom w:val="single" w:sz="4" w:space="0" w:color="auto"/>
              <w:right w:val="single" w:sz="4" w:space="0" w:color="auto"/>
            </w:tcBorders>
            <w:vAlign w:val="center"/>
          </w:tcPr>
          <w:p w:rsidR="003277C7" w:rsidRPr="00D261AC" w:rsidRDefault="003277C7" w:rsidP="006175DA">
            <w:pPr>
              <w:widowControl/>
              <w:jc w:val="center"/>
              <w:rPr>
                <w:rFonts w:ascii="宋体" w:hAnsi="宋体"/>
                <w:szCs w:val="21"/>
              </w:rPr>
            </w:pPr>
            <w:r w:rsidRPr="00D261AC">
              <w:rPr>
                <w:rFonts w:ascii="宋体" w:hAnsi="宋体" w:hint="eastAsia"/>
                <w:szCs w:val="21"/>
              </w:rPr>
              <w:t>否</w:t>
            </w:r>
          </w:p>
        </w:tc>
        <w:tc>
          <w:tcPr>
            <w:tcW w:w="425" w:type="dxa"/>
            <w:tcBorders>
              <w:top w:val="nil"/>
              <w:left w:val="single" w:sz="4" w:space="0" w:color="auto"/>
              <w:bottom w:val="single" w:sz="4" w:space="0" w:color="auto"/>
              <w:right w:val="single" w:sz="4" w:space="0" w:color="auto"/>
            </w:tcBorders>
            <w:vAlign w:val="center"/>
          </w:tcPr>
          <w:p w:rsidR="003277C7" w:rsidRPr="00E97390" w:rsidRDefault="003277C7">
            <w:pPr>
              <w:widowControl/>
              <w:jc w:val="center"/>
              <w:rPr>
                <w:rFonts w:ascii="宋体" w:hAnsi="宋体"/>
                <w:szCs w:val="21"/>
              </w:rPr>
            </w:pPr>
          </w:p>
        </w:tc>
      </w:tr>
      <w:tr w:rsidR="008378C1" w:rsidRPr="00E97390" w:rsidTr="008378C1">
        <w:trPr>
          <w:gridBefore w:val="1"/>
          <w:gridAfter w:val="1"/>
          <w:wBefore w:w="277" w:type="dxa"/>
          <w:wAfter w:w="762" w:type="dxa"/>
          <w:trHeight w:val="360"/>
        </w:trPr>
        <w:tc>
          <w:tcPr>
            <w:tcW w:w="568" w:type="dxa"/>
            <w:gridSpan w:val="2"/>
            <w:tcBorders>
              <w:top w:val="nil"/>
              <w:left w:val="single" w:sz="4" w:space="0" w:color="auto"/>
              <w:bottom w:val="single" w:sz="4" w:space="0" w:color="auto"/>
              <w:right w:val="single" w:sz="4" w:space="0" w:color="auto"/>
            </w:tcBorders>
            <w:vAlign w:val="center"/>
          </w:tcPr>
          <w:p w:rsidR="008378C1" w:rsidRPr="00E97390" w:rsidRDefault="008378C1">
            <w:pPr>
              <w:widowControl/>
              <w:jc w:val="center"/>
              <w:rPr>
                <w:rFonts w:ascii="宋体"/>
                <w:b/>
                <w:szCs w:val="21"/>
              </w:rPr>
            </w:pPr>
          </w:p>
        </w:tc>
        <w:tc>
          <w:tcPr>
            <w:tcW w:w="851" w:type="dxa"/>
            <w:tcBorders>
              <w:top w:val="nil"/>
              <w:left w:val="nil"/>
              <w:bottom w:val="single" w:sz="4" w:space="0" w:color="auto"/>
              <w:right w:val="single" w:sz="4" w:space="0" w:color="auto"/>
            </w:tcBorders>
            <w:vAlign w:val="center"/>
          </w:tcPr>
          <w:p w:rsidR="008378C1" w:rsidRPr="00E97390" w:rsidRDefault="008378C1" w:rsidP="00D261AC">
            <w:pPr>
              <w:widowControl/>
              <w:rPr>
                <w:rFonts w:ascii="宋体"/>
                <w:szCs w:val="21"/>
              </w:rPr>
            </w:pPr>
          </w:p>
        </w:tc>
        <w:tc>
          <w:tcPr>
            <w:tcW w:w="2268" w:type="dxa"/>
            <w:tcBorders>
              <w:top w:val="nil"/>
              <w:left w:val="nil"/>
              <w:bottom w:val="single" w:sz="4" w:space="0" w:color="auto"/>
              <w:right w:val="single" w:sz="4" w:space="0" w:color="auto"/>
            </w:tcBorders>
            <w:vAlign w:val="center"/>
          </w:tcPr>
          <w:p w:rsidR="008378C1" w:rsidRPr="00E97390" w:rsidRDefault="008378C1" w:rsidP="00D261AC">
            <w:pPr>
              <w:jc w:val="center"/>
              <w:rPr>
                <w:rFonts w:ascii="宋体"/>
                <w:szCs w:val="21"/>
              </w:rPr>
            </w:pPr>
            <w:r w:rsidRPr="00E97390">
              <w:rPr>
                <w:rFonts w:ascii="宋体" w:hint="eastAsia"/>
                <w:szCs w:val="21"/>
              </w:rPr>
              <w:t>合计</w:t>
            </w:r>
          </w:p>
        </w:tc>
        <w:tc>
          <w:tcPr>
            <w:tcW w:w="992" w:type="dxa"/>
            <w:tcBorders>
              <w:top w:val="nil"/>
              <w:left w:val="single" w:sz="4" w:space="0" w:color="auto"/>
              <w:bottom w:val="single" w:sz="4" w:space="0" w:color="auto"/>
              <w:right w:val="single" w:sz="4" w:space="0" w:color="auto"/>
            </w:tcBorders>
            <w:vAlign w:val="center"/>
          </w:tcPr>
          <w:p w:rsidR="008378C1" w:rsidRPr="00E97390" w:rsidRDefault="00133B65" w:rsidP="00D261AC">
            <w:pPr>
              <w:jc w:val="center"/>
            </w:pPr>
            <w:fldSimple w:instr=" =SUM(ABOVE) ">
              <w:r w:rsidR="008378C1" w:rsidRPr="00E97390">
                <w:rPr>
                  <w:noProof/>
                </w:rPr>
                <w:t>74</w:t>
              </w:r>
            </w:fldSimple>
          </w:p>
        </w:tc>
        <w:tc>
          <w:tcPr>
            <w:tcW w:w="1417" w:type="dxa"/>
            <w:tcBorders>
              <w:top w:val="nil"/>
              <w:left w:val="nil"/>
              <w:bottom w:val="single" w:sz="4" w:space="0" w:color="auto"/>
              <w:right w:val="single" w:sz="4" w:space="0" w:color="auto"/>
            </w:tcBorders>
            <w:vAlign w:val="center"/>
          </w:tcPr>
          <w:p w:rsidR="008378C1" w:rsidRPr="00E97390" w:rsidRDefault="008378C1">
            <w:pPr>
              <w:widowControl/>
              <w:jc w:val="center"/>
              <w:rPr>
                <w:rFonts w:ascii="宋体" w:hAnsi="宋体"/>
                <w:szCs w:val="21"/>
              </w:rPr>
            </w:pPr>
          </w:p>
        </w:tc>
        <w:tc>
          <w:tcPr>
            <w:tcW w:w="1276" w:type="dxa"/>
            <w:tcBorders>
              <w:top w:val="nil"/>
              <w:left w:val="nil"/>
              <w:bottom w:val="single" w:sz="4" w:space="0" w:color="auto"/>
              <w:right w:val="single" w:sz="4" w:space="0" w:color="auto"/>
            </w:tcBorders>
            <w:vAlign w:val="center"/>
          </w:tcPr>
          <w:p w:rsidR="008378C1" w:rsidRPr="00E97390" w:rsidRDefault="00133B65">
            <w:pPr>
              <w:widowControl/>
              <w:jc w:val="center"/>
              <w:rPr>
                <w:rFonts w:ascii="宋体" w:hAnsi="宋体"/>
                <w:szCs w:val="21"/>
              </w:rPr>
            </w:pPr>
            <w:r w:rsidRPr="00E97390">
              <w:rPr>
                <w:rFonts w:ascii="宋体" w:hAnsi="宋体"/>
                <w:szCs w:val="21"/>
              </w:rPr>
              <w:fldChar w:fldCharType="begin"/>
            </w:r>
            <w:r w:rsidR="008378C1" w:rsidRPr="00E97390">
              <w:rPr>
                <w:rFonts w:ascii="宋体" w:hAnsi="宋体"/>
                <w:szCs w:val="21"/>
              </w:rPr>
              <w:instrText xml:space="preserve"> =SUM(ABOVE) </w:instrText>
            </w:r>
            <w:r w:rsidRPr="00E97390">
              <w:rPr>
                <w:rFonts w:ascii="宋体" w:hAnsi="宋体"/>
                <w:szCs w:val="21"/>
              </w:rPr>
              <w:fldChar w:fldCharType="separate"/>
            </w:r>
            <w:r w:rsidR="008378C1" w:rsidRPr="00E97390">
              <w:rPr>
                <w:rFonts w:ascii="宋体" w:hAnsi="宋体"/>
                <w:noProof/>
                <w:szCs w:val="21"/>
              </w:rPr>
              <w:t>112.02</w:t>
            </w:r>
            <w:r w:rsidRPr="00E97390">
              <w:rPr>
                <w:rFonts w:ascii="宋体" w:hAnsi="宋体"/>
                <w:szCs w:val="21"/>
              </w:rPr>
              <w:fldChar w:fldCharType="end"/>
            </w:r>
          </w:p>
        </w:tc>
        <w:tc>
          <w:tcPr>
            <w:tcW w:w="709" w:type="dxa"/>
            <w:tcBorders>
              <w:top w:val="nil"/>
              <w:left w:val="nil"/>
              <w:bottom w:val="single" w:sz="4" w:space="0" w:color="auto"/>
              <w:right w:val="single" w:sz="4" w:space="0" w:color="auto"/>
            </w:tcBorders>
            <w:vAlign w:val="center"/>
          </w:tcPr>
          <w:p w:rsidR="008378C1" w:rsidRPr="00E97390" w:rsidRDefault="008378C1">
            <w:pPr>
              <w:widowControl/>
              <w:jc w:val="center"/>
              <w:rPr>
                <w:rFonts w:ascii="宋体" w:hAnsi="宋体"/>
                <w:szCs w:val="21"/>
              </w:rPr>
            </w:pPr>
          </w:p>
        </w:tc>
        <w:tc>
          <w:tcPr>
            <w:tcW w:w="709" w:type="dxa"/>
            <w:tcBorders>
              <w:top w:val="single" w:sz="4" w:space="0" w:color="auto"/>
              <w:left w:val="nil"/>
              <w:bottom w:val="single" w:sz="4" w:space="0" w:color="auto"/>
              <w:right w:val="single" w:sz="4" w:space="0" w:color="auto"/>
            </w:tcBorders>
          </w:tcPr>
          <w:p w:rsidR="008378C1" w:rsidRPr="00E97390" w:rsidRDefault="008378C1">
            <w:pPr>
              <w:widowControl/>
              <w:jc w:val="center"/>
              <w:rPr>
                <w:rFonts w:ascii="宋体" w:hAnsi="宋体"/>
                <w:szCs w:val="21"/>
              </w:rPr>
            </w:pPr>
          </w:p>
        </w:tc>
        <w:tc>
          <w:tcPr>
            <w:tcW w:w="425" w:type="dxa"/>
            <w:tcBorders>
              <w:top w:val="nil"/>
              <w:left w:val="single" w:sz="4" w:space="0" w:color="auto"/>
              <w:bottom w:val="single" w:sz="4" w:space="0" w:color="auto"/>
              <w:right w:val="single" w:sz="4" w:space="0" w:color="auto"/>
            </w:tcBorders>
            <w:vAlign w:val="center"/>
          </w:tcPr>
          <w:p w:rsidR="008378C1" w:rsidRPr="00E97390" w:rsidRDefault="008378C1">
            <w:pPr>
              <w:widowControl/>
              <w:jc w:val="center"/>
              <w:rPr>
                <w:rFonts w:ascii="宋体" w:hAnsi="宋体"/>
                <w:szCs w:val="21"/>
              </w:rPr>
            </w:pPr>
          </w:p>
        </w:tc>
      </w:tr>
    </w:tbl>
    <w:p w:rsidR="006E4E37" w:rsidRPr="00E97390" w:rsidRDefault="006E4E37">
      <w:pPr>
        <w:adjustRightInd w:val="0"/>
        <w:snapToGrid w:val="0"/>
        <w:spacing w:line="300" w:lineRule="auto"/>
        <w:rPr>
          <w:rFonts w:ascii="宋体" w:hAnsi="宋体"/>
          <w:szCs w:val="21"/>
        </w:rPr>
      </w:pPr>
      <w:r w:rsidRPr="00E97390">
        <w:rPr>
          <w:rFonts w:ascii="宋体" w:hAnsi="宋体" w:hint="eastAsia"/>
          <w:szCs w:val="21"/>
        </w:rPr>
        <w:t>说明：</w:t>
      </w:r>
    </w:p>
    <w:p w:rsidR="006E4E37" w:rsidRPr="00E97390" w:rsidRDefault="006E4E37">
      <w:pPr>
        <w:adjustRightInd w:val="0"/>
        <w:snapToGrid w:val="0"/>
        <w:spacing w:line="300" w:lineRule="auto"/>
        <w:rPr>
          <w:rFonts w:ascii="宋体" w:hAnsi="宋体"/>
          <w:szCs w:val="21"/>
        </w:rPr>
      </w:pPr>
      <w:r w:rsidRPr="00E97390">
        <w:rPr>
          <w:rFonts w:ascii="宋体" w:hAnsi="宋体" w:hint="eastAsia"/>
          <w:szCs w:val="21"/>
        </w:rPr>
        <w:t>投标人单台设备的报价金额不能超过以上明细表单项设备预算，否则视为无效标。</w:t>
      </w:r>
    </w:p>
    <w:p w:rsidR="006E4E37" w:rsidRPr="00E97390" w:rsidRDefault="006E4E37">
      <w:pPr>
        <w:adjustRightInd w:val="0"/>
        <w:snapToGrid w:val="0"/>
        <w:spacing w:line="300" w:lineRule="auto"/>
        <w:rPr>
          <w:rFonts w:ascii="宋体"/>
          <w:szCs w:val="21"/>
        </w:rPr>
      </w:pPr>
      <w:r w:rsidRPr="00E97390">
        <w:rPr>
          <w:rFonts w:ascii="宋体" w:hAnsi="宋体" w:hint="eastAsia"/>
          <w:szCs w:val="21"/>
        </w:rPr>
        <w:t>对于技术指标中的“*”号条款,是必须满足的。如有一条不满足，其投标将被拒绝。</w:t>
      </w:r>
    </w:p>
    <w:p w:rsidR="006E4E37" w:rsidRPr="00E97390" w:rsidRDefault="006E4E37">
      <w:pPr>
        <w:widowControl/>
        <w:jc w:val="left"/>
        <w:rPr>
          <w:rFonts w:ascii="宋体"/>
          <w:szCs w:val="21"/>
        </w:rPr>
      </w:pPr>
      <w:r w:rsidRPr="00E97390">
        <w:rPr>
          <w:rFonts w:ascii="宋体"/>
          <w:szCs w:val="21"/>
        </w:rPr>
        <w:br w:type="page"/>
      </w:r>
    </w:p>
    <w:p w:rsidR="006E4E37" w:rsidRPr="00E97390" w:rsidRDefault="006E4E37">
      <w:pPr>
        <w:adjustRightInd w:val="0"/>
        <w:snapToGrid w:val="0"/>
        <w:spacing w:line="300" w:lineRule="auto"/>
        <w:rPr>
          <w:rFonts w:ascii="宋体"/>
          <w:b/>
          <w:bCs/>
          <w:snapToGrid w:val="0"/>
          <w:kern w:val="0"/>
          <w:sz w:val="24"/>
        </w:rPr>
      </w:pPr>
      <w:r w:rsidRPr="00E97390">
        <w:rPr>
          <w:rFonts w:ascii="宋体" w:hAnsi="宋体" w:cs="宋体" w:hint="eastAsia"/>
          <w:b/>
          <w:bCs/>
          <w:snapToGrid w:val="0"/>
          <w:kern w:val="0"/>
          <w:sz w:val="24"/>
        </w:rPr>
        <w:lastRenderedPageBreak/>
        <w:t>二、技术需求：</w:t>
      </w:r>
    </w:p>
    <w:p w:rsidR="00516D17" w:rsidRPr="00E97390" w:rsidRDefault="00516D17" w:rsidP="00516D17">
      <w:pPr>
        <w:pStyle w:val="af4"/>
        <w:spacing w:line="300" w:lineRule="auto"/>
        <w:rPr>
          <w:b/>
        </w:rPr>
      </w:pPr>
      <w:bookmarkStart w:id="169" w:name="_Toc47416189"/>
      <w:bookmarkStart w:id="170" w:name="_Toc49019228"/>
      <w:bookmarkStart w:id="171" w:name="_Toc49019489"/>
      <w:bookmarkStart w:id="172" w:name="_Toc67110090"/>
      <w:bookmarkStart w:id="173" w:name="_Toc67110521"/>
      <w:bookmarkStart w:id="174" w:name="_Toc68072851"/>
      <w:bookmarkStart w:id="175" w:name="_Toc68590764"/>
      <w:r w:rsidRPr="00E97390">
        <w:rPr>
          <w:rFonts w:hint="eastAsia"/>
          <w:b/>
        </w:rPr>
        <w:t>一、设备名称：生化需氧量分析仪（进口）</w:t>
      </w:r>
      <w:r w:rsidRPr="00E97390">
        <w:rPr>
          <w:rFonts w:hint="eastAsia"/>
          <w:b/>
        </w:rPr>
        <w:t xml:space="preserve">          </w:t>
      </w:r>
    </w:p>
    <w:p w:rsidR="00516D17" w:rsidRPr="00E97390" w:rsidRDefault="00516D17" w:rsidP="00516D17">
      <w:pPr>
        <w:numPr>
          <w:ilvl w:val="0"/>
          <w:numId w:val="29"/>
        </w:numPr>
        <w:spacing w:line="300" w:lineRule="auto"/>
        <w:rPr>
          <w:sz w:val="24"/>
        </w:rPr>
      </w:pPr>
      <w:r w:rsidRPr="00E97390">
        <w:rPr>
          <w:rFonts w:hAnsi="宋体"/>
          <w:b/>
          <w:sz w:val="24"/>
        </w:rPr>
        <w:t>主要用途：</w:t>
      </w:r>
      <w:r w:rsidRPr="00E97390">
        <w:rPr>
          <w:rFonts w:hAnsi="宋体"/>
          <w:sz w:val="24"/>
        </w:rPr>
        <w:t>用于样品培养、孵育。</w:t>
      </w:r>
    </w:p>
    <w:p w:rsidR="00516D17" w:rsidRPr="00E97390" w:rsidRDefault="00516D17" w:rsidP="00516D17">
      <w:pPr>
        <w:numPr>
          <w:ilvl w:val="0"/>
          <w:numId w:val="29"/>
        </w:numPr>
        <w:spacing w:line="300" w:lineRule="auto"/>
        <w:ind w:rightChars="-73" w:right="-153"/>
        <w:rPr>
          <w:b/>
          <w:bCs/>
          <w:color w:val="000000"/>
          <w:sz w:val="24"/>
        </w:rPr>
      </w:pPr>
      <w:r w:rsidRPr="00E97390">
        <w:rPr>
          <w:b/>
          <w:bCs/>
          <w:color w:val="000000"/>
          <w:sz w:val="24"/>
        </w:rPr>
        <w:t>进口要求：</w:t>
      </w:r>
      <w:r w:rsidRPr="00E97390">
        <w:rPr>
          <w:bCs/>
          <w:color w:val="000000"/>
          <w:sz w:val="24"/>
        </w:rPr>
        <w:t>本产品必须为原产地在中国大陆以外，通过合法渠道进口到国内销售的产品。</w:t>
      </w:r>
    </w:p>
    <w:p w:rsidR="00516D17" w:rsidRPr="00E97390" w:rsidRDefault="00516D17" w:rsidP="00516D17">
      <w:pPr>
        <w:numPr>
          <w:ilvl w:val="0"/>
          <w:numId w:val="29"/>
        </w:numPr>
        <w:spacing w:line="300" w:lineRule="auto"/>
        <w:rPr>
          <w:b/>
          <w:sz w:val="24"/>
        </w:rPr>
      </w:pPr>
      <w:r w:rsidRPr="00E97390">
        <w:rPr>
          <w:rFonts w:hAnsi="宋体"/>
          <w:b/>
          <w:sz w:val="24"/>
        </w:rPr>
        <w:t>工作条件：</w:t>
      </w:r>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3.1</w:t>
      </w:r>
      <w:r w:rsidRPr="00E97390">
        <w:rPr>
          <w:rFonts w:ascii="Times New Roman" w:hAnsi="宋体"/>
          <w:sz w:val="24"/>
          <w:szCs w:val="24"/>
        </w:rPr>
        <w:t>电源：</w:t>
      </w:r>
      <w:r w:rsidRPr="00E97390">
        <w:rPr>
          <w:rFonts w:ascii="Times New Roman" w:hAnsi="Times New Roman"/>
          <w:sz w:val="24"/>
          <w:szCs w:val="24"/>
        </w:rPr>
        <w:t>220V50HZ</w:t>
      </w:r>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3.2</w:t>
      </w:r>
      <w:r w:rsidRPr="00E97390">
        <w:rPr>
          <w:rFonts w:ascii="Times New Roman" w:hAnsi="宋体"/>
          <w:sz w:val="24"/>
          <w:szCs w:val="24"/>
        </w:rPr>
        <w:t>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ascii="Times New Roman" w:hAnsi="Times New Roman"/>
            <w:sz w:val="24"/>
            <w:szCs w:val="24"/>
          </w:rPr>
          <w:t>-45</w:t>
        </w:r>
        <w:r w:rsidRPr="00E97390">
          <w:rPr>
            <w:rFonts w:hAnsi="宋体"/>
            <w:sz w:val="24"/>
            <w:szCs w:val="24"/>
          </w:rPr>
          <w:t>℃</w:t>
        </w:r>
      </w:smartTag>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3.3</w:t>
      </w:r>
      <w:r w:rsidRPr="00E97390">
        <w:rPr>
          <w:rFonts w:ascii="Times New Roman" w:hAnsi="宋体"/>
          <w:sz w:val="24"/>
          <w:szCs w:val="24"/>
        </w:rPr>
        <w:t>环境湿度：</w:t>
      </w:r>
      <w:r w:rsidRPr="00E97390">
        <w:rPr>
          <w:rFonts w:ascii="Times New Roman" w:hAnsi="Times New Roman"/>
          <w:sz w:val="24"/>
          <w:szCs w:val="24"/>
        </w:rPr>
        <w:t>40%-80%</w:t>
      </w:r>
    </w:p>
    <w:p w:rsidR="00516D17" w:rsidRPr="00E97390" w:rsidRDefault="00516D17" w:rsidP="00516D17">
      <w:pPr>
        <w:spacing w:line="300" w:lineRule="auto"/>
        <w:rPr>
          <w:b/>
          <w:sz w:val="24"/>
        </w:rPr>
      </w:pPr>
      <w:r w:rsidRPr="00E97390">
        <w:rPr>
          <w:b/>
          <w:sz w:val="24"/>
        </w:rPr>
        <w:t>4.</w:t>
      </w:r>
      <w:r w:rsidRPr="00E97390">
        <w:rPr>
          <w:rFonts w:hAnsi="宋体"/>
          <w:b/>
          <w:sz w:val="24"/>
        </w:rPr>
        <w:t>技术指标：</w:t>
      </w:r>
    </w:p>
    <w:p w:rsidR="00516D17" w:rsidRPr="00E97390" w:rsidRDefault="00516D17" w:rsidP="00516D17">
      <w:pPr>
        <w:spacing w:line="300" w:lineRule="auto"/>
        <w:rPr>
          <w:rFonts w:ascii="宋体" w:hAnsi="宋体"/>
          <w:sz w:val="24"/>
        </w:rPr>
      </w:pPr>
      <w:r w:rsidRPr="00E97390">
        <w:rPr>
          <w:rFonts w:ascii="宋体" w:hAnsi="宋体" w:hint="eastAsia"/>
          <w:sz w:val="24"/>
        </w:rPr>
        <w:t>4.1 温度范围4</w:t>
      </w:r>
      <w:smartTag w:uri="urn:schemas-microsoft-com:office:smarttags" w:element="chmetcnv">
        <w:smartTagPr>
          <w:attr w:name="UnitName" w:val="ﾰC"/>
          <w:attr w:name="SourceValue" w:val="60"/>
          <w:attr w:name="HasSpace" w:val="False"/>
          <w:attr w:name="Negative" w:val="True"/>
          <w:attr w:name="NumberType" w:val="1"/>
          <w:attr w:name="TCSC" w:val="0"/>
        </w:smartTagPr>
        <w:r w:rsidRPr="00E97390">
          <w:rPr>
            <w:rFonts w:ascii="宋体" w:hAnsi="宋体" w:hint="eastAsia"/>
            <w:sz w:val="24"/>
          </w:rPr>
          <w:t>-60°C</w:t>
        </w:r>
      </w:smartTag>
      <w:r w:rsidRPr="00E97390">
        <w:rPr>
          <w:rFonts w:ascii="宋体" w:hAnsi="宋体" w:hint="eastAsia"/>
          <w:sz w:val="24"/>
        </w:rPr>
        <w:t>，适用于多种高于或低于室温的应用，例如微生物、细菌、酵母、昆虫的培养，以及样品在一定温度下的储存和水处理中BOD的测定研究。</w:t>
      </w:r>
    </w:p>
    <w:p w:rsidR="00516D17" w:rsidRPr="00E97390" w:rsidRDefault="00516D17" w:rsidP="00516D17">
      <w:pPr>
        <w:spacing w:line="300" w:lineRule="auto"/>
        <w:rPr>
          <w:rFonts w:ascii="宋体" w:hAnsi="宋体"/>
          <w:sz w:val="24"/>
        </w:rPr>
      </w:pPr>
      <w:r w:rsidRPr="00E97390">
        <w:rPr>
          <w:rFonts w:ascii="宋体" w:hAnsi="宋体" w:hint="eastAsia"/>
          <w:sz w:val="24"/>
        </w:rPr>
        <w:t>4.2内腔容积不小于</w:t>
      </w:r>
      <w:smartTag w:uri="urn:schemas-microsoft-com:office:smarttags" w:element="chmetcnv">
        <w:smartTagPr>
          <w:attr w:name="UnitName" w:val="l"/>
          <w:attr w:name="SourceValue" w:val="250"/>
          <w:attr w:name="HasSpace" w:val="False"/>
          <w:attr w:name="Negative" w:val="False"/>
          <w:attr w:name="NumberType" w:val="1"/>
          <w:attr w:name="TCSC" w:val="0"/>
        </w:smartTagPr>
        <w:r w:rsidRPr="00E97390">
          <w:rPr>
            <w:rFonts w:ascii="宋体" w:hAnsi="宋体" w:hint="eastAsia"/>
            <w:sz w:val="24"/>
          </w:rPr>
          <w:t>250L</w:t>
        </w:r>
      </w:smartTag>
      <w:r w:rsidRPr="00E97390">
        <w:rPr>
          <w:rFonts w:ascii="宋体" w:hAnsi="宋体" w:hint="eastAsia"/>
          <w:sz w:val="24"/>
        </w:rPr>
        <w:t>，为落地式培养箱，带可锁定脚轮，方便移动和固定。</w:t>
      </w:r>
    </w:p>
    <w:p w:rsidR="00516D17" w:rsidRPr="00E97390" w:rsidRDefault="00516D17" w:rsidP="00516D17">
      <w:pPr>
        <w:spacing w:line="300" w:lineRule="auto"/>
        <w:rPr>
          <w:rFonts w:ascii="宋体" w:hAnsi="宋体"/>
          <w:sz w:val="24"/>
        </w:rPr>
      </w:pPr>
      <w:r w:rsidRPr="00E97390">
        <w:rPr>
          <w:rFonts w:ascii="宋体" w:hAnsi="宋体" w:hint="eastAsia"/>
          <w:sz w:val="24"/>
        </w:rPr>
        <w:t>4.3 采用单设定点的微处理控制，精确设定温度；</w:t>
      </w:r>
    </w:p>
    <w:p w:rsidR="00516D17" w:rsidRPr="00E97390" w:rsidRDefault="00516D17" w:rsidP="00516D17">
      <w:pPr>
        <w:spacing w:line="300" w:lineRule="auto"/>
        <w:rPr>
          <w:rFonts w:ascii="宋体" w:hAnsi="宋体"/>
          <w:sz w:val="24"/>
        </w:rPr>
      </w:pPr>
      <w:r w:rsidRPr="00E97390">
        <w:rPr>
          <w:rFonts w:ascii="宋体" w:hAnsi="宋体" w:hint="eastAsia"/>
          <w:sz w:val="24"/>
        </w:rPr>
        <w:t>4.4 可自行操作简单的校准程序，精确显示温度；</w:t>
      </w:r>
    </w:p>
    <w:p w:rsidR="00516D17" w:rsidRPr="00E97390" w:rsidRDefault="00516D17" w:rsidP="00516D17">
      <w:pPr>
        <w:spacing w:line="300" w:lineRule="auto"/>
        <w:rPr>
          <w:rFonts w:ascii="宋体" w:hAnsi="宋体"/>
          <w:sz w:val="24"/>
        </w:rPr>
      </w:pPr>
      <w:r w:rsidRPr="00E97390">
        <w:rPr>
          <w:rFonts w:ascii="宋体" w:hAnsi="宋体" w:hint="eastAsia"/>
          <w:sz w:val="24"/>
        </w:rPr>
        <w:t>4.5 温度均一性：</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E97390">
          <w:rPr>
            <w:rFonts w:ascii="宋体" w:hAnsi="宋体" w:hint="eastAsia"/>
            <w:sz w:val="24"/>
          </w:rPr>
          <w:t>0.8℃</w:t>
        </w:r>
      </w:smartTag>
      <w:r w:rsidRPr="00E97390">
        <w:rPr>
          <w:rFonts w:ascii="宋体" w:hAnsi="宋体" w:hint="eastAsia"/>
          <w:sz w:val="24"/>
        </w:rPr>
        <w:t xml:space="preserve"> （</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rFonts w:ascii="宋体" w:hAnsi="宋体" w:hint="eastAsia"/>
            <w:sz w:val="24"/>
          </w:rPr>
          <w:t>20℃</w:t>
        </w:r>
      </w:smartTag>
      <w:r w:rsidRPr="00E97390">
        <w:rPr>
          <w:rFonts w:ascii="宋体" w:hAnsi="宋体" w:hint="eastAsia"/>
          <w:sz w:val="24"/>
        </w:rPr>
        <w:t>下测量）；</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rFonts w:ascii="宋体" w:hAnsi="宋体" w:hint="eastAsia"/>
            <w:sz w:val="24"/>
          </w:rPr>
          <w:t>1.0℃</w:t>
        </w:r>
      </w:smartTag>
      <w:r w:rsidRPr="00E97390">
        <w:rPr>
          <w:rFonts w:ascii="宋体" w:hAnsi="宋体" w:hint="eastAsia"/>
          <w:sz w:val="24"/>
        </w:rPr>
        <w:t xml:space="preserve"> （</w:t>
      </w:r>
      <w:smartTag w:uri="urn:schemas-microsoft-com:office:smarttags" w:element="chmetcnv">
        <w:smartTagPr>
          <w:attr w:name="UnitName" w:val="℃"/>
          <w:attr w:name="SourceValue" w:val="37"/>
          <w:attr w:name="HasSpace" w:val="False"/>
          <w:attr w:name="Negative" w:val="False"/>
          <w:attr w:name="NumberType" w:val="1"/>
          <w:attr w:name="TCSC" w:val="0"/>
        </w:smartTagPr>
        <w:r w:rsidRPr="00E97390">
          <w:rPr>
            <w:rFonts w:ascii="宋体" w:hAnsi="宋体" w:hint="eastAsia"/>
            <w:sz w:val="24"/>
          </w:rPr>
          <w:t>37℃</w:t>
        </w:r>
      </w:smartTag>
      <w:r w:rsidRPr="00E97390">
        <w:rPr>
          <w:rFonts w:ascii="宋体" w:hAnsi="宋体" w:hint="eastAsia"/>
          <w:sz w:val="24"/>
        </w:rPr>
        <w:t>下测量）；</w:t>
      </w:r>
    </w:p>
    <w:p w:rsidR="00516D17" w:rsidRPr="00E97390" w:rsidRDefault="00516D17" w:rsidP="00516D17">
      <w:pPr>
        <w:spacing w:line="300" w:lineRule="auto"/>
        <w:rPr>
          <w:rFonts w:ascii="宋体" w:hAnsi="宋体"/>
          <w:sz w:val="24"/>
        </w:rPr>
      </w:pPr>
      <w:r w:rsidRPr="00E97390">
        <w:rPr>
          <w:rFonts w:ascii="宋体" w:hAnsi="宋体" w:hint="eastAsia"/>
          <w:sz w:val="24"/>
        </w:rPr>
        <w:t>4.6 温度稳定性</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E97390">
          <w:rPr>
            <w:rFonts w:ascii="宋体" w:hAnsi="宋体" w:hint="eastAsia"/>
            <w:sz w:val="24"/>
          </w:rPr>
          <w:t>0.3℃</w:t>
        </w:r>
      </w:smartTag>
      <w:r w:rsidRPr="00E97390">
        <w:rPr>
          <w:rFonts w:ascii="宋体" w:hAnsi="宋体" w:hint="eastAsia"/>
          <w:sz w:val="24"/>
        </w:rPr>
        <w:t>（在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rFonts w:ascii="宋体" w:hAnsi="宋体" w:hint="eastAsia"/>
            <w:sz w:val="24"/>
          </w:rPr>
          <w:t>20℃</w:t>
        </w:r>
      </w:smartTag>
      <w:r w:rsidRPr="00E97390">
        <w:rPr>
          <w:rFonts w:ascii="宋体" w:hAnsi="宋体" w:hint="eastAsia"/>
          <w:sz w:val="24"/>
        </w:rPr>
        <w:t>和</w:t>
      </w:r>
      <w:smartTag w:uri="urn:schemas-microsoft-com:office:smarttags" w:element="chmetcnv">
        <w:smartTagPr>
          <w:attr w:name="UnitName" w:val="℃"/>
          <w:attr w:name="SourceValue" w:val="37"/>
          <w:attr w:name="HasSpace" w:val="False"/>
          <w:attr w:name="Negative" w:val="False"/>
          <w:attr w:name="NumberType" w:val="1"/>
          <w:attr w:name="TCSC" w:val="0"/>
        </w:smartTagPr>
        <w:r w:rsidRPr="00E97390">
          <w:rPr>
            <w:rFonts w:ascii="宋体" w:hAnsi="宋体" w:hint="eastAsia"/>
            <w:sz w:val="24"/>
          </w:rPr>
          <w:t>37℃</w:t>
        </w:r>
      </w:smartTag>
      <w:r w:rsidRPr="00E97390">
        <w:rPr>
          <w:rFonts w:ascii="宋体" w:hAnsi="宋体" w:hint="eastAsia"/>
          <w:sz w:val="24"/>
        </w:rPr>
        <w:t xml:space="preserve">下分别测量）； </w:t>
      </w:r>
    </w:p>
    <w:p w:rsidR="00516D17" w:rsidRPr="00E97390" w:rsidRDefault="00516D17" w:rsidP="00516D17">
      <w:pPr>
        <w:spacing w:line="300" w:lineRule="auto"/>
        <w:rPr>
          <w:rFonts w:ascii="宋体" w:hAnsi="宋体"/>
          <w:sz w:val="24"/>
        </w:rPr>
      </w:pPr>
      <w:r w:rsidRPr="00E97390">
        <w:rPr>
          <w:rFonts w:ascii="宋体" w:hAnsi="宋体" w:hint="eastAsia"/>
          <w:sz w:val="24"/>
        </w:rPr>
        <w:t>4.7 具备自动除霜功能，适用于低温环境下的长时间应用；</w:t>
      </w:r>
    </w:p>
    <w:p w:rsidR="00516D17" w:rsidRPr="00E97390" w:rsidRDefault="00516D17" w:rsidP="00516D17">
      <w:pPr>
        <w:spacing w:line="300" w:lineRule="auto"/>
        <w:rPr>
          <w:rFonts w:ascii="宋体" w:hAnsi="宋体"/>
          <w:sz w:val="24"/>
        </w:rPr>
      </w:pPr>
      <w:r w:rsidRPr="00E97390">
        <w:rPr>
          <w:rFonts w:ascii="宋体" w:hAnsi="宋体" w:hint="eastAsia"/>
          <w:sz w:val="24"/>
        </w:rPr>
        <w:t>4.8 0-99h59min定时功能，可设置自动开启/关闭箱体；</w:t>
      </w:r>
    </w:p>
    <w:p w:rsidR="00516D17" w:rsidRPr="00E97390" w:rsidRDefault="00516D17" w:rsidP="00516D17">
      <w:pPr>
        <w:spacing w:line="300" w:lineRule="auto"/>
        <w:rPr>
          <w:rFonts w:ascii="宋体" w:hAnsi="宋体"/>
          <w:sz w:val="24"/>
        </w:rPr>
      </w:pPr>
      <w:r w:rsidRPr="00E97390">
        <w:rPr>
          <w:rFonts w:ascii="宋体" w:hAnsi="宋体" w:hint="eastAsia"/>
          <w:sz w:val="24"/>
        </w:rPr>
        <w:t>4.9 高温/低温报警，提醒使用者温度出现偏差。过温切断及风扇电机过热保护，提供额外安全保障；</w:t>
      </w:r>
    </w:p>
    <w:p w:rsidR="00516D17" w:rsidRPr="00E97390" w:rsidRDefault="00516D17" w:rsidP="00516D17">
      <w:pPr>
        <w:spacing w:line="300" w:lineRule="auto"/>
        <w:rPr>
          <w:rFonts w:ascii="宋体" w:hAnsi="宋体"/>
          <w:sz w:val="24"/>
        </w:rPr>
      </w:pPr>
      <w:r w:rsidRPr="00E97390">
        <w:rPr>
          <w:rFonts w:ascii="宋体" w:hAnsi="宋体" w:hint="eastAsia"/>
          <w:sz w:val="24"/>
        </w:rPr>
        <w:t>4.10可靠、稳定的压缩机制冷方式；</w:t>
      </w:r>
    </w:p>
    <w:p w:rsidR="00516D17" w:rsidRPr="00E97390" w:rsidRDefault="00516D17" w:rsidP="00516D17">
      <w:pPr>
        <w:widowControl/>
        <w:spacing w:line="300" w:lineRule="auto"/>
        <w:jc w:val="left"/>
        <w:rPr>
          <w:rFonts w:ascii="宋体" w:hAnsi="宋体"/>
          <w:sz w:val="24"/>
        </w:rPr>
      </w:pPr>
      <w:r w:rsidRPr="00E97390">
        <w:rPr>
          <w:rFonts w:ascii="宋体" w:hAnsi="宋体" w:hint="eastAsia"/>
          <w:sz w:val="24"/>
        </w:rPr>
        <w:t>4.11标配RS232接口，可连接电脑进行数据传输；</w:t>
      </w:r>
    </w:p>
    <w:p w:rsidR="00516D17" w:rsidRPr="00E97390" w:rsidRDefault="00516D17" w:rsidP="00516D17">
      <w:pPr>
        <w:spacing w:line="300" w:lineRule="auto"/>
        <w:rPr>
          <w:rFonts w:ascii="宋体" w:hAnsi="宋体"/>
          <w:sz w:val="24"/>
        </w:rPr>
      </w:pPr>
      <w:r w:rsidRPr="00E97390">
        <w:rPr>
          <w:rFonts w:ascii="宋体" w:hAnsi="宋体" w:hint="eastAsia"/>
          <w:sz w:val="24"/>
        </w:rPr>
        <w:t>4.12箱体右部中间位置，标配接入孔，直径</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97390">
          <w:rPr>
            <w:rFonts w:ascii="宋体" w:hAnsi="宋体" w:hint="eastAsia"/>
            <w:sz w:val="24"/>
          </w:rPr>
          <w:t>50mm</w:t>
        </w:r>
      </w:smartTag>
      <w:r w:rsidRPr="00E97390">
        <w:rPr>
          <w:rFonts w:ascii="宋体" w:hAnsi="宋体" w:hint="eastAsia"/>
          <w:sz w:val="24"/>
        </w:rPr>
        <w:t>，方便第三方温度探头及小型设备电源线的接入；</w:t>
      </w:r>
    </w:p>
    <w:p w:rsidR="00516D17" w:rsidRPr="00E97390" w:rsidRDefault="00516D17" w:rsidP="00516D17">
      <w:pPr>
        <w:spacing w:line="300" w:lineRule="auto"/>
        <w:rPr>
          <w:rFonts w:ascii="宋体" w:hAnsi="宋体"/>
        </w:rPr>
      </w:pPr>
      <w:r w:rsidRPr="00E97390">
        <w:rPr>
          <w:rFonts w:ascii="宋体" w:hAnsi="宋体" w:hint="eastAsia"/>
          <w:sz w:val="24"/>
        </w:rPr>
        <w:t>4.13门上带观察窗，方便随时查看样品。</w:t>
      </w:r>
    </w:p>
    <w:p w:rsidR="00516D17" w:rsidRPr="00E97390" w:rsidRDefault="00516D17" w:rsidP="00516D17">
      <w:pPr>
        <w:spacing w:line="300" w:lineRule="auto"/>
        <w:rPr>
          <w:b/>
          <w:sz w:val="24"/>
        </w:rPr>
      </w:pPr>
      <w:r w:rsidRPr="00E97390">
        <w:rPr>
          <w:b/>
          <w:sz w:val="24"/>
        </w:rPr>
        <w:t>5</w:t>
      </w:r>
      <w:r w:rsidRPr="00E97390">
        <w:rPr>
          <w:rFonts w:hint="eastAsia"/>
          <w:b/>
          <w:sz w:val="24"/>
        </w:rPr>
        <w:t>、</w:t>
      </w:r>
      <w:r w:rsidRPr="00E97390">
        <w:rPr>
          <w:rFonts w:hAnsi="宋体"/>
          <w:b/>
          <w:sz w:val="24"/>
        </w:rPr>
        <w:t>主要配置：</w:t>
      </w:r>
    </w:p>
    <w:p w:rsidR="00516D17" w:rsidRPr="00E97390" w:rsidRDefault="00516D17" w:rsidP="00516D17">
      <w:pPr>
        <w:spacing w:line="300" w:lineRule="auto"/>
        <w:rPr>
          <w:sz w:val="24"/>
        </w:rPr>
      </w:pPr>
      <w:r w:rsidRPr="00E97390">
        <w:rPr>
          <w:sz w:val="24"/>
        </w:rPr>
        <w:t>5.1</w:t>
      </w:r>
      <w:r w:rsidRPr="00E97390">
        <w:rPr>
          <w:rFonts w:hAnsi="宋体"/>
          <w:sz w:val="24"/>
        </w:rPr>
        <w:t>主机</w:t>
      </w:r>
      <w:r w:rsidRPr="00E97390">
        <w:rPr>
          <w:sz w:val="24"/>
        </w:rPr>
        <w:t xml:space="preserve">   1</w:t>
      </w:r>
      <w:r w:rsidRPr="00E97390">
        <w:rPr>
          <w:rFonts w:hAnsi="宋体"/>
          <w:sz w:val="24"/>
        </w:rPr>
        <w:t>台</w:t>
      </w:r>
    </w:p>
    <w:p w:rsidR="00516D17" w:rsidRPr="00E97390" w:rsidRDefault="00516D17" w:rsidP="00516D17">
      <w:pPr>
        <w:spacing w:line="300" w:lineRule="auto"/>
        <w:rPr>
          <w:rFonts w:hAnsi="宋体"/>
          <w:sz w:val="24"/>
        </w:rPr>
      </w:pPr>
      <w:r w:rsidRPr="00E97390">
        <w:rPr>
          <w:sz w:val="24"/>
        </w:rPr>
        <w:t xml:space="preserve">5.2 </w:t>
      </w:r>
      <w:r w:rsidRPr="00E97390">
        <w:rPr>
          <w:rFonts w:hAnsi="宋体"/>
          <w:sz w:val="24"/>
        </w:rPr>
        <w:t>搁</w:t>
      </w:r>
      <w:r w:rsidRPr="00E97390">
        <w:rPr>
          <w:rFonts w:hAnsi="宋体" w:hint="eastAsia"/>
          <w:sz w:val="24"/>
        </w:rPr>
        <w:t>板</w:t>
      </w:r>
      <w:r w:rsidRPr="00E97390">
        <w:rPr>
          <w:sz w:val="24"/>
        </w:rPr>
        <w:t xml:space="preserve">   </w:t>
      </w:r>
      <w:r w:rsidRPr="00E97390">
        <w:rPr>
          <w:rFonts w:hint="eastAsia"/>
          <w:sz w:val="24"/>
        </w:rPr>
        <w:t>3</w:t>
      </w:r>
      <w:r w:rsidRPr="00E97390">
        <w:rPr>
          <w:rFonts w:hAnsi="宋体"/>
          <w:sz w:val="24"/>
        </w:rPr>
        <w:t>个</w:t>
      </w:r>
    </w:p>
    <w:p w:rsidR="00516D17" w:rsidRPr="00E97390" w:rsidRDefault="00516D17" w:rsidP="00516D17">
      <w:pPr>
        <w:pStyle w:val="af4"/>
        <w:adjustRightInd w:val="0"/>
        <w:snapToGrid w:val="0"/>
        <w:spacing w:line="300" w:lineRule="auto"/>
        <w:rPr>
          <w:b/>
        </w:rPr>
      </w:pPr>
      <w:r w:rsidRPr="00E97390">
        <w:rPr>
          <w:b/>
        </w:rPr>
        <w:t>6</w:t>
      </w:r>
      <w:r w:rsidRPr="00E97390">
        <w:rPr>
          <w:b/>
        </w:rPr>
        <w:t>、备品备件：无</w:t>
      </w:r>
    </w:p>
    <w:p w:rsidR="00516D17" w:rsidRPr="00E97390" w:rsidRDefault="00516D17" w:rsidP="00516D17">
      <w:pPr>
        <w:pStyle w:val="af4"/>
        <w:adjustRightInd w:val="0"/>
        <w:snapToGrid w:val="0"/>
        <w:spacing w:line="300" w:lineRule="auto"/>
        <w:rPr>
          <w:b/>
        </w:rPr>
      </w:pPr>
      <w:r w:rsidRPr="00E97390">
        <w:rPr>
          <w:rFonts w:hint="eastAsia"/>
          <w:b/>
        </w:rPr>
        <w:t>7</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8</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lastRenderedPageBreak/>
          <w:t>8</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8</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9</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10</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11、</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2</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二、设备名称：便携式溶氧仪（进口）</w:t>
      </w:r>
      <w:r w:rsidRPr="00E97390">
        <w:rPr>
          <w:rFonts w:hint="eastAsia"/>
          <w:b/>
        </w:rPr>
        <w:t xml:space="preserve">          </w:t>
      </w:r>
    </w:p>
    <w:p w:rsidR="00516D17" w:rsidRPr="00E97390" w:rsidRDefault="00516D17" w:rsidP="00516D17">
      <w:pPr>
        <w:pStyle w:val="af4"/>
        <w:widowControl/>
        <w:numPr>
          <w:ilvl w:val="0"/>
          <w:numId w:val="30"/>
        </w:numPr>
        <w:spacing w:line="300" w:lineRule="auto"/>
      </w:pPr>
      <w:r w:rsidRPr="00E97390">
        <w:rPr>
          <w:b/>
        </w:rPr>
        <w:t>主要用途：</w:t>
      </w:r>
      <w:r w:rsidRPr="00E97390">
        <w:rPr>
          <w:rFonts w:hint="eastAsia"/>
        </w:rPr>
        <w:t>用于测定水中的</w:t>
      </w:r>
      <w:r w:rsidRPr="00E97390">
        <w:rPr>
          <w:rFonts w:ascii="Calibri" w:hAnsi="Calibri" w:cs="Calibri"/>
          <w:color w:val="000000"/>
          <w:spacing w:val="-2"/>
        </w:rPr>
        <w:t xml:space="preserve">pH </w:t>
      </w:r>
      <w:r w:rsidRPr="00E97390">
        <w:rPr>
          <w:rFonts w:cs="Calibri"/>
          <w:color w:val="000000"/>
          <w:spacing w:val="-2"/>
        </w:rPr>
        <w:t>值、</w:t>
      </w:r>
      <w:r w:rsidRPr="00E97390">
        <w:rPr>
          <w:rFonts w:ascii="Calibri" w:hAnsi="Calibri" w:cs="Calibri"/>
          <w:color w:val="000000"/>
          <w:spacing w:val="-2"/>
        </w:rPr>
        <w:t>ORP</w:t>
      </w:r>
      <w:r w:rsidRPr="00E97390">
        <w:rPr>
          <w:rFonts w:cs="Calibri"/>
          <w:color w:val="000000"/>
          <w:spacing w:val="-2"/>
        </w:rPr>
        <w:t>、电导率、盐度、总溶解固体、溶解氧</w:t>
      </w:r>
      <w:r w:rsidRPr="00E97390">
        <w:rPr>
          <w:rFonts w:cs="Calibri" w:hint="eastAsia"/>
          <w:color w:val="000000"/>
          <w:spacing w:val="-2"/>
        </w:rPr>
        <w:t>、</w:t>
      </w:r>
      <w:r w:rsidRPr="00E97390">
        <w:rPr>
          <w:rFonts w:cs="Calibri"/>
          <w:color w:val="000000"/>
          <w:spacing w:val="-2"/>
        </w:rPr>
        <w:t>钠离子</w:t>
      </w:r>
      <w:r w:rsidRPr="00E97390">
        <w:rPr>
          <w:rFonts w:cs="Calibri" w:hint="eastAsia"/>
          <w:color w:val="000000"/>
          <w:spacing w:val="-2"/>
        </w:rPr>
        <w:t>和氨</w:t>
      </w:r>
      <w:r w:rsidRPr="00E97390">
        <w:rPr>
          <w:rFonts w:cs="Calibri"/>
          <w:color w:val="000000"/>
          <w:spacing w:val="-2"/>
        </w:rPr>
        <w:t>等</w:t>
      </w:r>
      <w:r w:rsidRPr="00E97390">
        <w:rPr>
          <w:rFonts w:cs="Calibri" w:hint="eastAsia"/>
          <w:color w:val="000000"/>
          <w:spacing w:val="-2"/>
        </w:rPr>
        <w:t>。</w:t>
      </w:r>
    </w:p>
    <w:p w:rsidR="00516D17" w:rsidRPr="00E97390" w:rsidRDefault="00516D17" w:rsidP="00516D17">
      <w:pPr>
        <w:spacing w:line="300" w:lineRule="auto"/>
        <w:ind w:rightChars="-73" w:right="-153"/>
        <w:rPr>
          <w:rFonts w:hAnsi="宋体"/>
          <w:b/>
          <w:bCs/>
          <w:color w:val="000000"/>
          <w:sz w:val="24"/>
        </w:rPr>
      </w:pPr>
      <w:r w:rsidRPr="00E97390">
        <w:rPr>
          <w:rFonts w:hAnsi="宋体" w:hint="eastAsia"/>
          <w:b/>
          <w:bCs/>
          <w:color w:val="000000"/>
          <w:sz w:val="24"/>
        </w:rPr>
        <w:t>2</w:t>
      </w:r>
      <w:r w:rsidRPr="00E97390">
        <w:rPr>
          <w:rFonts w:hAnsi="宋体" w:hint="eastAsia"/>
          <w:b/>
          <w:bCs/>
          <w:color w:val="000000"/>
          <w:sz w:val="24"/>
        </w:rPr>
        <w:t>、进口要求：</w:t>
      </w:r>
      <w:r w:rsidRPr="00E97390">
        <w:rPr>
          <w:rFonts w:hAnsi="宋体" w:hint="eastAsia"/>
          <w:bCs/>
          <w:color w:val="000000"/>
          <w:sz w:val="24"/>
        </w:rPr>
        <w:t>本产品必须为原产地在中国大陆以外，通过合法渠道进口到国内销售的产品。</w:t>
      </w:r>
    </w:p>
    <w:p w:rsidR="00516D17" w:rsidRPr="00E97390" w:rsidRDefault="00516D17" w:rsidP="00516D17">
      <w:pPr>
        <w:pStyle w:val="af4"/>
        <w:spacing w:line="300" w:lineRule="auto"/>
        <w:rPr>
          <w:b/>
        </w:rPr>
      </w:pPr>
      <w:r w:rsidRPr="00E97390">
        <w:rPr>
          <w:rFonts w:hint="eastAsia"/>
          <w:b/>
        </w:rPr>
        <w:t>3</w:t>
      </w:r>
      <w:r w:rsidRPr="00E97390">
        <w:rPr>
          <w:b/>
        </w:rPr>
        <w:t>、工件条件</w:t>
      </w:r>
      <w:r w:rsidRPr="00E97390">
        <w:rPr>
          <w:b/>
        </w:rPr>
        <w:t>:</w:t>
      </w:r>
      <w:r w:rsidRPr="00E97390">
        <w:rPr>
          <w:rFonts w:hint="eastAsia"/>
          <w:b/>
        </w:rPr>
        <w:t xml:space="preserve"> </w:t>
      </w:r>
    </w:p>
    <w:p w:rsidR="00516D17" w:rsidRPr="00E97390" w:rsidRDefault="00516D17" w:rsidP="00516D17">
      <w:pPr>
        <w:widowControl/>
        <w:spacing w:line="300" w:lineRule="auto"/>
        <w:rPr>
          <w:color w:val="000000"/>
          <w:spacing w:val="6"/>
          <w:kern w:val="0"/>
          <w:sz w:val="24"/>
        </w:rPr>
      </w:pPr>
      <w:r w:rsidRPr="00E97390">
        <w:rPr>
          <w:color w:val="000000"/>
          <w:spacing w:val="6"/>
          <w:kern w:val="0"/>
          <w:sz w:val="24"/>
        </w:rPr>
        <w:t xml:space="preserve">3.1 </w:t>
      </w:r>
      <w:r w:rsidRPr="00E97390">
        <w:rPr>
          <w:rFonts w:hAnsi="宋体"/>
          <w:color w:val="000000"/>
          <w:spacing w:val="-2"/>
          <w:kern w:val="0"/>
          <w:sz w:val="24"/>
        </w:rPr>
        <w:t>电源要求</w:t>
      </w:r>
      <w:r w:rsidRPr="00E97390">
        <w:rPr>
          <w:color w:val="000000"/>
          <w:spacing w:val="-2"/>
          <w:kern w:val="0"/>
          <w:sz w:val="24"/>
        </w:rPr>
        <w:t> </w:t>
      </w:r>
      <w:r w:rsidRPr="00E97390">
        <w:rPr>
          <w:rFonts w:hAnsi="宋体"/>
          <w:color w:val="000000"/>
          <w:spacing w:val="-2"/>
          <w:kern w:val="0"/>
          <w:sz w:val="24"/>
        </w:rPr>
        <w:t>：</w:t>
      </w:r>
      <w:r w:rsidRPr="00E97390">
        <w:rPr>
          <w:rFonts w:hAnsi="宋体"/>
          <w:color w:val="000000"/>
          <w:spacing w:val="-2"/>
          <w:sz w:val="24"/>
        </w:rPr>
        <w:t>两种供电模式。既可满足实验室使用，也可满足现场便携使用。</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sz w:val="24"/>
          </w:rPr>
          <w:t xml:space="preserve">3.1.1 </w:t>
        </w:r>
        <w:r w:rsidRPr="00E97390">
          <w:rPr>
            <w:color w:val="000000"/>
            <w:spacing w:val="-2"/>
            <w:kern w:val="0"/>
            <w:sz w:val="24"/>
          </w:rPr>
          <w:t>A</w:t>
        </w:r>
      </w:smartTag>
      <w:r w:rsidRPr="00E97390">
        <w:rPr>
          <w:color w:val="000000"/>
          <w:spacing w:val="-2"/>
          <w:kern w:val="0"/>
          <w:sz w:val="24"/>
        </w:rPr>
        <w:t xml:space="preserve">A </w:t>
      </w:r>
      <w:r w:rsidRPr="00E97390">
        <w:rPr>
          <w:rFonts w:hAnsi="宋体"/>
          <w:color w:val="000000"/>
          <w:spacing w:val="-2"/>
          <w:kern w:val="0"/>
          <w:sz w:val="24"/>
        </w:rPr>
        <w:t>碱性电池或镍氢电池</w:t>
      </w:r>
      <w:r w:rsidRPr="00E97390">
        <w:rPr>
          <w:color w:val="000000"/>
          <w:spacing w:val="-2"/>
          <w:kern w:val="0"/>
          <w:sz w:val="24"/>
        </w:rPr>
        <w:t> (4</w:t>
      </w:r>
      <w:r w:rsidRPr="00E97390">
        <w:rPr>
          <w:rFonts w:hAnsi="宋体"/>
          <w:color w:val="000000"/>
          <w:spacing w:val="-2"/>
          <w:kern w:val="0"/>
          <w:sz w:val="24"/>
        </w:rPr>
        <w:t>个</w:t>
      </w:r>
      <w:r w:rsidRPr="00E97390">
        <w:rPr>
          <w:color w:val="000000"/>
          <w:spacing w:val="-2"/>
          <w:kern w:val="0"/>
          <w:sz w:val="24"/>
        </w:rPr>
        <w:t>)</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sz w:val="24"/>
          </w:rPr>
          <w:t>3.1.2</w:t>
        </w:r>
      </w:smartTag>
      <w:r w:rsidRPr="00E97390">
        <w:rPr>
          <w:rFonts w:hAnsi="宋体" w:hint="eastAsia"/>
          <w:color w:val="000000"/>
          <w:spacing w:val="-2"/>
          <w:sz w:val="24"/>
        </w:rPr>
        <w:t>外置的</w:t>
      </w:r>
      <w:r w:rsidRPr="00E97390">
        <w:rPr>
          <w:rFonts w:hAnsi="宋体" w:hint="eastAsia"/>
          <w:color w:val="000000"/>
          <w:spacing w:val="-2"/>
          <w:sz w:val="24"/>
        </w:rPr>
        <w:t>USB/DC</w:t>
      </w:r>
      <w:r w:rsidRPr="00E97390">
        <w:rPr>
          <w:rFonts w:hAnsi="宋体"/>
          <w:color w:val="000000"/>
          <w:spacing w:val="-2"/>
          <w:kern w:val="0"/>
          <w:sz w:val="24"/>
        </w:rPr>
        <w:t>电源适配器：</w:t>
      </w:r>
      <w:r w:rsidRPr="00E97390">
        <w:rPr>
          <w:color w:val="000000"/>
          <w:spacing w:val="-2"/>
          <w:kern w:val="0"/>
          <w:sz w:val="24"/>
        </w:rPr>
        <w:t>100–240 V, 50/60 Hz</w:t>
      </w:r>
      <w:r w:rsidRPr="00E97390">
        <w:rPr>
          <w:rFonts w:hAnsi="宋体"/>
          <w:color w:val="000000"/>
          <w:spacing w:val="-2"/>
          <w:kern w:val="0"/>
          <w:sz w:val="24"/>
        </w:rPr>
        <w:t>输入</w:t>
      </w:r>
      <w:r w:rsidRPr="00E97390">
        <w:rPr>
          <w:color w:val="000000"/>
          <w:spacing w:val="-2"/>
          <w:kern w:val="0"/>
          <w:sz w:val="24"/>
        </w:rPr>
        <w:t>;</w:t>
      </w:r>
    </w:p>
    <w:p w:rsidR="00516D17" w:rsidRPr="00E97390" w:rsidRDefault="00516D17" w:rsidP="00516D17">
      <w:pPr>
        <w:widowControl/>
        <w:spacing w:line="300" w:lineRule="auto"/>
        <w:rPr>
          <w:color w:val="000000"/>
          <w:spacing w:val="6"/>
          <w:kern w:val="0"/>
          <w:sz w:val="24"/>
        </w:rPr>
      </w:pPr>
      <w:r w:rsidRPr="00E97390">
        <w:rPr>
          <w:color w:val="000000"/>
          <w:spacing w:val="6"/>
          <w:kern w:val="0"/>
          <w:sz w:val="24"/>
        </w:rPr>
        <w:t>3.2</w:t>
      </w:r>
      <w:r w:rsidRPr="00E97390">
        <w:rPr>
          <w:rFonts w:hAnsi="宋体"/>
          <w:color w:val="000000"/>
          <w:spacing w:val="-2"/>
          <w:kern w:val="0"/>
          <w:sz w:val="24"/>
        </w:rPr>
        <w:t>存储温度：</w:t>
      </w:r>
      <w:r w:rsidRPr="00E97390">
        <w:rPr>
          <w:color w:val="000000"/>
          <w:spacing w:val="-2"/>
          <w:kern w:val="0"/>
          <w:sz w:val="24"/>
        </w:rPr>
        <w:t xml:space="preserve"> –20 </w:t>
      </w:r>
      <w:r w:rsidRPr="00E97390">
        <w:rPr>
          <w:rFonts w:hAnsi="宋体"/>
          <w:color w:val="000000"/>
          <w:spacing w:val="-2"/>
          <w:kern w:val="0"/>
          <w:sz w:val="24"/>
        </w:rPr>
        <w:t>～</w:t>
      </w:r>
      <w:r w:rsidRPr="00E97390">
        <w:rPr>
          <w:color w:val="000000"/>
          <w:spacing w:val="-2"/>
          <w:kern w:val="0"/>
          <w:sz w:val="24"/>
        </w:rPr>
        <w:t> +</w:t>
      </w:r>
      <w:smartTag w:uri="urn:schemas-microsoft-com:office:smarttags" w:element="chmetcnv">
        <w:smartTagPr>
          <w:attr w:name="UnitName" w:val="ﾰC"/>
          <w:attr w:name="SourceValue" w:val="60"/>
          <w:attr w:name="HasSpace" w:val="True"/>
          <w:attr w:name="Negative" w:val="False"/>
          <w:attr w:name="NumberType" w:val="1"/>
          <w:attr w:name="TCSC" w:val="0"/>
        </w:smartTagPr>
        <w:r w:rsidRPr="00E97390">
          <w:rPr>
            <w:color w:val="000000"/>
            <w:spacing w:val="-2"/>
            <w:kern w:val="0"/>
            <w:sz w:val="24"/>
          </w:rPr>
          <w:t>60 °C</w:t>
        </w:r>
      </w:smartTag>
    </w:p>
    <w:p w:rsidR="00516D17" w:rsidRPr="00E97390" w:rsidRDefault="00516D17" w:rsidP="00516D17">
      <w:pPr>
        <w:widowControl/>
        <w:spacing w:line="300" w:lineRule="auto"/>
        <w:rPr>
          <w:color w:val="000000"/>
          <w:spacing w:val="6"/>
          <w:kern w:val="0"/>
          <w:sz w:val="24"/>
        </w:rPr>
      </w:pPr>
      <w:r w:rsidRPr="00E97390">
        <w:rPr>
          <w:color w:val="000000"/>
          <w:spacing w:val="6"/>
          <w:kern w:val="0"/>
          <w:sz w:val="24"/>
        </w:rPr>
        <w:t>3.3 </w:t>
      </w:r>
      <w:r w:rsidRPr="00E97390">
        <w:rPr>
          <w:rFonts w:hAnsi="宋体"/>
          <w:color w:val="000000"/>
          <w:spacing w:val="-2"/>
          <w:kern w:val="0"/>
          <w:sz w:val="24"/>
        </w:rPr>
        <w:t>操作温度：</w:t>
      </w:r>
      <w:r w:rsidRPr="00E97390">
        <w:rPr>
          <w:color w:val="000000"/>
          <w:spacing w:val="-2"/>
          <w:kern w:val="0"/>
          <w:sz w:val="24"/>
        </w:rPr>
        <w:t xml:space="preserve"> 0 </w:t>
      </w:r>
      <w:r w:rsidRPr="00E97390">
        <w:rPr>
          <w:rFonts w:hAnsi="宋体"/>
          <w:color w:val="000000"/>
          <w:spacing w:val="-2"/>
          <w:kern w:val="0"/>
          <w:sz w:val="24"/>
        </w:rPr>
        <w:t>～</w:t>
      </w:r>
      <w:r w:rsidRPr="00E97390">
        <w:rPr>
          <w:color w:val="000000"/>
          <w:spacing w:val="-2"/>
          <w:kern w:val="0"/>
          <w:sz w:val="24"/>
        </w:rPr>
        <w:t> +</w:t>
      </w:r>
      <w:smartTag w:uri="urn:schemas-microsoft-com:office:smarttags" w:element="chmetcnv">
        <w:smartTagPr>
          <w:attr w:name="UnitName" w:val="ﾰC"/>
          <w:attr w:name="SourceValue" w:val="60"/>
          <w:attr w:name="HasSpace" w:val="True"/>
          <w:attr w:name="Negative" w:val="False"/>
          <w:attr w:name="NumberType" w:val="1"/>
          <w:attr w:name="TCSC" w:val="0"/>
        </w:smartTagPr>
        <w:r w:rsidRPr="00E97390">
          <w:rPr>
            <w:color w:val="000000"/>
            <w:spacing w:val="-2"/>
            <w:kern w:val="0"/>
            <w:sz w:val="24"/>
          </w:rPr>
          <w:t>60 °C</w:t>
        </w:r>
      </w:smartTag>
      <w:r w:rsidRPr="00E97390">
        <w:rPr>
          <w:rFonts w:hAnsi="宋体"/>
          <w:color w:val="000000"/>
          <w:spacing w:val="-2"/>
          <w:kern w:val="0"/>
          <w:sz w:val="24"/>
        </w:rPr>
        <w:t>操作湿度：</w:t>
      </w:r>
      <w:r w:rsidRPr="00E97390">
        <w:rPr>
          <w:color w:val="000000"/>
          <w:spacing w:val="-2"/>
          <w:kern w:val="0"/>
          <w:sz w:val="24"/>
        </w:rPr>
        <w:t> 90% (</w:t>
      </w:r>
      <w:r w:rsidRPr="00E97390">
        <w:rPr>
          <w:rFonts w:hAnsi="宋体"/>
          <w:color w:val="000000"/>
          <w:spacing w:val="-2"/>
          <w:kern w:val="0"/>
          <w:sz w:val="24"/>
        </w:rPr>
        <w:t>无冷凝</w:t>
      </w:r>
      <w:r w:rsidRPr="00E97390">
        <w:rPr>
          <w:color w:val="000000"/>
          <w:spacing w:val="-2"/>
          <w:kern w:val="0"/>
          <w:sz w:val="24"/>
        </w:rPr>
        <w:t>)</w:t>
      </w:r>
    </w:p>
    <w:p w:rsidR="00516D17" w:rsidRPr="00E97390" w:rsidRDefault="00516D17" w:rsidP="00516D17">
      <w:pPr>
        <w:pStyle w:val="af3"/>
        <w:spacing w:before="0" w:beforeAutospacing="0" w:after="0" w:afterAutospacing="0" w:line="300" w:lineRule="auto"/>
        <w:jc w:val="both"/>
        <w:rPr>
          <w:rFonts w:ascii="Times New Roman"/>
          <w:b/>
          <w:color w:val="000000"/>
          <w:spacing w:val="6"/>
        </w:rPr>
      </w:pPr>
      <w:r w:rsidRPr="00E97390">
        <w:rPr>
          <w:rFonts w:ascii="Times New Roman"/>
          <w:b/>
        </w:rPr>
        <w:t>4</w:t>
      </w:r>
      <w:r w:rsidRPr="00E97390">
        <w:rPr>
          <w:rFonts w:ascii="Times New Roman"/>
          <w:b/>
        </w:rPr>
        <w:t>、技术指标：</w:t>
      </w:r>
      <w:r w:rsidRPr="00E97390">
        <w:rPr>
          <w:rFonts w:ascii="Times New Roman"/>
          <w:b/>
        </w:rPr>
        <w:t xml:space="preserve"> </w:t>
      </w:r>
    </w:p>
    <w:p w:rsidR="00516D17" w:rsidRPr="00E97390" w:rsidRDefault="00516D17" w:rsidP="00516D17">
      <w:pPr>
        <w:widowControl/>
        <w:spacing w:line="300" w:lineRule="auto"/>
        <w:rPr>
          <w:b/>
          <w:bCs/>
          <w:color w:val="000000"/>
          <w:spacing w:val="6"/>
          <w:kern w:val="0"/>
          <w:sz w:val="24"/>
        </w:rPr>
      </w:pPr>
      <w:r w:rsidRPr="00E97390">
        <w:rPr>
          <w:b/>
          <w:bCs/>
          <w:color w:val="000000"/>
          <w:spacing w:val="6"/>
          <w:kern w:val="0"/>
          <w:sz w:val="24"/>
        </w:rPr>
        <w:t>4.1</w:t>
      </w:r>
      <w:r w:rsidRPr="00E97390">
        <w:rPr>
          <w:rFonts w:hAnsi="宋体"/>
          <w:b/>
          <w:bCs/>
          <w:color w:val="000000"/>
          <w:spacing w:val="6"/>
          <w:kern w:val="0"/>
          <w:sz w:val="24"/>
        </w:rPr>
        <w:t>溶氧仪主机指标：</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4.1.1</w:t>
        </w:r>
      </w:smartTag>
      <w:r w:rsidRPr="00E97390">
        <w:rPr>
          <w:rFonts w:hAnsi="宋体"/>
          <w:color w:val="000000"/>
          <w:spacing w:val="6"/>
          <w:sz w:val="24"/>
        </w:rPr>
        <w:t>具有数据</w:t>
      </w:r>
      <w:r w:rsidRPr="00E97390">
        <w:rPr>
          <w:rFonts w:hAnsi="宋体"/>
          <w:color w:val="000000"/>
          <w:spacing w:val="6"/>
          <w:kern w:val="0"/>
          <w:sz w:val="24"/>
        </w:rPr>
        <w:t>锁定显示功能</w:t>
      </w:r>
      <w:r w:rsidRPr="00E97390">
        <w:rPr>
          <w:color w:val="000000"/>
          <w:spacing w:val="6"/>
          <w:kern w:val="0"/>
          <w:sz w:val="24"/>
        </w:rPr>
        <w:t> </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rFonts w:hAnsi="宋体"/>
          <w:color w:val="000000"/>
          <w:spacing w:val="6"/>
          <w:kern w:val="0"/>
          <w:sz w:val="24"/>
        </w:rPr>
        <w:t>显示：可</w:t>
      </w:r>
      <w:r w:rsidRPr="00E97390">
        <w:rPr>
          <w:rFonts w:hAnsi="宋体"/>
          <w:color w:val="000000"/>
          <w:spacing w:val="6"/>
          <w:sz w:val="24"/>
        </w:rPr>
        <w:t>同时</w:t>
      </w:r>
      <w:r w:rsidRPr="00E97390">
        <w:rPr>
          <w:rFonts w:hAnsi="宋体"/>
          <w:color w:val="000000"/>
          <w:spacing w:val="6"/>
          <w:kern w:val="0"/>
          <w:sz w:val="24"/>
        </w:rPr>
        <w:t>显示</w:t>
      </w:r>
      <w:r w:rsidRPr="00E97390">
        <w:rPr>
          <w:rFonts w:hAnsi="宋体"/>
          <w:color w:val="000000"/>
          <w:spacing w:val="6"/>
          <w:sz w:val="24"/>
        </w:rPr>
        <w:t>如下</w:t>
      </w:r>
      <w:r w:rsidRPr="00E97390">
        <w:rPr>
          <w:color w:val="000000"/>
          <w:spacing w:val="6"/>
          <w:kern w:val="0"/>
          <w:sz w:val="24"/>
        </w:rPr>
        <w:t>2</w:t>
      </w:r>
      <w:r w:rsidRPr="00E97390">
        <w:rPr>
          <w:rFonts w:hAnsi="宋体"/>
          <w:color w:val="000000"/>
          <w:spacing w:val="6"/>
          <w:kern w:val="0"/>
          <w:sz w:val="24"/>
        </w:rPr>
        <w:t>个电极的</w:t>
      </w:r>
      <w:r w:rsidRPr="00E97390">
        <w:rPr>
          <w:rFonts w:hAnsi="宋体"/>
          <w:color w:val="000000"/>
          <w:spacing w:val="6"/>
          <w:sz w:val="24"/>
        </w:rPr>
        <w:t>测量</w:t>
      </w:r>
      <w:r w:rsidRPr="00E97390">
        <w:rPr>
          <w:rFonts w:hAnsi="宋体"/>
          <w:color w:val="000000"/>
          <w:spacing w:val="6"/>
          <w:kern w:val="0"/>
          <w:sz w:val="24"/>
        </w:rPr>
        <w:t>读数</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color w:val="000000"/>
          <w:spacing w:val="6"/>
          <w:kern w:val="0"/>
          <w:sz w:val="24"/>
        </w:rPr>
        <w:t>.1pH</w:t>
      </w:r>
      <w:r w:rsidRPr="00E97390">
        <w:rPr>
          <w:rFonts w:hAnsi="宋体"/>
          <w:color w:val="000000"/>
          <w:spacing w:val="6"/>
          <w:kern w:val="0"/>
          <w:sz w:val="24"/>
        </w:rPr>
        <w:t>电极：</w:t>
      </w:r>
      <w:r w:rsidRPr="00E97390">
        <w:rPr>
          <w:color w:val="000000"/>
          <w:spacing w:val="6"/>
          <w:kern w:val="0"/>
          <w:sz w:val="24"/>
        </w:rPr>
        <w:t>pH</w:t>
      </w:r>
      <w:r w:rsidRPr="00E97390">
        <w:rPr>
          <w:rFonts w:hAnsi="宋体"/>
          <w:color w:val="000000"/>
          <w:spacing w:val="6"/>
          <w:kern w:val="0"/>
          <w:sz w:val="24"/>
        </w:rPr>
        <w:t>、</w:t>
      </w:r>
      <w:r w:rsidRPr="00E97390">
        <w:rPr>
          <w:color w:val="000000"/>
          <w:spacing w:val="6"/>
          <w:kern w:val="0"/>
          <w:sz w:val="24"/>
        </w:rPr>
        <w:t>mV</w:t>
      </w:r>
      <w:r w:rsidRPr="00E97390">
        <w:rPr>
          <w:rFonts w:hAnsi="宋体"/>
          <w:color w:val="000000"/>
          <w:spacing w:val="6"/>
          <w:kern w:val="0"/>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color w:val="000000"/>
          <w:spacing w:val="6"/>
          <w:kern w:val="0"/>
          <w:sz w:val="24"/>
        </w:rPr>
        <w:t>.2</w:t>
      </w:r>
      <w:r w:rsidRPr="00E97390">
        <w:rPr>
          <w:rFonts w:hAnsi="宋体"/>
          <w:color w:val="000000"/>
          <w:spacing w:val="6"/>
          <w:kern w:val="0"/>
          <w:sz w:val="24"/>
        </w:rPr>
        <w:t>电导率电极：电导率、盐度、总溶解固体、温度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color w:val="000000"/>
          <w:spacing w:val="6"/>
          <w:kern w:val="0"/>
          <w:sz w:val="24"/>
        </w:rPr>
        <w:t>.3</w:t>
      </w:r>
      <w:r w:rsidRPr="00E97390">
        <w:rPr>
          <w:rFonts w:hAnsi="宋体"/>
          <w:color w:val="000000"/>
          <w:spacing w:val="6"/>
          <w:kern w:val="0"/>
          <w:sz w:val="24"/>
        </w:rPr>
        <w:t>溶解氧电极：溶解氧、压力、温度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color w:val="000000"/>
          <w:spacing w:val="6"/>
          <w:kern w:val="0"/>
          <w:sz w:val="24"/>
        </w:rPr>
        <w:t>.4</w:t>
      </w:r>
      <w:r w:rsidRPr="00E97390">
        <w:rPr>
          <w:rFonts w:hint="eastAsia"/>
          <w:color w:val="000000"/>
          <w:spacing w:val="6"/>
          <w:kern w:val="0"/>
          <w:sz w:val="24"/>
        </w:rPr>
        <w:t xml:space="preserve"> </w:t>
      </w:r>
      <w:r w:rsidRPr="00E97390">
        <w:rPr>
          <w:color w:val="000000"/>
          <w:spacing w:val="6"/>
          <w:kern w:val="0"/>
          <w:sz w:val="24"/>
        </w:rPr>
        <w:t>LBOD</w:t>
      </w:r>
      <w:r w:rsidRPr="00E97390">
        <w:rPr>
          <w:rFonts w:hAnsi="宋体"/>
          <w:color w:val="000000"/>
          <w:spacing w:val="6"/>
          <w:kern w:val="0"/>
          <w:sz w:val="24"/>
        </w:rPr>
        <w:t>电极：溶解氧、压力、温度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4.1.2</w:t>
        </w:r>
      </w:smartTag>
      <w:r w:rsidRPr="00E97390">
        <w:rPr>
          <w:color w:val="000000"/>
          <w:spacing w:val="6"/>
          <w:kern w:val="0"/>
          <w:sz w:val="24"/>
        </w:rPr>
        <w:t>.5</w:t>
      </w:r>
      <w:r w:rsidRPr="00E97390">
        <w:rPr>
          <w:rFonts w:hint="eastAsia"/>
          <w:color w:val="000000"/>
          <w:spacing w:val="6"/>
          <w:kern w:val="0"/>
          <w:sz w:val="24"/>
        </w:rPr>
        <w:t xml:space="preserve"> </w:t>
      </w:r>
      <w:r w:rsidRPr="00E97390">
        <w:rPr>
          <w:color w:val="000000"/>
          <w:spacing w:val="-2"/>
          <w:kern w:val="0"/>
          <w:sz w:val="24"/>
        </w:rPr>
        <w:t>ORP</w:t>
      </w:r>
      <w:r w:rsidRPr="00E97390">
        <w:rPr>
          <w:rFonts w:hAnsi="宋体"/>
          <w:color w:val="000000"/>
          <w:spacing w:val="-2"/>
          <w:kern w:val="0"/>
          <w:sz w:val="24"/>
        </w:rPr>
        <w:t>氧化还原电位：</w:t>
      </w:r>
      <w:r w:rsidRPr="00E97390">
        <w:rPr>
          <w:color w:val="000000"/>
          <w:spacing w:val="6"/>
          <w:kern w:val="0"/>
          <w:sz w:val="24"/>
        </w:rPr>
        <w:t>mV</w:t>
      </w:r>
      <w:r w:rsidRPr="00E97390">
        <w:rPr>
          <w:rFonts w:hAnsi="宋体"/>
          <w:color w:val="000000"/>
          <w:spacing w:val="6"/>
          <w:kern w:val="0"/>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.6</w:t>
      </w:r>
      <w:r w:rsidRPr="00E97390">
        <w:rPr>
          <w:rFonts w:hAnsi="宋体"/>
          <w:color w:val="000000"/>
          <w:spacing w:val="6"/>
          <w:sz w:val="24"/>
        </w:rPr>
        <w:t>钠离子选择性电极：</w:t>
      </w:r>
      <w:r w:rsidRPr="00E97390">
        <w:rPr>
          <w:color w:val="000000"/>
          <w:spacing w:val="6"/>
          <w:sz w:val="24"/>
        </w:rPr>
        <w:t>mg/L</w:t>
      </w:r>
      <w:r w:rsidRPr="00E97390">
        <w:rPr>
          <w:rFonts w:hAnsi="宋体"/>
          <w:color w:val="000000"/>
          <w:spacing w:val="6"/>
          <w:sz w:val="24"/>
        </w:rPr>
        <w:t>、温度</w:t>
      </w:r>
      <w:r w:rsidRPr="00E97390">
        <w:rPr>
          <w:color w:val="000000"/>
          <w:spacing w:val="6"/>
          <w:sz w:val="24"/>
        </w:rPr>
        <w:t xml:space="preserve"> </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.7</w:t>
      </w:r>
      <w:r w:rsidRPr="00E97390">
        <w:rPr>
          <w:rFonts w:hAnsi="宋体"/>
          <w:color w:val="000000"/>
          <w:spacing w:val="6"/>
          <w:sz w:val="24"/>
        </w:rPr>
        <w:t>氨离子选择性电极：</w:t>
      </w:r>
      <w:r w:rsidRPr="00E97390">
        <w:rPr>
          <w:color w:val="000000"/>
          <w:spacing w:val="6"/>
          <w:sz w:val="24"/>
        </w:rPr>
        <w:t>mg/L</w:t>
      </w:r>
      <w:r w:rsidRPr="00E97390">
        <w:rPr>
          <w:rFonts w:hAnsi="宋体"/>
          <w:color w:val="000000"/>
          <w:spacing w:val="6"/>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.8</w:t>
      </w:r>
      <w:r w:rsidRPr="00E97390">
        <w:rPr>
          <w:rFonts w:hAnsi="宋体"/>
          <w:color w:val="000000"/>
          <w:spacing w:val="6"/>
          <w:sz w:val="24"/>
        </w:rPr>
        <w:t>铵根离子选择性电极：</w:t>
      </w:r>
      <w:r w:rsidRPr="00E97390">
        <w:rPr>
          <w:color w:val="000000"/>
          <w:spacing w:val="6"/>
          <w:sz w:val="24"/>
        </w:rPr>
        <w:t>mg/L</w:t>
      </w:r>
      <w:r w:rsidRPr="00E97390">
        <w:rPr>
          <w:rFonts w:hAnsi="宋体"/>
          <w:color w:val="000000"/>
          <w:spacing w:val="6"/>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.9</w:t>
      </w:r>
      <w:r w:rsidRPr="00E97390">
        <w:rPr>
          <w:rFonts w:hAnsi="宋体"/>
          <w:color w:val="000000"/>
          <w:spacing w:val="6"/>
          <w:sz w:val="24"/>
        </w:rPr>
        <w:t>氟离子选择性电极：</w:t>
      </w:r>
      <w:r w:rsidRPr="00E97390">
        <w:rPr>
          <w:color w:val="000000"/>
          <w:spacing w:val="6"/>
          <w:sz w:val="24"/>
        </w:rPr>
        <w:t>mg/L</w:t>
      </w:r>
      <w:r w:rsidRPr="00E97390">
        <w:rPr>
          <w:rFonts w:hAnsi="宋体"/>
          <w:color w:val="000000"/>
          <w:spacing w:val="6"/>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.10</w:t>
      </w:r>
      <w:r w:rsidRPr="00E97390">
        <w:rPr>
          <w:rFonts w:hAnsi="宋体"/>
          <w:color w:val="000000"/>
          <w:spacing w:val="6"/>
          <w:sz w:val="24"/>
        </w:rPr>
        <w:t>硝酸根离子选择性电极：</w:t>
      </w:r>
      <w:r w:rsidRPr="00E97390">
        <w:rPr>
          <w:color w:val="000000"/>
          <w:spacing w:val="6"/>
          <w:sz w:val="24"/>
        </w:rPr>
        <w:t>mg/L</w:t>
      </w:r>
      <w:r w:rsidRPr="00E97390">
        <w:rPr>
          <w:rFonts w:hAnsi="宋体"/>
          <w:color w:val="000000"/>
          <w:spacing w:val="6"/>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sz w:val="24"/>
          </w:rPr>
          <w:t>4.1.2</w:t>
        </w:r>
      </w:smartTag>
      <w:r w:rsidRPr="00E97390">
        <w:rPr>
          <w:color w:val="000000"/>
          <w:spacing w:val="6"/>
          <w:sz w:val="24"/>
        </w:rPr>
        <w:t>.11</w:t>
      </w:r>
      <w:r w:rsidRPr="00E97390">
        <w:rPr>
          <w:rFonts w:hAnsi="宋体"/>
          <w:color w:val="000000"/>
          <w:spacing w:val="6"/>
          <w:sz w:val="24"/>
        </w:rPr>
        <w:t>氯离子选择性电极：</w:t>
      </w:r>
      <w:r w:rsidRPr="00E97390">
        <w:rPr>
          <w:color w:val="000000"/>
          <w:spacing w:val="6"/>
          <w:sz w:val="24"/>
        </w:rPr>
        <w:t>mg/L</w:t>
      </w:r>
      <w:r w:rsidRPr="00E97390">
        <w:rPr>
          <w:rFonts w:hAnsi="宋体"/>
          <w:color w:val="000000"/>
          <w:spacing w:val="6"/>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4.1.3</w:t>
        </w:r>
      </w:smartTag>
      <w:r w:rsidRPr="00E97390">
        <w:rPr>
          <w:rFonts w:hAnsi="宋体"/>
          <w:color w:val="000000"/>
          <w:spacing w:val="6"/>
          <w:kern w:val="0"/>
          <w:sz w:val="24"/>
        </w:rPr>
        <w:t>数据内存：</w:t>
      </w:r>
      <w:r w:rsidRPr="00E97390">
        <w:rPr>
          <w:color w:val="000000"/>
          <w:spacing w:val="6"/>
          <w:kern w:val="0"/>
          <w:sz w:val="24"/>
        </w:rPr>
        <w:t xml:space="preserve"> 500 </w:t>
      </w:r>
      <w:r w:rsidRPr="00E97390">
        <w:rPr>
          <w:rFonts w:hAnsi="宋体"/>
          <w:color w:val="000000"/>
          <w:spacing w:val="6"/>
          <w:kern w:val="0"/>
          <w:sz w:val="24"/>
        </w:rPr>
        <w:t>组数据</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lastRenderedPageBreak/>
          <w:t>4.1.4</w:t>
        </w:r>
      </w:smartTag>
      <w:r w:rsidRPr="00E97390">
        <w:rPr>
          <w:rFonts w:hAnsi="宋体"/>
          <w:color w:val="000000"/>
          <w:spacing w:val="6"/>
          <w:kern w:val="0"/>
          <w:sz w:val="24"/>
        </w:rPr>
        <w:t>数据存储：</w:t>
      </w:r>
      <w:r w:rsidRPr="00E97390">
        <w:rPr>
          <w:color w:val="000000"/>
          <w:spacing w:val="6"/>
          <w:kern w:val="0"/>
          <w:sz w:val="24"/>
        </w:rPr>
        <w:t> </w:t>
      </w:r>
      <w:r w:rsidRPr="00E97390">
        <w:rPr>
          <w:rFonts w:hAnsi="宋体"/>
          <w:color w:val="000000"/>
          <w:spacing w:val="6"/>
          <w:kern w:val="0"/>
          <w:sz w:val="24"/>
        </w:rPr>
        <w:t>校准数据都存贮在日志中。在</w:t>
      </w:r>
      <w:r w:rsidRPr="00E97390">
        <w:rPr>
          <w:color w:val="000000"/>
          <w:spacing w:val="6"/>
          <w:kern w:val="0"/>
          <w:sz w:val="24"/>
        </w:rPr>
        <w:t>“</w:t>
      </w:r>
      <w:r w:rsidRPr="00E97390">
        <w:rPr>
          <w:rFonts w:hAnsi="宋体"/>
          <w:color w:val="000000"/>
          <w:spacing w:val="6"/>
          <w:kern w:val="0"/>
          <w:sz w:val="24"/>
        </w:rPr>
        <w:t>按下即读</w:t>
      </w:r>
      <w:r w:rsidRPr="00E97390">
        <w:rPr>
          <w:color w:val="000000"/>
          <w:spacing w:val="6"/>
          <w:kern w:val="0"/>
          <w:sz w:val="24"/>
        </w:rPr>
        <w:t>”</w:t>
      </w:r>
      <w:r w:rsidRPr="00E97390">
        <w:rPr>
          <w:rFonts w:hAnsi="宋体"/>
          <w:color w:val="000000"/>
          <w:spacing w:val="6"/>
          <w:kern w:val="0"/>
          <w:sz w:val="24"/>
        </w:rPr>
        <w:t>模式和间隔测量模式时可自动存储。在</w:t>
      </w:r>
      <w:r w:rsidRPr="00E97390">
        <w:rPr>
          <w:color w:val="000000"/>
          <w:spacing w:val="6"/>
          <w:kern w:val="0"/>
          <w:sz w:val="24"/>
        </w:rPr>
        <w:t>“</w:t>
      </w:r>
      <w:r w:rsidRPr="00E97390">
        <w:rPr>
          <w:rFonts w:hAnsi="宋体"/>
          <w:color w:val="000000"/>
          <w:spacing w:val="6"/>
          <w:kern w:val="0"/>
          <w:sz w:val="24"/>
        </w:rPr>
        <w:t>连续读数</w:t>
      </w:r>
      <w:r w:rsidRPr="00E97390">
        <w:rPr>
          <w:color w:val="000000"/>
          <w:spacing w:val="6"/>
          <w:kern w:val="0"/>
          <w:sz w:val="24"/>
        </w:rPr>
        <w:t>”</w:t>
      </w:r>
      <w:r w:rsidRPr="00E97390">
        <w:rPr>
          <w:rFonts w:hAnsi="宋体"/>
          <w:color w:val="000000"/>
          <w:spacing w:val="6"/>
          <w:kern w:val="0"/>
          <w:sz w:val="24"/>
        </w:rPr>
        <w:t>模式时需手动存储。</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4.1.5</w:t>
        </w:r>
      </w:smartTag>
      <w:r w:rsidRPr="00E97390">
        <w:rPr>
          <w:rFonts w:hAnsi="宋体"/>
          <w:color w:val="000000"/>
          <w:spacing w:val="6"/>
          <w:kern w:val="0"/>
          <w:sz w:val="24"/>
        </w:rPr>
        <w:t>数据传输：通过</w:t>
      </w:r>
      <w:r w:rsidRPr="00E97390">
        <w:rPr>
          <w:color w:val="000000"/>
          <w:spacing w:val="6"/>
          <w:kern w:val="0"/>
          <w:sz w:val="24"/>
        </w:rPr>
        <w:t>USB</w:t>
      </w:r>
      <w:r w:rsidRPr="00E97390">
        <w:rPr>
          <w:rFonts w:hAnsi="宋体"/>
          <w:color w:val="000000"/>
          <w:spacing w:val="6"/>
          <w:kern w:val="0"/>
          <w:sz w:val="24"/>
        </w:rPr>
        <w:t>转接下载至电脑或</w:t>
      </w:r>
      <w:r w:rsidRPr="00E97390">
        <w:rPr>
          <w:color w:val="000000"/>
          <w:spacing w:val="6"/>
          <w:kern w:val="0"/>
          <w:sz w:val="24"/>
        </w:rPr>
        <w:t>U</w:t>
      </w:r>
      <w:r w:rsidRPr="00E97390">
        <w:rPr>
          <w:rFonts w:hAnsi="宋体"/>
          <w:color w:val="000000"/>
          <w:spacing w:val="6"/>
          <w:kern w:val="0"/>
          <w:sz w:val="24"/>
        </w:rPr>
        <w:t>盘，读数时同步传输</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4.1.6</w:t>
        </w:r>
      </w:smartTag>
      <w:r w:rsidRPr="00E97390">
        <w:rPr>
          <w:rFonts w:hAnsi="宋体"/>
          <w:color w:val="000000"/>
          <w:spacing w:val="6"/>
          <w:kern w:val="0"/>
          <w:sz w:val="24"/>
        </w:rPr>
        <w:t>温度修正</w:t>
      </w:r>
      <w:r w:rsidRPr="00E97390">
        <w:rPr>
          <w:color w:val="000000"/>
          <w:spacing w:val="6"/>
          <w:kern w:val="0"/>
          <w:sz w:val="24"/>
        </w:rPr>
        <w:t xml:space="preserve">/ </w:t>
      </w:r>
      <w:r w:rsidRPr="00E97390">
        <w:rPr>
          <w:rFonts w:hAnsi="宋体"/>
          <w:color w:val="000000"/>
          <w:spacing w:val="6"/>
          <w:kern w:val="0"/>
          <w:sz w:val="24"/>
        </w:rPr>
        <w:t>补偿：</w:t>
      </w:r>
      <w:r w:rsidRPr="00E97390">
        <w:rPr>
          <w:rFonts w:hAnsi="宋体"/>
          <w:color w:val="000000"/>
          <w:spacing w:val="6"/>
          <w:sz w:val="24"/>
        </w:rPr>
        <w:t>可</w:t>
      </w:r>
      <w:r w:rsidRPr="00E97390">
        <w:rPr>
          <w:rFonts w:hAnsi="宋体"/>
          <w:color w:val="000000"/>
          <w:spacing w:val="6"/>
          <w:kern w:val="0"/>
          <w:sz w:val="24"/>
        </w:rPr>
        <w:t>自动</w:t>
      </w:r>
      <w:r w:rsidRPr="00E97390">
        <w:rPr>
          <w:rFonts w:hAnsi="宋体"/>
          <w:color w:val="000000"/>
          <w:spacing w:val="6"/>
          <w:sz w:val="24"/>
        </w:rPr>
        <w:t>实现温度补偿</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4.1.7</w:t>
        </w:r>
      </w:smartTag>
      <w:r w:rsidRPr="00E97390">
        <w:rPr>
          <w:rFonts w:hAnsi="宋体"/>
          <w:color w:val="000000"/>
          <w:spacing w:val="6"/>
          <w:sz w:val="24"/>
        </w:rPr>
        <w:t>三种测量模式：即按即读、间隔读数、连续读数</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4.1.8</w:t>
        </w:r>
      </w:smartTag>
      <w:r w:rsidRPr="00E97390">
        <w:rPr>
          <w:rFonts w:hAnsi="宋体"/>
          <w:color w:val="000000"/>
          <w:spacing w:val="6"/>
          <w:kern w:val="0"/>
          <w:sz w:val="24"/>
        </w:rPr>
        <w:t>自动识别</w:t>
      </w:r>
      <w:r w:rsidRPr="00E97390">
        <w:rPr>
          <w:rFonts w:hAnsi="宋体"/>
          <w:color w:val="000000"/>
          <w:spacing w:val="6"/>
          <w:sz w:val="24"/>
        </w:rPr>
        <w:t>校准</w:t>
      </w:r>
      <w:r w:rsidRPr="00E97390">
        <w:rPr>
          <w:rFonts w:hAnsi="宋体"/>
          <w:color w:val="000000"/>
          <w:spacing w:val="6"/>
          <w:kern w:val="0"/>
          <w:sz w:val="24"/>
        </w:rPr>
        <w:t>标准</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4.1.9</w:t>
        </w:r>
      </w:smartTag>
      <w:r w:rsidRPr="00E97390">
        <w:rPr>
          <w:color w:val="000000"/>
          <w:spacing w:val="6"/>
          <w:kern w:val="0"/>
          <w:sz w:val="24"/>
        </w:rPr>
        <w:t xml:space="preserve"> </w:t>
      </w:r>
      <w:r w:rsidRPr="00E97390">
        <w:rPr>
          <w:rFonts w:hAnsi="宋体"/>
          <w:color w:val="000000"/>
          <w:spacing w:val="6"/>
          <w:kern w:val="0"/>
          <w:sz w:val="24"/>
        </w:rPr>
        <w:t>键盘：通过</w:t>
      </w:r>
      <w:r w:rsidRPr="00E97390">
        <w:rPr>
          <w:color w:val="000000"/>
          <w:spacing w:val="6"/>
          <w:kern w:val="0"/>
          <w:sz w:val="24"/>
        </w:rPr>
        <w:t>USB</w:t>
      </w:r>
      <w:r w:rsidRPr="00E97390">
        <w:rPr>
          <w:rFonts w:hAnsi="宋体"/>
          <w:color w:val="000000"/>
          <w:spacing w:val="6"/>
          <w:kern w:val="0"/>
          <w:sz w:val="24"/>
        </w:rPr>
        <w:t>外接键盘</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6"/>
            <w:kern w:val="0"/>
            <w:sz w:val="24"/>
          </w:rPr>
          <w:t>4.1.10</w:t>
        </w:r>
      </w:smartTag>
      <w:r w:rsidRPr="00E97390">
        <w:rPr>
          <w:rFonts w:hAnsi="宋体"/>
          <w:color w:val="000000"/>
          <w:spacing w:val="6"/>
          <w:kern w:val="0"/>
          <w:sz w:val="24"/>
        </w:rPr>
        <w:t>防水性：</w:t>
      </w:r>
      <w:r w:rsidRPr="00E97390">
        <w:rPr>
          <w:color w:val="000000"/>
          <w:spacing w:val="6"/>
          <w:kern w:val="0"/>
          <w:sz w:val="24"/>
        </w:rPr>
        <w:t> </w:t>
      </w:r>
      <w:r w:rsidRPr="00E97390">
        <w:rPr>
          <w:rFonts w:hAnsi="宋体"/>
          <w:color w:val="000000"/>
          <w:spacing w:val="6"/>
          <w:kern w:val="0"/>
          <w:sz w:val="24"/>
        </w:rPr>
        <w:t>测定仪外壳</w:t>
      </w:r>
      <w:r w:rsidRPr="00E97390">
        <w:rPr>
          <w:rFonts w:hAnsi="宋体"/>
          <w:color w:val="000000"/>
          <w:spacing w:val="6"/>
          <w:sz w:val="24"/>
        </w:rPr>
        <w:t>可</w:t>
      </w:r>
      <w:r w:rsidRPr="00E97390">
        <w:rPr>
          <w:rFonts w:hAnsi="宋体" w:hint="eastAsia"/>
          <w:color w:val="000000"/>
          <w:spacing w:val="6"/>
          <w:sz w:val="24"/>
        </w:rPr>
        <w:t>在</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97390">
          <w:rPr>
            <w:rFonts w:hAnsi="宋体" w:hint="eastAsia"/>
            <w:color w:val="000000"/>
            <w:spacing w:val="6"/>
            <w:sz w:val="24"/>
          </w:rPr>
          <w:t>1</w:t>
        </w:r>
        <w:r w:rsidRPr="00E97390">
          <w:rPr>
            <w:rFonts w:hAnsi="宋体" w:hint="eastAsia"/>
            <w:color w:val="000000"/>
            <w:spacing w:val="6"/>
            <w:sz w:val="24"/>
          </w:rPr>
          <w:t>米</w:t>
        </w:r>
      </w:smartTag>
      <w:r w:rsidRPr="00E97390">
        <w:rPr>
          <w:rFonts w:hAnsi="宋体" w:hint="eastAsia"/>
          <w:color w:val="000000"/>
          <w:spacing w:val="6"/>
          <w:sz w:val="24"/>
        </w:rPr>
        <w:t>深的水中浸泡</w:t>
      </w:r>
      <w:r w:rsidRPr="00E97390">
        <w:rPr>
          <w:rFonts w:hAnsi="宋体" w:hint="eastAsia"/>
          <w:color w:val="000000"/>
          <w:spacing w:val="6"/>
          <w:sz w:val="24"/>
        </w:rPr>
        <w:t>30</w:t>
      </w:r>
      <w:r w:rsidRPr="00E97390">
        <w:rPr>
          <w:rFonts w:hAnsi="宋体" w:hint="eastAsia"/>
          <w:color w:val="000000"/>
          <w:spacing w:val="6"/>
          <w:sz w:val="24"/>
        </w:rPr>
        <w:t>分钟</w:t>
      </w:r>
      <w:r w:rsidRPr="00E97390">
        <w:rPr>
          <w:rFonts w:hAnsi="宋体"/>
          <w:color w:val="000000"/>
          <w:spacing w:val="6"/>
          <w:kern w:val="0"/>
          <w:sz w:val="24"/>
        </w:rPr>
        <w:t>（</w:t>
      </w:r>
      <w:r w:rsidRPr="00E97390">
        <w:rPr>
          <w:color w:val="000000"/>
          <w:spacing w:val="6"/>
          <w:kern w:val="0"/>
          <w:sz w:val="24"/>
        </w:rPr>
        <w:t>IP</w:t>
      </w:r>
      <w:r w:rsidRPr="00E97390">
        <w:rPr>
          <w:rFonts w:hint="eastAsia"/>
          <w:color w:val="000000"/>
          <w:spacing w:val="6"/>
          <w:sz w:val="24"/>
        </w:rPr>
        <w:t>67</w:t>
      </w:r>
      <w:r w:rsidRPr="00E97390">
        <w:rPr>
          <w:rFonts w:hAnsi="宋体"/>
          <w:color w:val="000000"/>
          <w:spacing w:val="6"/>
          <w:kern w:val="0"/>
          <w:sz w:val="24"/>
        </w:rPr>
        <w:t>）</w:t>
      </w:r>
    </w:p>
    <w:p w:rsidR="00516D17" w:rsidRPr="00E97390" w:rsidRDefault="00516D17" w:rsidP="00516D17">
      <w:pPr>
        <w:widowControl/>
        <w:spacing w:line="300" w:lineRule="auto"/>
        <w:rPr>
          <w:color w:val="000000"/>
          <w:spacing w:val="6"/>
          <w:kern w:val="0"/>
          <w:sz w:val="24"/>
        </w:rPr>
      </w:pPr>
      <w:r w:rsidRPr="00E97390">
        <w:rPr>
          <w:b/>
          <w:color w:val="000000"/>
          <w:spacing w:val="6"/>
          <w:kern w:val="0"/>
          <w:sz w:val="24"/>
        </w:rPr>
        <w:t>4.2</w:t>
      </w:r>
      <w:r w:rsidRPr="00E97390">
        <w:rPr>
          <w:rFonts w:hAnsi="宋体"/>
          <w:b/>
          <w:bCs/>
          <w:color w:val="000000"/>
          <w:spacing w:val="-2"/>
          <w:kern w:val="0"/>
          <w:sz w:val="24"/>
        </w:rPr>
        <w:t>电极</w:t>
      </w:r>
      <w:r w:rsidRPr="00E97390">
        <w:rPr>
          <w:rFonts w:hAnsi="宋体"/>
          <w:b/>
          <w:bCs/>
          <w:color w:val="000000"/>
          <w:spacing w:val="6"/>
          <w:kern w:val="0"/>
          <w:sz w:val="24"/>
        </w:rPr>
        <w:t>技术指标</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b/>
            <w:bCs/>
            <w:color w:val="000000"/>
            <w:spacing w:val="-2"/>
            <w:kern w:val="0"/>
            <w:sz w:val="24"/>
          </w:rPr>
          <w:t>4.2.1</w:t>
        </w:r>
      </w:smartTag>
      <w:r w:rsidRPr="00E97390">
        <w:rPr>
          <w:rFonts w:hAnsi="宋体"/>
          <w:b/>
          <w:bCs/>
          <w:color w:val="000000"/>
          <w:spacing w:val="-2"/>
          <w:kern w:val="0"/>
          <w:sz w:val="24"/>
        </w:rPr>
        <w:t>温度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4.2.1</w:t>
        </w:r>
      </w:smartTag>
      <w:r w:rsidRPr="00E97390">
        <w:rPr>
          <w:color w:val="000000"/>
          <w:spacing w:val="-2"/>
          <w:kern w:val="0"/>
          <w:sz w:val="24"/>
        </w:rPr>
        <w:t>.1</w:t>
      </w:r>
      <w:r w:rsidRPr="00E97390">
        <w:rPr>
          <w:rFonts w:hAnsi="宋体"/>
          <w:color w:val="000000"/>
          <w:spacing w:val="-2"/>
          <w:kern w:val="0"/>
          <w:sz w:val="24"/>
        </w:rPr>
        <w:t>量程：</w:t>
      </w:r>
      <w:r w:rsidRPr="00E97390">
        <w:rPr>
          <w:color w:val="000000"/>
          <w:spacing w:val="-2"/>
          <w:kern w:val="0"/>
          <w:sz w:val="24"/>
        </w:rPr>
        <w:t>-10.0</w:t>
      </w:r>
      <w:r w:rsidRPr="00E97390">
        <w:rPr>
          <w:rFonts w:hAnsi="宋体"/>
          <w:color w:val="000000"/>
          <w:spacing w:val="-2"/>
          <w:kern w:val="0"/>
          <w:sz w:val="24"/>
        </w:rPr>
        <w:t>～</w:t>
      </w:r>
      <w:smartTag w:uri="urn:schemas-microsoft-com:office:smarttags" w:element="chmetcnv">
        <w:smartTagPr>
          <w:attr w:name="UnitName" w:val="℃"/>
          <w:attr w:name="SourceValue" w:val="110"/>
          <w:attr w:name="HasSpace" w:val="False"/>
          <w:attr w:name="Negative" w:val="False"/>
          <w:attr w:name="NumberType" w:val="1"/>
          <w:attr w:name="TCSC" w:val="0"/>
        </w:smartTagPr>
        <w:r w:rsidRPr="00E97390">
          <w:rPr>
            <w:color w:val="000000"/>
            <w:spacing w:val="-2"/>
            <w:kern w:val="0"/>
            <w:sz w:val="24"/>
          </w:rPr>
          <w:t>110.0</w:t>
        </w:r>
        <w:r w:rsidRPr="00E97390">
          <w:rPr>
            <w:rFonts w:hAnsi="宋体"/>
            <w:color w:val="000000"/>
            <w:spacing w:val="-2"/>
            <w:sz w:val="24"/>
          </w:rPr>
          <w:t>℃</w:t>
        </w:r>
      </w:smartTag>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4.2.1</w:t>
        </w:r>
      </w:smartTag>
      <w:r w:rsidRPr="00E97390">
        <w:rPr>
          <w:color w:val="000000"/>
          <w:spacing w:val="-2"/>
          <w:kern w:val="0"/>
          <w:sz w:val="24"/>
        </w:rPr>
        <w:t>.2</w:t>
      </w:r>
      <w:r w:rsidRPr="00E97390">
        <w:rPr>
          <w:rFonts w:hAnsi="宋体"/>
          <w:color w:val="000000"/>
          <w:spacing w:val="-2"/>
          <w:kern w:val="0"/>
          <w:sz w:val="24"/>
        </w:rPr>
        <w:t>分辨率：</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color w:val="000000"/>
            <w:spacing w:val="-2"/>
            <w:kern w:val="0"/>
            <w:sz w:val="24"/>
          </w:rPr>
          <w:t>0.1</w:t>
        </w:r>
        <w:r w:rsidRPr="00E97390">
          <w:rPr>
            <w:rFonts w:hAnsi="宋体"/>
            <w:color w:val="000000"/>
            <w:spacing w:val="-2"/>
            <w:sz w:val="24"/>
          </w:rPr>
          <w:t>℃</w:t>
        </w:r>
      </w:smartTag>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4.2.1</w:t>
        </w:r>
      </w:smartTag>
      <w:r w:rsidRPr="00E97390">
        <w:rPr>
          <w:color w:val="000000"/>
          <w:spacing w:val="-2"/>
          <w:kern w:val="0"/>
          <w:sz w:val="24"/>
        </w:rPr>
        <w:t>.3</w:t>
      </w:r>
      <w:r w:rsidRPr="00E97390">
        <w:rPr>
          <w:rFonts w:hAnsi="宋体"/>
          <w:color w:val="000000"/>
          <w:spacing w:val="-2"/>
          <w:kern w:val="0"/>
          <w:sz w:val="24"/>
        </w:rPr>
        <w:t>准确度：</w:t>
      </w:r>
      <w:r w:rsidRPr="00E97390">
        <w:rPr>
          <w:color w:val="000000"/>
          <w:spacing w:val="-2"/>
          <w:kern w:val="0"/>
          <w:sz w:val="24"/>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E97390">
          <w:rPr>
            <w:color w:val="000000"/>
            <w:spacing w:val="-2"/>
            <w:kern w:val="0"/>
            <w:sz w:val="24"/>
          </w:rPr>
          <w:t>0.3</w:t>
        </w:r>
        <w:r w:rsidRPr="00E97390">
          <w:rPr>
            <w:rFonts w:hAnsi="宋体"/>
            <w:color w:val="000000"/>
            <w:spacing w:val="-2"/>
            <w:sz w:val="24"/>
          </w:rPr>
          <w:t>℃</w:t>
        </w:r>
      </w:smartTag>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b/>
            <w:bCs/>
            <w:color w:val="000000"/>
            <w:spacing w:val="6"/>
            <w:kern w:val="0"/>
            <w:sz w:val="24"/>
          </w:rPr>
          <w:t>4.2.2</w:t>
        </w:r>
      </w:smartTag>
      <w:r w:rsidRPr="00E97390">
        <w:rPr>
          <w:rFonts w:hAnsi="宋体"/>
          <w:b/>
          <w:bCs/>
          <w:color w:val="000000"/>
          <w:spacing w:val="-2"/>
          <w:kern w:val="0"/>
          <w:sz w:val="24"/>
        </w:rPr>
        <w:t>溶解氧</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4.2.2</w:t>
        </w:r>
      </w:smartTag>
      <w:r w:rsidRPr="00E97390">
        <w:rPr>
          <w:color w:val="000000"/>
          <w:spacing w:val="-2"/>
          <w:kern w:val="0"/>
          <w:sz w:val="24"/>
        </w:rPr>
        <w:t>.1</w:t>
      </w:r>
      <w:r w:rsidRPr="00E97390">
        <w:rPr>
          <w:rFonts w:hAnsi="宋体"/>
          <w:color w:val="000000"/>
          <w:spacing w:val="-2"/>
          <w:kern w:val="0"/>
          <w:sz w:val="24"/>
        </w:rPr>
        <w:t>量程</w:t>
      </w:r>
      <w:r w:rsidRPr="00E97390">
        <w:rPr>
          <w:color w:val="000000"/>
          <w:spacing w:val="-2"/>
          <w:kern w:val="0"/>
          <w:sz w:val="24"/>
        </w:rPr>
        <w:t>:  0.05–20.0 mg/L</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4.2.2</w:t>
        </w:r>
      </w:smartTag>
      <w:r w:rsidRPr="00E97390">
        <w:rPr>
          <w:color w:val="000000"/>
          <w:spacing w:val="-2"/>
          <w:kern w:val="0"/>
          <w:sz w:val="24"/>
        </w:rPr>
        <w:t xml:space="preserve">.2 1–200% </w:t>
      </w:r>
      <w:r w:rsidRPr="00E97390">
        <w:rPr>
          <w:rFonts w:hAnsi="宋体"/>
          <w:color w:val="000000"/>
          <w:spacing w:val="-2"/>
          <w:kern w:val="0"/>
          <w:sz w:val="24"/>
        </w:rPr>
        <w:t>饱和度</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4.2.2</w:t>
        </w:r>
      </w:smartTag>
      <w:r w:rsidRPr="00E97390">
        <w:rPr>
          <w:color w:val="000000"/>
          <w:spacing w:val="-2"/>
          <w:kern w:val="0"/>
          <w:sz w:val="24"/>
        </w:rPr>
        <w:t>.3</w:t>
      </w:r>
      <w:r w:rsidRPr="00E97390">
        <w:rPr>
          <w:rFonts w:hAnsi="宋体"/>
          <w:color w:val="000000"/>
          <w:spacing w:val="-2"/>
          <w:kern w:val="0"/>
          <w:sz w:val="24"/>
        </w:rPr>
        <w:t>分辨率：</w:t>
      </w:r>
      <w:r w:rsidRPr="00E97390">
        <w:rPr>
          <w:color w:val="000000"/>
          <w:spacing w:val="-2"/>
          <w:kern w:val="0"/>
          <w:sz w:val="24"/>
        </w:rPr>
        <w:t>0.01 mg/L</w:t>
      </w:r>
      <w:r w:rsidRPr="00E97390">
        <w:rPr>
          <w:rFonts w:hAnsi="宋体"/>
          <w:color w:val="000000"/>
          <w:spacing w:val="-2"/>
          <w:kern w:val="0"/>
          <w:sz w:val="24"/>
        </w:rPr>
        <w:t>，</w:t>
      </w:r>
      <w:r w:rsidRPr="00E97390">
        <w:rPr>
          <w:color w:val="000000"/>
          <w:spacing w:val="-2"/>
          <w:kern w:val="0"/>
          <w:sz w:val="24"/>
        </w:rPr>
        <w:t>CDC401</w:t>
      </w:r>
      <w:r w:rsidRPr="00E97390">
        <w:rPr>
          <w:rFonts w:hAnsi="宋体"/>
          <w:color w:val="000000"/>
          <w:spacing w:val="-2"/>
          <w:kern w:val="0"/>
          <w:sz w:val="24"/>
        </w:rPr>
        <w:t>电极新增自动盐度校准功能（仅适用于</w:t>
      </w:r>
      <w:r w:rsidRPr="00E97390">
        <w:rPr>
          <w:color w:val="000000"/>
          <w:spacing w:val="-2"/>
          <w:kern w:val="0"/>
          <w:sz w:val="24"/>
        </w:rPr>
        <w:t>HQ40d</w:t>
      </w:r>
      <w:r w:rsidRPr="00E97390">
        <w:rPr>
          <w:rFonts w:hAnsi="宋体"/>
          <w:color w:val="000000"/>
          <w:spacing w:val="-2"/>
          <w:kern w:val="0"/>
          <w:sz w:val="24"/>
        </w:rPr>
        <w:t>）</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4.2.2</w:t>
        </w:r>
      </w:smartTag>
      <w:r w:rsidRPr="00E97390">
        <w:rPr>
          <w:color w:val="000000"/>
          <w:spacing w:val="-2"/>
          <w:kern w:val="0"/>
          <w:sz w:val="24"/>
        </w:rPr>
        <w:t>.4</w:t>
      </w:r>
      <w:r w:rsidRPr="00E97390">
        <w:rPr>
          <w:rFonts w:hAnsi="宋体"/>
          <w:color w:val="000000"/>
          <w:spacing w:val="-2"/>
          <w:kern w:val="0"/>
          <w:sz w:val="24"/>
        </w:rPr>
        <w:t>溶解氧的准确度：</w:t>
      </w:r>
      <w:r w:rsidRPr="00E97390">
        <w:rPr>
          <w:color w:val="000000"/>
          <w:spacing w:val="-2"/>
          <w:kern w:val="0"/>
          <w:sz w:val="24"/>
        </w:rPr>
        <w:t> </w:t>
      </w:r>
      <w:r w:rsidRPr="00E97390">
        <w:rPr>
          <w:rFonts w:hAnsi="宋体"/>
          <w:color w:val="000000"/>
          <w:spacing w:val="-2"/>
          <w:kern w:val="0"/>
          <w:sz w:val="24"/>
        </w:rPr>
        <w:t>在</w:t>
      </w:r>
      <w:r w:rsidRPr="00E97390">
        <w:rPr>
          <w:color w:val="000000"/>
          <w:spacing w:val="-2"/>
          <w:kern w:val="0"/>
          <w:sz w:val="24"/>
        </w:rPr>
        <w:t> 0.1–8 mg/L</w:t>
      </w:r>
      <w:r w:rsidRPr="00E97390">
        <w:rPr>
          <w:rFonts w:hAnsi="宋体"/>
          <w:color w:val="000000"/>
          <w:spacing w:val="-2"/>
          <w:kern w:val="0"/>
          <w:sz w:val="24"/>
        </w:rPr>
        <w:t>时，为</w:t>
      </w:r>
      <w:r w:rsidRPr="00E97390">
        <w:rPr>
          <w:color w:val="000000"/>
          <w:spacing w:val="-2"/>
          <w:kern w:val="0"/>
          <w:sz w:val="24"/>
        </w:rPr>
        <w:t> ±0.1 mg/L</w:t>
      </w:r>
    </w:p>
    <w:p w:rsidR="00516D17" w:rsidRPr="00E97390" w:rsidRDefault="00516D17" w:rsidP="00516D17">
      <w:pPr>
        <w:widowControl/>
        <w:spacing w:line="300" w:lineRule="auto"/>
        <w:rPr>
          <w:color w:val="000000"/>
          <w:spacing w:val="6"/>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color w:val="000000"/>
            <w:spacing w:val="-2"/>
            <w:kern w:val="0"/>
            <w:sz w:val="24"/>
          </w:rPr>
          <w:t>4.2.2</w:t>
        </w:r>
      </w:smartTag>
      <w:r w:rsidRPr="00E97390">
        <w:rPr>
          <w:color w:val="000000"/>
          <w:spacing w:val="-2"/>
          <w:kern w:val="0"/>
          <w:sz w:val="24"/>
        </w:rPr>
        <w:t>.5</w:t>
      </w:r>
      <w:r w:rsidRPr="00E97390">
        <w:rPr>
          <w:rFonts w:hAnsi="宋体"/>
          <w:color w:val="000000"/>
          <w:spacing w:val="-2"/>
          <w:kern w:val="0"/>
          <w:sz w:val="24"/>
        </w:rPr>
        <w:t>大于</w:t>
      </w:r>
      <w:r w:rsidRPr="00E97390">
        <w:rPr>
          <w:color w:val="000000"/>
          <w:spacing w:val="-2"/>
          <w:kern w:val="0"/>
          <w:sz w:val="24"/>
        </w:rPr>
        <w:t>8.0 mg/L</w:t>
      </w:r>
      <w:r w:rsidRPr="00E97390">
        <w:rPr>
          <w:rFonts w:hAnsi="宋体"/>
          <w:color w:val="000000"/>
          <w:spacing w:val="-2"/>
          <w:kern w:val="0"/>
          <w:sz w:val="24"/>
        </w:rPr>
        <w:t>时，为</w:t>
      </w:r>
      <w:r w:rsidRPr="00E97390">
        <w:rPr>
          <w:color w:val="000000"/>
          <w:spacing w:val="-2"/>
          <w:kern w:val="0"/>
          <w:sz w:val="24"/>
        </w:rPr>
        <w:t> ±0.2 mg/L </w:t>
      </w:r>
    </w:p>
    <w:p w:rsidR="00516D17" w:rsidRPr="00E97390" w:rsidRDefault="00516D17" w:rsidP="00516D17">
      <w:pPr>
        <w:pStyle w:val="af3"/>
        <w:spacing w:before="0" w:beforeAutospacing="0" w:after="0" w:afterAutospacing="0" w:line="300" w:lineRule="auto"/>
        <w:jc w:val="both"/>
      </w:pPr>
      <w:r w:rsidRPr="00E97390">
        <w:rPr>
          <w:rFonts w:hint="eastAsia"/>
        </w:rPr>
        <w:t>5</w:t>
      </w:r>
      <w:r w:rsidRPr="00E97390">
        <w:t>、主要配置：</w:t>
      </w:r>
    </w:p>
    <w:p w:rsidR="00516D17" w:rsidRPr="00E97390" w:rsidRDefault="00516D17" w:rsidP="00516D17">
      <w:pPr>
        <w:widowControl/>
        <w:spacing w:line="300" w:lineRule="auto"/>
        <w:rPr>
          <w:rFonts w:ascii="Calibri" w:hAnsi="Calibri" w:cs="Calibri"/>
          <w:color w:val="000000"/>
          <w:spacing w:val="6"/>
          <w:kern w:val="0"/>
          <w:sz w:val="24"/>
        </w:rPr>
      </w:pPr>
      <w:r w:rsidRPr="00E97390">
        <w:rPr>
          <w:rFonts w:ascii="宋体" w:hAnsi="宋体" w:cs="Calibri" w:hint="eastAsia"/>
          <w:b/>
          <w:bCs/>
          <w:color w:val="000000"/>
          <w:spacing w:val="-2"/>
          <w:kern w:val="0"/>
          <w:sz w:val="24"/>
        </w:rPr>
        <w:t>5.1主机  </w:t>
      </w:r>
      <w:r w:rsidRPr="00E97390">
        <w:rPr>
          <w:rFonts w:ascii="Calibri" w:hAnsi="Calibri" w:cs="Calibri" w:hint="eastAsia"/>
          <w:b/>
          <w:bCs/>
          <w:color w:val="000000"/>
          <w:spacing w:val="-2"/>
          <w:kern w:val="0"/>
          <w:sz w:val="24"/>
        </w:rPr>
        <w:t>1</w:t>
      </w:r>
      <w:r w:rsidRPr="00E97390">
        <w:rPr>
          <w:rFonts w:ascii="宋体" w:hAnsi="宋体" w:cs="Calibri" w:hint="eastAsia"/>
          <w:b/>
          <w:bCs/>
          <w:color w:val="000000"/>
          <w:spacing w:val="-2"/>
          <w:kern w:val="0"/>
          <w:sz w:val="24"/>
        </w:rPr>
        <w:t>台</w:t>
      </w:r>
    </w:p>
    <w:p w:rsidR="00516D17" w:rsidRPr="00E97390" w:rsidRDefault="00516D17" w:rsidP="00516D17">
      <w:pPr>
        <w:widowControl/>
        <w:spacing w:line="300" w:lineRule="auto"/>
        <w:rPr>
          <w:rFonts w:ascii="宋体" w:hAnsi="宋体" w:cs="Calibri"/>
          <w:b/>
          <w:bCs/>
          <w:color w:val="000000"/>
          <w:spacing w:val="-2"/>
          <w:kern w:val="0"/>
          <w:sz w:val="24"/>
        </w:rPr>
      </w:pPr>
      <w:r w:rsidRPr="00E97390">
        <w:rPr>
          <w:rFonts w:ascii="宋体" w:hAnsi="宋体" w:cs="Calibri" w:hint="eastAsia"/>
          <w:b/>
          <w:bCs/>
          <w:color w:val="000000"/>
          <w:spacing w:val="-2"/>
          <w:kern w:val="0"/>
          <w:sz w:val="24"/>
        </w:rPr>
        <w:t>5.2溶解氧</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97390">
          <w:rPr>
            <w:rFonts w:ascii="宋体" w:hAnsi="宋体" w:cs="Calibri" w:hint="eastAsia"/>
            <w:b/>
            <w:bCs/>
            <w:color w:val="000000"/>
            <w:spacing w:val="-2"/>
            <w:kern w:val="0"/>
            <w:sz w:val="24"/>
          </w:rPr>
          <w:t>1米</w:t>
        </w:r>
      </w:smartTag>
      <w:r w:rsidRPr="00E97390">
        <w:rPr>
          <w:rFonts w:ascii="宋体" w:hAnsi="宋体" w:cs="Calibri" w:hint="eastAsia"/>
          <w:b/>
          <w:bCs/>
          <w:color w:val="000000"/>
          <w:spacing w:val="-2"/>
          <w:kern w:val="0"/>
          <w:sz w:val="24"/>
        </w:rPr>
        <w:t>探头：</w:t>
      </w:r>
      <w:r w:rsidRPr="00E97390">
        <w:rPr>
          <w:rFonts w:ascii="Calibri" w:hAnsi="Calibri" w:cs="Calibri" w:hint="eastAsia"/>
          <w:b/>
          <w:bCs/>
          <w:color w:val="000000"/>
          <w:spacing w:val="-2"/>
          <w:kern w:val="0"/>
          <w:sz w:val="24"/>
        </w:rPr>
        <w:t>1</w:t>
      </w:r>
      <w:r w:rsidRPr="00E97390">
        <w:rPr>
          <w:rFonts w:ascii="宋体" w:hAnsi="宋体" w:cs="Calibri" w:hint="eastAsia"/>
          <w:b/>
          <w:bCs/>
          <w:color w:val="000000"/>
          <w:spacing w:val="-2"/>
          <w:kern w:val="0"/>
          <w:sz w:val="24"/>
        </w:rPr>
        <w:t>个</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7</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8</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8</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8</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9</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10</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11、</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lastRenderedPageBreak/>
        <w:t>1</w:t>
      </w:r>
      <w:r w:rsidRPr="00E97390">
        <w:rPr>
          <w:rFonts w:hint="eastAsia"/>
          <w:b/>
        </w:rPr>
        <w:t>2</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三、设备名称：采样专用车载冰箱</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widowControl/>
        <w:numPr>
          <w:ilvl w:val="0"/>
          <w:numId w:val="32"/>
        </w:numPr>
        <w:spacing w:line="300" w:lineRule="auto"/>
      </w:pPr>
      <w:r w:rsidRPr="00E97390">
        <w:rPr>
          <w:b/>
        </w:rPr>
        <w:t>主要用途：</w:t>
      </w:r>
      <w:r w:rsidRPr="00E97390">
        <w:rPr>
          <w:rFonts w:hint="eastAsia"/>
        </w:rPr>
        <w:t xml:space="preserve"> </w:t>
      </w:r>
      <w:r w:rsidRPr="00E97390">
        <w:rPr>
          <w:rFonts w:hint="eastAsia"/>
        </w:rPr>
        <w:t>用于样品的冷藏运输。</w:t>
      </w:r>
    </w:p>
    <w:p w:rsidR="00516D17" w:rsidRPr="00E97390" w:rsidRDefault="00516D17" w:rsidP="00516D17">
      <w:pPr>
        <w:pStyle w:val="af4"/>
        <w:spacing w:line="300" w:lineRule="auto"/>
        <w:rPr>
          <w:b/>
        </w:rPr>
      </w:pPr>
      <w:r w:rsidRPr="00E97390">
        <w:rPr>
          <w:rFonts w:hint="eastAsia"/>
          <w:b/>
        </w:rPr>
        <w:t>2</w:t>
      </w:r>
      <w:r w:rsidRPr="00E97390">
        <w:rPr>
          <w:b/>
        </w:rPr>
        <w:t>、工件条件</w:t>
      </w:r>
      <w:r w:rsidRPr="00E97390">
        <w:rPr>
          <w:rFonts w:hint="eastAsia"/>
          <w:b/>
        </w:rPr>
        <w:t>：</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.1电源：220V50HZ</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hAnsi="宋体"/>
            <w:sz w:val="24"/>
            <w:szCs w:val="24"/>
          </w:rPr>
          <w:t>-45℃</w:t>
        </w:r>
      </w:smartTag>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.3环境湿度：40%-80%</w:t>
      </w:r>
    </w:p>
    <w:p w:rsidR="00516D17" w:rsidRPr="00E97390" w:rsidRDefault="00516D17" w:rsidP="00516D17">
      <w:pPr>
        <w:pStyle w:val="af3"/>
        <w:spacing w:before="0" w:beforeAutospacing="0" w:after="0" w:afterAutospacing="0" w:line="300" w:lineRule="auto"/>
        <w:jc w:val="both"/>
        <w:rPr>
          <w:b/>
        </w:rPr>
      </w:pPr>
      <w:r w:rsidRPr="00E97390">
        <w:rPr>
          <w:rFonts w:hint="eastAsia"/>
          <w:b/>
        </w:rPr>
        <w:t>3</w:t>
      </w:r>
      <w:r w:rsidRPr="00E97390">
        <w:rPr>
          <w:b/>
        </w:rPr>
        <w:t>、技术指标：</w:t>
      </w:r>
      <w:r w:rsidRPr="00E97390">
        <w:rPr>
          <w:rFonts w:hint="eastAsia"/>
          <w:b/>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3.1容积：不小于</w:t>
      </w:r>
      <w:smartTag w:uri="urn:schemas-microsoft-com:office:smarttags" w:element="chmetcnv">
        <w:smartTagPr>
          <w:attr w:name="UnitName" w:val="l"/>
          <w:attr w:name="SourceValue" w:val="45"/>
          <w:attr w:name="HasSpace" w:val="False"/>
          <w:attr w:name="Negative" w:val="False"/>
          <w:attr w:name="NumberType" w:val="1"/>
          <w:attr w:name="TCSC" w:val="0"/>
        </w:smartTagPr>
        <w:r w:rsidRPr="00E97390">
          <w:rPr>
            <w:rFonts w:hint="eastAsia"/>
          </w:rPr>
          <w:t>45L</w:t>
        </w:r>
      </w:smartTag>
    </w:p>
    <w:p w:rsidR="00516D17" w:rsidRPr="00E97390" w:rsidRDefault="00516D17" w:rsidP="00516D17">
      <w:pPr>
        <w:pStyle w:val="af3"/>
        <w:spacing w:before="0" w:beforeAutospacing="0" w:after="0" w:afterAutospacing="0" w:line="300" w:lineRule="auto"/>
        <w:jc w:val="both"/>
      </w:pPr>
      <w:r w:rsidRPr="00E97390">
        <w:rPr>
          <w:rFonts w:hint="eastAsia"/>
        </w:rPr>
        <w:t>3.2温度范围：-19～</w:t>
      </w:r>
      <w:smartTag w:uri="urn:schemas-microsoft-com:office:smarttags" w:element="chmetcnv">
        <w:smartTagPr>
          <w:attr w:name="UnitName" w:val="℃"/>
          <w:attr w:name="SourceValue" w:val="10"/>
          <w:attr w:name="HasSpace" w:val="False"/>
          <w:attr w:name="Negative" w:val="False"/>
          <w:attr w:name="NumberType" w:val="1"/>
          <w:attr w:name="TCSC" w:val="0"/>
        </w:smartTagPr>
        <w:r w:rsidRPr="00E97390">
          <w:rPr>
            <w:rFonts w:hint="eastAsia"/>
          </w:rPr>
          <w:t>10℃</w:t>
        </w:r>
      </w:smartTag>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 xml:space="preserve">3.3采用智能电脑温控系统，LED数字显示、温度设置简单、精准。可调范围 </w:t>
      </w:r>
      <w:smartTag w:uri="urn:schemas-microsoft-com:office:smarttags" w:element="chmetcnv">
        <w:smartTagPr>
          <w:attr w:name="UnitName" w:val="℃"/>
          <w:attr w:name="SourceValue" w:val="19"/>
          <w:attr w:name="HasSpace" w:val="False"/>
          <w:attr w:name="Negative" w:val="True"/>
          <w:attr w:name="NumberType" w:val="1"/>
          <w:attr w:name="TCSC" w:val="0"/>
        </w:smartTagPr>
        <w:r w:rsidRPr="00E97390">
          <w:rPr>
            <w:rFonts w:ascii="宋体" w:hAnsi="宋体" w:cs="宋体" w:hint="eastAsia"/>
            <w:color w:val="000000"/>
            <w:kern w:val="0"/>
            <w:sz w:val="24"/>
          </w:rPr>
          <w:t>-19℃</w:t>
        </w:r>
      </w:smartTag>
      <w:r w:rsidRPr="00E97390">
        <w:rPr>
          <w:rFonts w:ascii="宋体" w:hAnsi="宋体" w:cs="宋体" w:hint="eastAsia"/>
          <w:color w:val="000000"/>
          <w:kern w:val="0"/>
          <w:sz w:val="24"/>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Pr="00E97390">
          <w:rPr>
            <w:rFonts w:ascii="宋体" w:hAnsi="宋体" w:cs="宋体" w:hint="eastAsia"/>
            <w:color w:val="000000"/>
            <w:kern w:val="0"/>
            <w:sz w:val="24"/>
          </w:rPr>
          <w:t>10℃</w:t>
        </w:r>
      </w:smartTag>
      <w:r w:rsidRPr="00E97390">
        <w:rPr>
          <w:rFonts w:ascii="宋体" w:hAnsi="宋体" w:cs="宋体" w:hint="eastAsia"/>
          <w:color w:val="000000"/>
          <w:kern w:val="0"/>
          <w:sz w:val="24"/>
        </w:rPr>
        <w:t>；</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3.4 直流压缩机制冷速度快，无氟制冷剂；</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3.5 高密度无氟绝热层，保温效果良好；</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3.6采用优质蒸发，实现高效制冷效果；</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3.7在常温24小时交替试验，停断电保温测试均达到规定的各项指标；</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444444"/>
          <w:kern w:val="0"/>
          <w:sz w:val="24"/>
        </w:rPr>
      </w:pPr>
      <w:r w:rsidRPr="00E97390">
        <w:rPr>
          <w:rFonts w:ascii="宋体" w:hAnsi="宋体" w:cs="宋体" w:hint="eastAsia"/>
          <w:color w:val="000000"/>
          <w:kern w:val="0"/>
          <w:sz w:val="24"/>
        </w:rPr>
        <w:t>3.8 车内使用：直接连接车内点烟器的12V直流电源；</w:t>
      </w:r>
      <w:r w:rsidRPr="00E97390">
        <w:rPr>
          <w:rFonts w:ascii="宋体" w:hAnsi="宋体" w:cs="宋体"/>
          <w:color w:val="444444"/>
          <w:kern w:val="0"/>
          <w:sz w:val="24"/>
        </w:rPr>
        <w:t xml:space="preserve"> </w:t>
      </w:r>
    </w:p>
    <w:p w:rsidR="00516D17" w:rsidRPr="00E97390" w:rsidRDefault="00516D17" w:rsidP="00516D17">
      <w:pPr>
        <w:widowControl/>
        <w:spacing w:line="300" w:lineRule="auto"/>
        <w:rPr>
          <w:rFonts w:ascii="宋体" w:hAnsi="宋体" w:cs="宋体"/>
          <w:color w:val="000000"/>
          <w:kern w:val="0"/>
          <w:sz w:val="24"/>
        </w:rPr>
      </w:pPr>
      <w:r w:rsidRPr="00E97390">
        <w:rPr>
          <w:rFonts w:ascii="宋体" w:hAnsi="宋体" w:cs="宋体" w:hint="eastAsia"/>
          <w:color w:val="000000"/>
          <w:kern w:val="0"/>
          <w:sz w:val="24"/>
        </w:rPr>
        <w:t>3.9室内使用：接室内220V交流电源.</w:t>
      </w:r>
    </w:p>
    <w:p w:rsidR="00516D17" w:rsidRPr="00E97390" w:rsidRDefault="00516D17" w:rsidP="00516D17">
      <w:pPr>
        <w:pStyle w:val="af3"/>
        <w:spacing w:before="0" w:beforeAutospacing="0" w:after="0" w:afterAutospacing="0" w:line="300" w:lineRule="auto"/>
        <w:jc w:val="both"/>
        <w:rPr>
          <w:b/>
        </w:rPr>
      </w:pPr>
      <w:r w:rsidRPr="00E97390">
        <w:rPr>
          <w:rFonts w:hint="eastAsia"/>
          <w:b/>
        </w:rPr>
        <w:t>4</w:t>
      </w:r>
      <w:r w:rsidRPr="00E97390">
        <w:rPr>
          <w:b/>
        </w:rPr>
        <w:t>、主要配置：</w:t>
      </w:r>
    </w:p>
    <w:p w:rsidR="00516D17" w:rsidRPr="00E97390" w:rsidRDefault="00516D17" w:rsidP="00516D17">
      <w:pPr>
        <w:pStyle w:val="af3"/>
        <w:spacing w:before="0" w:beforeAutospacing="0" w:after="0" w:afterAutospacing="0" w:line="300" w:lineRule="auto"/>
        <w:jc w:val="both"/>
      </w:pPr>
      <w:r w:rsidRPr="00E97390">
        <w:rPr>
          <w:rFonts w:hint="eastAsia"/>
        </w:rPr>
        <w:t>4.1车载冰箱 1个</w:t>
      </w:r>
    </w:p>
    <w:p w:rsidR="00516D17" w:rsidRPr="00E97390" w:rsidRDefault="00516D17" w:rsidP="00516D17">
      <w:pPr>
        <w:pStyle w:val="af3"/>
        <w:spacing w:before="0" w:beforeAutospacing="0" w:after="0" w:afterAutospacing="0" w:line="300" w:lineRule="auto"/>
        <w:jc w:val="both"/>
      </w:pPr>
      <w:r w:rsidRPr="00E97390">
        <w:rPr>
          <w:rFonts w:hint="eastAsia"/>
        </w:rPr>
        <w:t>4.2样品保存箱 1个</w:t>
      </w:r>
    </w:p>
    <w:p w:rsidR="00516D17" w:rsidRPr="00E97390" w:rsidRDefault="00516D17" w:rsidP="00516D17">
      <w:pPr>
        <w:pStyle w:val="25"/>
        <w:spacing w:line="300" w:lineRule="auto"/>
        <w:ind w:firstLineChars="0" w:firstLine="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cs="Univers-Condensed" w:hint="eastAsia"/>
            <w:sz w:val="24"/>
          </w:rPr>
          <w:t>4.2.1</w:t>
        </w:r>
      </w:smartTag>
      <w:r w:rsidRPr="00E97390">
        <w:rPr>
          <w:rFonts w:ascii="宋体" w:hAnsi="宋体" w:cs="Univers-Condensed" w:hint="eastAsia"/>
          <w:sz w:val="24"/>
        </w:rPr>
        <w:t>温度范围</w:t>
      </w:r>
      <w:r w:rsidRPr="00E97390">
        <w:rPr>
          <w:rFonts w:ascii="宋体" w:hAnsi="宋体" w:cs="Univers-Condensed"/>
          <w:sz w:val="24"/>
        </w:rPr>
        <w:t>+</w:t>
      </w:r>
      <w:r w:rsidRPr="00E97390">
        <w:rPr>
          <w:rFonts w:ascii="宋体" w:hAnsi="宋体" w:cs="Univers-Condensed" w:hint="eastAsia"/>
          <w:sz w:val="24"/>
        </w:rPr>
        <w:t>0</w:t>
      </w:r>
      <w:r w:rsidRPr="00E97390">
        <w:rPr>
          <w:rFonts w:ascii="宋体" w:hAnsi="宋体" w:cs="Helvetica"/>
          <w:sz w:val="24"/>
        </w:rPr>
        <w:t>º</w:t>
      </w:r>
      <w:r w:rsidRPr="00E97390">
        <w:rPr>
          <w:rFonts w:ascii="宋体" w:hAnsi="宋体" w:cs="Univers-Condensed"/>
          <w:sz w:val="24"/>
        </w:rPr>
        <w:t xml:space="preserve">C </w:t>
      </w:r>
      <w:r w:rsidRPr="00E97390">
        <w:rPr>
          <w:rFonts w:ascii="宋体" w:hAnsi="宋体" w:cs="Univers-Condensed" w:hint="eastAsia"/>
          <w:sz w:val="24"/>
        </w:rPr>
        <w:t>到</w:t>
      </w:r>
      <w:r w:rsidRPr="00E97390">
        <w:rPr>
          <w:rFonts w:ascii="宋体" w:hAnsi="宋体" w:cs="Univers-Condensed"/>
          <w:sz w:val="24"/>
        </w:rPr>
        <w:t>+1</w:t>
      </w:r>
      <w:r w:rsidRPr="00E97390">
        <w:rPr>
          <w:rFonts w:ascii="宋体" w:hAnsi="宋体" w:cs="Univers-Condensed" w:hint="eastAsia"/>
          <w:sz w:val="24"/>
        </w:rPr>
        <w:t>0</w:t>
      </w:r>
      <w:r w:rsidRPr="00E97390">
        <w:rPr>
          <w:rFonts w:ascii="宋体" w:hAnsi="宋体" w:cs="Helvetica"/>
          <w:sz w:val="24"/>
        </w:rPr>
        <w:t>º</w:t>
      </w:r>
      <w:r w:rsidRPr="00E97390">
        <w:rPr>
          <w:rFonts w:ascii="宋体" w:hAnsi="宋体" w:cs="Univers-Condensed"/>
          <w:sz w:val="24"/>
        </w:rPr>
        <w:t>C</w:t>
      </w:r>
      <w:r w:rsidRPr="00E97390">
        <w:rPr>
          <w:rFonts w:ascii="宋体" w:hAnsi="宋体" w:cs="Univers-Condensed" w:hint="eastAsia"/>
          <w:sz w:val="24"/>
        </w:rPr>
        <w:t>可调</w:t>
      </w:r>
    </w:p>
    <w:p w:rsidR="00516D17" w:rsidRPr="00E97390" w:rsidRDefault="00516D17" w:rsidP="00516D17">
      <w:pPr>
        <w:pStyle w:val="25"/>
        <w:spacing w:line="300" w:lineRule="auto"/>
        <w:ind w:firstLineChars="0" w:firstLine="0"/>
        <w:rPr>
          <w:rFonts w:ascii="宋体" w:hAnsi="宋体" w:cs="Univers-Condensed"/>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cs="Univers-Condensed" w:hint="eastAsia"/>
            <w:sz w:val="24"/>
          </w:rPr>
          <w:t>4.2.2</w:t>
        </w:r>
      </w:smartTag>
      <w:r w:rsidRPr="00E97390">
        <w:rPr>
          <w:rFonts w:ascii="宋体" w:hAnsi="宋体" w:cs="Univers-Condensed" w:hint="eastAsia"/>
          <w:sz w:val="24"/>
        </w:rPr>
        <w:t>容积：不小于</w:t>
      </w:r>
      <w:smartTag w:uri="urn:schemas-microsoft-com:office:smarttags" w:element="chmetcnv">
        <w:smartTagPr>
          <w:attr w:name="UnitName" w:val="l"/>
          <w:attr w:name="SourceValue" w:val="1000"/>
          <w:attr w:name="HasSpace" w:val="False"/>
          <w:attr w:name="Negative" w:val="False"/>
          <w:attr w:name="NumberType" w:val="1"/>
          <w:attr w:name="TCSC" w:val="0"/>
        </w:smartTagPr>
        <w:r w:rsidRPr="00E97390">
          <w:rPr>
            <w:rFonts w:ascii="宋体" w:hAnsi="宋体" w:cs="Univers-Condensed" w:hint="eastAsia"/>
            <w:sz w:val="24"/>
          </w:rPr>
          <w:t>1000L</w:t>
        </w:r>
      </w:smartTag>
    </w:p>
    <w:p w:rsidR="00516D17" w:rsidRPr="00E97390" w:rsidRDefault="00516D17" w:rsidP="00516D17">
      <w:pPr>
        <w:pStyle w:val="25"/>
        <w:spacing w:line="300" w:lineRule="auto"/>
        <w:ind w:firstLineChars="0" w:firstLine="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4.2.3</w:t>
        </w:r>
      </w:smartTag>
      <w:r w:rsidRPr="00E97390">
        <w:rPr>
          <w:rFonts w:ascii="宋体" w:hAnsi="宋体" w:cs="Univers-Condensed" w:hint="eastAsia"/>
          <w:sz w:val="24"/>
        </w:rPr>
        <w:t>配有用于</w:t>
      </w:r>
      <w:r w:rsidRPr="00E97390">
        <w:rPr>
          <w:rFonts w:ascii="宋体" w:hAnsi="宋体" w:cs="Lucida Sans Unicode"/>
          <w:sz w:val="24"/>
        </w:rPr>
        <w:t>强制空气循环</w:t>
      </w:r>
      <w:r w:rsidRPr="00E97390">
        <w:rPr>
          <w:rFonts w:ascii="宋体" w:hAnsi="宋体" w:cs="Lucida Sans Unicode" w:hint="eastAsia"/>
          <w:sz w:val="24"/>
        </w:rPr>
        <w:t>的内部双风扇，实现卓越的</w:t>
      </w:r>
      <w:r w:rsidRPr="00E97390">
        <w:rPr>
          <w:rFonts w:ascii="宋体" w:hAnsi="宋体" w:cs="Univers-Condensed" w:hint="eastAsia"/>
          <w:sz w:val="24"/>
        </w:rPr>
        <w:t>空气稳定性及温度均一性</w:t>
      </w:r>
    </w:p>
    <w:p w:rsidR="00516D17" w:rsidRPr="00E97390" w:rsidRDefault="00516D17" w:rsidP="00516D17">
      <w:pPr>
        <w:pStyle w:val="25"/>
        <w:spacing w:line="300" w:lineRule="auto"/>
        <w:ind w:firstLineChars="0" w:firstLine="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cs="Univers-Condensed" w:hint="eastAsia"/>
            <w:sz w:val="24"/>
          </w:rPr>
          <w:t>4.2.4</w:t>
        </w:r>
      </w:smartTag>
      <w:r w:rsidRPr="00E97390">
        <w:rPr>
          <w:rFonts w:ascii="宋体" w:hAnsi="宋体" w:cs="Univers-Condensed" w:hint="eastAsia"/>
          <w:sz w:val="24"/>
        </w:rPr>
        <w:t>直观界面的数字温度控制器，1</w:t>
      </w:r>
      <w:r w:rsidRPr="00E97390">
        <w:rPr>
          <w:rFonts w:ascii="宋体" w:hAnsi="宋体" w:cs="Helvetica"/>
          <w:sz w:val="24"/>
        </w:rPr>
        <w:t xml:space="preserve"> º</w:t>
      </w:r>
      <w:r w:rsidRPr="00E97390">
        <w:rPr>
          <w:rFonts w:ascii="宋体" w:hAnsi="宋体" w:cs="Univers-Condensed"/>
          <w:sz w:val="24"/>
        </w:rPr>
        <w:t>C</w:t>
      </w:r>
      <w:r w:rsidRPr="00E97390">
        <w:rPr>
          <w:rFonts w:ascii="宋体" w:hAnsi="宋体" w:cs="Univers-Condensed" w:hint="eastAsia"/>
          <w:sz w:val="24"/>
        </w:rPr>
        <w:t>步进</w:t>
      </w:r>
    </w:p>
    <w:p w:rsidR="00516D17" w:rsidRPr="00E97390" w:rsidRDefault="00516D17" w:rsidP="00516D17">
      <w:pPr>
        <w:pStyle w:val="25"/>
        <w:adjustRightInd w:val="0"/>
        <w:snapToGrid w:val="0"/>
        <w:spacing w:line="300" w:lineRule="auto"/>
        <w:ind w:firstLineChars="0" w:firstLine="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cs="Univers-Condensed" w:hint="eastAsia"/>
            <w:sz w:val="24"/>
          </w:rPr>
          <w:t>4.2.5</w:t>
        </w:r>
      </w:smartTag>
      <w:r w:rsidRPr="00E97390">
        <w:rPr>
          <w:rFonts w:ascii="宋体" w:hAnsi="宋体" w:cs="Univers-Condensed" w:hint="eastAsia"/>
          <w:sz w:val="24"/>
        </w:rPr>
        <w:t>标准</w:t>
      </w:r>
      <w:r w:rsidRPr="00E97390">
        <w:rPr>
          <w:rFonts w:ascii="宋体" w:hAnsi="宋体" w:cs="Lucida Sans Unicode"/>
          <w:sz w:val="24"/>
        </w:rPr>
        <w:t>轮脚</w:t>
      </w:r>
      <w:r w:rsidRPr="00E97390">
        <w:rPr>
          <w:rFonts w:ascii="宋体" w:hAnsi="宋体" w:cs="Lucida Sans Unicode" w:hint="eastAsia"/>
          <w:sz w:val="24"/>
        </w:rPr>
        <w:t>，</w:t>
      </w:r>
      <w:r w:rsidRPr="00E97390">
        <w:rPr>
          <w:rFonts w:ascii="宋体" w:hAnsi="宋体" w:hint="eastAsia"/>
          <w:sz w:val="24"/>
        </w:rPr>
        <w:t>方便移动和固定</w:t>
      </w:r>
    </w:p>
    <w:p w:rsidR="00516D17" w:rsidRPr="00E97390" w:rsidRDefault="00516D17" w:rsidP="00516D17">
      <w:pPr>
        <w:pStyle w:val="25"/>
        <w:adjustRightInd w:val="0"/>
        <w:snapToGrid w:val="0"/>
        <w:spacing w:line="300" w:lineRule="auto"/>
        <w:ind w:firstLineChars="0" w:firstLine="0"/>
        <w:rPr>
          <w:rFonts w:ascii="宋体" w:hAnsi="宋体"/>
          <w:sz w:val="24"/>
        </w:rPr>
      </w:pPr>
      <w:r w:rsidRPr="00E97390">
        <w:rPr>
          <w:rFonts w:ascii="宋体" w:hAnsi="宋体"/>
          <w:sz w:val="24"/>
        </w:rPr>
        <w:t>4.3低温储存箱</w:t>
      </w:r>
      <w:r w:rsidRPr="00E97390">
        <w:rPr>
          <w:rFonts w:ascii="宋体" w:hAnsi="宋体" w:hint="eastAsia"/>
          <w:sz w:val="24"/>
        </w:rPr>
        <w:t>1个</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t>4.3.1</w:t>
        </w:r>
      </w:smartTag>
      <w:r w:rsidRPr="00E97390">
        <w:rPr>
          <w:rFonts w:ascii="宋体" w:hAnsi="宋体"/>
          <w:sz w:val="24"/>
          <w:szCs w:val="24"/>
          <w:lang w:eastAsia="zh-CN"/>
        </w:rPr>
        <w:t>温度范围：</w:t>
      </w:r>
      <w:smartTag w:uri="urn:schemas-microsoft-com:office:smarttags" w:element="chmetcnv">
        <w:smartTagPr>
          <w:attr w:name="UnitName" w:val="℃"/>
          <w:attr w:name="SourceValue" w:val="18"/>
          <w:attr w:name="HasSpace" w:val="False"/>
          <w:attr w:name="Negative" w:val="True"/>
          <w:attr w:name="NumberType" w:val="1"/>
          <w:attr w:name="TCSC" w:val="0"/>
        </w:smartTagPr>
        <w:r w:rsidRPr="00E97390">
          <w:rPr>
            <w:rFonts w:ascii="宋体" w:hAnsi="宋体"/>
            <w:sz w:val="24"/>
            <w:szCs w:val="24"/>
            <w:lang w:eastAsia="zh-CN"/>
          </w:rPr>
          <w:t>-18℃</w:t>
        </w:r>
      </w:smartTag>
      <w:r w:rsidRPr="00E97390">
        <w:rPr>
          <w:rFonts w:ascii="宋体" w:hAnsi="宋体"/>
          <w:sz w:val="24"/>
          <w:szCs w:val="24"/>
          <w:lang w:eastAsia="zh-CN"/>
        </w:rPr>
        <w:t xml:space="preserve"> 至 </w:t>
      </w:r>
      <w:smartTag w:uri="urn:schemas-microsoft-com:office:smarttags" w:element="chmetcnv">
        <w:smartTagPr>
          <w:attr w:name="UnitName" w:val="℃"/>
          <w:attr w:name="SourceValue" w:val="25"/>
          <w:attr w:name="HasSpace" w:val="False"/>
          <w:attr w:name="Negative" w:val="True"/>
          <w:attr w:name="NumberType" w:val="1"/>
          <w:attr w:name="TCSC" w:val="0"/>
        </w:smartTagPr>
        <w:r w:rsidRPr="00E97390">
          <w:rPr>
            <w:rFonts w:ascii="宋体" w:hAnsi="宋体"/>
            <w:sz w:val="24"/>
            <w:szCs w:val="24"/>
            <w:lang w:eastAsia="zh-CN"/>
          </w:rPr>
          <w:t>-25℃</w:t>
        </w:r>
      </w:smartTag>
      <w:r w:rsidRPr="00E97390">
        <w:rPr>
          <w:rFonts w:ascii="宋体" w:hAnsi="宋体"/>
          <w:sz w:val="24"/>
          <w:szCs w:val="24"/>
          <w:lang w:eastAsia="zh-CN"/>
        </w:rPr>
        <w:t>可调</w:t>
      </w:r>
      <w:r w:rsidRPr="00E97390">
        <w:rPr>
          <w:rFonts w:ascii="宋体" w:hAnsi="宋体" w:hint="eastAsia"/>
          <w:sz w:val="24"/>
          <w:szCs w:val="24"/>
          <w:lang w:eastAsia="zh-CN"/>
        </w:rPr>
        <w:t>；</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t>4.3.2</w:t>
        </w:r>
      </w:smartTag>
      <w:r w:rsidRPr="00E97390">
        <w:rPr>
          <w:rFonts w:ascii="宋体" w:hAnsi="宋体"/>
          <w:sz w:val="24"/>
          <w:szCs w:val="24"/>
          <w:lang w:eastAsia="zh-CN"/>
        </w:rPr>
        <w:t>容积：不小于</w:t>
      </w:r>
      <w:smartTag w:uri="urn:schemas-microsoft-com:office:smarttags" w:element="chmetcnv">
        <w:smartTagPr>
          <w:attr w:name="UnitName" w:val="l"/>
          <w:attr w:name="SourceValue" w:val="230"/>
          <w:attr w:name="HasSpace" w:val="False"/>
          <w:attr w:name="Negative" w:val="False"/>
          <w:attr w:name="NumberType" w:val="1"/>
          <w:attr w:name="TCSC" w:val="0"/>
        </w:smartTagPr>
        <w:r w:rsidRPr="00E97390">
          <w:rPr>
            <w:rFonts w:ascii="宋体" w:hAnsi="宋体"/>
            <w:sz w:val="24"/>
            <w:szCs w:val="24"/>
            <w:lang w:eastAsia="zh-CN"/>
          </w:rPr>
          <w:t>230L</w:t>
        </w:r>
      </w:smartTag>
      <w:r w:rsidRPr="00E97390">
        <w:rPr>
          <w:rFonts w:ascii="宋体" w:hAnsi="宋体" w:hint="eastAsia"/>
          <w:sz w:val="24"/>
          <w:szCs w:val="24"/>
          <w:lang w:eastAsia="zh-CN"/>
        </w:rPr>
        <w:t>；</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t>4.3.3</w:t>
        </w:r>
      </w:smartTag>
      <w:r w:rsidRPr="00E97390">
        <w:rPr>
          <w:rFonts w:ascii="宋体" w:hAnsi="宋体"/>
          <w:sz w:val="24"/>
          <w:szCs w:val="24"/>
          <w:lang w:eastAsia="zh-CN"/>
        </w:rPr>
        <w:t>标配一体化数字控制器，包括温度实时显示器、箱门半开警报器和高/低温警报器，操作简便，并且能够维持在正常的箱体温度</w:t>
      </w:r>
      <w:r w:rsidRPr="00E97390">
        <w:rPr>
          <w:rFonts w:ascii="宋体" w:hAnsi="宋体" w:hint="eastAsia"/>
          <w:sz w:val="24"/>
          <w:szCs w:val="24"/>
          <w:lang w:eastAsia="zh-CN"/>
        </w:rPr>
        <w:t>；</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lastRenderedPageBreak/>
          <w:t>4.3.4</w:t>
        </w:r>
      </w:smartTag>
      <w:r w:rsidRPr="00E97390">
        <w:rPr>
          <w:rFonts w:ascii="宋体" w:hAnsi="宋体"/>
          <w:sz w:val="24"/>
          <w:szCs w:val="24"/>
          <w:lang w:eastAsia="zh-CN"/>
        </w:rPr>
        <w:t>具有接入端口，方便安装外源监控系统，提供安全监控</w:t>
      </w:r>
      <w:r w:rsidRPr="00E97390">
        <w:rPr>
          <w:rFonts w:ascii="宋体" w:hAnsi="宋体" w:hint="eastAsia"/>
          <w:sz w:val="24"/>
          <w:szCs w:val="24"/>
          <w:lang w:eastAsia="zh-CN"/>
        </w:rPr>
        <w:t>；</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t>4.3.5</w:t>
        </w:r>
      </w:smartTag>
      <w:r w:rsidRPr="00E97390">
        <w:rPr>
          <w:rFonts w:ascii="宋体" w:hAnsi="宋体"/>
          <w:sz w:val="24"/>
          <w:szCs w:val="24"/>
          <w:lang w:eastAsia="zh-CN"/>
        </w:rPr>
        <w:t>采用绝对无氟的碳氢制冷剂R</w:t>
      </w:r>
      <w:smartTag w:uri="urn:schemas-microsoft-com:office:smarttags" w:element="chmetcnv">
        <w:smartTagPr>
          <w:attr w:name="UnitName" w:val="a"/>
          <w:attr w:name="SourceValue" w:val="600"/>
          <w:attr w:name="HasSpace" w:val="False"/>
          <w:attr w:name="Negative" w:val="False"/>
          <w:attr w:name="NumberType" w:val="1"/>
          <w:attr w:name="TCSC" w:val="0"/>
        </w:smartTagPr>
        <w:r w:rsidRPr="00E97390">
          <w:rPr>
            <w:rFonts w:ascii="宋体" w:hAnsi="宋体"/>
            <w:sz w:val="24"/>
            <w:szCs w:val="24"/>
            <w:lang w:eastAsia="zh-CN"/>
          </w:rPr>
          <w:t>600a</w:t>
        </w:r>
      </w:smartTag>
      <w:r w:rsidRPr="00E97390">
        <w:rPr>
          <w:rFonts w:ascii="宋体" w:hAnsi="宋体"/>
          <w:sz w:val="24"/>
          <w:szCs w:val="24"/>
          <w:lang w:eastAsia="zh-CN"/>
        </w:rPr>
        <w:t>，高效制冷且对环境友好</w:t>
      </w:r>
      <w:r w:rsidRPr="00E97390">
        <w:rPr>
          <w:rFonts w:ascii="宋体" w:hAnsi="宋体" w:hint="eastAsia"/>
          <w:sz w:val="24"/>
          <w:szCs w:val="24"/>
          <w:lang w:eastAsia="zh-CN"/>
        </w:rPr>
        <w:t>；</w:t>
      </w:r>
    </w:p>
    <w:p w:rsidR="00516D17" w:rsidRPr="00E97390" w:rsidRDefault="00516D17" w:rsidP="00516D17">
      <w:pPr>
        <w:pStyle w:val="15"/>
        <w:spacing w:line="300" w:lineRule="auto"/>
        <w:rPr>
          <w:rFonts w:ascii="宋体" w:hAnsi="宋体"/>
          <w:sz w:val="24"/>
          <w:szCs w:val="24"/>
          <w:lang w:eastAsia="zh-CN"/>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szCs w:val="24"/>
            <w:lang w:eastAsia="zh-CN"/>
          </w:rPr>
          <w:t>4.3.6</w:t>
        </w:r>
      </w:smartTag>
      <w:r w:rsidRPr="00E97390">
        <w:rPr>
          <w:rFonts w:ascii="宋体" w:hAnsi="宋体"/>
          <w:sz w:val="24"/>
          <w:szCs w:val="24"/>
          <w:lang w:eastAsia="zh-CN"/>
        </w:rPr>
        <w:t>箱门设计独特，可根据摆放环境转换开门方向，方便样品取放。</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adjustRightInd w:val="0"/>
        <w:snapToGrid w:val="0"/>
        <w:spacing w:before="0" w:beforeAutospacing="0" w:after="0" w:afterAutospacing="0" w:line="300" w:lineRule="auto"/>
        <w:ind w:firstLineChars="200" w:firstLine="480"/>
        <w:jc w:val="both"/>
        <w:rPr>
          <w:rFonts w:ascii="Times New Roman"/>
        </w:rPr>
      </w:pPr>
    </w:p>
    <w:p w:rsidR="00516D17" w:rsidRPr="00E97390" w:rsidRDefault="00516D17" w:rsidP="00516D17">
      <w:pPr>
        <w:pStyle w:val="af4"/>
        <w:spacing w:line="300" w:lineRule="auto"/>
        <w:rPr>
          <w:b/>
        </w:rPr>
      </w:pPr>
      <w:r w:rsidRPr="00E97390">
        <w:rPr>
          <w:rFonts w:hint="eastAsia"/>
          <w:b/>
        </w:rPr>
        <w:t>四、设备名称：循环水冷却系统</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widowControl/>
        <w:numPr>
          <w:ilvl w:val="0"/>
          <w:numId w:val="31"/>
        </w:numPr>
        <w:spacing w:line="300" w:lineRule="auto"/>
      </w:pPr>
      <w:r w:rsidRPr="00E97390">
        <w:rPr>
          <w:b/>
        </w:rPr>
        <w:t>主要用途：</w:t>
      </w:r>
      <w:r w:rsidRPr="00E97390">
        <w:rPr>
          <w:rFonts w:hint="eastAsia"/>
        </w:rPr>
        <w:t>为实验室设备提供冷却介质。</w:t>
      </w:r>
      <w:r w:rsidRPr="00E97390">
        <w:rPr>
          <w:rFonts w:hint="eastAsia"/>
        </w:rPr>
        <w:t xml:space="preserve"> </w:t>
      </w:r>
    </w:p>
    <w:p w:rsidR="00516D17" w:rsidRPr="00E97390" w:rsidRDefault="00516D17" w:rsidP="00516D17">
      <w:pPr>
        <w:pStyle w:val="af4"/>
        <w:spacing w:line="300" w:lineRule="auto"/>
        <w:rPr>
          <w:b/>
        </w:rPr>
      </w:pPr>
      <w:r w:rsidRPr="00E97390">
        <w:rPr>
          <w:rFonts w:hint="eastAsia"/>
          <w:b/>
        </w:rPr>
        <w:t>2</w:t>
      </w:r>
      <w:r w:rsidRPr="00E97390">
        <w:rPr>
          <w:b/>
        </w:rPr>
        <w:t>、工件条件</w:t>
      </w:r>
      <w:r w:rsidRPr="00E97390">
        <w:rPr>
          <w:rFonts w:hint="eastAsia"/>
          <w:b/>
        </w:rPr>
        <w:t>：</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.1电源：220V50HZ</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hAnsi="宋体"/>
            <w:sz w:val="24"/>
            <w:szCs w:val="24"/>
          </w:rPr>
          <w:t>-45℃</w:t>
        </w:r>
      </w:smartTag>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.3环境湿度：40%-80%</w:t>
      </w:r>
    </w:p>
    <w:p w:rsidR="00516D17" w:rsidRPr="00E97390" w:rsidRDefault="00516D17" w:rsidP="00516D17">
      <w:pPr>
        <w:pStyle w:val="af3"/>
        <w:spacing w:before="0" w:beforeAutospacing="0" w:after="0" w:afterAutospacing="0" w:line="300" w:lineRule="auto"/>
        <w:jc w:val="both"/>
        <w:rPr>
          <w:b/>
        </w:rPr>
      </w:pPr>
      <w:r w:rsidRPr="00E97390">
        <w:rPr>
          <w:rFonts w:hint="eastAsia"/>
          <w:b/>
        </w:rPr>
        <w:t>3</w:t>
      </w:r>
      <w:r w:rsidRPr="00E97390">
        <w:rPr>
          <w:b/>
        </w:rPr>
        <w:t>、技术指标：</w:t>
      </w:r>
    </w:p>
    <w:p w:rsidR="00516D17" w:rsidRPr="00E97390" w:rsidRDefault="00516D17" w:rsidP="00516D17">
      <w:pPr>
        <w:pStyle w:val="af3"/>
        <w:spacing w:before="0" w:beforeAutospacing="0" w:after="0" w:afterAutospacing="0" w:line="300" w:lineRule="auto"/>
        <w:jc w:val="both"/>
      </w:pPr>
      <w:r w:rsidRPr="00E97390">
        <w:rPr>
          <w:rFonts w:hint="eastAsia"/>
        </w:rPr>
        <w:t>3.1控温范围：8～</w:t>
      </w:r>
      <w:smartTag w:uri="urn:schemas-microsoft-com:office:smarttags" w:element="chmetcnv">
        <w:smartTagPr>
          <w:attr w:name="UnitName" w:val="℃"/>
          <w:attr w:name="SourceValue" w:val="35"/>
          <w:attr w:name="HasSpace" w:val="False"/>
          <w:attr w:name="Negative" w:val="False"/>
          <w:attr w:name="NumberType" w:val="1"/>
          <w:attr w:name="TCSC" w:val="0"/>
        </w:smartTagPr>
        <w:r w:rsidRPr="00E97390">
          <w:rPr>
            <w:rFonts w:hint="eastAsia"/>
          </w:rPr>
          <w:t>35℃</w:t>
        </w:r>
      </w:smartTag>
    </w:p>
    <w:p w:rsidR="00516D17" w:rsidRPr="00E97390" w:rsidRDefault="00516D17" w:rsidP="00516D17">
      <w:pPr>
        <w:pStyle w:val="af3"/>
        <w:spacing w:before="0" w:beforeAutospacing="0" w:after="0" w:afterAutospacing="0" w:line="300" w:lineRule="auto"/>
        <w:jc w:val="both"/>
      </w:pPr>
      <w:r w:rsidRPr="00E97390">
        <w:rPr>
          <w:rFonts w:hint="eastAsia"/>
        </w:rPr>
        <w:t>3.2控温精度：±</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rFonts w:hint="eastAsia"/>
          </w:rPr>
          <w:t>0.1℃</w:t>
        </w:r>
      </w:smartTag>
    </w:p>
    <w:p w:rsidR="00516D17" w:rsidRPr="00E97390" w:rsidRDefault="00516D17" w:rsidP="00516D17">
      <w:pPr>
        <w:pStyle w:val="af3"/>
        <w:spacing w:before="0" w:beforeAutospacing="0" w:after="0" w:afterAutospacing="0" w:line="300" w:lineRule="auto"/>
        <w:jc w:val="both"/>
      </w:pPr>
      <w:r w:rsidRPr="00E97390">
        <w:rPr>
          <w:rFonts w:hint="eastAsia"/>
        </w:rPr>
        <w:t>3.3制冷能力（@</w:t>
      </w:r>
      <w:smartTag w:uri="urn:schemas-microsoft-com:office:smarttags" w:element="chmetcnv">
        <w:smartTagPr>
          <w:attr w:name="UnitName" w:val="℃"/>
          <w:attr w:name="SourceValue" w:val="25"/>
          <w:attr w:name="HasSpace" w:val="False"/>
          <w:attr w:name="Negative" w:val="False"/>
          <w:attr w:name="NumberType" w:val="1"/>
          <w:attr w:name="TCSC" w:val="0"/>
        </w:smartTagPr>
        <w:r w:rsidRPr="00E97390">
          <w:rPr>
            <w:rFonts w:hint="eastAsia"/>
          </w:rPr>
          <w:t>25℃</w:t>
        </w:r>
      </w:smartTag>
      <w:r w:rsidRPr="00E97390">
        <w:rPr>
          <w:rFonts w:hint="eastAsia"/>
        </w:rPr>
        <w:t>）：1500W</w:t>
      </w:r>
    </w:p>
    <w:p w:rsidR="00516D17" w:rsidRPr="00E97390" w:rsidRDefault="00516D17" w:rsidP="00516D17">
      <w:pPr>
        <w:pStyle w:val="af3"/>
        <w:spacing w:before="0" w:beforeAutospacing="0" w:after="0" w:afterAutospacing="0" w:line="300" w:lineRule="auto"/>
        <w:jc w:val="both"/>
      </w:pPr>
      <w:r w:rsidRPr="00E97390">
        <w:rPr>
          <w:rFonts w:hint="eastAsia"/>
        </w:rPr>
        <w:t>3.4泵流量：</w:t>
      </w:r>
      <w:smartTag w:uri="urn:schemas-microsoft-com:office:smarttags" w:element="chmetcnv">
        <w:smartTagPr>
          <w:attr w:name="UnitName" w:val="l"/>
          <w:attr w:name="SourceValue" w:val="7.5"/>
          <w:attr w:name="HasSpace" w:val="False"/>
          <w:attr w:name="Negative" w:val="False"/>
          <w:attr w:name="NumberType" w:val="1"/>
          <w:attr w:name="TCSC" w:val="0"/>
        </w:smartTagPr>
        <w:r w:rsidRPr="00E97390">
          <w:rPr>
            <w:rFonts w:hint="eastAsia"/>
          </w:rPr>
          <w:t>7.5L</w:t>
        </w:r>
      </w:smartTag>
      <w:r w:rsidRPr="00E97390">
        <w:rPr>
          <w:rFonts w:hint="eastAsia"/>
        </w:rPr>
        <w:t>/min@4bar</w:t>
      </w:r>
    </w:p>
    <w:p w:rsidR="00516D17" w:rsidRPr="00E97390" w:rsidRDefault="00516D17" w:rsidP="00516D17">
      <w:pPr>
        <w:pStyle w:val="af3"/>
        <w:spacing w:before="0" w:beforeAutospacing="0" w:after="0" w:afterAutospacing="0" w:line="300" w:lineRule="auto"/>
        <w:jc w:val="both"/>
      </w:pPr>
      <w:r w:rsidRPr="00E97390">
        <w:rPr>
          <w:rFonts w:hint="eastAsia"/>
        </w:rPr>
        <w:t>3.5控温方式：PID，LED数显</w:t>
      </w:r>
    </w:p>
    <w:p w:rsidR="00516D17" w:rsidRPr="00E97390" w:rsidRDefault="00516D17" w:rsidP="00516D17">
      <w:pPr>
        <w:pStyle w:val="af3"/>
        <w:spacing w:before="0" w:beforeAutospacing="0" w:after="0" w:afterAutospacing="0" w:line="300" w:lineRule="auto"/>
        <w:jc w:val="both"/>
      </w:pPr>
      <w:r w:rsidRPr="00E97390">
        <w:rPr>
          <w:rFonts w:hint="eastAsia"/>
        </w:rPr>
        <w:t>3.6具有全面的安全防护：温度报警、缺水报警、水压报警、流量报警等</w:t>
      </w:r>
    </w:p>
    <w:p w:rsidR="00516D17" w:rsidRPr="00E97390" w:rsidRDefault="00516D17" w:rsidP="00516D17">
      <w:pPr>
        <w:pStyle w:val="af3"/>
        <w:spacing w:before="0" w:beforeAutospacing="0" w:after="0" w:afterAutospacing="0" w:line="300" w:lineRule="auto"/>
        <w:jc w:val="both"/>
      </w:pPr>
      <w:r w:rsidRPr="00E97390">
        <w:rPr>
          <w:rFonts w:hint="eastAsia"/>
          <w:b/>
        </w:rPr>
        <w:t>4</w:t>
      </w:r>
      <w:r w:rsidRPr="00E97390">
        <w:rPr>
          <w:b/>
        </w:rPr>
        <w:t>、主要配置：</w:t>
      </w:r>
      <w:r w:rsidRPr="00E97390">
        <w:rPr>
          <w:rFonts w:hint="eastAsia"/>
        </w:rPr>
        <w:t>冷却循环水1台</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lastRenderedPageBreak/>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adjustRightInd w:val="0"/>
        <w:snapToGrid w:val="0"/>
        <w:spacing w:before="0" w:beforeAutospacing="0" w:after="0" w:afterAutospacing="0" w:line="300" w:lineRule="auto"/>
        <w:ind w:firstLineChars="200" w:firstLine="480"/>
        <w:jc w:val="both"/>
        <w:rPr>
          <w:rFonts w:ascii="Times New Roman"/>
        </w:rPr>
      </w:pPr>
    </w:p>
    <w:p w:rsidR="00516D17" w:rsidRPr="00E97390" w:rsidRDefault="00516D17" w:rsidP="00516D17">
      <w:pPr>
        <w:pStyle w:val="af4"/>
        <w:spacing w:line="300" w:lineRule="auto"/>
        <w:rPr>
          <w:b/>
        </w:rPr>
      </w:pPr>
      <w:r w:rsidRPr="00E97390">
        <w:rPr>
          <w:rFonts w:hint="eastAsia"/>
          <w:b/>
        </w:rPr>
        <w:t>五、设备名称：超声波清洗器</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widowControl/>
        <w:numPr>
          <w:ilvl w:val="0"/>
          <w:numId w:val="33"/>
        </w:numPr>
        <w:spacing w:line="300" w:lineRule="auto"/>
      </w:pPr>
      <w:r w:rsidRPr="00E97390">
        <w:t>主要用途：</w:t>
      </w:r>
      <w:r w:rsidRPr="00E97390">
        <w:rPr>
          <w:rFonts w:hint="eastAsia"/>
        </w:rPr>
        <w:t xml:space="preserve"> </w:t>
      </w:r>
      <w:r w:rsidRPr="00E97390">
        <w:rPr>
          <w:rFonts w:hint="eastAsia"/>
        </w:rPr>
        <w:t>用于超声清洗、萃取、脱气、乳化、混匀的设备。</w:t>
      </w:r>
    </w:p>
    <w:p w:rsidR="00516D17" w:rsidRPr="00E97390" w:rsidRDefault="00516D17" w:rsidP="00516D17">
      <w:pPr>
        <w:pStyle w:val="af4"/>
        <w:spacing w:line="300" w:lineRule="auto"/>
      </w:pPr>
      <w:r w:rsidRPr="00E97390">
        <w:rPr>
          <w:rFonts w:hint="eastAsia"/>
        </w:rPr>
        <w:t>2</w:t>
      </w:r>
      <w:r w:rsidRPr="00E97390">
        <w:t>、工件条件</w:t>
      </w:r>
      <w:r w:rsidRPr="00E97390">
        <w:t>:</w:t>
      </w:r>
      <w:r w:rsidRPr="00E97390">
        <w:rPr>
          <w:rFonts w:hint="eastAsia"/>
        </w:rPr>
        <w:t xml:space="preserve"> </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.1电源：220V50HZ</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hAnsi="宋体"/>
            <w:sz w:val="24"/>
            <w:szCs w:val="24"/>
          </w:rPr>
          <w:t>-45℃</w:t>
        </w:r>
      </w:smartTag>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.3环境湿度：40%-80%</w:t>
      </w:r>
    </w:p>
    <w:p w:rsidR="00516D17" w:rsidRPr="00E97390" w:rsidRDefault="00516D17" w:rsidP="00516D17">
      <w:pPr>
        <w:pStyle w:val="af3"/>
        <w:spacing w:before="0" w:beforeAutospacing="0" w:after="0" w:afterAutospacing="0" w:line="300" w:lineRule="auto"/>
        <w:jc w:val="both"/>
      </w:pPr>
      <w:r w:rsidRPr="00E97390">
        <w:rPr>
          <w:rFonts w:hint="eastAsia"/>
        </w:rPr>
        <w:t>3</w:t>
      </w:r>
      <w:r w:rsidRPr="00E97390">
        <w:t>、技术指标：</w:t>
      </w:r>
      <w:r w:rsidRPr="00E97390">
        <w:rPr>
          <w:rFonts w:hint="eastAsia"/>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3.1 工作体积：不小于</w:t>
      </w:r>
      <w:smartTag w:uri="urn:schemas-microsoft-com:office:smarttags" w:element="chmetcnv">
        <w:smartTagPr>
          <w:attr w:name="UnitName" w:val="l"/>
          <w:attr w:name="SourceValue" w:val="25"/>
          <w:attr w:name="HasSpace" w:val="False"/>
          <w:attr w:name="Negative" w:val="False"/>
          <w:attr w:name="NumberType" w:val="1"/>
          <w:attr w:name="TCSC" w:val="0"/>
        </w:smartTagPr>
        <w:r w:rsidRPr="00E97390">
          <w:rPr>
            <w:rFonts w:hint="eastAsia"/>
          </w:rPr>
          <w:t>25L</w:t>
        </w:r>
      </w:smartTag>
      <w:r w:rsidRPr="00E97390">
        <w:rPr>
          <w:rFonts w:hint="eastAsia"/>
        </w:rPr>
        <w:t>；</w:t>
      </w:r>
    </w:p>
    <w:p w:rsidR="00516D17" w:rsidRPr="00E97390" w:rsidRDefault="00516D17" w:rsidP="00516D17">
      <w:pPr>
        <w:pStyle w:val="af3"/>
        <w:spacing w:before="0" w:beforeAutospacing="0" w:after="0" w:afterAutospacing="0" w:line="300" w:lineRule="auto"/>
        <w:jc w:val="both"/>
      </w:pPr>
      <w:r w:rsidRPr="00E97390">
        <w:rPr>
          <w:rFonts w:hint="eastAsia"/>
        </w:rPr>
        <w:t>3.2超声波频率：37kHZ；</w:t>
      </w:r>
    </w:p>
    <w:p w:rsidR="00516D17" w:rsidRPr="00E97390" w:rsidRDefault="00516D17" w:rsidP="00516D17">
      <w:pPr>
        <w:pStyle w:val="af3"/>
        <w:spacing w:before="0" w:beforeAutospacing="0" w:after="0" w:afterAutospacing="0" w:line="300" w:lineRule="auto"/>
        <w:jc w:val="both"/>
      </w:pPr>
      <w:r w:rsidRPr="00E97390">
        <w:rPr>
          <w:rFonts w:hint="eastAsia"/>
        </w:rPr>
        <w:t>3.3内部尺寸：不小于500*300*200；</w:t>
      </w:r>
    </w:p>
    <w:p w:rsidR="00516D17" w:rsidRPr="00E97390" w:rsidRDefault="00516D17" w:rsidP="00516D17">
      <w:pPr>
        <w:pStyle w:val="af3"/>
        <w:spacing w:before="0" w:beforeAutospacing="0" w:after="0" w:afterAutospacing="0" w:line="300" w:lineRule="auto"/>
        <w:jc w:val="both"/>
      </w:pPr>
      <w:r w:rsidRPr="00E97390">
        <w:rPr>
          <w:rFonts w:hint="eastAsia"/>
        </w:rPr>
        <w:t>3.4 LED液晶显示加热温度和清洗时间；</w:t>
      </w:r>
    </w:p>
    <w:p w:rsidR="00516D17" w:rsidRPr="00E97390" w:rsidRDefault="00516D17" w:rsidP="00516D17">
      <w:pPr>
        <w:pStyle w:val="af3"/>
        <w:spacing w:before="0" w:beforeAutospacing="0" w:after="0" w:afterAutospacing="0" w:line="300" w:lineRule="auto"/>
        <w:jc w:val="both"/>
      </w:pPr>
      <w:r w:rsidRPr="00E97390">
        <w:rPr>
          <w:rFonts w:hint="eastAsia"/>
        </w:rPr>
        <w:t>3.5温控开关，到达预设温度时超声清洗自动开始；</w:t>
      </w:r>
    </w:p>
    <w:p w:rsidR="00516D17" w:rsidRPr="00E97390" w:rsidRDefault="00516D17" w:rsidP="00516D17">
      <w:pPr>
        <w:pStyle w:val="af3"/>
        <w:spacing w:before="0" w:beforeAutospacing="0" w:after="0" w:afterAutospacing="0" w:line="300" w:lineRule="auto"/>
        <w:jc w:val="both"/>
      </w:pPr>
      <w:r w:rsidRPr="00E97390">
        <w:rPr>
          <w:rFonts w:hint="eastAsia"/>
        </w:rPr>
        <w:t>3.6定时范围：1－30min或连续工作模式，控温范围：</w:t>
      </w:r>
      <w:smartTag w:uri="urn:schemas-microsoft-com:office:smarttags" w:element="chmetcnv">
        <w:smartTagPr>
          <w:attr w:name="UnitName" w:val="℃"/>
          <w:attr w:name="SourceValue" w:val="30"/>
          <w:attr w:name="HasSpace" w:val="False"/>
          <w:attr w:name="Negative" w:val="False"/>
          <w:attr w:name="NumberType" w:val="1"/>
          <w:attr w:name="TCSC" w:val="0"/>
        </w:smartTagPr>
        <w:r w:rsidRPr="00E97390">
          <w:rPr>
            <w:rFonts w:hint="eastAsia"/>
          </w:rPr>
          <w:t>30℃</w:t>
        </w:r>
      </w:smartTag>
      <w:smartTag w:uri="urn:schemas-microsoft-com:office:smarttags" w:element="chmetcnv">
        <w:smartTagPr>
          <w:attr w:name="UnitName" w:val="℃"/>
          <w:attr w:name="SourceValue" w:val="80"/>
          <w:attr w:name="HasSpace" w:val="False"/>
          <w:attr w:name="Negative" w:val="True"/>
          <w:attr w:name="NumberType" w:val="1"/>
          <w:attr w:name="TCSC" w:val="0"/>
        </w:smartTagPr>
        <w:r w:rsidRPr="00E97390">
          <w:rPr>
            <w:rFonts w:hint="eastAsia"/>
          </w:rPr>
          <w:t>-80℃</w:t>
        </w:r>
      </w:smartTag>
    </w:p>
    <w:p w:rsidR="00516D17" w:rsidRPr="00E97390" w:rsidRDefault="00516D17" w:rsidP="00516D17">
      <w:pPr>
        <w:pStyle w:val="af3"/>
        <w:spacing w:before="0" w:beforeAutospacing="0" w:after="0" w:afterAutospacing="0" w:line="300" w:lineRule="auto"/>
        <w:jc w:val="both"/>
      </w:pPr>
      <w:r w:rsidRPr="00E97390">
        <w:rPr>
          <w:rFonts w:hint="eastAsia"/>
        </w:rPr>
        <w:t>3.7连续运行12小时后，能够自动休眠，利于仪器自身维护。</w:t>
      </w:r>
    </w:p>
    <w:p w:rsidR="00516D17" w:rsidRPr="00E97390" w:rsidRDefault="00516D17" w:rsidP="00516D17">
      <w:pPr>
        <w:pStyle w:val="af3"/>
        <w:spacing w:before="0" w:beforeAutospacing="0" w:after="0" w:afterAutospacing="0" w:line="300" w:lineRule="auto"/>
        <w:jc w:val="both"/>
      </w:pPr>
      <w:r w:rsidRPr="00E97390">
        <w:rPr>
          <w:rFonts w:hint="eastAsia"/>
        </w:rPr>
        <w:t>4</w:t>
      </w:r>
      <w:r w:rsidRPr="00E97390">
        <w:t>、主要配置：</w:t>
      </w:r>
      <w:r w:rsidRPr="00E97390">
        <w:rPr>
          <w:rFonts w:hint="eastAsia"/>
        </w:rPr>
        <w:t>超声波清洗器1台</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w:t>
      </w:r>
      <w:r w:rsidRPr="00E97390">
        <w:rPr>
          <w:rFonts w:ascii="宋体" w:hAnsi="宋体" w:hint="eastAsia"/>
          <w:sz w:val="24"/>
        </w:rPr>
        <w:lastRenderedPageBreak/>
        <w:t>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六、设备名称：全自动凯氏定氮仪（国产）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widowControl/>
        <w:numPr>
          <w:ilvl w:val="0"/>
          <w:numId w:val="34"/>
        </w:numPr>
        <w:spacing w:line="300" w:lineRule="auto"/>
      </w:pPr>
      <w:r w:rsidRPr="00E97390">
        <w:rPr>
          <w:b/>
        </w:rPr>
        <w:t>主要用途：</w:t>
      </w:r>
      <w:r w:rsidRPr="00E97390">
        <w:t>为实验室设备提供冷却介质</w:t>
      </w:r>
      <w:r w:rsidRPr="00E97390">
        <w:rPr>
          <w:rFonts w:hint="eastAsia"/>
        </w:rPr>
        <w:t>。</w:t>
      </w:r>
    </w:p>
    <w:p w:rsidR="00516D17" w:rsidRPr="00E97390" w:rsidRDefault="00516D17" w:rsidP="00516D17">
      <w:pPr>
        <w:pStyle w:val="af4"/>
        <w:spacing w:line="300" w:lineRule="auto"/>
        <w:rPr>
          <w:b/>
        </w:rPr>
      </w:pPr>
      <w:r w:rsidRPr="00E97390">
        <w:rPr>
          <w:b/>
        </w:rPr>
        <w:t>2</w:t>
      </w:r>
      <w:r w:rsidRPr="00E97390">
        <w:rPr>
          <w:b/>
        </w:rPr>
        <w:t>、工件条件：</w:t>
      </w:r>
    </w:p>
    <w:p w:rsidR="00516D17" w:rsidRPr="00E97390" w:rsidRDefault="00516D17" w:rsidP="00516D17">
      <w:pPr>
        <w:spacing w:line="300" w:lineRule="auto"/>
        <w:rPr>
          <w:sz w:val="24"/>
        </w:rPr>
      </w:pPr>
      <w:r w:rsidRPr="00E97390">
        <w:rPr>
          <w:sz w:val="24"/>
        </w:rPr>
        <w:t>2.1</w:t>
      </w:r>
      <w:r w:rsidRPr="00E97390">
        <w:rPr>
          <w:rFonts w:hAnsi="宋体"/>
          <w:sz w:val="24"/>
        </w:rPr>
        <w:t>电源：</w:t>
      </w:r>
      <w:r w:rsidRPr="00E97390">
        <w:rPr>
          <w:sz w:val="24"/>
        </w:rPr>
        <w:t>220 VAC ±10%  50Hz</w:t>
      </w:r>
      <w:r w:rsidRPr="00E97390">
        <w:rPr>
          <w:rFonts w:hAnsi="宋体"/>
          <w:sz w:val="24"/>
        </w:rPr>
        <w:t>；</w:t>
      </w:r>
    </w:p>
    <w:p w:rsidR="00516D17" w:rsidRPr="00E97390" w:rsidRDefault="00516D17" w:rsidP="00516D17">
      <w:pPr>
        <w:spacing w:line="300" w:lineRule="auto"/>
        <w:rPr>
          <w:sz w:val="24"/>
        </w:rPr>
      </w:pPr>
      <w:r w:rsidRPr="00E97390">
        <w:rPr>
          <w:sz w:val="24"/>
        </w:rPr>
        <w:t>2.2</w:t>
      </w:r>
      <w:r w:rsidRPr="00E97390">
        <w:rPr>
          <w:rFonts w:hAnsi="宋体"/>
          <w:sz w:val="24"/>
        </w:rPr>
        <w:t>温度：操作环境</w:t>
      </w:r>
      <w:r w:rsidRPr="00E97390">
        <w:rPr>
          <w:sz w:val="24"/>
        </w:rPr>
        <w:t>10-28˚C</w:t>
      </w:r>
      <w:r w:rsidRPr="00E97390">
        <w:rPr>
          <w:rFonts w:hAnsi="宋体"/>
          <w:sz w:val="24"/>
        </w:rPr>
        <w:t>；</w:t>
      </w:r>
    </w:p>
    <w:p w:rsidR="00516D17" w:rsidRPr="00E97390" w:rsidRDefault="00516D17" w:rsidP="00516D17">
      <w:pPr>
        <w:spacing w:line="300" w:lineRule="auto"/>
        <w:rPr>
          <w:sz w:val="24"/>
        </w:rPr>
      </w:pPr>
      <w:r w:rsidRPr="00E97390">
        <w:rPr>
          <w:sz w:val="24"/>
        </w:rPr>
        <w:t>2.3</w:t>
      </w:r>
      <w:r w:rsidRPr="00E97390">
        <w:rPr>
          <w:rFonts w:hAnsi="宋体"/>
          <w:sz w:val="24"/>
        </w:rPr>
        <w:t>冷凝水压：</w:t>
      </w:r>
      <w:r w:rsidRPr="00E97390">
        <w:rPr>
          <w:sz w:val="24"/>
        </w:rPr>
        <w:t>0.02MPa-1MPa</w:t>
      </w:r>
      <w:r w:rsidRPr="00E97390">
        <w:rPr>
          <w:rFonts w:hAnsi="宋体"/>
          <w:sz w:val="24"/>
        </w:rPr>
        <w:t>；</w:t>
      </w:r>
    </w:p>
    <w:p w:rsidR="00516D17" w:rsidRPr="00E97390" w:rsidRDefault="00516D17" w:rsidP="00516D17">
      <w:pPr>
        <w:spacing w:line="300" w:lineRule="auto"/>
        <w:rPr>
          <w:sz w:val="24"/>
        </w:rPr>
      </w:pPr>
      <w:r w:rsidRPr="00E97390">
        <w:rPr>
          <w:sz w:val="24"/>
        </w:rPr>
        <w:t>2.4</w:t>
      </w:r>
      <w:r w:rsidRPr="00E97390">
        <w:rPr>
          <w:rFonts w:hAnsi="宋体"/>
          <w:sz w:val="24"/>
        </w:rPr>
        <w:t>冷凝水温度：</w:t>
      </w:r>
      <w:r w:rsidRPr="00E97390">
        <w:rPr>
          <w:sz w:val="24"/>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sz w:val="24"/>
          </w:rPr>
          <w:t>20</w:t>
        </w:r>
        <w:r w:rsidRPr="00E97390">
          <w:rPr>
            <w:rFonts w:ascii="宋体" w:hAnsi="宋体"/>
            <w:sz w:val="24"/>
          </w:rPr>
          <w:t>℃</w:t>
        </w:r>
      </w:smartTag>
      <w:r w:rsidRPr="00E97390">
        <w:rPr>
          <w:rFonts w:hAnsi="宋体"/>
          <w:sz w:val="24"/>
        </w:rPr>
        <w:t>。</w:t>
      </w:r>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b/>
        </w:rPr>
        <w:t>3</w:t>
      </w:r>
      <w:r w:rsidRPr="00E97390">
        <w:rPr>
          <w:rFonts w:ascii="Times New Roman"/>
          <w:b/>
        </w:rPr>
        <w:t>、技术指标：</w:t>
      </w:r>
    </w:p>
    <w:p w:rsidR="00516D17" w:rsidRPr="00E97390" w:rsidRDefault="00516D17" w:rsidP="00516D17">
      <w:pPr>
        <w:spacing w:line="300" w:lineRule="auto"/>
        <w:rPr>
          <w:b/>
          <w:bCs/>
          <w:sz w:val="24"/>
        </w:rPr>
      </w:pPr>
      <w:r w:rsidRPr="00E97390">
        <w:rPr>
          <w:b/>
          <w:bCs/>
          <w:sz w:val="24"/>
        </w:rPr>
        <w:t xml:space="preserve">3.1 </w:t>
      </w:r>
      <w:r w:rsidRPr="00E97390">
        <w:rPr>
          <w:rFonts w:hAnsi="宋体"/>
          <w:b/>
          <w:bCs/>
          <w:sz w:val="24"/>
        </w:rPr>
        <w:t>主机</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3.1.1</w:t>
        </w:r>
      </w:smartTag>
      <w:r w:rsidRPr="00E97390">
        <w:rPr>
          <w:sz w:val="24"/>
        </w:rPr>
        <w:t xml:space="preserve"> </w:t>
      </w:r>
      <w:r w:rsidRPr="00E97390">
        <w:rPr>
          <w:rFonts w:hAnsi="宋体"/>
          <w:sz w:val="24"/>
        </w:rPr>
        <w:t>采用国家标准的凯氏定氮方法：浓硫酸环境消解样品、碱性环境蒸汽蒸馏、硼酸吸收、指示剂滴定终点颜色判定法；</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3.1.2</w:t>
        </w:r>
      </w:smartTag>
      <w:r w:rsidRPr="00E97390">
        <w:rPr>
          <w:sz w:val="24"/>
        </w:rPr>
        <w:t xml:space="preserve"> </w:t>
      </w:r>
      <w:r w:rsidRPr="00E97390">
        <w:rPr>
          <w:rFonts w:hAnsi="宋体"/>
          <w:sz w:val="24"/>
        </w:rPr>
        <w:t>检测范围：</w:t>
      </w:r>
      <w:r w:rsidRPr="00E97390">
        <w:rPr>
          <w:sz w:val="24"/>
        </w:rPr>
        <w:t xml:space="preserve">0.1-200mg </w:t>
      </w:r>
      <w:r w:rsidRPr="00E97390">
        <w:rPr>
          <w:rFonts w:hAnsi="宋体"/>
          <w:sz w:val="24"/>
        </w:rPr>
        <w:t>氮；</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3.1.3</w:t>
        </w:r>
      </w:smartTag>
      <w:r w:rsidRPr="00E97390">
        <w:rPr>
          <w:sz w:val="24"/>
        </w:rPr>
        <w:t xml:space="preserve"> </w:t>
      </w:r>
      <w:r w:rsidRPr="00E97390">
        <w:rPr>
          <w:rFonts w:hAnsi="宋体"/>
          <w:sz w:val="24"/>
        </w:rPr>
        <w:t>回收率</w:t>
      </w:r>
      <w:r w:rsidRPr="00E97390">
        <w:rPr>
          <w:sz w:val="24"/>
        </w:rPr>
        <w:t>≥99.5%</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3.1.4</w:t>
        </w:r>
      </w:smartTag>
      <w:r w:rsidRPr="00E97390">
        <w:rPr>
          <w:sz w:val="24"/>
        </w:rPr>
        <w:t xml:space="preserve"> </w:t>
      </w:r>
      <w:r w:rsidRPr="00E97390">
        <w:rPr>
          <w:rFonts w:hAnsi="宋体"/>
          <w:sz w:val="24"/>
        </w:rPr>
        <w:t>重复性误差</w:t>
      </w:r>
      <w:r w:rsidRPr="00E97390">
        <w:rPr>
          <w:sz w:val="24"/>
        </w:rPr>
        <w:t>(RSD)</w:t>
      </w:r>
      <w:r w:rsidRPr="00E97390">
        <w:rPr>
          <w:rFonts w:hAnsi="宋体"/>
          <w:sz w:val="24"/>
        </w:rPr>
        <w:t>：</w:t>
      </w:r>
      <w:r w:rsidRPr="00E97390">
        <w:rPr>
          <w:sz w:val="24"/>
        </w:rPr>
        <w:t>≤0.5%</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3.1.5</w:t>
        </w:r>
      </w:smartTag>
      <w:r w:rsidRPr="00E97390">
        <w:rPr>
          <w:sz w:val="24"/>
        </w:rPr>
        <w:t xml:space="preserve"> </w:t>
      </w:r>
      <w:r w:rsidRPr="00E97390">
        <w:rPr>
          <w:rFonts w:hAnsi="宋体"/>
          <w:sz w:val="24"/>
        </w:rPr>
        <w:t>滴定精度：</w:t>
      </w:r>
      <w:r w:rsidRPr="00E97390">
        <w:rPr>
          <w:sz w:val="24"/>
        </w:rPr>
        <w:t>1.0 μL/</w:t>
      </w:r>
      <w:r w:rsidRPr="00E97390">
        <w:rPr>
          <w:rFonts w:hAnsi="宋体"/>
          <w:sz w:val="24"/>
        </w:rPr>
        <w:t>步</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3.1.6</w:t>
        </w:r>
      </w:smartTag>
      <w:r w:rsidRPr="00E97390">
        <w:rPr>
          <w:sz w:val="24"/>
        </w:rPr>
        <w:t xml:space="preserve"> </w:t>
      </w:r>
      <w:r w:rsidRPr="00E97390">
        <w:rPr>
          <w:rFonts w:hAnsi="宋体"/>
          <w:sz w:val="24"/>
        </w:rPr>
        <w:t>测定样品重量：固体</w:t>
      </w:r>
      <w:r w:rsidRPr="00E97390">
        <w:rPr>
          <w:sz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E97390">
          <w:rPr>
            <w:sz w:val="24"/>
          </w:rPr>
          <w:t>5g</w:t>
        </w:r>
      </w:smartTag>
      <w:r w:rsidRPr="00E97390">
        <w:rPr>
          <w:sz w:val="24"/>
        </w:rPr>
        <w:t xml:space="preserve">   </w:t>
      </w:r>
      <w:r w:rsidRPr="00E97390">
        <w:rPr>
          <w:rFonts w:hAnsi="宋体"/>
          <w:sz w:val="24"/>
        </w:rPr>
        <w:t>液体</w:t>
      </w:r>
      <w:r w:rsidRPr="00E97390">
        <w:rPr>
          <w:sz w:val="24"/>
        </w:rPr>
        <w:t>≤20ml</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3.1.7</w:t>
        </w:r>
      </w:smartTag>
      <w:r w:rsidRPr="00E97390">
        <w:rPr>
          <w:sz w:val="24"/>
        </w:rPr>
        <w:t xml:space="preserve"> </w:t>
      </w:r>
      <w:r w:rsidRPr="00E97390">
        <w:rPr>
          <w:rFonts w:hAnsi="宋体"/>
          <w:sz w:val="24"/>
        </w:rPr>
        <w:t>全自动加碱加酸、全自动蒸馏、全自动滴定、全自动排废、全自动清洗、全自动校正、全自动消化管排空、全自动故障检测、全自动溶液液位监测、全自动超温监测、全自动计算结果、输出、打印；</w:t>
      </w:r>
    </w:p>
    <w:p w:rsidR="00516D17" w:rsidRPr="00E97390" w:rsidRDefault="00516D17" w:rsidP="00516D17">
      <w:pPr>
        <w:spacing w:line="300" w:lineRule="auto"/>
        <w:rPr>
          <w:sz w:val="24"/>
        </w:rPr>
      </w:pPr>
      <w:r w:rsidRPr="00E97390">
        <w:rPr>
          <w:sz w:val="24"/>
        </w:rPr>
        <w:t>3.1.8  10</w:t>
      </w:r>
      <w:r w:rsidRPr="00E97390">
        <w:rPr>
          <w:rFonts w:hAnsi="宋体"/>
          <w:sz w:val="24"/>
        </w:rPr>
        <w:t>寸彩色触摸显示系统，使用</w:t>
      </w:r>
      <w:r w:rsidRPr="00E97390">
        <w:rPr>
          <w:sz w:val="24"/>
        </w:rPr>
        <w:t>LINUX</w:t>
      </w:r>
      <w:r w:rsidRPr="00E97390">
        <w:rPr>
          <w:rFonts w:hAnsi="宋体"/>
          <w:sz w:val="24"/>
        </w:rPr>
        <w:t>操作系统，功能强大，使用简单，能够更好的进行样品的测试，结果的存储；</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3.1.9</w:t>
        </w:r>
      </w:smartTag>
      <w:r w:rsidRPr="00E97390">
        <w:rPr>
          <w:sz w:val="24"/>
        </w:rPr>
        <w:t xml:space="preserve">  </w:t>
      </w:r>
      <w:r w:rsidRPr="00E97390">
        <w:rPr>
          <w:rFonts w:hAnsi="宋体"/>
          <w:sz w:val="24"/>
        </w:rPr>
        <w:t>采用用户名加密码形式登录，内置用户权限分级规则，仪器操作可溯源，使仪器的实验数据更加的真实，安全；</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3.1.10</w:t>
        </w:r>
      </w:smartTag>
      <w:r w:rsidRPr="00E97390">
        <w:rPr>
          <w:sz w:val="24"/>
        </w:rPr>
        <w:t xml:space="preserve"> </w:t>
      </w:r>
      <w:r w:rsidRPr="00E97390">
        <w:rPr>
          <w:rFonts w:hAnsi="宋体"/>
          <w:sz w:val="24"/>
        </w:rPr>
        <w:t>云服务功能</w:t>
      </w:r>
      <w:r w:rsidRPr="00E97390">
        <w:rPr>
          <w:sz w:val="24"/>
        </w:rPr>
        <w:t>,</w:t>
      </w:r>
      <w:r w:rsidRPr="00E97390">
        <w:rPr>
          <w:rFonts w:hAnsi="宋体"/>
          <w:sz w:val="24"/>
        </w:rPr>
        <w:t>能够通过</w:t>
      </w:r>
      <w:r w:rsidRPr="00E97390">
        <w:rPr>
          <w:sz w:val="24"/>
        </w:rPr>
        <w:t>LAN</w:t>
      </w:r>
      <w:r w:rsidRPr="00E97390">
        <w:rPr>
          <w:rFonts w:hAnsi="宋体"/>
          <w:sz w:val="24"/>
        </w:rPr>
        <w:t>或者</w:t>
      </w:r>
      <w:r w:rsidRPr="00E97390">
        <w:rPr>
          <w:sz w:val="24"/>
        </w:rPr>
        <w:t>WIFI</w:t>
      </w:r>
      <w:r w:rsidRPr="00E97390">
        <w:rPr>
          <w:rFonts w:hAnsi="宋体"/>
          <w:sz w:val="24"/>
        </w:rPr>
        <w:t>连接网络，将试验方法和测试结果上传到云端储存或者从云端下载到本地；</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lastRenderedPageBreak/>
          <w:t>3.1.11</w:t>
        </w:r>
      </w:smartTag>
      <w:r w:rsidRPr="00E97390">
        <w:rPr>
          <w:sz w:val="24"/>
        </w:rPr>
        <w:t xml:space="preserve"> </w:t>
      </w:r>
      <w:r w:rsidRPr="00E97390">
        <w:rPr>
          <w:rFonts w:hAnsi="宋体"/>
          <w:sz w:val="24"/>
        </w:rPr>
        <w:t>批量测试功能，能够批量的输入样品信息，减少用户的工作量，使测试方便快捷，提高测试的效率；</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3.1.11</w:t>
        </w:r>
      </w:smartTag>
      <w:r w:rsidRPr="00E97390">
        <w:rPr>
          <w:sz w:val="24"/>
        </w:rPr>
        <w:t xml:space="preserve"> </w:t>
      </w:r>
      <w:r w:rsidRPr="00E97390">
        <w:rPr>
          <w:rFonts w:hAnsi="宋体"/>
          <w:sz w:val="24"/>
        </w:rPr>
        <w:t>数据存储量：</w:t>
      </w:r>
      <w:r w:rsidRPr="00E97390">
        <w:rPr>
          <w:sz w:val="24"/>
        </w:rPr>
        <w:t>100</w:t>
      </w:r>
      <w:r w:rsidRPr="00E97390">
        <w:rPr>
          <w:rFonts w:hAnsi="宋体"/>
          <w:sz w:val="24"/>
        </w:rPr>
        <w:t>万条；</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3.1.12</w:t>
        </w:r>
      </w:smartTag>
      <w:r w:rsidRPr="00E97390">
        <w:rPr>
          <w:sz w:val="24"/>
        </w:rPr>
        <w:t xml:space="preserve"> </w:t>
      </w:r>
      <w:r w:rsidRPr="00E97390">
        <w:rPr>
          <w:rFonts w:hAnsi="宋体"/>
          <w:sz w:val="24"/>
        </w:rPr>
        <w:t>接口：</w:t>
      </w:r>
      <w:r w:rsidRPr="00E97390">
        <w:rPr>
          <w:sz w:val="24"/>
        </w:rPr>
        <w:t>USB</w:t>
      </w:r>
      <w:r w:rsidRPr="00E97390">
        <w:rPr>
          <w:rFonts w:hAnsi="宋体"/>
          <w:sz w:val="24"/>
        </w:rPr>
        <w:t>，</w:t>
      </w:r>
      <w:r w:rsidRPr="00E97390">
        <w:rPr>
          <w:sz w:val="24"/>
        </w:rPr>
        <w:t>LAN</w:t>
      </w:r>
      <w:r w:rsidRPr="00E97390">
        <w:rPr>
          <w:rFonts w:hAnsi="宋体"/>
          <w:sz w:val="24"/>
        </w:rPr>
        <w:t>，</w:t>
      </w:r>
      <w:r w:rsidRPr="00E97390">
        <w:rPr>
          <w:sz w:val="24"/>
        </w:rPr>
        <w:t>RS232</w:t>
      </w:r>
      <w:r w:rsidRPr="00E97390">
        <w:rPr>
          <w:rFonts w:hAnsi="宋体"/>
          <w:sz w:val="24"/>
        </w:rPr>
        <w:t>，</w:t>
      </w:r>
      <w:r w:rsidRPr="00E97390">
        <w:rPr>
          <w:sz w:val="24"/>
        </w:rPr>
        <w:t>CAN</w:t>
      </w:r>
      <w:r w:rsidRPr="00E97390">
        <w:rPr>
          <w:rFonts w:hAnsi="宋体"/>
          <w:sz w:val="24"/>
        </w:rPr>
        <w:t>，</w:t>
      </w:r>
      <w:r w:rsidRPr="00E97390">
        <w:rPr>
          <w:sz w:val="24"/>
        </w:rPr>
        <w:t>WIFI</w:t>
      </w:r>
      <w:r w:rsidRPr="00E97390">
        <w:rPr>
          <w:rFonts w:hAnsi="宋体"/>
          <w:sz w:val="24"/>
        </w:rPr>
        <w:t>；</w:t>
      </w:r>
    </w:p>
    <w:p w:rsidR="00516D17" w:rsidRPr="00E97390" w:rsidRDefault="00516D17" w:rsidP="00516D17">
      <w:pPr>
        <w:spacing w:line="300" w:lineRule="auto"/>
        <w:rPr>
          <w:b/>
          <w:bCs/>
          <w:sz w:val="24"/>
        </w:rPr>
      </w:pPr>
      <w:r w:rsidRPr="00E97390">
        <w:rPr>
          <w:b/>
          <w:bCs/>
          <w:sz w:val="24"/>
        </w:rPr>
        <w:t xml:space="preserve">3.2 </w:t>
      </w:r>
      <w:r w:rsidRPr="00E97390">
        <w:rPr>
          <w:rFonts w:hAnsi="宋体"/>
          <w:b/>
          <w:bCs/>
          <w:sz w:val="24"/>
        </w:rPr>
        <w:t>蒸馏系统</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3.2.1</w:t>
        </w:r>
      </w:smartTag>
      <w:r w:rsidRPr="00E97390">
        <w:rPr>
          <w:sz w:val="24"/>
        </w:rPr>
        <w:t xml:space="preserve"> </w:t>
      </w:r>
      <w:r w:rsidRPr="00E97390">
        <w:rPr>
          <w:rFonts w:hAnsi="宋体"/>
          <w:sz w:val="24"/>
        </w:rPr>
        <w:t>可以控制蒸汽量大小；</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3.2.2</w:t>
        </w:r>
      </w:smartTag>
      <w:r w:rsidRPr="00E97390">
        <w:rPr>
          <w:sz w:val="24"/>
        </w:rPr>
        <w:t xml:space="preserve"> </w:t>
      </w:r>
      <w:r w:rsidRPr="00E97390">
        <w:rPr>
          <w:rFonts w:hAnsi="宋体"/>
          <w:sz w:val="24"/>
        </w:rPr>
        <w:t>蒸馏结束前再次自动加碱，保证管路中氨残留部分自动回收；</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3.2.3</w:t>
        </w:r>
      </w:smartTag>
      <w:r w:rsidRPr="00E97390">
        <w:rPr>
          <w:sz w:val="24"/>
        </w:rPr>
        <w:t xml:space="preserve"> </w:t>
      </w:r>
      <w:r w:rsidRPr="00E97390">
        <w:rPr>
          <w:rFonts w:hAnsi="宋体"/>
          <w:sz w:val="24"/>
        </w:rPr>
        <w:t>蒸馏模式：双蒸馏模式可选；</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3.2.4</w:t>
        </w:r>
      </w:smartTag>
      <w:r w:rsidRPr="00E97390">
        <w:rPr>
          <w:sz w:val="24"/>
        </w:rPr>
        <w:t xml:space="preserve"> </w:t>
      </w:r>
      <w:r w:rsidRPr="00E97390">
        <w:rPr>
          <w:rFonts w:hAnsi="宋体"/>
          <w:sz w:val="24"/>
        </w:rPr>
        <w:t>蒸馏时间：</w:t>
      </w:r>
      <w:r w:rsidRPr="00E97390">
        <w:rPr>
          <w:sz w:val="24"/>
        </w:rPr>
        <w:t xml:space="preserve">0—6000S </w:t>
      </w:r>
      <w:r w:rsidRPr="00E97390">
        <w:rPr>
          <w:rFonts w:hAnsi="宋体"/>
          <w:sz w:val="24"/>
        </w:rPr>
        <w:t>连续可调；</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3.2.5</w:t>
        </w:r>
      </w:smartTag>
      <w:r w:rsidRPr="00E97390">
        <w:rPr>
          <w:sz w:val="24"/>
        </w:rPr>
        <w:t xml:space="preserve"> </w:t>
      </w:r>
      <w:r w:rsidRPr="00E97390">
        <w:rPr>
          <w:rFonts w:hAnsi="宋体"/>
          <w:sz w:val="24"/>
        </w:rPr>
        <w:t>蒸馏发生器具有压力传感器、温度传感器、温度保护开关、水位浮球等多重保护；</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3.2.6</w:t>
        </w:r>
      </w:smartTag>
      <w:r w:rsidRPr="00E97390">
        <w:rPr>
          <w:sz w:val="24"/>
        </w:rPr>
        <w:t xml:space="preserve"> </w:t>
      </w:r>
      <w:r w:rsidRPr="00E97390">
        <w:rPr>
          <w:rFonts w:hAnsi="宋体"/>
          <w:sz w:val="24"/>
        </w:rPr>
        <w:t>具备冷凝水温度检测功能，冷凝充分，保证回收率</w:t>
      </w:r>
      <w:r w:rsidRPr="00E97390">
        <w:rPr>
          <w:sz w:val="24"/>
        </w:rPr>
        <w:t>,</w:t>
      </w:r>
      <w:r w:rsidRPr="00E97390">
        <w:rPr>
          <w:rFonts w:hAnsi="宋体"/>
          <w:sz w:val="24"/>
        </w:rPr>
        <w:t>并避免溜出液温度过高造成氨挥发；</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3.2.7</w:t>
        </w:r>
      </w:smartTag>
      <w:r w:rsidRPr="00E97390">
        <w:rPr>
          <w:rFonts w:hAnsi="宋体"/>
          <w:sz w:val="24"/>
        </w:rPr>
        <w:t>防溅瓶采用耐碱液腐蚀的高分子复合塑料材质，告别原始玻璃防溅瓶，彻底解决长时间侵泡在强酸强碱中对防溅瓶造成的腐蚀，需提供厂家盖章证明照片；</w:t>
      </w:r>
    </w:p>
    <w:p w:rsidR="00516D17" w:rsidRPr="00E97390" w:rsidRDefault="00516D17" w:rsidP="00516D17">
      <w:pPr>
        <w:spacing w:line="300" w:lineRule="auto"/>
        <w:rPr>
          <w:b/>
          <w:bCs/>
          <w:sz w:val="24"/>
        </w:rPr>
      </w:pPr>
      <w:r w:rsidRPr="00E97390">
        <w:rPr>
          <w:b/>
          <w:bCs/>
          <w:sz w:val="24"/>
        </w:rPr>
        <w:t xml:space="preserve">3.3 </w:t>
      </w:r>
      <w:r w:rsidRPr="00E97390">
        <w:rPr>
          <w:rFonts w:hAnsi="宋体"/>
          <w:b/>
          <w:bCs/>
          <w:sz w:val="24"/>
        </w:rPr>
        <w:t>滴定系统</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3.3.1</w:t>
        </w:r>
      </w:smartTag>
      <w:r w:rsidRPr="00E97390">
        <w:rPr>
          <w:sz w:val="24"/>
        </w:rPr>
        <w:t xml:space="preserve"> </w:t>
      </w:r>
      <w:r w:rsidRPr="00E97390">
        <w:rPr>
          <w:rFonts w:hAnsi="宋体"/>
          <w:sz w:val="24"/>
        </w:rPr>
        <w:t>直线电机微控滴定系统，具备边蒸馏边滴定功能，减少测试时间，提高测试准确性；</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3.3.2</w:t>
        </w:r>
      </w:smartTag>
      <w:r w:rsidRPr="00E97390">
        <w:rPr>
          <w:sz w:val="24"/>
        </w:rPr>
        <w:t xml:space="preserve"> </w:t>
      </w:r>
      <w:r w:rsidRPr="00E97390">
        <w:rPr>
          <w:rFonts w:hAnsi="宋体"/>
          <w:sz w:val="24"/>
        </w:rPr>
        <w:t>采用进口标准</w:t>
      </w:r>
      <w:r w:rsidRPr="00E97390">
        <w:rPr>
          <w:sz w:val="24"/>
        </w:rPr>
        <w:t>25mL</w:t>
      </w:r>
      <w:r w:rsidRPr="00E97390">
        <w:rPr>
          <w:rFonts w:hAnsi="宋体"/>
          <w:sz w:val="24"/>
        </w:rPr>
        <w:t>滴定管</w:t>
      </w:r>
      <w:r w:rsidRPr="00E97390">
        <w:rPr>
          <w:sz w:val="24"/>
        </w:rPr>
        <w:t>,</w:t>
      </w:r>
      <w:r w:rsidRPr="00E97390">
        <w:rPr>
          <w:rFonts w:hAnsi="宋体"/>
          <w:sz w:val="24"/>
        </w:rPr>
        <w:t>保证实验的准确性；</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3.3.3</w:t>
        </w:r>
      </w:smartTag>
      <w:r w:rsidRPr="00E97390">
        <w:rPr>
          <w:sz w:val="24"/>
        </w:rPr>
        <w:t xml:space="preserve"> </w:t>
      </w:r>
      <w:r w:rsidRPr="00E97390">
        <w:rPr>
          <w:rFonts w:hAnsi="宋体"/>
          <w:sz w:val="24"/>
        </w:rPr>
        <w:t>外置滴定杯且具备观察窗，实验过程实时可见；</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3.3.4</w:t>
        </w:r>
      </w:smartTag>
      <w:r w:rsidRPr="00E97390">
        <w:rPr>
          <w:sz w:val="24"/>
        </w:rPr>
        <w:t xml:space="preserve"> </w:t>
      </w:r>
      <w:r w:rsidRPr="00E97390">
        <w:rPr>
          <w:rFonts w:hAnsi="宋体"/>
          <w:sz w:val="24"/>
        </w:rPr>
        <w:t>最小滴定体积：</w:t>
      </w:r>
      <w:r w:rsidRPr="00E97390">
        <w:rPr>
          <w:sz w:val="24"/>
        </w:rPr>
        <w:t>1.0μL</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3.3.5</w:t>
        </w:r>
      </w:smartTag>
      <w:r w:rsidRPr="00E97390">
        <w:rPr>
          <w:sz w:val="24"/>
        </w:rPr>
        <w:t xml:space="preserve"> </w:t>
      </w:r>
      <w:r w:rsidRPr="00E97390">
        <w:rPr>
          <w:rFonts w:hAnsi="宋体"/>
          <w:sz w:val="24"/>
        </w:rPr>
        <w:t>具备边蒸馏边滴定和变速度变体积滴定技术，减少测试时间，提高测试准确性；</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3.3.6</w:t>
        </w:r>
      </w:smartTag>
      <w:r w:rsidRPr="00E97390">
        <w:rPr>
          <w:sz w:val="24"/>
        </w:rPr>
        <w:t xml:space="preserve"> </w:t>
      </w:r>
      <w:r w:rsidRPr="00E97390">
        <w:rPr>
          <w:rFonts w:hAnsi="宋体"/>
          <w:sz w:val="24"/>
        </w:rPr>
        <w:t>测试结果具备两种输出方式和两种报告类型，且本机即可储存</w:t>
      </w:r>
      <w:r w:rsidRPr="00E97390">
        <w:rPr>
          <w:sz w:val="24"/>
        </w:rPr>
        <w:t>100</w:t>
      </w:r>
      <w:r w:rsidRPr="00E97390">
        <w:rPr>
          <w:rFonts w:hAnsi="宋体"/>
          <w:sz w:val="24"/>
        </w:rPr>
        <w:t>万条以上历史记录；</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3.3.7</w:t>
        </w:r>
      </w:smartTag>
      <w:r w:rsidRPr="00E97390">
        <w:rPr>
          <w:sz w:val="24"/>
        </w:rPr>
        <w:t xml:space="preserve"> </w:t>
      </w:r>
      <w:r w:rsidRPr="00E97390">
        <w:rPr>
          <w:rFonts w:hAnsi="宋体"/>
          <w:sz w:val="24"/>
        </w:rPr>
        <w:t>滴定颜色设置和微调功能；</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3.3.8</w:t>
        </w:r>
      </w:smartTag>
      <w:r w:rsidRPr="00E97390">
        <w:rPr>
          <w:rFonts w:hAnsi="宋体"/>
          <w:sz w:val="24"/>
        </w:rPr>
        <w:t>具有一种利用滴定装置进行氮含量测量方法的专利证书。（需提供证书复印件）</w:t>
      </w:r>
    </w:p>
    <w:p w:rsidR="00516D17" w:rsidRPr="00E97390" w:rsidRDefault="00516D17" w:rsidP="00516D17">
      <w:pPr>
        <w:spacing w:line="300" w:lineRule="auto"/>
        <w:rPr>
          <w:b/>
          <w:bCs/>
          <w:sz w:val="24"/>
        </w:rPr>
      </w:pPr>
      <w:r w:rsidRPr="00E97390">
        <w:rPr>
          <w:b/>
          <w:bCs/>
          <w:sz w:val="24"/>
        </w:rPr>
        <w:t>3.4</w:t>
      </w:r>
      <w:r w:rsidRPr="00E97390">
        <w:rPr>
          <w:rFonts w:hAnsi="宋体"/>
          <w:b/>
          <w:bCs/>
          <w:sz w:val="24"/>
        </w:rPr>
        <w:t>冷凝系统</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3.4.1</w:t>
        </w:r>
      </w:smartTag>
      <w:r w:rsidRPr="00E97390">
        <w:rPr>
          <w:sz w:val="24"/>
        </w:rPr>
        <w:t xml:space="preserve"> </w:t>
      </w:r>
      <w:r w:rsidRPr="00E97390">
        <w:rPr>
          <w:rFonts w:hAnsi="宋体"/>
          <w:sz w:val="24"/>
        </w:rPr>
        <w:t>采用金属冷凝方式，温度传感器置于冷凝瓶冷凝水的出水处，保证流出液的温度不超温，保证测试结果的准确性；</w:t>
      </w:r>
    </w:p>
    <w:p w:rsidR="00516D17" w:rsidRPr="00E97390" w:rsidRDefault="00516D17" w:rsidP="00516D17">
      <w:pPr>
        <w:spacing w:line="300" w:lineRule="auto"/>
        <w:rPr>
          <w:b/>
          <w:bCs/>
          <w:sz w:val="24"/>
        </w:rPr>
      </w:pPr>
      <w:r w:rsidRPr="00E97390">
        <w:rPr>
          <w:b/>
          <w:bCs/>
          <w:sz w:val="24"/>
        </w:rPr>
        <w:t>3.5</w:t>
      </w:r>
      <w:r w:rsidRPr="00E97390">
        <w:rPr>
          <w:rFonts w:hAnsi="宋体"/>
          <w:b/>
          <w:bCs/>
          <w:sz w:val="24"/>
        </w:rPr>
        <w:t>其他安全保证</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3.5.1</w:t>
        </w:r>
      </w:smartTag>
      <w:r w:rsidRPr="00E97390">
        <w:rPr>
          <w:sz w:val="24"/>
        </w:rPr>
        <w:t xml:space="preserve"> </w:t>
      </w:r>
      <w:r w:rsidRPr="00E97390">
        <w:rPr>
          <w:rFonts w:hAnsi="宋体"/>
          <w:sz w:val="24"/>
        </w:rPr>
        <w:t>安全门检测、定氮管在位检测、溶液桶液位检测；</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3.5.2</w:t>
        </w:r>
      </w:smartTag>
      <w:r w:rsidRPr="00E97390">
        <w:rPr>
          <w:sz w:val="24"/>
        </w:rPr>
        <w:t xml:space="preserve"> </w:t>
      </w:r>
      <w:r w:rsidRPr="00E97390">
        <w:rPr>
          <w:rFonts w:hAnsi="宋体"/>
          <w:sz w:val="24"/>
        </w:rPr>
        <w:t>安全认证：定氮仪主机需通过</w:t>
      </w:r>
      <w:r w:rsidRPr="00E97390">
        <w:rPr>
          <w:sz w:val="24"/>
        </w:rPr>
        <w:t xml:space="preserve">CE </w:t>
      </w:r>
      <w:r w:rsidRPr="00E97390">
        <w:rPr>
          <w:rFonts w:hAnsi="宋体"/>
          <w:sz w:val="24"/>
        </w:rPr>
        <w:t>认证；</w:t>
      </w:r>
    </w:p>
    <w:p w:rsidR="00516D17" w:rsidRPr="00E97390" w:rsidRDefault="00516D17" w:rsidP="00516D17">
      <w:pPr>
        <w:spacing w:line="300" w:lineRule="auto"/>
        <w:rPr>
          <w:color w:val="000000"/>
          <w:kern w:val="0"/>
          <w:sz w:val="24"/>
        </w:rPr>
      </w:pPr>
      <w:r w:rsidRPr="00E97390">
        <w:rPr>
          <w:b/>
          <w:color w:val="000000"/>
          <w:kern w:val="0"/>
          <w:sz w:val="24"/>
        </w:rPr>
        <w:t>3.6</w:t>
      </w:r>
      <w:r w:rsidRPr="00E97390">
        <w:rPr>
          <w:rFonts w:hAnsi="宋体"/>
          <w:b/>
          <w:color w:val="000000"/>
          <w:kern w:val="0"/>
          <w:sz w:val="24"/>
        </w:rPr>
        <w:t>石墨消解部分</w:t>
      </w:r>
      <w:r w:rsidRPr="00E97390">
        <w:rPr>
          <w:rFonts w:hAnsi="宋体"/>
          <w:color w:val="000000"/>
          <w:kern w:val="0"/>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w:t>
        </w:r>
      </w:smartTag>
      <w:r w:rsidRPr="00E97390">
        <w:rPr>
          <w:rFonts w:hAnsi="宋体"/>
          <w:sz w:val="24"/>
        </w:rPr>
        <w:t>采用</w:t>
      </w:r>
      <w:r w:rsidRPr="00E97390">
        <w:rPr>
          <w:sz w:val="24"/>
        </w:rPr>
        <w:t>PID</w:t>
      </w:r>
      <w:r w:rsidRPr="00E97390">
        <w:rPr>
          <w:rFonts w:hAnsi="宋体"/>
          <w:sz w:val="24"/>
        </w:rPr>
        <w:t>控温技术，控温精度高，从室温到</w:t>
      </w:r>
      <w:smartTag w:uri="urn:schemas-microsoft-com:office:smarttags" w:element="chmetcnv">
        <w:smartTagPr>
          <w:attr w:name="UnitName" w:val="℃"/>
          <w:attr w:name="SourceValue" w:val="400"/>
          <w:attr w:name="HasSpace" w:val="False"/>
          <w:attr w:name="Negative" w:val="False"/>
          <w:attr w:name="NumberType" w:val="1"/>
          <w:attr w:name="TCSC" w:val="0"/>
        </w:smartTagPr>
        <w:r w:rsidRPr="00E97390">
          <w:rPr>
            <w:sz w:val="24"/>
          </w:rPr>
          <w:t>400</w:t>
        </w:r>
        <w:r w:rsidRPr="00E97390">
          <w:rPr>
            <w:rFonts w:ascii="宋体" w:hAnsi="宋体"/>
            <w:sz w:val="24"/>
          </w:rPr>
          <w:t>℃</w:t>
        </w:r>
      </w:smartTag>
      <w:r w:rsidRPr="00E97390">
        <w:rPr>
          <w:rFonts w:hAnsi="宋体"/>
          <w:sz w:val="24"/>
        </w:rPr>
        <w:t>仅需</w:t>
      </w:r>
      <w:r w:rsidRPr="00E97390">
        <w:rPr>
          <w:sz w:val="24"/>
        </w:rPr>
        <w:t>25</w:t>
      </w:r>
      <w:r w:rsidRPr="00E97390">
        <w:rPr>
          <w:rFonts w:hAnsi="宋体"/>
          <w:sz w:val="24"/>
        </w:rPr>
        <w:t>分钟。（最高温度为</w:t>
      </w:r>
      <w:smartTag w:uri="urn:schemas-microsoft-com:office:smarttags" w:element="chmetcnv">
        <w:smartTagPr>
          <w:attr w:name="UnitName" w:val="℃"/>
          <w:attr w:name="SourceValue" w:val="450"/>
          <w:attr w:name="HasSpace" w:val="False"/>
          <w:attr w:name="Negative" w:val="False"/>
          <w:attr w:name="NumberType" w:val="1"/>
          <w:attr w:name="TCSC" w:val="0"/>
        </w:smartTagPr>
        <w:r w:rsidRPr="00E97390">
          <w:rPr>
            <w:sz w:val="24"/>
          </w:rPr>
          <w:t>450</w:t>
        </w:r>
        <w:r w:rsidRPr="00E97390">
          <w:rPr>
            <w:rFonts w:ascii="宋体" w:hAnsi="宋体"/>
            <w:sz w:val="24"/>
          </w:rPr>
          <w:t>℃</w:t>
        </w:r>
      </w:smartTag>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lastRenderedPageBreak/>
          <w:t>3.6.2</w:t>
        </w:r>
      </w:smartTag>
      <w:r w:rsidRPr="00E97390">
        <w:rPr>
          <w:rFonts w:hAnsi="宋体"/>
          <w:sz w:val="24"/>
        </w:rPr>
        <w:t>可</w:t>
      </w:r>
      <w:r w:rsidRPr="00E97390">
        <w:rPr>
          <w:sz w:val="24"/>
        </w:rPr>
        <w:t xml:space="preserve">20 </w:t>
      </w:r>
      <w:r w:rsidRPr="00E97390">
        <w:rPr>
          <w:rFonts w:hAnsi="宋体"/>
          <w:sz w:val="24"/>
        </w:rPr>
        <w:t>个样品同时消化，大大提高工作效率；</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3.6.3</w:t>
        </w:r>
      </w:smartTag>
      <w:r w:rsidRPr="00E97390">
        <w:rPr>
          <w:rFonts w:hAnsi="宋体"/>
          <w:sz w:val="24"/>
        </w:rPr>
        <w:t>炉内平均温差较小，样品消解效果一致性好，热传导效率高；</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3.6.4</w:t>
        </w:r>
      </w:smartTag>
      <w:r w:rsidRPr="00E97390">
        <w:rPr>
          <w:rFonts w:hAnsi="宋体"/>
          <w:sz w:val="24"/>
        </w:rPr>
        <w:t>智能监测加热单元正常与否</w:t>
      </w:r>
      <w:r w:rsidRPr="00E97390">
        <w:rPr>
          <w:sz w:val="24"/>
        </w:rPr>
        <w:t xml:space="preserve"> </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3.6.5</w:t>
        </w:r>
      </w:smartTag>
      <w:r w:rsidRPr="00E97390">
        <w:rPr>
          <w:rFonts w:hAnsi="宋体"/>
          <w:sz w:val="24"/>
        </w:rPr>
        <w:t>采用</w:t>
      </w:r>
      <w:r w:rsidRPr="00E97390">
        <w:rPr>
          <w:sz w:val="24"/>
        </w:rPr>
        <w:t>4.3</w:t>
      </w:r>
      <w:r w:rsidRPr="00E97390">
        <w:rPr>
          <w:rFonts w:hAnsi="宋体"/>
          <w:sz w:val="24"/>
        </w:rPr>
        <w:t>寸彩色液晶显示屏</w:t>
      </w:r>
      <w:r w:rsidRPr="00E97390">
        <w:rPr>
          <w:sz w:val="24"/>
        </w:rPr>
        <w:t xml:space="preserve"> </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3.6.6</w:t>
        </w:r>
      </w:smartTag>
      <w:r w:rsidRPr="00E97390">
        <w:rPr>
          <w:rFonts w:hAnsi="宋体"/>
          <w:sz w:val="24"/>
        </w:rPr>
        <w:t>炉内温度连续可调，可控温度恒定，仪器操作简单；</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3.6.7</w:t>
        </w:r>
      </w:smartTag>
      <w:r w:rsidRPr="00E97390">
        <w:rPr>
          <w:rFonts w:hAnsi="宋体"/>
          <w:sz w:val="24"/>
        </w:rPr>
        <w:t>耐腐蚀设计，</w:t>
      </w:r>
      <w:r w:rsidRPr="00E97390">
        <w:rPr>
          <w:sz w:val="24"/>
        </w:rPr>
        <w:t xml:space="preserve"> </w:t>
      </w:r>
      <w:r w:rsidRPr="00E97390">
        <w:rPr>
          <w:rFonts w:hAnsi="宋体"/>
          <w:sz w:val="24"/>
        </w:rPr>
        <w:t>整机表面无惧强酸强碱腐蚀；</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3.6.8</w:t>
        </w:r>
      </w:smartTag>
      <w:r w:rsidRPr="00E97390">
        <w:rPr>
          <w:rFonts w:hAnsi="宋体"/>
          <w:sz w:val="24"/>
        </w:rPr>
        <w:t>整机具有过压、过流、过热等多重保护；</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3.6.9</w:t>
        </w:r>
      </w:smartTag>
      <w:r w:rsidRPr="00E97390">
        <w:rPr>
          <w:rFonts w:hAnsi="宋体"/>
          <w:sz w:val="24"/>
        </w:rPr>
        <w:t>样品各部位受热均匀，最大程度上防止了热量的散失；</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3.6.10</w:t>
        </w:r>
      </w:smartTag>
      <w:r w:rsidRPr="00E97390">
        <w:rPr>
          <w:rFonts w:hAnsi="宋体"/>
          <w:sz w:val="24"/>
        </w:rPr>
        <w:t>石墨块经过特殊抗氧化技术处理，延长使用寿命，炉体孔间温差小；</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3.6.11</w:t>
        </w:r>
      </w:smartTag>
      <w:r w:rsidRPr="00E97390">
        <w:rPr>
          <w:rFonts w:hAnsi="宋体"/>
          <w:sz w:val="24"/>
        </w:rPr>
        <w:t>控温范围室温</w:t>
      </w:r>
      <w:r w:rsidRPr="00E97390">
        <w:rPr>
          <w:sz w:val="24"/>
        </w:rPr>
        <w:t xml:space="preserve"> </w:t>
      </w:r>
      <w:r w:rsidRPr="00E97390">
        <w:rPr>
          <w:rFonts w:hAnsi="宋体"/>
          <w:sz w:val="24"/>
        </w:rPr>
        <w:t>室温</w:t>
      </w:r>
      <w:r w:rsidRPr="00E97390">
        <w:rPr>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E97390">
          <w:rPr>
            <w:sz w:val="24"/>
          </w:rPr>
          <w:t>5</w:t>
        </w:r>
        <w:r w:rsidRPr="00E97390">
          <w:rPr>
            <w:rFonts w:ascii="宋体" w:hAnsi="宋体"/>
            <w:sz w:val="24"/>
          </w:rPr>
          <w:t>℃</w:t>
        </w:r>
      </w:smartTag>
      <w:r w:rsidRPr="00E97390">
        <w:rPr>
          <w:rFonts w:hAnsi="宋体"/>
          <w:sz w:val="24"/>
        </w:rPr>
        <w:t>～</w:t>
      </w:r>
      <w:smartTag w:uri="urn:schemas-microsoft-com:office:smarttags" w:element="chmetcnv">
        <w:smartTagPr>
          <w:attr w:name="UnitName" w:val="℃"/>
          <w:attr w:name="SourceValue" w:val="450"/>
          <w:attr w:name="HasSpace" w:val="False"/>
          <w:attr w:name="Negative" w:val="False"/>
          <w:attr w:name="NumberType" w:val="1"/>
          <w:attr w:name="TCSC" w:val="0"/>
        </w:smartTagPr>
        <w:r w:rsidRPr="00E97390">
          <w:rPr>
            <w:sz w:val="24"/>
          </w:rPr>
          <w:t>450</w:t>
        </w:r>
        <w:r w:rsidRPr="00E97390">
          <w:rPr>
            <w:rFonts w:ascii="宋体" w:hAnsi="宋体"/>
            <w:sz w:val="24"/>
          </w:rPr>
          <w:t>℃</w:t>
        </w:r>
      </w:smartTag>
      <w:r w:rsidRPr="00E97390">
        <w:rPr>
          <w:sz w:val="24"/>
        </w:rPr>
        <w:t xml:space="preserve"> </w:t>
      </w:r>
      <w:r w:rsidRPr="00E97390">
        <w:rPr>
          <w:rFonts w:hAnsi="宋体"/>
          <w:sz w:val="24"/>
        </w:rPr>
        <w:t>；</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3.6.12</w:t>
        </w:r>
      </w:smartTag>
      <w:r w:rsidRPr="00E97390">
        <w:rPr>
          <w:rFonts w:hAnsi="宋体"/>
          <w:sz w:val="24"/>
        </w:rPr>
        <w:t>控温精度</w:t>
      </w:r>
      <w:r w:rsidRPr="00E97390">
        <w:rPr>
          <w:sz w:val="24"/>
        </w:rPr>
        <w:t xml:space="preserve"> ±</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sz w:val="24"/>
          </w:rPr>
          <w:t>1</w:t>
        </w:r>
        <w:r w:rsidRPr="00E97390">
          <w:rPr>
            <w:rFonts w:ascii="宋体" w:hAnsi="宋体"/>
            <w:sz w:val="24"/>
          </w:rPr>
          <w:t>℃</w:t>
        </w:r>
      </w:smartTag>
      <w:r w:rsidRPr="00E97390">
        <w:rPr>
          <w:sz w:val="24"/>
        </w:rPr>
        <w:t xml:space="preserve"> </w:t>
      </w:r>
      <w:r w:rsidRPr="00E97390">
        <w:rPr>
          <w:rFonts w:hAnsi="宋体"/>
          <w:sz w:val="24"/>
        </w:rPr>
        <w:t>；</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3.6.13</w:t>
        </w:r>
      </w:smartTag>
      <w:r w:rsidRPr="00E97390">
        <w:rPr>
          <w:rFonts w:hAnsi="宋体"/>
          <w:sz w:val="24"/>
        </w:rPr>
        <w:t>加热方式：红外加热及高纯石墨传导；</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3.6.14</w:t>
        </w:r>
      </w:smartTag>
      <w:r w:rsidRPr="00E97390">
        <w:rPr>
          <w:rFonts w:hAnsi="宋体"/>
          <w:sz w:val="24"/>
        </w:rPr>
        <w:t>隔热材料：陶瓷纤维及独特风道隔热技术；</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3.6.15</w:t>
        </w:r>
      </w:smartTag>
      <w:r w:rsidRPr="00E97390">
        <w:rPr>
          <w:rFonts w:hAnsi="宋体"/>
          <w:sz w:val="24"/>
        </w:rPr>
        <w:t>消化管</w:t>
      </w:r>
      <w:r w:rsidRPr="00E97390">
        <w:rPr>
          <w:sz w:val="24"/>
        </w:rPr>
        <w:t xml:space="preserve"> 280mL</w:t>
      </w:r>
      <w:r w:rsidRPr="00E97390">
        <w:rPr>
          <w:rFonts w:hAnsi="宋体"/>
          <w:sz w:val="24"/>
        </w:rPr>
        <w:t>（满容量</w:t>
      </w:r>
      <w:r w:rsidRPr="00E97390">
        <w:rPr>
          <w:sz w:val="24"/>
        </w:rPr>
        <w:t xml:space="preserve"> H2O </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sz w:val="24"/>
          </w:rPr>
          <w:t>20</w:t>
        </w:r>
        <w:r w:rsidRPr="00E97390">
          <w:rPr>
            <w:rFonts w:ascii="宋体" w:hAnsi="宋体"/>
            <w:sz w:val="24"/>
          </w:rPr>
          <w:t>℃</w:t>
        </w:r>
      </w:smartTag>
      <w:r w:rsidRPr="00E97390">
        <w:rPr>
          <w:rFonts w:hAnsi="宋体"/>
          <w:sz w:val="24"/>
        </w:rPr>
        <w:t>）；</w:t>
      </w:r>
      <w:r w:rsidRPr="00E97390">
        <w:rPr>
          <w:sz w:val="24"/>
        </w:rPr>
        <w:t xml:space="preserve">                          </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3.6.16</w:t>
        </w:r>
      </w:smartTag>
      <w:r w:rsidRPr="00E97390">
        <w:rPr>
          <w:rFonts w:hAnsi="宋体"/>
          <w:sz w:val="24"/>
        </w:rPr>
        <w:t>处理能力</w:t>
      </w:r>
      <w:r w:rsidRPr="00E97390">
        <w:rPr>
          <w:sz w:val="24"/>
        </w:rPr>
        <w:t xml:space="preserve"> 20</w:t>
      </w:r>
      <w:r w:rsidRPr="00E97390">
        <w:rPr>
          <w:rFonts w:hAnsi="宋体"/>
          <w:sz w:val="24"/>
        </w:rPr>
        <w:t>个</w:t>
      </w:r>
      <w:r w:rsidRPr="00E97390">
        <w:rPr>
          <w:sz w:val="24"/>
        </w:rPr>
        <w:t>/</w:t>
      </w:r>
      <w:r w:rsidRPr="00E97390">
        <w:rPr>
          <w:rFonts w:hAnsi="宋体"/>
          <w:sz w:val="24"/>
        </w:rPr>
        <w:t>批</w:t>
      </w:r>
      <w:r w:rsidRPr="00E97390">
        <w:rPr>
          <w:sz w:val="24"/>
        </w:rPr>
        <w:t xml:space="preserve"> </w:t>
      </w:r>
      <w:r w:rsidRPr="00E97390">
        <w:rPr>
          <w:rFonts w:hAnsi="宋体"/>
          <w:sz w:val="24"/>
        </w:rPr>
        <w:t>。</w:t>
      </w:r>
    </w:p>
    <w:p w:rsidR="00516D17" w:rsidRPr="00E97390" w:rsidRDefault="00516D17" w:rsidP="00516D17">
      <w:pPr>
        <w:spacing w:line="300" w:lineRule="auto"/>
        <w:rPr>
          <w:b/>
          <w:bCs/>
          <w:sz w:val="24"/>
        </w:rPr>
      </w:pPr>
      <w:r w:rsidRPr="00E97390">
        <w:rPr>
          <w:b/>
          <w:bCs/>
          <w:sz w:val="24"/>
        </w:rPr>
        <w:t>3.7</w:t>
      </w:r>
      <w:r w:rsidRPr="00E97390">
        <w:rPr>
          <w:rFonts w:hAnsi="宋体"/>
          <w:b/>
          <w:bCs/>
          <w:sz w:val="24"/>
        </w:rPr>
        <w:t>技术资料</w:t>
      </w:r>
    </w:p>
    <w:p w:rsidR="00516D17" w:rsidRPr="00E97390" w:rsidRDefault="00516D17" w:rsidP="00516D17">
      <w:pPr>
        <w:autoSpaceDE w:val="0"/>
        <w:autoSpaceDN w:val="0"/>
        <w:adjustRightInd w:val="0"/>
        <w:spacing w:line="300" w:lineRule="auto"/>
        <w:jc w:val="left"/>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kern w:val="0"/>
            <w:sz w:val="24"/>
          </w:rPr>
          <w:t>3.7.1</w:t>
        </w:r>
      </w:smartTag>
      <w:r w:rsidRPr="00E97390">
        <w:rPr>
          <w:kern w:val="0"/>
          <w:sz w:val="24"/>
        </w:rPr>
        <w:t xml:space="preserve"> </w:t>
      </w:r>
      <w:r w:rsidRPr="00E97390">
        <w:rPr>
          <w:rFonts w:hAnsi="宋体"/>
          <w:kern w:val="0"/>
          <w:sz w:val="24"/>
        </w:rPr>
        <w:t>投标时提供：定氮仪主机</w:t>
      </w:r>
      <w:r w:rsidRPr="00E97390">
        <w:rPr>
          <w:kern w:val="0"/>
          <w:sz w:val="24"/>
        </w:rPr>
        <w:t>CE</w:t>
      </w:r>
      <w:r w:rsidRPr="00E97390">
        <w:rPr>
          <w:rFonts w:hAnsi="宋体"/>
          <w:kern w:val="0"/>
          <w:sz w:val="24"/>
        </w:rPr>
        <w:t>认证书复印件。制造企业的</w:t>
      </w:r>
      <w:r w:rsidRPr="00E97390">
        <w:rPr>
          <w:kern w:val="0"/>
          <w:sz w:val="24"/>
        </w:rPr>
        <w:t>ISO9001</w:t>
      </w:r>
      <w:r w:rsidRPr="00E97390">
        <w:rPr>
          <w:rFonts w:hAnsi="宋体"/>
          <w:kern w:val="0"/>
          <w:sz w:val="24"/>
        </w:rPr>
        <w:t>认证证书复印件。主机产品操作软件权属清晰，</w:t>
      </w:r>
      <w:r w:rsidRPr="00E97390">
        <w:rPr>
          <w:rFonts w:hAnsi="宋体"/>
          <w:sz w:val="24"/>
        </w:rPr>
        <w:t>取得的</w:t>
      </w:r>
      <w:r w:rsidRPr="00E97390">
        <w:rPr>
          <w:rFonts w:hAnsi="宋体"/>
          <w:bCs/>
          <w:sz w:val="24"/>
        </w:rPr>
        <w:t>软件企业认定证书和软件产品登记证书。</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b/>
        </w:rPr>
        <w:t>4</w:t>
      </w:r>
      <w:r w:rsidRPr="00E97390">
        <w:rPr>
          <w:rFonts w:ascii="Times New Roman"/>
          <w:b/>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rPr>
        <w:t>4.1</w:t>
      </w:r>
      <w:r w:rsidRPr="00E97390">
        <w:rPr>
          <w:rFonts w:ascii="Times New Roman"/>
        </w:rPr>
        <w:t>定氮仪</w:t>
      </w:r>
      <w:r w:rsidRPr="00E97390">
        <w:rPr>
          <w:rFonts w:ascii="Times New Roman"/>
        </w:rPr>
        <w:t>1</w:t>
      </w:r>
      <w:r w:rsidRPr="00E97390">
        <w:rPr>
          <w:rFonts w:ascii="Times New Roman"/>
        </w:rPr>
        <w:t>套</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rPr>
        <w:t>4.2</w:t>
      </w:r>
      <w:r w:rsidRPr="00E97390">
        <w:rPr>
          <w:rFonts w:ascii="Times New Roman"/>
        </w:rPr>
        <w:t>石墨消解仪</w:t>
      </w:r>
      <w:r w:rsidRPr="00E97390">
        <w:rPr>
          <w:rFonts w:ascii="Times New Roman"/>
        </w:rPr>
        <w:t xml:space="preserve"> 1</w:t>
      </w:r>
      <w:r w:rsidRPr="00E97390">
        <w:rPr>
          <w:rFonts w:ascii="Times New Roman"/>
        </w:rPr>
        <w:t>台</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4.3</w:t>
      </w:r>
      <w:r w:rsidRPr="00E97390">
        <w:rPr>
          <w:rFonts w:ascii="Times New Roman" w:hint="eastAsia"/>
        </w:rPr>
        <w:t>辅助前处理设备</w:t>
      </w:r>
      <w:r w:rsidRPr="00E97390">
        <w:rPr>
          <w:rFonts w:ascii="Times New Roman" w:hint="eastAsia"/>
        </w:rPr>
        <w:t>1</w:t>
      </w:r>
      <w:r w:rsidRPr="00E97390">
        <w:rPr>
          <w:rFonts w:ascii="Times New Roman" w:hint="eastAsia"/>
        </w:rPr>
        <w:t>套</w:t>
      </w:r>
    </w:p>
    <w:p w:rsidR="00516D17" w:rsidRPr="00E97390" w:rsidRDefault="00516D17" w:rsidP="00516D17">
      <w:pPr>
        <w:pStyle w:val="af3"/>
        <w:spacing w:before="0" w:beforeAutospacing="0" w:after="0" w:afterAutospacing="0" w:line="300" w:lineRule="auto"/>
        <w:jc w:val="both"/>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E97390">
          <w:rPr>
            <w:rFonts w:ascii="Times New Roman" w:hint="eastAsia"/>
          </w:rPr>
          <w:t>4.3.1</w:t>
        </w:r>
      </w:smartTag>
      <w:r w:rsidRPr="00E97390">
        <w:rPr>
          <w:rFonts w:ascii="Times New Roman" w:hint="eastAsia"/>
        </w:rPr>
        <w:t>天平（量程：</w:t>
      </w:r>
      <w:smartTag w:uri="urn:schemas-microsoft-com:office:smarttags" w:element="chmetcnv">
        <w:smartTagPr>
          <w:attr w:name="UnitName" w:val="g"/>
          <w:attr w:name="SourceValue" w:val="820"/>
          <w:attr w:name="HasSpace" w:val="False"/>
          <w:attr w:name="Negative" w:val="False"/>
          <w:attr w:name="NumberType" w:val="1"/>
          <w:attr w:name="TCSC" w:val="0"/>
        </w:smartTagPr>
        <w:r w:rsidRPr="00E97390">
          <w:rPr>
            <w:rFonts w:ascii="Times New Roman" w:hint="eastAsia"/>
          </w:rPr>
          <w:t>820g</w:t>
        </w:r>
      </w:smartTag>
      <w:r w:rsidRPr="00E97390">
        <w:rPr>
          <w:rFonts w:ascii="Times New Roman" w:hint="eastAsia"/>
        </w:rPr>
        <w:t xml:space="preserve"> </w:t>
      </w:r>
      <w:r w:rsidRPr="00E97390">
        <w:rPr>
          <w:rFonts w:ascii="Times New Roman" w:hint="eastAsia"/>
        </w:rPr>
        <w:t>，精度：</w:t>
      </w:r>
      <w:r w:rsidRPr="00E97390">
        <w:rPr>
          <w:rFonts w:ascii="Times New Roman" w:hint="eastAsia"/>
        </w:rPr>
        <w:t>10mg</w:t>
      </w:r>
      <w:r w:rsidRPr="00E97390">
        <w:rPr>
          <w:rFonts w:ascii="Times New Roman" w:hint="eastAsia"/>
        </w:rPr>
        <w:t>，外校）</w:t>
      </w:r>
      <w:r w:rsidRPr="00E97390">
        <w:rPr>
          <w:rFonts w:ascii="Times New Roman" w:hint="eastAsia"/>
        </w:rPr>
        <w:t>1</w:t>
      </w:r>
      <w:r w:rsidRPr="00E97390">
        <w:rPr>
          <w:rFonts w:ascii="Times New Roman" w:hint="eastAsia"/>
        </w:rPr>
        <w:t>台</w:t>
      </w:r>
    </w:p>
    <w:p w:rsidR="00516D17" w:rsidRPr="00E97390" w:rsidRDefault="00516D17" w:rsidP="00516D17">
      <w:pPr>
        <w:pStyle w:val="af3"/>
        <w:spacing w:before="0" w:beforeAutospacing="0" w:after="0" w:afterAutospacing="0" w:line="300" w:lineRule="auto"/>
        <w:jc w:val="both"/>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E97390">
          <w:rPr>
            <w:rFonts w:ascii="Times New Roman" w:hint="eastAsia"/>
          </w:rPr>
          <w:t>4.3.2</w:t>
        </w:r>
      </w:smartTag>
      <w:r w:rsidRPr="00E97390">
        <w:rPr>
          <w:rFonts w:ascii="Times New Roman" w:hint="eastAsia"/>
        </w:rPr>
        <w:t xml:space="preserve"> </w:t>
      </w:r>
      <w:r w:rsidRPr="00E97390">
        <w:rPr>
          <w:rFonts w:ascii="Times New Roman" w:hint="eastAsia"/>
        </w:rPr>
        <w:t>冷藏箱（</w:t>
      </w:r>
      <w:r w:rsidRPr="00E97390">
        <w:rPr>
          <w:rFonts w:ascii="Times New Roman" w:hint="eastAsia"/>
        </w:rPr>
        <w:t>2</w:t>
      </w:r>
      <w:smartTag w:uri="urn:schemas-microsoft-com:office:smarttags" w:element="chmetcnv">
        <w:smartTagPr>
          <w:attr w:name="UnitName" w:val="℃"/>
          <w:attr w:name="SourceValue" w:val="10"/>
          <w:attr w:name="HasSpace" w:val="False"/>
          <w:attr w:name="Negative" w:val="True"/>
          <w:attr w:name="NumberType" w:val="1"/>
          <w:attr w:name="TCSC" w:val="0"/>
        </w:smartTagPr>
        <w:r w:rsidRPr="00E97390">
          <w:rPr>
            <w:rFonts w:ascii="Times New Roman" w:hint="eastAsia"/>
          </w:rPr>
          <w:t>-10</w:t>
        </w:r>
        <w:r w:rsidRPr="00E97390">
          <w:rPr>
            <w:rFonts w:ascii="Times New Roman" w:hint="eastAsia"/>
          </w:rPr>
          <w:t>℃</w:t>
        </w:r>
      </w:smartTag>
      <w:r w:rsidRPr="00E97390">
        <w:rPr>
          <w:rFonts w:ascii="Times New Roman" w:hint="eastAsia"/>
        </w:rPr>
        <w:t>，容积不小于</w:t>
      </w:r>
      <w:smartTag w:uri="urn:schemas-microsoft-com:office:smarttags" w:element="chmetcnv">
        <w:smartTagPr>
          <w:attr w:name="UnitName" w:val="l"/>
          <w:attr w:name="SourceValue" w:val="390"/>
          <w:attr w:name="HasSpace" w:val="False"/>
          <w:attr w:name="Negative" w:val="False"/>
          <w:attr w:name="NumberType" w:val="1"/>
          <w:attr w:name="TCSC" w:val="0"/>
        </w:smartTagPr>
        <w:r w:rsidRPr="00E97390">
          <w:rPr>
            <w:rFonts w:ascii="Times New Roman" w:hint="eastAsia"/>
          </w:rPr>
          <w:t>390L</w:t>
        </w:r>
      </w:smartTag>
      <w:r w:rsidRPr="00E97390">
        <w:rPr>
          <w:rFonts w:ascii="Times New Roman" w:hint="eastAsia"/>
        </w:rPr>
        <w:t>）</w:t>
      </w:r>
      <w:r w:rsidRPr="00E97390">
        <w:rPr>
          <w:rFonts w:ascii="Times New Roman" w:hint="eastAsia"/>
        </w:rPr>
        <w:t>1</w:t>
      </w:r>
      <w:r w:rsidRPr="00E97390">
        <w:rPr>
          <w:rFonts w:ascii="Times New Roman" w:hint="eastAsia"/>
        </w:rPr>
        <w:t>台</w:t>
      </w:r>
    </w:p>
    <w:p w:rsidR="00516D17" w:rsidRPr="00E97390" w:rsidRDefault="00516D17" w:rsidP="00516D17">
      <w:pPr>
        <w:pStyle w:val="af4"/>
        <w:adjustRightInd w:val="0"/>
        <w:snapToGrid w:val="0"/>
        <w:spacing w:line="300" w:lineRule="auto"/>
        <w:rPr>
          <w:b/>
        </w:rPr>
      </w:pPr>
      <w:r w:rsidRPr="00E97390">
        <w:rPr>
          <w:b/>
        </w:rPr>
        <w:t>5</w:t>
      </w:r>
      <w:r w:rsidRPr="00E97390">
        <w:rPr>
          <w:b/>
        </w:rPr>
        <w:t>、备品备件：无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lastRenderedPageBreak/>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七、设备名称：全自动脂肪测定仪（国产）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spacing w:line="300" w:lineRule="auto"/>
        <w:rPr>
          <w:b/>
          <w:sz w:val="24"/>
        </w:rPr>
      </w:pPr>
      <w:r w:rsidRPr="00E97390">
        <w:rPr>
          <w:b/>
          <w:sz w:val="24"/>
        </w:rPr>
        <w:t>1</w:t>
      </w:r>
      <w:r w:rsidRPr="00E97390">
        <w:rPr>
          <w:rFonts w:hAnsi="宋体"/>
          <w:b/>
          <w:sz w:val="24"/>
        </w:rPr>
        <w:t>、主要用途：</w:t>
      </w:r>
      <w:r w:rsidRPr="00E97390">
        <w:rPr>
          <w:rFonts w:hAnsi="宋体"/>
          <w:sz w:val="24"/>
        </w:rPr>
        <w:t>用于测定食品、饲料、谷物、种子中的脂肪；</w:t>
      </w:r>
    </w:p>
    <w:p w:rsidR="00516D17" w:rsidRPr="00E97390" w:rsidRDefault="00516D17" w:rsidP="00516D17">
      <w:pPr>
        <w:spacing w:line="300" w:lineRule="auto"/>
        <w:rPr>
          <w:b/>
          <w:bCs/>
          <w:sz w:val="24"/>
        </w:rPr>
      </w:pPr>
      <w:r w:rsidRPr="00E97390">
        <w:rPr>
          <w:b/>
          <w:bCs/>
          <w:sz w:val="24"/>
        </w:rPr>
        <w:t>2</w:t>
      </w:r>
      <w:r w:rsidRPr="00E97390">
        <w:rPr>
          <w:rFonts w:hAnsi="宋体"/>
          <w:b/>
          <w:bCs/>
          <w:sz w:val="24"/>
        </w:rPr>
        <w:t>、工作条件：</w:t>
      </w:r>
    </w:p>
    <w:p w:rsidR="00516D17" w:rsidRPr="00E97390" w:rsidRDefault="00516D17" w:rsidP="00516D17">
      <w:pPr>
        <w:spacing w:line="300" w:lineRule="auto"/>
        <w:rPr>
          <w:sz w:val="24"/>
        </w:rPr>
      </w:pPr>
      <w:r w:rsidRPr="00E97390">
        <w:rPr>
          <w:sz w:val="24"/>
        </w:rPr>
        <w:t>2.1</w:t>
      </w:r>
      <w:r w:rsidRPr="00E97390">
        <w:rPr>
          <w:rFonts w:hAnsi="宋体"/>
          <w:sz w:val="24"/>
        </w:rPr>
        <w:t>环境温度：（</w:t>
      </w:r>
      <w:r w:rsidRPr="00E97390">
        <w:rPr>
          <w:sz w:val="24"/>
        </w:rPr>
        <w:t>5</w:t>
      </w:r>
      <w:r w:rsidRPr="00E97390">
        <w:rPr>
          <w:rFonts w:hAnsi="宋体"/>
          <w:sz w:val="24"/>
        </w:rPr>
        <w:t>～</w:t>
      </w:r>
      <w:r w:rsidRPr="00E97390">
        <w:rPr>
          <w:sz w:val="24"/>
        </w:rPr>
        <w:t>30</w:t>
      </w:r>
      <w:r w:rsidRPr="00E97390">
        <w:rPr>
          <w:rFonts w:hAnsi="宋体"/>
          <w:sz w:val="24"/>
        </w:rPr>
        <w:t>）</w:t>
      </w:r>
      <w:r w:rsidRPr="00E97390">
        <w:rPr>
          <w:sz w:val="24"/>
        </w:rPr>
        <w:t>°C</w:t>
      </w:r>
      <w:r w:rsidRPr="00E97390">
        <w:rPr>
          <w:rFonts w:hAnsi="宋体"/>
          <w:sz w:val="24"/>
        </w:rPr>
        <w:t>；</w:t>
      </w:r>
    </w:p>
    <w:p w:rsidR="00516D17" w:rsidRPr="00E97390" w:rsidRDefault="00516D17" w:rsidP="00516D17">
      <w:pPr>
        <w:spacing w:line="300" w:lineRule="auto"/>
        <w:rPr>
          <w:sz w:val="24"/>
        </w:rPr>
      </w:pPr>
      <w:r w:rsidRPr="00E97390">
        <w:rPr>
          <w:sz w:val="24"/>
        </w:rPr>
        <w:t>2.2</w:t>
      </w:r>
      <w:r w:rsidRPr="00E97390">
        <w:rPr>
          <w:rFonts w:hAnsi="宋体"/>
          <w:sz w:val="24"/>
        </w:rPr>
        <w:t>相对湿度：不大于</w:t>
      </w:r>
      <w:r w:rsidRPr="00E97390">
        <w:rPr>
          <w:sz w:val="24"/>
        </w:rPr>
        <w:t>80%</w:t>
      </w:r>
      <w:r w:rsidRPr="00E97390">
        <w:rPr>
          <w:rFonts w:hAnsi="宋体"/>
          <w:sz w:val="24"/>
        </w:rPr>
        <w:t>；</w:t>
      </w:r>
    </w:p>
    <w:p w:rsidR="00516D17" w:rsidRPr="00E97390" w:rsidRDefault="00516D17" w:rsidP="00516D17">
      <w:pPr>
        <w:spacing w:line="300" w:lineRule="auto"/>
        <w:rPr>
          <w:sz w:val="24"/>
        </w:rPr>
      </w:pPr>
      <w:r w:rsidRPr="00E97390">
        <w:rPr>
          <w:sz w:val="24"/>
        </w:rPr>
        <w:t>2.3</w:t>
      </w:r>
      <w:r w:rsidRPr="00E97390">
        <w:rPr>
          <w:rFonts w:hAnsi="宋体"/>
          <w:sz w:val="24"/>
        </w:rPr>
        <w:t>自来水压力：</w:t>
      </w:r>
      <w:r w:rsidRPr="00E97390">
        <w:rPr>
          <w:sz w:val="24"/>
        </w:rPr>
        <w:t>0.1Mpa-1Mpa</w:t>
      </w:r>
      <w:r w:rsidRPr="00E97390">
        <w:rPr>
          <w:rFonts w:hAnsi="宋体"/>
          <w:sz w:val="24"/>
        </w:rPr>
        <w:t>；</w:t>
      </w:r>
    </w:p>
    <w:p w:rsidR="00516D17" w:rsidRPr="00E97390" w:rsidRDefault="00516D17" w:rsidP="00516D17">
      <w:pPr>
        <w:spacing w:line="300" w:lineRule="auto"/>
        <w:rPr>
          <w:sz w:val="24"/>
        </w:rPr>
      </w:pPr>
      <w:r w:rsidRPr="00E97390">
        <w:rPr>
          <w:sz w:val="24"/>
        </w:rPr>
        <w:t>2.4</w:t>
      </w:r>
      <w:r w:rsidRPr="00E97390">
        <w:rPr>
          <w:rFonts w:hAnsi="宋体"/>
          <w:sz w:val="24"/>
        </w:rPr>
        <w:t>供电电源：（</w:t>
      </w:r>
      <w:r w:rsidRPr="00E97390">
        <w:rPr>
          <w:sz w:val="24"/>
        </w:rPr>
        <w:t>220±22</w:t>
      </w:r>
      <w:r w:rsidRPr="00E97390">
        <w:rPr>
          <w:rFonts w:hAnsi="宋体"/>
          <w:sz w:val="24"/>
        </w:rPr>
        <w:t>）</w:t>
      </w:r>
      <w:r w:rsidRPr="00E97390">
        <w:rPr>
          <w:sz w:val="24"/>
        </w:rPr>
        <w:t>V</w:t>
      </w:r>
      <w:r w:rsidRPr="00E97390">
        <w:rPr>
          <w:rFonts w:hAnsi="宋体"/>
          <w:sz w:val="24"/>
        </w:rPr>
        <w:t>；（</w:t>
      </w:r>
      <w:r w:rsidRPr="00E97390">
        <w:rPr>
          <w:sz w:val="24"/>
        </w:rPr>
        <w:t>50±1</w:t>
      </w:r>
      <w:r w:rsidRPr="00E97390">
        <w:rPr>
          <w:rFonts w:hAnsi="宋体"/>
          <w:sz w:val="24"/>
        </w:rPr>
        <w:t>）</w:t>
      </w:r>
      <w:r w:rsidRPr="00E97390">
        <w:rPr>
          <w:sz w:val="24"/>
        </w:rPr>
        <w:t>Hz</w:t>
      </w:r>
      <w:r w:rsidRPr="00E97390">
        <w:rPr>
          <w:rFonts w:hAnsi="宋体"/>
          <w:sz w:val="24"/>
        </w:rPr>
        <w:t>；</w:t>
      </w:r>
    </w:p>
    <w:p w:rsidR="00516D17" w:rsidRPr="00E97390" w:rsidRDefault="00516D17" w:rsidP="00516D17">
      <w:pPr>
        <w:spacing w:line="300" w:lineRule="auto"/>
        <w:rPr>
          <w:bCs/>
          <w:sz w:val="24"/>
        </w:rPr>
      </w:pPr>
      <w:r w:rsidRPr="00E97390">
        <w:rPr>
          <w:sz w:val="24"/>
        </w:rPr>
        <w:t>2.5</w:t>
      </w:r>
      <w:r w:rsidRPr="00E97390">
        <w:rPr>
          <w:rFonts w:hAnsi="宋体"/>
          <w:sz w:val="24"/>
        </w:rPr>
        <w:t>除地磁场外，无其它电磁场的干扰；</w:t>
      </w:r>
    </w:p>
    <w:p w:rsidR="00516D17" w:rsidRPr="00E97390" w:rsidRDefault="00516D17" w:rsidP="00516D17">
      <w:pPr>
        <w:spacing w:line="300" w:lineRule="auto"/>
        <w:rPr>
          <w:b/>
          <w:sz w:val="24"/>
        </w:rPr>
      </w:pPr>
      <w:r w:rsidRPr="00E97390">
        <w:rPr>
          <w:b/>
          <w:sz w:val="24"/>
        </w:rPr>
        <w:t>3</w:t>
      </w:r>
      <w:r w:rsidRPr="00E97390">
        <w:rPr>
          <w:rFonts w:hAnsi="宋体"/>
          <w:b/>
          <w:sz w:val="24"/>
        </w:rPr>
        <w:t>、技术指标：</w:t>
      </w:r>
    </w:p>
    <w:p w:rsidR="00516D17" w:rsidRPr="00E97390" w:rsidRDefault="00516D17" w:rsidP="00516D17">
      <w:pPr>
        <w:spacing w:line="300" w:lineRule="auto"/>
        <w:rPr>
          <w:bCs/>
          <w:sz w:val="24"/>
        </w:rPr>
      </w:pPr>
      <w:r w:rsidRPr="00E97390">
        <w:rPr>
          <w:bCs/>
          <w:sz w:val="24"/>
        </w:rPr>
        <w:t>3.1</w:t>
      </w:r>
      <w:r w:rsidRPr="00E97390">
        <w:rPr>
          <w:rFonts w:hAnsi="宋体"/>
          <w:bCs/>
          <w:sz w:val="24"/>
        </w:rPr>
        <w:t>测定范围：</w:t>
      </w:r>
      <w:r w:rsidRPr="00E97390">
        <w:rPr>
          <w:bCs/>
          <w:sz w:val="24"/>
        </w:rPr>
        <w:t>0-100%</w:t>
      </w:r>
      <w:r w:rsidRPr="00E97390">
        <w:rPr>
          <w:rFonts w:hAnsi="宋体"/>
          <w:bCs/>
          <w:sz w:val="24"/>
        </w:rPr>
        <w:t>；</w:t>
      </w:r>
    </w:p>
    <w:p w:rsidR="00516D17" w:rsidRPr="00E97390" w:rsidRDefault="00516D17" w:rsidP="00516D17">
      <w:pPr>
        <w:spacing w:line="300" w:lineRule="auto"/>
        <w:rPr>
          <w:sz w:val="24"/>
        </w:rPr>
      </w:pPr>
      <w:r w:rsidRPr="00E97390">
        <w:rPr>
          <w:bCs/>
          <w:sz w:val="24"/>
        </w:rPr>
        <w:t>3.2</w:t>
      </w:r>
      <w:r w:rsidRPr="00E97390">
        <w:rPr>
          <w:rFonts w:hAnsi="宋体"/>
          <w:bCs/>
          <w:sz w:val="24"/>
        </w:rPr>
        <w:t>一体式金属浴加热方式，控温范围：室温</w:t>
      </w:r>
      <w:r w:rsidRPr="00E97390">
        <w:rPr>
          <w:bCs/>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E97390">
          <w:rPr>
            <w:bCs/>
            <w:sz w:val="24"/>
          </w:rPr>
          <w:t>5</w:t>
        </w:r>
        <w:r w:rsidRPr="00E97390">
          <w:rPr>
            <w:rFonts w:hAnsi="宋体"/>
            <w:bCs/>
            <w:sz w:val="24"/>
          </w:rPr>
          <w:t>℃</w:t>
        </w:r>
      </w:smartTag>
      <w:r w:rsidRPr="00E97390">
        <w:rPr>
          <w:rFonts w:hAnsi="宋体"/>
          <w:bCs/>
          <w:sz w:val="24"/>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E97390">
          <w:rPr>
            <w:bCs/>
            <w:sz w:val="24"/>
          </w:rPr>
          <w:t>300</w:t>
        </w:r>
        <w:r w:rsidRPr="00E97390">
          <w:rPr>
            <w:rFonts w:hAnsi="宋体"/>
            <w:bCs/>
            <w:sz w:val="24"/>
          </w:rPr>
          <w:t>℃</w:t>
        </w:r>
      </w:smartTag>
      <w:r w:rsidRPr="00E97390">
        <w:rPr>
          <w:rFonts w:hAnsi="宋体"/>
          <w:bCs/>
          <w:sz w:val="24"/>
        </w:rPr>
        <w:t>；</w:t>
      </w:r>
      <w:r w:rsidRPr="00E97390">
        <w:rPr>
          <w:bCs/>
          <w:sz w:val="24"/>
        </w:rPr>
        <w:br/>
        <w:t>3.3</w:t>
      </w:r>
      <w:r w:rsidRPr="00E97390">
        <w:rPr>
          <w:rFonts w:hAnsi="宋体"/>
          <w:bCs/>
          <w:sz w:val="24"/>
        </w:rPr>
        <w:t>加热杯体积：</w:t>
      </w:r>
      <w:r w:rsidRPr="00E97390">
        <w:rPr>
          <w:bCs/>
          <w:sz w:val="24"/>
        </w:rPr>
        <w:t>150mL</w:t>
      </w:r>
      <w:r w:rsidRPr="00E97390">
        <w:rPr>
          <w:rFonts w:hAnsi="宋体"/>
          <w:bCs/>
          <w:sz w:val="24"/>
        </w:rPr>
        <w:t>；</w:t>
      </w:r>
      <w:r w:rsidRPr="00E97390">
        <w:rPr>
          <w:bCs/>
          <w:sz w:val="24"/>
        </w:rPr>
        <w:br/>
      </w:r>
      <w:r w:rsidRPr="00E97390">
        <w:rPr>
          <w:sz w:val="24"/>
        </w:rPr>
        <w:t>3.4</w:t>
      </w:r>
      <w:r w:rsidRPr="00E97390">
        <w:rPr>
          <w:rFonts w:hAnsi="宋体"/>
          <w:sz w:val="24"/>
        </w:rPr>
        <w:t>溶剂回收率：</w:t>
      </w:r>
      <w:r w:rsidRPr="00E97390">
        <w:rPr>
          <w:sz w:val="24"/>
        </w:rPr>
        <w:t>≥85%</w:t>
      </w:r>
      <w:r w:rsidRPr="00E97390">
        <w:rPr>
          <w:rFonts w:hAnsi="宋体"/>
          <w:sz w:val="24"/>
        </w:rPr>
        <w:t>；</w:t>
      </w:r>
      <w:r w:rsidRPr="00E97390">
        <w:rPr>
          <w:sz w:val="24"/>
        </w:rPr>
        <w:br/>
        <w:t>3.5</w:t>
      </w:r>
      <w:r w:rsidRPr="00E97390">
        <w:rPr>
          <w:rFonts w:hAnsi="宋体"/>
          <w:sz w:val="24"/>
        </w:rPr>
        <w:t>测定样品重量：</w:t>
      </w:r>
      <w:smartTag w:uri="urn:schemas-microsoft-com:office:smarttags" w:element="chmetcnv">
        <w:smartTagPr>
          <w:attr w:name="UnitName" w:val="g"/>
          <w:attr w:name="SourceValue" w:val=".5"/>
          <w:attr w:name="HasSpace" w:val="False"/>
          <w:attr w:name="Negative" w:val="False"/>
          <w:attr w:name="NumberType" w:val="1"/>
          <w:attr w:name="TCSC" w:val="0"/>
        </w:smartTagPr>
        <w:r w:rsidRPr="00E97390">
          <w:rPr>
            <w:sz w:val="24"/>
          </w:rPr>
          <w:t>0.5g</w:t>
        </w:r>
      </w:smartTag>
      <w:r w:rsidRPr="00E97390">
        <w:rPr>
          <w:rFonts w:hAnsi="宋体"/>
          <w:sz w:val="24"/>
        </w:rPr>
        <w:t>～</w:t>
      </w:r>
      <w:smartTag w:uri="urn:schemas-microsoft-com:office:smarttags" w:element="chmetcnv">
        <w:smartTagPr>
          <w:attr w:name="UnitName" w:val="g"/>
          <w:attr w:name="SourceValue" w:val="15"/>
          <w:attr w:name="HasSpace" w:val="False"/>
          <w:attr w:name="Negative" w:val="False"/>
          <w:attr w:name="NumberType" w:val="1"/>
          <w:attr w:name="TCSC" w:val="0"/>
        </w:smartTagPr>
        <w:r w:rsidRPr="00E97390">
          <w:rPr>
            <w:sz w:val="24"/>
          </w:rPr>
          <w:t>15g</w:t>
        </w:r>
      </w:smartTag>
      <w:r w:rsidRPr="00E97390">
        <w:rPr>
          <w:rFonts w:hAnsi="宋体"/>
          <w:sz w:val="24"/>
        </w:rPr>
        <w:t>；</w:t>
      </w:r>
      <w:r w:rsidRPr="00E97390">
        <w:rPr>
          <w:sz w:val="24"/>
        </w:rPr>
        <w:br/>
        <w:t>3.6</w:t>
      </w:r>
      <w:r w:rsidRPr="00E97390">
        <w:rPr>
          <w:rFonts w:hAnsi="宋体"/>
          <w:sz w:val="24"/>
        </w:rPr>
        <w:t>处理能力：</w:t>
      </w:r>
      <w:r w:rsidRPr="00E97390">
        <w:rPr>
          <w:sz w:val="24"/>
        </w:rPr>
        <w:t>6</w:t>
      </w:r>
      <w:r w:rsidRPr="00E97390">
        <w:rPr>
          <w:rFonts w:hAnsi="宋体"/>
          <w:sz w:val="24"/>
        </w:rPr>
        <w:t>个</w:t>
      </w:r>
      <w:r w:rsidRPr="00E97390">
        <w:rPr>
          <w:sz w:val="24"/>
        </w:rPr>
        <w:t>/</w:t>
      </w:r>
      <w:r w:rsidRPr="00E97390">
        <w:rPr>
          <w:rFonts w:hAnsi="宋体"/>
          <w:sz w:val="24"/>
        </w:rPr>
        <w:t>批；</w:t>
      </w:r>
      <w:r w:rsidRPr="00E97390">
        <w:rPr>
          <w:sz w:val="24"/>
        </w:rPr>
        <w:br/>
        <w:t>3.7</w:t>
      </w:r>
      <w:r w:rsidRPr="00E97390">
        <w:rPr>
          <w:rFonts w:hAnsi="宋体"/>
          <w:sz w:val="24"/>
        </w:rPr>
        <w:t>测试时间：比传统方法缩短</w:t>
      </w:r>
      <w:r w:rsidRPr="00E97390">
        <w:rPr>
          <w:sz w:val="24"/>
        </w:rPr>
        <w:t>20-80%</w:t>
      </w:r>
      <w:r w:rsidRPr="00E97390">
        <w:rPr>
          <w:rFonts w:hAnsi="宋体"/>
          <w:sz w:val="24"/>
        </w:rPr>
        <w:t>；</w:t>
      </w:r>
    </w:p>
    <w:p w:rsidR="00516D17" w:rsidRPr="00E97390" w:rsidRDefault="00516D17" w:rsidP="00516D17">
      <w:pPr>
        <w:spacing w:line="300" w:lineRule="auto"/>
        <w:rPr>
          <w:sz w:val="24"/>
        </w:rPr>
      </w:pPr>
      <w:r w:rsidRPr="00E97390">
        <w:rPr>
          <w:sz w:val="24"/>
        </w:rPr>
        <w:t>3.8</w:t>
      </w:r>
      <w:r w:rsidRPr="00E97390">
        <w:rPr>
          <w:rFonts w:hAnsi="宋体"/>
          <w:sz w:val="24"/>
        </w:rPr>
        <w:t>全部有机溶剂均可使用，包括苯类、醚类、酮类等等，满足各种有机溶剂的使用条件；</w:t>
      </w:r>
    </w:p>
    <w:p w:rsidR="00516D17" w:rsidRPr="00E97390" w:rsidRDefault="00516D17" w:rsidP="00516D17">
      <w:pPr>
        <w:spacing w:line="300" w:lineRule="auto"/>
        <w:rPr>
          <w:sz w:val="24"/>
        </w:rPr>
      </w:pPr>
      <w:r w:rsidRPr="00E97390">
        <w:rPr>
          <w:sz w:val="24"/>
        </w:rPr>
        <w:t>3.9</w:t>
      </w:r>
      <w:r w:rsidRPr="00E97390">
        <w:rPr>
          <w:rFonts w:hAnsi="宋体"/>
          <w:sz w:val="24"/>
        </w:rPr>
        <w:t>具有索氏标准法（国标法）、索氏热萃取、热萃取、连续流动及</w:t>
      </w:r>
      <w:r w:rsidRPr="00E97390">
        <w:rPr>
          <w:sz w:val="24"/>
        </w:rPr>
        <w:t>CH</w:t>
      </w:r>
      <w:r w:rsidRPr="00E97390">
        <w:rPr>
          <w:rFonts w:hAnsi="宋体"/>
          <w:sz w:val="24"/>
        </w:rPr>
        <w:t>标准热萃取等五种方式可任意选择；</w:t>
      </w:r>
    </w:p>
    <w:p w:rsidR="00516D17" w:rsidRPr="00E97390" w:rsidRDefault="00516D17" w:rsidP="00516D17">
      <w:pPr>
        <w:spacing w:line="300" w:lineRule="auto"/>
        <w:rPr>
          <w:sz w:val="24"/>
        </w:rPr>
      </w:pPr>
      <w:r w:rsidRPr="00E97390">
        <w:rPr>
          <w:sz w:val="24"/>
        </w:rPr>
        <w:t>3.10</w:t>
      </w:r>
      <w:r w:rsidRPr="00E97390">
        <w:rPr>
          <w:rFonts w:hAnsi="宋体"/>
          <w:sz w:val="24"/>
        </w:rPr>
        <w:t>内置专业的</w:t>
      </w:r>
      <w:r w:rsidRPr="00E97390">
        <w:rPr>
          <w:sz w:val="24"/>
        </w:rPr>
        <w:t>PID</w:t>
      </w:r>
      <w:r w:rsidRPr="00E97390">
        <w:rPr>
          <w:rFonts w:hAnsi="宋体"/>
          <w:sz w:val="24"/>
        </w:rPr>
        <w:t>控温系统，控温精度：</w:t>
      </w:r>
      <w:r w:rsidRPr="00E97390">
        <w:rPr>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sz w:val="24"/>
          </w:rPr>
          <w:t>1</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3.11</w:t>
      </w:r>
      <w:r w:rsidRPr="00E97390">
        <w:rPr>
          <w:rFonts w:hAnsi="宋体"/>
          <w:sz w:val="24"/>
        </w:rPr>
        <w:t>外置壁挂型控制器，方便灵活，简单快捷；竖屏面板，安卓风格界面，操作简约且人性化；</w:t>
      </w:r>
    </w:p>
    <w:p w:rsidR="00516D17" w:rsidRPr="00E97390" w:rsidRDefault="00516D17" w:rsidP="00516D17">
      <w:pPr>
        <w:spacing w:line="300" w:lineRule="auto"/>
        <w:rPr>
          <w:sz w:val="24"/>
        </w:rPr>
      </w:pPr>
      <w:r w:rsidRPr="00E97390">
        <w:rPr>
          <w:sz w:val="24"/>
        </w:rPr>
        <w:t>3.12</w:t>
      </w:r>
      <w:r w:rsidRPr="00E97390">
        <w:rPr>
          <w:rFonts w:hAnsi="宋体"/>
          <w:sz w:val="24"/>
        </w:rPr>
        <w:t>可自动实现萃取、淋洗、溶剂回收和预干燥四大功能；</w:t>
      </w:r>
    </w:p>
    <w:p w:rsidR="00516D17" w:rsidRPr="00E97390" w:rsidRDefault="00516D17" w:rsidP="00516D17">
      <w:pPr>
        <w:spacing w:line="300" w:lineRule="auto"/>
        <w:rPr>
          <w:sz w:val="24"/>
        </w:rPr>
      </w:pPr>
      <w:r w:rsidRPr="00E97390">
        <w:rPr>
          <w:sz w:val="24"/>
        </w:rPr>
        <w:t>3.13</w:t>
      </w:r>
      <w:r w:rsidRPr="00E97390">
        <w:rPr>
          <w:rFonts w:hAnsi="宋体"/>
          <w:sz w:val="24"/>
        </w:rPr>
        <w:t>预设常用试剂选项，重复实验一键轻松搞定；</w:t>
      </w:r>
    </w:p>
    <w:p w:rsidR="00516D17" w:rsidRPr="00E97390" w:rsidRDefault="00516D17" w:rsidP="00516D17">
      <w:pPr>
        <w:spacing w:line="300" w:lineRule="auto"/>
        <w:rPr>
          <w:sz w:val="24"/>
        </w:rPr>
      </w:pPr>
      <w:r w:rsidRPr="00E97390">
        <w:rPr>
          <w:sz w:val="24"/>
        </w:rPr>
        <w:t>3.14</w:t>
      </w:r>
      <w:r w:rsidRPr="00E97390">
        <w:rPr>
          <w:rFonts w:hAnsi="宋体"/>
          <w:sz w:val="24"/>
        </w:rPr>
        <w:t>仪器异常实时监控系统配合乙醚泄露报警，时刻确保实验的顺利进行与人员安全；</w:t>
      </w:r>
    </w:p>
    <w:p w:rsidR="00516D17" w:rsidRPr="00E97390" w:rsidRDefault="00516D17" w:rsidP="00516D17">
      <w:pPr>
        <w:spacing w:line="300" w:lineRule="auto"/>
        <w:rPr>
          <w:sz w:val="24"/>
        </w:rPr>
      </w:pPr>
      <w:r w:rsidRPr="00E97390">
        <w:rPr>
          <w:sz w:val="24"/>
        </w:rPr>
        <w:t>3.15</w:t>
      </w:r>
      <w:r w:rsidRPr="00E97390">
        <w:rPr>
          <w:rFonts w:hAnsi="宋体"/>
          <w:sz w:val="24"/>
        </w:rPr>
        <w:t>整体嵌入式金属加热，升温更快，效率更高，功耗更低；陶瓷纤维隔热，具有隔热和保温双重作用；</w:t>
      </w:r>
    </w:p>
    <w:p w:rsidR="00516D17" w:rsidRPr="00E97390" w:rsidRDefault="00516D17" w:rsidP="00516D17">
      <w:pPr>
        <w:spacing w:line="300" w:lineRule="auto"/>
        <w:rPr>
          <w:sz w:val="24"/>
        </w:rPr>
      </w:pPr>
      <w:r w:rsidRPr="00E97390">
        <w:rPr>
          <w:sz w:val="24"/>
        </w:rPr>
        <w:t>3.16</w:t>
      </w:r>
      <w:r w:rsidRPr="00E97390">
        <w:rPr>
          <w:rFonts w:hAnsi="宋体"/>
          <w:sz w:val="24"/>
        </w:rPr>
        <w:t>全覆</w:t>
      </w:r>
      <w:r w:rsidRPr="00E97390">
        <w:rPr>
          <w:sz w:val="24"/>
        </w:rPr>
        <w:t>PTFE</w:t>
      </w:r>
      <w:r w:rsidRPr="00E97390">
        <w:rPr>
          <w:rFonts w:hAnsi="宋体"/>
          <w:sz w:val="24"/>
        </w:rPr>
        <w:t>溶剂杯，增加防腐性，便于清洗；</w:t>
      </w:r>
    </w:p>
    <w:p w:rsidR="00516D17" w:rsidRPr="00E97390" w:rsidRDefault="00516D17" w:rsidP="00516D17">
      <w:pPr>
        <w:spacing w:line="300" w:lineRule="auto"/>
        <w:rPr>
          <w:sz w:val="24"/>
        </w:rPr>
      </w:pPr>
      <w:r w:rsidRPr="00E97390">
        <w:rPr>
          <w:sz w:val="24"/>
        </w:rPr>
        <w:t>3.17</w:t>
      </w:r>
      <w:r w:rsidRPr="00E97390">
        <w:rPr>
          <w:rFonts w:hAnsi="宋体"/>
          <w:sz w:val="24"/>
        </w:rPr>
        <w:t>采用一键开始与暂停操作，实验过程掌控灵活；</w:t>
      </w:r>
    </w:p>
    <w:p w:rsidR="00516D17" w:rsidRPr="00E97390" w:rsidRDefault="00516D17" w:rsidP="00516D17">
      <w:pPr>
        <w:spacing w:line="300" w:lineRule="auto"/>
        <w:rPr>
          <w:sz w:val="24"/>
        </w:rPr>
      </w:pPr>
      <w:r w:rsidRPr="00E97390">
        <w:rPr>
          <w:sz w:val="24"/>
        </w:rPr>
        <w:lastRenderedPageBreak/>
        <w:t>3.18</w:t>
      </w:r>
      <w:r w:rsidRPr="00E97390">
        <w:rPr>
          <w:rFonts w:hAnsi="宋体"/>
          <w:sz w:val="24"/>
        </w:rPr>
        <w:t>进出水路温度监控与流量控制，配合冷凝水有无实时监测，保证实验的基础上节约资源，更环保；</w:t>
      </w:r>
    </w:p>
    <w:p w:rsidR="00516D17" w:rsidRPr="00E97390" w:rsidRDefault="00516D17" w:rsidP="00516D17">
      <w:pPr>
        <w:spacing w:line="300" w:lineRule="auto"/>
        <w:rPr>
          <w:sz w:val="24"/>
        </w:rPr>
      </w:pPr>
      <w:r w:rsidRPr="00E97390">
        <w:rPr>
          <w:bCs/>
          <w:sz w:val="24"/>
        </w:rPr>
        <w:t>3.19</w:t>
      </w:r>
      <w:r w:rsidRPr="00E97390">
        <w:rPr>
          <w:rFonts w:hAnsi="宋体"/>
          <w:bCs/>
          <w:sz w:val="24"/>
        </w:rPr>
        <w:t>采用全四氟硬密封，保证溶剂通用性的同时避免有机溶剂泄露；</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b/>
        </w:rPr>
        <w:t>4</w:t>
      </w:r>
      <w:r w:rsidRPr="00E97390">
        <w:rPr>
          <w:rFonts w:ascii="Times New Roman"/>
          <w:b/>
        </w:rPr>
        <w:t>、主要配置：</w:t>
      </w:r>
      <w:r w:rsidRPr="00E97390">
        <w:rPr>
          <w:rFonts w:ascii="Times New Roman"/>
        </w:rPr>
        <w:t>脂肪测定仪</w:t>
      </w:r>
      <w:r w:rsidRPr="00E97390">
        <w:rPr>
          <w:rFonts w:ascii="Times New Roman"/>
        </w:rPr>
        <w:t>1</w:t>
      </w:r>
      <w:r w:rsidRPr="00E97390">
        <w:rPr>
          <w:rFonts w:ascii="Times New Roman"/>
        </w:rPr>
        <w:t>台</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p>
    <w:p w:rsidR="00516D17" w:rsidRPr="00E97390" w:rsidRDefault="00516D17" w:rsidP="00516D17">
      <w:pPr>
        <w:pStyle w:val="af3"/>
        <w:adjustRightInd w:val="0"/>
        <w:snapToGrid w:val="0"/>
        <w:spacing w:before="0" w:beforeAutospacing="0" w:after="0" w:afterAutospacing="0" w:line="300" w:lineRule="auto"/>
        <w:ind w:firstLineChars="200" w:firstLine="480"/>
        <w:jc w:val="both"/>
        <w:rPr>
          <w:rFonts w:ascii="Times New Roman"/>
        </w:rPr>
      </w:pPr>
      <w:r w:rsidRPr="00E97390">
        <w:rPr>
          <w:rFonts w:hint="eastAsia"/>
        </w:rPr>
        <w:t>供应商提供的交货期不得超过正式签订合同后90天的交货期时间。</w:t>
      </w:r>
    </w:p>
    <w:p w:rsidR="00516D17" w:rsidRPr="00E97390" w:rsidRDefault="00516D17" w:rsidP="00516D17">
      <w:pPr>
        <w:pStyle w:val="af4"/>
        <w:spacing w:line="300" w:lineRule="auto"/>
        <w:rPr>
          <w:b/>
        </w:rPr>
      </w:pPr>
    </w:p>
    <w:p w:rsidR="00516D17" w:rsidRPr="00E97390" w:rsidRDefault="00516D17" w:rsidP="00516D17">
      <w:pPr>
        <w:pStyle w:val="af4"/>
        <w:spacing w:line="300" w:lineRule="auto"/>
        <w:rPr>
          <w:b/>
        </w:rPr>
      </w:pPr>
      <w:r w:rsidRPr="00E97390">
        <w:rPr>
          <w:rFonts w:hint="eastAsia"/>
          <w:b/>
        </w:rPr>
        <w:t>八、设备名称：蒸馏仪（国产）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b/>
        </w:rPr>
        <w:t>1</w:t>
      </w:r>
      <w:r w:rsidRPr="00E97390">
        <w:rPr>
          <w:b/>
        </w:rPr>
        <w:t>、主要用途：</w:t>
      </w:r>
      <w:r w:rsidRPr="00E97390">
        <w:rPr>
          <w:rFonts w:hint="eastAsia"/>
        </w:rPr>
        <w:t xml:space="preserve"> </w:t>
      </w:r>
      <w:r w:rsidRPr="00E97390">
        <w:rPr>
          <w:rFonts w:hint="eastAsia"/>
        </w:rPr>
        <w:t>用于食品中二氧化硫的前处理及检测。</w:t>
      </w:r>
    </w:p>
    <w:p w:rsidR="00516D17" w:rsidRPr="00E97390" w:rsidRDefault="00516D17" w:rsidP="00516D17">
      <w:pPr>
        <w:pStyle w:val="af4"/>
        <w:spacing w:line="300" w:lineRule="auto"/>
        <w:rPr>
          <w:b/>
        </w:rPr>
      </w:pPr>
      <w:r w:rsidRPr="00E97390">
        <w:rPr>
          <w:rFonts w:hint="eastAsia"/>
          <w:b/>
        </w:rPr>
        <w:t>2</w:t>
      </w:r>
      <w:r w:rsidRPr="00E97390">
        <w:rPr>
          <w:b/>
        </w:rPr>
        <w:t>、工件条件</w:t>
      </w:r>
      <w:r w:rsidRPr="00E97390">
        <w:rPr>
          <w:rFonts w:hint="eastAsia"/>
          <w:b/>
        </w:rPr>
        <w:t>：</w:t>
      </w:r>
    </w:p>
    <w:p w:rsidR="00516D17" w:rsidRPr="00E97390" w:rsidRDefault="00516D17" w:rsidP="00516D17">
      <w:pPr>
        <w:tabs>
          <w:tab w:val="left" w:pos="4853"/>
        </w:tabs>
        <w:spacing w:line="300" w:lineRule="auto"/>
        <w:ind w:rightChars="16" w:right="34"/>
        <w:rPr>
          <w:rFonts w:ascii="宋体" w:hAnsi="宋体"/>
          <w:sz w:val="24"/>
        </w:rPr>
      </w:pPr>
      <w:r w:rsidRPr="00E97390">
        <w:rPr>
          <w:rFonts w:ascii="宋体" w:hAnsi="宋体" w:hint="eastAsia"/>
          <w:sz w:val="24"/>
        </w:rPr>
        <w:t>2.1电源电压：</w:t>
      </w:r>
      <w:r w:rsidRPr="00E97390">
        <w:rPr>
          <w:rFonts w:ascii="宋体" w:hAnsi="宋体"/>
          <w:sz w:val="24"/>
        </w:rPr>
        <w:t>220</w:t>
      </w:r>
      <w:r w:rsidRPr="00E97390">
        <w:rPr>
          <w:rFonts w:ascii="宋体" w:hAnsi="宋体" w:hint="eastAsia"/>
          <w:sz w:val="24"/>
        </w:rPr>
        <w:t>V，</w:t>
      </w:r>
      <w:r w:rsidRPr="00E97390">
        <w:rPr>
          <w:rFonts w:ascii="宋体" w:hAnsi="宋体"/>
          <w:sz w:val="24"/>
        </w:rPr>
        <w:t>50Hz</w:t>
      </w:r>
    </w:p>
    <w:p w:rsidR="00516D17" w:rsidRPr="00E97390" w:rsidRDefault="00516D17" w:rsidP="00516D17">
      <w:pPr>
        <w:tabs>
          <w:tab w:val="left" w:pos="4853"/>
        </w:tabs>
        <w:spacing w:line="300" w:lineRule="auto"/>
        <w:ind w:rightChars="16" w:right="34"/>
        <w:rPr>
          <w:sz w:val="24"/>
        </w:rPr>
      </w:pPr>
      <w:r w:rsidRPr="00E97390">
        <w:rPr>
          <w:rFonts w:ascii="宋体" w:hAnsi="宋体" w:hint="eastAsia"/>
          <w:sz w:val="24"/>
        </w:rPr>
        <w:t>2.2环境温度：</w:t>
      </w:r>
      <w:r w:rsidRPr="00E97390">
        <w:rPr>
          <w:rFonts w:ascii="宋体" w:hAnsi="宋体"/>
          <w:sz w:val="24"/>
        </w:rPr>
        <w:t>+5</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rFonts w:ascii="宋体" w:hAnsi="宋体"/>
            <w:sz w:val="24"/>
          </w:rPr>
          <w:t>-40</w:t>
        </w:r>
        <w:r w:rsidRPr="00E97390">
          <w:rPr>
            <w:rFonts w:ascii="宋体" w:hAnsi="宋体" w:hint="eastAsia"/>
            <w:sz w:val="24"/>
          </w:rPr>
          <w:t>℃</w:t>
        </w:r>
      </w:smartTag>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hint="eastAsia"/>
          <w:b/>
        </w:rPr>
        <w:t>3</w:t>
      </w:r>
      <w:r w:rsidRPr="00E97390">
        <w:rPr>
          <w:rFonts w:ascii="Times New Roman"/>
          <w:b/>
        </w:rPr>
        <w:t>、技术指标：</w:t>
      </w:r>
      <w:r w:rsidRPr="00E97390">
        <w:rPr>
          <w:rFonts w:ascii="Times New Roman" w:hint="eastAsia"/>
          <w:b/>
        </w:rPr>
        <w:t xml:space="preserve"> </w:t>
      </w:r>
    </w:p>
    <w:p w:rsidR="00516D17" w:rsidRPr="00E97390" w:rsidRDefault="00516D17" w:rsidP="00516D17">
      <w:pPr>
        <w:pStyle w:val="af3"/>
        <w:spacing w:before="0" w:beforeAutospacing="0" w:after="0" w:afterAutospacing="0" w:line="300" w:lineRule="auto"/>
        <w:jc w:val="both"/>
      </w:pPr>
      <w:r w:rsidRPr="00E97390">
        <w:rPr>
          <w:rFonts w:ascii="Times New Roman" w:hint="eastAsia"/>
        </w:rPr>
        <w:t>3.1</w:t>
      </w:r>
      <w:r w:rsidRPr="00E97390">
        <w:t>加热方式：采用进口远红外陶瓷加热炉，红外线辐射加热、加热功率高、寿命长。（无明火加热、防水）；</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3.2</w:t>
      </w:r>
      <w:r w:rsidRPr="00E97390">
        <w:rPr>
          <w:rFonts w:ascii="宋体" w:hAnsi="宋体" w:cs="宋体"/>
          <w:kern w:val="0"/>
          <w:sz w:val="24"/>
        </w:rPr>
        <w:t>蒸馏终点控制：</w:t>
      </w:r>
      <w:r w:rsidRPr="00E97390">
        <w:rPr>
          <w:rFonts w:ascii="宋体" w:hAnsi="宋体" w:cs="宋体" w:hint="eastAsia"/>
          <w:kern w:val="0"/>
          <w:sz w:val="24"/>
        </w:rPr>
        <w:t>需同时有</w:t>
      </w:r>
      <w:r w:rsidRPr="00E97390">
        <w:rPr>
          <w:rFonts w:ascii="宋体" w:hAnsi="宋体" w:cs="宋体"/>
          <w:kern w:val="0"/>
          <w:sz w:val="24"/>
        </w:rPr>
        <w:t>时间和重量双重控制蒸馏终点，</w:t>
      </w:r>
      <w:r w:rsidRPr="00E97390">
        <w:rPr>
          <w:rFonts w:ascii="宋体" w:hAnsi="宋体" w:cs="宋体" w:hint="eastAsia"/>
          <w:kern w:val="0"/>
          <w:sz w:val="24"/>
        </w:rPr>
        <w:t>到达终点</w:t>
      </w:r>
      <w:r w:rsidRPr="00E97390">
        <w:rPr>
          <w:rFonts w:ascii="宋体" w:hAnsi="宋体" w:cs="宋体"/>
          <w:kern w:val="0"/>
          <w:sz w:val="24"/>
        </w:rPr>
        <w:t>自动停止，控</w:t>
      </w:r>
      <w:r w:rsidRPr="00E97390">
        <w:rPr>
          <w:rFonts w:ascii="宋体" w:hAnsi="宋体" w:cs="宋体" w:hint="eastAsia"/>
          <w:kern w:val="0"/>
          <w:sz w:val="24"/>
        </w:rPr>
        <w:t>制</w:t>
      </w:r>
      <w:r w:rsidRPr="00E97390">
        <w:rPr>
          <w:rFonts w:ascii="宋体" w:hAnsi="宋体" w:cs="宋体"/>
          <w:kern w:val="0"/>
          <w:sz w:val="24"/>
        </w:rPr>
        <w:t>精度</w:t>
      </w:r>
      <w:r w:rsidRPr="00E97390">
        <w:rPr>
          <w:rFonts w:ascii="宋体" w:hAnsi="宋体" w:cs="宋体" w:hint="eastAsia"/>
          <w:kern w:val="0"/>
          <w:sz w:val="24"/>
        </w:rPr>
        <w:t>优于</w:t>
      </w:r>
      <w:r w:rsidRPr="00E97390">
        <w:rPr>
          <w:rFonts w:ascii="宋体" w:hAnsi="宋体" w:cs="宋体"/>
          <w:kern w:val="0"/>
          <w:sz w:val="24"/>
        </w:rPr>
        <w:t>±2ml</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3.3</w:t>
      </w:r>
      <w:r w:rsidRPr="00E97390">
        <w:rPr>
          <w:rFonts w:ascii="宋体" w:hAnsi="宋体" w:cs="宋体"/>
          <w:kern w:val="0"/>
          <w:sz w:val="24"/>
        </w:rPr>
        <w:t xml:space="preserve"> </w:t>
      </w:r>
      <w:r w:rsidRPr="00E97390">
        <w:rPr>
          <w:rFonts w:ascii="宋体" w:hAnsi="宋体" w:cs="宋体" w:hint="eastAsia"/>
          <w:kern w:val="0"/>
          <w:sz w:val="24"/>
        </w:rPr>
        <w:t>实验过程满足GB/T 5009.34要求</w:t>
      </w:r>
    </w:p>
    <w:p w:rsidR="00516D17" w:rsidRPr="00E97390" w:rsidRDefault="00516D17" w:rsidP="00516D17">
      <w:pPr>
        <w:widowControl/>
        <w:spacing w:line="300" w:lineRule="auto"/>
        <w:jc w:val="left"/>
        <w:rPr>
          <w:rFonts w:ascii="宋体" w:hAnsi="宋体" w:cs="宋体"/>
          <w:kern w:val="0"/>
          <w:sz w:val="24"/>
        </w:rPr>
      </w:pPr>
      <w:smartTag w:uri="urn:schemas-microsoft-com:office:smarttags" w:element="chmetcnv">
        <w:smartTagPr>
          <w:attr w:name="UnitName" w:val="升"/>
          <w:attr w:name="SourceValue" w:val="3.4"/>
          <w:attr w:name="HasSpace" w:val="False"/>
          <w:attr w:name="Negative" w:val="False"/>
          <w:attr w:name="NumberType" w:val="1"/>
          <w:attr w:name="TCSC" w:val="0"/>
        </w:smartTagPr>
        <w:r w:rsidRPr="00E97390">
          <w:rPr>
            <w:rFonts w:ascii="宋体" w:hAnsi="宋体" w:cs="宋体" w:hint="eastAsia"/>
            <w:kern w:val="0"/>
            <w:sz w:val="24"/>
          </w:rPr>
          <w:t>3.4</w:t>
        </w:r>
        <w:r w:rsidRPr="00E97390">
          <w:rPr>
            <w:rFonts w:ascii="宋体" w:hAnsi="宋体" w:cs="宋体"/>
            <w:kern w:val="0"/>
            <w:sz w:val="24"/>
          </w:rPr>
          <w:t>升</w:t>
        </w:r>
      </w:smartTag>
      <w:r w:rsidRPr="00E97390">
        <w:rPr>
          <w:rFonts w:ascii="宋体" w:hAnsi="宋体" w:cs="宋体"/>
          <w:kern w:val="0"/>
          <w:sz w:val="24"/>
        </w:rPr>
        <w:t>温时间：5-8min</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3.5</w:t>
      </w:r>
      <w:r w:rsidRPr="00E97390">
        <w:rPr>
          <w:rFonts w:ascii="宋体" w:hAnsi="宋体" w:cs="宋体"/>
          <w:kern w:val="0"/>
          <w:sz w:val="24"/>
        </w:rPr>
        <w:t>加热样品数：1-6个，可单孔单控；</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3.6</w:t>
      </w:r>
      <w:r w:rsidRPr="00E97390">
        <w:rPr>
          <w:rFonts w:ascii="宋体" w:hAnsi="宋体" w:cs="宋体"/>
          <w:kern w:val="0"/>
          <w:sz w:val="24"/>
        </w:rPr>
        <w:t>额定功率：总功率4800W可调；单孔功率：100-800W可调 </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3.7</w:t>
      </w:r>
      <w:r w:rsidRPr="00E97390">
        <w:rPr>
          <w:rFonts w:ascii="宋体" w:hAnsi="宋体" w:cs="宋体"/>
          <w:kern w:val="0"/>
          <w:sz w:val="24"/>
        </w:rPr>
        <w:t>蒸馏速度：8-12ml/min</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lastRenderedPageBreak/>
        <w:t>3.8</w:t>
      </w:r>
      <w:r w:rsidRPr="00E97390">
        <w:rPr>
          <w:rFonts w:ascii="宋体" w:hAnsi="宋体" w:cs="宋体"/>
          <w:kern w:val="0"/>
          <w:sz w:val="24"/>
        </w:rPr>
        <w:t>防倒吸：设有防真空电磁阀，具有防倒吸功能</w:t>
      </w:r>
    </w:p>
    <w:p w:rsidR="00516D17" w:rsidRPr="00E97390" w:rsidRDefault="00516D17" w:rsidP="00516D17">
      <w:pPr>
        <w:widowControl/>
        <w:spacing w:line="300" w:lineRule="auto"/>
        <w:jc w:val="left"/>
        <w:rPr>
          <w:sz w:val="24"/>
        </w:rPr>
      </w:pPr>
      <w:r w:rsidRPr="00E97390">
        <w:rPr>
          <w:rFonts w:ascii="宋体" w:hAnsi="宋体" w:cs="宋体" w:hint="eastAsia"/>
          <w:kern w:val="0"/>
          <w:sz w:val="24"/>
        </w:rPr>
        <w:t>3.9</w:t>
      </w:r>
      <w:r w:rsidRPr="00E97390">
        <w:rPr>
          <w:rFonts w:ascii="宋体" w:hAnsi="宋体" w:cs="宋体"/>
          <w:kern w:val="0"/>
          <w:sz w:val="24"/>
        </w:rPr>
        <w:t>时间控制：0-200min可调</w:t>
      </w:r>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hint="eastAsia"/>
          <w:b/>
        </w:rPr>
        <w:t>4</w:t>
      </w:r>
      <w:r w:rsidRPr="00E97390">
        <w:rPr>
          <w:rFonts w:ascii="Times New Roman"/>
          <w:b/>
        </w:rPr>
        <w:t>、</w:t>
      </w:r>
      <w:r w:rsidRPr="00E97390">
        <w:rPr>
          <w:rFonts w:ascii="Times New Roman"/>
          <w:b/>
        </w:rPr>
        <w:t xml:space="preserve"> </w:t>
      </w:r>
      <w:r w:rsidRPr="00E97390">
        <w:rPr>
          <w:rFonts w:ascii="Times New Roman"/>
          <w:b/>
        </w:rPr>
        <w:t>主要配置：</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4.1</w:t>
      </w:r>
      <w:r w:rsidRPr="00E97390">
        <w:rPr>
          <w:rFonts w:ascii="宋体" w:hAnsi="宋体" w:cs="宋体"/>
          <w:kern w:val="0"/>
          <w:sz w:val="24"/>
        </w:rPr>
        <w:t>主机一台</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4.2</w:t>
      </w:r>
      <w:r w:rsidRPr="00E97390">
        <w:rPr>
          <w:rFonts w:ascii="宋体" w:hAnsi="宋体" w:cs="宋体"/>
          <w:kern w:val="0"/>
          <w:sz w:val="24"/>
        </w:rPr>
        <w:t>冷凝管6只</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 xml:space="preserve">4.3  </w:t>
      </w:r>
      <w:r w:rsidRPr="00E97390">
        <w:rPr>
          <w:rFonts w:ascii="宋体" w:hAnsi="宋体" w:cs="宋体"/>
          <w:kern w:val="0"/>
          <w:sz w:val="24"/>
        </w:rPr>
        <w:t>500ml蒸馏瓶6只</w:t>
      </w:r>
    </w:p>
    <w:p w:rsidR="00516D17" w:rsidRPr="00E97390" w:rsidRDefault="00516D17" w:rsidP="00516D17">
      <w:pPr>
        <w:widowControl/>
        <w:spacing w:line="300" w:lineRule="auto"/>
        <w:jc w:val="left"/>
        <w:rPr>
          <w:rFonts w:ascii="宋体" w:hAnsi="宋体" w:cs="宋体"/>
          <w:kern w:val="0"/>
          <w:sz w:val="24"/>
        </w:rPr>
      </w:pPr>
      <w:r w:rsidRPr="00E97390">
        <w:rPr>
          <w:rFonts w:ascii="宋体" w:hAnsi="宋体" w:cs="宋体" w:hint="eastAsia"/>
          <w:kern w:val="0"/>
          <w:sz w:val="24"/>
        </w:rPr>
        <w:t xml:space="preserve">4.4  </w:t>
      </w:r>
      <w:r w:rsidRPr="00E97390">
        <w:rPr>
          <w:rFonts w:ascii="宋体" w:hAnsi="宋体" w:cs="宋体"/>
          <w:kern w:val="0"/>
          <w:sz w:val="24"/>
        </w:rPr>
        <w:t>250ml玻璃容量瓶6 只</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adjustRightInd w:val="0"/>
        <w:snapToGrid w:val="0"/>
        <w:spacing w:before="0" w:beforeAutospacing="0" w:after="0" w:afterAutospacing="0" w:line="300" w:lineRule="auto"/>
        <w:jc w:val="both"/>
        <w:rPr>
          <w:b/>
        </w:rPr>
      </w:pPr>
    </w:p>
    <w:p w:rsidR="00516D17" w:rsidRPr="00E97390" w:rsidRDefault="00516D17" w:rsidP="00516D17">
      <w:pPr>
        <w:pStyle w:val="af4"/>
        <w:spacing w:line="300" w:lineRule="auto"/>
        <w:rPr>
          <w:b/>
        </w:rPr>
      </w:pPr>
      <w:r w:rsidRPr="00E97390">
        <w:rPr>
          <w:rFonts w:hint="eastAsia"/>
          <w:b/>
        </w:rPr>
        <w:t>九、设备名称：脂肪测定仪（国产）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spacing w:line="300" w:lineRule="auto"/>
        <w:rPr>
          <w:b/>
          <w:sz w:val="24"/>
        </w:rPr>
      </w:pPr>
      <w:r w:rsidRPr="00E97390">
        <w:rPr>
          <w:b/>
          <w:sz w:val="24"/>
        </w:rPr>
        <w:t>1</w:t>
      </w:r>
      <w:r w:rsidRPr="00E97390">
        <w:rPr>
          <w:rFonts w:hAnsi="宋体"/>
          <w:b/>
          <w:sz w:val="24"/>
        </w:rPr>
        <w:t>、主要用途：</w:t>
      </w:r>
      <w:r w:rsidRPr="00E97390">
        <w:rPr>
          <w:rFonts w:hAnsi="宋体"/>
          <w:sz w:val="24"/>
        </w:rPr>
        <w:t>用于测定食品、饲料、谷物、种子中的</w:t>
      </w:r>
      <w:r w:rsidRPr="00E97390">
        <w:rPr>
          <w:rFonts w:hAnsi="宋体" w:hint="eastAsia"/>
          <w:sz w:val="24"/>
        </w:rPr>
        <w:t>脂肪。</w:t>
      </w:r>
    </w:p>
    <w:p w:rsidR="00516D17" w:rsidRPr="00E97390" w:rsidRDefault="00516D17" w:rsidP="00516D17">
      <w:pPr>
        <w:spacing w:line="300" w:lineRule="auto"/>
        <w:rPr>
          <w:b/>
          <w:bCs/>
          <w:sz w:val="24"/>
        </w:rPr>
      </w:pPr>
      <w:r w:rsidRPr="00E97390">
        <w:rPr>
          <w:b/>
          <w:bCs/>
          <w:sz w:val="24"/>
        </w:rPr>
        <w:t>2</w:t>
      </w:r>
      <w:r w:rsidRPr="00E97390">
        <w:rPr>
          <w:rFonts w:hAnsi="宋体"/>
          <w:b/>
          <w:bCs/>
          <w:sz w:val="24"/>
        </w:rPr>
        <w:t>、工作条件：</w:t>
      </w:r>
    </w:p>
    <w:p w:rsidR="00516D17" w:rsidRPr="00E97390" w:rsidRDefault="00516D17" w:rsidP="00516D17">
      <w:pPr>
        <w:spacing w:line="300" w:lineRule="auto"/>
        <w:rPr>
          <w:sz w:val="24"/>
        </w:rPr>
      </w:pPr>
      <w:r w:rsidRPr="00E97390">
        <w:rPr>
          <w:sz w:val="24"/>
        </w:rPr>
        <w:t>2.1</w:t>
      </w:r>
      <w:r w:rsidRPr="00E97390">
        <w:rPr>
          <w:rFonts w:hAnsi="宋体"/>
          <w:sz w:val="24"/>
        </w:rPr>
        <w:t>环境温度：（</w:t>
      </w:r>
      <w:r w:rsidRPr="00E97390">
        <w:rPr>
          <w:sz w:val="24"/>
        </w:rPr>
        <w:t>5</w:t>
      </w:r>
      <w:r w:rsidRPr="00E97390">
        <w:rPr>
          <w:rFonts w:hAnsi="宋体"/>
          <w:sz w:val="24"/>
        </w:rPr>
        <w:t>～</w:t>
      </w:r>
      <w:r w:rsidRPr="00E97390">
        <w:rPr>
          <w:sz w:val="24"/>
        </w:rPr>
        <w:t>30</w:t>
      </w:r>
      <w:r w:rsidRPr="00E97390">
        <w:rPr>
          <w:rFonts w:hAnsi="宋体"/>
          <w:sz w:val="24"/>
        </w:rPr>
        <w:t>）</w:t>
      </w:r>
      <w:r w:rsidRPr="00E97390">
        <w:rPr>
          <w:sz w:val="24"/>
        </w:rPr>
        <w:t>°C</w:t>
      </w:r>
      <w:r w:rsidRPr="00E97390">
        <w:rPr>
          <w:rFonts w:hAnsi="宋体"/>
          <w:sz w:val="24"/>
        </w:rPr>
        <w:t>；</w:t>
      </w:r>
    </w:p>
    <w:p w:rsidR="00516D17" w:rsidRPr="00E97390" w:rsidRDefault="00516D17" w:rsidP="00516D17">
      <w:pPr>
        <w:spacing w:line="300" w:lineRule="auto"/>
        <w:rPr>
          <w:sz w:val="24"/>
        </w:rPr>
      </w:pPr>
      <w:r w:rsidRPr="00E97390">
        <w:rPr>
          <w:sz w:val="24"/>
        </w:rPr>
        <w:t>2.2</w:t>
      </w:r>
      <w:r w:rsidRPr="00E97390">
        <w:rPr>
          <w:rFonts w:hAnsi="宋体"/>
          <w:sz w:val="24"/>
        </w:rPr>
        <w:t>相对湿度：不大于</w:t>
      </w:r>
      <w:r w:rsidRPr="00E97390">
        <w:rPr>
          <w:sz w:val="24"/>
        </w:rPr>
        <w:t>80%</w:t>
      </w:r>
      <w:r w:rsidRPr="00E97390">
        <w:rPr>
          <w:rFonts w:hAnsi="宋体"/>
          <w:sz w:val="24"/>
        </w:rPr>
        <w:t>；</w:t>
      </w:r>
    </w:p>
    <w:p w:rsidR="00516D17" w:rsidRPr="00E97390" w:rsidRDefault="00516D17" w:rsidP="00516D17">
      <w:pPr>
        <w:spacing w:line="300" w:lineRule="auto"/>
        <w:rPr>
          <w:sz w:val="24"/>
        </w:rPr>
      </w:pPr>
      <w:r w:rsidRPr="00E97390">
        <w:rPr>
          <w:sz w:val="24"/>
        </w:rPr>
        <w:t>2.3</w:t>
      </w:r>
      <w:r w:rsidRPr="00E97390">
        <w:rPr>
          <w:rFonts w:hAnsi="宋体"/>
          <w:sz w:val="24"/>
        </w:rPr>
        <w:t>自来水压力：</w:t>
      </w:r>
      <w:r w:rsidRPr="00E97390">
        <w:rPr>
          <w:sz w:val="24"/>
        </w:rPr>
        <w:t>0.1Mpa-1Mpa</w:t>
      </w:r>
      <w:r w:rsidRPr="00E97390">
        <w:rPr>
          <w:rFonts w:hAnsi="宋体"/>
          <w:sz w:val="24"/>
        </w:rPr>
        <w:t>；</w:t>
      </w:r>
    </w:p>
    <w:p w:rsidR="00516D17" w:rsidRPr="00E97390" w:rsidRDefault="00516D17" w:rsidP="00516D17">
      <w:pPr>
        <w:spacing w:line="300" w:lineRule="auto"/>
        <w:rPr>
          <w:sz w:val="24"/>
        </w:rPr>
      </w:pPr>
      <w:r w:rsidRPr="00E97390">
        <w:rPr>
          <w:sz w:val="24"/>
        </w:rPr>
        <w:t>2.4</w:t>
      </w:r>
      <w:r w:rsidRPr="00E97390">
        <w:rPr>
          <w:rFonts w:hAnsi="宋体"/>
          <w:sz w:val="24"/>
        </w:rPr>
        <w:t>供电电源：（</w:t>
      </w:r>
      <w:r w:rsidRPr="00E97390">
        <w:rPr>
          <w:sz w:val="24"/>
        </w:rPr>
        <w:t>220±22</w:t>
      </w:r>
      <w:r w:rsidRPr="00E97390">
        <w:rPr>
          <w:rFonts w:hAnsi="宋体"/>
          <w:sz w:val="24"/>
        </w:rPr>
        <w:t>）</w:t>
      </w:r>
      <w:r w:rsidRPr="00E97390">
        <w:rPr>
          <w:sz w:val="24"/>
        </w:rPr>
        <w:t>V</w:t>
      </w:r>
      <w:r w:rsidRPr="00E97390">
        <w:rPr>
          <w:rFonts w:hAnsi="宋体"/>
          <w:sz w:val="24"/>
        </w:rPr>
        <w:t>；（</w:t>
      </w:r>
      <w:r w:rsidRPr="00E97390">
        <w:rPr>
          <w:sz w:val="24"/>
        </w:rPr>
        <w:t>50±1</w:t>
      </w:r>
      <w:r w:rsidRPr="00E97390">
        <w:rPr>
          <w:rFonts w:hAnsi="宋体"/>
          <w:sz w:val="24"/>
        </w:rPr>
        <w:t>）</w:t>
      </w:r>
      <w:r w:rsidRPr="00E97390">
        <w:rPr>
          <w:sz w:val="24"/>
        </w:rPr>
        <w:t>Hz</w:t>
      </w:r>
      <w:r w:rsidRPr="00E97390">
        <w:rPr>
          <w:rFonts w:hAnsi="宋体"/>
          <w:sz w:val="24"/>
        </w:rPr>
        <w:t>；</w:t>
      </w:r>
    </w:p>
    <w:p w:rsidR="00516D17" w:rsidRPr="00E97390" w:rsidRDefault="00516D17" w:rsidP="00516D17">
      <w:pPr>
        <w:spacing w:line="300" w:lineRule="auto"/>
        <w:rPr>
          <w:bCs/>
          <w:sz w:val="24"/>
        </w:rPr>
      </w:pPr>
      <w:r w:rsidRPr="00E97390">
        <w:rPr>
          <w:sz w:val="24"/>
        </w:rPr>
        <w:lastRenderedPageBreak/>
        <w:t>2.5</w:t>
      </w:r>
      <w:r w:rsidRPr="00E97390">
        <w:rPr>
          <w:rFonts w:hAnsi="宋体"/>
          <w:sz w:val="24"/>
        </w:rPr>
        <w:t>除地磁场外，无其它电磁场的干扰；</w:t>
      </w:r>
    </w:p>
    <w:p w:rsidR="00516D17" w:rsidRPr="00E97390" w:rsidRDefault="00516D17" w:rsidP="00516D17">
      <w:pPr>
        <w:spacing w:line="300" w:lineRule="auto"/>
        <w:rPr>
          <w:b/>
          <w:sz w:val="24"/>
        </w:rPr>
      </w:pPr>
      <w:r w:rsidRPr="00E97390">
        <w:rPr>
          <w:b/>
          <w:sz w:val="24"/>
        </w:rPr>
        <w:t>3</w:t>
      </w:r>
      <w:r w:rsidRPr="00E97390">
        <w:rPr>
          <w:rFonts w:hAnsi="宋体"/>
          <w:b/>
          <w:sz w:val="24"/>
        </w:rPr>
        <w:t>、技术指标：</w:t>
      </w:r>
    </w:p>
    <w:p w:rsidR="00516D17" w:rsidRPr="00E97390" w:rsidRDefault="00516D17" w:rsidP="00516D17">
      <w:pPr>
        <w:spacing w:line="300" w:lineRule="auto"/>
        <w:rPr>
          <w:bCs/>
          <w:sz w:val="24"/>
        </w:rPr>
      </w:pPr>
      <w:r w:rsidRPr="00E97390">
        <w:rPr>
          <w:bCs/>
          <w:sz w:val="24"/>
        </w:rPr>
        <w:t>3.1</w:t>
      </w:r>
      <w:r w:rsidRPr="00E97390">
        <w:rPr>
          <w:rFonts w:hAnsi="宋体"/>
          <w:bCs/>
          <w:sz w:val="24"/>
        </w:rPr>
        <w:t>测定范围：</w:t>
      </w:r>
      <w:r w:rsidRPr="00E97390">
        <w:rPr>
          <w:bCs/>
          <w:sz w:val="24"/>
        </w:rPr>
        <w:t>0-100%</w:t>
      </w:r>
      <w:r w:rsidRPr="00E97390">
        <w:rPr>
          <w:rFonts w:hAnsi="宋体"/>
          <w:bCs/>
          <w:sz w:val="24"/>
        </w:rPr>
        <w:t>；</w:t>
      </w:r>
    </w:p>
    <w:p w:rsidR="00516D17" w:rsidRPr="00E97390" w:rsidRDefault="00516D17" w:rsidP="00516D17">
      <w:pPr>
        <w:spacing w:line="300" w:lineRule="auto"/>
        <w:rPr>
          <w:sz w:val="24"/>
        </w:rPr>
      </w:pPr>
      <w:r w:rsidRPr="00E97390">
        <w:rPr>
          <w:bCs/>
          <w:sz w:val="24"/>
        </w:rPr>
        <w:t>3.2</w:t>
      </w:r>
      <w:r w:rsidRPr="00E97390">
        <w:rPr>
          <w:rFonts w:hAnsi="宋体"/>
          <w:bCs/>
          <w:sz w:val="24"/>
        </w:rPr>
        <w:t>一体式金属浴加热方式，控温范围：室温</w:t>
      </w:r>
      <w:r w:rsidRPr="00E97390">
        <w:rPr>
          <w:bCs/>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E97390">
          <w:rPr>
            <w:bCs/>
            <w:sz w:val="24"/>
          </w:rPr>
          <w:t>5</w:t>
        </w:r>
        <w:r w:rsidRPr="00E97390">
          <w:rPr>
            <w:rFonts w:hAnsi="宋体"/>
            <w:bCs/>
            <w:sz w:val="24"/>
          </w:rPr>
          <w:t>℃</w:t>
        </w:r>
      </w:smartTag>
      <w:r w:rsidRPr="00E97390">
        <w:rPr>
          <w:rFonts w:hAnsi="宋体"/>
          <w:bCs/>
          <w:sz w:val="24"/>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E97390">
          <w:rPr>
            <w:bCs/>
            <w:sz w:val="24"/>
          </w:rPr>
          <w:t>300</w:t>
        </w:r>
        <w:r w:rsidRPr="00E97390">
          <w:rPr>
            <w:rFonts w:hAnsi="宋体"/>
            <w:bCs/>
            <w:sz w:val="24"/>
          </w:rPr>
          <w:t>℃</w:t>
        </w:r>
      </w:smartTag>
      <w:r w:rsidRPr="00E97390">
        <w:rPr>
          <w:rFonts w:hAnsi="宋体"/>
          <w:bCs/>
          <w:sz w:val="24"/>
        </w:rPr>
        <w:t>；</w:t>
      </w:r>
      <w:r w:rsidRPr="00E97390">
        <w:rPr>
          <w:bCs/>
          <w:sz w:val="24"/>
        </w:rPr>
        <w:br/>
        <w:t>3.3</w:t>
      </w:r>
      <w:r w:rsidRPr="00E97390">
        <w:rPr>
          <w:rFonts w:hAnsi="宋体"/>
          <w:bCs/>
          <w:sz w:val="24"/>
        </w:rPr>
        <w:t>加热杯体积：</w:t>
      </w:r>
      <w:r w:rsidRPr="00E97390">
        <w:rPr>
          <w:bCs/>
          <w:sz w:val="24"/>
        </w:rPr>
        <w:t>150mL</w:t>
      </w:r>
      <w:r w:rsidRPr="00E97390">
        <w:rPr>
          <w:rFonts w:hAnsi="宋体"/>
          <w:bCs/>
          <w:sz w:val="24"/>
        </w:rPr>
        <w:t>；</w:t>
      </w:r>
      <w:r w:rsidRPr="00E97390">
        <w:rPr>
          <w:bCs/>
          <w:sz w:val="24"/>
        </w:rPr>
        <w:br/>
      </w:r>
      <w:r w:rsidRPr="00E97390">
        <w:rPr>
          <w:sz w:val="24"/>
        </w:rPr>
        <w:t>3.4</w:t>
      </w:r>
      <w:r w:rsidRPr="00E97390">
        <w:rPr>
          <w:rFonts w:hAnsi="宋体"/>
          <w:sz w:val="24"/>
        </w:rPr>
        <w:t>溶剂回收率：</w:t>
      </w:r>
      <w:r w:rsidRPr="00E97390">
        <w:rPr>
          <w:sz w:val="24"/>
        </w:rPr>
        <w:t>≥85%</w:t>
      </w:r>
      <w:r w:rsidRPr="00E97390">
        <w:rPr>
          <w:rFonts w:hAnsi="宋体"/>
          <w:sz w:val="24"/>
        </w:rPr>
        <w:t>；</w:t>
      </w:r>
      <w:r w:rsidRPr="00E97390">
        <w:rPr>
          <w:sz w:val="24"/>
        </w:rPr>
        <w:br/>
        <w:t>3.5</w:t>
      </w:r>
      <w:r w:rsidRPr="00E97390">
        <w:rPr>
          <w:rFonts w:hAnsi="宋体"/>
          <w:sz w:val="24"/>
        </w:rPr>
        <w:t>测定样品重量：</w:t>
      </w:r>
      <w:smartTag w:uri="urn:schemas-microsoft-com:office:smarttags" w:element="chmetcnv">
        <w:smartTagPr>
          <w:attr w:name="UnitName" w:val="g"/>
          <w:attr w:name="SourceValue" w:val=".5"/>
          <w:attr w:name="HasSpace" w:val="False"/>
          <w:attr w:name="Negative" w:val="False"/>
          <w:attr w:name="NumberType" w:val="1"/>
          <w:attr w:name="TCSC" w:val="0"/>
        </w:smartTagPr>
        <w:r w:rsidRPr="00E97390">
          <w:rPr>
            <w:sz w:val="24"/>
          </w:rPr>
          <w:t>0.5g</w:t>
        </w:r>
      </w:smartTag>
      <w:r w:rsidRPr="00E97390">
        <w:rPr>
          <w:rFonts w:hAnsi="宋体"/>
          <w:sz w:val="24"/>
        </w:rPr>
        <w:t>～</w:t>
      </w:r>
      <w:smartTag w:uri="urn:schemas-microsoft-com:office:smarttags" w:element="chmetcnv">
        <w:smartTagPr>
          <w:attr w:name="UnitName" w:val="g"/>
          <w:attr w:name="SourceValue" w:val="15"/>
          <w:attr w:name="HasSpace" w:val="False"/>
          <w:attr w:name="Negative" w:val="False"/>
          <w:attr w:name="NumberType" w:val="1"/>
          <w:attr w:name="TCSC" w:val="0"/>
        </w:smartTagPr>
        <w:r w:rsidRPr="00E97390">
          <w:rPr>
            <w:sz w:val="24"/>
          </w:rPr>
          <w:t>15g</w:t>
        </w:r>
      </w:smartTag>
      <w:r w:rsidRPr="00E97390">
        <w:rPr>
          <w:rFonts w:hAnsi="宋体"/>
          <w:sz w:val="24"/>
        </w:rPr>
        <w:t>；</w:t>
      </w:r>
      <w:r w:rsidRPr="00E97390">
        <w:rPr>
          <w:sz w:val="24"/>
        </w:rPr>
        <w:br/>
        <w:t>3.6</w:t>
      </w:r>
      <w:r w:rsidRPr="00E97390">
        <w:rPr>
          <w:rFonts w:hAnsi="宋体"/>
          <w:sz w:val="24"/>
        </w:rPr>
        <w:t>处理能力：</w:t>
      </w:r>
      <w:r w:rsidRPr="00E97390">
        <w:rPr>
          <w:sz w:val="24"/>
        </w:rPr>
        <w:t>6</w:t>
      </w:r>
      <w:r w:rsidRPr="00E97390">
        <w:rPr>
          <w:rFonts w:hAnsi="宋体"/>
          <w:sz w:val="24"/>
        </w:rPr>
        <w:t>个</w:t>
      </w:r>
      <w:r w:rsidRPr="00E97390">
        <w:rPr>
          <w:sz w:val="24"/>
        </w:rPr>
        <w:t>/</w:t>
      </w:r>
      <w:r w:rsidRPr="00E97390">
        <w:rPr>
          <w:rFonts w:hAnsi="宋体"/>
          <w:sz w:val="24"/>
        </w:rPr>
        <w:t>批；</w:t>
      </w:r>
      <w:r w:rsidRPr="00E97390">
        <w:rPr>
          <w:sz w:val="24"/>
        </w:rPr>
        <w:br/>
        <w:t>3.7</w:t>
      </w:r>
      <w:r w:rsidRPr="00E97390">
        <w:rPr>
          <w:rFonts w:hAnsi="宋体"/>
          <w:sz w:val="24"/>
        </w:rPr>
        <w:t>测试时间：比传统方法缩短</w:t>
      </w:r>
      <w:r w:rsidRPr="00E97390">
        <w:rPr>
          <w:sz w:val="24"/>
        </w:rPr>
        <w:t>20-80%</w:t>
      </w:r>
      <w:r w:rsidRPr="00E97390">
        <w:rPr>
          <w:rFonts w:hAnsi="宋体"/>
          <w:sz w:val="24"/>
        </w:rPr>
        <w:t>；</w:t>
      </w:r>
    </w:p>
    <w:p w:rsidR="00516D17" w:rsidRPr="00E97390" w:rsidRDefault="00516D17" w:rsidP="00516D17">
      <w:pPr>
        <w:spacing w:line="300" w:lineRule="auto"/>
        <w:rPr>
          <w:sz w:val="24"/>
        </w:rPr>
      </w:pPr>
      <w:r w:rsidRPr="00E97390">
        <w:rPr>
          <w:sz w:val="24"/>
        </w:rPr>
        <w:t>3.</w:t>
      </w:r>
      <w:r w:rsidRPr="00E97390">
        <w:rPr>
          <w:rFonts w:hint="eastAsia"/>
          <w:sz w:val="24"/>
        </w:rPr>
        <w:t>8</w:t>
      </w:r>
      <w:r w:rsidRPr="00E97390">
        <w:rPr>
          <w:rFonts w:hAnsi="宋体"/>
          <w:sz w:val="24"/>
        </w:rPr>
        <w:t>具有索氏标准法（国标法）、索氏热萃取、热萃取、连续流动及</w:t>
      </w:r>
      <w:r w:rsidRPr="00E97390">
        <w:rPr>
          <w:sz w:val="24"/>
        </w:rPr>
        <w:t>CH</w:t>
      </w:r>
      <w:r w:rsidRPr="00E97390">
        <w:rPr>
          <w:rFonts w:hAnsi="宋体"/>
          <w:sz w:val="24"/>
        </w:rPr>
        <w:t>标准热萃取等五种方式可任意选择；</w:t>
      </w:r>
    </w:p>
    <w:p w:rsidR="00516D17" w:rsidRPr="00E97390" w:rsidRDefault="00516D17" w:rsidP="00516D17">
      <w:pPr>
        <w:spacing w:line="300" w:lineRule="auto"/>
        <w:rPr>
          <w:sz w:val="24"/>
        </w:rPr>
      </w:pPr>
      <w:r w:rsidRPr="00E97390">
        <w:rPr>
          <w:sz w:val="24"/>
        </w:rPr>
        <w:t>3.</w:t>
      </w:r>
      <w:r w:rsidRPr="00E97390">
        <w:rPr>
          <w:rFonts w:hint="eastAsia"/>
          <w:sz w:val="24"/>
        </w:rPr>
        <w:t>9</w:t>
      </w:r>
      <w:r w:rsidRPr="00E97390">
        <w:rPr>
          <w:rFonts w:hAnsi="宋体"/>
          <w:sz w:val="24"/>
        </w:rPr>
        <w:t>内置专业的</w:t>
      </w:r>
      <w:r w:rsidRPr="00E97390">
        <w:rPr>
          <w:sz w:val="24"/>
        </w:rPr>
        <w:t>PID</w:t>
      </w:r>
      <w:r w:rsidRPr="00E97390">
        <w:rPr>
          <w:rFonts w:hAnsi="宋体"/>
          <w:sz w:val="24"/>
        </w:rPr>
        <w:t>控温系统，控温精度：</w:t>
      </w:r>
      <w:r w:rsidRPr="00E97390">
        <w:rPr>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sz w:val="24"/>
          </w:rPr>
          <w:t>1</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3.</w:t>
      </w:r>
      <w:r w:rsidRPr="00E97390">
        <w:rPr>
          <w:rFonts w:hint="eastAsia"/>
          <w:sz w:val="24"/>
        </w:rPr>
        <w:t>10</w:t>
      </w:r>
      <w:r w:rsidRPr="00E97390">
        <w:rPr>
          <w:rFonts w:hAnsi="宋体"/>
          <w:sz w:val="24"/>
        </w:rPr>
        <w:t>外置壁挂型控制器，方便灵活，简单快捷；竖屏面板，安卓风格界面，操作简约且人性化；</w:t>
      </w:r>
    </w:p>
    <w:p w:rsidR="00516D17" w:rsidRPr="00E97390" w:rsidRDefault="00516D17" w:rsidP="00516D17">
      <w:pPr>
        <w:spacing w:line="300" w:lineRule="auto"/>
        <w:rPr>
          <w:sz w:val="24"/>
        </w:rPr>
      </w:pPr>
      <w:r w:rsidRPr="00E97390">
        <w:rPr>
          <w:sz w:val="24"/>
        </w:rPr>
        <w:t>3.1</w:t>
      </w:r>
      <w:r w:rsidRPr="00E97390">
        <w:rPr>
          <w:rFonts w:hint="eastAsia"/>
          <w:sz w:val="24"/>
        </w:rPr>
        <w:t>1</w:t>
      </w:r>
      <w:r w:rsidRPr="00E97390">
        <w:rPr>
          <w:rFonts w:hAnsi="宋体"/>
          <w:sz w:val="24"/>
        </w:rPr>
        <w:t>可自动实现萃取、淋洗、溶剂回收和预干燥四大功能；</w:t>
      </w:r>
    </w:p>
    <w:p w:rsidR="00516D17" w:rsidRPr="00E97390" w:rsidRDefault="00516D17" w:rsidP="00516D17">
      <w:pPr>
        <w:spacing w:line="300" w:lineRule="auto"/>
        <w:rPr>
          <w:sz w:val="24"/>
        </w:rPr>
      </w:pPr>
      <w:r w:rsidRPr="00E97390">
        <w:rPr>
          <w:sz w:val="24"/>
        </w:rPr>
        <w:t>3.1</w:t>
      </w:r>
      <w:r w:rsidRPr="00E97390">
        <w:rPr>
          <w:rFonts w:hint="eastAsia"/>
          <w:sz w:val="24"/>
        </w:rPr>
        <w:t>2</w:t>
      </w:r>
      <w:r w:rsidRPr="00E97390">
        <w:rPr>
          <w:rFonts w:hAnsi="宋体"/>
          <w:sz w:val="24"/>
        </w:rPr>
        <w:t>预设常用试剂选项，重复实验一键轻松搞定；</w:t>
      </w:r>
    </w:p>
    <w:p w:rsidR="00516D17" w:rsidRPr="00E97390" w:rsidRDefault="00516D17" w:rsidP="00516D17">
      <w:pPr>
        <w:spacing w:line="300" w:lineRule="auto"/>
        <w:rPr>
          <w:sz w:val="24"/>
        </w:rPr>
      </w:pPr>
      <w:r w:rsidRPr="00E97390">
        <w:rPr>
          <w:sz w:val="24"/>
        </w:rPr>
        <w:t>3.1</w:t>
      </w:r>
      <w:r w:rsidRPr="00E97390">
        <w:rPr>
          <w:rFonts w:hint="eastAsia"/>
          <w:sz w:val="24"/>
        </w:rPr>
        <w:t>3</w:t>
      </w:r>
      <w:r w:rsidRPr="00E97390">
        <w:rPr>
          <w:rFonts w:hAnsi="宋体"/>
          <w:sz w:val="24"/>
        </w:rPr>
        <w:t>仪器异常实时监控系统配合乙醚泄露报警，时刻确保实验的顺利进行与人员安全；</w:t>
      </w:r>
    </w:p>
    <w:p w:rsidR="00516D17" w:rsidRPr="00E97390" w:rsidRDefault="00516D17" w:rsidP="00516D17">
      <w:pPr>
        <w:spacing w:line="300" w:lineRule="auto"/>
        <w:rPr>
          <w:sz w:val="24"/>
        </w:rPr>
      </w:pPr>
      <w:r w:rsidRPr="00E97390">
        <w:rPr>
          <w:sz w:val="24"/>
        </w:rPr>
        <w:t>3.1</w:t>
      </w:r>
      <w:r w:rsidRPr="00E97390">
        <w:rPr>
          <w:rFonts w:hint="eastAsia"/>
          <w:sz w:val="24"/>
        </w:rPr>
        <w:t>4</w:t>
      </w:r>
      <w:r w:rsidRPr="00E97390">
        <w:rPr>
          <w:rFonts w:hAnsi="宋体"/>
          <w:sz w:val="24"/>
        </w:rPr>
        <w:t>整体嵌入式金属加热，升温更快，效率更高，功耗更低；陶瓷纤维隔热，具有隔热和保温双重作用；</w:t>
      </w:r>
    </w:p>
    <w:p w:rsidR="00516D17" w:rsidRPr="00E97390" w:rsidRDefault="00516D17" w:rsidP="00516D17">
      <w:pPr>
        <w:spacing w:line="300" w:lineRule="auto"/>
        <w:rPr>
          <w:sz w:val="24"/>
        </w:rPr>
      </w:pPr>
      <w:r w:rsidRPr="00E97390">
        <w:rPr>
          <w:sz w:val="24"/>
        </w:rPr>
        <w:t>3.1</w:t>
      </w:r>
      <w:r w:rsidRPr="00E97390">
        <w:rPr>
          <w:rFonts w:hint="eastAsia"/>
          <w:sz w:val="24"/>
        </w:rPr>
        <w:t>5</w:t>
      </w:r>
      <w:r w:rsidRPr="00E97390">
        <w:rPr>
          <w:rFonts w:hAnsi="宋体"/>
          <w:sz w:val="24"/>
        </w:rPr>
        <w:t>全覆</w:t>
      </w:r>
      <w:r w:rsidRPr="00E97390">
        <w:rPr>
          <w:sz w:val="24"/>
        </w:rPr>
        <w:t>PTFE</w:t>
      </w:r>
      <w:r w:rsidRPr="00E97390">
        <w:rPr>
          <w:rFonts w:hAnsi="宋体"/>
          <w:sz w:val="24"/>
        </w:rPr>
        <w:t>溶剂杯，增加防腐性，便于清洗；</w:t>
      </w:r>
    </w:p>
    <w:p w:rsidR="00516D17" w:rsidRPr="00E97390" w:rsidRDefault="00516D17" w:rsidP="00516D17">
      <w:pPr>
        <w:spacing w:line="300" w:lineRule="auto"/>
        <w:rPr>
          <w:sz w:val="24"/>
        </w:rPr>
      </w:pPr>
      <w:r w:rsidRPr="00E97390">
        <w:rPr>
          <w:sz w:val="24"/>
        </w:rPr>
        <w:t>3.1</w:t>
      </w:r>
      <w:r w:rsidRPr="00E97390">
        <w:rPr>
          <w:rFonts w:hint="eastAsia"/>
          <w:sz w:val="24"/>
        </w:rPr>
        <w:t>6</w:t>
      </w:r>
      <w:r w:rsidRPr="00E97390">
        <w:rPr>
          <w:rFonts w:hAnsi="宋体"/>
          <w:sz w:val="24"/>
        </w:rPr>
        <w:t>采用一键开始与暂停操作，实验过程掌控灵活；</w:t>
      </w:r>
    </w:p>
    <w:p w:rsidR="00516D17" w:rsidRPr="00E97390" w:rsidRDefault="00516D17" w:rsidP="00516D17">
      <w:pPr>
        <w:spacing w:line="300" w:lineRule="auto"/>
        <w:rPr>
          <w:sz w:val="24"/>
        </w:rPr>
      </w:pPr>
      <w:r w:rsidRPr="00E97390">
        <w:rPr>
          <w:sz w:val="24"/>
        </w:rPr>
        <w:t>3.1</w:t>
      </w:r>
      <w:r w:rsidRPr="00E97390">
        <w:rPr>
          <w:rFonts w:hint="eastAsia"/>
          <w:sz w:val="24"/>
        </w:rPr>
        <w:t>7</w:t>
      </w:r>
      <w:r w:rsidRPr="00E97390">
        <w:rPr>
          <w:rFonts w:hAnsi="宋体"/>
          <w:sz w:val="24"/>
        </w:rPr>
        <w:t>进出水路温度监控与流量控制，配合冷凝水有无实时监测，保证实验的基础上节约资源，更环保；</w:t>
      </w:r>
    </w:p>
    <w:p w:rsidR="00516D17" w:rsidRPr="00E97390" w:rsidRDefault="00516D17" w:rsidP="00516D17">
      <w:pPr>
        <w:spacing w:line="300" w:lineRule="auto"/>
        <w:rPr>
          <w:sz w:val="24"/>
        </w:rPr>
      </w:pPr>
      <w:r w:rsidRPr="00E97390">
        <w:rPr>
          <w:bCs/>
          <w:sz w:val="24"/>
        </w:rPr>
        <w:t>3.1</w:t>
      </w:r>
      <w:r w:rsidRPr="00E97390">
        <w:rPr>
          <w:rFonts w:hint="eastAsia"/>
          <w:bCs/>
          <w:sz w:val="24"/>
        </w:rPr>
        <w:t>8</w:t>
      </w:r>
      <w:r w:rsidRPr="00E97390">
        <w:rPr>
          <w:rFonts w:hAnsi="宋体"/>
          <w:bCs/>
          <w:sz w:val="24"/>
        </w:rPr>
        <w:t>采用全四氟硬密封，保证溶剂通用性的同时避免有机溶剂泄露</w:t>
      </w:r>
      <w:r w:rsidRPr="00E97390">
        <w:rPr>
          <w:rFonts w:hAnsi="宋体" w:hint="eastAsia"/>
          <w:bCs/>
          <w:sz w:val="24"/>
        </w:rPr>
        <w:t>。</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b/>
        </w:rPr>
        <w:t>4</w:t>
      </w:r>
      <w:r w:rsidRPr="00E97390">
        <w:rPr>
          <w:rFonts w:ascii="Times New Roman"/>
          <w:b/>
        </w:rPr>
        <w:t>、主要配置：</w:t>
      </w:r>
      <w:r w:rsidRPr="00E97390">
        <w:rPr>
          <w:rFonts w:ascii="Times New Roman"/>
        </w:rPr>
        <w:t>脂肪测定仪</w:t>
      </w:r>
      <w:r w:rsidRPr="00E97390">
        <w:rPr>
          <w:rFonts w:ascii="Times New Roman"/>
        </w:rPr>
        <w:t>1</w:t>
      </w:r>
      <w:r w:rsidRPr="00E97390">
        <w:rPr>
          <w:rFonts w:ascii="Times New Roman"/>
        </w:rPr>
        <w:t>台</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w:t>
      </w:r>
      <w:r w:rsidRPr="00E97390">
        <w:rPr>
          <w:rFonts w:ascii="宋体" w:hAnsi="宋体" w:hint="eastAsia"/>
          <w:sz w:val="24"/>
        </w:rPr>
        <w:lastRenderedPageBreak/>
        <w:t>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十、设备名称：体视显微镜（带底座透视光源）（国产）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生物鉴定，植物线虫筛查。</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p w:rsidR="00516D17" w:rsidRPr="00E97390" w:rsidRDefault="00516D17" w:rsidP="00516D17">
      <w:pPr>
        <w:widowControl/>
        <w:spacing w:line="300" w:lineRule="auto"/>
        <w:rPr>
          <w:rFonts w:ascii="宋体" w:hAnsi="宋体" w:cs="宋体"/>
          <w:kern w:val="0"/>
          <w:sz w:val="24"/>
        </w:rPr>
      </w:pPr>
      <w:r w:rsidRPr="00E97390">
        <w:rPr>
          <w:rFonts w:ascii="宋体" w:hAnsi="宋体" w:cs="宋体" w:hint="eastAsia"/>
          <w:color w:val="000000"/>
          <w:kern w:val="0"/>
          <w:sz w:val="24"/>
        </w:rPr>
        <w:t>工作温度：</w:t>
      </w:r>
      <w:r w:rsidRPr="00E97390">
        <w:rPr>
          <w:rFonts w:ascii="宋体" w:hAnsi="宋体" w:cs="宋体"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ascii="宋体" w:hAnsi="宋体" w:cs="宋体" w:hint="eastAsia"/>
            <w:kern w:val="0"/>
            <w:sz w:val="24"/>
          </w:rPr>
          <w:t>5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ascii="宋体" w:hAnsi="宋体" w:cs="宋体" w:hint="eastAsia"/>
            <w:kern w:val="0"/>
            <w:sz w:val="24"/>
          </w:rPr>
          <w:t>40 °C</w:t>
        </w:r>
      </w:smartTag>
    </w:p>
    <w:p w:rsidR="00516D17" w:rsidRPr="00E97390" w:rsidRDefault="00516D17" w:rsidP="00516D17">
      <w:pPr>
        <w:widowControl/>
        <w:spacing w:line="300" w:lineRule="auto"/>
        <w:rPr>
          <w:rFonts w:ascii="宋体" w:hAnsi="宋体" w:cs="宋体"/>
          <w:kern w:val="0"/>
          <w:sz w:val="24"/>
        </w:rPr>
      </w:pPr>
      <w:r w:rsidRPr="00E97390">
        <w:rPr>
          <w:rFonts w:ascii="宋体" w:hAnsi="宋体" w:cs="宋体" w:hint="eastAsia"/>
          <w:color w:val="000000"/>
          <w:kern w:val="0"/>
          <w:sz w:val="24"/>
        </w:rPr>
        <w:t>贮存温度：</w:t>
      </w:r>
      <w:r w:rsidRPr="00E97390">
        <w:rPr>
          <w:rFonts w:ascii="宋体" w:hAnsi="宋体" w:cs="宋体"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ascii="宋体" w:hAnsi="宋体" w:cs="宋体" w:hint="eastAsia"/>
            <w:kern w:val="0"/>
            <w:sz w:val="24"/>
          </w:rPr>
          <w:t>5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ascii="宋体" w:hAnsi="宋体" w:cs="宋体" w:hint="eastAsia"/>
            <w:kern w:val="0"/>
            <w:sz w:val="24"/>
          </w:rPr>
          <w:t>40 °C</w:t>
        </w:r>
      </w:smartTag>
    </w:p>
    <w:p w:rsidR="00516D17" w:rsidRPr="00E97390" w:rsidRDefault="00516D17" w:rsidP="00516D17">
      <w:pPr>
        <w:widowControl/>
        <w:spacing w:line="300" w:lineRule="auto"/>
        <w:rPr>
          <w:rFonts w:ascii="宋体" w:hAnsi="宋体" w:cs="宋体"/>
          <w:kern w:val="0"/>
          <w:sz w:val="24"/>
        </w:rPr>
      </w:pPr>
      <w:r w:rsidRPr="00E97390">
        <w:rPr>
          <w:rFonts w:ascii="宋体" w:hAnsi="宋体" w:cs="宋体" w:hint="eastAsia"/>
          <w:color w:val="000000"/>
          <w:kern w:val="0"/>
          <w:sz w:val="24"/>
        </w:rPr>
        <w:t>相对湿度：</w:t>
      </w:r>
      <w:r w:rsidRPr="00E97390">
        <w:rPr>
          <w:rFonts w:ascii="宋体" w:hAnsi="宋体" w:cs="宋体" w:hint="eastAsia"/>
          <w:kern w:val="0"/>
          <w:sz w:val="24"/>
        </w:rPr>
        <w:t>10 % ～ 90 %，无冷凝</w:t>
      </w:r>
    </w:p>
    <w:p w:rsidR="00516D17" w:rsidRPr="00E97390" w:rsidRDefault="00516D17" w:rsidP="00516D17">
      <w:pPr>
        <w:widowControl/>
        <w:spacing w:line="300" w:lineRule="auto"/>
        <w:rPr>
          <w:rFonts w:ascii="宋体" w:hAnsi="宋体" w:cs="宋体"/>
          <w:kern w:val="0"/>
          <w:sz w:val="24"/>
        </w:rPr>
      </w:pPr>
      <w:r w:rsidRPr="00E97390">
        <w:rPr>
          <w:rFonts w:ascii="宋体" w:hAnsi="宋体" w:cs="宋体" w:hint="eastAsia"/>
          <w:color w:val="000000"/>
          <w:kern w:val="0"/>
          <w:sz w:val="24"/>
        </w:rPr>
        <w:t>防护等级：</w:t>
      </w:r>
      <w:r w:rsidRPr="00E97390">
        <w:rPr>
          <w:rFonts w:ascii="宋体" w:hAnsi="宋体" w:cs="宋体" w:hint="eastAsia"/>
          <w:kern w:val="0"/>
          <w:sz w:val="24"/>
        </w:rPr>
        <w:t>IP54（防尘、防水）</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w:t>
      </w:r>
      <w:r w:rsidRPr="00E97390">
        <w:rPr>
          <w:rFonts w:ascii="Times New Roman"/>
        </w:rPr>
        <w:t>、技术指标：</w:t>
      </w:r>
    </w:p>
    <w:tbl>
      <w:tblPr>
        <w:tblW w:w="773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993"/>
        <w:gridCol w:w="2758"/>
        <w:gridCol w:w="2987"/>
      </w:tblGrid>
      <w:tr w:rsidR="00516D17" w:rsidRPr="00E97390" w:rsidTr="0084113E">
        <w:trPr>
          <w:trHeight w:val="424"/>
        </w:trPr>
        <w:tc>
          <w:tcPr>
            <w:tcW w:w="1993" w:type="dxa"/>
            <w:vMerge w:val="restart"/>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 xml:space="preserve">目镜　　　</w:t>
            </w:r>
          </w:p>
        </w:tc>
        <w:tc>
          <w:tcPr>
            <w:tcW w:w="5745" w:type="dxa"/>
            <w:gridSpan w:val="2"/>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标准配置</w:t>
            </w:r>
          </w:p>
        </w:tc>
      </w:tr>
      <w:tr w:rsidR="00516D17" w:rsidRPr="00E97390" w:rsidTr="0084113E">
        <w:trPr>
          <w:trHeight w:val="194"/>
        </w:trPr>
        <w:tc>
          <w:tcPr>
            <w:tcW w:w="1993" w:type="dxa"/>
            <w:vMerge/>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left"/>
              <w:rPr>
                <w:rFonts w:ascii="Arial" w:hAnsi="Arial" w:cs="Arial"/>
                <w:color w:val="000000"/>
                <w:kern w:val="0"/>
                <w:sz w:val="18"/>
                <w:szCs w:val="18"/>
              </w:rPr>
            </w:pPr>
          </w:p>
        </w:tc>
        <w:tc>
          <w:tcPr>
            <w:tcW w:w="5745" w:type="dxa"/>
            <w:gridSpan w:val="2"/>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工作距离</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97390">
                <w:rPr>
                  <w:rFonts w:ascii="Arial" w:hAnsi="Arial" w:cs="Arial"/>
                  <w:color w:val="000000"/>
                  <w:kern w:val="0"/>
                  <w:sz w:val="18"/>
                  <w:szCs w:val="18"/>
                </w:rPr>
                <w:t>100mm</w:t>
              </w:r>
            </w:smartTag>
          </w:p>
        </w:tc>
      </w:tr>
      <w:tr w:rsidR="00516D17" w:rsidRPr="00E97390" w:rsidTr="0084113E">
        <w:trPr>
          <w:trHeight w:val="194"/>
        </w:trPr>
        <w:tc>
          <w:tcPr>
            <w:tcW w:w="1993" w:type="dxa"/>
            <w:vMerge/>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left"/>
              <w:rPr>
                <w:rFonts w:ascii="Arial" w:hAnsi="Arial" w:cs="Arial"/>
                <w:color w:val="000000"/>
                <w:kern w:val="0"/>
                <w:sz w:val="18"/>
                <w:szCs w:val="18"/>
              </w:rPr>
            </w:pPr>
          </w:p>
        </w:tc>
        <w:tc>
          <w:tcPr>
            <w:tcW w:w="2758"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放大倍率</w:t>
            </w:r>
          </w:p>
        </w:tc>
        <w:tc>
          <w:tcPr>
            <w:tcW w:w="2987"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物方视场</w:t>
            </w:r>
          </w:p>
        </w:tc>
      </w:tr>
      <w:tr w:rsidR="00516D17" w:rsidRPr="00E97390" w:rsidTr="0084113E">
        <w:trPr>
          <w:trHeight w:val="424"/>
        </w:trPr>
        <w:tc>
          <w:tcPr>
            <w:tcW w:w="1993" w:type="dxa"/>
            <w:vMerge w:val="restart"/>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10X/Ф</w:t>
            </w:r>
            <w:smartTag w:uri="urn:schemas-microsoft-com:office:smarttags" w:element="chmetcnv">
              <w:smartTagPr>
                <w:attr w:name="UnitName" w:val="mm"/>
                <w:attr w:name="SourceValue" w:val="22"/>
                <w:attr w:name="HasSpace" w:val="False"/>
                <w:attr w:name="Negative" w:val="False"/>
                <w:attr w:name="NumberType" w:val="1"/>
                <w:attr w:name="TCSC" w:val="0"/>
              </w:smartTagPr>
              <w:r w:rsidRPr="00E97390">
                <w:rPr>
                  <w:rFonts w:ascii="Arial" w:hAnsi="Arial" w:cs="Arial"/>
                  <w:color w:val="000000"/>
                  <w:kern w:val="0"/>
                  <w:sz w:val="18"/>
                  <w:szCs w:val="18"/>
                </w:rPr>
                <w:t>22mm</w:t>
              </w:r>
            </w:smartTag>
            <w:r w:rsidRPr="00E97390">
              <w:rPr>
                <w:rFonts w:ascii="Arial" w:hAnsi="Arial" w:cs="Arial"/>
                <w:color w:val="000000"/>
                <w:kern w:val="0"/>
                <w:sz w:val="18"/>
                <w:szCs w:val="18"/>
              </w:rPr>
              <w:t xml:space="preserve"> </w:t>
            </w:r>
            <w:r w:rsidRPr="00E97390">
              <w:rPr>
                <w:rFonts w:ascii="Arial" w:hAnsi="Arial" w:cs="Arial"/>
                <w:color w:val="000000"/>
                <w:kern w:val="0"/>
                <w:sz w:val="18"/>
                <w:szCs w:val="18"/>
              </w:rPr>
              <w:t xml:space="preserve">　</w:t>
            </w:r>
          </w:p>
        </w:tc>
        <w:tc>
          <w:tcPr>
            <w:tcW w:w="2758"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7X</w:t>
            </w:r>
          </w:p>
        </w:tc>
        <w:tc>
          <w:tcPr>
            <w:tcW w:w="2987"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smartTag w:uri="urn:schemas-microsoft-com:office:smarttags" w:element="chmetcnv">
              <w:smartTagPr>
                <w:attr w:name="UnitName" w:val="mm"/>
                <w:attr w:name="SourceValue" w:val="31.4"/>
                <w:attr w:name="HasSpace" w:val="False"/>
                <w:attr w:name="Negative" w:val="False"/>
                <w:attr w:name="NumberType" w:val="1"/>
                <w:attr w:name="TCSC" w:val="0"/>
              </w:smartTagPr>
              <w:r w:rsidRPr="00E97390">
                <w:rPr>
                  <w:rFonts w:ascii="Arial" w:hAnsi="Arial" w:cs="Arial"/>
                  <w:color w:val="000000"/>
                  <w:kern w:val="0"/>
                  <w:sz w:val="18"/>
                  <w:szCs w:val="18"/>
                </w:rPr>
                <w:t>31.4mm</w:t>
              </w:r>
            </w:smartTag>
          </w:p>
        </w:tc>
      </w:tr>
      <w:tr w:rsidR="00516D17" w:rsidRPr="00E97390" w:rsidTr="0084113E">
        <w:trPr>
          <w:trHeight w:val="194"/>
        </w:trPr>
        <w:tc>
          <w:tcPr>
            <w:tcW w:w="1993" w:type="dxa"/>
            <w:vMerge/>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left"/>
              <w:rPr>
                <w:rFonts w:ascii="Arial" w:hAnsi="Arial" w:cs="Arial"/>
                <w:color w:val="000000"/>
                <w:kern w:val="0"/>
                <w:sz w:val="18"/>
                <w:szCs w:val="18"/>
              </w:rPr>
            </w:pPr>
          </w:p>
        </w:tc>
        <w:tc>
          <w:tcPr>
            <w:tcW w:w="2758"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45X</w:t>
            </w:r>
          </w:p>
        </w:tc>
        <w:tc>
          <w:tcPr>
            <w:tcW w:w="2987"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smartTag w:uri="urn:schemas-microsoft-com:office:smarttags" w:element="chmetcnv">
              <w:smartTagPr>
                <w:attr w:name="UnitName" w:val="mm"/>
                <w:attr w:name="SourceValue" w:val="4.9"/>
                <w:attr w:name="HasSpace" w:val="False"/>
                <w:attr w:name="Negative" w:val="False"/>
                <w:attr w:name="NumberType" w:val="1"/>
                <w:attr w:name="TCSC" w:val="0"/>
              </w:smartTagPr>
              <w:r w:rsidRPr="00E97390">
                <w:rPr>
                  <w:rFonts w:ascii="Arial" w:hAnsi="Arial" w:cs="Arial"/>
                  <w:color w:val="000000"/>
                  <w:kern w:val="0"/>
                  <w:sz w:val="18"/>
                  <w:szCs w:val="18"/>
                </w:rPr>
                <w:t>4.9mm</w:t>
              </w:r>
            </w:smartTag>
          </w:p>
        </w:tc>
      </w:tr>
      <w:tr w:rsidR="00516D17" w:rsidRPr="00E97390" w:rsidTr="0084113E">
        <w:trPr>
          <w:trHeight w:val="424"/>
        </w:trPr>
        <w:tc>
          <w:tcPr>
            <w:tcW w:w="1993" w:type="dxa"/>
            <w:vMerge w:val="restart"/>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20X/Ф</w:t>
            </w:r>
            <w:smartTag w:uri="urn:schemas-microsoft-com:office:smarttags" w:element="chmetcnv">
              <w:smartTagPr>
                <w:attr w:name="UnitName" w:val="mm"/>
                <w:attr w:name="SourceValue" w:val="10"/>
                <w:attr w:name="HasSpace" w:val="False"/>
                <w:attr w:name="Negative" w:val="False"/>
                <w:attr w:name="NumberType" w:val="1"/>
                <w:attr w:name="TCSC" w:val="0"/>
              </w:smartTagPr>
              <w:r w:rsidRPr="00E97390">
                <w:rPr>
                  <w:rFonts w:ascii="Arial" w:hAnsi="Arial" w:cs="Arial"/>
                  <w:color w:val="000000"/>
                  <w:kern w:val="0"/>
                  <w:sz w:val="18"/>
                  <w:szCs w:val="18"/>
                </w:rPr>
                <w:t>10mm</w:t>
              </w:r>
            </w:smartTag>
          </w:p>
        </w:tc>
        <w:tc>
          <w:tcPr>
            <w:tcW w:w="2758"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14X</w:t>
            </w:r>
          </w:p>
        </w:tc>
        <w:tc>
          <w:tcPr>
            <w:tcW w:w="2987"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smartTag w:uri="urn:schemas-microsoft-com:office:smarttags" w:element="chmetcnv">
              <w:smartTagPr>
                <w:attr w:name="UnitName" w:val="mm"/>
                <w:attr w:name="SourceValue" w:val="14.3"/>
                <w:attr w:name="HasSpace" w:val="False"/>
                <w:attr w:name="Negative" w:val="False"/>
                <w:attr w:name="NumberType" w:val="1"/>
                <w:attr w:name="TCSC" w:val="0"/>
              </w:smartTagPr>
              <w:r w:rsidRPr="00E97390">
                <w:rPr>
                  <w:rFonts w:ascii="Arial" w:hAnsi="Arial" w:cs="Arial"/>
                  <w:color w:val="000000"/>
                  <w:kern w:val="0"/>
                  <w:sz w:val="18"/>
                  <w:szCs w:val="18"/>
                </w:rPr>
                <w:t>14.3mm</w:t>
              </w:r>
            </w:smartTag>
          </w:p>
        </w:tc>
      </w:tr>
      <w:tr w:rsidR="00516D17" w:rsidRPr="00E97390" w:rsidTr="0084113E">
        <w:trPr>
          <w:trHeight w:val="194"/>
        </w:trPr>
        <w:tc>
          <w:tcPr>
            <w:tcW w:w="1993" w:type="dxa"/>
            <w:vMerge/>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left"/>
              <w:rPr>
                <w:rFonts w:ascii="Arial" w:hAnsi="Arial" w:cs="Arial"/>
                <w:color w:val="000000"/>
                <w:kern w:val="0"/>
                <w:sz w:val="18"/>
                <w:szCs w:val="18"/>
              </w:rPr>
            </w:pPr>
          </w:p>
        </w:tc>
        <w:tc>
          <w:tcPr>
            <w:tcW w:w="2758"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r w:rsidRPr="00E97390">
              <w:rPr>
                <w:rFonts w:ascii="Arial" w:hAnsi="Arial" w:cs="Arial"/>
                <w:color w:val="000000"/>
                <w:kern w:val="0"/>
                <w:sz w:val="18"/>
                <w:szCs w:val="18"/>
              </w:rPr>
              <w:t>90X</w:t>
            </w:r>
          </w:p>
        </w:tc>
        <w:tc>
          <w:tcPr>
            <w:tcW w:w="2987" w:type="dxa"/>
            <w:tcBorders>
              <w:top w:val="single" w:sz="6" w:space="0" w:color="DDDDDD"/>
              <w:left w:val="single" w:sz="6" w:space="0" w:color="DDDDDD"/>
              <w:bottom w:val="single" w:sz="6" w:space="0" w:color="DDDDDD"/>
              <w:right w:val="single" w:sz="6" w:space="0" w:color="DDDDDD"/>
            </w:tcBorders>
            <w:vAlign w:val="center"/>
          </w:tcPr>
          <w:p w:rsidR="00516D17" w:rsidRPr="00E97390" w:rsidRDefault="00516D17" w:rsidP="0084113E">
            <w:pPr>
              <w:widowControl/>
              <w:spacing w:line="300" w:lineRule="auto"/>
              <w:jc w:val="center"/>
              <w:rPr>
                <w:rFonts w:ascii="Arial" w:hAnsi="Arial" w:cs="Arial"/>
                <w:color w:val="000000"/>
                <w:kern w:val="0"/>
                <w:sz w:val="18"/>
                <w:szCs w:val="18"/>
              </w:rPr>
            </w:pPr>
            <w:smartTag w:uri="urn:schemas-microsoft-com:office:smarttags" w:element="chmetcnv">
              <w:smartTagPr>
                <w:attr w:name="UnitName" w:val="mm"/>
                <w:attr w:name="SourceValue" w:val="2.2"/>
                <w:attr w:name="HasSpace" w:val="False"/>
                <w:attr w:name="Negative" w:val="False"/>
                <w:attr w:name="NumberType" w:val="1"/>
                <w:attr w:name="TCSC" w:val="0"/>
              </w:smartTagPr>
              <w:r w:rsidRPr="00E97390">
                <w:rPr>
                  <w:rFonts w:ascii="Arial" w:hAnsi="Arial" w:cs="Arial"/>
                  <w:color w:val="000000"/>
                  <w:kern w:val="0"/>
                  <w:sz w:val="18"/>
                  <w:szCs w:val="18"/>
                </w:rPr>
                <w:t>2.2mm</w:t>
              </w:r>
            </w:smartTag>
          </w:p>
        </w:tc>
      </w:tr>
    </w:tbl>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变 倍 比</w:t>
      </w:r>
      <w:r w:rsidRPr="00E97390">
        <w:rPr>
          <w:rFonts w:ascii="宋体" w:hAnsi="宋体" w:hint="eastAsia"/>
          <w:sz w:val="24"/>
        </w:rPr>
        <w:t>：</w:t>
      </w:r>
      <w:r w:rsidRPr="00E97390">
        <w:rPr>
          <w:rFonts w:ascii="宋体" w:hAnsi="宋体"/>
          <w:sz w:val="24"/>
        </w:rPr>
        <w:t>1:6.5</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物镜变倍</w:t>
      </w:r>
      <w:r w:rsidRPr="00E97390">
        <w:rPr>
          <w:rFonts w:ascii="宋体" w:hAnsi="宋体" w:hint="eastAsia"/>
          <w:sz w:val="24"/>
        </w:rPr>
        <w:t>：</w:t>
      </w:r>
      <w:r w:rsidRPr="00E97390">
        <w:rPr>
          <w:rFonts w:ascii="宋体" w:hAnsi="宋体"/>
          <w:sz w:val="24"/>
        </w:rPr>
        <w:t>0.7-4.5X</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放大倍数</w:t>
      </w:r>
      <w:r w:rsidRPr="00E97390">
        <w:rPr>
          <w:rFonts w:ascii="宋体" w:hAnsi="宋体" w:hint="eastAsia"/>
          <w:sz w:val="24"/>
        </w:rPr>
        <w:t>：</w:t>
      </w:r>
      <w:r w:rsidRPr="00E97390">
        <w:rPr>
          <w:rFonts w:ascii="宋体" w:hAnsi="宋体"/>
          <w:sz w:val="24"/>
        </w:rPr>
        <w:t>7-90X</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 xml:space="preserve">双目视度可调范围 </w:t>
      </w:r>
      <w:r w:rsidRPr="00E97390">
        <w:rPr>
          <w:rFonts w:ascii="宋体" w:hAnsi="宋体" w:hint="eastAsia"/>
          <w:sz w:val="24"/>
        </w:rPr>
        <w:t>：</w:t>
      </w:r>
      <w:r w:rsidRPr="00E97390">
        <w:rPr>
          <w:rFonts w:ascii="宋体" w:hAnsi="宋体"/>
          <w:sz w:val="24"/>
        </w:rPr>
        <w:t>±5屈光度</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曈距</w:t>
      </w:r>
      <w:r w:rsidRPr="00E97390">
        <w:rPr>
          <w:rFonts w:ascii="宋体" w:hAnsi="宋体" w:hint="eastAsia"/>
          <w:sz w:val="24"/>
        </w:rPr>
        <w:t>：</w:t>
      </w:r>
      <w:smartTag w:uri="urn:schemas-microsoft-com:office:smarttags" w:element="chmetcnv">
        <w:smartTagPr>
          <w:attr w:name="UnitName" w:val="mm"/>
          <w:attr w:name="SourceValue" w:val="55"/>
          <w:attr w:name="HasSpace" w:val="False"/>
          <w:attr w:name="Negative" w:val="False"/>
          <w:attr w:name="NumberType" w:val="1"/>
          <w:attr w:name="TCSC" w:val="0"/>
        </w:smartTagPr>
        <w:r w:rsidRPr="00E97390">
          <w:rPr>
            <w:rFonts w:ascii="宋体" w:hAnsi="宋体"/>
            <w:sz w:val="24"/>
          </w:rPr>
          <w:t>55mm</w:t>
        </w:r>
      </w:smartTag>
      <w:smartTag w:uri="urn:schemas-microsoft-com:office:smarttags" w:element="chmetcnv">
        <w:smartTagPr>
          <w:attr w:name="UnitName" w:val="mm"/>
          <w:attr w:name="SourceValue" w:val="75"/>
          <w:attr w:name="HasSpace" w:val="False"/>
          <w:attr w:name="Negative" w:val="True"/>
          <w:attr w:name="NumberType" w:val="1"/>
          <w:attr w:name="TCSC" w:val="0"/>
        </w:smartTagPr>
        <w:r w:rsidRPr="00E97390">
          <w:rPr>
            <w:rFonts w:ascii="宋体" w:hAnsi="宋体"/>
            <w:sz w:val="24"/>
          </w:rPr>
          <w:t>-75mm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观察头安装尺寸</w:t>
      </w:r>
      <w:r w:rsidRPr="00E97390">
        <w:rPr>
          <w:rFonts w:ascii="宋体" w:hAnsi="宋体" w:hint="eastAsia"/>
          <w:sz w:val="24"/>
        </w:rPr>
        <w:t>：</w:t>
      </w:r>
      <w:r w:rsidRPr="00E97390">
        <w:rPr>
          <w:rFonts w:ascii="宋体" w:hAnsi="宋体"/>
          <w:sz w:val="24"/>
        </w:rPr>
        <w:t>Ф</w:t>
      </w:r>
      <w:smartTag w:uri="urn:schemas-microsoft-com:office:smarttags" w:element="chmetcnv">
        <w:smartTagPr>
          <w:attr w:name="UnitName" w:val="mm"/>
          <w:attr w:name="SourceValue" w:val="80"/>
          <w:attr w:name="HasSpace" w:val="False"/>
          <w:attr w:name="Negative" w:val="False"/>
          <w:attr w:name="NumberType" w:val="1"/>
          <w:attr w:name="TCSC" w:val="0"/>
        </w:smartTagPr>
        <w:r w:rsidRPr="00E97390">
          <w:rPr>
            <w:rFonts w:ascii="宋体" w:hAnsi="宋体"/>
            <w:sz w:val="24"/>
          </w:rPr>
          <w:t>80mm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滑板升降调焦范围</w:t>
      </w:r>
      <w:r w:rsidRPr="00E97390">
        <w:rPr>
          <w:rFonts w:ascii="宋体" w:hAnsi="宋体" w:hint="eastAsia"/>
          <w:sz w:val="24"/>
        </w:rPr>
        <w:t>：</w:t>
      </w:r>
      <w:smartTag w:uri="urn:schemas-microsoft-com:office:smarttags" w:element="chmetcnv">
        <w:smartTagPr>
          <w:attr w:name="UnitName" w:val="mm"/>
          <w:attr w:name="SourceValue" w:val="65"/>
          <w:attr w:name="HasSpace" w:val="False"/>
          <w:attr w:name="Negative" w:val="False"/>
          <w:attr w:name="NumberType" w:val="1"/>
          <w:attr w:name="TCSC" w:val="0"/>
        </w:smartTagPr>
        <w:r w:rsidRPr="00E97390">
          <w:rPr>
            <w:rFonts w:ascii="宋体" w:hAnsi="宋体"/>
            <w:sz w:val="24"/>
          </w:rPr>
          <w:t>65mm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物镜至工作台最大高度</w:t>
      </w:r>
      <w:r w:rsidRPr="00E97390">
        <w:rPr>
          <w:rFonts w:ascii="宋体" w:hAnsi="宋体" w:hint="eastAsia"/>
          <w:sz w:val="24"/>
        </w:rPr>
        <w:t>：</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E97390">
          <w:rPr>
            <w:rFonts w:ascii="宋体" w:hAnsi="宋体"/>
            <w:sz w:val="24"/>
          </w:rPr>
          <w:t>220mm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立柱最高至工作台距离</w:t>
      </w:r>
      <w:r w:rsidRPr="00E97390">
        <w:rPr>
          <w:rFonts w:ascii="宋体" w:hAnsi="宋体" w:hint="eastAsia"/>
          <w:sz w:val="24"/>
        </w:rPr>
        <w:t>：</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E97390">
          <w:rPr>
            <w:rFonts w:ascii="宋体" w:hAnsi="宋体"/>
            <w:sz w:val="24"/>
          </w:rPr>
          <w:t>250mm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光源</w:t>
      </w:r>
      <w:r w:rsidRPr="00E97390">
        <w:rPr>
          <w:rFonts w:ascii="宋体" w:hAnsi="宋体" w:hint="eastAsia"/>
          <w:sz w:val="24"/>
        </w:rPr>
        <w:t>：</w:t>
      </w:r>
      <w:r w:rsidRPr="00E97390">
        <w:rPr>
          <w:rFonts w:ascii="宋体" w:hAnsi="宋体"/>
          <w:sz w:val="24"/>
        </w:rPr>
        <w:t>上下LED灯照明，上下灯开关独立控制</w:t>
      </w:r>
      <w:r w:rsidRPr="00E97390">
        <w:rPr>
          <w:rFonts w:ascii="宋体" w:hAnsi="宋体" w:hint="eastAsia"/>
          <w:sz w:val="24"/>
        </w:rPr>
        <w:t>，</w:t>
      </w:r>
      <w:r w:rsidRPr="00E97390">
        <w:rPr>
          <w:rFonts w:ascii="宋体" w:hAnsi="宋体"/>
          <w:sz w:val="24"/>
        </w:rPr>
        <w:t>亮度连续可调</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工作台</w:t>
      </w:r>
      <w:r w:rsidRPr="00E97390">
        <w:rPr>
          <w:rFonts w:ascii="宋体" w:hAnsi="宋体" w:hint="eastAsia"/>
          <w:sz w:val="24"/>
        </w:rPr>
        <w:t>：</w:t>
      </w:r>
      <w:r w:rsidRPr="00E97390">
        <w:rPr>
          <w:rFonts w:ascii="宋体" w:hAnsi="宋体"/>
          <w:sz w:val="24"/>
        </w:rPr>
        <w:t>超大玻璃工作台直径</w:t>
      </w:r>
      <w:smartTag w:uri="urn:schemas-microsoft-com:office:smarttags" w:element="chmetcnv">
        <w:smartTagPr>
          <w:attr w:name="UnitName" w:val="mm"/>
          <w:attr w:name="SourceValue" w:val="125"/>
          <w:attr w:name="HasSpace" w:val="False"/>
          <w:attr w:name="Negative" w:val="False"/>
          <w:attr w:name="NumberType" w:val="1"/>
          <w:attr w:name="TCSC" w:val="0"/>
        </w:smartTagPr>
        <w:r w:rsidRPr="00E97390">
          <w:rPr>
            <w:rFonts w:ascii="宋体" w:hAnsi="宋体"/>
            <w:sz w:val="24"/>
          </w:rPr>
          <w:t>125mm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底座尺寸</w:t>
      </w:r>
      <w:r w:rsidRPr="00E97390">
        <w:rPr>
          <w:rFonts w:ascii="宋体" w:hAnsi="宋体" w:hint="eastAsia"/>
          <w:sz w:val="24"/>
        </w:rPr>
        <w:t>：</w:t>
      </w:r>
      <w:smartTag w:uri="urn:schemas-microsoft-com:office:smarttags" w:element="chmetcnv">
        <w:smartTagPr>
          <w:attr w:name="UnitName" w:val="mm"/>
          <w:attr w:name="SourceValue" w:val="290"/>
          <w:attr w:name="HasSpace" w:val="False"/>
          <w:attr w:name="Negative" w:val="False"/>
          <w:attr w:name="NumberType" w:val="1"/>
          <w:attr w:name="TCSC" w:val="0"/>
        </w:smartTagPr>
        <w:r w:rsidRPr="00E97390">
          <w:rPr>
            <w:rFonts w:ascii="宋体" w:hAnsi="宋体"/>
            <w:sz w:val="24"/>
          </w:rPr>
          <w:t>290mm</w:t>
        </w:r>
      </w:smartTag>
      <w:r w:rsidRPr="00E97390">
        <w:rPr>
          <w:rFonts w:ascii="宋体" w:hAnsi="宋体"/>
          <w:sz w:val="24"/>
        </w:rPr>
        <w:t>×</w:t>
      </w:r>
      <w:smartTag w:uri="urn:schemas-microsoft-com:office:smarttags" w:element="chmetcnv">
        <w:smartTagPr>
          <w:attr w:name="UnitName" w:val="mm"/>
          <w:attr w:name="SourceValue" w:val="245"/>
          <w:attr w:name="HasSpace" w:val="False"/>
          <w:attr w:name="Negative" w:val="False"/>
          <w:attr w:name="NumberType" w:val="1"/>
          <w:attr w:name="TCSC" w:val="0"/>
        </w:smartTagPr>
        <w:r w:rsidRPr="00E97390">
          <w:rPr>
            <w:rFonts w:ascii="宋体" w:hAnsi="宋体"/>
            <w:sz w:val="24"/>
          </w:rPr>
          <w:t>245mm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4</w:t>
      </w:r>
      <w:r w:rsidRPr="00E97390">
        <w:rPr>
          <w:rFonts w:ascii="宋体" w:hAnsi="宋体"/>
          <w:sz w:val="24"/>
        </w:rPr>
        <w:t>、 主要配置：</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显微镜主体 （7～90×）</w:t>
      </w:r>
      <w:r w:rsidRPr="00E97390">
        <w:rPr>
          <w:rFonts w:ascii="宋体" w:hAnsi="宋体" w:hint="eastAsia"/>
          <w:sz w:val="24"/>
        </w:rPr>
        <w:t>：1</w:t>
      </w:r>
      <w:r w:rsidRPr="00E97390">
        <w:rPr>
          <w:rFonts w:ascii="宋体" w:hAnsi="宋体"/>
          <w:sz w:val="24"/>
        </w:rPr>
        <w:t>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lastRenderedPageBreak/>
        <w:t>双目观察镜筒</w:t>
      </w:r>
      <w:r w:rsidRPr="00E97390">
        <w:rPr>
          <w:rFonts w:ascii="宋体" w:hAnsi="宋体" w:hint="eastAsia"/>
          <w:sz w:val="24"/>
        </w:rPr>
        <w:t>：1</w:t>
      </w:r>
      <w:r w:rsidRPr="00E97390">
        <w:rPr>
          <w:rFonts w:ascii="宋体" w:hAnsi="宋体"/>
          <w:sz w:val="24"/>
        </w:rPr>
        <w:t>只</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高眼点大视野平场目镜 10×/Φ</w:t>
      </w:r>
      <w:smartTag w:uri="urn:schemas-microsoft-com:office:smarttags" w:element="chmetcnv">
        <w:smartTagPr>
          <w:attr w:name="UnitName" w:val="mm"/>
          <w:attr w:name="SourceValue" w:val="22"/>
          <w:attr w:name="HasSpace" w:val="False"/>
          <w:attr w:name="Negative" w:val="False"/>
          <w:attr w:name="NumberType" w:val="1"/>
          <w:attr w:name="TCSC" w:val="0"/>
        </w:smartTagPr>
        <w:r w:rsidRPr="00E97390">
          <w:rPr>
            <w:rFonts w:ascii="宋体" w:hAnsi="宋体"/>
            <w:sz w:val="24"/>
          </w:rPr>
          <w:t>22mm</w:t>
        </w:r>
      </w:smartTag>
      <w:r w:rsidRPr="00E97390">
        <w:rPr>
          <w:rFonts w:ascii="宋体" w:hAnsi="宋体"/>
          <w:sz w:val="24"/>
        </w:rPr>
        <w:t>、20×/Φ</w:t>
      </w:r>
      <w:smartTag w:uri="urn:schemas-microsoft-com:office:smarttags" w:element="chmetcnv">
        <w:smartTagPr>
          <w:attr w:name="UnitName" w:val="mm"/>
          <w:attr w:name="SourceValue" w:val="10"/>
          <w:attr w:name="HasSpace" w:val="False"/>
          <w:attr w:name="Negative" w:val="False"/>
          <w:attr w:name="NumberType" w:val="1"/>
          <w:attr w:name="TCSC" w:val="0"/>
        </w:smartTagPr>
        <w:r w:rsidRPr="00E97390">
          <w:rPr>
            <w:rFonts w:ascii="宋体" w:hAnsi="宋体"/>
            <w:sz w:val="24"/>
          </w:rPr>
          <w:t>10mm</w:t>
        </w:r>
      </w:smartTag>
      <w:r w:rsidRPr="00E97390">
        <w:rPr>
          <w:rFonts w:ascii="宋体" w:hAnsi="宋体" w:hint="eastAsia"/>
          <w:sz w:val="24"/>
        </w:rPr>
        <w:t>：</w:t>
      </w:r>
      <w:r w:rsidRPr="00E97390">
        <w:rPr>
          <w:rFonts w:ascii="宋体" w:hAnsi="宋体"/>
          <w:sz w:val="24"/>
        </w:rPr>
        <w:t>各2</w:t>
      </w:r>
      <w:r w:rsidRPr="00E97390">
        <w:rPr>
          <w:rFonts w:ascii="宋体" w:hAnsi="宋体" w:hint="eastAsia"/>
          <w:sz w:val="24"/>
        </w:rPr>
        <w:t>只</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玻璃工作台板、黑白板工作台板（Ф</w:t>
      </w:r>
      <w:smartTag w:uri="urn:schemas-microsoft-com:office:smarttags" w:element="chmetcnv">
        <w:smartTagPr>
          <w:attr w:name="UnitName" w:val="mm"/>
          <w:attr w:name="SourceValue" w:val="125"/>
          <w:attr w:name="HasSpace" w:val="False"/>
          <w:attr w:name="Negative" w:val="False"/>
          <w:attr w:name="NumberType" w:val="1"/>
          <w:attr w:name="TCSC" w:val="0"/>
        </w:smartTagPr>
        <w:r w:rsidRPr="00E97390">
          <w:rPr>
            <w:rFonts w:ascii="宋体" w:hAnsi="宋体"/>
            <w:sz w:val="24"/>
          </w:rPr>
          <w:t>125mm</w:t>
        </w:r>
      </w:smartTag>
      <w:r w:rsidRPr="00E97390">
        <w:rPr>
          <w:rFonts w:ascii="宋体" w:hAnsi="宋体"/>
          <w:sz w:val="24"/>
        </w:rPr>
        <w:t>）</w:t>
      </w:r>
      <w:r w:rsidRPr="00E97390">
        <w:rPr>
          <w:rFonts w:ascii="宋体" w:hAnsi="宋体" w:hint="eastAsia"/>
          <w:sz w:val="24"/>
        </w:rPr>
        <w:t>：</w:t>
      </w:r>
      <w:r w:rsidRPr="00E97390">
        <w:rPr>
          <w:rFonts w:ascii="宋体" w:hAnsi="宋体"/>
          <w:sz w:val="24"/>
        </w:rPr>
        <w:t>各1</w:t>
      </w:r>
      <w:r w:rsidRPr="00E97390">
        <w:rPr>
          <w:rFonts w:ascii="宋体" w:hAnsi="宋体" w:hint="eastAsia"/>
          <w:sz w:val="24"/>
        </w:rPr>
        <w:t>块</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工作台透光板 Ф</w:t>
      </w:r>
      <w:smartTag w:uri="urn:schemas-microsoft-com:office:smarttags" w:element="chmetcnv">
        <w:smartTagPr>
          <w:attr w:name="UnitName" w:val="mm"/>
          <w:attr w:name="SourceValue" w:val="75"/>
          <w:attr w:name="HasSpace" w:val="False"/>
          <w:attr w:name="Negative" w:val="False"/>
          <w:attr w:name="NumberType" w:val="1"/>
          <w:attr w:name="TCSC" w:val="0"/>
        </w:smartTagPr>
        <w:r w:rsidRPr="00E97390">
          <w:rPr>
            <w:rFonts w:ascii="宋体" w:hAnsi="宋体"/>
            <w:sz w:val="24"/>
          </w:rPr>
          <w:t>75mm</w:t>
        </w:r>
      </w:smartTag>
      <w:r w:rsidRPr="00E97390">
        <w:rPr>
          <w:rFonts w:ascii="宋体" w:hAnsi="宋体" w:hint="eastAsia"/>
          <w:sz w:val="24"/>
        </w:rPr>
        <w:t>：1</w:t>
      </w:r>
      <w:r w:rsidRPr="00E97390">
        <w:rPr>
          <w:rFonts w:ascii="宋体" w:hAnsi="宋体"/>
          <w:sz w:val="24"/>
        </w:rPr>
        <w:t>块</w:t>
      </w:r>
      <w:r w:rsidRPr="00E97390">
        <w:rPr>
          <w:rFonts w:ascii="宋体" w:hAnsi="宋体" w:hint="eastAsia"/>
          <w:sz w:val="24"/>
        </w:rPr>
        <w:t>，</w:t>
      </w:r>
      <w:r w:rsidRPr="00E97390">
        <w:rPr>
          <w:rFonts w:ascii="宋体" w:hAnsi="宋体"/>
          <w:sz w:val="24"/>
        </w:rPr>
        <w:t>装在工作台板内</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眼罩</w:t>
      </w:r>
      <w:r w:rsidRPr="00E97390">
        <w:rPr>
          <w:rFonts w:ascii="宋体" w:hAnsi="宋体" w:hint="eastAsia"/>
          <w:sz w:val="24"/>
        </w:rPr>
        <w:t>：2</w:t>
      </w:r>
      <w:r w:rsidRPr="00E97390">
        <w:rPr>
          <w:rFonts w:ascii="宋体" w:hAnsi="宋体"/>
          <w:sz w:val="24"/>
        </w:rPr>
        <w:t>只</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光源：LED灯上照明、下照明</w:t>
      </w:r>
      <w:r w:rsidRPr="00E97390">
        <w:rPr>
          <w:rFonts w:ascii="宋体" w:hAnsi="宋体" w:hint="eastAsia"/>
          <w:sz w:val="24"/>
        </w:rPr>
        <w:t>：</w:t>
      </w:r>
      <w:r w:rsidRPr="00E97390">
        <w:rPr>
          <w:rFonts w:ascii="宋体" w:hAnsi="宋体"/>
          <w:sz w:val="24"/>
        </w:rPr>
        <w:t>各1</w:t>
      </w:r>
      <w:r w:rsidRPr="00E97390">
        <w:rPr>
          <w:rFonts w:ascii="宋体" w:hAnsi="宋体" w:hint="eastAsia"/>
          <w:sz w:val="24"/>
        </w:rPr>
        <w:t>只，</w:t>
      </w:r>
      <w:r w:rsidRPr="00E97390">
        <w:rPr>
          <w:rFonts w:ascii="宋体" w:hAnsi="宋体"/>
          <w:sz w:val="24"/>
        </w:rPr>
        <w:t>装在仪器内</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电源线</w:t>
      </w:r>
      <w:r w:rsidRPr="00E97390">
        <w:rPr>
          <w:rFonts w:ascii="宋体" w:hAnsi="宋体" w:hint="eastAsia"/>
          <w:sz w:val="24"/>
        </w:rPr>
        <w:t>：1</w:t>
      </w:r>
      <w:r w:rsidRPr="00E97390">
        <w:rPr>
          <w:rFonts w:ascii="宋体" w:hAnsi="宋体"/>
          <w:sz w:val="24"/>
        </w:rPr>
        <w:t>根</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 xml:space="preserve">内六角扳手 </w:t>
      </w:r>
      <w:smartTag w:uri="urn:schemas-microsoft-com:office:smarttags" w:element="chmetcnv">
        <w:smartTagPr>
          <w:attr w:name="UnitName" w:val="mm"/>
          <w:attr w:name="SourceValue" w:val="2"/>
          <w:attr w:name="HasSpace" w:val="False"/>
          <w:attr w:name="Negative" w:val="False"/>
          <w:attr w:name="NumberType" w:val="1"/>
          <w:attr w:name="TCSC" w:val="0"/>
        </w:smartTagPr>
        <w:r w:rsidRPr="00E97390">
          <w:rPr>
            <w:rFonts w:ascii="宋体" w:hAnsi="宋体"/>
            <w:sz w:val="24"/>
          </w:rPr>
          <w:t>2mm</w:t>
        </w:r>
      </w:smartTag>
      <w:r w:rsidRPr="00E97390">
        <w:rPr>
          <w:rFonts w:ascii="宋体" w:hAnsi="宋体" w:hint="eastAsia"/>
          <w:sz w:val="24"/>
        </w:rPr>
        <w:t>：1</w:t>
      </w:r>
      <w:r w:rsidRPr="00E97390">
        <w:rPr>
          <w:rFonts w:ascii="宋体" w:hAnsi="宋体"/>
          <w:sz w:val="24"/>
        </w:rPr>
        <w:t>把</w:t>
      </w:r>
      <w:r w:rsidRPr="00E97390">
        <w:rPr>
          <w:rFonts w:ascii="宋体" w:hAnsi="宋体" w:hint="eastAsia"/>
          <w:sz w:val="24"/>
        </w:rPr>
        <w:t>，</w:t>
      </w:r>
      <w:r w:rsidRPr="00E97390">
        <w:rPr>
          <w:rFonts w:ascii="宋体" w:hAnsi="宋体"/>
          <w:sz w:val="24"/>
        </w:rPr>
        <w:t>放在立臂盖内</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产品合格证明</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产品保修卡</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显微镜适配电脑：1台，配数据传输线</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适配单反相机：1台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适配微距相机镜头：2只，适用于高倍及低倍不同焦距</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5</w:t>
      </w:r>
      <w:r w:rsidRPr="00E97390">
        <w:rPr>
          <w:rFonts w:ascii="宋体" w:hAnsi="宋体"/>
          <w:sz w:val="24"/>
        </w:rPr>
        <w:t>、 备品备件：</w:t>
      </w:r>
      <w:r w:rsidRPr="00E97390">
        <w:rPr>
          <w:rFonts w:ascii="宋体" w:hAnsi="宋体" w:hint="eastAsia"/>
          <w:sz w:val="24"/>
        </w:rPr>
        <w:t>无</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6</w:t>
      </w:r>
      <w:r w:rsidRPr="00E97390">
        <w:rPr>
          <w:rFonts w:ascii="宋体" w:hAnsi="宋体"/>
          <w:sz w:val="24"/>
        </w:rPr>
        <w:t>、技术资料：产品使用说明书</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w:t>
      </w: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9</w:t>
      </w:r>
      <w:r w:rsidRPr="00E97390">
        <w:rPr>
          <w:rFonts w:ascii="宋体" w:hAnsi="宋体"/>
          <w:sz w:val="24"/>
        </w:rPr>
        <w:t xml:space="preserve">、数量： </w:t>
      </w:r>
      <w:r w:rsidRPr="00E97390">
        <w:rPr>
          <w:rFonts w:ascii="宋体" w:hAnsi="宋体" w:hint="eastAsia"/>
          <w:sz w:val="24"/>
        </w:rPr>
        <w:t>4台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1</w:t>
      </w:r>
      <w:r w:rsidRPr="00E97390">
        <w:rPr>
          <w:rFonts w:ascii="宋体" w:hAnsi="宋体" w:hint="eastAsia"/>
          <w:sz w:val="24"/>
        </w:rPr>
        <w:t>0</w:t>
      </w:r>
      <w:r w:rsidRPr="00E97390">
        <w:rPr>
          <w:rFonts w:ascii="宋体" w:hAnsi="宋体"/>
          <w:sz w:val="24"/>
        </w:rPr>
        <w:t>、</w:t>
      </w:r>
      <w:r w:rsidRPr="00E97390">
        <w:rPr>
          <w:rFonts w:ascii="宋体" w:hAnsi="宋体" w:hint="eastAsia"/>
          <w:sz w:val="24"/>
        </w:rPr>
        <w:t>质保</w:t>
      </w:r>
      <w:r w:rsidRPr="00E97390">
        <w:rPr>
          <w:rFonts w:ascii="宋体" w:hAnsi="宋体"/>
          <w:sz w:val="24"/>
        </w:rPr>
        <w:t>期</w:t>
      </w:r>
      <w:r w:rsidRPr="00E97390">
        <w:rPr>
          <w:rFonts w:ascii="宋体" w:hAnsi="宋体" w:hint="eastAsia"/>
          <w:sz w:val="24"/>
        </w:rPr>
        <w:t>：1年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adjustRightInd w:val="0"/>
        <w:snapToGrid w:val="0"/>
        <w:spacing w:line="300" w:lineRule="auto"/>
        <w:rPr>
          <w:rFonts w:ascii="宋体" w:hAnsi="宋体"/>
          <w:sz w:val="24"/>
        </w:rPr>
      </w:pP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十一、设备名称：</w:t>
      </w:r>
      <w:r w:rsidRPr="00E97390">
        <w:rPr>
          <w:rFonts w:hint="eastAsia"/>
          <w:b/>
        </w:rPr>
        <w:t xml:space="preserve">   </w:t>
      </w:r>
      <w:r w:rsidRPr="00E97390">
        <w:rPr>
          <w:rFonts w:hint="eastAsia"/>
          <w:b/>
        </w:rPr>
        <w:t>生物显微镜（带显微摄像系统）（国产）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观察生物细节，并留存相关影像资料。</w:t>
      </w:r>
    </w:p>
    <w:p w:rsidR="00516D17" w:rsidRPr="00E97390" w:rsidRDefault="00516D17" w:rsidP="00516D17">
      <w:pPr>
        <w:adjustRightInd w:val="0"/>
        <w:snapToGrid w:val="0"/>
        <w:spacing w:line="300" w:lineRule="auto"/>
        <w:rPr>
          <w:rFonts w:ascii="宋体" w:hAnsi="宋体"/>
          <w:sz w:val="24"/>
        </w:rPr>
      </w:pPr>
      <w:r w:rsidRPr="00E97390">
        <w:rPr>
          <w:rFonts w:hint="eastAsia"/>
        </w:rPr>
        <w:t>2</w:t>
      </w:r>
      <w:r w:rsidRPr="00E97390">
        <w:t>、工</w:t>
      </w:r>
      <w:r w:rsidRPr="00E97390">
        <w:rPr>
          <w:rFonts w:hint="eastAsia"/>
        </w:rPr>
        <w:t>作</w:t>
      </w:r>
      <w:r w:rsidRPr="00E97390">
        <w:t>条</w:t>
      </w:r>
      <w:r w:rsidRPr="00E97390">
        <w:rPr>
          <w:rFonts w:ascii="宋体" w:hAnsi="宋体"/>
          <w:sz w:val="24"/>
        </w:rPr>
        <w:t>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工作温度 ：+</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ascii="宋体" w:hAnsi="宋体" w:hint="eastAsia"/>
            <w:sz w:val="24"/>
          </w:rPr>
          <w:t>5 °C</w:t>
        </w:r>
      </w:smartTag>
      <w:r w:rsidRPr="00E97390">
        <w:rPr>
          <w:rFonts w:ascii="宋体" w:hAnsi="宋体" w:hint="eastAsia"/>
          <w:sz w:val="24"/>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ascii="宋体" w:hAnsi="宋体" w:hint="eastAsia"/>
            <w:sz w:val="24"/>
          </w:rPr>
          <w:t>40 °C</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贮存温度 ：+</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ascii="宋体" w:hAnsi="宋体" w:hint="eastAsia"/>
            <w:sz w:val="24"/>
          </w:rPr>
          <w:t>5 °C</w:t>
        </w:r>
      </w:smartTag>
      <w:r w:rsidRPr="00E97390">
        <w:rPr>
          <w:rFonts w:ascii="宋体" w:hAnsi="宋体" w:hint="eastAsia"/>
          <w:sz w:val="24"/>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ascii="宋体" w:hAnsi="宋体" w:hint="eastAsia"/>
            <w:sz w:val="24"/>
          </w:rPr>
          <w:t>40 °C</w:t>
        </w:r>
      </w:smartTag>
      <w:r w:rsidRPr="00E97390">
        <w:rPr>
          <w:rFonts w:ascii="宋体" w:hAnsi="宋体" w:hint="eastAsia"/>
          <w:sz w:val="24"/>
        </w:rPr>
        <w:t xml:space="preserve"> </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 xml:space="preserve">相对湿度 ：10 % ～ 90 %，无冷凝 </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lastRenderedPageBreak/>
        <w:t xml:space="preserve">防护等级 ：IP54（防尘、防水） </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3</w:t>
      </w:r>
      <w:r w:rsidRPr="00E97390">
        <w:rPr>
          <w:rFonts w:ascii="宋体" w:hAnsi="宋体"/>
          <w:sz w:val="24"/>
        </w:rPr>
        <w:t>、技术指标：</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三目筒</w:t>
      </w:r>
      <w:r w:rsidRPr="00E97390">
        <w:rPr>
          <w:rFonts w:ascii="宋体" w:hAnsi="宋体" w:hint="eastAsia"/>
          <w:sz w:val="24"/>
        </w:rPr>
        <w:t>：</w:t>
      </w:r>
      <w:r w:rsidRPr="00E97390">
        <w:rPr>
          <w:rFonts w:ascii="宋体" w:hAnsi="宋体"/>
          <w:sz w:val="24"/>
        </w:rPr>
        <w:t>三目铰链式观察筒,30°倾斜,可360°旋转。</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放大倍数</w:t>
      </w:r>
      <w:r w:rsidRPr="00E97390">
        <w:rPr>
          <w:rFonts w:ascii="宋体" w:hAnsi="宋体" w:hint="eastAsia"/>
          <w:sz w:val="24"/>
        </w:rPr>
        <w:t>：</w:t>
      </w:r>
      <w:r w:rsidRPr="00E97390">
        <w:rPr>
          <w:rFonts w:ascii="宋体" w:hAnsi="宋体"/>
          <w:sz w:val="24"/>
        </w:rPr>
        <w:t>40倍-1600倍</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物镜转换器</w:t>
      </w:r>
      <w:r w:rsidRPr="00E97390">
        <w:rPr>
          <w:rFonts w:ascii="宋体" w:hAnsi="宋体" w:hint="eastAsia"/>
          <w:sz w:val="24"/>
        </w:rPr>
        <w:t>：</w:t>
      </w:r>
      <w:r w:rsidRPr="00E97390">
        <w:rPr>
          <w:rFonts w:ascii="宋体" w:hAnsi="宋体"/>
          <w:sz w:val="24"/>
        </w:rPr>
        <w:t>四孔转换器</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机械筒长</w:t>
      </w:r>
      <w:r w:rsidRPr="00E97390">
        <w:rPr>
          <w:rFonts w:ascii="宋体" w:hAnsi="宋体" w:hint="eastAsia"/>
          <w:sz w:val="24"/>
        </w:rPr>
        <w:t>：</w:t>
      </w:r>
      <w:smartTag w:uri="urn:schemas-microsoft-com:office:smarttags" w:element="chmetcnv">
        <w:smartTagPr>
          <w:attr w:name="UnitName" w:val="mm"/>
          <w:attr w:name="SourceValue" w:val="160"/>
          <w:attr w:name="HasSpace" w:val="False"/>
          <w:attr w:name="Negative" w:val="False"/>
          <w:attr w:name="NumberType" w:val="1"/>
          <w:attr w:name="TCSC" w:val="0"/>
        </w:smartTagPr>
        <w:r w:rsidRPr="00E97390">
          <w:rPr>
            <w:rFonts w:ascii="宋体" w:hAnsi="宋体"/>
            <w:sz w:val="24"/>
          </w:rPr>
          <w:t>160mm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目镜</w:t>
      </w:r>
      <w:r w:rsidRPr="00E97390">
        <w:rPr>
          <w:rFonts w:ascii="宋体" w:hAnsi="宋体" w:hint="eastAsia"/>
          <w:sz w:val="24"/>
        </w:rPr>
        <w:t>：</w:t>
      </w:r>
      <w:r w:rsidRPr="00E97390">
        <w:rPr>
          <w:rFonts w:ascii="宋体" w:hAnsi="宋体"/>
          <w:sz w:val="24"/>
        </w:rPr>
        <w:t>WF10X/Ф</w:t>
      </w:r>
      <w:smartTag w:uri="urn:schemas-microsoft-com:office:smarttags" w:element="chmetcnv">
        <w:smartTagPr>
          <w:attr w:name="UnitName" w:val="mm"/>
          <w:attr w:name="SourceValue" w:val="18"/>
          <w:attr w:name="HasSpace" w:val="False"/>
          <w:attr w:name="Negative" w:val="False"/>
          <w:attr w:name="NumberType" w:val="1"/>
          <w:attr w:name="TCSC" w:val="0"/>
        </w:smartTagPr>
        <w:r w:rsidRPr="00E97390">
          <w:rPr>
            <w:rFonts w:ascii="宋体" w:hAnsi="宋体"/>
            <w:sz w:val="24"/>
          </w:rPr>
          <w:t>18mm</w:t>
        </w:r>
      </w:smartTag>
      <w:r w:rsidRPr="00E97390">
        <w:rPr>
          <w:rFonts w:ascii="宋体" w:hAnsi="宋体"/>
          <w:sz w:val="24"/>
        </w:rPr>
        <w:t>,WF16X/Ф</w:t>
      </w:r>
      <w:smartTag w:uri="urn:schemas-microsoft-com:office:smarttags" w:element="chmetcnv">
        <w:smartTagPr>
          <w:attr w:name="UnitName" w:val="mm"/>
          <w:attr w:name="SourceValue" w:val="11"/>
          <w:attr w:name="HasSpace" w:val="False"/>
          <w:attr w:name="Negative" w:val="False"/>
          <w:attr w:name="NumberType" w:val="1"/>
          <w:attr w:name="TCSC" w:val="0"/>
        </w:smartTagPr>
        <w:r w:rsidRPr="00E97390">
          <w:rPr>
            <w:rFonts w:ascii="宋体" w:hAnsi="宋体"/>
            <w:sz w:val="24"/>
          </w:rPr>
          <w:t>11mm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物镜</w:t>
      </w:r>
      <w:r w:rsidRPr="00E97390">
        <w:rPr>
          <w:rFonts w:ascii="宋体" w:hAnsi="宋体" w:hint="eastAsia"/>
          <w:sz w:val="24"/>
        </w:rPr>
        <w:t>：</w:t>
      </w:r>
      <w:r w:rsidRPr="00E97390">
        <w:rPr>
          <w:rFonts w:ascii="宋体" w:hAnsi="宋体"/>
          <w:sz w:val="24"/>
        </w:rPr>
        <w:t>4X/0.10,10X/0.25,40X(S)/0.65,...</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瞳距</w:t>
      </w:r>
      <w:r w:rsidRPr="00E97390">
        <w:rPr>
          <w:rFonts w:ascii="宋体" w:hAnsi="宋体" w:hint="eastAsia"/>
          <w:sz w:val="24"/>
        </w:rPr>
        <w:t>：</w:t>
      </w:r>
      <w:smartTag w:uri="urn:schemas-microsoft-com:office:smarttags" w:element="chmetcnv">
        <w:smartTagPr>
          <w:attr w:name="UnitName" w:val="mm"/>
          <w:attr w:name="SourceValue" w:val="55"/>
          <w:attr w:name="HasSpace" w:val="False"/>
          <w:attr w:name="Negative" w:val="False"/>
          <w:attr w:name="NumberType" w:val="1"/>
          <w:attr w:name="TCSC" w:val="0"/>
        </w:smartTagPr>
        <w:r w:rsidRPr="00E97390">
          <w:rPr>
            <w:rFonts w:ascii="宋体" w:hAnsi="宋体"/>
            <w:sz w:val="24"/>
          </w:rPr>
          <w:t>55mm</w:t>
        </w:r>
      </w:smartTag>
      <w:smartTag w:uri="urn:schemas-microsoft-com:office:smarttags" w:element="chmetcnv">
        <w:smartTagPr>
          <w:attr w:name="UnitName" w:val="mm"/>
          <w:attr w:name="SourceValue" w:val="75"/>
          <w:attr w:name="HasSpace" w:val="False"/>
          <w:attr w:name="Negative" w:val="True"/>
          <w:attr w:name="NumberType" w:val="1"/>
          <w:attr w:name="TCSC" w:val="0"/>
        </w:smartTagPr>
        <w:r w:rsidRPr="00E97390">
          <w:rPr>
            <w:rFonts w:ascii="宋体" w:hAnsi="宋体"/>
            <w:sz w:val="24"/>
          </w:rPr>
          <w:t>-75mm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载物台</w:t>
      </w:r>
      <w:r w:rsidRPr="00E97390">
        <w:rPr>
          <w:rFonts w:ascii="宋体" w:hAnsi="宋体" w:hint="eastAsia"/>
          <w:sz w:val="24"/>
        </w:rPr>
        <w:t>：</w:t>
      </w:r>
      <w:r w:rsidRPr="00E97390">
        <w:rPr>
          <w:rFonts w:ascii="宋体" w:hAnsi="宋体"/>
          <w:sz w:val="24"/>
        </w:rPr>
        <w:t>140×</w:t>
      </w:r>
      <w:smartTag w:uri="urn:schemas-microsoft-com:office:smarttags" w:element="chmetcnv">
        <w:smartTagPr>
          <w:attr w:name="UnitName" w:val="mm"/>
          <w:attr w:name="SourceValue" w:val="140"/>
          <w:attr w:name="HasSpace" w:val="False"/>
          <w:attr w:name="Negative" w:val="False"/>
          <w:attr w:name="NumberType" w:val="1"/>
          <w:attr w:name="TCSC" w:val="0"/>
        </w:smartTagPr>
        <w:r w:rsidRPr="00E97390">
          <w:rPr>
            <w:rFonts w:ascii="宋体" w:hAnsi="宋体"/>
            <w:sz w:val="24"/>
          </w:rPr>
          <w:t>140mm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移动范围</w:t>
      </w:r>
      <w:r w:rsidRPr="00E97390">
        <w:rPr>
          <w:rFonts w:ascii="宋体" w:hAnsi="宋体" w:hint="eastAsia"/>
          <w:sz w:val="24"/>
        </w:rPr>
        <w:t>：</w:t>
      </w:r>
      <w:r w:rsidRPr="00E97390">
        <w:rPr>
          <w:rFonts w:ascii="宋体" w:hAnsi="宋体"/>
          <w:sz w:val="24"/>
        </w:rPr>
        <w:t>75×</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97390">
          <w:rPr>
            <w:rFonts w:ascii="宋体" w:hAnsi="宋体"/>
            <w:sz w:val="24"/>
          </w:rPr>
          <w:t>50mm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聚光镜</w:t>
      </w:r>
      <w:r w:rsidRPr="00E97390">
        <w:rPr>
          <w:rFonts w:ascii="宋体" w:hAnsi="宋体" w:hint="eastAsia"/>
          <w:sz w:val="24"/>
        </w:rPr>
        <w:t>：</w:t>
      </w:r>
      <w:r w:rsidRPr="00E97390">
        <w:rPr>
          <w:rFonts w:ascii="宋体" w:hAnsi="宋体"/>
          <w:sz w:val="24"/>
        </w:rPr>
        <w:t>N.</w:t>
      </w: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sz w:val="24"/>
          </w:rPr>
          <w:t>A.1.25</w:t>
        </w:r>
      </w:smartTag>
      <w:r w:rsidRPr="00E97390">
        <w:rPr>
          <w:rFonts w:ascii="宋体" w:hAnsi="宋体"/>
          <w:sz w:val="24"/>
        </w:rPr>
        <w:t>阿贝聚光镜可调中带可变光栏及滤色片</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电光源</w:t>
      </w:r>
      <w:r w:rsidRPr="00E97390">
        <w:rPr>
          <w:rFonts w:ascii="宋体" w:hAnsi="宋体" w:hint="eastAsia"/>
          <w:sz w:val="24"/>
        </w:rPr>
        <w:t>：</w:t>
      </w:r>
      <w:r w:rsidRPr="00E97390">
        <w:rPr>
          <w:rFonts w:ascii="宋体" w:hAnsi="宋体"/>
          <w:sz w:val="24"/>
        </w:rPr>
        <w:t>6V/20W卤素灯,柯勒照明,亮度可调</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调焦机构</w:t>
      </w:r>
      <w:r w:rsidRPr="00E97390">
        <w:rPr>
          <w:rFonts w:ascii="宋体" w:hAnsi="宋体" w:hint="eastAsia"/>
          <w:sz w:val="24"/>
        </w:rPr>
        <w:t>：</w:t>
      </w:r>
      <w:smartTag w:uri="urn:schemas-microsoft-com:office:smarttags" w:element="chmetcnv">
        <w:smartTagPr>
          <w:attr w:name="UnitName" w:val="mm"/>
          <w:attr w:name="SourceValue" w:val="30"/>
          <w:attr w:name="HasSpace" w:val="False"/>
          <w:attr w:name="Negative" w:val="False"/>
          <w:attr w:name="NumberType" w:val="1"/>
          <w:attr w:name="TCSC" w:val="0"/>
        </w:smartTagPr>
        <w:r w:rsidRPr="00E97390">
          <w:rPr>
            <w:rFonts w:ascii="宋体" w:hAnsi="宋体"/>
            <w:sz w:val="24"/>
          </w:rPr>
          <w:t>30mm</w:t>
        </w:r>
      </w:smartTag>
      <w:r w:rsidRPr="00E97390">
        <w:rPr>
          <w:rFonts w:ascii="宋体" w:hAnsi="宋体"/>
          <w:sz w:val="24"/>
        </w:rPr>
        <w:t>粗微动同轴调焦带限位,粗动调焦张力锁紧装置</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微调格值</w:t>
      </w:r>
      <w:r w:rsidRPr="00E97390">
        <w:rPr>
          <w:rFonts w:ascii="宋体" w:hAnsi="宋体" w:hint="eastAsia"/>
          <w:sz w:val="24"/>
        </w:rPr>
        <w:t>：</w:t>
      </w:r>
      <w:smartTag w:uri="urn:schemas-microsoft-com:office:smarttags" w:element="chmetcnv">
        <w:smartTagPr>
          <w:attr w:name="UnitName" w:val="mm"/>
          <w:attr w:name="SourceValue" w:val=".002"/>
          <w:attr w:name="HasSpace" w:val="False"/>
          <w:attr w:name="Negative" w:val="False"/>
          <w:attr w:name="NumberType" w:val="1"/>
          <w:attr w:name="TCSC" w:val="0"/>
        </w:smartTagPr>
        <w:r w:rsidRPr="00E97390">
          <w:rPr>
            <w:rFonts w:ascii="宋体" w:hAnsi="宋体"/>
            <w:sz w:val="24"/>
          </w:rPr>
          <w:t>0.002mm</w:t>
        </w:r>
      </w:smartTag>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CCD摄像头</w:t>
      </w:r>
      <w:r w:rsidRPr="00E97390">
        <w:rPr>
          <w:rFonts w:ascii="宋体" w:hAnsi="宋体" w:hint="eastAsia"/>
          <w:sz w:val="24"/>
        </w:rPr>
        <w:t>：</w:t>
      </w:r>
      <w:r w:rsidRPr="00E97390">
        <w:rPr>
          <w:rFonts w:ascii="宋体" w:hAnsi="宋体"/>
          <w:sz w:val="24"/>
        </w:rPr>
        <w:t>CCD摄像头、适配镜或选购视频拦截卡</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数码照相机</w:t>
      </w:r>
      <w:r w:rsidRPr="00E97390">
        <w:rPr>
          <w:rFonts w:ascii="宋体" w:hAnsi="宋体" w:hint="eastAsia"/>
          <w:sz w:val="24"/>
        </w:rPr>
        <w:t>：</w:t>
      </w:r>
      <w:r w:rsidRPr="00E97390">
        <w:rPr>
          <w:rFonts w:ascii="宋体" w:hAnsi="宋体"/>
          <w:sz w:val="24"/>
        </w:rPr>
        <w:t>数码相机、连接架及适配镜</w:t>
      </w:r>
      <w:r w:rsidRPr="00E97390">
        <w:rPr>
          <w:rFonts w:ascii="宋体" w:hAnsi="宋体" w:hint="eastAsia"/>
          <w:sz w:val="24"/>
        </w:rPr>
        <w:t>，选配</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数码摄像机</w:t>
      </w:r>
      <w:r w:rsidRPr="00E97390">
        <w:rPr>
          <w:rFonts w:ascii="宋体" w:hAnsi="宋体" w:hint="eastAsia"/>
          <w:sz w:val="24"/>
        </w:rPr>
        <w:t>：</w:t>
      </w:r>
      <w:r w:rsidRPr="00E97390">
        <w:rPr>
          <w:rFonts w:ascii="宋体" w:hAnsi="宋体"/>
          <w:sz w:val="24"/>
        </w:rPr>
        <w:t>便携式数码摄像机、适配镜</w:t>
      </w:r>
      <w:r w:rsidRPr="00E97390">
        <w:rPr>
          <w:rFonts w:ascii="宋体" w:hAnsi="宋体" w:hint="eastAsia"/>
          <w:sz w:val="24"/>
        </w:rPr>
        <w:t>，选配</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4</w:t>
      </w:r>
      <w:r w:rsidRPr="00E97390">
        <w:rPr>
          <w:rFonts w:ascii="宋体" w:hAnsi="宋体"/>
          <w:sz w:val="24"/>
        </w:rPr>
        <w:t>、 主要配置：</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电脑型生物显微镜一台，选配数码相机一台，电脑一台。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5</w:t>
      </w:r>
      <w:r w:rsidRPr="00E97390">
        <w:rPr>
          <w:rFonts w:ascii="宋体" w:hAnsi="宋体"/>
          <w:sz w:val="24"/>
        </w:rPr>
        <w:t>、 备品备件：</w:t>
      </w:r>
      <w:r w:rsidRPr="00E97390">
        <w:rPr>
          <w:rFonts w:ascii="宋体" w:hAnsi="宋体" w:hint="eastAsia"/>
          <w:sz w:val="24"/>
        </w:rPr>
        <w:t>无</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6</w:t>
      </w:r>
      <w:r w:rsidRPr="00E97390">
        <w:rPr>
          <w:rFonts w:ascii="宋体" w:hAnsi="宋体"/>
          <w:sz w:val="24"/>
        </w:rPr>
        <w:t>、技术资料：产品使用说明书</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w:t>
      </w: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9</w:t>
      </w:r>
      <w:r w:rsidRPr="00E97390">
        <w:rPr>
          <w:rFonts w:ascii="宋体" w:hAnsi="宋体"/>
          <w:sz w:val="24"/>
        </w:rPr>
        <w:t xml:space="preserve">、数量： </w:t>
      </w:r>
      <w:r w:rsidRPr="00E97390">
        <w:rPr>
          <w:rFonts w:ascii="宋体" w:hAnsi="宋体" w:hint="eastAsia"/>
          <w:sz w:val="24"/>
        </w:rPr>
        <w:t>4台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1</w:t>
      </w:r>
      <w:r w:rsidRPr="00E97390">
        <w:rPr>
          <w:rFonts w:ascii="宋体" w:hAnsi="宋体" w:hint="eastAsia"/>
          <w:sz w:val="24"/>
        </w:rPr>
        <w:t>0</w:t>
      </w:r>
      <w:r w:rsidRPr="00E97390">
        <w:rPr>
          <w:rFonts w:ascii="宋体" w:hAnsi="宋体"/>
          <w:sz w:val="24"/>
        </w:rPr>
        <w:t>、</w:t>
      </w:r>
      <w:r w:rsidRPr="00E97390">
        <w:rPr>
          <w:rFonts w:ascii="宋体" w:hAnsi="宋体" w:hint="eastAsia"/>
          <w:sz w:val="24"/>
        </w:rPr>
        <w:t>质保</w:t>
      </w:r>
      <w:r w:rsidRPr="00E97390">
        <w:rPr>
          <w:rFonts w:ascii="宋体" w:hAnsi="宋体"/>
          <w:sz w:val="24"/>
        </w:rPr>
        <w:t>期</w:t>
      </w:r>
      <w:r w:rsidRPr="00E97390">
        <w:rPr>
          <w:rFonts w:ascii="宋体" w:hAnsi="宋体" w:hint="eastAsia"/>
          <w:sz w:val="24"/>
        </w:rPr>
        <w:t>：1年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十二、设备名称：红外热像仪</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温度分布的检验和检测，用于进境动物检疫体温检查。</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68"/>
        <w:gridCol w:w="5232"/>
      </w:tblGrid>
      <w:tr w:rsidR="00516D17" w:rsidRPr="00E97390" w:rsidTr="0084113E">
        <w:tc>
          <w:tcPr>
            <w:tcW w:w="2568"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工作温度 </w:t>
            </w:r>
          </w:p>
        </w:tc>
        <w:tc>
          <w:tcPr>
            <w:tcW w:w="5232"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ﾰC"/>
                <w:attr w:name="SourceValue" w:val="10"/>
                <w:attr w:name="HasSpace" w:val="True"/>
                <w:attr w:name="Negative" w:val="True"/>
                <w:attr w:name="NumberType" w:val="1"/>
                <w:attr w:name="TCSC" w:val="0"/>
              </w:smartTagPr>
              <w:r w:rsidRPr="00E97390">
                <w:rPr>
                  <w:rFonts w:ascii="宋体" w:hAnsi="宋体" w:cs="宋体" w:hint="eastAsia"/>
                  <w:kern w:val="0"/>
                  <w:sz w:val="24"/>
                </w:rPr>
                <w:t>-10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ascii="宋体" w:hAnsi="宋体" w:cs="宋体" w:hint="eastAsia"/>
                  <w:kern w:val="0"/>
                  <w:sz w:val="24"/>
                </w:rPr>
                <w:t>50 °C</w:t>
              </w:r>
            </w:smartTag>
          </w:p>
        </w:tc>
      </w:tr>
      <w:tr w:rsidR="00516D17" w:rsidRPr="00E97390" w:rsidTr="0084113E">
        <w:tc>
          <w:tcPr>
            <w:tcW w:w="2568"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贮存温度 </w:t>
            </w:r>
          </w:p>
        </w:tc>
        <w:tc>
          <w:tcPr>
            <w:tcW w:w="5232"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ﾰC"/>
                <w:attr w:name="SourceValue" w:val="20"/>
                <w:attr w:name="HasSpace" w:val="True"/>
                <w:attr w:name="Negative" w:val="True"/>
                <w:attr w:name="NumberType" w:val="1"/>
                <w:attr w:name="TCSC" w:val="0"/>
              </w:smartTagPr>
              <w:r w:rsidRPr="00E97390">
                <w:rPr>
                  <w:rFonts w:ascii="宋体" w:hAnsi="宋体" w:cs="宋体" w:hint="eastAsia"/>
                  <w:kern w:val="0"/>
                  <w:sz w:val="24"/>
                </w:rPr>
                <w:t>-20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ascii="宋体" w:hAnsi="宋体" w:cs="宋体" w:hint="eastAsia"/>
                  <w:kern w:val="0"/>
                  <w:sz w:val="24"/>
                </w:rPr>
                <w:t>50 °C</w:t>
              </w:r>
            </w:smartTag>
            <w:r w:rsidRPr="00E97390">
              <w:rPr>
                <w:rFonts w:ascii="宋体" w:hAnsi="宋体" w:cs="宋体" w:hint="eastAsia"/>
                <w:kern w:val="0"/>
                <w:sz w:val="24"/>
              </w:rPr>
              <w:t xml:space="preserve">，无电池时 </w:t>
            </w:r>
          </w:p>
        </w:tc>
      </w:tr>
      <w:tr w:rsidR="00516D17" w:rsidRPr="00E97390" w:rsidTr="0084113E">
        <w:tc>
          <w:tcPr>
            <w:tcW w:w="2568"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相对湿度 </w:t>
            </w:r>
          </w:p>
        </w:tc>
        <w:tc>
          <w:tcPr>
            <w:tcW w:w="5232"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10 % ～ 90 %，无冷凝 </w:t>
            </w:r>
          </w:p>
        </w:tc>
      </w:tr>
      <w:tr w:rsidR="00516D17" w:rsidRPr="00E97390" w:rsidTr="0084113E">
        <w:tc>
          <w:tcPr>
            <w:tcW w:w="2568"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防护等级 </w:t>
            </w:r>
          </w:p>
        </w:tc>
        <w:tc>
          <w:tcPr>
            <w:tcW w:w="5232"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IP54（防尘、防水） </w:t>
            </w:r>
          </w:p>
        </w:tc>
      </w:tr>
      <w:tr w:rsidR="00516D17" w:rsidRPr="00E97390" w:rsidTr="0084113E">
        <w:tc>
          <w:tcPr>
            <w:tcW w:w="2568"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跌落测试 </w:t>
            </w:r>
          </w:p>
        </w:tc>
        <w:tc>
          <w:tcPr>
            <w:tcW w:w="5232" w:type="dxa"/>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米"/>
                <w:attr w:name="SourceValue" w:val="2"/>
                <w:attr w:name="HasSpace" w:val="False"/>
                <w:attr w:name="Negative" w:val="False"/>
                <w:attr w:name="NumberType" w:val="1"/>
                <w:attr w:name="TCSC" w:val="0"/>
              </w:smartTagPr>
              <w:r w:rsidRPr="00E97390">
                <w:rPr>
                  <w:rFonts w:ascii="宋体" w:hAnsi="宋体" w:cs="宋体" w:hint="eastAsia"/>
                  <w:kern w:val="0"/>
                  <w:sz w:val="24"/>
                </w:rPr>
                <w:t>2米</w:t>
              </w:r>
            </w:smartTag>
            <w:r w:rsidRPr="00E97390">
              <w:rPr>
                <w:rFonts w:ascii="宋体" w:hAnsi="宋体" w:cs="宋体" w:hint="eastAsia"/>
                <w:kern w:val="0"/>
                <w:sz w:val="24"/>
              </w:rPr>
              <w:t xml:space="preserve">跌落 </w:t>
            </w:r>
          </w:p>
        </w:tc>
      </w:tr>
    </w:tbl>
    <w:p w:rsidR="00516D17" w:rsidRPr="00E97390" w:rsidRDefault="00516D17" w:rsidP="00516D17">
      <w:pPr>
        <w:pStyle w:val="af4"/>
        <w:spacing w:line="300" w:lineRule="auto"/>
      </w:pPr>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hint="eastAsia"/>
        </w:rPr>
        <w:t>3</w:t>
      </w:r>
      <w:r w:rsidRPr="00E97390">
        <w:rPr>
          <w:rFonts w:ascii="Times New Roman"/>
        </w:rPr>
        <w:t>、技术指标：</w:t>
      </w: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kern w:val="0"/>
                <w:sz w:val="24"/>
              </w:rPr>
              <w:t>温度</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温度测量范围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ﾰC"/>
                <w:attr w:name="SourceValue" w:val="20"/>
                <w:attr w:name="HasSpace" w:val="True"/>
                <w:attr w:name="Negative" w:val="True"/>
                <w:attr w:name="NumberType" w:val="1"/>
                <w:attr w:name="TCSC" w:val="0"/>
              </w:smartTagPr>
              <w:r w:rsidRPr="00E97390">
                <w:rPr>
                  <w:rFonts w:ascii="宋体" w:hAnsi="宋体" w:cs="宋体" w:hint="eastAsia"/>
                  <w:color w:val="000000"/>
                  <w:kern w:val="0"/>
                  <w:sz w:val="24"/>
                </w:rPr>
                <w:t>-20 °C</w:t>
              </w:r>
            </w:smartTag>
            <w:r w:rsidRPr="00E97390">
              <w:rPr>
                <w:rFonts w:ascii="宋体" w:hAnsi="宋体" w:cs="宋体" w:hint="eastAsia"/>
                <w:color w:val="000000"/>
                <w:kern w:val="0"/>
                <w:sz w:val="24"/>
              </w:rPr>
              <w:t xml:space="preserve"> ～ +</w:t>
            </w:r>
            <w:smartTag w:uri="urn:schemas-microsoft-com:office:smarttags" w:element="chmetcnv">
              <w:smartTagPr>
                <w:attr w:name="UnitName" w:val="ﾰC"/>
                <w:attr w:name="SourceValue" w:val="600"/>
                <w:attr w:name="HasSpace" w:val="True"/>
                <w:attr w:name="Negative" w:val="False"/>
                <w:attr w:name="NumberType" w:val="1"/>
                <w:attr w:name="TCSC" w:val="0"/>
              </w:smartTagPr>
              <w:r w:rsidRPr="00E97390">
                <w:rPr>
                  <w:rFonts w:ascii="宋体" w:hAnsi="宋体" w:cs="宋体" w:hint="eastAsia"/>
                  <w:color w:val="000000"/>
                  <w:kern w:val="0"/>
                  <w:sz w:val="24"/>
                </w:rPr>
                <w:t>600 °C</w:t>
              </w:r>
            </w:smartTag>
            <w:r w:rsidRPr="00E97390">
              <w:rPr>
                <w:rFonts w:ascii="宋体" w:hAnsi="宋体" w:cs="宋体" w:hint="eastAsia"/>
                <w:color w:val="000000"/>
                <w:kern w:val="0"/>
                <w:sz w:val="24"/>
              </w:rPr>
              <w:t xml:space="preserve">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精度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 </w:t>
            </w:r>
            <w:smartTag w:uri="urn:schemas-microsoft-com:office:smarttags" w:element="chmetcnv">
              <w:smartTagPr>
                <w:attr w:name="UnitName" w:val="ﾰC"/>
                <w:attr w:name="SourceValue" w:val="2"/>
                <w:attr w:name="HasSpace" w:val="True"/>
                <w:attr w:name="Negative" w:val="False"/>
                <w:attr w:name="NumberType" w:val="1"/>
                <w:attr w:name="TCSC" w:val="0"/>
              </w:smartTagPr>
              <w:r w:rsidRPr="00E97390">
                <w:rPr>
                  <w:rFonts w:ascii="宋体" w:hAnsi="宋体" w:cs="宋体" w:hint="eastAsia"/>
                  <w:color w:val="000000"/>
                  <w:kern w:val="0"/>
                  <w:sz w:val="24"/>
                </w:rPr>
                <w:t>2 °C</w:t>
              </w:r>
            </w:smartTag>
            <w:r w:rsidRPr="00E97390">
              <w:rPr>
                <w:rFonts w:ascii="宋体" w:hAnsi="宋体" w:cs="宋体" w:hint="eastAsia"/>
                <w:color w:val="000000"/>
                <w:kern w:val="0"/>
                <w:sz w:val="24"/>
              </w:rPr>
              <w:t xml:space="preserve"> 或 2 %（取二者中较大者）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发射率校正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kern w:val="0"/>
                <w:sz w:val="24"/>
              </w:rPr>
              <w:t>配备</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背景温度补偿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kern w:val="0"/>
                <w:sz w:val="24"/>
              </w:rPr>
              <w:t>配备</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透射率校正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kern w:val="0"/>
                <w:sz w:val="24"/>
              </w:rPr>
              <w:t>配备</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测温模式</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Lucida Sans Unicode" w:hAnsi="Lucida Sans Unicode" w:cs="Lucida Sans Unicode" w:hint="eastAsia"/>
                <w:color w:val="000000"/>
                <w:kern w:val="0"/>
                <w:sz w:val="24"/>
              </w:rPr>
              <w:t> </w:t>
            </w:r>
            <w:r w:rsidRPr="00E97390">
              <w:rPr>
                <w:rFonts w:ascii="宋体" w:hAnsi="宋体" w:cs="宋体" w:hint="eastAsia"/>
                <w:color w:val="000000"/>
                <w:kern w:val="0"/>
                <w:sz w:val="24"/>
              </w:rPr>
              <w:t xml:space="preserve">中心点/中间框/高、低温自动捕捉 </w:t>
            </w:r>
          </w:p>
        </w:tc>
      </w:tr>
    </w:tbl>
    <w:p w:rsidR="00516D17" w:rsidRPr="00E97390" w:rsidRDefault="00516D17" w:rsidP="00516D17">
      <w:pPr>
        <w:widowControl/>
        <w:spacing w:line="300" w:lineRule="auto"/>
        <w:jc w:val="left"/>
        <w:rPr>
          <w:rFonts w:ascii="宋体" w:hAnsi="宋体" w:cs="宋体"/>
          <w:kern w:val="0"/>
          <w:sz w:val="24"/>
        </w:rPr>
      </w:pP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kern w:val="0"/>
                <w:sz w:val="24"/>
              </w:rPr>
              <w:t>成像性能</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探测器类型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240 X 180，氧化钒（VOx） 非制冷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热灵敏度(NETD)</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w:t>
            </w:r>
            <w:smartTag w:uri="urn:schemas-microsoft-com:office:smarttags" w:element="chmetcnv">
              <w:smartTagPr>
                <w:attr w:name="UnitName" w:val="ﾰC"/>
                <w:attr w:name="SourceValue" w:val=".05"/>
                <w:attr w:name="HasSpace" w:val="True"/>
                <w:attr w:name="Negative" w:val="False"/>
                <w:attr w:name="NumberType" w:val="1"/>
                <w:attr w:name="TCSC" w:val="0"/>
              </w:smartTagPr>
              <w:r w:rsidRPr="00E97390">
                <w:rPr>
                  <w:rFonts w:ascii="宋体" w:hAnsi="宋体" w:cs="宋体" w:hint="eastAsia"/>
                  <w:color w:val="000000"/>
                  <w:kern w:val="0"/>
                  <w:sz w:val="24"/>
                </w:rPr>
                <w:t>0.05 °C</w:t>
              </w:r>
            </w:smartTag>
            <w:r w:rsidRPr="00E97390">
              <w:rPr>
                <w:rFonts w:ascii="宋体" w:hAnsi="宋体" w:cs="宋体" w:hint="eastAsia"/>
                <w:color w:val="000000"/>
                <w:kern w:val="0"/>
                <w:sz w:val="24"/>
              </w:rPr>
              <w:t xml:space="preserve"> （</w:t>
            </w:r>
            <w:smartTag w:uri="urn:schemas-microsoft-com:office:smarttags" w:element="chmetcnv">
              <w:smartTagPr>
                <w:attr w:name="UnitName" w:val="ﾰC"/>
                <w:attr w:name="SourceValue" w:val="30"/>
                <w:attr w:name="HasSpace" w:val="True"/>
                <w:attr w:name="Negative" w:val="False"/>
                <w:attr w:name="NumberType" w:val="1"/>
                <w:attr w:name="TCSC" w:val="0"/>
              </w:smartTagPr>
              <w:r w:rsidRPr="00E97390">
                <w:rPr>
                  <w:rFonts w:ascii="宋体" w:hAnsi="宋体" w:cs="宋体" w:hint="eastAsia"/>
                  <w:color w:val="000000"/>
                  <w:kern w:val="0"/>
                  <w:sz w:val="24"/>
                </w:rPr>
                <w:t>30 °C</w:t>
              </w:r>
            </w:smartTag>
            <w:r w:rsidRPr="00E97390">
              <w:rPr>
                <w:rFonts w:ascii="宋体" w:hAnsi="宋体" w:cs="宋体" w:hint="eastAsia"/>
                <w:color w:val="000000"/>
                <w:kern w:val="0"/>
                <w:sz w:val="24"/>
              </w:rPr>
              <w:t xml:space="preserve"> ）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红外线频段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7.5 μm ～ 14 μm  (长波)</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可见光</w:t>
            </w:r>
            <w:r w:rsidRPr="00E97390">
              <w:rPr>
                <w:rFonts w:ascii="宋体" w:hAnsi="宋体" w:cs="宋体" w:hint="eastAsia"/>
                <w:kern w:val="0"/>
                <w:sz w:val="24"/>
              </w:rPr>
              <w:t xml:space="preserve">照相机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200万像素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显示屏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cm"/>
                <w:attr w:name="SourceValue" w:val="9.1"/>
                <w:attr w:name="HasSpace" w:val="True"/>
                <w:attr w:name="Negative" w:val="False"/>
                <w:attr w:name="NumberType" w:val="1"/>
                <w:attr w:name="TCSC" w:val="0"/>
              </w:smartTagPr>
              <w:r w:rsidRPr="00E97390">
                <w:rPr>
                  <w:rFonts w:ascii="宋体" w:hAnsi="宋体" w:cs="宋体" w:hint="eastAsia"/>
                  <w:color w:val="000000"/>
                  <w:kern w:val="0"/>
                  <w:sz w:val="24"/>
                </w:rPr>
                <w:t>9.1 cm</w:t>
              </w:r>
            </w:smartTag>
            <w:r w:rsidRPr="00E97390">
              <w:rPr>
                <w:rFonts w:ascii="宋体" w:hAnsi="宋体" w:cs="宋体" w:hint="eastAsia"/>
                <w:color w:val="000000"/>
                <w:kern w:val="0"/>
                <w:sz w:val="24"/>
              </w:rPr>
              <w:t>（</w:t>
            </w:r>
            <w:smartTag w:uri="urn:schemas-microsoft-com:office:smarttags" w:element="chmetcnv">
              <w:smartTagPr>
                <w:attr w:name="UnitName" w:val="in"/>
                <w:attr w:name="SourceValue" w:val="3.7"/>
                <w:attr w:name="HasSpace" w:val="True"/>
                <w:attr w:name="Negative" w:val="False"/>
                <w:attr w:name="NumberType" w:val="1"/>
                <w:attr w:name="TCSC" w:val="0"/>
              </w:smartTagPr>
              <w:r w:rsidRPr="00E97390">
                <w:rPr>
                  <w:rFonts w:ascii="宋体" w:hAnsi="宋体" w:cs="宋体" w:hint="eastAsia"/>
                  <w:color w:val="000000"/>
                  <w:kern w:val="0"/>
                  <w:sz w:val="24"/>
                </w:rPr>
                <w:t>3.7 in</w:t>
              </w:r>
            </w:smartTag>
            <w:r w:rsidRPr="00E97390">
              <w:rPr>
                <w:rFonts w:ascii="宋体" w:hAnsi="宋体" w:cs="宋体" w:hint="eastAsia"/>
                <w:color w:val="000000"/>
                <w:kern w:val="0"/>
                <w:sz w:val="24"/>
              </w:rPr>
              <w:t xml:space="preserve">）对角横向彩色 VGA（640 x 480）LCD，配备背光灯和透明防护盖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显示屏背光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用户可选择背光：“最大亮度 或 “自动</w:t>
            </w:r>
          </w:p>
        </w:tc>
      </w:tr>
    </w:tbl>
    <w:p w:rsidR="00516D17" w:rsidRPr="00E97390" w:rsidRDefault="00516D17" w:rsidP="00516D17">
      <w:pPr>
        <w:widowControl/>
        <w:spacing w:line="300" w:lineRule="auto"/>
        <w:jc w:val="left"/>
        <w:rPr>
          <w:rFonts w:ascii="宋体" w:hAnsi="宋体" w:cs="宋体"/>
          <w:kern w:val="0"/>
          <w:sz w:val="24"/>
        </w:rPr>
      </w:pP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 xml:space="preserve">红外镜头类型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调色板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kern w:val="0"/>
                <w:sz w:val="24"/>
              </w:rPr>
              <w:t>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标准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铁红、蓝红、高对比度、琥珀反转、熔融金属、</w:t>
            </w:r>
            <w:r w:rsidRPr="00E97390">
              <w:rPr>
                <w:rFonts w:ascii="宋体" w:hAnsi="宋体" w:cs="宋体" w:hint="eastAsia"/>
                <w:color w:val="000000"/>
                <w:kern w:val="0"/>
                <w:sz w:val="24"/>
              </w:rPr>
              <w:lastRenderedPageBreak/>
              <w:t xml:space="preserve">灰度、灰度反转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lastRenderedPageBreak/>
              <w:t xml:space="preserve">超对比度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超铁红、超蓝红、超高对比度、超琥珀、超琥珀反转、超熔融金属、超灰度、超灰度反转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图像控制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自动/手动调节水平/跨度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手动/自动模式快速自动切换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配备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手动模式快速自动刻度重调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配备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kern w:val="0"/>
                <w:sz w:val="24"/>
              </w:rPr>
              <w:t> </w:t>
            </w:r>
            <w:r w:rsidRPr="00E97390">
              <w:rPr>
                <w:rFonts w:ascii="宋体" w:hAnsi="宋体" w:cs="宋体" w:hint="eastAsia"/>
                <w:color w:val="000000"/>
                <w:kern w:val="0"/>
                <w:sz w:val="24"/>
              </w:rPr>
              <w:t xml:space="preserve">最小满量程（手动/自动）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kern w:val="0"/>
                <w:sz w:val="24"/>
              </w:rPr>
              <w:t xml:space="preserve">         </w:t>
            </w:r>
            <w:smartTag w:uri="urn:schemas-microsoft-com:office:smarttags" w:element="chmetcnv">
              <w:smartTagPr>
                <w:attr w:name="UnitName" w:val="ﾰC"/>
                <w:attr w:name="SourceValue" w:val="2.5"/>
                <w:attr w:name="HasSpace" w:val="True"/>
                <w:attr w:name="Negative" w:val="False"/>
                <w:attr w:name="NumberType" w:val="1"/>
                <w:attr w:name="TCSC" w:val="0"/>
              </w:smartTagPr>
              <w:r w:rsidRPr="00E97390">
                <w:rPr>
                  <w:rFonts w:ascii="宋体" w:hAnsi="宋体" w:cs="宋体" w:hint="eastAsia"/>
                  <w:color w:val="000000"/>
                  <w:kern w:val="0"/>
                  <w:sz w:val="24"/>
                </w:rPr>
                <w:t>2.5 °C</w:t>
              </w:r>
            </w:smartTag>
            <w:r w:rsidRPr="00E97390">
              <w:rPr>
                <w:rFonts w:ascii="宋体" w:hAnsi="宋体" w:cs="宋体" w:hint="eastAsia"/>
                <w:color w:val="000000"/>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ascii="宋体" w:hAnsi="宋体" w:cs="宋体" w:hint="eastAsia"/>
                  <w:color w:val="000000"/>
                  <w:kern w:val="0"/>
                  <w:sz w:val="24"/>
                </w:rPr>
                <w:t>5 °C</w:t>
              </w:r>
            </w:smartTag>
          </w:p>
        </w:tc>
      </w:tr>
    </w:tbl>
    <w:p w:rsidR="00516D17" w:rsidRPr="00E97390" w:rsidRDefault="00516D17" w:rsidP="00516D17">
      <w:pPr>
        <w:widowControl/>
        <w:spacing w:line="300" w:lineRule="auto"/>
        <w:jc w:val="left"/>
        <w:rPr>
          <w:rFonts w:ascii="宋体" w:hAnsi="宋体" w:cs="宋体"/>
          <w:kern w:val="0"/>
          <w:sz w:val="24"/>
        </w:rPr>
      </w:pP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IR Fusion</w:t>
            </w:r>
            <w:r w:rsidRPr="00E97390">
              <w:rPr>
                <w:rFonts w:ascii="宋体" w:hAnsi="宋体" w:cs="宋体" w:hint="eastAsia"/>
                <w:b/>
                <w:bCs/>
                <w:color w:val="000000"/>
                <w:kern w:val="0"/>
                <w:sz w:val="24"/>
                <w:vertAlign w:val="superscript"/>
              </w:rPr>
              <w:t>®</w:t>
            </w:r>
            <w:r w:rsidRPr="00E97390">
              <w:rPr>
                <w:rFonts w:ascii="宋体" w:hAnsi="宋体" w:cs="宋体" w:hint="eastAsia"/>
                <w:b/>
                <w:bCs/>
                <w:color w:val="000000"/>
                <w:kern w:val="0"/>
                <w:sz w:val="24"/>
              </w:rPr>
              <w:t xml:space="preserve"> 参数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红外－可见光融合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配备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画中画（PIP）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图像中心位置三级屏幕红外混合显示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红外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图像三级屏幕红外混合显示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颜色报警（温度报警）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高温报警 </w:t>
            </w:r>
          </w:p>
        </w:tc>
      </w:tr>
    </w:tbl>
    <w:p w:rsidR="00516D17" w:rsidRPr="00E97390" w:rsidRDefault="00516D17" w:rsidP="00516D17">
      <w:pPr>
        <w:widowControl/>
        <w:spacing w:line="300" w:lineRule="auto"/>
        <w:jc w:val="left"/>
        <w:rPr>
          <w:rFonts w:ascii="宋体" w:hAnsi="宋体" w:cs="宋体"/>
          <w:kern w:val="0"/>
          <w:sz w:val="24"/>
        </w:rPr>
      </w:pP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 xml:space="preserve">图像捕捉和数据存储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图像捕捉、分析、保存机制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单手图像捕捉、分析和保存功能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存储介质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SD存储卡（2GB存储卡至少可存储1200幅全辐射测量 (.is2) IR和关联可视图像，也可存储3000幅bmp图像或3000幅 jpeg图像；可通过配备的多种格式USB读卡器转至PC。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语音存储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每幅图像最长为60秒；可回放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文件格式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JPEG, JPG, JPE, JFIF, BMP, GIF, DIP, PNG, TIF, 和 TIFF</w:t>
            </w:r>
          </w:p>
        </w:tc>
      </w:tr>
    </w:tbl>
    <w:p w:rsidR="00516D17" w:rsidRPr="00E97390" w:rsidRDefault="00516D17" w:rsidP="00516D17">
      <w:pPr>
        <w:widowControl/>
        <w:spacing w:line="300" w:lineRule="auto"/>
        <w:jc w:val="left"/>
        <w:rPr>
          <w:rFonts w:ascii="宋体" w:hAnsi="宋体" w:cs="宋体"/>
          <w:kern w:val="0"/>
          <w:sz w:val="24"/>
        </w:rPr>
      </w:pP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55"/>
        <w:gridCol w:w="5245"/>
      </w:tblGrid>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DE6ED"/>
            <w:tcMar>
              <w:top w:w="36" w:type="dxa"/>
              <w:left w:w="36" w:type="dxa"/>
              <w:bottom w:w="36" w:type="dxa"/>
              <w:right w:w="36" w:type="dxa"/>
            </w:tcMar>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 xml:space="preserve"> 控制和调整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设置控制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用户可选择：温度单位（℃/℉）、语言选择（简体中文、英文、其它多国语言）、时间/日期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lastRenderedPageBreak/>
              <w:t xml:space="preserve">屏幕指示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电池状态、实时时钟、中心点温度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节能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自动关机、休眠模式（用户设定） </w:t>
            </w:r>
          </w:p>
        </w:tc>
      </w:tr>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BE5F1"/>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电源</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电池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两个智能型可充电锂离子电池组，配备 5 节 LED 显示屏显示充电水平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电池工作时间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每个电池组可连续使用 4 个小时以上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电池充电时间/交流电池充电时间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2.5 小时/双充电底座交流电池充电器或车载直流电源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交流电源工作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可利用交流电源工作（110 – 220 Vac, 50/60 Hz），配备交流电源适配器 </w:t>
            </w:r>
          </w:p>
        </w:tc>
      </w:tr>
      <w:tr w:rsidR="00516D17" w:rsidRPr="00E97390" w:rsidTr="0084113E">
        <w:tc>
          <w:tcPr>
            <w:tcW w:w="5000" w:type="pct"/>
            <w:gridSpan w:val="2"/>
            <w:tcBorders>
              <w:top w:val="outset" w:sz="6" w:space="0" w:color="C5CDD2"/>
              <w:left w:val="outset" w:sz="6" w:space="0" w:color="C5CDD2"/>
              <w:bottom w:val="outset" w:sz="6" w:space="0" w:color="C5CDD2"/>
              <w:right w:val="outset" w:sz="6" w:space="0" w:color="C5CDD2"/>
            </w:tcBorders>
            <w:shd w:val="clear" w:color="auto" w:fill="DBE5F1"/>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b/>
                <w:bCs/>
                <w:color w:val="000000"/>
                <w:kern w:val="0"/>
                <w:sz w:val="24"/>
              </w:rPr>
              <w:t xml:space="preserve">基本工作条件和外形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工作温度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ﾰC"/>
                <w:attr w:name="SourceValue" w:val="10"/>
                <w:attr w:name="HasSpace" w:val="True"/>
                <w:attr w:name="Negative" w:val="True"/>
                <w:attr w:name="NumberType" w:val="1"/>
                <w:attr w:name="TCSC" w:val="0"/>
              </w:smartTagPr>
              <w:r w:rsidRPr="00E97390">
                <w:rPr>
                  <w:rFonts w:ascii="宋体" w:hAnsi="宋体" w:cs="宋体" w:hint="eastAsia"/>
                  <w:kern w:val="0"/>
                  <w:sz w:val="24"/>
                </w:rPr>
                <w:t>-10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ascii="宋体" w:hAnsi="宋体" w:cs="宋体" w:hint="eastAsia"/>
                  <w:kern w:val="0"/>
                  <w:sz w:val="24"/>
                </w:rPr>
                <w:t>50 °C</w:t>
              </w:r>
            </w:smartTag>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贮存温度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ﾰC"/>
                <w:attr w:name="SourceValue" w:val="20"/>
                <w:attr w:name="HasSpace" w:val="True"/>
                <w:attr w:name="Negative" w:val="True"/>
                <w:attr w:name="NumberType" w:val="1"/>
                <w:attr w:name="TCSC" w:val="0"/>
              </w:smartTagPr>
              <w:r w:rsidRPr="00E97390">
                <w:rPr>
                  <w:rFonts w:ascii="宋体" w:hAnsi="宋体" w:cs="宋体" w:hint="eastAsia"/>
                  <w:kern w:val="0"/>
                  <w:sz w:val="24"/>
                </w:rPr>
                <w:t>-20 °C</w:t>
              </w:r>
            </w:smartTag>
            <w:r w:rsidRPr="00E97390">
              <w:rPr>
                <w:rFonts w:ascii="宋体" w:hAnsi="宋体" w:cs="宋体" w:hint="eastAsia"/>
                <w:kern w:val="0"/>
                <w:sz w:val="24"/>
              </w:rPr>
              <w:t xml:space="preserve"> ～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ascii="宋体" w:hAnsi="宋体" w:cs="宋体" w:hint="eastAsia"/>
                  <w:kern w:val="0"/>
                  <w:sz w:val="24"/>
                </w:rPr>
                <w:t>50 °C</w:t>
              </w:r>
            </w:smartTag>
            <w:r w:rsidRPr="00E97390">
              <w:rPr>
                <w:rFonts w:ascii="宋体" w:hAnsi="宋体" w:cs="宋体" w:hint="eastAsia"/>
                <w:kern w:val="0"/>
                <w:sz w:val="24"/>
              </w:rPr>
              <w:t xml:space="preserve">，无电池时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相对湿度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10 % ～ 90 %，无冷凝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防护等级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IP54（防尘、防水）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跌落测试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米"/>
                <w:attr w:name="SourceValue" w:val="2"/>
                <w:attr w:name="HasSpace" w:val="False"/>
                <w:attr w:name="Negative" w:val="False"/>
                <w:attr w:name="NumberType" w:val="1"/>
                <w:attr w:name="TCSC" w:val="0"/>
              </w:smartTagPr>
              <w:r w:rsidRPr="00E97390">
                <w:rPr>
                  <w:rFonts w:ascii="宋体" w:hAnsi="宋体" w:cs="宋体" w:hint="eastAsia"/>
                  <w:kern w:val="0"/>
                  <w:sz w:val="24"/>
                </w:rPr>
                <w:t>2米</w:t>
              </w:r>
            </w:smartTag>
            <w:r w:rsidRPr="00E97390">
              <w:rPr>
                <w:rFonts w:ascii="宋体" w:hAnsi="宋体" w:cs="宋体" w:hint="eastAsia"/>
                <w:kern w:val="0"/>
                <w:sz w:val="24"/>
              </w:rPr>
              <w:t xml:space="preserve">跌落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尺寸（H x W x L）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mm"/>
                <w:attr w:name="SourceValue" w:val="277"/>
                <w:attr w:name="HasSpace" w:val="True"/>
                <w:attr w:name="Negative" w:val="False"/>
                <w:attr w:name="NumberType" w:val="1"/>
                <w:attr w:name="TCSC" w:val="0"/>
              </w:smartTagPr>
              <w:r w:rsidRPr="00E97390">
                <w:rPr>
                  <w:rFonts w:ascii="宋体" w:hAnsi="宋体" w:cs="宋体" w:hint="eastAsia"/>
                  <w:kern w:val="0"/>
                  <w:sz w:val="24"/>
                </w:rPr>
                <w:t>277 mm</w:t>
              </w:r>
            </w:smartTag>
            <w:r w:rsidRPr="00E97390">
              <w:rPr>
                <w:rFonts w:ascii="宋体" w:hAnsi="宋体" w:cs="宋体" w:hint="eastAsia"/>
                <w:kern w:val="0"/>
                <w:sz w:val="24"/>
              </w:rPr>
              <w:t xml:space="preserve"> x </w:t>
            </w:r>
            <w:smartTag w:uri="urn:schemas-microsoft-com:office:smarttags" w:element="chmetcnv">
              <w:smartTagPr>
                <w:attr w:name="UnitName" w:val="mm"/>
                <w:attr w:name="SourceValue" w:val="122"/>
                <w:attr w:name="HasSpace" w:val="True"/>
                <w:attr w:name="Negative" w:val="False"/>
                <w:attr w:name="NumberType" w:val="1"/>
                <w:attr w:name="TCSC" w:val="0"/>
              </w:smartTagPr>
              <w:r w:rsidRPr="00E97390">
                <w:rPr>
                  <w:rFonts w:ascii="宋体" w:hAnsi="宋体" w:cs="宋体" w:hint="eastAsia"/>
                  <w:kern w:val="0"/>
                  <w:sz w:val="24"/>
                </w:rPr>
                <w:t>122 mm</w:t>
              </w:r>
            </w:smartTag>
            <w:r w:rsidRPr="00E97390">
              <w:rPr>
                <w:rFonts w:ascii="宋体" w:hAnsi="宋体" w:cs="宋体" w:hint="eastAsia"/>
                <w:kern w:val="0"/>
                <w:sz w:val="24"/>
              </w:rPr>
              <w:t xml:space="preserve"> x </w:t>
            </w:r>
            <w:smartTag w:uri="urn:schemas-microsoft-com:office:smarttags" w:element="chmetcnv">
              <w:smartTagPr>
                <w:attr w:name="UnitName" w:val="mm"/>
                <w:attr w:name="SourceValue" w:val="170"/>
                <w:attr w:name="HasSpace" w:val="True"/>
                <w:attr w:name="Negative" w:val="False"/>
                <w:attr w:name="NumberType" w:val="1"/>
                <w:attr w:name="TCSC" w:val="0"/>
              </w:smartTagPr>
              <w:r w:rsidRPr="00E97390">
                <w:rPr>
                  <w:rFonts w:ascii="宋体" w:hAnsi="宋体" w:cs="宋体" w:hint="eastAsia"/>
                  <w:kern w:val="0"/>
                  <w:sz w:val="24"/>
                </w:rPr>
                <w:t>170 mm</w:t>
              </w:r>
            </w:smartTag>
            <w:r w:rsidRPr="00E97390">
              <w:rPr>
                <w:rFonts w:ascii="宋体" w:hAnsi="宋体" w:cs="宋体" w:hint="eastAsia"/>
                <w:kern w:val="0"/>
                <w:sz w:val="24"/>
              </w:rPr>
              <w:t xml:space="preserve">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重量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kg"/>
                <w:attr w:name="SourceValue" w:val="1.05"/>
                <w:attr w:name="HasSpace" w:val="True"/>
                <w:attr w:name="Negative" w:val="False"/>
                <w:attr w:name="NumberType" w:val="1"/>
                <w:attr w:name="TCSC" w:val="0"/>
              </w:smartTagPr>
              <w:r w:rsidRPr="00E97390">
                <w:rPr>
                  <w:rFonts w:ascii="宋体" w:hAnsi="宋体" w:cs="宋体" w:hint="eastAsia"/>
                  <w:kern w:val="0"/>
                  <w:sz w:val="24"/>
                </w:rPr>
                <w:t>1.05 kg</w:t>
              </w:r>
            </w:smartTag>
            <w:r w:rsidRPr="00E97390">
              <w:rPr>
                <w:rFonts w:ascii="宋体" w:hAnsi="宋体" w:cs="宋体" w:hint="eastAsia"/>
                <w:kern w:val="0"/>
                <w:sz w:val="24"/>
              </w:rPr>
              <w:t xml:space="preserve">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保修期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2年（标准） </w:t>
            </w:r>
          </w:p>
        </w:tc>
      </w:tr>
      <w:tr w:rsidR="00516D17" w:rsidRPr="00E97390" w:rsidTr="0084113E">
        <w:tc>
          <w:tcPr>
            <w:tcW w:w="1638"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kern w:val="0"/>
                <w:sz w:val="24"/>
              </w:rPr>
              <w:t xml:space="preserve">专业分析软件 </w:t>
            </w:r>
          </w:p>
        </w:tc>
        <w:tc>
          <w:tcPr>
            <w:tcW w:w="3362"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kern w:val="0"/>
                <w:sz w:val="24"/>
              </w:rPr>
              <w:t xml:space="preserve">SmartView软件标准配置 </w:t>
            </w:r>
          </w:p>
        </w:tc>
      </w:tr>
    </w:tbl>
    <w:p w:rsidR="00516D17" w:rsidRPr="00E97390" w:rsidRDefault="00516D17" w:rsidP="00516D17">
      <w:pPr>
        <w:pStyle w:val="af3"/>
        <w:spacing w:before="0" w:beforeAutospacing="0" w:after="0" w:afterAutospacing="0" w:line="300" w:lineRule="auto"/>
        <w:jc w:val="both"/>
        <w:rPr>
          <w:rFonts w:ascii="Times New Roman"/>
          <w:b/>
        </w:rPr>
      </w:pP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4</w:t>
      </w:r>
      <w:r w:rsidRPr="00E97390">
        <w:rPr>
          <w:rFonts w:ascii="Times New Roman"/>
        </w:rPr>
        <w:t>、</w:t>
      </w:r>
      <w:r w:rsidRPr="00E97390">
        <w:rPr>
          <w:rFonts w:ascii="Times New Roman"/>
        </w:rPr>
        <w:t xml:space="preserve"> </w:t>
      </w:r>
      <w:r w:rsidRPr="00E97390">
        <w:rPr>
          <w:rFonts w:ascii="Times New Roman"/>
        </w:rPr>
        <w:t>主要配置：</w:t>
      </w:r>
    </w:p>
    <w:tbl>
      <w:tblPr>
        <w:tblW w:w="7800" w:type="dxa"/>
        <w:tblBorders>
          <w:top w:val="outset" w:sz="6" w:space="0" w:color="C5CDD2"/>
          <w:left w:val="outset" w:sz="6" w:space="0" w:color="C5CDD2"/>
          <w:bottom w:val="outset" w:sz="6" w:space="0" w:color="C5CDD2"/>
          <w:right w:val="outset" w:sz="6" w:space="0" w:color="C5CDD2"/>
        </w:tblBorders>
        <w:tblCellMar>
          <w:top w:w="48" w:type="dxa"/>
          <w:left w:w="48" w:type="dxa"/>
          <w:bottom w:w="48" w:type="dxa"/>
          <w:right w:w="48" w:type="dxa"/>
        </w:tblCellMar>
        <w:tblLook w:val="04A0"/>
      </w:tblPr>
      <w:tblGrid>
        <w:gridCol w:w="2568"/>
        <w:gridCol w:w="5232"/>
      </w:tblGrid>
      <w:tr w:rsidR="00516D17" w:rsidRPr="00E97390" w:rsidTr="0084113E">
        <w:tc>
          <w:tcPr>
            <w:tcW w:w="1646"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探测器类型 </w:t>
            </w:r>
          </w:p>
        </w:tc>
        <w:tc>
          <w:tcPr>
            <w:tcW w:w="3354"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240 X 180，氧化钒（VOx） 非制冷 </w:t>
            </w:r>
          </w:p>
        </w:tc>
      </w:tr>
      <w:tr w:rsidR="00516D17" w:rsidRPr="00E97390" w:rsidTr="0084113E">
        <w:tc>
          <w:tcPr>
            <w:tcW w:w="1646"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热灵敏度(NETD)</w:t>
            </w:r>
          </w:p>
        </w:tc>
        <w:tc>
          <w:tcPr>
            <w:tcW w:w="3354"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w:t>
            </w:r>
            <w:smartTag w:uri="urn:schemas-microsoft-com:office:smarttags" w:element="chmetcnv">
              <w:smartTagPr>
                <w:attr w:name="UnitName" w:val="ﾰC"/>
                <w:attr w:name="SourceValue" w:val=".05"/>
                <w:attr w:name="HasSpace" w:val="True"/>
                <w:attr w:name="Negative" w:val="False"/>
                <w:attr w:name="NumberType" w:val="1"/>
                <w:attr w:name="TCSC" w:val="0"/>
              </w:smartTagPr>
              <w:r w:rsidRPr="00E97390">
                <w:rPr>
                  <w:rFonts w:ascii="宋体" w:hAnsi="宋体" w:cs="宋体" w:hint="eastAsia"/>
                  <w:color w:val="000000"/>
                  <w:kern w:val="0"/>
                  <w:sz w:val="24"/>
                </w:rPr>
                <w:t>0.05 °C</w:t>
              </w:r>
            </w:smartTag>
            <w:r w:rsidRPr="00E97390">
              <w:rPr>
                <w:rFonts w:ascii="宋体" w:hAnsi="宋体" w:cs="宋体" w:hint="eastAsia"/>
                <w:color w:val="000000"/>
                <w:kern w:val="0"/>
                <w:sz w:val="24"/>
              </w:rPr>
              <w:t xml:space="preserve"> （</w:t>
            </w:r>
            <w:smartTag w:uri="urn:schemas-microsoft-com:office:smarttags" w:element="chmetcnv">
              <w:smartTagPr>
                <w:attr w:name="UnitName" w:val="ﾰC"/>
                <w:attr w:name="SourceValue" w:val="30"/>
                <w:attr w:name="HasSpace" w:val="True"/>
                <w:attr w:name="Negative" w:val="False"/>
                <w:attr w:name="NumberType" w:val="1"/>
                <w:attr w:name="TCSC" w:val="0"/>
              </w:smartTagPr>
              <w:r w:rsidRPr="00E97390">
                <w:rPr>
                  <w:rFonts w:ascii="宋体" w:hAnsi="宋体" w:cs="宋体" w:hint="eastAsia"/>
                  <w:color w:val="000000"/>
                  <w:kern w:val="0"/>
                  <w:sz w:val="24"/>
                </w:rPr>
                <w:t>30 °C</w:t>
              </w:r>
            </w:smartTag>
            <w:r w:rsidRPr="00E97390">
              <w:rPr>
                <w:rFonts w:ascii="宋体" w:hAnsi="宋体" w:cs="宋体" w:hint="eastAsia"/>
                <w:color w:val="000000"/>
                <w:kern w:val="0"/>
                <w:sz w:val="24"/>
              </w:rPr>
              <w:t xml:space="preserve"> ） </w:t>
            </w:r>
          </w:p>
        </w:tc>
      </w:tr>
      <w:tr w:rsidR="00516D17" w:rsidRPr="00E97390" w:rsidTr="0084113E">
        <w:tc>
          <w:tcPr>
            <w:tcW w:w="1646"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红外线频段 </w:t>
            </w:r>
          </w:p>
        </w:tc>
        <w:tc>
          <w:tcPr>
            <w:tcW w:w="3354"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7.5 μm ～ 14 μm  (长波)</w:t>
            </w:r>
          </w:p>
        </w:tc>
      </w:tr>
      <w:tr w:rsidR="00516D17" w:rsidRPr="00E97390" w:rsidTr="0084113E">
        <w:tc>
          <w:tcPr>
            <w:tcW w:w="1646"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可见光</w:t>
            </w:r>
            <w:r w:rsidRPr="00E97390">
              <w:rPr>
                <w:rFonts w:ascii="宋体" w:hAnsi="宋体" w:cs="宋体" w:hint="eastAsia"/>
                <w:kern w:val="0"/>
                <w:sz w:val="24"/>
              </w:rPr>
              <w:t xml:space="preserve">照相机 </w:t>
            </w:r>
          </w:p>
        </w:tc>
        <w:tc>
          <w:tcPr>
            <w:tcW w:w="3354"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r w:rsidRPr="00E97390">
              <w:rPr>
                <w:rFonts w:ascii="宋体" w:hAnsi="宋体" w:cs="宋体" w:hint="eastAsia"/>
                <w:color w:val="000000"/>
                <w:kern w:val="0"/>
                <w:sz w:val="24"/>
              </w:rPr>
              <w:t xml:space="preserve">200万像素 </w:t>
            </w:r>
          </w:p>
        </w:tc>
      </w:tr>
      <w:tr w:rsidR="00516D17" w:rsidRPr="00E97390" w:rsidTr="0084113E">
        <w:tc>
          <w:tcPr>
            <w:tcW w:w="1646"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left"/>
              <w:rPr>
                <w:rFonts w:ascii="宋体" w:hAnsi="宋体" w:cs="宋体"/>
                <w:kern w:val="0"/>
                <w:sz w:val="24"/>
              </w:rPr>
            </w:pPr>
            <w:r w:rsidRPr="00E97390">
              <w:rPr>
                <w:rFonts w:ascii="宋体" w:hAnsi="宋体" w:cs="宋体" w:hint="eastAsia"/>
                <w:color w:val="000000"/>
                <w:kern w:val="0"/>
                <w:sz w:val="24"/>
              </w:rPr>
              <w:t xml:space="preserve">显示屏 </w:t>
            </w:r>
          </w:p>
        </w:tc>
        <w:tc>
          <w:tcPr>
            <w:tcW w:w="3354" w:type="pct"/>
            <w:tcBorders>
              <w:top w:val="outset" w:sz="6" w:space="0" w:color="C5CDD2"/>
              <w:left w:val="outset" w:sz="6" w:space="0" w:color="C5CDD2"/>
              <w:bottom w:val="outset" w:sz="6" w:space="0" w:color="C5CDD2"/>
              <w:right w:val="outset" w:sz="6" w:space="0" w:color="C5CDD2"/>
            </w:tcBorders>
            <w:vAlign w:val="center"/>
          </w:tcPr>
          <w:p w:rsidR="00516D17" w:rsidRPr="00E97390" w:rsidRDefault="00516D17" w:rsidP="0084113E">
            <w:pPr>
              <w:widowControl/>
              <w:spacing w:line="300" w:lineRule="auto"/>
              <w:jc w:val="center"/>
              <w:rPr>
                <w:rFonts w:ascii="宋体" w:hAnsi="宋体" w:cs="宋体"/>
                <w:kern w:val="0"/>
                <w:sz w:val="24"/>
              </w:rPr>
            </w:pPr>
            <w:smartTag w:uri="urn:schemas-microsoft-com:office:smarttags" w:element="chmetcnv">
              <w:smartTagPr>
                <w:attr w:name="UnitName" w:val="cm"/>
                <w:attr w:name="SourceValue" w:val="9.1"/>
                <w:attr w:name="HasSpace" w:val="True"/>
                <w:attr w:name="Negative" w:val="False"/>
                <w:attr w:name="NumberType" w:val="1"/>
                <w:attr w:name="TCSC" w:val="0"/>
              </w:smartTagPr>
              <w:r w:rsidRPr="00E97390">
                <w:rPr>
                  <w:rFonts w:ascii="宋体" w:hAnsi="宋体" w:cs="宋体" w:hint="eastAsia"/>
                  <w:color w:val="000000"/>
                  <w:kern w:val="0"/>
                  <w:sz w:val="24"/>
                </w:rPr>
                <w:t>9.1 cm</w:t>
              </w:r>
            </w:smartTag>
            <w:r w:rsidRPr="00E97390">
              <w:rPr>
                <w:rFonts w:ascii="宋体" w:hAnsi="宋体" w:cs="宋体" w:hint="eastAsia"/>
                <w:color w:val="000000"/>
                <w:kern w:val="0"/>
                <w:sz w:val="24"/>
              </w:rPr>
              <w:t>（</w:t>
            </w:r>
            <w:smartTag w:uri="urn:schemas-microsoft-com:office:smarttags" w:element="chmetcnv">
              <w:smartTagPr>
                <w:attr w:name="UnitName" w:val="in"/>
                <w:attr w:name="SourceValue" w:val="3.7"/>
                <w:attr w:name="HasSpace" w:val="True"/>
                <w:attr w:name="Negative" w:val="False"/>
                <w:attr w:name="NumberType" w:val="1"/>
                <w:attr w:name="TCSC" w:val="0"/>
              </w:smartTagPr>
              <w:r w:rsidRPr="00E97390">
                <w:rPr>
                  <w:rFonts w:ascii="宋体" w:hAnsi="宋体" w:cs="宋体" w:hint="eastAsia"/>
                  <w:color w:val="000000"/>
                  <w:kern w:val="0"/>
                  <w:sz w:val="24"/>
                </w:rPr>
                <w:t>3.7 in</w:t>
              </w:r>
            </w:smartTag>
            <w:r w:rsidRPr="00E97390">
              <w:rPr>
                <w:rFonts w:ascii="宋体" w:hAnsi="宋体" w:cs="宋体" w:hint="eastAsia"/>
                <w:color w:val="000000"/>
                <w:kern w:val="0"/>
                <w:sz w:val="24"/>
              </w:rPr>
              <w:t xml:space="preserve">）对角横向彩色 VGA（640 x 480）LCD，配备背光灯和透明防护盖 </w:t>
            </w:r>
          </w:p>
        </w:tc>
      </w:tr>
    </w:tbl>
    <w:p w:rsidR="00516D17" w:rsidRPr="00E97390" w:rsidRDefault="00516D17" w:rsidP="00516D17">
      <w:pPr>
        <w:pStyle w:val="af3"/>
        <w:spacing w:before="0" w:beforeAutospacing="0" w:after="0" w:afterAutospacing="0" w:line="300" w:lineRule="auto"/>
        <w:jc w:val="both"/>
        <w:rPr>
          <w:rFonts w:ascii="Times New Roman"/>
        </w:rPr>
      </w:pPr>
    </w:p>
    <w:p w:rsidR="00516D17" w:rsidRPr="00E97390" w:rsidRDefault="00516D17" w:rsidP="00516D17">
      <w:pPr>
        <w:pStyle w:val="af3"/>
        <w:spacing w:before="0" w:beforeAutospacing="0" w:after="0" w:afterAutospacing="0" w:line="300" w:lineRule="auto"/>
        <w:jc w:val="both"/>
      </w:pPr>
      <w:r w:rsidRPr="00E97390">
        <w:rPr>
          <w:rFonts w:hint="eastAsia"/>
        </w:rPr>
        <w:t>5</w:t>
      </w:r>
      <w:r w:rsidRPr="00E97390">
        <w:t>、 备品备件：</w:t>
      </w:r>
      <w:r w:rsidRPr="00E97390">
        <w:rPr>
          <w:rFonts w:hint="eastAsia"/>
        </w:rPr>
        <w:t>无</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6</w:t>
      </w:r>
      <w:r w:rsidRPr="00E97390">
        <w:rPr>
          <w:rFonts w:ascii="宋体" w:hAnsi="宋体"/>
          <w:sz w:val="24"/>
        </w:rPr>
        <w:t>、技术资料：产品使用说明书</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lastRenderedPageBreak/>
        <w:t>7</w:t>
      </w:r>
      <w:r w:rsidRPr="00E97390">
        <w:rPr>
          <w:rFonts w:ascii="宋体" w:hAnsi="宋体"/>
          <w:sz w:val="24"/>
        </w:rPr>
        <w:t>、</w:t>
      </w: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9</w:t>
      </w:r>
      <w:r w:rsidRPr="00E97390">
        <w:rPr>
          <w:rFonts w:ascii="Times New Roman"/>
        </w:rPr>
        <w:t>、</w:t>
      </w:r>
      <w:r w:rsidRPr="00E97390">
        <w:rPr>
          <w:rFonts w:ascii="Times New Roman" w:hint="eastAsia"/>
        </w:rPr>
        <w:t>数量：</w:t>
      </w:r>
      <w:r w:rsidRPr="00E97390">
        <w:rPr>
          <w:rFonts w:ascii="Times New Roman" w:hint="eastAsia"/>
        </w:rPr>
        <w:t>2</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10</w:t>
      </w:r>
      <w:r w:rsidRPr="00E97390">
        <w:rPr>
          <w:rFonts w:ascii="Times New Roman" w:hint="eastAsia"/>
        </w:rPr>
        <w:t>、</w:t>
      </w:r>
      <w:r w:rsidRPr="00E97390">
        <w:rPr>
          <w:rFonts w:ascii="Times New Roman"/>
        </w:rPr>
        <w:t>交货</w:t>
      </w:r>
      <w:r w:rsidRPr="00E97390">
        <w:rPr>
          <w:rFonts w:ascii="Times New Roman" w:hint="eastAsia"/>
        </w:rPr>
        <w:t>时间</w:t>
      </w:r>
      <w:r w:rsidRPr="00E97390">
        <w:rPr>
          <w:rFonts w:ascii="Times New Roman"/>
        </w:rPr>
        <w:t>：</w:t>
      </w:r>
      <w:r w:rsidRPr="00E97390">
        <w:rPr>
          <w:rFonts w:hint="eastAsia"/>
        </w:rPr>
        <w:t>供应商提供的交货期不得超过正式签订合同后90天的交货期时间。</w:t>
      </w:r>
    </w:p>
    <w:p w:rsidR="00516D17" w:rsidRPr="00E97390" w:rsidRDefault="00516D17" w:rsidP="00516D17">
      <w:pPr>
        <w:pStyle w:val="af3"/>
        <w:spacing w:before="0" w:beforeAutospacing="0" w:after="0" w:afterAutospacing="0" w:line="300" w:lineRule="auto"/>
        <w:jc w:val="both"/>
        <w:rPr>
          <w:rFonts w:ascii="Times New Roman"/>
        </w:rPr>
      </w:pPr>
      <w:r w:rsidRPr="00E97390">
        <w:t>1</w:t>
      </w:r>
      <w:r w:rsidRPr="00E97390">
        <w:rPr>
          <w:rFonts w:hint="eastAsia"/>
        </w:rPr>
        <w:t>1</w:t>
      </w:r>
      <w:r w:rsidRPr="00E97390">
        <w:t>、</w:t>
      </w:r>
      <w:r w:rsidRPr="00E97390">
        <w:rPr>
          <w:rFonts w:hint="eastAsia"/>
        </w:rPr>
        <w:t>质保</w:t>
      </w:r>
      <w:r w:rsidRPr="00E97390">
        <w:t>期</w:t>
      </w:r>
      <w:r w:rsidRPr="00E97390">
        <w:rPr>
          <w:rFonts w:hint="eastAsia"/>
        </w:rPr>
        <w:t>：2年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十三、设备名称：生化培养箱（进口）</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numPr>
          <w:ilvl w:val="0"/>
          <w:numId w:val="45"/>
        </w:numPr>
        <w:spacing w:line="300" w:lineRule="auto"/>
        <w:rPr>
          <w:sz w:val="24"/>
        </w:rPr>
      </w:pPr>
      <w:r w:rsidRPr="00E97390">
        <w:rPr>
          <w:rFonts w:hAnsi="宋体"/>
          <w:b/>
          <w:sz w:val="24"/>
        </w:rPr>
        <w:t>主要用途：</w:t>
      </w:r>
      <w:r w:rsidRPr="00E97390">
        <w:rPr>
          <w:rFonts w:hAnsi="宋体"/>
          <w:sz w:val="24"/>
        </w:rPr>
        <w:t>用于样品培养、孵育。</w:t>
      </w:r>
    </w:p>
    <w:p w:rsidR="00516D17" w:rsidRPr="00E97390" w:rsidRDefault="00516D17" w:rsidP="00516D17">
      <w:pPr>
        <w:numPr>
          <w:ilvl w:val="0"/>
          <w:numId w:val="45"/>
        </w:numPr>
        <w:spacing w:line="300" w:lineRule="auto"/>
        <w:ind w:rightChars="-73" w:right="-153"/>
        <w:rPr>
          <w:b/>
          <w:bCs/>
          <w:color w:val="000000"/>
          <w:sz w:val="24"/>
        </w:rPr>
      </w:pPr>
      <w:r w:rsidRPr="00E97390">
        <w:rPr>
          <w:b/>
          <w:bCs/>
          <w:color w:val="000000"/>
          <w:sz w:val="24"/>
        </w:rPr>
        <w:t>进口要求：</w:t>
      </w:r>
      <w:r w:rsidRPr="00E97390">
        <w:rPr>
          <w:bCs/>
          <w:color w:val="000000"/>
          <w:sz w:val="24"/>
        </w:rPr>
        <w:t>本产品必须为原产地在中国大陆以外，通过合法渠道进口到国内销售的产品。</w:t>
      </w:r>
    </w:p>
    <w:p w:rsidR="00516D17" w:rsidRPr="00E97390" w:rsidRDefault="00516D17" w:rsidP="00516D17">
      <w:pPr>
        <w:numPr>
          <w:ilvl w:val="0"/>
          <w:numId w:val="45"/>
        </w:numPr>
        <w:spacing w:line="300" w:lineRule="auto"/>
        <w:rPr>
          <w:b/>
          <w:sz w:val="24"/>
        </w:rPr>
      </w:pPr>
      <w:r w:rsidRPr="00E97390">
        <w:rPr>
          <w:rFonts w:hAnsi="宋体"/>
          <w:b/>
          <w:sz w:val="24"/>
        </w:rPr>
        <w:t>工作条件：</w:t>
      </w:r>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3.1</w:t>
      </w:r>
      <w:r w:rsidRPr="00E97390">
        <w:rPr>
          <w:rFonts w:ascii="Times New Roman" w:hAnsi="宋体"/>
          <w:sz w:val="24"/>
          <w:szCs w:val="24"/>
        </w:rPr>
        <w:t>电源：</w:t>
      </w:r>
      <w:r w:rsidRPr="00E97390">
        <w:rPr>
          <w:rFonts w:ascii="Times New Roman" w:hAnsi="Times New Roman"/>
          <w:sz w:val="24"/>
          <w:szCs w:val="24"/>
        </w:rPr>
        <w:t>220V50HZ</w:t>
      </w:r>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3.2</w:t>
      </w:r>
      <w:r w:rsidRPr="00E97390">
        <w:rPr>
          <w:rFonts w:ascii="Times New Roman" w:hAnsi="宋体"/>
          <w:sz w:val="24"/>
          <w:szCs w:val="24"/>
        </w:rPr>
        <w:t>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ascii="Times New Roman" w:hAnsi="Times New Roman"/>
            <w:sz w:val="24"/>
            <w:szCs w:val="24"/>
          </w:rPr>
          <w:t>-45</w:t>
        </w:r>
        <w:r w:rsidRPr="00E97390">
          <w:rPr>
            <w:rFonts w:hAnsi="宋体"/>
            <w:sz w:val="24"/>
            <w:szCs w:val="24"/>
          </w:rPr>
          <w:t>℃</w:t>
        </w:r>
      </w:smartTag>
    </w:p>
    <w:p w:rsidR="00516D17" w:rsidRPr="00E97390" w:rsidRDefault="00516D17" w:rsidP="00516D17">
      <w:pPr>
        <w:pStyle w:val="af0"/>
        <w:spacing w:line="300" w:lineRule="auto"/>
        <w:rPr>
          <w:rFonts w:ascii="Times New Roman" w:hAnsi="Times New Roman"/>
          <w:sz w:val="24"/>
          <w:szCs w:val="24"/>
        </w:rPr>
      </w:pPr>
      <w:r w:rsidRPr="00E97390">
        <w:rPr>
          <w:rFonts w:ascii="Times New Roman" w:hAnsi="Times New Roman"/>
          <w:sz w:val="24"/>
          <w:szCs w:val="24"/>
        </w:rPr>
        <w:t>3.3</w:t>
      </w:r>
      <w:r w:rsidRPr="00E97390">
        <w:rPr>
          <w:rFonts w:ascii="Times New Roman" w:hAnsi="宋体"/>
          <w:sz w:val="24"/>
          <w:szCs w:val="24"/>
        </w:rPr>
        <w:t>环境湿度：</w:t>
      </w:r>
      <w:r w:rsidRPr="00E97390">
        <w:rPr>
          <w:rFonts w:ascii="Times New Roman" w:hAnsi="Times New Roman"/>
          <w:sz w:val="24"/>
          <w:szCs w:val="24"/>
        </w:rPr>
        <w:t>40%-80%</w:t>
      </w:r>
    </w:p>
    <w:p w:rsidR="00516D17" w:rsidRPr="00E97390" w:rsidRDefault="00516D17" w:rsidP="00516D17">
      <w:pPr>
        <w:spacing w:line="300" w:lineRule="auto"/>
        <w:rPr>
          <w:b/>
          <w:sz w:val="24"/>
        </w:rPr>
      </w:pPr>
      <w:r w:rsidRPr="00E97390">
        <w:rPr>
          <w:b/>
          <w:sz w:val="24"/>
        </w:rPr>
        <w:t>4.</w:t>
      </w:r>
      <w:r w:rsidRPr="00E97390">
        <w:rPr>
          <w:rFonts w:hAnsi="宋体"/>
          <w:b/>
          <w:sz w:val="24"/>
        </w:rPr>
        <w:t>技术指标：</w:t>
      </w:r>
    </w:p>
    <w:p w:rsidR="00516D17" w:rsidRPr="00E97390" w:rsidRDefault="00516D17" w:rsidP="00516D17">
      <w:pPr>
        <w:spacing w:line="300" w:lineRule="auto"/>
        <w:rPr>
          <w:rFonts w:ascii="宋体" w:hAnsi="宋体"/>
          <w:sz w:val="24"/>
        </w:rPr>
      </w:pPr>
      <w:r w:rsidRPr="00E97390">
        <w:rPr>
          <w:rFonts w:ascii="宋体" w:hAnsi="宋体" w:hint="eastAsia"/>
          <w:sz w:val="24"/>
        </w:rPr>
        <w:t>4.1 温度范围4</w:t>
      </w:r>
      <w:smartTag w:uri="urn:schemas-microsoft-com:office:smarttags" w:element="chmetcnv">
        <w:smartTagPr>
          <w:attr w:name="UnitName" w:val="ﾰC"/>
          <w:attr w:name="SourceValue" w:val="60"/>
          <w:attr w:name="HasSpace" w:val="False"/>
          <w:attr w:name="Negative" w:val="True"/>
          <w:attr w:name="NumberType" w:val="1"/>
          <w:attr w:name="TCSC" w:val="0"/>
        </w:smartTagPr>
        <w:r w:rsidRPr="00E97390">
          <w:rPr>
            <w:rFonts w:ascii="宋体" w:hAnsi="宋体" w:hint="eastAsia"/>
            <w:sz w:val="24"/>
          </w:rPr>
          <w:t>-60°C</w:t>
        </w:r>
      </w:smartTag>
      <w:r w:rsidRPr="00E97390">
        <w:rPr>
          <w:rFonts w:ascii="宋体" w:hAnsi="宋体" w:hint="eastAsia"/>
          <w:sz w:val="24"/>
        </w:rPr>
        <w:t>，适用于多种高于或低于室温的应用，例如微生物、细菌、酵母、昆虫的培养，以及样品在一定温度下的储存和水处理中BOD的测定研究。</w:t>
      </w:r>
    </w:p>
    <w:p w:rsidR="00516D17" w:rsidRPr="00E97390" w:rsidRDefault="00516D17" w:rsidP="00516D17">
      <w:pPr>
        <w:spacing w:line="300" w:lineRule="auto"/>
        <w:rPr>
          <w:rFonts w:ascii="宋体" w:hAnsi="宋体"/>
          <w:sz w:val="24"/>
        </w:rPr>
      </w:pPr>
      <w:r w:rsidRPr="00E97390">
        <w:rPr>
          <w:rFonts w:ascii="宋体" w:hAnsi="宋体" w:hint="eastAsia"/>
          <w:sz w:val="24"/>
        </w:rPr>
        <w:t>4.2内腔容积不小于</w:t>
      </w:r>
      <w:smartTag w:uri="urn:schemas-microsoft-com:office:smarttags" w:element="chmetcnv">
        <w:smartTagPr>
          <w:attr w:name="UnitName" w:val="l"/>
          <w:attr w:name="SourceValue" w:val="250"/>
          <w:attr w:name="HasSpace" w:val="False"/>
          <w:attr w:name="Negative" w:val="False"/>
          <w:attr w:name="NumberType" w:val="1"/>
          <w:attr w:name="TCSC" w:val="0"/>
        </w:smartTagPr>
        <w:r w:rsidRPr="00E97390">
          <w:rPr>
            <w:rFonts w:ascii="宋体" w:hAnsi="宋体" w:hint="eastAsia"/>
            <w:sz w:val="24"/>
          </w:rPr>
          <w:t>250L</w:t>
        </w:r>
      </w:smartTag>
      <w:r w:rsidRPr="00E97390">
        <w:rPr>
          <w:rFonts w:ascii="宋体" w:hAnsi="宋体" w:hint="eastAsia"/>
          <w:sz w:val="24"/>
        </w:rPr>
        <w:t>，为落地式培养箱，带可锁定脚轮，方便移动和固定。</w:t>
      </w:r>
    </w:p>
    <w:p w:rsidR="00516D17" w:rsidRPr="00E97390" w:rsidRDefault="00516D17" w:rsidP="00516D17">
      <w:pPr>
        <w:spacing w:line="300" w:lineRule="auto"/>
        <w:rPr>
          <w:rFonts w:ascii="宋体" w:hAnsi="宋体"/>
          <w:sz w:val="24"/>
        </w:rPr>
      </w:pPr>
      <w:r w:rsidRPr="00E97390">
        <w:rPr>
          <w:rFonts w:ascii="宋体" w:hAnsi="宋体" w:hint="eastAsia"/>
          <w:sz w:val="24"/>
        </w:rPr>
        <w:t>4.3 采用单设定点的微处理控制，精确设定温度；</w:t>
      </w:r>
    </w:p>
    <w:p w:rsidR="00516D17" w:rsidRPr="00E97390" w:rsidRDefault="00516D17" w:rsidP="00516D17">
      <w:pPr>
        <w:spacing w:line="300" w:lineRule="auto"/>
        <w:rPr>
          <w:rFonts w:ascii="宋体" w:hAnsi="宋体"/>
          <w:sz w:val="24"/>
        </w:rPr>
      </w:pPr>
      <w:r w:rsidRPr="00E97390">
        <w:rPr>
          <w:rFonts w:ascii="宋体" w:hAnsi="宋体" w:hint="eastAsia"/>
          <w:sz w:val="24"/>
        </w:rPr>
        <w:t>4.4 可自行操作简单的校准程序，精确显示温度；</w:t>
      </w:r>
    </w:p>
    <w:p w:rsidR="00516D17" w:rsidRPr="00E97390" w:rsidRDefault="00516D17" w:rsidP="00516D17">
      <w:pPr>
        <w:spacing w:line="300" w:lineRule="auto"/>
        <w:rPr>
          <w:rFonts w:ascii="宋体" w:hAnsi="宋体"/>
          <w:sz w:val="24"/>
        </w:rPr>
      </w:pPr>
      <w:r w:rsidRPr="00E97390">
        <w:rPr>
          <w:rFonts w:ascii="宋体" w:hAnsi="宋体" w:hint="eastAsia"/>
          <w:sz w:val="24"/>
        </w:rPr>
        <w:t>4.5 温度均一性：</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E97390">
          <w:rPr>
            <w:rFonts w:ascii="宋体" w:hAnsi="宋体" w:hint="eastAsia"/>
            <w:sz w:val="24"/>
          </w:rPr>
          <w:t>0.8℃</w:t>
        </w:r>
      </w:smartTag>
      <w:r w:rsidRPr="00E97390">
        <w:rPr>
          <w:rFonts w:ascii="宋体" w:hAnsi="宋体" w:hint="eastAsia"/>
          <w:sz w:val="24"/>
        </w:rPr>
        <w:t xml:space="preserve"> （</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rFonts w:ascii="宋体" w:hAnsi="宋体" w:hint="eastAsia"/>
            <w:sz w:val="24"/>
          </w:rPr>
          <w:t>20℃</w:t>
        </w:r>
      </w:smartTag>
      <w:r w:rsidRPr="00E97390">
        <w:rPr>
          <w:rFonts w:ascii="宋体" w:hAnsi="宋体" w:hint="eastAsia"/>
          <w:sz w:val="24"/>
        </w:rPr>
        <w:t>下测量）；</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rFonts w:ascii="宋体" w:hAnsi="宋体" w:hint="eastAsia"/>
            <w:sz w:val="24"/>
          </w:rPr>
          <w:t>1.0℃</w:t>
        </w:r>
      </w:smartTag>
      <w:r w:rsidRPr="00E97390">
        <w:rPr>
          <w:rFonts w:ascii="宋体" w:hAnsi="宋体" w:hint="eastAsia"/>
          <w:sz w:val="24"/>
        </w:rPr>
        <w:t xml:space="preserve"> （</w:t>
      </w:r>
      <w:smartTag w:uri="urn:schemas-microsoft-com:office:smarttags" w:element="chmetcnv">
        <w:smartTagPr>
          <w:attr w:name="UnitName" w:val="℃"/>
          <w:attr w:name="SourceValue" w:val="37"/>
          <w:attr w:name="HasSpace" w:val="False"/>
          <w:attr w:name="Negative" w:val="False"/>
          <w:attr w:name="NumberType" w:val="1"/>
          <w:attr w:name="TCSC" w:val="0"/>
        </w:smartTagPr>
        <w:r w:rsidRPr="00E97390">
          <w:rPr>
            <w:rFonts w:ascii="宋体" w:hAnsi="宋体" w:hint="eastAsia"/>
            <w:sz w:val="24"/>
          </w:rPr>
          <w:t>37℃</w:t>
        </w:r>
      </w:smartTag>
      <w:r w:rsidRPr="00E97390">
        <w:rPr>
          <w:rFonts w:ascii="宋体" w:hAnsi="宋体" w:hint="eastAsia"/>
          <w:sz w:val="24"/>
        </w:rPr>
        <w:t>下测量）；</w:t>
      </w:r>
    </w:p>
    <w:p w:rsidR="00516D17" w:rsidRPr="00E97390" w:rsidRDefault="00516D17" w:rsidP="00516D17">
      <w:pPr>
        <w:spacing w:line="300" w:lineRule="auto"/>
        <w:rPr>
          <w:rFonts w:ascii="宋体" w:hAnsi="宋体"/>
          <w:sz w:val="24"/>
        </w:rPr>
      </w:pPr>
      <w:r w:rsidRPr="00E97390">
        <w:rPr>
          <w:rFonts w:ascii="宋体" w:hAnsi="宋体" w:hint="eastAsia"/>
          <w:sz w:val="24"/>
        </w:rPr>
        <w:t>4.6 温度稳定性</w:t>
      </w:r>
      <w:r w:rsidRPr="00E97390">
        <w:rPr>
          <w:rFonts w:ascii="宋体" w:hAnsi="宋体"/>
          <w:sz w:val="24"/>
        </w:rPr>
        <w:t>≤</w:t>
      </w:r>
      <w:r w:rsidRPr="00E97390">
        <w:rPr>
          <w:rFonts w:ascii="宋体" w:hAnsi="宋体" w:hint="eastAsia"/>
          <w:sz w:val="24"/>
        </w:rPr>
        <w:t xml:space="preserve"> </w:t>
      </w:r>
      <w:r w:rsidRPr="00E97390">
        <w:rPr>
          <w:rFonts w:ascii="宋体" w:hAnsi="宋体"/>
          <w:sz w:val="24"/>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E97390">
          <w:rPr>
            <w:rFonts w:ascii="宋体" w:hAnsi="宋体" w:hint="eastAsia"/>
            <w:sz w:val="24"/>
          </w:rPr>
          <w:t>0.3℃</w:t>
        </w:r>
      </w:smartTag>
      <w:r w:rsidRPr="00E97390">
        <w:rPr>
          <w:rFonts w:ascii="宋体" w:hAnsi="宋体" w:hint="eastAsia"/>
          <w:sz w:val="24"/>
        </w:rPr>
        <w:t>（在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rFonts w:ascii="宋体" w:hAnsi="宋体" w:hint="eastAsia"/>
            <w:sz w:val="24"/>
          </w:rPr>
          <w:t>20℃</w:t>
        </w:r>
      </w:smartTag>
      <w:r w:rsidRPr="00E97390">
        <w:rPr>
          <w:rFonts w:ascii="宋体" w:hAnsi="宋体" w:hint="eastAsia"/>
          <w:sz w:val="24"/>
        </w:rPr>
        <w:t>和</w:t>
      </w:r>
      <w:smartTag w:uri="urn:schemas-microsoft-com:office:smarttags" w:element="chmetcnv">
        <w:smartTagPr>
          <w:attr w:name="UnitName" w:val="℃"/>
          <w:attr w:name="SourceValue" w:val="37"/>
          <w:attr w:name="HasSpace" w:val="False"/>
          <w:attr w:name="Negative" w:val="False"/>
          <w:attr w:name="NumberType" w:val="1"/>
          <w:attr w:name="TCSC" w:val="0"/>
        </w:smartTagPr>
        <w:r w:rsidRPr="00E97390">
          <w:rPr>
            <w:rFonts w:ascii="宋体" w:hAnsi="宋体" w:hint="eastAsia"/>
            <w:sz w:val="24"/>
          </w:rPr>
          <w:t>37℃</w:t>
        </w:r>
      </w:smartTag>
      <w:r w:rsidRPr="00E97390">
        <w:rPr>
          <w:rFonts w:ascii="宋体" w:hAnsi="宋体" w:hint="eastAsia"/>
          <w:sz w:val="24"/>
        </w:rPr>
        <w:t xml:space="preserve">下分别测量）； </w:t>
      </w:r>
    </w:p>
    <w:p w:rsidR="00516D17" w:rsidRPr="00E97390" w:rsidRDefault="00516D17" w:rsidP="00516D17">
      <w:pPr>
        <w:spacing w:line="300" w:lineRule="auto"/>
        <w:rPr>
          <w:rFonts w:ascii="宋体" w:hAnsi="宋体"/>
          <w:sz w:val="24"/>
        </w:rPr>
      </w:pPr>
      <w:r w:rsidRPr="00E97390">
        <w:rPr>
          <w:rFonts w:ascii="宋体" w:hAnsi="宋体" w:hint="eastAsia"/>
          <w:sz w:val="24"/>
        </w:rPr>
        <w:t>4.7 具备自动除霜功能，适用于低温环境下的长时间应用；</w:t>
      </w:r>
    </w:p>
    <w:p w:rsidR="00516D17" w:rsidRPr="00E97390" w:rsidRDefault="00516D17" w:rsidP="00516D17">
      <w:pPr>
        <w:spacing w:line="300" w:lineRule="auto"/>
        <w:rPr>
          <w:rFonts w:ascii="宋体" w:hAnsi="宋体"/>
          <w:sz w:val="24"/>
        </w:rPr>
      </w:pPr>
      <w:r w:rsidRPr="00E97390">
        <w:rPr>
          <w:rFonts w:ascii="宋体" w:hAnsi="宋体" w:hint="eastAsia"/>
          <w:sz w:val="24"/>
        </w:rPr>
        <w:t>4.8 0-99h59min定时功能，可设置自动开启/关闭箱体；</w:t>
      </w:r>
    </w:p>
    <w:p w:rsidR="00516D17" w:rsidRPr="00E97390" w:rsidRDefault="00516D17" w:rsidP="00516D17">
      <w:pPr>
        <w:spacing w:line="300" w:lineRule="auto"/>
        <w:rPr>
          <w:rFonts w:ascii="宋体" w:hAnsi="宋体"/>
          <w:sz w:val="24"/>
        </w:rPr>
      </w:pPr>
      <w:r w:rsidRPr="00E97390">
        <w:rPr>
          <w:rFonts w:ascii="宋体" w:hAnsi="宋体" w:hint="eastAsia"/>
          <w:sz w:val="24"/>
        </w:rPr>
        <w:t>4.9 高温/低温报警，提醒使用者温度出现偏差。过温切断及风扇电机过热保护，提供额外安全保障；</w:t>
      </w:r>
    </w:p>
    <w:p w:rsidR="00516D17" w:rsidRPr="00E97390" w:rsidRDefault="00516D17" w:rsidP="00516D17">
      <w:pPr>
        <w:spacing w:line="300" w:lineRule="auto"/>
        <w:rPr>
          <w:rFonts w:ascii="宋体" w:hAnsi="宋体"/>
          <w:sz w:val="24"/>
        </w:rPr>
      </w:pPr>
      <w:r w:rsidRPr="00E97390">
        <w:rPr>
          <w:rFonts w:ascii="宋体" w:hAnsi="宋体" w:hint="eastAsia"/>
          <w:sz w:val="24"/>
        </w:rPr>
        <w:t>4.10可靠、稳定的压缩机制冷方式；</w:t>
      </w:r>
    </w:p>
    <w:p w:rsidR="00516D17" w:rsidRPr="00E97390" w:rsidRDefault="00516D17" w:rsidP="00516D17">
      <w:pPr>
        <w:widowControl/>
        <w:spacing w:line="300" w:lineRule="auto"/>
        <w:jc w:val="left"/>
        <w:rPr>
          <w:rFonts w:ascii="宋体" w:hAnsi="宋体"/>
          <w:sz w:val="24"/>
        </w:rPr>
      </w:pPr>
      <w:r w:rsidRPr="00E97390">
        <w:rPr>
          <w:rFonts w:ascii="宋体" w:hAnsi="宋体" w:hint="eastAsia"/>
          <w:sz w:val="24"/>
        </w:rPr>
        <w:t>4.11标配RS232接口，可连接电脑进行数据传输；</w:t>
      </w:r>
    </w:p>
    <w:p w:rsidR="00516D17" w:rsidRPr="00E97390" w:rsidRDefault="00516D17" w:rsidP="00516D17">
      <w:pPr>
        <w:spacing w:line="300" w:lineRule="auto"/>
        <w:rPr>
          <w:rFonts w:ascii="宋体" w:hAnsi="宋体"/>
          <w:sz w:val="24"/>
        </w:rPr>
      </w:pPr>
      <w:r w:rsidRPr="00E97390">
        <w:rPr>
          <w:rFonts w:ascii="宋体" w:hAnsi="宋体" w:hint="eastAsia"/>
          <w:sz w:val="24"/>
        </w:rPr>
        <w:t>4.12箱体右部中间位置，标配接入孔，直径</w:t>
      </w:r>
      <w:smartTag w:uri="urn:schemas-microsoft-com:office:smarttags" w:element="chmetcnv">
        <w:smartTagPr>
          <w:attr w:name="UnitName" w:val="mm"/>
          <w:attr w:name="SourceValue" w:val="50"/>
          <w:attr w:name="HasSpace" w:val="False"/>
          <w:attr w:name="Negative" w:val="False"/>
          <w:attr w:name="NumberType" w:val="1"/>
          <w:attr w:name="TCSC" w:val="0"/>
        </w:smartTagPr>
        <w:r w:rsidRPr="00E97390">
          <w:rPr>
            <w:rFonts w:ascii="宋体" w:hAnsi="宋体" w:hint="eastAsia"/>
            <w:sz w:val="24"/>
          </w:rPr>
          <w:t>50mm</w:t>
        </w:r>
      </w:smartTag>
      <w:r w:rsidRPr="00E97390">
        <w:rPr>
          <w:rFonts w:ascii="宋体" w:hAnsi="宋体" w:hint="eastAsia"/>
          <w:sz w:val="24"/>
        </w:rPr>
        <w:t>，方便第三方温度探头及小型</w:t>
      </w:r>
      <w:r w:rsidRPr="00E97390">
        <w:rPr>
          <w:rFonts w:ascii="宋体" w:hAnsi="宋体" w:hint="eastAsia"/>
          <w:sz w:val="24"/>
        </w:rPr>
        <w:lastRenderedPageBreak/>
        <w:t>设备电源线的接入；</w:t>
      </w:r>
    </w:p>
    <w:p w:rsidR="00516D17" w:rsidRPr="00E97390" w:rsidRDefault="00516D17" w:rsidP="00516D17">
      <w:pPr>
        <w:spacing w:line="300" w:lineRule="auto"/>
        <w:rPr>
          <w:rFonts w:ascii="宋体" w:hAnsi="宋体"/>
        </w:rPr>
      </w:pPr>
      <w:r w:rsidRPr="00E97390">
        <w:rPr>
          <w:rFonts w:ascii="宋体" w:hAnsi="宋体" w:hint="eastAsia"/>
          <w:sz w:val="24"/>
        </w:rPr>
        <w:t>4.13门上带观察窗，方便随时查看样品。</w:t>
      </w:r>
    </w:p>
    <w:p w:rsidR="00516D17" w:rsidRPr="00E97390" w:rsidRDefault="00516D17" w:rsidP="00516D17">
      <w:pPr>
        <w:spacing w:line="300" w:lineRule="auto"/>
        <w:rPr>
          <w:b/>
          <w:sz w:val="24"/>
        </w:rPr>
      </w:pPr>
      <w:r w:rsidRPr="00E97390">
        <w:rPr>
          <w:b/>
          <w:sz w:val="24"/>
        </w:rPr>
        <w:t>5</w:t>
      </w:r>
      <w:r w:rsidRPr="00E97390">
        <w:rPr>
          <w:rFonts w:hint="eastAsia"/>
          <w:b/>
          <w:sz w:val="24"/>
        </w:rPr>
        <w:t>、</w:t>
      </w:r>
      <w:r w:rsidRPr="00E97390">
        <w:rPr>
          <w:rFonts w:hAnsi="宋体"/>
          <w:b/>
          <w:sz w:val="24"/>
        </w:rPr>
        <w:t>主要配置：</w:t>
      </w:r>
    </w:p>
    <w:p w:rsidR="00516D17" w:rsidRPr="00E97390" w:rsidRDefault="00516D17" w:rsidP="00516D17">
      <w:pPr>
        <w:spacing w:line="300" w:lineRule="auto"/>
        <w:rPr>
          <w:sz w:val="24"/>
        </w:rPr>
      </w:pPr>
      <w:r w:rsidRPr="00E97390">
        <w:rPr>
          <w:sz w:val="24"/>
        </w:rPr>
        <w:t>5.1</w:t>
      </w:r>
      <w:r w:rsidRPr="00E97390">
        <w:rPr>
          <w:rFonts w:hAnsi="宋体"/>
          <w:sz w:val="24"/>
        </w:rPr>
        <w:t>主机</w:t>
      </w:r>
      <w:r w:rsidRPr="00E97390">
        <w:rPr>
          <w:sz w:val="24"/>
        </w:rPr>
        <w:t xml:space="preserve">   1</w:t>
      </w:r>
      <w:r w:rsidRPr="00E97390">
        <w:rPr>
          <w:rFonts w:hAnsi="宋体"/>
          <w:sz w:val="24"/>
        </w:rPr>
        <w:t>台</w:t>
      </w:r>
    </w:p>
    <w:p w:rsidR="00516D17" w:rsidRPr="00E97390" w:rsidRDefault="00516D17" w:rsidP="00516D17">
      <w:pPr>
        <w:spacing w:line="300" w:lineRule="auto"/>
        <w:rPr>
          <w:rFonts w:hAnsi="宋体"/>
          <w:sz w:val="24"/>
        </w:rPr>
      </w:pPr>
      <w:r w:rsidRPr="00E97390">
        <w:rPr>
          <w:sz w:val="24"/>
        </w:rPr>
        <w:t xml:space="preserve">5.2 </w:t>
      </w:r>
      <w:r w:rsidRPr="00E97390">
        <w:rPr>
          <w:rFonts w:hAnsi="宋体"/>
          <w:sz w:val="24"/>
        </w:rPr>
        <w:t>搁</w:t>
      </w:r>
      <w:r w:rsidRPr="00E97390">
        <w:rPr>
          <w:rFonts w:hAnsi="宋体" w:hint="eastAsia"/>
          <w:sz w:val="24"/>
        </w:rPr>
        <w:t>板</w:t>
      </w:r>
      <w:r w:rsidRPr="00E97390">
        <w:rPr>
          <w:sz w:val="24"/>
        </w:rPr>
        <w:t xml:space="preserve">   </w:t>
      </w:r>
      <w:r w:rsidRPr="00E97390">
        <w:rPr>
          <w:rFonts w:hint="eastAsia"/>
          <w:sz w:val="24"/>
        </w:rPr>
        <w:t>3</w:t>
      </w:r>
      <w:r w:rsidRPr="00E97390">
        <w:rPr>
          <w:rFonts w:hAnsi="宋体"/>
          <w:sz w:val="24"/>
        </w:rPr>
        <w:t>个</w:t>
      </w:r>
    </w:p>
    <w:p w:rsidR="00516D17" w:rsidRPr="00E97390" w:rsidRDefault="00516D17" w:rsidP="00516D17">
      <w:pPr>
        <w:spacing w:line="300" w:lineRule="auto"/>
        <w:rPr>
          <w:rFonts w:hAnsi="宋体"/>
          <w:sz w:val="24"/>
        </w:rPr>
      </w:pPr>
      <w:r w:rsidRPr="00E97390">
        <w:rPr>
          <w:rFonts w:hAnsi="宋体" w:hint="eastAsia"/>
          <w:sz w:val="24"/>
        </w:rPr>
        <w:t xml:space="preserve">5.3 </w:t>
      </w:r>
      <w:r w:rsidRPr="00E97390">
        <w:rPr>
          <w:rFonts w:hAnsi="宋体" w:hint="eastAsia"/>
          <w:sz w:val="24"/>
        </w:rPr>
        <w:t>供水系统</w:t>
      </w:r>
      <w:r w:rsidRPr="00E97390">
        <w:rPr>
          <w:rFonts w:hAnsi="宋体" w:hint="eastAsia"/>
          <w:sz w:val="24"/>
        </w:rPr>
        <w:t xml:space="preserve">  1</w:t>
      </w:r>
      <w:r w:rsidRPr="00E97390">
        <w:rPr>
          <w:rFonts w:hAnsi="宋体" w:hint="eastAsia"/>
          <w:sz w:val="24"/>
        </w:rPr>
        <w:t>套</w:t>
      </w:r>
    </w:p>
    <w:p w:rsidR="00516D17" w:rsidRPr="00E97390" w:rsidRDefault="00516D17" w:rsidP="00516D17">
      <w:pPr>
        <w:spacing w:line="300" w:lineRule="auto"/>
        <w:ind w:left="1560" w:hangingChars="650" w:hanging="1560"/>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sz w:val="24"/>
          </w:rPr>
          <w:t>5.3.1</w:t>
        </w:r>
      </w:smartTag>
      <w:r w:rsidRPr="00E97390">
        <w:rPr>
          <w:rFonts w:hint="eastAsia"/>
          <w:sz w:val="24"/>
        </w:rPr>
        <w:t>测试方法：双路双显在线水质</w:t>
      </w:r>
      <w:r w:rsidRPr="00E97390">
        <w:rPr>
          <w:rFonts w:hint="eastAsia"/>
          <w:sz w:val="24"/>
        </w:rPr>
        <w:t>/</w:t>
      </w:r>
      <w:r w:rsidRPr="00E97390">
        <w:rPr>
          <w:rFonts w:hint="eastAsia"/>
          <w:sz w:val="24"/>
        </w:rPr>
        <w:t>水温监测</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sz w:val="24"/>
          </w:rPr>
          <w:t>5.3.2</w:t>
        </w:r>
      </w:smartTag>
      <w:r w:rsidRPr="00E97390">
        <w:rPr>
          <w:rFonts w:hint="eastAsia"/>
          <w:sz w:val="24"/>
        </w:rPr>
        <w:t>出水水质：可同时制取纯水和超纯水两种水，</w:t>
      </w:r>
      <w:r w:rsidRPr="00E97390">
        <w:rPr>
          <w:rFonts w:hint="eastAsia"/>
          <w:sz w:val="24"/>
        </w:rPr>
        <w:t>RO</w:t>
      </w:r>
      <w:r w:rsidRPr="00E97390">
        <w:rPr>
          <w:rFonts w:hint="eastAsia"/>
          <w:sz w:val="24"/>
        </w:rPr>
        <w:t>产水</w:t>
      </w:r>
      <w:r w:rsidRPr="00E97390">
        <w:rPr>
          <w:rFonts w:hint="eastAsia"/>
          <w:sz w:val="24"/>
        </w:rPr>
        <w:t xml:space="preserve">  </w:t>
      </w:r>
      <w:r w:rsidRPr="00E97390">
        <w:rPr>
          <w:rFonts w:hint="eastAsia"/>
          <w:sz w:val="24"/>
        </w:rPr>
        <w:t>电导率</w:t>
      </w:r>
      <w:r w:rsidRPr="00E97390">
        <w:rPr>
          <w:rFonts w:hint="eastAsia"/>
          <w:sz w:val="24"/>
        </w:rPr>
        <w:t>&lt;1</w:t>
      </w:r>
      <w:r w:rsidRPr="00E97390">
        <w:rPr>
          <w:rFonts w:hint="eastAsia"/>
          <w:sz w:val="24"/>
        </w:rPr>
        <w:t>μ</w:t>
      </w:r>
      <w:r w:rsidRPr="00E97390">
        <w:rPr>
          <w:rFonts w:hint="eastAsia"/>
          <w:sz w:val="24"/>
        </w:rPr>
        <w:t>s/cm(</w:t>
      </w:r>
      <w:r w:rsidRPr="00E97390">
        <w:rPr>
          <w:rFonts w:hint="eastAsia"/>
          <w:sz w:val="24"/>
        </w:rPr>
        <w:t>在线监测）、</w:t>
      </w:r>
      <w:r w:rsidRPr="00E97390">
        <w:rPr>
          <w:rFonts w:hint="eastAsia"/>
          <w:sz w:val="24"/>
        </w:rPr>
        <w:t>UP</w:t>
      </w:r>
      <w:r w:rsidRPr="00E97390">
        <w:rPr>
          <w:rFonts w:hint="eastAsia"/>
          <w:sz w:val="24"/>
        </w:rPr>
        <w:t>产水电阻率</w:t>
      </w:r>
      <w:r w:rsidRPr="00E97390">
        <w:rPr>
          <w:rFonts w:hint="eastAsia"/>
          <w:sz w:val="24"/>
        </w:rPr>
        <w:t>18.25 M</w:t>
      </w:r>
      <w:r w:rsidRPr="00E97390">
        <w:rPr>
          <w:rFonts w:hint="eastAsia"/>
          <w:sz w:val="24"/>
        </w:rPr>
        <w:t>Ω</w:t>
      </w:r>
      <w:r w:rsidRPr="00E97390">
        <w:rPr>
          <w:rFonts w:hint="eastAsia"/>
          <w:sz w:val="24"/>
        </w:rPr>
        <w:t>.cm</w:t>
      </w:r>
      <w:r w:rsidRPr="00E97390">
        <w:rPr>
          <w:rFonts w:hint="eastAsia"/>
          <w:sz w:val="24"/>
        </w:rPr>
        <w:t>（在线监测）、微粒子（</w:t>
      </w:r>
      <w:r w:rsidRPr="00E97390">
        <w:rPr>
          <w:rFonts w:hint="eastAsia"/>
          <w:sz w:val="24"/>
        </w:rPr>
        <w:t>0.22um</w:t>
      </w:r>
      <w:r w:rsidRPr="00E97390">
        <w:rPr>
          <w:rFonts w:hint="eastAsia"/>
          <w:sz w:val="24"/>
        </w:rPr>
        <w:t>）＜</w:t>
      </w:r>
      <w:r w:rsidRPr="00E97390">
        <w:rPr>
          <w:rFonts w:hint="eastAsia"/>
          <w:sz w:val="24"/>
        </w:rPr>
        <w:t>1/ ml</w:t>
      </w:r>
      <w:r w:rsidRPr="00E97390">
        <w:rPr>
          <w:rFonts w:hint="eastAsia"/>
          <w:sz w:val="24"/>
        </w:rPr>
        <w:t>、微生物＜</w:t>
      </w:r>
      <w:r w:rsidRPr="00E97390">
        <w:rPr>
          <w:rFonts w:hint="eastAsia"/>
          <w:sz w:val="24"/>
        </w:rPr>
        <w:t>1cfu/ml</w:t>
      </w:r>
      <w:r w:rsidRPr="00E97390">
        <w:rPr>
          <w:rFonts w:hint="eastAsia"/>
          <w:sz w:val="24"/>
        </w:rPr>
        <w:t>、热源</w:t>
      </w:r>
      <w:r w:rsidRPr="00E97390">
        <w:rPr>
          <w:rFonts w:hint="eastAsia"/>
          <w:sz w:val="24"/>
        </w:rPr>
        <w:t>&lt;0.001Eu/ml</w:t>
      </w:r>
      <w:r w:rsidRPr="00E97390">
        <w:rPr>
          <w:rFonts w:hint="eastAsia"/>
          <w:sz w:val="24"/>
        </w:rPr>
        <w:t>、</w:t>
      </w:r>
      <w:r w:rsidRPr="00E97390">
        <w:rPr>
          <w:rFonts w:hint="eastAsia"/>
          <w:sz w:val="24"/>
        </w:rPr>
        <w:t>TOC&lt;5ppb</w:t>
      </w:r>
    </w:p>
    <w:p w:rsidR="00516D17" w:rsidRPr="00E97390" w:rsidRDefault="00516D17" w:rsidP="00516D17">
      <w:pPr>
        <w:spacing w:line="300" w:lineRule="auto"/>
        <w:rPr>
          <w:color w:val="FF000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sz w:val="24"/>
          </w:rPr>
          <w:t>5.3.3</w:t>
        </w:r>
      </w:smartTag>
      <w:r w:rsidRPr="00E97390">
        <w:rPr>
          <w:rFonts w:hint="eastAsia"/>
          <w:sz w:val="24"/>
        </w:rPr>
        <w:t>出水量：</w:t>
      </w:r>
      <w:smartTag w:uri="urn:schemas-microsoft-com:office:smarttags" w:element="chmetcnv">
        <w:smartTagPr>
          <w:attr w:name="UnitName" w:val="l"/>
          <w:attr w:name="SourceValue" w:val="10"/>
          <w:attr w:name="HasSpace" w:val="False"/>
          <w:attr w:name="Negative" w:val="False"/>
          <w:attr w:name="NumberType" w:val="1"/>
          <w:attr w:name="TCSC" w:val="0"/>
        </w:smartTagPr>
        <w:r w:rsidRPr="00E97390">
          <w:rPr>
            <w:rFonts w:hint="eastAsia"/>
            <w:sz w:val="24"/>
          </w:rPr>
          <w:t>10L</w:t>
        </w:r>
      </w:smartTag>
      <w:r w:rsidRPr="00E97390">
        <w:rPr>
          <w:rFonts w:hint="eastAsia"/>
          <w:sz w:val="24"/>
        </w:rPr>
        <w:t>/H</w:t>
      </w:r>
    </w:p>
    <w:p w:rsidR="00516D17" w:rsidRPr="00E97390" w:rsidRDefault="00516D17" w:rsidP="00516D17">
      <w:pPr>
        <w:pStyle w:val="af4"/>
        <w:adjustRightInd w:val="0"/>
        <w:snapToGrid w:val="0"/>
        <w:spacing w:line="300" w:lineRule="auto"/>
      </w:pPr>
      <w:r w:rsidRPr="00E97390">
        <w:rPr>
          <w:rFonts w:hint="eastAsia"/>
        </w:rPr>
        <w:t>5.4</w:t>
      </w:r>
      <w:r w:rsidRPr="00E97390">
        <w:rPr>
          <w:rFonts w:hint="eastAsia"/>
        </w:rPr>
        <w:t>干燥器（器口内径约</w:t>
      </w:r>
      <w:smartTag w:uri="urn:schemas-microsoft-com:office:smarttags" w:element="chmetcnv">
        <w:smartTagPr>
          <w:attr w:name="UnitName" w:val="cm"/>
          <w:attr w:name="SourceValue" w:val="45"/>
          <w:attr w:name="HasSpace" w:val="False"/>
          <w:attr w:name="Negative" w:val="False"/>
          <w:attr w:name="NumberType" w:val="1"/>
          <w:attr w:name="TCSC" w:val="0"/>
        </w:smartTagPr>
        <w:r w:rsidRPr="00E97390">
          <w:rPr>
            <w:rFonts w:hint="eastAsia"/>
          </w:rPr>
          <w:t>45cm</w:t>
        </w:r>
      </w:smartTag>
      <w:r w:rsidRPr="00E97390">
        <w:rPr>
          <w:rFonts w:hint="eastAsia"/>
        </w:rPr>
        <w:t>,</w:t>
      </w:r>
      <w:r w:rsidRPr="00E97390">
        <w:rPr>
          <w:rFonts w:hint="eastAsia"/>
        </w:rPr>
        <w:t>全高约</w:t>
      </w:r>
      <w:smartTag w:uri="urn:schemas-microsoft-com:office:smarttags" w:element="chmetcnv">
        <w:smartTagPr>
          <w:attr w:name="UnitName" w:val="cm"/>
          <w:attr w:name="SourceValue" w:val="50"/>
          <w:attr w:name="HasSpace" w:val="False"/>
          <w:attr w:name="Negative" w:val="False"/>
          <w:attr w:name="NumberType" w:val="1"/>
          <w:attr w:name="TCSC" w:val="0"/>
        </w:smartTagPr>
        <w:r w:rsidRPr="00E97390">
          <w:rPr>
            <w:rFonts w:hint="eastAsia"/>
          </w:rPr>
          <w:t>50cm</w:t>
        </w:r>
      </w:smartTag>
      <w:r w:rsidRPr="00E97390">
        <w:rPr>
          <w:rFonts w:hint="eastAsia"/>
        </w:rPr>
        <w:t>（带盖），瓷板直径是</w:t>
      </w:r>
      <w:smartTag w:uri="urn:schemas-microsoft-com:office:smarttags" w:element="chmetcnv">
        <w:smartTagPr>
          <w:attr w:name="UnitName" w:val="cm"/>
          <w:attr w:name="SourceValue" w:val="45"/>
          <w:attr w:name="HasSpace" w:val="False"/>
          <w:attr w:name="Negative" w:val="False"/>
          <w:attr w:name="NumberType" w:val="1"/>
          <w:attr w:name="TCSC" w:val="0"/>
        </w:smartTagPr>
        <w:r w:rsidRPr="00E97390">
          <w:rPr>
            <w:rFonts w:hint="eastAsia"/>
          </w:rPr>
          <w:t>45cm</w:t>
        </w:r>
      </w:smartTag>
      <w:r w:rsidRPr="00E97390">
        <w:rPr>
          <w:rFonts w:hint="eastAsia"/>
        </w:rPr>
        <w:t>）</w:t>
      </w:r>
      <w:r w:rsidRPr="00E97390">
        <w:rPr>
          <w:rFonts w:hint="eastAsia"/>
        </w:rPr>
        <w:t xml:space="preserve"> 1</w:t>
      </w:r>
      <w:r w:rsidRPr="00E97390">
        <w:rPr>
          <w:rFonts w:hint="eastAsia"/>
        </w:rPr>
        <w:t>个</w:t>
      </w:r>
    </w:p>
    <w:p w:rsidR="00516D17" w:rsidRPr="00E97390" w:rsidRDefault="00516D17" w:rsidP="00516D17">
      <w:pPr>
        <w:pStyle w:val="af4"/>
        <w:adjustRightInd w:val="0"/>
        <w:snapToGrid w:val="0"/>
        <w:spacing w:line="300" w:lineRule="auto"/>
        <w:rPr>
          <w:b/>
        </w:rPr>
      </w:pPr>
      <w:r w:rsidRPr="00E97390">
        <w:rPr>
          <w:b/>
        </w:rPr>
        <w:t>6</w:t>
      </w:r>
      <w:r w:rsidRPr="00E97390">
        <w:rPr>
          <w:b/>
        </w:rPr>
        <w:t>、备品备件：无</w:t>
      </w:r>
    </w:p>
    <w:p w:rsidR="00516D17" w:rsidRPr="00E97390" w:rsidRDefault="00516D17" w:rsidP="00516D17">
      <w:pPr>
        <w:pStyle w:val="af4"/>
        <w:adjustRightInd w:val="0"/>
        <w:snapToGrid w:val="0"/>
        <w:spacing w:line="300" w:lineRule="auto"/>
        <w:rPr>
          <w:b/>
        </w:rPr>
      </w:pPr>
      <w:r w:rsidRPr="00E97390">
        <w:rPr>
          <w:rFonts w:hint="eastAsia"/>
          <w:b/>
        </w:rPr>
        <w:t>7</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8</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8</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8</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9</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10</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11、</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pPr>
      <w:r w:rsidRPr="00E97390">
        <w:rPr>
          <w:b/>
        </w:rPr>
        <w:t>1</w:t>
      </w:r>
      <w:r w:rsidRPr="00E97390">
        <w:rPr>
          <w:rFonts w:hint="eastAsia"/>
          <w:b/>
        </w:rPr>
        <w:t>2</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4"/>
        <w:spacing w:line="300" w:lineRule="auto"/>
        <w:rPr>
          <w:b/>
        </w:rPr>
      </w:pPr>
      <w:r w:rsidRPr="00E97390">
        <w:rPr>
          <w:rFonts w:hint="eastAsia"/>
          <w:b/>
        </w:rPr>
        <w:t>十四、设备名称：气浴振荡器（国产）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2"/>
        <w:numPr>
          <w:ilvl w:val="0"/>
          <w:numId w:val="35"/>
        </w:numPr>
        <w:spacing w:line="300" w:lineRule="auto"/>
        <w:ind w:left="161" w:hangingChars="67" w:hanging="161"/>
        <w:rPr>
          <w:szCs w:val="24"/>
        </w:rPr>
      </w:pPr>
      <w:r w:rsidRPr="00E97390">
        <w:rPr>
          <w:rFonts w:hAnsi="宋体"/>
          <w:b/>
          <w:szCs w:val="24"/>
        </w:rPr>
        <w:t>主要用途：</w:t>
      </w:r>
      <w:r w:rsidRPr="00E97390">
        <w:rPr>
          <w:rFonts w:hAnsi="宋体"/>
          <w:szCs w:val="24"/>
        </w:rPr>
        <w:t>用于对温度和震荡频率有较高要求的细菌培养，发酵杂交，生物化学反应以及酶和组织研究等。</w:t>
      </w:r>
    </w:p>
    <w:p w:rsidR="00516D17" w:rsidRPr="00E97390" w:rsidRDefault="00516D17" w:rsidP="00516D17">
      <w:pPr>
        <w:pStyle w:val="af2"/>
        <w:numPr>
          <w:ilvl w:val="0"/>
          <w:numId w:val="35"/>
        </w:numPr>
        <w:spacing w:line="300" w:lineRule="auto"/>
        <w:ind w:left="161" w:hangingChars="67" w:hanging="161"/>
        <w:rPr>
          <w:b/>
          <w:color w:val="333333"/>
          <w:szCs w:val="24"/>
        </w:rPr>
      </w:pPr>
      <w:r w:rsidRPr="00E97390">
        <w:rPr>
          <w:rFonts w:hAnsi="宋体"/>
          <w:b/>
          <w:szCs w:val="24"/>
        </w:rPr>
        <w:t>工作条件：</w:t>
      </w:r>
    </w:p>
    <w:p w:rsidR="00516D17" w:rsidRPr="00E97390" w:rsidRDefault="00516D17" w:rsidP="00516D17">
      <w:pPr>
        <w:spacing w:line="300" w:lineRule="auto"/>
        <w:rPr>
          <w:sz w:val="24"/>
        </w:rPr>
      </w:pPr>
      <w:r w:rsidRPr="00E97390">
        <w:rPr>
          <w:sz w:val="24"/>
        </w:rPr>
        <w:t>2.1</w:t>
      </w:r>
      <w:r w:rsidRPr="00E97390">
        <w:rPr>
          <w:rFonts w:hAnsi="宋体"/>
          <w:sz w:val="24"/>
        </w:rPr>
        <w:t>工作电压：</w:t>
      </w:r>
      <w:r w:rsidRPr="00E97390">
        <w:rPr>
          <w:sz w:val="24"/>
        </w:rPr>
        <w:t>220V50HZ</w:t>
      </w:r>
    </w:p>
    <w:p w:rsidR="00516D17" w:rsidRPr="00E97390" w:rsidRDefault="00516D17" w:rsidP="00516D17">
      <w:pPr>
        <w:spacing w:line="300" w:lineRule="auto"/>
        <w:rPr>
          <w:sz w:val="24"/>
        </w:rPr>
      </w:pPr>
      <w:r w:rsidRPr="00E97390">
        <w:rPr>
          <w:sz w:val="24"/>
        </w:rPr>
        <w:t>2.2</w:t>
      </w:r>
      <w:r w:rsidRPr="00E97390">
        <w:rPr>
          <w:rFonts w:hAnsi="宋体"/>
          <w:sz w:val="24"/>
        </w:rPr>
        <w:t>工作环境温度：室温</w:t>
      </w:r>
      <w:r w:rsidRPr="00E97390">
        <w:rPr>
          <w:sz w:val="24"/>
        </w:rPr>
        <w:t>+5</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sz w:val="24"/>
          </w:rPr>
          <w:t>-45</w:t>
        </w:r>
        <w:r w:rsidRPr="00E97390">
          <w:rPr>
            <w:rFonts w:ascii="宋体" w:hAnsi="宋体"/>
            <w:sz w:val="24"/>
          </w:rPr>
          <w:t>℃</w:t>
        </w:r>
      </w:smartTag>
    </w:p>
    <w:p w:rsidR="00516D17" w:rsidRPr="00E97390" w:rsidRDefault="00516D17" w:rsidP="00516D17">
      <w:pPr>
        <w:spacing w:line="300" w:lineRule="auto"/>
        <w:rPr>
          <w:b/>
          <w:sz w:val="24"/>
        </w:rPr>
      </w:pPr>
      <w:r w:rsidRPr="00E97390">
        <w:rPr>
          <w:b/>
          <w:sz w:val="24"/>
        </w:rPr>
        <w:t>3</w:t>
      </w:r>
      <w:r w:rsidRPr="00E97390">
        <w:rPr>
          <w:rFonts w:hAnsi="宋体"/>
          <w:b/>
          <w:sz w:val="24"/>
        </w:rPr>
        <w:t>、技术指标：</w:t>
      </w:r>
    </w:p>
    <w:p w:rsidR="00516D17" w:rsidRPr="00E97390" w:rsidRDefault="00516D17" w:rsidP="00516D17">
      <w:pPr>
        <w:spacing w:line="300" w:lineRule="auto"/>
        <w:rPr>
          <w:sz w:val="24"/>
        </w:rPr>
      </w:pPr>
      <w:r w:rsidRPr="00E97390">
        <w:rPr>
          <w:sz w:val="24"/>
        </w:rPr>
        <w:t>3.1</w:t>
      </w:r>
      <w:r w:rsidRPr="00E97390">
        <w:rPr>
          <w:rFonts w:hAnsi="宋体"/>
          <w:sz w:val="24"/>
        </w:rPr>
        <w:t>采用微电脑温度和频率控制器，并带有定时和调速功能；</w:t>
      </w:r>
      <w:r w:rsidRPr="00E97390">
        <w:rPr>
          <w:sz w:val="24"/>
        </w:rPr>
        <w:br/>
      </w:r>
      <w:r w:rsidRPr="00E97390">
        <w:rPr>
          <w:sz w:val="24"/>
        </w:rPr>
        <w:lastRenderedPageBreak/>
        <w:t>3.2</w:t>
      </w:r>
      <w:r w:rsidRPr="00E97390">
        <w:rPr>
          <w:rFonts w:hAnsi="宋体"/>
          <w:sz w:val="24"/>
        </w:rPr>
        <w:t>箱体采用不锈钢材料便于清洁；</w:t>
      </w:r>
      <w:r w:rsidRPr="00E97390">
        <w:rPr>
          <w:sz w:val="24"/>
        </w:rPr>
        <w:br/>
        <w:t>3.3</w:t>
      </w:r>
      <w:r w:rsidRPr="00E97390">
        <w:rPr>
          <w:rFonts w:hAnsi="宋体"/>
          <w:sz w:val="24"/>
        </w:rPr>
        <w:t>夹具采用国内先进的弹簧万用夹具。</w:t>
      </w:r>
    </w:p>
    <w:p w:rsidR="00516D17" w:rsidRPr="00E97390" w:rsidRDefault="00516D17" w:rsidP="00516D17">
      <w:pPr>
        <w:spacing w:line="300" w:lineRule="auto"/>
        <w:rPr>
          <w:kern w:val="0"/>
          <w:sz w:val="24"/>
        </w:rPr>
      </w:pPr>
      <w:r w:rsidRPr="00E97390">
        <w:rPr>
          <w:kern w:val="0"/>
          <w:sz w:val="24"/>
        </w:rPr>
        <w:t>3.4</w:t>
      </w:r>
      <w:r w:rsidRPr="00E97390">
        <w:rPr>
          <w:rFonts w:hAnsi="宋体"/>
          <w:kern w:val="0"/>
          <w:sz w:val="24"/>
        </w:rPr>
        <w:t>控温范围：</w:t>
      </w:r>
      <w:r w:rsidRPr="00E97390">
        <w:rPr>
          <w:kern w:val="0"/>
          <w:sz w:val="24"/>
        </w:rPr>
        <w:t>RT+5</w:t>
      </w:r>
      <w:r w:rsidRPr="00E97390">
        <w:rPr>
          <w:rFonts w:hAnsi="宋体"/>
          <w:kern w:val="0"/>
          <w:sz w:val="24"/>
        </w:rPr>
        <w:t>～</w:t>
      </w:r>
      <w:r w:rsidRPr="00E97390">
        <w:rPr>
          <w:kern w:val="0"/>
          <w:sz w:val="24"/>
        </w:rPr>
        <w:t>65</w:t>
      </w:r>
    </w:p>
    <w:p w:rsidR="00516D17" w:rsidRPr="00E97390" w:rsidRDefault="00516D17" w:rsidP="00516D17">
      <w:pPr>
        <w:spacing w:line="300" w:lineRule="auto"/>
        <w:rPr>
          <w:kern w:val="0"/>
          <w:sz w:val="24"/>
        </w:rPr>
      </w:pPr>
      <w:r w:rsidRPr="00E97390">
        <w:rPr>
          <w:kern w:val="0"/>
          <w:sz w:val="24"/>
        </w:rPr>
        <w:t>3.5</w:t>
      </w:r>
      <w:r w:rsidRPr="00E97390">
        <w:rPr>
          <w:rFonts w:hAnsi="宋体"/>
          <w:kern w:val="0"/>
          <w:sz w:val="24"/>
        </w:rPr>
        <w:t>旋转方式：回旋、往返</w:t>
      </w:r>
    </w:p>
    <w:p w:rsidR="00516D17" w:rsidRPr="00E97390" w:rsidRDefault="00516D17" w:rsidP="00516D17">
      <w:pPr>
        <w:spacing w:line="300" w:lineRule="auto"/>
        <w:rPr>
          <w:kern w:val="0"/>
          <w:sz w:val="24"/>
        </w:rPr>
      </w:pPr>
      <w:r w:rsidRPr="00E97390">
        <w:rPr>
          <w:kern w:val="0"/>
          <w:sz w:val="24"/>
        </w:rPr>
        <w:t>3.6</w:t>
      </w:r>
      <w:r w:rsidRPr="00E97390">
        <w:rPr>
          <w:rFonts w:hAnsi="宋体"/>
          <w:kern w:val="0"/>
          <w:sz w:val="24"/>
        </w:rPr>
        <w:t>转速（次</w:t>
      </w:r>
      <w:r w:rsidRPr="00E97390">
        <w:rPr>
          <w:kern w:val="0"/>
          <w:sz w:val="24"/>
        </w:rPr>
        <w:t>/</w:t>
      </w:r>
      <w:r w:rsidRPr="00E97390">
        <w:rPr>
          <w:rFonts w:hAnsi="宋体"/>
          <w:kern w:val="0"/>
          <w:sz w:val="24"/>
        </w:rPr>
        <w:t>分）：</w:t>
      </w:r>
      <w:r w:rsidRPr="00E97390">
        <w:rPr>
          <w:kern w:val="0"/>
          <w:sz w:val="24"/>
        </w:rPr>
        <w:t>0</w:t>
      </w:r>
      <w:r w:rsidRPr="00E97390">
        <w:rPr>
          <w:rFonts w:hAnsi="宋体"/>
          <w:kern w:val="0"/>
          <w:sz w:val="24"/>
        </w:rPr>
        <w:t>～</w:t>
      </w:r>
      <w:r w:rsidRPr="00E97390">
        <w:rPr>
          <w:kern w:val="0"/>
          <w:sz w:val="24"/>
        </w:rPr>
        <w:t>220</w:t>
      </w:r>
      <w:r w:rsidRPr="00E97390">
        <w:rPr>
          <w:rFonts w:hAnsi="宋体"/>
          <w:kern w:val="0"/>
          <w:sz w:val="24"/>
        </w:rPr>
        <w:t>（回旋）</w:t>
      </w:r>
      <w:r w:rsidRPr="00E97390">
        <w:rPr>
          <w:kern w:val="0"/>
          <w:sz w:val="24"/>
        </w:rPr>
        <w:t>0</w:t>
      </w:r>
      <w:r w:rsidRPr="00E97390">
        <w:rPr>
          <w:rFonts w:hAnsi="宋体"/>
          <w:kern w:val="0"/>
          <w:sz w:val="24"/>
        </w:rPr>
        <w:t>～</w:t>
      </w:r>
      <w:r w:rsidRPr="00E97390">
        <w:rPr>
          <w:kern w:val="0"/>
          <w:sz w:val="24"/>
        </w:rPr>
        <w:t>300(</w:t>
      </w:r>
      <w:r w:rsidRPr="00E97390">
        <w:rPr>
          <w:rFonts w:hAnsi="宋体"/>
          <w:kern w:val="0"/>
          <w:sz w:val="24"/>
        </w:rPr>
        <w:t>往返</w:t>
      </w:r>
      <w:r w:rsidRPr="00E97390">
        <w:rPr>
          <w:kern w:val="0"/>
          <w:sz w:val="24"/>
        </w:rPr>
        <w:t>)</w:t>
      </w:r>
    </w:p>
    <w:p w:rsidR="00516D17" w:rsidRPr="00E97390" w:rsidRDefault="00516D17" w:rsidP="00516D17">
      <w:pPr>
        <w:spacing w:line="300" w:lineRule="auto"/>
        <w:rPr>
          <w:kern w:val="0"/>
          <w:sz w:val="24"/>
        </w:rPr>
      </w:pPr>
      <w:r w:rsidRPr="00E97390">
        <w:rPr>
          <w:kern w:val="0"/>
          <w:sz w:val="24"/>
        </w:rPr>
        <w:t>3.7</w:t>
      </w:r>
      <w:r w:rsidRPr="00E97390">
        <w:rPr>
          <w:rFonts w:hAnsi="宋体"/>
          <w:kern w:val="0"/>
          <w:sz w:val="24"/>
        </w:rPr>
        <w:t>振幅：</w:t>
      </w:r>
      <w:smartTag w:uri="urn:schemas-microsoft-com:office:smarttags" w:element="chmetcnv">
        <w:smartTagPr>
          <w:attr w:name="UnitName" w:val="mm"/>
          <w:attr w:name="SourceValue" w:val="30"/>
          <w:attr w:name="HasSpace" w:val="False"/>
          <w:attr w:name="Negative" w:val="False"/>
          <w:attr w:name="NumberType" w:val="1"/>
          <w:attr w:name="TCSC" w:val="0"/>
        </w:smartTagPr>
        <w:r w:rsidRPr="00E97390">
          <w:rPr>
            <w:kern w:val="0"/>
            <w:sz w:val="24"/>
          </w:rPr>
          <w:t>30mm</w:t>
        </w:r>
      </w:smartTag>
      <w:r w:rsidRPr="00E97390">
        <w:rPr>
          <w:rFonts w:hAnsi="宋体"/>
          <w:kern w:val="0"/>
          <w:sz w:val="24"/>
        </w:rPr>
        <w:t>（回旋）</w:t>
      </w:r>
      <w:smartTag w:uri="urn:schemas-microsoft-com:office:smarttags" w:element="chmetcnv">
        <w:smartTagPr>
          <w:attr w:name="UnitName" w:val="mm"/>
          <w:attr w:name="SourceValue" w:val="20"/>
          <w:attr w:name="HasSpace" w:val="False"/>
          <w:attr w:name="Negative" w:val="False"/>
          <w:attr w:name="NumberType" w:val="1"/>
          <w:attr w:name="TCSC" w:val="0"/>
        </w:smartTagPr>
        <w:r w:rsidRPr="00E97390">
          <w:rPr>
            <w:kern w:val="0"/>
            <w:sz w:val="24"/>
          </w:rPr>
          <w:t>20mm</w:t>
        </w:r>
      </w:smartTag>
      <w:r w:rsidRPr="00E97390">
        <w:rPr>
          <w:rFonts w:hAnsi="宋体"/>
          <w:kern w:val="0"/>
          <w:sz w:val="24"/>
        </w:rPr>
        <w:t>（往返）</w:t>
      </w:r>
    </w:p>
    <w:p w:rsidR="00516D17" w:rsidRPr="00E97390" w:rsidRDefault="00516D17" w:rsidP="00516D17">
      <w:pPr>
        <w:spacing w:line="300" w:lineRule="auto"/>
        <w:rPr>
          <w:kern w:val="0"/>
          <w:sz w:val="24"/>
        </w:rPr>
      </w:pPr>
      <w:r w:rsidRPr="00E97390">
        <w:rPr>
          <w:kern w:val="0"/>
          <w:sz w:val="24"/>
        </w:rPr>
        <w:t>3.8</w:t>
      </w:r>
      <w:r w:rsidRPr="00E97390">
        <w:rPr>
          <w:rFonts w:hAnsi="宋体"/>
          <w:kern w:val="0"/>
          <w:sz w:val="24"/>
        </w:rPr>
        <w:t>外形尺寸</w:t>
      </w:r>
      <w:r w:rsidRPr="00E97390">
        <w:rPr>
          <w:kern w:val="0"/>
          <w:sz w:val="24"/>
        </w:rPr>
        <w:t xml:space="preserve">(mm) </w:t>
      </w:r>
      <w:r w:rsidRPr="00E97390">
        <w:rPr>
          <w:rFonts w:hAnsi="宋体"/>
          <w:kern w:val="0"/>
          <w:sz w:val="24"/>
        </w:rPr>
        <w:t>：</w:t>
      </w:r>
      <w:r w:rsidRPr="00E97390">
        <w:rPr>
          <w:kern w:val="0"/>
          <w:sz w:val="24"/>
        </w:rPr>
        <w:t>705×455×440</w:t>
      </w:r>
    </w:p>
    <w:p w:rsidR="00516D17" w:rsidRPr="00E97390" w:rsidRDefault="00516D17" w:rsidP="00516D17">
      <w:pPr>
        <w:spacing w:line="300" w:lineRule="auto"/>
        <w:rPr>
          <w:kern w:val="0"/>
          <w:sz w:val="24"/>
        </w:rPr>
      </w:pPr>
      <w:r w:rsidRPr="00E97390">
        <w:rPr>
          <w:kern w:val="0"/>
          <w:sz w:val="24"/>
        </w:rPr>
        <w:t>3.9</w:t>
      </w:r>
      <w:r w:rsidRPr="00E97390">
        <w:rPr>
          <w:rFonts w:hAnsi="宋体"/>
          <w:kern w:val="0"/>
          <w:sz w:val="24"/>
        </w:rPr>
        <w:t>摇床面积</w:t>
      </w:r>
      <w:r w:rsidRPr="00E97390">
        <w:rPr>
          <w:kern w:val="0"/>
          <w:sz w:val="24"/>
        </w:rPr>
        <w:t xml:space="preserve">(mm) </w:t>
      </w:r>
      <w:r w:rsidRPr="00E97390">
        <w:rPr>
          <w:rFonts w:hAnsi="宋体"/>
          <w:kern w:val="0"/>
          <w:sz w:val="24"/>
        </w:rPr>
        <w:t>：</w:t>
      </w:r>
      <w:r w:rsidRPr="00E97390">
        <w:rPr>
          <w:kern w:val="0"/>
          <w:sz w:val="24"/>
        </w:rPr>
        <w:t>430×340</w:t>
      </w:r>
    </w:p>
    <w:p w:rsidR="00516D17" w:rsidRPr="00E97390" w:rsidRDefault="00516D17" w:rsidP="00516D17">
      <w:pPr>
        <w:spacing w:line="300" w:lineRule="auto"/>
        <w:rPr>
          <w:kern w:val="0"/>
          <w:sz w:val="24"/>
        </w:rPr>
      </w:pPr>
      <w:r w:rsidRPr="00E97390">
        <w:rPr>
          <w:kern w:val="0"/>
          <w:sz w:val="24"/>
        </w:rPr>
        <w:t>3.10</w:t>
      </w:r>
      <w:r w:rsidRPr="00E97390">
        <w:rPr>
          <w:rFonts w:hAnsi="宋体"/>
          <w:kern w:val="0"/>
          <w:sz w:val="24"/>
        </w:rPr>
        <w:t>功率：</w:t>
      </w:r>
      <w:r w:rsidRPr="00E97390">
        <w:rPr>
          <w:kern w:val="0"/>
          <w:sz w:val="24"/>
        </w:rPr>
        <w:t>400W</w:t>
      </w:r>
    </w:p>
    <w:p w:rsidR="00516D17" w:rsidRPr="00E97390" w:rsidRDefault="00516D17" w:rsidP="00516D17">
      <w:pPr>
        <w:spacing w:line="300" w:lineRule="auto"/>
        <w:rPr>
          <w:kern w:val="0"/>
          <w:sz w:val="24"/>
        </w:rPr>
      </w:pPr>
      <w:r w:rsidRPr="00E97390">
        <w:rPr>
          <w:kern w:val="0"/>
          <w:sz w:val="24"/>
        </w:rPr>
        <w:t>3.11</w:t>
      </w:r>
      <w:r w:rsidRPr="00E97390">
        <w:rPr>
          <w:rFonts w:hAnsi="宋体"/>
          <w:kern w:val="0"/>
          <w:sz w:val="24"/>
        </w:rPr>
        <w:t>最大配置</w:t>
      </w:r>
      <w:r w:rsidRPr="00E97390">
        <w:rPr>
          <w:kern w:val="0"/>
          <w:sz w:val="24"/>
        </w:rPr>
        <w:t>6</w:t>
      </w:r>
      <w:r w:rsidRPr="00E97390">
        <w:rPr>
          <w:rFonts w:hAnsi="宋体"/>
          <w:kern w:val="0"/>
          <w:sz w:val="24"/>
        </w:rPr>
        <w:t>只</w:t>
      </w:r>
      <w:r w:rsidRPr="00E97390">
        <w:rPr>
          <w:kern w:val="0"/>
          <w:sz w:val="24"/>
        </w:rPr>
        <w:t>500ml</w:t>
      </w:r>
      <w:r w:rsidRPr="00E97390">
        <w:rPr>
          <w:rFonts w:hAnsi="宋体"/>
          <w:kern w:val="0"/>
          <w:sz w:val="24"/>
        </w:rPr>
        <w:t>或</w:t>
      </w:r>
      <w:r w:rsidRPr="00E97390">
        <w:rPr>
          <w:kern w:val="0"/>
          <w:sz w:val="24"/>
        </w:rPr>
        <w:t>2</w:t>
      </w:r>
      <w:r w:rsidRPr="00E97390">
        <w:rPr>
          <w:rFonts w:hAnsi="宋体"/>
          <w:kern w:val="0"/>
          <w:sz w:val="24"/>
        </w:rPr>
        <w:t>只</w:t>
      </w:r>
      <w:r w:rsidRPr="00E97390">
        <w:rPr>
          <w:kern w:val="0"/>
          <w:sz w:val="24"/>
        </w:rPr>
        <w:t>1000ml</w:t>
      </w:r>
    </w:p>
    <w:p w:rsidR="00516D17" w:rsidRPr="00E97390" w:rsidRDefault="00516D17" w:rsidP="00516D17">
      <w:pPr>
        <w:spacing w:line="300" w:lineRule="auto"/>
        <w:rPr>
          <w:kern w:val="0"/>
          <w:sz w:val="24"/>
        </w:rPr>
      </w:pPr>
      <w:r w:rsidRPr="00E97390">
        <w:rPr>
          <w:kern w:val="0"/>
          <w:sz w:val="24"/>
        </w:rPr>
        <w:t>3.12</w:t>
      </w:r>
      <w:r w:rsidRPr="00E97390">
        <w:rPr>
          <w:rFonts w:hAnsi="宋体"/>
          <w:kern w:val="0"/>
          <w:sz w:val="24"/>
        </w:rPr>
        <w:t>定时范围：</w:t>
      </w:r>
      <w:r w:rsidRPr="00E97390">
        <w:rPr>
          <w:kern w:val="0"/>
          <w:sz w:val="24"/>
        </w:rPr>
        <w:t>0</w:t>
      </w:r>
      <w:r w:rsidRPr="00E97390">
        <w:rPr>
          <w:rFonts w:hAnsi="宋体"/>
          <w:kern w:val="0"/>
          <w:sz w:val="24"/>
        </w:rPr>
        <w:t>～</w:t>
      </w:r>
      <w:r w:rsidRPr="00E97390">
        <w:rPr>
          <w:kern w:val="0"/>
          <w:sz w:val="24"/>
        </w:rPr>
        <w:t>999</w:t>
      </w:r>
      <w:r w:rsidRPr="00E97390">
        <w:rPr>
          <w:rFonts w:hAnsi="宋体"/>
          <w:kern w:val="0"/>
          <w:sz w:val="24"/>
        </w:rPr>
        <w:t>小时</w:t>
      </w:r>
    </w:p>
    <w:p w:rsidR="00516D17" w:rsidRPr="00E97390" w:rsidRDefault="00516D17" w:rsidP="00516D17">
      <w:pPr>
        <w:spacing w:line="300" w:lineRule="auto"/>
        <w:rPr>
          <w:kern w:val="0"/>
          <w:sz w:val="24"/>
        </w:rPr>
      </w:pPr>
      <w:r w:rsidRPr="00E97390">
        <w:rPr>
          <w:b/>
          <w:kern w:val="0"/>
          <w:sz w:val="24"/>
        </w:rPr>
        <w:t>4</w:t>
      </w:r>
      <w:r w:rsidRPr="00E97390">
        <w:rPr>
          <w:rFonts w:hAnsi="宋体"/>
          <w:b/>
          <w:kern w:val="0"/>
          <w:sz w:val="24"/>
        </w:rPr>
        <w:t>、供货配置：</w:t>
      </w:r>
      <w:r w:rsidRPr="00E97390">
        <w:rPr>
          <w:rFonts w:hAnsi="宋体"/>
          <w:kern w:val="0"/>
          <w:sz w:val="24"/>
        </w:rPr>
        <w:t>主机</w:t>
      </w:r>
      <w:r w:rsidRPr="00E97390">
        <w:rPr>
          <w:kern w:val="0"/>
          <w:sz w:val="24"/>
        </w:rPr>
        <w:t>1</w:t>
      </w:r>
      <w:r w:rsidRPr="00E97390">
        <w:rPr>
          <w:rFonts w:hAnsi="宋体"/>
          <w:kern w:val="0"/>
          <w:sz w:val="24"/>
        </w:rPr>
        <w:t>台（含夹具</w:t>
      </w:r>
      <w:r w:rsidRPr="00E97390">
        <w:rPr>
          <w:kern w:val="0"/>
          <w:sz w:val="24"/>
        </w:rPr>
        <w:t>1</w:t>
      </w:r>
      <w:r w:rsidRPr="00E97390">
        <w:rPr>
          <w:rFonts w:hAnsi="宋体"/>
          <w:kern w:val="0"/>
          <w:sz w:val="24"/>
        </w:rPr>
        <w:t>套）</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十五、设备名称：电热板（国产）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rPr>
          <w:b/>
        </w:rPr>
      </w:pPr>
      <w:r w:rsidRPr="00E97390">
        <w:rPr>
          <w:rFonts w:hint="eastAsia"/>
          <w:b/>
        </w:rPr>
        <w:t>1</w:t>
      </w:r>
      <w:r w:rsidRPr="00E97390">
        <w:rPr>
          <w:b/>
        </w:rPr>
        <w:t>、主要用途：</w:t>
      </w:r>
      <w:r w:rsidRPr="00E97390">
        <w:rPr>
          <w:rFonts w:hint="eastAsia"/>
          <w:b/>
        </w:rPr>
        <w:t>用于实验室加热样品用。</w:t>
      </w:r>
    </w:p>
    <w:p w:rsidR="00516D17" w:rsidRPr="00E97390" w:rsidRDefault="00516D17" w:rsidP="00516D17">
      <w:pPr>
        <w:pStyle w:val="af4"/>
        <w:spacing w:line="300" w:lineRule="auto"/>
        <w:rPr>
          <w:b/>
        </w:rPr>
      </w:pPr>
      <w:r w:rsidRPr="00E97390">
        <w:rPr>
          <w:rFonts w:hint="eastAsia"/>
          <w:b/>
        </w:rPr>
        <w:lastRenderedPageBreak/>
        <w:t>2</w:t>
      </w:r>
      <w:r w:rsidRPr="00E97390">
        <w:rPr>
          <w:b/>
        </w:rPr>
        <w:t>、工件条件</w:t>
      </w:r>
      <w:r w:rsidRPr="00E97390">
        <w:rPr>
          <w:rFonts w:hint="eastAsia"/>
          <w:b/>
        </w:rPr>
        <w:t>：</w:t>
      </w:r>
    </w:p>
    <w:p w:rsidR="00516D17" w:rsidRPr="00E97390" w:rsidRDefault="00516D17" w:rsidP="00516D17">
      <w:pPr>
        <w:tabs>
          <w:tab w:val="left" w:pos="4853"/>
        </w:tabs>
        <w:spacing w:line="300" w:lineRule="auto"/>
        <w:ind w:rightChars="16" w:right="34"/>
        <w:rPr>
          <w:rFonts w:ascii="宋体" w:hAnsi="宋体"/>
          <w:sz w:val="24"/>
        </w:rPr>
      </w:pPr>
      <w:r w:rsidRPr="00E97390">
        <w:rPr>
          <w:rFonts w:ascii="宋体" w:hAnsi="宋体" w:hint="eastAsia"/>
          <w:sz w:val="24"/>
        </w:rPr>
        <w:t>2.1电源电压：</w:t>
      </w:r>
      <w:r w:rsidRPr="00E97390">
        <w:rPr>
          <w:rFonts w:ascii="宋体" w:hAnsi="宋体"/>
          <w:sz w:val="24"/>
        </w:rPr>
        <w:t>220</w:t>
      </w:r>
      <w:r w:rsidRPr="00E97390">
        <w:rPr>
          <w:rFonts w:ascii="宋体" w:hAnsi="宋体" w:hint="eastAsia"/>
          <w:sz w:val="24"/>
        </w:rPr>
        <w:t>V，</w:t>
      </w:r>
      <w:r w:rsidRPr="00E97390">
        <w:rPr>
          <w:rFonts w:ascii="宋体" w:hAnsi="宋体"/>
          <w:sz w:val="24"/>
        </w:rPr>
        <w:t>50Hz</w:t>
      </w:r>
    </w:p>
    <w:p w:rsidR="00516D17" w:rsidRPr="00E97390" w:rsidRDefault="00516D17" w:rsidP="00516D17">
      <w:pPr>
        <w:tabs>
          <w:tab w:val="left" w:pos="4853"/>
        </w:tabs>
        <w:spacing w:line="300" w:lineRule="auto"/>
        <w:ind w:rightChars="16" w:right="34"/>
        <w:rPr>
          <w:sz w:val="24"/>
        </w:rPr>
      </w:pPr>
      <w:r w:rsidRPr="00E97390">
        <w:rPr>
          <w:rFonts w:ascii="宋体" w:hAnsi="宋体" w:hint="eastAsia"/>
          <w:sz w:val="24"/>
        </w:rPr>
        <w:t>2.2环境温度：</w:t>
      </w:r>
      <w:r w:rsidRPr="00E97390">
        <w:rPr>
          <w:rFonts w:ascii="宋体" w:hAnsi="宋体"/>
          <w:sz w:val="24"/>
        </w:rPr>
        <w:t>+5</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rFonts w:ascii="宋体" w:hAnsi="宋体"/>
            <w:sz w:val="24"/>
          </w:rPr>
          <w:t>-40</w:t>
        </w:r>
        <w:r w:rsidRPr="00E97390">
          <w:rPr>
            <w:rFonts w:ascii="宋体" w:hAnsi="宋体" w:hint="eastAsia"/>
            <w:sz w:val="24"/>
          </w:rPr>
          <w:t>℃</w:t>
        </w:r>
      </w:smartTag>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hint="eastAsia"/>
          <w:b/>
        </w:rPr>
        <w:t>3</w:t>
      </w:r>
      <w:r w:rsidRPr="00E97390">
        <w:rPr>
          <w:rFonts w:ascii="Times New Roman"/>
          <w:b/>
        </w:rPr>
        <w:t>、技术指标：</w:t>
      </w:r>
      <w:r w:rsidRPr="00E97390">
        <w:rPr>
          <w:rFonts w:ascii="Times New Roman" w:hint="eastAsia"/>
          <w:b/>
        </w:rPr>
        <w:t xml:space="preserve">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3.1</w:t>
      </w:r>
      <w:r w:rsidRPr="00E97390">
        <w:rPr>
          <w:rFonts w:ascii="Times New Roman" w:hint="eastAsia"/>
        </w:rPr>
        <w:t>优质铸铁加厚台面，表面光滑，加热均匀，加热面积大；</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3.2</w:t>
      </w:r>
      <w:r w:rsidRPr="00E97390">
        <w:rPr>
          <w:rFonts w:ascii="Times New Roman" w:hint="eastAsia"/>
        </w:rPr>
        <w:t>封闭式加热，无明火，使用安全；</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3.3</w:t>
      </w:r>
      <w:r w:rsidRPr="00E97390">
        <w:rPr>
          <w:rFonts w:ascii="Times New Roman" w:hint="eastAsia"/>
        </w:rPr>
        <w:t>台面尺寸：</w:t>
      </w:r>
      <w:r w:rsidRPr="00E97390">
        <w:rPr>
          <w:rFonts w:ascii="Times New Roman" w:hint="eastAsia"/>
        </w:rPr>
        <w:t>600*</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E97390">
          <w:rPr>
            <w:rFonts w:ascii="Times New Roman" w:hint="eastAsia"/>
          </w:rPr>
          <w:t>400mm</w:t>
        </w:r>
      </w:smartTag>
      <w:r w:rsidRPr="00E97390">
        <w:rPr>
          <w:rFonts w:ascii="Times New Roman" w:hint="eastAsia"/>
        </w:rPr>
        <w:t>;</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3.4</w:t>
      </w:r>
      <w:r w:rsidRPr="00E97390">
        <w:rPr>
          <w:rFonts w:ascii="Times New Roman" w:hint="eastAsia"/>
        </w:rPr>
        <w:t>温度范围：室温－</w:t>
      </w:r>
      <w:smartTag w:uri="urn:schemas-microsoft-com:office:smarttags" w:element="chmetcnv">
        <w:smartTagPr>
          <w:attr w:name="UnitName" w:val="℃"/>
          <w:attr w:name="SourceValue" w:val="400"/>
          <w:attr w:name="HasSpace" w:val="False"/>
          <w:attr w:name="Negative" w:val="False"/>
          <w:attr w:name="NumberType" w:val="1"/>
          <w:attr w:name="TCSC" w:val="0"/>
        </w:smartTagPr>
        <w:r w:rsidRPr="00E97390">
          <w:rPr>
            <w:rFonts w:ascii="Times New Roman" w:hint="eastAsia"/>
          </w:rPr>
          <w:t>400</w:t>
        </w:r>
        <w:r w:rsidRPr="00E97390">
          <w:rPr>
            <w:rFonts w:ascii="Times New Roman" w:hint="eastAsia"/>
          </w:rPr>
          <w:t>℃</w:t>
        </w:r>
      </w:smartTag>
      <w:r w:rsidRPr="00E97390">
        <w:rPr>
          <w:rFonts w:ascii="Times New Roman" w:hint="eastAsia"/>
        </w:rPr>
        <w:t>；</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3.5</w:t>
      </w:r>
      <w:r w:rsidRPr="00E97390">
        <w:rPr>
          <w:rFonts w:ascii="Times New Roman" w:hint="eastAsia"/>
        </w:rPr>
        <w:t>功率：</w:t>
      </w:r>
      <w:r w:rsidRPr="00E97390">
        <w:rPr>
          <w:rFonts w:ascii="Times New Roman" w:hint="eastAsia"/>
        </w:rPr>
        <w:t>3600W</w:t>
      </w:r>
      <w:r w:rsidRPr="00E97390">
        <w:rPr>
          <w:rFonts w:ascii="Times New Roman" w:hint="eastAsia"/>
        </w:rPr>
        <w:t>。</w:t>
      </w:r>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hint="eastAsia"/>
          <w:b/>
        </w:rPr>
        <w:t>4</w:t>
      </w:r>
      <w:r w:rsidRPr="00E97390">
        <w:rPr>
          <w:rFonts w:ascii="Times New Roman"/>
          <w:b/>
        </w:rPr>
        <w:t>、</w:t>
      </w:r>
      <w:r w:rsidRPr="00E97390">
        <w:rPr>
          <w:rFonts w:ascii="Times New Roman"/>
          <w:b/>
        </w:rPr>
        <w:t xml:space="preserve"> </w:t>
      </w:r>
      <w:r w:rsidRPr="00E97390">
        <w:rPr>
          <w:rFonts w:ascii="Times New Roman"/>
          <w:b/>
        </w:rPr>
        <w:t>主要配置：</w:t>
      </w:r>
      <w:r w:rsidRPr="00E97390">
        <w:rPr>
          <w:rFonts w:ascii="Times New Roman" w:hint="eastAsia"/>
          <w:b/>
        </w:rPr>
        <w:t>电热板</w:t>
      </w:r>
      <w:r w:rsidRPr="00E97390">
        <w:rPr>
          <w:rFonts w:ascii="Times New Roman" w:hint="eastAsia"/>
          <w:b/>
        </w:rPr>
        <w:t>1</w:t>
      </w:r>
      <w:r w:rsidRPr="00E97390">
        <w:rPr>
          <w:rFonts w:ascii="Times New Roman" w:hint="eastAsia"/>
          <w:b/>
        </w:rPr>
        <w:t>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cs="宋体"/>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十六、设备名称：超声波清洗机（国产）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widowControl/>
        <w:numPr>
          <w:ilvl w:val="0"/>
          <w:numId w:val="30"/>
        </w:numPr>
        <w:spacing w:line="300" w:lineRule="auto"/>
      </w:pPr>
      <w:r w:rsidRPr="00E97390">
        <w:rPr>
          <w:b/>
        </w:rPr>
        <w:t>主要用途</w:t>
      </w:r>
      <w:r w:rsidRPr="00E97390">
        <w:t>：</w:t>
      </w:r>
      <w:r w:rsidRPr="00E97390">
        <w:rPr>
          <w:rFonts w:hint="eastAsia"/>
        </w:rPr>
        <w:t xml:space="preserve"> </w:t>
      </w:r>
      <w:r w:rsidRPr="00E97390">
        <w:rPr>
          <w:rFonts w:hint="eastAsia"/>
        </w:rPr>
        <w:t>用于超声清洗、萃取、乳化、混匀的设备。</w:t>
      </w:r>
    </w:p>
    <w:p w:rsidR="00516D17" w:rsidRPr="00E97390" w:rsidRDefault="00516D17" w:rsidP="00516D17">
      <w:pPr>
        <w:pStyle w:val="af4"/>
        <w:spacing w:line="300" w:lineRule="auto"/>
        <w:rPr>
          <w:b/>
        </w:rPr>
      </w:pPr>
      <w:r w:rsidRPr="00E97390">
        <w:rPr>
          <w:rFonts w:hint="eastAsia"/>
          <w:b/>
        </w:rPr>
        <w:t>2</w:t>
      </w:r>
      <w:r w:rsidRPr="00E97390">
        <w:rPr>
          <w:b/>
        </w:rPr>
        <w:t>、工件条件</w:t>
      </w:r>
      <w:r w:rsidRPr="00E97390">
        <w:rPr>
          <w:b/>
        </w:rPr>
        <w:t>:</w:t>
      </w:r>
      <w:r w:rsidRPr="00E97390">
        <w:rPr>
          <w:rFonts w:hint="eastAsia"/>
          <w:b/>
        </w:rPr>
        <w:t xml:space="preserve"> </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.1电源：220V50HZ</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lastRenderedPageBreak/>
        <w:t>2</w:t>
      </w:r>
      <w:r w:rsidRPr="00E97390">
        <w:rPr>
          <w:rFonts w:hAnsi="宋体"/>
          <w:sz w:val="24"/>
          <w:szCs w:val="24"/>
        </w:rPr>
        <w:t>.2环境温度：室温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hAnsi="宋体"/>
            <w:sz w:val="24"/>
            <w:szCs w:val="24"/>
          </w:rPr>
          <w:t>-45℃</w:t>
        </w:r>
      </w:smartTag>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w:t>
      </w:r>
      <w:r w:rsidRPr="00E97390">
        <w:rPr>
          <w:rFonts w:hAnsi="宋体"/>
          <w:sz w:val="24"/>
          <w:szCs w:val="24"/>
        </w:rPr>
        <w:t>.3环境湿度：40%-80%</w:t>
      </w:r>
    </w:p>
    <w:p w:rsidR="00516D17" w:rsidRPr="00E97390" w:rsidRDefault="00516D17" w:rsidP="00516D17">
      <w:pPr>
        <w:pStyle w:val="af3"/>
        <w:spacing w:before="0" w:beforeAutospacing="0" w:after="0" w:afterAutospacing="0" w:line="300" w:lineRule="auto"/>
        <w:jc w:val="both"/>
        <w:rPr>
          <w:b/>
        </w:rPr>
      </w:pPr>
      <w:r w:rsidRPr="00E97390">
        <w:rPr>
          <w:rFonts w:hint="eastAsia"/>
          <w:b/>
        </w:rPr>
        <w:t>3</w:t>
      </w:r>
      <w:r w:rsidRPr="00E97390">
        <w:rPr>
          <w:b/>
        </w:rPr>
        <w:t>、技术指标：</w:t>
      </w:r>
      <w:r w:rsidRPr="00E97390">
        <w:rPr>
          <w:rFonts w:hint="eastAsia"/>
          <w:b/>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3.1 工作体积：不小于</w:t>
      </w:r>
      <w:smartTag w:uri="urn:schemas-microsoft-com:office:smarttags" w:element="chmetcnv">
        <w:smartTagPr>
          <w:attr w:name="UnitName" w:val="l"/>
          <w:attr w:name="SourceValue" w:val="20"/>
          <w:attr w:name="HasSpace" w:val="False"/>
          <w:attr w:name="Negative" w:val="False"/>
          <w:attr w:name="NumberType" w:val="1"/>
          <w:attr w:name="TCSC" w:val="0"/>
        </w:smartTagPr>
        <w:r w:rsidRPr="00E97390">
          <w:rPr>
            <w:rFonts w:hint="eastAsia"/>
          </w:rPr>
          <w:t>20L</w:t>
        </w:r>
      </w:smartTag>
      <w:r w:rsidRPr="00E97390">
        <w:rPr>
          <w:rFonts w:hint="eastAsia"/>
        </w:rPr>
        <w:t>；</w:t>
      </w:r>
    </w:p>
    <w:p w:rsidR="00516D17" w:rsidRPr="00E97390" w:rsidRDefault="00516D17" w:rsidP="00516D17">
      <w:pPr>
        <w:pStyle w:val="af3"/>
        <w:spacing w:before="0" w:beforeAutospacing="0" w:after="0" w:afterAutospacing="0" w:line="300" w:lineRule="auto"/>
        <w:jc w:val="both"/>
      </w:pPr>
      <w:r w:rsidRPr="00E97390">
        <w:rPr>
          <w:rFonts w:hint="eastAsia"/>
        </w:rPr>
        <w:t>3.2超声波频率：35kHZ；</w:t>
      </w:r>
    </w:p>
    <w:p w:rsidR="00516D17" w:rsidRPr="00E97390" w:rsidRDefault="00516D17" w:rsidP="00516D17">
      <w:pPr>
        <w:pStyle w:val="af3"/>
        <w:spacing w:before="0" w:beforeAutospacing="0" w:after="0" w:afterAutospacing="0" w:line="300" w:lineRule="auto"/>
        <w:jc w:val="both"/>
      </w:pPr>
      <w:r w:rsidRPr="00E97390">
        <w:rPr>
          <w:rFonts w:hint="eastAsia"/>
        </w:rPr>
        <w:t>3.3内部尺寸：不小于500*300*150；</w:t>
      </w:r>
    </w:p>
    <w:p w:rsidR="00516D17" w:rsidRPr="00E97390" w:rsidRDefault="00516D17" w:rsidP="00516D17">
      <w:pPr>
        <w:pStyle w:val="af3"/>
        <w:spacing w:before="0" w:beforeAutospacing="0" w:after="0" w:afterAutospacing="0" w:line="300" w:lineRule="auto"/>
        <w:jc w:val="both"/>
      </w:pPr>
      <w:r w:rsidRPr="00E97390">
        <w:rPr>
          <w:rFonts w:hint="eastAsia"/>
        </w:rPr>
        <w:t>3.4超声功率：500W；</w:t>
      </w:r>
    </w:p>
    <w:p w:rsidR="00516D17" w:rsidRPr="00E97390" w:rsidRDefault="00516D17" w:rsidP="00516D17">
      <w:pPr>
        <w:pStyle w:val="af3"/>
        <w:spacing w:before="0" w:beforeAutospacing="0" w:after="0" w:afterAutospacing="0" w:line="300" w:lineRule="auto"/>
        <w:jc w:val="both"/>
      </w:pPr>
      <w:r w:rsidRPr="00E97390">
        <w:rPr>
          <w:rFonts w:hint="eastAsia"/>
        </w:rPr>
        <w:t>3.5加热功率：550W；</w:t>
      </w:r>
    </w:p>
    <w:p w:rsidR="00516D17" w:rsidRPr="00E97390" w:rsidRDefault="00516D17" w:rsidP="00516D17">
      <w:pPr>
        <w:pStyle w:val="af3"/>
        <w:spacing w:before="0" w:beforeAutospacing="0" w:after="0" w:afterAutospacing="0" w:line="300" w:lineRule="auto"/>
        <w:jc w:val="both"/>
      </w:pPr>
      <w:r w:rsidRPr="00E97390">
        <w:rPr>
          <w:rFonts w:hint="eastAsia"/>
        </w:rPr>
        <w:t>3.6设置温度：</w:t>
      </w:r>
      <w:smartTag w:uri="urn:schemas-microsoft-com:office:smarttags" w:element="chmetcnv">
        <w:smartTagPr>
          <w:attr w:name="UnitName" w:val="℃"/>
          <w:attr w:name="SourceValue" w:val="20"/>
          <w:attr w:name="HasSpace" w:val="False"/>
          <w:attr w:name="Negative" w:val="False"/>
          <w:attr w:name="NumberType" w:val="1"/>
          <w:attr w:name="TCSC" w:val="0"/>
        </w:smartTagPr>
        <w:r w:rsidRPr="00E97390">
          <w:rPr>
            <w:rFonts w:hint="eastAsia"/>
          </w:rPr>
          <w:t>20℃</w:t>
        </w:r>
      </w:smartTag>
      <w:smartTag w:uri="urn:schemas-microsoft-com:office:smarttags" w:element="chmetcnv">
        <w:smartTagPr>
          <w:attr w:name="UnitName" w:val="℃"/>
          <w:attr w:name="SourceValue" w:val="69"/>
          <w:attr w:name="HasSpace" w:val="False"/>
          <w:attr w:name="Negative" w:val="True"/>
          <w:attr w:name="NumberType" w:val="1"/>
          <w:attr w:name="TCSC" w:val="0"/>
        </w:smartTagPr>
        <w:r w:rsidRPr="00E97390">
          <w:rPr>
            <w:rFonts w:hint="eastAsia"/>
          </w:rPr>
          <w:t>-69℃</w:t>
        </w:r>
      </w:smartTag>
    </w:p>
    <w:p w:rsidR="00516D17" w:rsidRPr="00E97390" w:rsidRDefault="00516D17" w:rsidP="00516D17">
      <w:pPr>
        <w:pStyle w:val="af3"/>
        <w:spacing w:before="0" w:beforeAutospacing="0" w:after="0" w:afterAutospacing="0" w:line="300" w:lineRule="auto"/>
        <w:jc w:val="both"/>
      </w:pPr>
      <w:r w:rsidRPr="00E97390">
        <w:rPr>
          <w:rFonts w:hint="eastAsia"/>
        </w:rPr>
        <w:t>3.7清洗槽内为304不锈钢。</w:t>
      </w:r>
    </w:p>
    <w:p w:rsidR="00516D17" w:rsidRPr="00E97390" w:rsidRDefault="00516D17" w:rsidP="00516D17">
      <w:pPr>
        <w:pStyle w:val="af3"/>
        <w:spacing w:before="0" w:beforeAutospacing="0" w:after="0" w:afterAutospacing="0" w:line="300" w:lineRule="auto"/>
        <w:jc w:val="both"/>
        <w:rPr>
          <w:b/>
        </w:rPr>
      </w:pPr>
      <w:r w:rsidRPr="00E97390">
        <w:rPr>
          <w:rFonts w:hint="eastAsia"/>
          <w:b/>
        </w:rPr>
        <w:t>4</w:t>
      </w:r>
      <w:r w:rsidRPr="00E97390">
        <w:rPr>
          <w:b/>
        </w:rPr>
        <w:t>、主要配置：</w:t>
      </w:r>
    </w:p>
    <w:p w:rsidR="00516D17" w:rsidRPr="00E97390" w:rsidRDefault="00516D17" w:rsidP="00516D17">
      <w:pPr>
        <w:pStyle w:val="af3"/>
        <w:spacing w:before="0" w:beforeAutospacing="0" w:after="0" w:afterAutospacing="0" w:line="300" w:lineRule="auto"/>
        <w:jc w:val="both"/>
      </w:pPr>
      <w:r w:rsidRPr="00E97390">
        <w:rPr>
          <w:rFonts w:hint="eastAsia"/>
        </w:rPr>
        <w:t>4.1主机1台</w:t>
      </w:r>
    </w:p>
    <w:p w:rsidR="00516D17" w:rsidRPr="00E97390" w:rsidRDefault="00516D17" w:rsidP="00516D17">
      <w:pPr>
        <w:pStyle w:val="af3"/>
        <w:spacing w:before="0" w:beforeAutospacing="0" w:after="0" w:afterAutospacing="0" w:line="300" w:lineRule="auto"/>
        <w:jc w:val="both"/>
      </w:pPr>
      <w:r w:rsidRPr="00E97390">
        <w:rPr>
          <w:rFonts w:hint="eastAsia"/>
        </w:rPr>
        <w:t>4.2托架1个</w:t>
      </w:r>
    </w:p>
    <w:p w:rsidR="00516D17" w:rsidRPr="00E97390" w:rsidRDefault="00516D17" w:rsidP="00516D17">
      <w:pPr>
        <w:pStyle w:val="af3"/>
        <w:spacing w:before="0" w:beforeAutospacing="0" w:after="0" w:afterAutospacing="0" w:line="300" w:lineRule="auto"/>
        <w:jc w:val="both"/>
      </w:pPr>
      <w:r w:rsidRPr="00E97390">
        <w:rPr>
          <w:rFonts w:hint="eastAsia"/>
        </w:rPr>
        <w:t>4.3排水软管1个</w:t>
      </w:r>
    </w:p>
    <w:p w:rsidR="00516D17" w:rsidRPr="00E97390" w:rsidRDefault="00516D17" w:rsidP="00516D17">
      <w:pPr>
        <w:pStyle w:val="af3"/>
        <w:spacing w:before="0" w:beforeAutospacing="0" w:after="0" w:afterAutospacing="0" w:line="300" w:lineRule="auto"/>
        <w:jc w:val="both"/>
      </w:pPr>
      <w:r w:rsidRPr="00E97390">
        <w:rPr>
          <w:rFonts w:hint="eastAsia"/>
        </w:rPr>
        <w:t>4.4降音盖1个</w:t>
      </w:r>
    </w:p>
    <w:p w:rsidR="00516D17" w:rsidRPr="00E97390" w:rsidRDefault="00516D17" w:rsidP="00516D17">
      <w:pPr>
        <w:pStyle w:val="af4"/>
        <w:adjustRightInd w:val="0"/>
        <w:snapToGrid w:val="0"/>
        <w:spacing w:line="300" w:lineRule="auto"/>
        <w:rPr>
          <w:b/>
        </w:rPr>
      </w:pPr>
      <w:r w:rsidRPr="00E97390">
        <w:rPr>
          <w:rFonts w:hint="eastAsia"/>
          <w:b/>
        </w:rPr>
        <w:t>5</w:t>
      </w:r>
      <w:r w:rsidRPr="00E97390">
        <w:rPr>
          <w:b/>
        </w:rPr>
        <w:t>、备品备件：</w:t>
      </w:r>
      <w:r w:rsidRPr="00E97390">
        <w:rPr>
          <w:rFonts w:hint="eastAsia"/>
          <w:b/>
        </w:rPr>
        <w:t>无</w:t>
      </w:r>
    </w:p>
    <w:p w:rsidR="00516D17" w:rsidRPr="00E97390" w:rsidRDefault="00516D17" w:rsidP="00516D17">
      <w:pPr>
        <w:pStyle w:val="af4"/>
        <w:adjustRightInd w:val="0"/>
        <w:snapToGrid w:val="0"/>
        <w:spacing w:line="300" w:lineRule="auto"/>
        <w:rPr>
          <w:b/>
        </w:rPr>
      </w:pPr>
      <w:r w:rsidRPr="00E97390">
        <w:rPr>
          <w:rFonts w:hint="eastAsia"/>
          <w:b/>
        </w:rPr>
        <w:t>6</w:t>
      </w:r>
      <w:r w:rsidRPr="00E97390">
        <w:rPr>
          <w:b/>
        </w:rPr>
        <w:t>、技术资料：</w:t>
      </w:r>
      <w:r w:rsidRPr="00E97390">
        <w:rPr>
          <w:rFonts w:hint="eastAsia"/>
          <w:b/>
        </w:rPr>
        <w:t>中文操作说明书一套</w:t>
      </w:r>
    </w:p>
    <w:p w:rsidR="00516D17" w:rsidRPr="00E97390" w:rsidRDefault="00516D17" w:rsidP="00516D17">
      <w:pPr>
        <w:adjustRightInd w:val="0"/>
        <w:snapToGrid w:val="0"/>
        <w:spacing w:line="300" w:lineRule="auto"/>
        <w:rPr>
          <w:b/>
          <w:sz w:val="24"/>
        </w:rPr>
      </w:pPr>
      <w:r w:rsidRPr="00E97390">
        <w:rPr>
          <w:rFonts w:hint="eastAsia"/>
          <w:b/>
          <w:sz w:val="24"/>
        </w:rPr>
        <w:t>7</w:t>
      </w:r>
      <w:r w:rsidRPr="00E97390">
        <w:rPr>
          <w:b/>
          <w:sz w:val="24"/>
        </w:rPr>
        <w:t>、售后服务与</w:t>
      </w:r>
      <w:r w:rsidRPr="00E97390">
        <w:rPr>
          <w:rFonts w:hint="eastAsia"/>
          <w:b/>
          <w:sz w:val="24"/>
        </w:rPr>
        <w:t>国内</w:t>
      </w:r>
      <w:r w:rsidRPr="00E97390">
        <w:rPr>
          <w:b/>
          <w:sz w:val="24"/>
        </w:rPr>
        <w:t>培训：</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7</w:t>
        </w:r>
        <w:r w:rsidRPr="00E97390">
          <w:rPr>
            <w:rFonts w:ascii="宋体" w:hAnsi="宋体"/>
            <w:sz w:val="24"/>
          </w:rPr>
          <w:t>.2.1</w:t>
        </w:r>
      </w:smartTag>
      <w:r w:rsidRPr="00E97390">
        <w:rPr>
          <w:rFonts w:ascii="宋体" w:hAnsi="宋体"/>
          <w:sz w:val="24"/>
        </w:rPr>
        <w:t xml:space="preserve"> </w:t>
      </w: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rPr>
        <w:t xml:space="preserve"> </w:t>
      </w:r>
      <w:r w:rsidRPr="00E97390">
        <w:rPr>
          <w:rFonts w:ascii="Times New Roman" w:hint="eastAsia"/>
        </w:rPr>
        <w:t>1</w:t>
      </w:r>
      <w:r w:rsidRPr="00E97390">
        <w:rPr>
          <w:rFonts w:ascii="Times New Roman" w:hint="eastAsia"/>
        </w:rPr>
        <w:t>套</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p>
    <w:p w:rsidR="00516D17" w:rsidRPr="00E97390" w:rsidRDefault="00516D17" w:rsidP="00516D17">
      <w:pPr>
        <w:pStyle w:val="af3"/>
        <w:adjustRightInd w:val="0"/>
        <w:snapToGrid w:val="0"/>
        <w:spacing w:before="0" w:beforeAutospacing="0" w:after="0" w:afterAutospacing="0" w:line="300" w:lineRule="auto"/>
        <w:ind w:firstLineChars="200" w:firstLine="480"/>
        <w:jc w:val="both"/>
        <w:rPr>
          <w:rFonts w:ascii="Times New Roman"/>
        </w:rPr>
      </w:pP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十七、设备名称：恒温水浴锅（国产）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b/>
        </w:rPr>
        <w:t>1</w:t>
      </w:r>
      <w:r w:rsidRPr="00E97390">
        <w:rPr>
          <w:b/>
        </w:rPr>
        <w:t>、主要用途：</w:t>
      </w:r>
      <w:r w:rsidRPr="00E97390">
        <w:t xml:space="preserve"> </w:t>
      </w:r>
      <w:r w:rsidRPr="00E97390">
        <w:t>用于精密恒温和辅助加热。</w:t>
      </w:r>
    </w:p>
    <w:p w:rsidR="00516D17" w:rsidRPr="00E97390" w:rsidRDefault="00516D17" w:rsidP="00516D17">
      <w:pPr>
        <w:pStyle w:val="af4"/>
        <w:spacing w:line="300" w:lineRule="auto"/>
        <w:rPr>
          <w:b/>
        </w:rPr>
      </w:pPr>
      <w:r w:rsidRPr="00E97390">
        <w:rPr>
          <w:b/>
        </w:rPr>
        <w:t>2</w:t>
      </w:r>
      <w:r w:rsidRPr="00E97390">
        <w:rPr>
          <w:b/>
        </w:rPr>
        <w:t>、工件条件：</w:t>
      </w:r>
    </w:p>
    <w:p w:rsidR="00516D17" w:rsidRPr="00E97390" w:rsidRDefault="00516D17" w:rsidP="00516D17">
      <w:pPr>
        <w:tabs>
          <w:tab w:val="left" w:pos="4853"/>
        </w:tabs>
        <w:spacing w:line="300" w:lineRule="auto"/>
        <w:ind w:rightChars="16" w:right="34"/>
        <w:rPr>
          <w:sz w:val="24"/>
        </w:rPr>
      </w:pPr>
      <w:r w:rsidRPr="00E97390">
        <w:rPr>
          <w:sz w:val="24"/>
        </w:rPr>
        <w:t>2.1</w:t>
      </w:r>
      <w:r w:rsidRPr="00E97390">
        <w:rPr>
          <w:rFonts w:hAnsi="宋体"/>
          <w:sz w:val="24"/>
        </w:rPr>
        <w:t>电源电压：</w:t>
      </w:r>
      <w:r w:rsidRPr="00E97390">
        <w:rPr>
          <w:sz w:val="24"/>
        </w:rPr>
        <w:t>220V</w:t>
      </w:r>
      <w:r w:rsidRPr="00E97390">
        <w:rPr>
          <w:rFonts w:hAnsi="宋体"/>
          <w:sz w:val="24"/>
        </w:rPr>
        <w:t>，</w:t>
      </w:r>
      <w:r w:rsidRPr="00E97390">
        <w:rPr>
          <w:sz w:val="24"/>
        </w:rPr>
        <w:t>50Hz</w:t>
      </w:r>
    </w:p>
    <w:p w:rsidR="00516D17" w:rsidRPr="00E97390" w:rsidRDefault="00516D17" w:rsidP="00516D17">
      <w:pPr>
        <w:tabs>
          <w:tab w:val="left" w:pos="4853"/>
        </w:tabs>
        <w:spacing w:line="300" w:lineRule="auto"/>
        <w:ind w:rightChars="16" w:right="34"/>
        <w:rPr>
          <w:sz w:val="24"/>
        </w:rPr>
      </w:pPr>
      <w:r w:rsidRPr="00E97390">
        <w:rPr>
          <w:sz w:val="24"/>
        </w:rPr>
        <w:lastRenderedPageBreak/>
        <w:t>2.2</w:t>
      </w:r>
      <w:r w:rsidRPr="00E97390">
        <w:rPr>
          <w:rFonts w:hAnsi="宋体"/>
          <w:sz w:val="24"/>
        </w:rPr>
        <w:t>环境温度：</w:t>
      </w:r>
      <w:r w:rsidRPr="00E97390">
        <w:rPr>
          <w:sz w:val="24"/>
        </w:rPr>
        <w:t>+5</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sz w:val="24"/>
          </w:rPr>
          <w:t>-40</w:t>
        </w:r>
        <w:r w:rsidRPr="00E97390">
          <w:rPr>
            <w:rFonts w:hAnsi="宋体"/>
            <w:sz w:val="24"/>
          </w:rPr>
          <w:t>℃</w:t>
        </w:r>
      </w:smartTag>
    </w:p>
    <w:p w:rsidR="00516D17" w:rsidRPr="00E97390" w:rsidRDefault="00516D17" w:rsidP="00516D17">
      <w:pPr>
        <w:pStyle w:val="af3"/>
        <w:spacing w:before="0" w:beforeAutospacing="0" w:after="0" w:afterAutospacing="0" w:line="300" w:lineRule="auto"/>
        <w:jc w:val="both"/>
        <w:rPr>
          <w:rFonts w:ascii="Times New Roman"/>
          <w:b/>
        </w:rPr>
      </w:pPr>
      <w:r w:rsidRPr="00E97390">
        <w:rPr>
          <w:rFonts w:ascii="Times New Roman"/>
          <w:b/>
        </w:rPr>
        <w:t>3</w:t>
      </w:r>
      <w:r w:rsidRPr="00E97390">
        <w:rPr>
          <w:rFonts w:ascii="Times New Roman"/>
          <w:b/>
        </w:rPr>
        <w:t>、技术指标：</w:t>
      </w:r>
      <w:r w:rsidRPr="00E97390">
        <w:rPr>
          <w:rFonts w:ascii="Times New Roman"/>
          <w:b/>
        </w:rPr>
        <w:t xml:space="preserve">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rPr>
        <w:t>3.1</w:t>
      </w:r>
      <w:r w:rsidRPr="00E97390">
        <w:rPr>
          <w:rFonts w:ascii="Times New Roman"/>
        </w:rPr>
        <w:t>双列八孔；</w:t>
      </w:r>
    </w:p>
    <w:p w:rsidR="00516D17" w:rsidRPr="00E97390" w:rsidRDefault="00516D17" w:rsidP="00516D17">
      <w:pPr>
        <w:spacing w:line="300" w:lineRule="auto"/>
        <w:rPr>
          <w:sz w:val="24"/>
        </w:rPr>
      </w:pPr>
      <w:r w:rsidRPr="00E97390">
        <w:rPr>
          <w:sz w:val="24"/>
        </w:rPr>
        <w:t>3.2</w:t>
      </w:r>
      <w:r w:rsidRPr="00E97390">
        <w:rPr>
          <w:rFonts w:hAnsi="宋体"/>
          <w:sz w:val="24"/>
        </w:rPr>
        <w:t>控温范围：</w:t>
      </w:r>
      <w:r w:rsidRPr="00E97390">
        <w:rPr>
          <w:sz w:val="24"/>
        </w:rPr>
        <w:t>RT</w:t>
      </w:r>
      <w:r w:rsidRPr="00E97390">
        <w:rPr>
          <w:rFonts w:hAnsi="宋体"/>
          <w:sz w:val="24"/>
        </w:rPr>
        <w:t>＋</w:t>
      </w:r>
      <w:r w:rsidRPr="00E97390">
        <w:rPr>
          <w:sz w:val="24"/>
        </w:rPr>
        <w:t>5</w:t>
      </w:r>
      <w:r w:rsidRPr="00E97390">
        <w:rPr>
          <w:rFonts w:hAnsi="宋体"/>
          <w:sz w:val="24"/>
        </w:rPr>
        <w:t>～</w:t>
      </w:r>
      <w:smartTag w:uri="urn:schemas-microsoft-com:office:smarttags" w:element="chmetcnv">
        <w:smartTagPr>
          <w:attr w:name="UnitName" w:val="℃"/>
          <w:attr w:name="SourceValue" w:val="99"/>
          <w:attr w:name="HasSpace" w:val="False"/>
          <w:attr w:name="Negative" w:val="False"/>
          <w:attr w:name="NumberType" w:val="1"/>
          <w:attr w:name="TCSC" w:val="0"/>
        </w:smartTagPr>
        <w:r w:rsidRPr="00E97390">
          <w:rPr>
            <w:sz w:val="24"/>
          </w:rPr>
          <w:t>99</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3.3</w:t>
      </w:r>
      <w:r w:rsidRPr="00E97390">
        <w:rPr>
          <w:rFonts w:hAnsi="宋体"/>
          <w:sz w:val="24"/>
        </w:rPr>
        <w:t>恒温波动度：</w:t>
      </w:r>
      <w:r w:rsidRPr="00E97390">
        <w:rPr>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E97390">
          <w:rPr>
            <w:sz w:val="24"/>
          </w:rPr>
          <w:t>0.5</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3.4</w:t>
      </w:r>
      <w:r w:rsidRPr="00E97390">
        <w:rPr>
          <w:rFonts w:hAnsi="宋体"/>
          <w:sz w:val="24"/>
        </w:rPr>
        <w:t>跟踪报警：</w:t>
      </w:r>
      <w:r w:rsidRPr="00E97390">
        <w:rPr>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E97390">
          <w:rPr>
            <w:sz w:val="24"/>
          </w:rPr>
          <w:t>2</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3.5</w:t>
      </w:r>
      <w:r w:rsidRPr="00E97390">
        <w:rPr>
          <w:rFonts w:hAnsi="宋体"/>
          <w:sz w:val="24"/>
        </w:rPr>
        <w:t>容积：不小于</w:t>
      </w:r>
      <w:smartTag w:uri="urn:schemas-microsoft-com:office:smarttags" w:element="chmetcnv">
        <w:smartTagPr>
          <w:attr w:name="UnitName" w:val="l"/>
          <w:attr w:name="SourceValue" w:val="19"/>
          <w:attr w:name="HasSpace" w:val="False"/>
          <w:attr w:name="Negative" w:val="False"/>
          <w:attr w:name="NumberType" w:val="1"/>
          <w:attr w:name="TCSC" w:val="0"/>
        </w:smartTagPr>
        <w:r w:rsidRPr="00E97390">
          <w:rPr>
            <w:sz w:val="24"/>
          </w:rPr>
          <w:t>19L</w:t>
        </w:r>
      </w:smartTag>
      <w:r w:rsidRPr="00E97390">
        <w:rPr>
          <w:rFonts w:hAnsi="宋体"/>
          <w:sz w:val="24"/>
        </w:rPr>
        <w:t>；</w:t>
      </w:r>
    </w:p>
    <w:p w:rsidR="00516D17" w:rsidRPr="00E97390" w:rsidRDefault="00516D17" w:rsidP="00516D17">
      <w:pPr>
        <w:spacing w:line="300" w:lineRule="auto"/>
        <w:rPr>
          <w:sz w:val="24"/>
        </w:rPr>
      </w:pPr>
      <w:r w:rsidRPr="00E97390">
        <w:rPr>
          <w:sz w:val="24"/>
        </w:rPr>
        <w:t>3.6</w:t>
      </w:r>
      <w:r w:rsidRPr="00E97390">
        <w:rPr>
          <w:rFonts w:hAnsi="宋体"/>
          <w:sz w:val="24"/>
        </w:rPr>
        <w:t>消耗功率：</w:t>
      </w:r>
      <w:r w:rsidRPr="00E97390">
        <w:rPr>
          <w:sz w:val="24"/>
        </w:rPr>
        <w:t>2000W</w:t>
      </w:r>
      <w:r w:rsidRPr="00E97390">
        <w:rPr>
          <w:rFonts w:hAnsi="宋体"/>
          <w:sz w:val="24"/>
        </w:rPr>
        <w:t>；</w:t>
      </w:r>
    </w:p>
    <w:p w:rsidR="00516D17" w:rsidRPr="00E97390" w:rsidRDefault="00516D17" w:rsidP="00516D17">
      <w:pPr>
        <w:spacing w:line="300" w:lineRule="auto"/>
        <w:rPr>
          <w:sz w:val="24"/>
        </w:rPr>
      </w:pPr>
      <w:r w:rsidRPr="00E97390">
        <w:rPr>
          <w:sz w:val="24"/>
        </w:rPr>
        <w:t>3.7</w:t>
      </w:r>
      <w:r w:rsidRPr="00E97390">
        <w:rPr>
          <w:rFonts w:hAnsi="宋体"/>
          <w:sz w:val="24"/>
        </w:rPr>
        <w:t>内胆尺寸（</w:t>
      </w:r>
      <w:r w:rsidRPr="00E97390">
        <w:rPr>
          <w:sz w:val="24"/>
        </w:rPr>
        <w:t>mm</w:t>
      </w:r>
      <w:r w:rsidRPr="00E97390">
        <w:rPr>
          <w:rFonts w:hAnsi="宋体"/>
          <w:sz w:val="24"/>
        </w:rPr>
        <w:t>）</w:t>
      </w:r>
      <w:r w:rsidRPr="00E97390">
        <w:rPr>
          <w:sz w:val="24"/>
        </w:rPr>
        <w:t>W×D×H</w:t>
      </w:r>
      <w:r w:rsidRPr="00E97390">
        <w:rPr>
          <w:rFonts w:hAnsi="宋体"/>
          <w:sz w:val="24"/>
        </w:rPr>
        <w:t>：</w:t>
      </w:r>
      <w:r w:rsidRPr="00E97390">
        <w:rPr>
          <w:sz w:val="24"/>
        </w:rPr>
        <w:t>600×300×110</w:t>
      </w:r>
      <w:r w:rsidRPr="00E97390">
        <w:rPr>
          <w:rFonts w:hAnsi="宋体"/>
          <w:sz w:val="24"/>
        </w:rPr>
        <w:t>；</w:t>
      </w:r>
    </w:p>
    <w:p w:rsidR="00516D17" w:rsidRPr="00E97390" w:rsidRDefault="00516D17" w:rsidP="00516D17">
      <w:pPr>
        <w:spacing w:line="300" w:lineRule="auto"/>
        <w:rPr>
          <w:sz w:val="24"/>
        </w:rPr>
      </w:pPr>
      <w:r w:rsidRPr="00E97390">
        <w:rPr>
          <w:sz w:val="24"/>
        </w:rPr>
        <w:t>3.8</w:t>
      </w:r>
      <w:r w:rsidRPr="00E97390">
        <w:rPr>
          <w:rFonts w:hAnsi="宋体"/>
          <w:sz w:val="24"/>
        </w:rPr>
        <w:t>定时范围：</w:t>
      </w:r>
      <w:r w:rsidRPr="00E97390">
        <w:rPr>
          <w:sz w:val="24"/>
        </w:rPr>
        <w:t>1</w:t>
      </w:r>
      <w:r w:rsidRPr="00E97390">
        <w:rPr>
          <w:rFonts w:hAnsi="宋体"/>
          <w:sz w:val="24"/>
        </w:rPr>
        <w:t>～</w:t>
      </w:r>
      <w:r w:rsidRPr="00E97390">
        <w:rPr>
          <w:sz w:val="24"/>
        </w:rPr>
        <w:t>999min</w:t>
      </w:r>
      <w:r w:rsidRPr="00E97390">
        <w:rPr>
          <w:rFonts w:hAnsi="宋体"/>
          <w:sz w:val="24"/>
        </w:rPr>
        <w:t>；</w:t>
      </w:r>
    </w:p>
    <w:p w:rsidR="00516D17" w:rsidRPr="00E97390" w:rsidRDefault="00516D17" w:rsidP="00516D17">
      <w:pPr>
        <w:spacing w:line="300" w:lineRule="auto"/>
        <w:rPr>
          <w:sz w:val="24"/>
        </w:rPr>
      </w:pPr>
      <w:r w:rsidRPr="00E97390">
        <w:rPr>
          <w:sz w:val="24"/>
        </w:rPr>
        <w:t>3.9</w:t>
      </w:r>
      <w:r w:rsidRPr="00E97390">
        <w:rPr>
          <w:rFonts w:hAnsi="宋体"/>
          <w:sz w:val="24"/>
        </w:rPr>
        <w:t>采用不锈钢内胆、烧杯孔可任意改变大小。</w:t>
      </w:r>
    </w:p>
    <w:p w:rsidR="00516D17" w:rsidRPr="00E97390" w:rsidRDefault="00516D17" w:rsidP="00516D17">
      <w:pPr>
        <w:spacing w:line="300" w:lineRule="auto"/>
        <w:rPr>
          <w:sz w:val="24"/>
        </w:rPr>
      </w:pPr>
      <w:r w:rsidRPr="00E97390">
        <w:rPr>
          <w:sz w:val="24"/>
        </w:rPr>
        <w:t>3.10</w:t>
      </w:r>
      <w:r w:rsidRPr="00E97390">
        <w:rPr>
          <w:rFonts w:hAnsi="宋体"/>
          <w:sz w:val="24"/>
        </w:rPr>
        <w:t>高精度微电脑控温仪控温，控温精确可靠。</w:t>
      </w:r>
    </w:p>
    <w:p w:rsidR="00516D17" w:rsidRPr="00E97390" w:rsidRDefault="00516D17" w:rsidP="00516D17">
      <w:pPr>
        <w:spacing w:line="300" w:lineRule="auto"/>
        <w:rPr>
          <w:sz w:val="24"/>
        </w:rPr>
      </w:pPr>
      <w:r w:rsidRPr="00E97390">
        <w:rPr>
          <w:sz w:val="24"/>
        </w:rPr>
        <w:t>3.11</w:t>
      </w:r>
      <w:r w:rsidRPr="00E97390">
        <w:rPr>
          <w:rFonts w:hAnsi="宋体"/>
          <w:sz w:val="24"/>
        </w:rPr>
        <w:t>超温声光跟踪报警，使样品得到可靠保护。</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b/>
        </w:rPr>
        <w:t>4</w:t>
      </w:r>
      <w:r w:rsidRPr="00E97390">
        <w:rPr>
          <w:rFonts w:ascii="Times New Roman"/>
          <w:b/>
        </w:rPr>
        <w:t>、</w:t>
      </w:r>
      <w:r w:rsidRPr="00E97390">
        <w:rPr>
          <w:rFonts w:ascii="Times New Roman"/>
          <w:b/>
        </w:rPr>
        <w:t xml:space="preserve"> </w:t>
      </w:r>
      <w:r w:rsidRPr="00E97390">
        <w:rPr>
          <w:rFonts w:ascii="Times New Roman"/>
          <w:b/>
        </w:rPr>
        <w:t>主要配置：</w:t>
      </w:r>
      <w:r w:rsidRPr="00E97390">
        <w:rPr>
          <w:rFonts w:ascii="Times New Roman"/>
        </w:rPr>
        <w:t>水浴锅</w:t>
      </w:r>
      <w:r w:rsidRPr="00E97390">
        <w:rPr>
          <w:rFonts w:ascii="Times New Roman"/>
        </w:rPr>
        <w:t>1</w:t>
      </w:r>
      <w:r w:rsidRPr="00E97390">
        <w:rPr>
          <w:rFonts w:ascii="Times New Roman"/>
        </w:rPr>
        <w:t>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2</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十八、设备名称：台式</w:t>
      </w:r>
      <w:r w:rsidRPr="00E97390">
        <w:rPr>
          <w:rFonts w:hint="eastAsia"/>
          <w:b/>
        </w:rPr>
        <w:t>PH</w:t>
      </w:r>
      <w:r w:rsidRPr="00E97390">
        <w:rPr>
          <w:rFonts w:hint="eastAsia"/>
          <w:b/>
        </w:rPr>
        <w:t>计（国产）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b/>
        </w:rPr>
        <w:t>1</w:t>
      </w:r>
      <w:r w:rsidRPr="00E97390">
        <w:rPr>
          <w:b/>
        </w:rPr>
        <w:t>、主要用途：</w:t>
      </w:r>
      <w:r w:rsidRPr="00E97390">
        <w:t xml:space="preserve"> </w:t>
      </w:r>
      <w:r w:rsidRPr="00E97390">
        <w:t>用于</w:t>
      </w:r>
      <w:r w:rsidRPr="00E97390">
        <w:rPr>
          <w:rFonts w:hint="eastAsia"/>
        </w:rPr>
        <w:t>测样品的</w:t>
      </w:r>
      <w:r w:rsidRPr="00E97390">
        <w:rPr>
          <w:rFonts w:hint="eastAsia"/>
        </w:rPr>
        <w:t>PH</w:t>
      </w:r>
      <w:r w:rsidRPr="00E97390">
        <w:rPr>
          <w:rFonts w:hint="eastAsia"/>
        </w:rPr>
        <w:t>值</w:t>
      </w:r>
      <w:r w:rsidRPr="00E97390">
        <w:t>。</w:t>
      </w:r>
    </w:p>
    <w:p w:rsidR="00516D17" w:rsidRPr="00E97390" w:rsidRDefault="00516D17" w:rsidP="00516D17">
      <w:pPr>
        <w:pStyle w:val="af4"/>
        <w:spacing w:line="300" w:lineRule="auto"/>
        <w:rPr>
          <w:b/>
        </w:rPr>
      </w:pPr>
      <w:r w:rsidRPr="00E97390">
        <w:rPr>
          <w:b/>
        </w:rPr>
        <w:t>2</w:t>
      </w:r>
      <w:r w:rsidRPr="00E97390">
        <w:rPr>
          <w:b/>
        </w:rPr>
        <w:t>、工件条件：</w:t>
      </w:r>
    </w:p>
    <w:p w:rsidR="00516D17" w:rsidRPr="00E97390" w:rsidRDefault="00516D17" w:rsidP="00516D17">
      <w:pPr>
        <w:tabs>
          <w:tab w:val="left" w:pos="4853"/>
        </w:tabs>
        <w:spacing w:line="300" w:lineRule="auto"/>
        <w:ind w:rightChars="16" w:right="34"/>
        <w:rPr>
          <w:rFonts w:ascii="宋体" w:hAnsi="宋体"/>
          <w:sz w:val="24"/>
        </w:rPr>
      </w:pPr>
      <w:r w:rsidRPr="00E97390">
        <w:rPr>
          <w:rFonts w:ascii="宋体" w:hAnsi="宋体"/>
          <w:sz w:val="24"/>
        </w:rPr>
        <w:t>2.1电源电压：220V，50Hz</w:t>
      </w:r>
    </w:p>
    <w:p w:rsidR="00516D17" w:rsidRPr="00E97390" w:rsidRDefault="00516D17" w:rsidP="00516D17">
      <w:pPr>
        <w:tabs>
          <w:tab w:val="left" w:pos="4853"/>
        </w:tabs>
        <w:spacing w:line="300" w:lineRule="auto"/>
        <w:ind w:rightChars="16" w:right="34"/>
        <w:rPr>
          <w:rFonts w:ascii="宋体" w:hAnsi="宋体"/>
          <w:sz w:val="24"/>
        </w:rPr>
      </w:pPr>
      <w:r w:rsidRPr="00E97390">
        <w:rPr>
          <w:rFonts w:ascii="宋体" w:hAnsi="宋体"/>
          <w:sz w:val="24"/>
        </w:rPr>
        <w:t>2.2环境温度：+5</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rFonts w:ascii="宋体" w:hAnsi="宋体"/>
            <w:sz w:val="24"/>
          </w:rPr>
          <w:t>-40℃</w:t>
        </w:r>
      </w:smartTag>
    </w:p>
    <w:p w:rsidR="00516D17" w:rsidRPr="00E97390" w:rsidRDefault="00516D17" w:rsidP="00516D17">
      <w:pPr>
        <w:pStyle w:val="af3"/>
        <w:spacing w:before="0" w:beforeAutospacing="0" w:after="0" w:afterAutospacing="0" w:line="300" w:lineRule="auto"/>
        <w:jc w:val="both"/>
        <w:rPr>
          <w:b/>
        </w:rPr>
      </w:pPr>
      <w:r w:rsidRPr="00E97390">
        <w:rPr>
          <w:b/>
        </w:rPr>
        <w:t xml:space="preserve">3、技术指标： </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2.1全自动温度补偿；</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2.2最多3点校准存储；</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2.3全自动显示电极斜率及使用状态；</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2.4自动识别3组16种缓冲液；</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2.5校准只需按一个键，简单方便；</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2.6稳定符号，表示读数已达稳定；</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2.7同步显示pH、温度和缓冲液；</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2.8直接以mV或pH方式读取测量值；</w:t>
      </w:r>
    </w:p>
    <w:p w:rsidR="00516D17" w:rsidRPr="00E97390" w:rsidRDefault="00516D17" w:rsidP="00516D17">
      <w:pPr>
        <w:pStyle w:val="af0"/>
        <w:spacing w:line="300" w:lineRule="auto"/>
        <w:rPr>
          <w:rFonts w:hAnsi="宋体"/>
          <w:sz w:val="24"/>
          <w:szCs w:val="24"/>
        </w:rPr>
      </w:pPr>
      <w:r w:rsidRPr="00E97390">
        <w:rPr>
          <w:rFonts w:hAnsi="宋体" w:hint="eastAsia"/>
          <w:sz w:val="24"/>
          <w:szCs w:val="24"/>
        </w:rPr>
        <w:t>2.9 pH测量：</w:t>
      </w:r>
    </w:p>
    <w:p w:rsidR="00516D17" w:rsidRPr="00E97390" w:rsidRDefault="00516D17" w:rsidP="00516D17">
      <w:pPr>
        <w:pStyle w:val="af0"/>
        <w:spacing w:line="30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Ansi="宋体" w:hint="eastAsia"/>
            <w:sz w:val="24"/>
            <w:szCs w:val="24"/>
          </w:rPr>
          <w:t>2.9.1</w:t>
        </w:r>
      </w:smartTag>
      <w:r w:rsidRPr="00E97390">
        <w:rPr>
          <w:rFonts w:hAnsi="宋体" w:hint="eastAsia"/>
          <w:sz w:val="24"/>
          <w:szCs w:val="24"/>
        </w:rPr>
        <w:t>测量范围：0～14.00；</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2.9.2</w:t>
        </w:r>
      </w:smartTag>
      <w:r w:rsidRPr="00E97390">
        <w:rPr>
          <w:rFonts w:ascii="宋体" w:hAnsi="宋体" w:hint="eastAsia"/>
          <w:sz w:val="24"/>
        </w:rPr>
        <w:t>分辩率：±0.01；</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2.9.3</w:t>
        </w:r>
      </w:smartTag>
      <w:r w:rsidRPr="00E97390">
        <w:rPr>
          <w:rFonts w:ascii="宋体" w:hAnsi="宋体" w:hint="eastAsia"/>
          <w:sz w:val="24"/>
        </w:rPr>
        <w:t>精度：±0.01；</w:t>
      </w:r>
    </w:p>
    <w:p w:rsidR="00516D17" w:rsidRPr="00E97390" w:rsidRDefault="00516D17" w:rsidP="00516D17">
      <w:pPr>
        <w:spacing w:line="300" w:lineRule="auto"/>
        <w:rPr>
          <w:rFonts w:ascii="宋体" w:hAnsi="宋体"/>
          <w:sz w:val="24"/>
        </w:rPr>
      </w:pPr>
      <w:r w:rsidRPr="00E97390">
        <w:rPr>
          <w:rFonts w:ascii="宋体" w:hAnsi="宋体" w:hint="eastAsia"/>
          <w:sz w:val="24"/>
        </w:rPr>
        <w:t>2.10  mV测量：</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2.10.1</w:t>
        </w:r>
      </w:smartTag>
      <w:r w:rsidRPr="00E97390">
        <w:rPr>
          <w:rFonts w:ascii="宋体" w:hAnsi="宋体" w:hint="eastAsia"/>
          <w:sz w:val="24"/>
        </w:rPr>
        <w:t>测量范围（mV）：±1500.0；</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2.10.2</w:t>
        </w:r>
      </w:smartTag>
      <w:r w:rsidRPr="00E97390">
        <w:rPr>
          <w:rFonts w:ascii="宋体" w:hAnsi="宋体" w:hint="eastAsia"/>
          <w:sz w:val="24"/>
        </w:rPr>
        <w:t>分辩率（mV）：±0.1；</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2.10.3</w:t>
        </w:r>
      </w:smartTag>
      <w:r w:rsidRPr="00E97390">
        <w:rPr>
          <w:rFonts w:ascii="宋体" w:hAnsi="宋体" w:hint="eastAsia"/>
          <w:sz w:val="24"/>
        </w:rPr>
        <w:t>精度（mV）：±0.4；</w:t>
      </w:r>
    </w:p>
    <w:p w:rsidR="00516D17" w:rsidRPr="00E97390" w:rsidRDefault="00516D17" w:rsidP="00516D17">
      <w:pPr>
        <w:spacing w:line="300" w:lineRule="auto"/>
        <w:rPr>
          <w:rFonts w:ascii="宋体" w:hAnsi="宋体"/>
          <w:sz w:val="24"/>
        </w:rPr>
      </w:pPr>
      <w:r w:rsidRPr="00E97390">
        <w:rPr>
          <w:rFonts w:ascii="宋体" w:hAnsi="宋体" w:hint="eastAsia"/>
          <w:sz w:val="24"/>
        </w:rPr>
        <w:t>2.11温度测量：</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2.11.1</w:t>
        </w:r>
      </w:smartTag>
      <w:r w:rsidRPr="00E97390">
        <w:rPr>
          <w:rFonts w:ascii="宋体" w:hAnsi="宋体" w:hint="eastAsia"/>
          <w:sz w:val="24"/>
        </w:rPr>
        <w:t>温度范围（℃）：-5.0～105.0；</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2.11.2</w:t>
        </w:r>
      </w:smartTag>
      <w:r w:rsidRPr="00E97390">
        <w:rPr>
          <w:rFonts w:ascii="宋体" w:hAnsi="宋体" w:hint="eastAsia"/>
          <w:sz w:val="24"/>
        </w:rPr>
        <w:t>分辩率（℃）：±0.1；</w:t>
      </w:r>
    </w:p>
    <w:p w:rsidR="00516D17" w:rsidRPr="00E97390" w:rsidRDefault="00516D17" w:rsidP="00516D17">
      <w:pPr>
        <w:spacing w:line="30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ascii="宋体" w:hAnsi="宋体" w:hint="eastAsia"/>
            <w:sz w:val="24"/>
          </w:rPr>
          <w:t>2.11.3</w:t>
        </w:r>
      </w:smartTag>
      <w:r w:rsidRPr="00E97390">
        <w:rPr>
          <w:rFonts w:ascii="宋体" w:hAnsi="宋体" w:hint="eastAsia"/>
          <w:sz w:val="24"/>
        </w:rPr>
        <w:t xml:space="preserve">精度（℃）：±0.2；  </w:t>
      </w:r>
    </w:p>
    <w:p w:rsidR="00516D17" w:rsidRPr="00E97390" w:rsidRDefault="00516D17" w:rsidP="00516D17">
      <w:pPr>
        <w:spacing w:line="300" w:lineRule="auto"/>
        <w:rPr>
          <w:rFonts w:ascii="宋体" w:hAnsi="宋体"/>
          <w:sz w:val="24"/>
        </w:rPr>
      </w:pPr>
      <w:r w:rsidRPr="00E97390">
        <w:rPr>
          <w:rFonts w:ascii="宋体" w:hAnsi="宋体"/>
          <w:b/>
          <w:sz w:val="24"/>
        </w:rPr>
        <w:t>4、 主要配置：</w:t>
      </w:r>
      <w:r w:rsidRPr="00E97390">
        <w:rPr>
          <w:rFonts w:ascii="宋体" w:hAnsi="宋体" w:hint="eastAsia"/>
          <w:sz w:val="24"/>
        </w:rPr>
        <w:t>主机1台、PH电极1个、多功能电极支架1个</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w:t>
      </w:r>
      <w:r w:rsidRPr="00E97390">
        <w:rPr>
          <w:kern w:val="0"/>
          <w:sz w:val="24"/>
        </w:rPr>
        <w:lastRenderedPageBreak/>
        <w:t>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cs="宋体"/>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十九、设备名称：冷柜（国产）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spacing w:line="300" w:lineRule="auto"/>
        <w:rPr>
          <w:rFonts w:ascii="宋体" w:hAnsi="宋体"/>
          <w:sz w:val="24"/>
        </w:rPr>
      </w:pPr>
      <w:r w:rsidRPr="00E97390">
        <w:rPr>
          <w:rFonts w:ascii="宋体" w:hAnsi="宋体"/>
          <w:b/>
          <w:sz w:val="24"/>
        </w:rPr>
        <w:t>1、主要用途：</w:t>
      </w:r>
      <w:r w:rsidRPr="00E97390">
        <w:rPr>
          <w:rFonts w:ascii="宋体" w:hAnsi="宋体" w:hint="eastAsia"/>
          <w:sz w:val="24"/>
        </w:rPr>
        <w:t>用于样品的冷冻</w:t>
      </w:r>
      <w:r w:rsidRPr="00E97390">
        <w:rPr>
          <w:rFonts w:ascii="宋体" w:hAnsi="宋体"/>
          <w:sz w:val="24"/>
        </w:rPr>
        <w:t>。</w:t>
      </w:r>
    </w:p>
    <w:p w:rsidR="00516D17" w:rsidRPr="00E97390" w:rsidRDefault="00516D17" w:rsidP="00516D17">
      <w:pPr>
        <w:spacing w:line="300" w:lineRule="auto"/>
        <w:rPr>
          <w:rFonts w:ascii="宋体" w:hAnsi="宋体"/>
          <w:b/>
          <w:sz w:val="24"/>
        </w:rPr>
      </w:pPr>
      <w:r w:rsidRPr="00E97390">
        <w:rPr>
          <w:rFonts w:ascii="宋体" w:hAnsi="宋体"/>
          <w:b/>
          <w:sz w:val="24"/>
        </w:rPr>
        <w:t>2、工作条件：</w:t>
      </w:r>
    </w:p>
    <w:p w:rsidR="00516D17" w:rsidRPr="00E97390" w:rsidRDefault="00516D17" w:rsidP="00516D17">
      <w:pPr>
        <w:spacing w:line="300" w:lineRule="auto"/>
        <w:rPr>
          <w:rFonts w:ascii="宋体" w:hAnsi="宋体"/>
          <w:sz w:val="24"/>
        </w:rPr>
      </w:pPr>
      <w:r w:rsidRPr="00E97390">
        <w:rPr>
          <w:rFonts w:ascii="宋体" w:hAnsi="宋体"/>
          <w:sz w:val="24"/>
        </w:rPr>
        <w:t>2.1电源：220V50HZ</w:t>
      </w:r>
    </w:p>
    <w:p w:rsidR="00516D17" w:rsidRPr="00E97390" w:rsidRDefault="00516D17" w:rsidP="00516D17">
      <w:pPr>
        <w:spacing w:line="300" w:lineRule="auto"/>
        <w:rPr>
          <w:rFonts w:ascii="宋体" w:hAnsi="宋体"/>
          <w:sz w:val="24"/>
        </w:rPr>
      </w:pPr>
      <w:r w:rsidRPr="00E97390">
        <w:rPr>
          <w:rFonts w:ascii="宋体" w:hAnsi="宋体"/>
          <w:sz w:val="24"/>
        </w:rPr>
        <w:t>2.2环境温度：室温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ascii="宋体" w:hAnsi="宋体"/>
            <w:sz w:val="24"/>
          </w:rPr>
          <w:t>-45℃</w:t>
        </w:r>
      </w:smartTag>
    </w:p>
    <w:p w:rsidR="00516D17" w:rsidRPr="00E97390" w:rsidRDefault="00516D17" w:rsidP="00516D17">
      <w:pPr>
        <w:spacing w:line="300" w:lineRule="auto"/>
        <w:rPr>
          <w:rFonts w:ascii="宋体" w:hAnsi="宋体"/>
          <w:sz w:val="24"/>
        </w:rPr>
      </w:pPr>
      <w:r w:rsidRPr="00E97390">
        <w:rPr>
          <w:rFonts w:ascii="宋体" w:hAnsi="宋体"/>
          <w:sz w:val="24"/>
        </w:rPr>
        <w:t>2.3环境湿度：40%-80%</w:t>
      </w:r>
    </w:p>
    <w:p w:rsidR="00516D17" w:rsidRPr="00E97390" w:rsidRDefault="00516D17" w:rsidP="00516D17">
      <w:pPr>
        <w:spacing w:line="300" w:lineRule="auto"/>
        <w:rPr>
          <w:rFonts w:ascii="宋体" w:hAnsi="宋体"/>
          <w:b/>
          <w:sz w:val="24"/>
        </w:rPr>
      </w:pPr>
      <w:r w:rsidRPr="00E97390">
        <w:rPr>
          <w:rFonts w:ascii="宋体" w:hAnsi="宋体"/>
          <w:b/>
          <w:sz w:val="24"/>
        </w:rPr>
        <w:t>3、技术指标：</w:t>
      </w:r>
    </w:p>
    <w:p w:rsidR="00516D17" w:rsidRPr="00E97390" w:rsidRDefault="00516D17" w:rsidP="00516D17">
      <w:pPr>
        <w:spacing w:line="300" w:lineRule="auto"/>
        <w:rPr>
          <w:rFonts w:ascii="宋体" w:hAnsi="宋体"/>
          <w:sz w:val="24"/>
        </w:rPr>
      </w:pPr>
      <w:r w:rsidRPr="00E97390">
        <w:rPr>
          <w:rFonts w:ascii="宋体" w:hAnsi="宋体"/>
          <w:sz w:val="24"/>
        </w:rPr>
        <w:t xml:space="preserve">3.1 </w:t>
      </w:r>
      <w:r w:rsidRPr="00E97390">
        <w:rPr>
          <w:rFonts w:ascii="宋体" w:hAnsi="宋体" w:hint="eastAsia"/>
          <w:sz w:val="24"/>
        </w:rPr>
        <w:t>总容积：不小于</w:t>
      </w:r>
      <w:smartTag w:uri="urn:schemas-microsoft-com:office:smarttags" w:element="chmetcnv">
        <w:smartTagPr>
          <w:attr w:name="UnitName" w:val="l"/>
          <w:attr w:name="SourceValue" w:val="420"/>
          <w:attr w:name="HasSpace" w:val="False"/>
          <w:attr w:name="Negative" w:val="False"/>
          <w:attr w:name="NumberType" w:val="1"/>
          <w:attr w:name="TCSC" w:val="0"/>
        </w:smartTagPr>
        <w:r w:rsidRPr="00E97390">
          <w:rPr>
            <w:rFonts w:ascii="宋体" w:hAnsi="宋体" w:hint="eastAsia"/>
            <w:sz w:val="24"/>
          </w:rPr>
          <w:t>420</w:t>
        </w:r>
        <w:r w:rsidRPr="00E97390">
          <w:rPr>
            <w:rFonts w:ascii="宋体" w:hAnsi="宋体"/>
            <w:sz w:val="24"/>
          </w:rPr>
          <w:t>L</w:t>
        </w:r>
      </w:smartTag>
      <w:r w:rsidRPr="00E97390">
        <w:rPr>
          <w:rFonts w:ascii="宋体" w:hAnsi="宋体"/>
          <w:sz w:val="24"/>
        </w:rPr>
        <w:t>，冷冻室容积：</w:t>
      </w:r>
      <w:r w:rsidRPr="00E97390">
        <w:rPr>
          <w:rFonts w:ascii="宋体" w:hAnsi="宋体" w:hint="eastAsia"/>
          <w:sz w:val="24"/>
        </w:rPr>
        <w:t>不小于</w:t>
      </w:r>
      <w:smartTag w:uri="urn:schemas-microsoft-com:office:smarttags" w:element="chmetcnv">
        <w:smartTagPr>
          <w:attr w:name="UnitName" w:val="l"/>
          <w:attr w:name="SourceValue" w:val="420"/>
          <w:attr w:name="HasSpace" w:val="False"/>
          <w:attr w:name="Negative" w:val="False"/>
          <w:attr w:name="NumberType" w:val="1"/>
          <w:attr w:name="TCSC" w:val="0"/>
        </w:smartTagPr>
        <w:r w:rsidRPr="00E97390">
          <w:rPr>
            <w:rFonts w:ascii="宋体" w:hAnsi="宋体" w:hint="eastAsia"/>
            <w:sz w:val="24"/>
          </w:rPr>
          <w:t>420</w:t>
        </w:r>
        <w:r w:rsidRPr="00E97390">
          <w:rPr>
            <w:rFonts w:ascii="宋体" w:hAnsi="宋体"/>
            <w:sz w:val="24"/>
          </w:rPr>
          <w:t>L</w:t>
        </w:r>
      </w:smartTag>
    </w:p>
    <w:p w:rsidR="00516D17" w:rsidRPr="00E97390" w:rsidRDefault="00516D17" w:rsidP="00516D17">
      <w:pPr>
        <w:spacing w:line="300" w:lineRule="auto"/>
        <w:rPr>
          <w:rFonts w:ascii="宋体" w:hAnsi="宋体"/>
          <w:sz w:val="24"/>
        </w:rPr>
      </w:pPr>
      <w:r w:rsidRPr="00E97390">
        <w:rPr>
          <w:rFonts w:ascii="宋体" w:hAnsi="宋体"/>
          <w:sz w:val="24"/>
        </w:rPr>
        <w:t xml:space="preserve">3.2 </w:t>
      </w:r>
      <w:r w:rsidRPr="00E97390">
        <w:rPr>
          <w:rFonts w:ascii="宋体" w:hAnsi="宋体" w:hint="eastAsia"/>
          <w:sz w:val="24"/>
        </w:rPr>
        <w:t>制冷方式：高效制冷，双向散热</w:t>
      </w:r>
    </w:p>
    <w:p w:rsidR="00516D17" w:rsidRPr="00E97390" w:rsidRDefault="00516D17" w:rsidP="00516D17">
      <w:pPr>
        <w:spacing w:line="300" w:lineRule="auto"/>
        <w:rPr>
          <w:rFonts w:ascii="宋体" w:hAnsi="宋体"/>
          <w:sz w:val="24"/>
        </w:rPr>
      </w:pPr>
      <w:r w:rsidRPr="00E97390">
        <w:rPr>
          <w:rFonts w:ascii="宋体" w:hAnsi="宋体"/>
          <w:sz w:val="24"/>
        </w:rPr>
        <w:t xml:space="preserve">3.3 </w:t>
      </w:r>
      <w:r w:rsidRPr="00E97390">
        <w:rPr>
          <w:rFonts w:ascii="宋体" w:hAnsi="宋体" w:hint="eastAsia"/>
          <w:sz w:val="24"/>
        </w:rPr>
        <w:t>冷冻能力：</w:t>
      </w:r>
      <w:smartTag w:uri="urn:schemas-microsoft-com:office:smarttags" w:element="chmetcnv">
        <w:smartTagPr>
          <w:attr w:name="UnitName" w:val="kg"/>
          <w:attr w:name="SourceValue" w:val="32"/>
          <w:attr w:name="HasSpace" w:val="False"/>
          <w:attr w:name="Negative" w:val="False"/>
          <w:attr w:name="NumberType" w:val="1"/>
          <w:attr w:name="TCSC" w:val="0"/>
        </w:smartTagPr>
        <w:r w:rsidRPr="00E97390">
          <w:rPr>
            <w:rFonts w:ascii="宋体" w:hAnsi="宋体" w:hint="eastAsia"/>
            <w:sz w:val="24"/>
          </w:rPr>
          <w:t>32</w:t>
        </w:r>
        <w:r w:rsidRPr="00E97390">
          <w:rPr>
            <w:rFonts w:ascii="宋体" w:hAnsi="宋体"/>
            <w:sz w:val="24"/>
          </w:rPr>
          <w:t>kg</w:t>
        </w:r>
      </w:smartTag>
      <w:r w:rsidRPr="00E97390">
        <w:rPr>
          <w:rFonts w:ascii="宋体" w:hAnsi="宋体"/>
          <w:sz w:val="24"/>
        </w:rPr>
        <w:t>/24h</w:t>
      </w:r>
    </w:p>
    <w:p w:rsidR="00516D17" w:rsidRPr="00E97390" w:rsidRDefault="00516D17" w:rsidP="00516D17">
      <w:pPr>
        <w:spacing w:line="300" w:lineRule="auto"/>
        <w:rPr>
          <w:rFonts w:ascii="宋体" w:hAnsi="宋体"/>
          <w:sz w:val="24"/>
        </w:rPr>
      </w:pPr>
      <w:r w:rsidRPr="00E97390">
        <w:rPr>
          <w:rFonts w:ascii="宋体" w:hAnsi="宋体"/>
          <w:sz w:val="24"/>
        </w:rPr>
        <w:t xml:space="preserve">3.4 </w:t>
      </w:r>
      <w:r w:rsidRPr="00E97390">
        <w:rPr>
          <w:rFonts w:ascii="宋体" w:hAnsi="宋体" w:hint="eastAsia"/>
          <w:sz w:val="24"/>
        </w:rPr>
        <w:t>气候类型：</w:t>
      </w:r>
      <w:r w:rsidRPr="00E97390">
        <w:rPr>
          <w:rFonts w:ascii="宋体" w:hAnsi="宋体"/>
          <w:sz w:val="24"/>
        </w:rPr>
        <w:t>T</w:t>
      </w:r>
    </w:p>
    <w:p w:rsidR="00516D17" w:rsidRPr="00E97390" w:rsidRDefault="00516D17" w:rsidP="00516D17">
      <w:pPr>
        <w:spacing w:line="300" w:lineRule="auto"/>
        <w:rPr>
          <w:rFonts w:ascii="宋体" w:hAnsi="宋体"/>
          <w:sz w:val="24"/>
        </w:rPr>
      </w:pPr>
      <w:r w:rsidRPr="00E97390">
        <w:rPr>
          <w:rFonts w:ascii="宋体" w:hAnsi="宋体"/>
          <w:sz w:val="24"/>
        </w:rPr>
        <w:t>3.5</w:t>
      </w:r>
      <w:r w:rsidRPr="00E97390">
        <w:rPr>
          <w:rFonts w:ascii="宋体" w:hAnsi="宋体" w:hint="eastAsia"/>
          <w:bCs/>
          <w:sz w:val="24"/>
        </w:rPr>
        <w:t>标准耗电量</w:t>
      </w:r>
      <w:r w:rsidRPr="00E97390">
        <w:rPr>
          <w:rFonts w:ascii="宋体" w:hAnsi="宋体"/>
          <w:sz w:val="24"/>
        </w:rPr>
        <w:t xml:space="preserve"> </w:t>
      </w:r>
      <w:r w:rsidRPr="00E97390">
        <w:rPr>
          <w:rFonts w:ascii="宋体" w:hAnsi="宋体" w:hint="eastAsia"/>
          <w:sz w:val="24"/>
        </w:rPr>
        <w:t>0.95</w:t>
      </w:r>
      <w:r w:rsidRPr="00E97390">
        <w:rPr>
          <w:rFonts w:ascii="宋体" w:hAnsi="宋体"/>
          <w:sz w:val="24"/>
        </w:rPr>
        <w:t>Kw</w:t>
      </w:r>
      <w:r w:rsidRPr="00E97390">
        <w:rPr>
          <w:rFonts w:ascii="宋体" w:hAnsi="宋体" w:hint="eastAsia"/>
          <w:sz w:val="24"/>
        </w:rPr>
        <w:t>.</w:t>
      </w:r>
      <w:r w:rsidRPr="00E97390">
        <w:rPr>
          <w:rFonts w:ascii="宋体" w:hAnsi="宋体"/>
          <w:sz w:val="24"/>
        </w:rPr>
        <w:t xml:space="preserve">h/24h </w:t>
      </w:r>
      <w:r w:rsidRPr="00E97390">
        <w:rPr>
          <w:rFonts w:ascii="宋体" w:hAnsi="宋体" w:hint="eastAsia"/>
          <w:vanish/>
          <w:sz w:val="24"/>
        </w:rPr>
        <w:t>纠错</w:t>
      </w:r>
    </w:p>
    <w:p w:rsidR="00516D17" w:rsidRPr="00E97390" w:rsidRDefault="00516D17" w:rsidP="00516D17">
      <w:pPr>
        <w:spacing w:line="300" w:lineRule="auto"/>
        <w:rPr>
          <w:rFonts w:ascii="宋体" w:hAnsi="宋体"/>
          <w:sz w:val="24"/>
        </w:rPr>
      </w:pPr>
      <w:r w:rsidRPr="00E97390">
        <w:rPr>
          <w:rFonts w:ascii="宋体" w:hAnsi="宋体"/>
          <w:sz w:val="24"/>
        </w:rPr>
        <w:t>4、主要配置：主机1台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lastRenderedPageBreak/>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二十、设备名称：水浴振荡器（国产）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2"/>
        <w:numPr>
          <w:ilvl w:val="0"/>
          <w:numId w:val="36"/>
        </w:numPr>
        <w:spacing w:line="300" w:lineRule="auto"/>
        <w:ind w:firstLineChars="0"/>
        <w:rPr>
          <w:szCs w:val="24"/>
        </w:rPr>
      </w:pPr>
      <w:r w:rsidRPr="00E97390">
        <w:rPr>
          <w:rFonts w:hAnsi="宋体"/>
          <w:b/>
          <w:szCs w:val="24"/>
        </w:rPr>
        <w:t>主要用途：</w:t>
      </w:r>
      <w:r w:rsidRPr="00E97390">
        <w:rPr>
          <w:rFonts w:hAnsi="宋体"/>
          <w:szCs w:val="24"/>
        </w:rPr>
        <w:t>用于对温度和震荡频率有较高要求的细菌培养，发酵杂交，生物化学反应以及酶和组织研究等。</w:t>
      </w:r>
    </w:p>
    <w:p w:rsidR="00516D17" w:rsidRPr="00E97390" w:rsidRDefault="00516D17" w:rsidP="00516D17">
      <w:pPr>
        <w:pStyle w:val="af2"/>
        <w:numPr>
          <w:ilvl w:val="0"/>
          <w:numId w:val="36"/>
        </w:numPr>
        <w:spacing w:line="300" w:lineRule="auto"/>
        <w:ind w:firstLineChars="0"/>
        <w:rPr>
          <w:b/>
          <w:color w:val="333333"/>
          <w:szCs w:val="24"/>
        </w:rPr>
      </w:pPr>
      <w:r w:rsidRPr="00E97390">
        <w:rPr>
          <w:rFonts w:hAnsi="宋体"/>
          <w:b/>
          <w:szCs w:val="24"/>
        </w:rPr>
        <w:t>工作条件：</w:t>
      </w:r>
    </w:p>
    <w:p w:rsidR="00516D17" w:rsidRPr="00E97390" w:rsidRDefault="00516D17" w:rsidP="00516D17">
      <w:pPr>
        <w:spacing w:line="300" w:lineRule="auto"/>
        <w:rPr>
          <w:sz w:val="24"/>
        </w:rPr>
      </w:pPr>
      <w:r w:rsidRPr="00E97390">
        <w:rPr>
          <w:sz w:val="24"/>
        </w:rPr>
        <w:t>2.1</w:t>
      </w:r>
      <w:r w:rsidRPr="00E97390">
        <w:rPr>
          <w:rFonts w:hAnsi="宋体"/>
          <w:sz w:val="24"/>
        </w:rPr>
        <w:t>工作电压：</w:t>
      </w:r>
      <w:r w:rsidRPr="00E97390">
        <w:rPr>
          <w:sz w:val="24"/>
        </w:rPr>
        <w:t>220V50HZ</w:t>
      </w:r>
    </w:p>
    <w:p w:rsidR="00516D17" w:rsidRPr="00E97390" w:rsidRDefault="00516D17" w:rsidP="00516D17">
      <w:pPr>
        <w:spacing w:line="300" w:lineRule="auto"/>
        <w:rPr>
          <w:sz w:val="24"/>
        </w:rPr>
      </w:pPr>
      <w:r w:rsidRPr="00E97390">
        <w:rPr>
          <w:sz w:val="24"/>
        </w:rPr>
        <w:t>2.2</w:t>
      </w:r>
      <w:r w:rsidRPr="00E97390">
        <w:rPr>
          <w:rFonts w:hAnsi="宋体"/>
          <w:sz w:val="24"/>
        </w:rPr>
        <w:t>工作环境温度：室温</w:t>
      </w:r>
      <w:r w:rsidRPr="00E97390">
        <w:rPr>
          <w:sz w:val="24"/>
        </w:rPr>
        <w:t>+5</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sz w:val="24"/>
          </w:rPr>
          <w:t>-45</w:t>
        </w:r>
        <w:r w:rsidRPr="00E97390">
          <w:rPr>
            <w:rFonts w:ascii="宋体" w:hAnsi="宋体"/>
            <w:sz w:val="24"/>
          </w:rPr>
          <w:t>℃</w:t>
        </w:r>
      </w:smartTag>
    </w:p>
    <w:p w:rsidR="00516D17" w:rsidRPr="00E97390" w:rsidRDefault="00516D17" w:rsidP="00516D17">
      <w:pPr>
        <w:spacing w:line="300" w:lineRule="auto"/>
        <w:rPr>
          <w:b/>
          <w:sz w:val="24"/>
        </w:rPr>
      </w:pPr>
      <w:r w:rsidRPr="00E97390">
        <w:rPr>
          <w:b/>
          <w:sz w:val="24"/>
        </w:rPr>
        <w:t>3</w:t>
      </w:r>
      <w:r w:rsidRPr="00E97390">
        <w:rPr>
          <w:rFonts w:hAnsi="宋体"/>
          <w:b/>
          <w:sz w:val="24"/>
        </w:rPr>
        <w:t>、技术指标：</w:t>
      </w:r>
    </w:p>
    <w:p w:rsidR="00516D17" w:rsidRPr="00E97390" w:rsidRDefault="00516D17" w:rsidP="00516D17">
      <w:pPr>
        <w:spacing w:line="300" w:lineRule="auto"/>
        <w:rPr>
          <w:sz w:val="24"/>
        </w:rPr>
      </w:pPr>
      <w:r w:rsidRPr="00E97390">
        <w:rPr>
          <w:sz w:val="24"/>
        </w:rPr>
        <w:t>3.1</w:t>
      </w:r>
      <w:r w:rsidRPr="00E97390">
        <w:rPr>
          <w:rFonts w:hAnsi="宋体"/>
          <w:sz w:val="24"/>
        </w:rPr>
        <w:t>采用微电脑温度和频率控制器，并带有定时和调速功能；</w:t>
      </w:r>
      <w:r w:rsidRPr="00E97390">
        <w:rPr>
          <w:sz w:val="24"/>
        </w:rPr>
        <w:br/>
        <w:t>3.2</w:t>
      </w:r>
      <w:r w:rsidRPr="00E97390">
        <w:rPr>
          <w:rFonts w:hAnsi="宋体"/>
          <w:sz w:val="24"/>
        </w:rPr>
        <w:t>箱体采用不锈钢材料便于清洁；</w:t>
      </w:r>
      <w:r w:rsidRPr="00E97390">
        <w:rPr>
          <w:sz w:val="24"/>
        </w:rPr>
        <w:br/>
        <w:t>3.3</w:t>
      </w:r>
      <w:r w:rsidRPr="00E97390">
        <w:rPr>
          <w:rFonts w:hAnsi="宋体"/>
          <w:sz w:val="24"/>
        </w:rPr>
        <w:t>夹具采用国内先进的弹簧万用夹具。</w:t>
      </w:r>
    </w:p>
    <w:p w:rsidR="00516D17" w:rsidRPr="00E97390" w:rsidRDefault="00516D17" w:rsidP="00516D17">
      <w:pPr>
        <w:spacing w:line="300" w:lineRule="auto"/>
        <w:rPr>
          <w:kern w:val="0"/>
          <w:sz w:val="24"/>
        </w:rPr>
      </w:pPr>
      <w:r w:rsidRPr="00E97390">
        <w:rPr>
          <w:kern w:val="0"/>
          <w:sz w:val="24"/>
        </w:rPr>
        <w:t>3.4</w:t>
      </w:r>
      <w:r w:rsidRPr="00E97390">
        <w:rPr>
          <w:rFonts w:hAnsi="宋体"/>
          <w:kern w:val="0"/>
          <w:sz w:val="24"/>
        </w:rPr>
        <w:t>控温范围：</w:t>
      </w:r>
      <w:r w:rsidRPr="00E97390">
        <w:rPr>
          <w:kern w:val="0"/>
          <w:sz w:val="24"/>
        </w:rPr>
        <w:t>RT+5</w:t>
      </w:r>
      <w:r w:rsidRPr="00E97390">
        <w:rPr>
          <w:rFonts w:hAnsi="宋体"/>
          <w:kern w:val="0"/>
          <w:sz w:val="24"/>
        </w:rPr>
        <w:t>～</w:t>
      </w:r>
      <w:r w:rsidRPr="00E97390">
        <w:rPr>
          <w:rFonts w:hint="eastAsia"/>
          <w:kern w:val="0"/>
          <w:sz w:val="24"/>
        </w:rPr>
        <w:t>99.9</w:t>
      </w:r>
    </w:p>
    <w:p w:rsidR="00516D17" w:rsidRPr="00E97390" w:rsidRDefault="00516D17" w:rsidP="00516D17">
      <w:pPr>
        <w:spacing w:line="300" w:lineRule="auto"/>
        <w:rPr>
          <w:rFonts w:hAnsi="宋体"/>
          <w:kern w:val="0"/>
          <w:sz w:val="24"/>
        </w:rPr>
      </w:pPr>
      <w:r w:rsidRPr="00E97390">
        <w:rPr>
          <w:kern w:val="0"/>
          <w:sz w:val="24"/>
        </w:rPr>
        <w:t>3.5</w:t>
      </w:r>
      <w:r w:rsidRPr="00E97390">
        <w:rPr>
          <w:rFonts w:hAnsi="宋体"/>
          <w:kern w:val="0"/>
          <w:sz w:val="24"/>
        </w:rPr>
        <w:t>旋转方式：回旋</w:t>
      </w:r>
    </w:p>
    <w:p w:rsidR="00516D17" w:rsidRPr="00E97390" w:rsidRDefault="00516D17" w:rsidP="00516D17">
      <w:pPr>
        <w:spacing w:line="300" w:lineRule="auto"/>
        <w:rPr>
          <w:rFonts w:hAnsi="宋体"/>
          <w:kern w:val="0"/>
          <w:sz w:val="24"/>
        </w:rPr>
      </w:pPr>
      <w:r w:rsidRPr="00E97390">
        <w:rPr>
          <w:kern w:val="0"/>
          <w:sz w:val="24"/>
        </w:rPr>
        <w:t>3.6</w:t>
      </w:r>
      <w:r w:rsidRPr="00E97390">
        <w:rPr>
          <w:rFonts w:hAnsi="宋体"/>
          <w:kern w:val="0"/>
          <w:sz w:val="24"/>
        </w:rPr>
        <w:t>转速（次</w:t>
      </w:r>
      <w:r w:rsidRPr="00E97390">
        <w:rPr>
          <w:kern w:val="0"/>
          <w:sz w:val="24"/>
        </w:rPr>
        <w:t>/</w:t>
      </w:r>
      <w:r w:rsidRPr="00E97390">
        <w:rPr>
          <w:rFonts w:hAnsi="宋体"/>
          <w:kern w:val="0"/>
          <w:sz w:val="24"/>
        </w:rPr>
        <w:t>分）：</w:t>
      </w:r>
      <w:r w:rsidRPr="00E97390">
        <w:rPr>
          <w:kern w:val="0"/>
          <w:sz w:val="24"/>
        </w:rPr>
        <w:t>0</w:t>
      </w:r>
      <w:r w:rsidRPr="00E97390">
        <w:rPr>
          <w:rFonts w:hAnsi="宋体"/>
          <w:kern w:val="0"/>
          <w:sz w:val="24"/>
        </w:rPr>
        <w:t>～</w:t>
      </w:r>
      <w:r w:rsidRPr="00E97390">
        <w:rPr>
          <w:kern w:val="0"/>
          <w:sz w:val="24"/>
        </w:rPr>
        <w:t>220</w:t>
      </w:r>
    </w:p>
    <w:p w:rsidR="00516D17" w:rsidRPr="00E97390" w:rsidRDefault="00516D17" w:rsidP="00516D17">
      <w:pPr>
        <w:spacing w:line="300" w:lineRule="auto"/>
        <w:rPr>
          <w:kern w:val="0"/>
          <w:sz w:val="24"/>
        </w:rPr>
      </w:pPr>
      <w:r w:rsidRPr="00E97390">
        <w:rPr>
          <w:kern w:val="0"/>
          <w:sz w:val="24"/>
        </w:rPr>
        <w:t>3.7</w:t>
      </w:r>
      <w:r w:rsidRPr="00E97390">
        <w:rPr>
          <w:rFonts w:hAnsi="宋体"/>
          <w:kern w:val="0"/>
          <w:sz w:val="24"/>
        </w:rPr>
        <w:t>振幅：</w:t>
      </w:r>
      <w:r w:rsidRPr="00E97390">
        <w:rPr>
          <w:kern w:val="0"/>
          <w:sz w:val="24"/>
        </w:rPr>
        <w:t xml:space="preserve">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E97390">
          <w:rPr>
            <w:kern w:val="0"/>
            <w:sz w:val="24"/>
          </w:rPr>
          <w:t>20mm</w:t>
        </w:r>
      </w:smartTag>
    </w:p>
    <w:p w:rsidR="00516D17" w:rsidRPr="00E97390" w:rsidRDefault="00516D17" w:rsidP="00516D17">
      <w:pPr>
        <w:spacing w:line="300" w:lineRule="auto"/>
        <w:rPr>
          <w:kern w:val="0"/>
          <w:sz w:val="24"/>
        </w:rPr>
      </w:pPr>
      <w:r w:rsidRPr="00E97390">
        <w:rPr>
          <w:kern w:val="0"/>
          <w:sz w:val="24"/>
        </w:rPr>
        <w:t>3.8</w:t>
      </w:r>
      <w:r w:rsidRPr="00E97390">
        <w:rPr>
          <w:rFonts w:hAnsi="宋体"/>
          <w:kern w:val="0"/>
          <w:sz w:val="24"/>
        </w:rPr>
        <w:t>外形尺寸</w:t>
      </w:r>
      <w:r w:rsidRPr="00E97390">
        <w:rPr>
          <w:kern w:val="0"/>
          <w:sz w:val="24"/>
        </w:rPr>
        <w:t xml:space="preserve">(mm) </w:t>
      </w:r>
      <w:r w:rsidRPr="00E97390">
        <w:rPr>
          <w:rFonts w:hAnsi="宋体"/>
          <w:kern w:val="0"/>
          <w:sz w:val="24"/>
        </w:rPr>
        <w:t>：</w:t>
      </w:r>
      <w:r w:rsidRPr="00E97390">
        <w:rPr>
          <w:kern w:val="0"/>
          <w:sz w:val="24"/>
        </w:rPr>
        <w:t>705×</w:t>
      </w:r>
      <w:r w:rsidRPr="00E97390">
        <w:rPr>
          <w:rFonts w:hint="eastAsia"/>
          <w:kern w:val="0"/>
          <w:sz w:val="24"/>
        </w:rPr>
        <w:t>51</w:t>
      </w:r>
      <w:r w:rsidRPr="00E97390">
        <w:rPr>
          <w:kern w:val="0"/>
          <w:sz w:val="24"/>
        </w:rPr>
        <w:t>5×</w:t>
      </w:r>
      <w:r w:rsidRPr="00E97390">
        <w:rPr>
          <w:rFonts w:hint="eastAsia"/>
          <w:kern w:val="0"/>
          <w:sz w:val="24"/>
        </w:rPr>
        <w:t>470</w:t>
      </w:r>
    </w:p>
    <w:p w:rsidR="00516D17" w:rsidRPr="00E97390" w:rsidRDefault="00516D17" w:rsidP="00516D17">
      <w:pPr>
        <w:spacing w:line="300" w:lineRule="auto"/>
        <w:rPr>
          <w:kern w:val="0"/>
          <w:sz w:val="24"/>
        </w:rPr>
      </w:pPr>
      <w:r w:rsidRPr="00E97390">
        <w:rPr>
          <w:kern w:val="0"/>
          <w:sz w:val="24"/>
        </w:rPr>
        <w:t>3.9</w:t>
      </w:r>
      <w:r w:rsidRPr="00E97390">
        <w:rPr>
          <w:rFonts w:hAnsi="宋体"/>
          <w:kern w:val="0"/>
          <w:sz w:val="24"/>
        </w:rPr>
        <w:t>摇床面积</w:t>
      </w:r>
      <w:r w:rsidRPr="00E97390">
        <w:rPr>
          <w:kern w:val="0"/>
          <w:sz w:val="24"/>
        </w:rPr>
        <w:t xml:space="preserve">(mm) </w:t>
      </w:r>
      <w:r w:rsidRPr="00E97390">
        <w:rPr>
          <w:rFonts w:hAnsi="宋体"/>
          <w:kern w:val="0"/>
          <w:sz w:val="24"/>
        </w:rPr>
        <w:t>：</w:t>
      </w:r>
      <w:r w:rsidRPr="00E97390">
        <w:rPr>
          <w:rFonts w:hint="eastAsia"/>
          <w:kern w:val="0"/>
          <w:sz w:val="24"/>
        </w:rPr>
        <w:t>38</w:t>
      </w:r>
      <w:r w:rsidRPr="00E97390">
        <w:rPr>
          <w:kern w:val="0"/>
          <w:sz w:val="24"/>
        </w:rPr>
        <w:t>0×3</w:t>
      </w:r>
      <w:r w:rsidRPr="00E97390">
        <w:rPr>
          <w:rFonts w:hint="eastAsia"/>
          <w:kern w:val="0"/>
          <w:sz w:val="24"/>
        </w:rPr>
        <w:t>0</w:t>
      </w:r>
      <w:r w:rsidRPr="00E97390">
        <w:rPr>
          <w:kern w:val="0"/>
          <w:sz w:val="24"/>
        </w:rPr>
        <w:t>0</w:t>
      </w:r>
    </w:p>
    <w:p w:rsidR="00516D17" w:rsidRPr="00E97390" w:rsidRDefault="00516D17" w:rsidP="00516D17">
      <w:pPr>
        <w:spacing w:line="300" w:lineRule="auto"/>
        <w:rPr>
          <w:kern w:val="0"/>
          <w:sz w:val="24"/>
        </w:rPr>
      </w:pPr>
      <w:r w:rsidRPr="00E97390">
        <w:rPr>
          <w:kern w:val="0"/>
          <w:sz w:val="24"/>
        </w:rPr>
        <w:t>3.10</w:t>
      </w:r>
      <w:r w:rsidRPr="00E97390">
        <w:rPr>
          <w:rFonts w:hAnsi="宋体"/>
          <w:kern w:val="0"/>
          <w:sz w:val="24"/>
        </w:rPr>
        <w:t>功率：</w:t>
      </w:r>
      <w:r w:rsidRPr="00E97390">
        <w:rPr>
          <w:rFonts w:hint="eastAsia"/>
          <w:kern w:val="0"/>
          <w:sz w:val="24"/>
        </w:rPr>
        <w:t>160</w:t>
      </w:r>
      <w:r w:rsidRPr="00E97390">
        <w:rPr>
          <w:kern w:val="0"/>
          <w:sz w:val="24"/>
        </w:rPr>
        <w:t>0W</w:t>
      </w:r>
    </w:p>
    <w:p w:rsidR="00516D17" w:rsidRPr="00E97390" w:rsidRDefault="00516D17" w:rsidP="00516D17">
      <w:pPr>
        <w:spacing w:line="300" w:lineRule="auto"/>
        <w:rPr>
          <w:kern w:val="0"/>
          <w:sz w:val="24"/>
        </w:rPr>
      </w:pPr>
      <w:r w:rsidRPr="00E97390">
        <w:rPr>
          <w:kern w:val="0"/>
          <w:sz w:val="24"/>
        </w:rPr>
        <w:t>3.11</w:t>
      </w:r>
      <w:r w:rsidRPr="00E97390">
        <w:rPr>
          <w:rFonts w:hAnsi="宋体"/>
          <w:kern w:val="0"/>
          <w:sz w:val="24"/>
        </w:rPr>
        <w:t>最大配置</w:t>
      </w:r>
      <w:r w:rsidRPr="00E97390">
        <w:rPr>
          <w:kern w:val="0"/>
          <w:sz w:val="24"/>
        </w:rPr>
        <w:t>6</w:t>
      </w:r>
      <w:r w:rsidRPr="00E97390">
        <w:rPr>
          <w:rFonts w:hAnsi="宋体"/>
          <w:kern w:val="0"/>
          <w:sz w:val="24"/>
        </w:rPr>
        <w:t>只</w:t>
      </w:r>
      <w:r w:rsidRPr="00E97390">
        <w:rPr>
          <w:kern w:val="0"/>
          <w:sz w:val="24"/>
        </w:rPr>
        <w:t>500ml</w:t>
      </w:r>
      <w:r w:rsidRPr="00E97390">
        <w:rPr>
          <w:rFonts w:hAnsi="宋体"/>
          <w:kern w:val="0"/>
          <w:sz w:val="24"/>
        </w:rPr>
        <w:t>或</w:t>
      </w:r>
      <w:r w:rsidRPr="00E97390">
        <w:rPr>
          <w:rFonts w:hint="eastAsia"/>
          <w:kern w:val="0"/>
          <w:sz w:val="24"/>
        </w:rPr>
        <w:t>3-4</w:t>
      </w:r>
      <w:r w:rsidRPr="00E97390">
        <w:rPr>
          <w:rFonts w:hAnsi="宋体"/>
          <w:kern w:val="0"/>
          <w:sz w:val="24"/>
        </w:rPr>
        <w:t>只</w:t>
      </w:r>
      <w:r w:rsidRPr="00E97390">
        <w:rPr>
          <w:kern w:val="0"/>
          <w:sz w:val="24"/>
        </w:rPr>
        <w:t>1000ml</w:t>
      </w:r>
    </w:p>
    <w:p w:rsidR="00516D17" w:rsidRPr="00E97390" w:rsidRDefault="00516D17" w:rsidP="00516D17">
      <w:pPr>
        <w:spacing w:line="300" w:lineRule="auto"/>
        <w:rPr>
          <w:kern w:val="0"/>
          <w:sz w:val="24"/>
        </w:rPr>
      </w:pPr>
      <w:r w:rsidRPr="00E97390">
        <w:rPr>
          <w:kern w:val="0"/>
          <w:sz w:val="24"/>
        </w:rPr>
        <w:t>3.12</w:t>
      </w:r>
      <w:r w:rsidRPr="00E97390">
        <w:rPr>
          <w:rFonts w:hAnsi="宋体"/>
          <w:kern w:val="0"/>
          <w:sz w:val="24"/>
        </w:rPr>
        <w:t>定时范围：</w:t>
      </w:r>
      <w:r w:rsidRPr="00E97390">
        <w:rPr>
          <w:kern w:val="0"/>
          <w:sz w:val="24"/>
        </w:rPr>
        <w:t>0</w:t>
      </w:r>
      <w:r w:rsidRPr="00E97390">
        <w:rPr>
          <w:rFonts w:hAnsi="宋体"/>
          <w:kern w:val="0"/>
          <w:sz w:val="24"/>
        </w:rPr>
        <w:t>～</w:t>
      </w:r>
      <w:r w:rsidRPr="00E97390">
        <w:rPr>
          <w:kern w:val="0"/>
          <w:sz w:val="24"/>
        </w:rPr>
        <w:t>999</w:t>
      </w:r>
      <w:r w:rsidRPr="00E97390">
        <w:rPr>
          <w:rFonts w:hAnsi="宋体"/>
          <w:kern w:val="0"/>
          <w:sz w:val="24"/>
        </w:rPr>
        <w:t>小时</w:t>
      </w:r>
    </w:p>
    <w:p w:rsidR="00516D17" w:rsidRPr="00E97390" w:rsidRDefault="00516D17" w:rsidP="00516D17">
      <w:pPr>
        <w:spacing w:line="300" w:lineRule="auto"/>
        <w:rPr>
          <w:kern w:val="0"/>
          <w:sz w:val="24"/>
        </w:rPr>
      </w:pPr>
      <w:r w:rsidRPr="00E97390">
        <w:rPr>
          <w:b/>
          <w:kern w:val="0"/>
          <w:sz w:val="24"/>
        </w:rPr>
        <w:t>4</w:t>
      </w:r>
      <w:r w:rsidRPr="00E97390">
        <w:rPr>
          <w:rFonts w:hAnsi="宋体"/>
          <w:b/>
          <w:kern w:val="0"/>
          <w:sz w:val="24"/>
        </w:rPr>
        <w:t>、供货配置：</w:t>
      </w:r>
      <w:r w:rsidRPr="00E97390">
        <w:rPr>
          <w:rFonts w:hAnsi="宋体"/>
          <w:kern w:val="0"/>
          <w:sz w:val="24"/>
        </w:rPr>
        <w:t>主机</w:t>
      </w:r>
      <w:r w:rsidRPr="00E97390">
        <w:rPr>
          <w:kern w:val="0"/>
          <w:sz w:val="24"/>
        </w:rPr>
        <w:t>1</w:t>
      </w:r>
      <w:r w:rsidRPr="00E97390">
        <w:rPr>
          <w:rFonts w:hAnsi="宋体"/>
          <w:kern w:val="0"/>
          <w:sz w:val="24"/>
        </w:rPr>
        <w:t>台（含夹具</w:t>
      </w:r>
      <w:r w:rsidRPr="00E97390">
        <w:rPr>
          <w:kern w:val="0"/>
          <w:sz w:val="24"/>
        </w:rPr>
        <w:t>1</w:t>
      </w:r>
      <w:r w:rsidRPr="00E97390">
        <w:rPr>
          <w:rFonts w:hAnsi="宋体"/>
          <w:kern w:val="0"/>
          <w:sz w:val="24"/>
        </w:rPr>
        <w:t>套）</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lastRenderedPageBreak/>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二十一、设备名称：紫外线消毒车（国产）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2"/>
        <w:numPr>
          <w:ilvl w:val="0"/>
          <w:numId w:val="37"/>
        </w:numPr>
        <w:spacing w:line="300" w:lineRule="auto"/>
        <w:ind w:firstLineChars="0"/>
        <w:rPr>
          <w:szCs w:val="24"/>
        </w:rPr>
      </w:pPr>
      <w:r w:rsidRPr="00E97390">
        <w:rPr>
          <w:b/>
          <w:szCs w:val="24"/>
        </w:rPr>
        <w:t>主要用途：</w:t>
      </w:r>
      <w:r w:rsidRPr="00E97390">
        <w:rPr>
          <w:szCs w:val="24"/>
        </w:rPr>
        <w:t>用于对温度和震荡频率有较高要求的细菌培养，发酵杂交，生物化学反应以及酶和组织研究等。</w:t>
      </w:r>
    </w:p>
    <w:p w:rsidR="00516D17" w:rsidRPr="00E97390" w:rsidRDefault="00516D17" w:rsidP="00516D17">
      <w:pPr>
        <w:pStyle w:val="af2"/>
        <w:numPr>
          <w:ilvl w:val="0"/>
          <w:numId w:val="37"/>
        </w:numPr>
        <w:spacing w:line="300" w:lineRule="auto"/>
        <w:ind w:left="161" w:hangingChars="67" w:hanging="161"/>
        <w:rPr>
          <w:b/>
          <w:color w:val="333333"/>
          <w:szCs w:val="24"/>
        </w:rPr>
      </w:pPr>
      <w:r w:rsidRPr="00E97390">
        <w:rPr>
          <w:b/>
          <w:szCs w:val="24"/>
        </w:rPr>
        <w:t>工作条件：</w:t>
      </w:r>
    </w:p>
    <w:p w:rsidR="00516D17" w:rsidRPr="00E97390" w:rsidRDefault="00516D17" w:rsidP="00516D17">
      <w:pPr>
        <w:spacing w:line="300" w:lineRule="auto"/>
        <w:rPr>
          <w:sz w:val="24"/>
        </w:rPr>
      </w:pPr>
      <w:r w:rsidRPr="00E97390">
        <w:rPr>
          <w:sz w:val="24"/>
        </w:rPr>
        <w:t>2.1</w:t>
      </w:r>
      <w:r w:rsidRPr="00E97390">
        <w:rPr>
          <w:sz w:val="24"/>
        </w:rPr>
        <w:t>工作电压：</w:t>
      </w:r>
      <w:r w:rsidRPr="00E97390">
        <w:rPr>
          <w:sz w:val="24"/>
        </w:rPr>
        <w:t>220V50HZ</w:t>
      </w:r>
    </w:p>
    <w:p w:rsidR="00516D17" w:rsidRPr="00E97390" w:rsidRDefault="00516D17" w:rsidP="00516D17">
      <w:pPr>
        <w:spacing w:line="300" w:lineRule="auto"/>
        <w:rPr>
          <w:sz w:val="24"/>
        </w:rPr>
      </w:pPr>
      <w:r w:rsidRPr="00E97390">
        <w:rPr>
          <w:sz w:val="24"/>
        </w:rPr>
        <w:t>2.2</w:t>
      </w:r>
      <w:r w:rsidRPr="00E97390">
        <w:rPr>
          <w:sz w:val="24"/>
        </w:rPr>
        <w:t>工作环境温度：室温</w:t>
      </w:r>
      <w:r w:rsidRPr="00E97390">
        <w:rPr>
          <w:sz w:val="24"/>
        </w:rPr>
        <w:t>+5</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sz w:val="24"/>
          </w:rPr>
          <w:t>-45</w:t>
        </w:r>
        <w:r w:rsidRPr="00E97390">
          <w:rPr>
            <w:rFonts w:ascii="宋体" w:hAnsi="宋体"/>
            <w:sz w:val="24"/>
          </w:rPr>
          <w:t>℃</w:t>
        </w:r>
      </w:smartTag>
    </w:p>
    <w:p w:rsidR="00516D17" w:rsidRPr="00E97390" w:rsidRDefault="00516D17" w:rsidP="00516D17">
      <w:pPr>
        <w:spacing w:line="300" w:lineRule="auto"/>
        <w:rPr>
          <w:b/>
          <w:sz w:val="24"/>
        </w:rPr>
      </w:pPr>
      <w:r w:rsidRPr="00E97390">
        <w:rPr>
          <w:b/>
          <w:sz w:val="24"/>
        </w:rPr>
        <w:t>3</w:t>
      </w:r>
      <w:r w:rsidRPr="00E97390">
        <w:rPr>
          <w:b/>
          <w:sz w:val="24"/>
        </w:rPr>
        <w:t>、技术指标：</w:t>
      </w:r>
    </w:p>
    <w:p w:rsidR="00516D17" w:rsidRPr="00E97390" w:rsidRDefault="00516D17" w:rsidP="00516D17">
      <w:pPr>
        <w:spacing w:line="300" w:lineRule="auto"/>
        <w:rPr>
          <w:color w:val="333333"/>
          <w:sz w:val="24"/>
        </w:rPr>
      </w:pPr>
      <w:r w:rsidRPr="00E97390">
        <w:rPr>
          <w:color w:val="333333"/>
          <w:sz w:val="24"/>
        </w:rPr>
        <w:t>3.1 </w:t>
      </w:r>
      <w:r w:rsidRPr="00E97390">
        <w:rPr>
          <w:color w:val="333333"/>
          <w:sz w:val="24"/>
        </w:rPr>
        <w:t>定时范围：</w:t>
      </w:r>
      <w:r w:rsidRPr="00E97390">
        <w:rPr>
          <w:color w:val="333333"/>
          <w:sz w:val="24"/>
        </w:rPr>
        <w:t>0</w:t>
      </w:r>
      <w:r w:rsidRPr="00E97390">
        <w:rPr>
          <w:color w:val="333333"/>
          <w:sz w:val="24"/>
        </w:rPr>
        <w:t>－</w:t>
      </w:r>
      <w:r w:rsidRPr="00E97390">
        <w:rPr>
          <w:color w:val="333333"/>
          <w:sz w:val="24"/>
        </w:rPr>
        <w:t>60</w:t>
      </w:r>
      <w:r w:rsidRPr="00E97390">
        <w:rPr>
          <w:color w:val="333333"/>
          <w:sz w:val="24"/>
        </w:rPr>
        <w:t>分钟</w:t>
      </w:r>
    </w:p>
    <w:p w:rsidR="00516D17" w:rsidRPr="00E97390" w:rsidRDefault="00516D17" w:rsidP="00516D17">
      <w:pPr>
        <w:spacing w:line="300" w:lineRule="auto"/>
        <w:rPr>
          <w:color w:val="333333"/>
          <w:sz w:val="24"/>
        </w:rPr>
      </w:pPr>
      <w:r w:rsidRPr="00E97390">
        <w:rPr>
          <w:color w:val="333333"/>
          <w:sz w:val="24"/>
        </w:rPr>
        <w:t>3.2 </w:t>
      </w:r>
      <w:r w:rsidRPr="00E97390">
        <w:rPr>
          <w:color w:val="333333"/>
          <w:sz w:val="24"/>
        </w:rPr>
        <w:t>灯臂调节角度：</w:t>
      </w:r>
      <w:r w:rsidRPr="00E97390">
        <w:rPr>
          <w:color w:val="333333"/>
          <w:sz w:val="24"/>
        </w:rPr>
        <w:t>0-135</w:t>
      </w:r>
      <w:r w:rsidRPr="00E97390">
        <w:rPr>
          <w:color w:val="333333"/>
          <w:sz w:val="24"/>
        </w:rPr>
        <w:t>度</w:t>
      </w:r>
    </w:p>
    <w:p w:rsidR="00516D17" w:rsidRPr="00E97390" w:rsidRDefault="00516D17" w:rsidP="00516D17">
      <w:pPr>
        <w:spacing w:line="300" w:lineRule="auto"/>
        <w:rPr>
          <w:color w:val="333333"/>
          <w:sz w:val="24"/>
        </w:rPr>
      </w:pPr>
      <w:r w:rsidRPr="00E97390">
        <w:rPr>
          <w:color w:val="333333"/>
          <w:sz w:val="24"/>
        </w:rPr>
        <w:t>3.3</w:t>
      </w:r>
      <w:r w:rsidRPr="00E97390">
        <w:rPr>
          <w:color w:val="333333"/>
          <w:sz w:val="24"/>
        </w:rPr>
        <w:t>紫外线灯管</w:t>
      </w:r>
      <w:r w:rsidRPr="00E97390">
        <w:rPr>
          <w:color w:val="333333"/>
          <w:sz w:val="24"/>
        </w:rPr>
        <w:t>2</w:t>
      </w:r>
      <w:r w:rsidRPr="00E97390">
        <w:rPr>
          <w:color w:val="333333"/>
          <w:sz w:val="24"/>
        </w:rPr>
        <w:t>支，辐照强度</w:t>
      </w:r>
      <w:r w:rsidRPr="00E97390">
        <w:rPr>
          <w:color w:val="333333"/>
          <w:sz w:val="24"/>
        </w:rPr>
        <w:t>(30W):≥90uW/</w:t>
      </w:r>
      <w:r w:rsidRPr="00E97390">
        <w:rPr>
          <w:color w:val="333333"/>
          <w:sz w:val="24"/>
        </w:rPr>
        <w:t>㎡，波长：</w:t>
      </w:r>
      <w:r w:rsidRPr="00E97390">
        <w:rPr>
          <w:color w:val="333333"/>
          <w:sz w:val="24"/>
        </w:rPr>
        <w:t>253.7nm</w:t>
      </w:r>
    </w:p>
    <w:p w:rsidR="00516D17" w:rsidRPr="00E97390" w:rsidRDefault="00516D17" w:rsidP="00516D17">
      <w:pPr>
        <w:spacing w:line="300" w:lineRule="auto"/>
        <w:rPr>
          <w:color w:val="333333"/>
          <w:sz w:val="24"/>
        </w:rPr>
      </w:pPr>
      <w:r w:rsidRPr="00E97390">
        <w:rPr>
          <w:color w:val="333333"/>
          <w:sz w:val="24"/>
        </w:rPr>
        <w:t>3.4</w:t>
      </w:r>
      <w:r w:rsidRPr="00E97390">
        <w:rPr>
          <w:color w:val="333333"/>
          <w:sz w:val="24"/>
        </w:rPr>
        <w:t>车体材质：钢制喷塑</w:t>
      </w:r>
      <w:r w:rsidRPr="00E97390">
        <w:rPr>
          <w:color w:val="333333"/>
          <w:sz w:val="24"/>
        </w:rPr>
        <w:t> </w:t>
      </w:r>
    </w:p>
    <w:p w:rsidR="00516D17" w:rsidRPr="00E97390" w:rsidRDefault="00516D17" w:rsidP="00516D17">
      <w:pPr>
        <w:spacing w:line="300" w:lineRule="auto"/>
        <w:rPr>
          <w:kern w:val="0"/>
          <w:sz w:val="24"/>
        </w:rPr>
      </w:pPr>
      <w:r w:rsidRPr="00E97390">
        <w:rPr>
          <w:b/>
          <w:kern w:val="0"/>
          <w:sz w:val="24"/>
        </w:rPr>
        <w:t>4</w:t>
      </w:r>
      <w:r w:rsidRPr="00E97390">
        <w:rPr>
          <w:b/>
          <w:kern w:val="0"/>
          <w:sz w:val="24"/>
        </w:rPr>
        <w:t>、供货配置：</w:t>
      </w:r>
      <w:r w:rsidRPr="00E97390">
        <w:rPr>
          <w:rFonts w:hint="eastAsia"/>
          <w:kern w:val="0"/>
          <w:sz w:val="24"/>
        </w:rPr>
        <w:t>紫外线消毒车</w:t>
      </w:r>
      <w:r w:rsidRPr="00E97390">
        <w:rPr>
          <w:rFonts w:hint="eastAsia"/>
          <w:kern w:val="0"/>
          <w:sz w:val="24"/>
        </w:rPr>
        <w:t>1</w:t>
      </w:r>
      <w:r w:rsidRPr="00E97390">
        <w:rPr>
          <w:rFonts w:hint="eastAsia"/>
          <w:kern w:val="0"/>
          <w:sz w:val="24"/>
        </w:rPr>
        <w:t>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w:t>
      </w:r>
      <w:r w:rsidRPr="00E97390">
        <w:rPr>
          <w:rFonts w:hint="eastAsia"/>
          <w:kern w:val="0"/>
          <w:sz w:val="24"/>
        </w:rPr>
        <w:lastRenderedPageBreak/>
        <w:t>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二十二、设备名称：</w:t>
      </w:r>
      <w:r w:rsidRPr="00E97390">
        <w:rPr>
          <w:rFonts w:hint="eastAsia"/>
          <w:b/>
        </w:rPr>
        <w:t xml:space="preserve">   </w:t>
      </w:r>
      <w:r w:rsidRPr="00E97390">
        <w:rPr>
          <w:rFonts w:hint="eastAsia"/>
          <w:b/>
        </w:rPr>
        <w:t>培养箱</w:t>
      </w:r>
      <w:r w:rsidRPr="00E97390">
        <w:rPr>
          <w:rFonts w:hint="eastAsia"/>
          <w:b/>
        </w:rPr>
        <w:t xml:space="preserve">DHP-9082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提供培养虫样恒温环境所用</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p w:rsidR="00516D17" w:rsidRPr="00E97390" w:rsidRDefault="00516D17" w:rsidP="00516D17">
      <w:pPr>
        <w:widowControl/>
        <w:spacing w:line="300" w:lineRule="auto"/>
        <w:jc w:val="left"/>
        <w:rPr>
          <w:kern w:val="0"/>
          <w:sz w:val="24"/>
        </w:rPr>
      </w:pPr>
      <w:r w:rsidRPr="00E97390">
        <w:rPr>
          <w:rFonts w:hint="eastAsia"/>
          <w:kern w:val="0"/>
          <w:sz w:val="24"/>
        </w:rPr>
        <w:t>工作温度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35"/>
          <w:attr w:name="HasSpace" w:val="True"/>
          <w:attr w:name="Negative" w:val="False"/>
          <w:attr w:name="NumberType" w:val="1"/>
          <w:attr w:name="TCSC" w:val="0"/>
        </w:smartTagPr>
        <w:r w:rsidRPr="00E97390">
          <w:rPr>
            <w:rFonts w:hint="eastAsia"/>
            <w:kern w:val="0"/>
            <w:sz w:val="24"/>
          </w:rPr>
          <w:t xml:space="preserve">35 </w:t>
        </w:r>
        <w:r w:rsidRPr="00E97390">
          <w:rPr>
            <w:rFonts w:hint="eastAsia"/>
            <w:kern w:val="0"/>
            <w:sz w:val="24"/>
          </w:rPr>
          <w:t>°</w:t>
        </w:r>
        <w:r w:rsidRPr="00E97390">
          <w:rPr>
            <w:rFonts w:hint="eastAsia"/>
            <w:kern w:val="0"/>
            <w:sz w:val="24"/>
          </w:rPr>
          <w:t>C</w:t>
        </w:r>
      </w:smartTag>
    </w:p>
    <w:p w:rsidR="00516D17" w:rsidRPr="00E97390" w:rsidRDefault="00516D17" w:rsidP="00516D17">
      <w:pPr>
        <w:widowControl/>
        <w:spacing w:line="300" w:lineRule="auto"/>
        <w:jc w:val="left"/>
        <w:rPr>
          <w:kern w:val="0"/>
          <w:sz w:val="24"/>
        </w:rPr>
      </w:pPr>
      <w:r w:rsidRPr="00E97390">
        <w:rPr>
          <w:rFonts w:hint="eastAsia"/>
          <w:kern w:val="0"/>
          <w:sz w:val="24"/>
        </w:rPr>
        <w:t>贮存温度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3540"/>
          <w:attr w:name="HasSpace" w:val="True"/>
          <w:attr w:name="Negative" w:val="False"/>
          <w:attr w:name="NumberType" w:val="1"/>
          <w:attr w:name="TCSC" w:val="0"/>
        </w:smartTagPr>
        <w:r w:rsidRPr="00E97390">
          <w:rPr>
            <w:rFonts w:hint="eastAsia"/>
            <w:kern w:val="0"/>
            <w:sz w:val="24"/>
          </w:rPr>
          <w:t xml:space="preserve">3540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相对湿度</w:t>
      </w:r>
      <w:r w:rsidRPr="00E97390">
        <w:rPr>
          <w:rFonts w:hint="eastAsia"/>
          <w:kern w:val="0"/>
          <w:sz w:val="24"/>
        </w:rPr>
        <w:t xml:space="preserve"> </w:t>
      </w:r>
      <w:r w:rsidRPr="00E97390">
        <w:rPr>
          <w:rFonts w:hint="eastAsia"/>
          <w:kern w:val="0"/>
          <w:sz w:val="24"/>
        </w:rPr>
        <w:t>：</w:t>
      </w:r>
      <w:r w:rsidRPr="00E97390">
        <w:rPr>
          <w:rFonts w:hint="eastAsia"/>
          <w:kern w:val="0"/>
          <w:sz w:val="24"/>
        </w:rPr>
        <w:t xml:space="preserve">10 % </w:t>
      </w:r>
      <w:r w:rsidRPr="00E97390">
        <w:rPr>
          <w:rFonts w:hint="eastAsia"/>
          <w:kern w:val="0"/>
          <w:sz w:val="24"/>
        </w:rPr>
        <w:t>～</w:t>
      </w:r>
      <w:r w:rsidRPr="00E97390">
        <w:rPr>
          <w:rFonts w:hint="eastAsia"/>
          <w:kern w:val="0"/>
          <w:sz w:val="24"/>
        </w:rPr>
        <w:t xml:space="preserve"> 90 %</w:t>
      </w:r>
      <w:r w:rsidRPr="00E97390">
        <w:rPr>
          <w:rFonts w:hint="eastAsia"/>
          <w:kern w:val="0"/>
          <w:sz w:val="24"/>
        </w:rPr>
        <w:t>，无冷凝</w:t>
      </w:r>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防护等级</w:t>
      </w:r>
      <w:r w:rsidRPr="00E97390">
        <w:rPr>
          <w:rFonts w:hint="eastAsia"/>
          <w:kern w:val="0"/>
          <w:sz w:val="24"/>
        </w:rPr>
        <w:t xml:space="preserve"> </w:t>
      </w:r>
      <w:r w:rsidRPr="00E97390">
        <w:rPr>
          <w:rFonts w:hint="eastAsia"/>
          <w:kern w:val="0"/>
          <w:sz w:val="24"/>
        </w:rPr>
        <w:t>：</w:t>
      </w:r>
      <w:r w:rsidRPr="00E97390">
        <w:rPr>
          <w:rFonts w:hint="eastAsia"/>
          <w:kern w:val="0"/>
          <w:sz w:val="24"/>
        </w:rPr>
        <w:t>IP54</w:t>
      </w:r>
      <w:r w:rsidRPr="00E97390">
        <w:rPr>
          <w:rFonts w:hint="eastAsia"/>
          <w:kern w:val="0"/>
          <w:sz w:val="24"/>
        </w:rPr>
        <w:t>（防尘、防水）</w:t>
      </w:r>
      <w:r w:rsidRPr="00E97390">
        <w:rPr>
          <w:rFonts w:hint="eastAsia"/>
          <w:kern w:val="0"/>
          <w:sz w:val="24"/>
        </w:rPr>
        <w:t xml:space="preserve">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w:t>
      </w:r>
      <w:r w:rsidRPr="00E97390">
        <w:rPr>
          <w:rFonts w:ascii="Times New Roman"/>
        </w:rPr>
        <w:t>、技术指标：</w:t>
      </w:r>
    </w:p>
    <w:p w:rsidR="00516D17" w:rsidRPr="00E97390" w:rsidRDefault="00516D17" w:rsidP="00516D17">
      <w:pPr>
        <w:widowControl/>
        <w:spacing w:line="300" w:lineRule="auto"/>
        <w:jc w:val="left"/>
        <w:rPr>
          <w:kern w:val="0"/>
          <w:sz w:val="24"/>
        </w:rPr>
      </w:pPr>
      <w:r w:rsidRPr="00E97390">
        <w:rPr>
          <w:kern w:val="0"/>
          <w:sz w:val="24"/>
        </w:rPr>
        <w:t>电源电压：</w:t>
      </w:r>
      <w:r w:rsidRPr="00E97390">
        <w:rPr>
          <w:kern w:val="0"/>
          <w:sz w:val="24"/>
        </w:rPr>
        <w:t>AC220V 50HZ</w:t>
      </w:r>
    </w:p>
    <w:p w:rsidR="00516D17" w:rsidRPr="00E97390" w:rsidRDefault="00516D17" w:rsidP="00516D17">
      <w:pPr>
        <w:widowControl/>
        <w:spacing w:line="300" w:lineRule="auto"/>
        <w:jc w:val="left"/>
        <w:rPr>
          <w:kern w:val="0"/>
          <w:sz w:val="24"/>
        </w:rPr>
      </w:pPr>
      <w:r w:rsidRPr="00E97390">
        <w:rPr>
          <w:kern w:val="0"/>
          <w:sz w:val="24"/>
        </w:rPr>
        <w:t>控温范围：</w:t>
      </w:r>
      <w:r w:rsidRPr="00E97390">
        <w:rPr>
          <w:kern w:val="0"/>
          <w:sz w:val="24"/>
        </w:rPr>
        <w:t>RT+5</w:t>
      </w:r>
      <w:r w:rsidRPr="00E97390">
        <w:rPr>
          <w:kern w:val="0"/>
          <w:sz w:val="24"/>
        </w:rPr>
        <w:t>～</w:t>
      </w:r>
      <w:r w:rsidRPr="00E97390">
        <w:rPr>
          <w:kern w:val="0"/>
          <w:sz w:val="24"/>
        </w:rPr>
        <w:t>65</w:t>
      </w:r>
      <w:r w:rsidRPr="00E97390">
        <w:rPr>
          <w:rFonts w:ascii="宋体" w:hAnsi="宋体" w:cs="宋体" w:hint="eastAsia"/>
          <w:kern w:val="0"/>
          <w:sz w:val="24"/>
        </w:rPr>
        <w:t>℃</w:t>
      </w:r>
    </w:p>
    <w:p w:rsidR="00516D17" w:rsidRPr="00E97390" w:rsidRDefault="00516D17" w:rsidP="00516D17">
      <w:pPr>
        <w:widowControl/>
        <w:spacing w:line="300" w:lineRule="auto"/>
        <w:jc w:val="left"/>
        <w:rPr>
          <w:kern w:val="0"/>
          <w:sz w:val="24"/>
        </w:rPr>
      </w:pPr>
      <w:r w:rsidRPr="00E97390">
        <w:rPr>
          <w:kern w:val="0"/>
          <w:sz w:val="24"/>
        </w:rPr>
        <w:t>温度分辨率</w:t>
      </w:r>
      <w:r w:rsidRPr="00E97390">
        <w:rPr>
          <w:kern w:val="0"/>
          <w:sz w:val="24"/>
        </w:rPr>
        <w:t>/</w:t>
      </w:r>
      <w:r w:rsidRPr="00E97390">
        <w:rPr>
          <w:kern w:val="0"/>
          <w:sz w:val="24"/>
        </w:rPr>
        <w:t>波动度：</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kern w:val="0"/>
            <w:sz w:val="24"/>
          </w:rPr>
          <w:t>0.1</w:t>
        </w:r>
        <w:r w:rsidRPr="00E97390">
          <w:rPr>
            <w:rFonts w:ascii="宋体" w:hAnsi="宋体" w:cs="宋体" w:hint="eastAsia"/>
            <w:kern w:val="0"/>
            <w:sz w:val="24"/>
          </w:rPr>
          <w:t>℃</w:t>
        </w:r>
      </w:smartTag>
      <w:r w:rsidRPr="00E97390">
        <w:rPr>
          <w:kern w:val="0"/>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E97390">
          <w:rPr>
            <w:kern w:val="0"/>
            <w:sz w:val="24"/>
          </w:rPr>
          <w:t>0.5</w:t>
        </w:r>
        <w:r w:rsidRPr="00E97390">
          <w:rPr>
            <w:rFonts w:ascii="宋体" w:hAnsi="宋体" w:cs="宋体" w:hint="eastAsia"/>
            <w:kern w:val="0"/>
            <w:sz w:val="24"/>
          </w:rPr>
          <w:t>℃</w:t>
        </w:r>
      </w:smartTag>
    </w:p>
    <w:p w:rsidR="00516D17" w:rsidRPr="00E97390" w:rsidRDefault="00516D17" w:rsidP="00516D17">
      <w:pPr>
        <w:widowControl/>
        <w:spacing w:line="300" w:lineRule="auto"/>
        <w:jc w:val="left"/>
        <w:rPr>
          <w:kern w:val="0"/>
          <w:sz w:val="24"/>
        </w:rPr>
      </w:pPr>
      <w:r w:rsidRPr="00E97390">
        <w:rPr>
          <w:kern w:val="0"/>
          <w:sz w:val="24"/>
        </w:rPr>
        <w:t>温度均匀度：</w:t>
      </w:r>
      <w:r w:rsidRPr="00E97390">
        <w:rPr>
          <w:kern w:val="0"/>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E97390">
          <w:rPr>
            <w:kern w:val="0"/>
            <w:sz w:val="24"/>
          </w:rPr>
          <w:t>1.5</w:t>
        </w:r>
        <w:r w:rsidRPr="00E97390">
          <w:rPr>
            <w:rFonts w:ascii="宋体" w:hAnsi="宋体" w:cs="宋体" w:hint="eastAsia"/>
            <w:kern w:val="0"/>
            <w:sz w:val="24"/>
          </w:rPr>
          <w:t>℃</w:t>
        </w:r>
      </w:smartTag>
      <w:r w:rsidRPr="00E97390">
        <w:rPr>
          <w:kern w:val="0"/>
          <w:sz w:val="24"/>
        </w:rPr>
        <w:t>(</w:t>
      </w:r>
      <w:smartTag w:uri="urn:schemas-microsoft-com:office:smarttags" w:element="chmetcnv">
        <w:smartTagPr>
          <w:attr w:name="UnitName" w:val="℃"/>
          <w:attr w:name="SourceValue" w:val="37"/>
          <w:attr w:name="HasSpace" w:val="False"/>
          <w:attr w:name="Negative" w:val="False"/>
          <w:attr w:name="NumberType" w:val="1"/>
          <w:attr w:name="TCSC" w:val="0"/>
        </w:smartTagPr>
        <w:r w:rsidRPr="00E97390">
          <w:rPr>
            <w:kern w:val="0"/>
            <w:sz w:val="24"/>
          </w:rPr>
          <w:t>37</w:t>
        </w:r>
        <w:r w:rsidRPr="00E97390">
          <w:rPr>
            <w:rFonts w:ascii="宋体" w:hAnsi="宋体" w:cs="宋体" w:hint="eastAsia"/>
            <w:kern w:val="0"/>
            <w:sz w:val="24"/>
          </w:rPr>
          <w:t>℃</w:t>
        </w:r>
      </w:smartTag>
      <w:r w:rsidRPr="00E97390">
        <w:rPr>
          <w:kern w:val="0"/>
          <w:sz w:val="24"/>
        </w:rPr>
        <w:t>时</w:t>
      </w:r>
      <w:r w:rsidRPr="00E97390">
        <w:rPr>
          <w:kern w:val="0"/>
          <w:sz w:val="24"/>
        </w:rPr>
        <w:t>)</w:t>
      </w:r>
    </w:p>
    <w:p w:rsidR="00516D17" w:rsidRPr="00E97390" w:rsidRDefault="00516D17" w:rsidP="00516D17">
      <w:pPr>
        <w:widowControl/>
        <w:spacing w:line="300" w:lineRule="auto"/>
        <w:jc w:val="left"/>
        <w:rPr>
          <w:kern w:val="0"/>
          <w:sz w:val="24"/>
        </w:rPr>
      </w:pPr>
      <w:r w:rsidRPr="00E97390">
        <w:rPr>
          <w:kern w:val="0"/>
          <w:sz w:val="24"/>
        </w:rPr>
        <w:t>工作环境温度：</w:t>
      </w:r>
      <w:r w:rsidRPr="00E97390">
        <w:rPr>
          <w:kern w:val="0"/>
          <w:sz w:val="24"/>
        </w:rPr>
        <w:t>+5~</w:t>
      </w:r>
      <w:smartTag w:uri="urn:schemas-microsoft-com:office:smarttags" w:element="chmetcnv">
        <w:smartTagPr>
          <w:attr w:name="UnitName" w:val="℃"/>
          <w:attr w:name="SourceValue" w:val="35"/>
          <w:attr w:name="HasSpace" w:val="False"/>
          <w:attr w:name="Negative" w:val="False"/>
          <w:attr w:name="NumberType" w:val="1"/>
          <w:attr w:name="TCSC" w:val="0"/>
        </w:smartTagPr>
        <w:r w:rsidRPr="00E97390">
          <w:rPr>
            <w:kern w:val="0"/>
            <w:sz w:val="24"/>
          </w:rPr>
          <w:t>35</w:t>
        </w:r>
        <w:r w:rsidRPr="00E97390">
          <w:rPr>
            <w:rFonts w:ascii="宋体" w:hAnsi="宋体" w:cs="宋体" w:hint="eastAsia"/>
            <w:kern w:val="0"/>
            <w:sz w:val="24"/>
          </w:rPr>
          <w:t>℃</w:t>
        </w:r>
      </w:smartTag>
    </w:p>
    <w:p w:rsidR="00516D17" w:rsidRPr="00E97390" w:rsidRDefault="00516D17" w:rsidP="00516D17">
      <w:pPr>
        <w:widowControl/>
        <w:spacing w:line="300" w:lineRule="auto"/>
        <w:jc w:val="left"/>
        <w:rPr>
          <w:kern w:val="0"/>
          <w:sz w:val="24"/>
        </w:rPr>
      </w:pPr>
      <w:r w:rsidRPr="00E97390">
        <w:rPr>
          <w:kern w:val="0"/>
          <w:sz w:val="24"/>
        </w:rPr>
        <w:t>输入功率：</w:t>
      </w:r>
      <w:r w:rsidRPr="00E97390">
        <w:rPr>
          <w:kern w:val="0"/>
          <w:sz w:val="24"/>
        </w:rPr>
        <w:t>350W</w:t>
      </w:r>
    </w:p>
    <w:p w:rsidR="00516D17" w:rsidRPr="00E97390" w:rsidRDefault="00516D17" w:rsidP="00516D17">
      <w:pPr>
        <w:widowControl/>
        <w:spacing w:line="300" w:lineRule="auto"/>
        <w:jc w:val="left"/>
        <w:rPr>
          <w:kern w:val="0"/>
          <w:sz w:val="24"/>
        </w:rPr>
      </w:pPr>
      <w:r w:rsidRPr="00E97390">
        <w:rPr>
          <w:kern w:val="0"/>
          <w:sz w:val="24"/>
        </w:rPr>
        <w:t>容积：</w:t>
      </w:r>
      <w:smartTag w:uri="urn:schemas-microsoft-com:office:smarttags" w:element="chmetcnv">
        <w:smartTagPr>
          <w:attr w:name="UnitName" w:val="l"/>
          <w:attr w:name="SourceValue" w:val="80"/>
          <w:attr w:name="HasSpace" w:val="False"/>
          <w:attr w:name="Negative" w:val="False"/>
          <w:attr w:name="NumberType" w:val="1"/>
          <w:attr w:name="TCSC" w:val="0"/>
        </w:smartTagPr>
        <w:r w:rsidRPr="00E97390">
          <w:rPr>
            <w:kern w:val="0"/>
            <w:sz w:val="24"/>
          </w:rPr>
          <w:t>80L</w:t>
        </w:r>
      </w:smartTag>
    </w:p>
    <w:p w:rsidR="00516D17" w:rsidRPr="00E97390" w:rsidRDefault="00516D17" w:rsidP="00516D17">
      <w:pPr>
        <w:widowControl/>
        <w:spacing w:line="300" w:lineRule="auto"/>
        <w:jc w:val="left"/>
        <w:rPr>
          <w:kern w:val="0"/>
          <w:sz w:val="24"/>
        </w:rPr>
      </w:pPr>
      <w:r w:rsidRPr="00E97390">
        <w:rPr>
          <w:kern w:val="0"/>
          <w:sz w:val="24"/>
        </w:rPr>
        <w:t>内胆尺寸</w:t>
      </w:r>
      <w:r w:rsidRPr="00E97390">
        <w:rPr>
          <w:kern w:val="0"/>
          <w:sz w:val="24"/>
        </w:rPr>
        <w:t>(mm)W×D×H</w:t>
      </w:r>
      <w:r w:rsidRPr="00E97390">
        <w:rPr>
          <w:kern w:val="0"/>
          <w:sz w:val="24"/>
        </w:rPr>
        <w:t>：</w:t>
      </w:r>
      <w:r w:rsidRPr="00E97390">
        <w:rPr>
          <w:kern w:val="0"/>
          <w:sz w:val="24"/>
        </w:rPr>
        <w:t>500×400×400</w:t>
      </w:r>
    </w:p>
    <w:p w:rsidR="00516D17" w:rsidRPr="00E97390" w:rsidRDefault="00516D17" w:rsidP="00516D17">
      <w:pPr>
        <w:widowControl/>
        <w:spacing w:line="300" w:lineRule="auto"/>
        <w:jc w:val="left"/>
        <w:rPr>
          <w:kern w:val="0"/>
          <w:sz w:val="24"/>
        </w:rPr>
      </w:pPr>
      <w:r w:rsidRPr="00E97390">
        <w:rPr>
          <w:kern w:val="0"/>
          <w:sz w:val="24"/>
        </w:rPr>
        <w:t>外形尺寸</w:t>
      </w:r>
      <w:r w:rsidRPr="00E97390">
        <w:rPr>
          <w:kern w:val="0"/>
          <w:sz w:val="24"/>
        </w:rPr>
        <w:t>(mm)W×D×H</w:t>
      </w:r>
      <w:r w:rsidRPr="00E97390">
        <w:rPr>
          <w:kern w:val="0"/>
          <w:sz w:val="24"/>
        </w:rPr>
        <w:t>：</w:t>
      </w:r>
      <w:r w:rsidRPr="00E97390">
        <w:rPr>
          <w:kern w:val="0"/>
          <w:sz w:val="24"/>
        </w:rPr>
        <w:t>780×530×560</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4</w:t>
      </w:r>
      <w:r w:rsidRPr="00E97390">
        <w:rPr>
          <w:rFonts w:ascii="Times New Roman"/>
        </w:rPr>
        <w:t>、</w:t>
      </w:r>
      <w:r w:rsidRPr="00E97390">
        <w:rPr>
          <w:rFonts w:ascii="Times New Roman"/>
        </w:rPr>
        <w:t xml:space="preserve"> </w:t>
      </w:r>
      <w:r w:rsidRPr="00E97390">
        <w:rPr>
          <w:rFonts w:ascii="Times New Roman"/>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主机</w:t>
      </w:r>
      <w:r w:rsidRPr="00E97390">
        <w:rPr>
          <w:rFonts w:ascii="Times New Roman" w:hint="eastAsia"/>
        </w:rPr>
        <w:t>1</w:t>
      </w:r>
      <w:r w:rsidRPr="00E97390">
        <w:rPr>
          <w:rFonts w:ascii="Times New Roman" w:hint="eastAsia"/>
        </w:rPr>
        <w:t>台</w:t>
      </w:r>
    </w:p>
    <w:p w:rsidR="00516D17" w:rsidRPr="00E97390" w:rsidRDefault="00516D17" w:rsidP="00516D17">
      <w:pPr>
        <w:widowControl/>
        <w:spacing w:line="300" w:lineRule="auto"/>
        <w:jc w:val="left"/>
        <w:rPr>
          <w:kern w:val="0"/>
          <w:sz w:val="24"/>
        </w:rPr>
      </w:pPr>
      <w:r w:rsidRPr="00E97390">
        <w:rPr>
          <w:kern w:val="0"/>
          <w:sz w:val="24"/>
        </w:rPr>
        <w:t>载物托架（标配）：</w:t>
      </w:r>
      <w:r w:rsidRPr="00E97390">
        <w:rPr>
          <w:kern w:val="0"/>
          <w:sz w:val="24"/>
        </w:rPr>
        <w:t>2</w:t>
      </w:r>
      <w:r w:rsidRPr="00E97390">
        <w:rPr>
          <w:kern w:val="0"/>
          <w:sz w:val="24"/>
        </w:rPr>
        <w:t>块</w:t>
      </w:r>
    </w:p>
    <w:p w:rsidR="00516D17" w:rsidRPr="00E97390" w:rsidRDefault="00516D17" w:rsidP="00516D17">
      <w:pPr>
        <w:pStyle w:val="af3"/>
        <w:spacing w:before="0" w:beforeAutospacing="0" w:after="0" w:afterAutospacing="0" w:line="300" w:lineRule="auto"/>
        <w:jc w:val="both"/>
      </w:pPr>
      <w:r w:rsidRPr="00E97390">
        <w:rPr>
          <w:rFonts w:ascii="Times New Roman" w:hint="eastAsia"/>
        </w:rPr>
        <w:lastRenderedPageBreak/>
        <w:t>5</w:t>
      </w:r>
      <w:r w:rsidRPr="00E97390">
        <w:rPr>
          <w:rFonts w:ascii="Times New Roman"/>
        </w:rPr>
        <w:t>、</w:t>
      </w:r>
      <w:r w:rsidRPr="00E97390">
        <w:rPr>
          <w:rFonts w:ascii="Times New Roman"/>
        </w:rPr>
        <w:t xml:space="preserve"> </w:t>
      </w:r>
      <w:r w:rsidRPr="00E97390">
        <w:rPr>
          <w:rFonts w:ascii="Times New Roman"/>
        </w:rPr>
        <w:t>备品备件：</w:t>
      </w:r>
      <w:r w:rsidRPr="00E97390">
        <w:rPr>
          <w:rFonts w:hint="eastAsia"/>
        </w:rPr>
        <w:t>无</w:t>
      </w:r>
    </w:p>
    <w:p w:rsidR="00516D17" w:rsidRPr="00E97390" w:rsidRDefault="00516D17" w:rsidP="00516D17">
      <w:pPr>
        <w:pStyle w:val="af9"/>
        <w:spacing w:line="300" w:lineRule="auto"/>
      </w:pPr>
      <w:r w:rsidRPr="00E97390">
        <w:rPr>
          <w:rFonts w:hint="eastAsia"/>
        </w:rPr>
        <w:t>6</w:t>
      </w:r>
      <w:r w:rsidRPr="00E97390">
        <w:t>、技术资料：</w:t>
      </w:r>
      <w:r w:rsidRPr="00E97390">
        <w:rPr>
          <w:rFonts w:hint="eastAsia"/>
        </w:rPr>
        <w:t>中文操作说明</w:t>
      </w:r>
      <w:r w:rsidRPr="00E97390">
        <w:rPr>
          <w:rFonts w:hint="eastAsia"/>
        </w:rPr>
        <w:t>1</w:t>
      </w:r>
      <w:r w:rsidRPr="00E97390">
        <w:rPr>
          <w:rFonts w:hint="eastAsia"/>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.1 </w:t>
      </w:r>
      <w:r w:rsidRPr="00E97390">
        <w:rPr>
          <w:rFonts w:ascii="宋体" w:hAnsi="宋体" w:hint="eastAsia"/>
          <w:sz w:val="24"/>
        </w:rPr>
        <w:t>设备安装、调试和验收：</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仪器到达最终用户现场并且实验室条件合格后，在接到用户通知后，中标商需安排有经验的工程技术人员到用户现场安装、调试仪器，按验收指标逐项测试，直至达到验收要求。</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 xml:space="preserve">.2 </w:t>
      </w:r>
      <w:r w:rsidRPr="00E97390">
        <w:rPr>
          <w:rFonts w:ascii="宋体" w:hAnsi="宋体" w:hint="eastAsia"/>
          <w:sz w:val="24"/>
        </w:rPr>
        <w:t>技术培训要求</w:t>
      </w:r>
      <w:r w:rsidRPr="00E97390">
        <w:rPr>
          <w:rFonts w:ascii="宋体" w:hAnsi="宋体"/>
          <w:sz w:val="24"/>
        </w:rPr>
        <w:t xml:space="preserve">    </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安装验收期间，在用户所在地对用户进行仪器操作和日常维护的现场培训。</w:t>
      </w:r>
      <w:r w:rsidRPr="00E97390">
        <w:rPr>
          <w:rFonts w:ascii="宋体" w:hAnsi="宋体"/>
          <w:sz w:val="24"/>
        </w:rPr>
        <w:t xml:space="preserve"> </w:t>
      </w:r>
    </w:p>
    <w:p w:rsidR="00516D17" w:rsidRPr="00E97390" w:rsidRDefault="00516D17" w:rsidP="00516D17">
      <w:pPr>
        <w:pStyle w:val="af3"/>
        <w:spacing w:before="0" w:beforeAutospacing="0" w:after="0" w:afterAutospacing="0" w:line="300" w:lineRule="auto"/>
        <w:jc w:val="both"/>
      </w:pPr>
      <w:r w:rsidRPr="00E97390">
        <w:rPr>
          <w:rFonts w:hint="eastAsia"/>
        </w:rPr>
        <w:t>7</w:t>
      </w:r>
      <w:r w:rsidRPr="00E97390">
        <w:t xml:space="preserve">.3 </w:t>
      </w:r>
      <w:r w:rsidRPr="00E97390">
        <w:rPr>
          <w:rFonts w:hint="eastAsia"/>
        </w:rPr>
        <w:t>保修期：一年免费保修。自设备验收合格之日起计算。</w:t>
      </w:r>
    </w:p>
    <w:p w:rsidR="00516D17" w:rsidRPr="00E97390" w:rsidRDefault="00516D17" w:rsidP="00516D17">
      <w:pPr>
        <w:spacing w:line="300" w:lineRule="auto"/>
        <w:rPr>
          <w:rFonts w:ascii="宋体" w:hAnsi="宋体"/>
          <w:sz w:val="24"/>
        </w:rPr>
      </w:pPr>
      <w:r w:rsidRPr="00E97390">
        <w:rPr>
          <w:rFonts w:hint="eastAsia"/>
          <w:b/>
          <w:sz w:val="24"/>
        </w:rPr>
        <w:t>8</w:t>
      </w:r>
      <w:r w:rsidRPr="00E97390">
        <w:rPr>
          <w:b/>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rFonts w:hint="eastAsia"/>
          <w:b/>
        </w:rPr>
        <w:t>9</w:t>
      </w:r>
      <w:r w:rsidRPr="00E97390">
        <w:rPr>
          <w:b/>
        </w:rPr>
        <w:t>、</w:t>
      </w:r>
      <w:r w:rsidRPr="00E97390">
        <w:rPr>
          <w:rFonts w:hint="eastAsia"/>
          <w:b/>
        </w:rPr>
        <w:t>质保</w:t>
      </w:r>
      <w:r w:rsidRPr="00E97390">
        <w:rPr>
          <w:b/>
        </w:rPr>
        <w:t>期</w:t>
      </w:r>
      <w:r w:rsidRPr="00E97390">
        <w:rPr>
          <w:rFonts w:hint="eastAsia"/>
        </w:rPr>
        <w:t>：</w:t>
      </w:r>
      <w:r w:rsidRPr="00E97390">
        <w:rPr>
          <w:rFonts w:cs="Arial" w:hint="eastAsia"/>
          <w:color w:val="000000"/>
        </w:rPr>
        <w:t>验收合格后一年。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rFonts w:hint="eastAsia"/>
          <w:b/>
        </w:rPr>
        <w:t>10、</w:t>
      </w:r>
      <w:r w:rsidRPr="00E97390">
        <w:rPr>
          <w:b/>
        </w:rPr>
        <w:t>数量</w:t>
      </w:r>
      <w:r w:rsidRPr="00E97390">
        <w:rPr>
          <w:rFonts w:ascii="Times New Roman"/>
        </w:rPr>
        <w:t>：</w:t>
      </w:r>
      <w:r w:rsidRPr="00E97390">
        <w:rPr>
          <w:rFonts w:ascii="Times New Roman" w:hint="eastAsia"/>
        </w:rPr>
        <w:t>4</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二十三、设备名称：</w:t>
      </w:r>
      <w:r w:rsidRPr="00E97390">
        <w:rPr>
          <w:rFonts w:hint="eastAsia"/>
          <w:b/>
        </w:rPr>
        <w:t xml:space="preserve"> </w:t>
      </w:r>
      <w:r w:rsidRPr="00E97390">
        <w:rPr>
          <w:rFonts w:hint="eastAsia"/>
          <w:b/>
        </w:rPr>
        <w:t>离心机（国产）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p>
    <w:p w:rsidR="00516D17" w:rsidRPr="00E97390" w:rsidRDefault="00516D17" w:rsidP="00516D17">
      <w:pPr>
        <w:pStyle w:val="af4"/>
        <w:spacing w:line="300" w:lineRule="auto"/>
      </w:pPr>
      <w:r w:rsidRPr="00E97390">
        <w:rPr>
          <w:rFonts w:hint="eastAsia"/>
        </w:rPr>
        <w:t>快速沉淀分离出的线虫，制作线虫样本。</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p w:rsidR="00516D17" w:rsidRPr="00E97390" w:rsidRDefault="00516D17" w:rsidP="00516D17">
      <w:pPr>
        <w:pStyle w:val="af4"/>
        <w:spacing w:line="300" w:lineRule="auto"/>
      </w:pPr>
      <w:r w:rsidRPr="00E97390">
        <w:rPr>
          <w:rFonts w:hint="eastAsia"/>
        </w:rPr>
        <w:t>工作温度</w:t>
      </w:r>
      <w:r w:rsidRPr="00E97390">
        <w:rPr>
          <w:rFonts w:hint="eastAsia"/>
        </w:rPr>
        <w:t xml:space="preserve"> </w:t>
      </w:r>
      <w:r w:rsidRPr="00E97390">
        <w:rPr>
          <w:rFonts w:hint="eastAsia"/>
        </w:rPr>
        <w:t>：</w:t>
      </w:r>
      <w:smartTag w:uri="urn:schemas-microsoft-com:office:smarttags" w:element="chmetcnv">
        <w:smartTagPr>
          <w:attr w:name="UnitName" w:val="ﾰC"/>
          <w:attr w:name="SourceValue" w:val="10"/>
          <w:attr w:name="HasSpace" w:val="True"/>
          <w:attr w:name="Negative" w:val="True"/>
          <w:attr w:name="NumberType" w:val="1"/>
          <w:attr w:name="TCSC" w:val="0"/>
        </w:smartTagPr>
        <w:r w:rsidRPr="00E97390">
          <w:rPr>
            <w:rFonts w:hint="eastAsia"/>
          </w:rPr>
          <w:t xml:space="preserve">-10 </w:t>
        </w:r>
        <w:r w:rsidRPr="00E97390">
          <w:rPr>
            <w:rFonts w:hint="eastAsia"/>
          </w:rPr>
          <w:t>°</w:t>
        </w:r>
        <w:r w:rsidRPr="00E97390">
          <w:rPr>
            <w:rFonts w:hint="eastAsia"/>
          </w:rPr>
          <w:t>C</w:t>
        </w:r>
      </w:smartTag>
      <w:r w:rsidRPr="00E97390">
        <w:rPr>
          <w:rFonts w:hint="eastAsia"/>
        </w:rPr>
        <w:t xml:space="preserve"> </w:t>
      </w:r>
      <w:r w:rsidRPr="00E97390">
        <w:rPr>
          <w:rFonts w:hint="eastAsia"/>
        </w:rPr>
        <w:t>～</w:t>
      </w:r>
      <w:r w:rsidRPr="00E97390">
        <w:rPr>
          <w:rFonts w:hint="eastAsia"/>
        </w:rPr>
        <w:t xml:space="preserve">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hint="eastAsia"/>
          </w:rPr>
          <w:t xml:space="preserve">50 </w:t>
        </w:r>
        <w:r w:rsidRPr="00E97390">
          <w:rPr>
            <w:rFonts w:hint="eastAsia"/>
          </w:rPr>
          <w:t>°</w:t>
        </w:r>
        <w:r w:rsidRPr="00E97390">
          <w:rPr>
            <w:rFonts w:hint="eastAsia"/>
          </w:rPr>
          <w:t>C</w:t>
        </w:r>
      </w:smartTag>
    </w:p>
    <w:p w:rsidR="00516D17" w:rsidRPr="00E97390" w:rsidRDefault="00516D17" w:rsidP="00516D17">
      <w:pPr>
        <w:pStyle w:val="af4"/>
        <w:spacing w:line="300" w:lineRule="auto"/>
      </w:pPr>
      <w:r w:rsidRPr="00E97390">
        <w:rPr>
          <w:rFonts w:hint="eastAsia"/>
        </w:rPr>
        <w:t>贮存温度</w:t>
      </w:r>
      <w:r w:rsidRPr="00E97390">
        <w:rPr>
          <w:rFonts w:hint="eastAsia"/>
        </w:rPr>
        <w:t xml:space="preserve"> </w:t>
      </w:r>
      <w:r w:rsidRPr="00E97390">
        <w:rPr>
          <w:rFonts w:hint="eastAsia"/>
        </w:rPr>
        <w:t>：</w:t>
      </w:r>
      <w:smartTag w:uri="urn:schemas-microsoft-com:office:smarttags" w:element="chmetcnv">
        <w:smartTagPr>
          <w:attr w:name="UnitName" w:val="ﾰC"/>
          <w:attr w:name="SourceValue" w:val="20"/>
          <w:attr w:name="HasSpace" w:val="True"/>
          <w:attr w:name="Negative" w:val="True"/>
          <w:attr w:name="NumberType" w:val="1"/>
          <w:attr w:name="TCSC" w:val="0"/>
        </w:smartTagPr>
        <w:r w:rsidRPr="00E97390">
          <w:rPr>
            <w:rFonts w:hint="eastAsia"/>
          </w:rPr>
          <w:t xml:space="preserve">-20 </w:t>
        </w:r>
        <w:r w:rsidRPr="00E97390">
          <w:rPr>
            <w:rFonts w:hint="eastAsia"/>
          </w:rPr>
          <w:t>°</w:t>
        </w:r>
        <w:r w:rsidRPr="00E97390">
          <w:rPr>
            <w:rFonts w:hint="eastAsia"/>
          </w:rPr>
          <w:t>C</w:t>
        </w:r>
      </w:smartTag>
      <w:r w:rsidRPr="00E97390">
        <w:rPr>
          <w:rFonts w:hint="eastAsia"/>
        </w:rPr>
        <w:t xml:space="preserve"> </w:t>
      </w:r>
      <w:r w:rsidRPr="00E97390">
        <w:rPr>
          <w:rFonts w:hint="eastAsia"/>
        </w:rPr>
        <w:t>～</w:t>
      </w:r>
      <w:r w:rsidRPr="00E97390">
        <w:rPr>
          <w:rFonts w:hint="eastAsia"/>
        </w:rPr>
        <w:t xml:space="preserve"> +</w:t>
      </w:r>
      <w:smartTag w:uri="urn:schemas-microsoft-com:office:smarttags" w:element="chmetcnv">
        <w:smartTagPr>
          <w:attr w:name="UnitName" w:val="ﾰC"/>
          <w:attr w:name="SourceValue" w:val="50"/>
          <w:attr w:name="HasSpace" w:val="True"/>
          <w:attr w:name="Negative" w:val="False"/>
          <w:attr w:name="NumberType" w:val="1"/>
          <w:attr w:name="TCSC" w:val="0"/>
        </w:smartTagPr>
        <w:r w:rsidRPr="00E97390">
          <w:rPr>
            <w:rFonts w:hint="eastAsia"/>
          </w:rPr>
          <w:t xml:space="preserve">50 </w:t>
        </w:r>
        <w:r w:rsidRPr="00E97390">
          <w:rPr>
            <w:rFonts w:hint="eastAsia"/>
          </w:rPr>
          <w:t>°</w:t>
        </w:r>
        <w:r w:rsidRPr="00E97390">
          <w:rPr>
            <w:rFonts w:hint="eastAsia"/>
          </w:rPr>
          <w:t>C</w:t>
        </w:r>
      </w:smartTag>
      <w:r w:rsidRPr="00E97390">
        <w:rPr>
          <w:rFonts w:hint="eastAsia"/>
        </w:rPr>
        <w:t>，无电池时</w:t>
      </w:r>
      <w:r w:rsidRPr="00E97390">
        <w:rPr>
          <w:rFonts w:hint="eastAsia"/>
        </w:rPr>
        <w:t xml:space="preserve"> </w:t>
      </w:r>
    </w:p>
    <w:p w:rsidR="00516D17" w:rsidRPr="00E97390" w:rsidRDefault="00516D17" w:rsidP="00516D17">
      <w:pPr>
        <w:pStyle w:val="af4"/>
        <w:spacing w:line="300" w:lineRule="auto"/>
      </w:pPr>
      <w:r w:rsidRPr="00E97390">
        <w:rPr>
          <w:rFonts w:hint="eastAsia"/>
        </w:rPr>
        <w:t>相对湿度</w:t>
      </w:r>
      <w:r w:rsidRPr="00E97390">
        <w:rPr>
          <w:rFonts w:hint="eastAsia"/>
        </w:rPr>
        <w:t xml:space="preserve"> </w:t>
      </w:r>
      <w:r w:rsidRPr="00E97390">
        <w:rPr>
          <w:rFonts w:hint="eastAsia"/>
        </w:rPr>
        <w:t>：</w:t>
      </w:r>
      <w:r w:rsidRPr="00E97390">
        <w:rPr>
          <w:rFonts w:hint="eastAsia"/>
        </w:rPr>
        <w:t xml:space="preserve">10 % </w:t>
      </w:r>
      <w:r w:rsidRPr="00E97390">
        <w:rPr>
          <w:rFonts w:hint="eastAsia"/>
        </w:rPr>
        <w:t>～</w:t>
      </w:r>
      <w:r w:rsidRPr="00E97390">
        <w:rPr>
          <w:rFonts w:hint="eastAsia"/>
        </w:rPr>
        <w:t xml:space="preserve"> 90 %</w:t>
      </w:r>
      <w:r w:rsidRPr="00E97390">
        <w:rPr>
          <w:rFonts w:hint="eastAsia"/>
        </w:rPr>
        <w:t>，无冷凝</w:t>
      </w:r>
      <w:r w:rsidRPr="00E97390">
        <w:rPr>
          <w:rFonts w:hint="eastAsia"/>
        </w:rPr>
        <w:t xml:space="preserve"> </w:t>
      </w:r>
    </w:p>
    <w:p w:rsidR="00516D17" w:rsidRPr="00E97390" w:rsidRDefault="00516D17" w:rsidP="00516D17">
      <w:pPr>
        <w:pStyle w:val="af4"/>
        <w:spacing w:line="300" w:lineRule="auto"/>
      </w:pPr>
      <w:r w:rsidRPr="00E97390">
        <w:rPr>
          <w:rFonts w:hint="eastAsia"/>
        </w:rPr>
        <w:t>防护等级</w:t>
      </w:r>
      <w:r w:rsidRPr="00E97390">
        <w:rPr>
          <w:rFonts w:hint="eastAsia"/>
        </w:rPr>
        <w:t xml:space="preserve"> </w:t>
      </w:r>
      <w:r w:rsidRPr="00E97390">
        <w:rPr>
          <w:rFonts w:hint="eastAsia"/>
        </w:rPr>
        <w:t>：</w:t>
      </w:r>
      <w:r w:rsidRPr="00E97390">
        <w:rPr>
          <w:rFonts w:hint="eastAsia"/>
        </w:rPr>
        <w:t>IP54</w:t>
      </w:r>
      <w:r w:rsidRPr="00E97390">
        <w:rPr>
          <w:rFonts w:hint="eastAsia"/>
        </w:rPr>
        <w:t>（防尘、防水）</w:t>
      </w:r>
      <w:r w:rsidRPr="00E97390">
        <w:rPr>
          <w:rFonts w:hint="eastAsia"/>
        </w:rPr>
        <w:t xml:space="preserve"> </w:t>
      </w:r>
    </w:p>
    <w:p w:rsidR="00516D17" w:rsidRPr="00E97390" w:rsidRDefault="00516D17" w:rsidP="00516D17">
      <w:pPr>
        <w:pStyle w:val="af3"/>
        <w:spacing w:before="0" w:beforeAutospacing="0" w:after="0" w:afterAutospacing="0" w:line="300" w:lineRule="auto"/>
        <w:jc w:val="both"/>
        <w:rPr>
          <w:kern w:val="2"/>
        </w:rPr>
      </w:pPr>
      <w:r w:rsidRPr="00E97390">
        <w:rPr>
          <w:rFonts w:hint="eastAsia"/>
          <w:kern w:val="2"/>
        </w:rPr>
        <w:t>3</w:t>
      </w:r>
      <w:r w:rsidRPr="00E97390">
        <w:rPr>
          <w:kern w:val="2"/>
        </w:rPr>
        <w:t>、技术指标：</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最高转速：5500rpm/min</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最大离心力：4390xg</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最大容量：4X250ml</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转速控制精度：±20rpm</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定时范围：1~99min</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显示方式：LED/LCD（数显/液晶）</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电  机：交流变频电机</w:t>
      </w:r>
    </w:p>
    <w:p w:rsidR="00516D17" w:rsidRPr="00E97390" w:rsidRDefault="00516D17" w:rsidP="00516D17">
      <w:pPr>
        <w:widowControl/>
        <w:spacing w:line="300" w:lineRule="auto"/>
        <w:jc w:val="left"/>
        <w:rPr>
          <w:rFonts w:ascii="宋体" w:hAnsi="宋体"/>
          <w:sz w:val="24"/>
        </w:rPr>
      </w:pPr>
      <w:r w:rsidRPr="00E97390">
        <w:rPr>
          <w:rFonts w:ascii="宋体" w:hAnsi="宋体"/>
          <w:sz w:val="24"/>
        </w:rPr>
        <w:t xml:space="preserve">电  源：AC220V 50HZ </w:t>
      </w:r>
      <w:smartTag w:uri="urn:schemas-microsoft-com:office:smarttags" w:element="chmetcnv">
        <w:smartTagPr>
          <w:attr w:name="UnitName" w:val="a"/>
          <w:attr w:name="SourceValue" w:val="10"/>
          <w:attr w:name="HasSpace" w:val="False"/>
          <w:attr w:name="Negative" w:val="False"/>
          <w:attr w:name="NumberType" w:val="1"/>
          <w:attr w:name="TCSC" w:val="0"/>
        </w:smartTagPr>
        <w:r w:rsidRPr="00E97390">
          <w:rPr>
            <w:rFonts w:ascii="宋体" w:hAnsi="宋体"/>
            <w:sz w:val="24"/>
          </w:rPr>
          <w:t>10A</w:t>
        </w:r>
      </w:smartTag>
    </w:p>
    <w:p w:rsidR="00516D17" w:rsidRPr="00E97390" w:rsidRDefault="00516D17" w:rsidP="00516D17">
      <w:pPr>
        <w:widowControl/>
        <w:spacing w:line="300" w:lineRule="auto"/>
        <w:jc w:val="left"/>
        <w:rPr>
          <w:rFonts w:ascii="宋体" w:hAnsi="宋体"/>
          <w:sz w:val="24"/>
        </w:rPr>
      </w:pPr>
      <w:r w:rsidRPr="00E97390">
        <w:rPr>
          <w:rFonts w:ascii="宋体" w:hAnsi="宋体" w:hint="eastAsia"/>
          <w:sz w:val="24"/>
        </w:rPr>
        <w:t>参考</w:t>
      </w:r>
      <w:r w:rsidRPr="00E97390">
        <w:rPr>
          <w:rFonts w:ascii="宋体" w:hAnsi="宋体"/>
          <w:sz w:val="24"/>
        </w:rPr>
        <w:t>重</w:t>
      </w:r>
      <w:r w:rsidRPr="00E97390">
        <w:rPr>
          <w:rFonts w:ascii="宋体" w:hAnsi="宋体" w:hint="eastAsia"/>
          <w:sz w:val="24"/>
        </w:rPr>
        <w:t>量</w:t>
      </w:r>
      <w:r w:rsidRPr="00E97390">
        <w:rPr>
          <w:rFonts w:ascii="宋体" w:hAnsi="宋体"/>
          <w:sz w:val="24"/>
        </w:rPr>
        <w:t>：</w:t>
      </w:r>
      <w:smartTag w:uri="urn:schemas-microsoft-com:office:smarttags" w:element="chmetcnv">
        <w:smartTagPr>
          <w:attr w:name="UnitName" w:val="kg"/>
          <w:attr w:name="SourceValue" w:val="42"/>
          <w:attr w:name="HasSpace" w:val="False"/>
          <w:attr w:name="Negative" w:val="False"/>
          <w:attr w:name="NumberType" w:val="1"/>
          <w:attr w:name="TCSC" w:val="0"/>
        </w:smartTagPr>
        <w:r w:rsidRPr="00E97390">
          <w:rPr>
            <w:rFonts w:ascii="宋体" w:hAnsi="宋体"/>
            <w:sz w:val="24"/>
          </w:rPr>
          <w:t>42Kg</w:t>
        </w:r>
      </w:smartTag>
    </w:p>
    <w:p w:rsidR="00516D17" w:rsidRPr="00E97390" w:rsidRDefault="00516D17" w:rsidP="00516D17">
      <w:pPr>
        <w:widowControl/>
        <w:spacing w:line="300" w:lineRule="auto"/>
        <w:jc w:val="left"/>
        <w:rPr>
          <w:rFonts w:ascii="宋体" w:hAnsi="宋体"/>
          <w:sz w:val="24"/>
        </w:rPr>
      </w:pPr>
      <w:r w:rsidRPr="00E97390">
        <w:rPr>
          <w:rFonts w:ascii="宋体" w:hAnsi="宋体" w:hint="eastAsia"/>
          <w:sz w:val="24"/>
        </w:rPr>
        <w:t>参考</w:t>
      </w:r>
      <w:r w:rsidRPr="00E97390">
        <w:rPr>
          <w:rFonts w:ascii="宋体" w:hAnsi="宋体"/>
          <w:sz w:val="24"/>
        </w:rPr>
        <w:t>外形尺寸：540x440x370LxWxH(mm)</w:t>
      </w:r>
    </w:p>
    <w:p w:rsidR="00516D17" w:rsidRPr="00E97390" w:rsidRDefault="00516D17" w:rsidP="00516D17">
      <w:pPr>
        <w:pStyle w:val="af3"/>
        <w:spacing w:before="0" w:beforeAutospacing="0" w:after="0" w:afterAutospacing="0" w:line="300" w:lineRule="auto"/>
        <w:jc w:val="both"/>
        <w:rPr>
          <w:kern w:val="2"/>
        </w:rPr>
      </w:pPr>
      <w:r w:rsidRPr="00E97390">
        <w:rPr>
          <w:rFonts w:hint="eastAsia"/>
          <w:kern w:val="2"/>
        </w:rPr>
        <w:t>4</w:t>
      </w:r>
      <w:r w:rsidRPr="00E97390">
        <w:rPr>
          <w:kern w:val="2"/>
        </w:rPr>
        <w:t>、 主要配置：</w:t>
      </w:r>
    </w:p>
    <w:p w:rsidR="00516D17" w:rsidRPr="00E97390" w:rsidRDefault="00516D17" w:rsidP="00516D17">
      <w:pPr>
        <w:spacing w:line="300" w:lineRule="auto"/>
        <w:rPr>
          <w:rFonts w:ascii="宋体" w:hAnsi="宋体"/>
          <w:sz w:val="24"/>
        </w:rPr>
      </w:pPr>
      <w:r w:rsidRPr="00E97390">
        <w:rPr>
          <w:rFonts w:ascii="宋体" w:hAnsi="宋体" w:hint="eastAsia"/>
          <w:sz w:val="24"/>
        </w:rPr>
        <w:lastRenderedPageBreak/>
        <w:t>4.1</w:t>
      </w:r>
      <w:r w:rsidRPr="00E97390">
        <w:rPr>
          <w:rFonts w:ascii="宋体" w:hAnsi="宋体"/>
          <w:sz w:val="24"/>
        </w:rPr>
        <w:t>主机1台</w:t>
      </w:r>
    </w:p>
    <w:p w:rsidR="00516D17" w:rsidRPr="00E97390" w:rsidRDefault="00516D17" w:rsidP="00516D17">
      <w:pPr>
        <w:spacing w:line="300" w:lineRule="auto"/>
        <w:rPr>
          <w:rFonts w:ascii="宋体" w:hAnsi="宋体"/>
          <w:sz w:val="24"/>
        </w:rPr>
      </w:pPr>
      <w:r w:rsidRPr="00E97390">
        <w:rPr>
          <w:rFonts w:ascii="宋体" w:hAnsi="宋体" w:hint="eastAsia"/>
          <w:sz w:val="24"/>
        </w:rPr>
        <w:t>4.2水平转子</w:t>
      </w:r>
      <w:r w:rsidRPr="00E97390">
        <w:rPr>
          <w:rFonts w:ascii="宋体" w:hAnsi="宋体"/>
          <w:sz w:val="24"/>
        </w:rPr>
        <w:t>1套</w:t>
      </w:r>
    </w:p>
    <w:p w:rsidR="00516D17" w:rsidRPr="00E97390" w:rsidRDefault="00516D17" w:rsidP="00516D17">
      <w:pPr>
        <w:spacing w:line="300" w:lineRule="auto"/>
        <w:rPr>
          <w:kern w:val="0"/>
          <w:sz w:val="24"/>
        </w:rPr>
      </w:pPr>
      <w:r w:rsidRPr="00E97390">
        <w:rPr>
          <w:rFonts w:hAnsi="宋体" w:hint="eastAsia"/>
          <w:kern w:val="0"/>
          <w:sz w:val="24"/>
        </w:rPr>
        <w:t>4.3</w:t>
      </w:r>
      <w:r w:rsidRPr="00E97390">
        <w:rPr>
          <w:rFonts w:hAnsi="宋体" w:hint="eastAsia"/>
          <w:kern w:val="0"/>
          <w:sz w:val="24"/>
        </w:rPr>
        <w:t>角转子</w:t>
      </w:r>
      <w:r w:rsidRPr="00E97390">
        <w:rPr>
          <w:rFonts w:hAnsi="宋体" w:hint="eastAsia"/>
          <w:kern w:val="0"/>
          <w:sz w:val="24"/>
        </w:rPr>
        <w:t>1</w:t>
      </w:r>
      <w:r w:rsidRPr="00E97390">
        <w:rPr>
          <w:rFonts w:hAnsi="宋体" w:hint="eastAsia"/>
          <w:kern w:val="0"/>
          <w:sz w:val="24"/>
        </w:rPr>
        <w:t>套</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2</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kern w:val="0"/>
          <w:sz w:val="24"/>
        </w:rPr>
      </w:pPr>
      <w:r w:rsidRPr="00E97390">
        <w:rPr>
          <w:rFonts w:hint="eastAsia"/>
          <w:b/>
          <w:kern w:val="0"/>
          <w:sz w:val="24"/>
        </w:rPr>
        <w:t>8</w:t>
      </w:r>
      <w:r w:rsidRPr="00E97390">
        <w:rPr>
          <w:b/>
          <w:kern w:val="0"/>
          <w:sz w:val="24"/>
        </w:rPr>
        <w:t>、验收：</w:t>
      </w: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4"/>
        <w:spacing w:line="300" w:lineRule="auto"/>
        <w:rPr>
          <w:b/>
        </w:rPr>
      </w:pPr>
      <w:r w:rsidRPr="00E97390">
        <w:rPr>
          <w:rFonts w:hint="eastAsia"/>
          <w:b/>
        </w:rPr>
        <w:t>二十四、设备名称：加热磁力搅拌器（进口）</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2"/>
        <w:numPr>
          <w:ilvl w:val="0"/>
          <w:numId w:val="38"/>
        </w:numPr>
        <w:spacing w:line="300" w:lineRule="auto"/>
        <w:ind w:firstLineChars="0"/>
        <w:rPr>
          <w:szCs w:val="24"/>
        </w:rPr>
      </w:pPr>
      <w:r w:rsidRPr="00E97390">
        <w:rPr>
          <w:rFonts w:hAnsi="宋体"/>
          <w:b/>
          <w:szCs w:val="24"/>
        </w:rPr>
        <w:t>主要用途：</w:t>
      </w:r>
      <w:r w:rsidRPr="00E97390">
        <w:rPr>
          <w:rFonts w:hAnsi="宋体"/>
          <w:szCs w:val="24"/>
        </w:rPr>
        <w:t>用于样品的加热混匀。</w:t>
      </w:r>
    </w:p>
    <w:p w:rsidR="00516D17" w:rsidRPr="00E97390" w:rsidRDefault="00516D17" w:rsidP="00516D17">
      <w:pPr>
        <w:pStyle w:val="af2"/>
        <w:numPr>
          <w:ilvl w:val="0"/>
          <w:numId w:val="38"/>
        </w:numPr>
        <w:spacing w:line="300" w:lineRule="auto"/>
        <w:ind w:left="161" w:hangingChars="67" w:hanging="161"/>
        <w:rPr>
          <w:b/>
          <w:color w:val="333333"/>
          <w:szCs w:val="24"/>
        </w:rPr>
      </w:pPr>
      <w:r w:rsidRPr="00E97390">
        <w:rPr>
          <w:b/>
          <w:bCs/>
          <w:color w:val="000000"/>
        </w:rPr>
        <w:t>进口要求：</w:t>
      </w:r>
      <w:r w:rsidRPr="00E97390">
        <w:rPr>
          <w:bCs/>
          <w:color w:val="000000"/>
        </w:rPr>
        <w:t>本产品必须为原产地在中国大陆以外，通过合法渠道进口到国内销售的产品。</w:t>
      </w:r>
    </w:p>
    <w:p w:rsidR="00516D17" w:rsidRPr="00E97390" w:rsidRDefault="00516D17" w:rsidP="00516D17">
      <w:pPr>
        <w:pStyle w:val="af2"/>
        <w:numPr>
          <w:ilvl w:val="0"/>
          <w:numId w:val="38"/>
        </w:numPr>
        <w:spacing w:line="300" w:lineRule="auto"/>
        <w:ind w:left="161" w:hangingChars="67" w:hanging="161"/>
        <w:rPr>
          <w:b/>
          <w:color w:val="333333"/>
          <w:szCs w:val="24"/>
        </w:rPr>
      </w:pPr>
      <w:r w:rsidRPr="00E97390">
        <w:rPr>
          <w:rFonts w:hAnsi="宋体"/>
          <w:b/>
          <w:szCs w:val="24"/>
        </w:rPr>
        <w:t>工作条件：</w:t>
      </w:r>
    </w:p>
    <w:p w:rsidR="00516D17" w:rsidRPr="00E97390" w:rsidRDefault="00516D17" w:rsidP="00516D17">
      <w:pPr>
        <w:spacing w:line="300" w:lineRule="auto"/>
        <w:rPr>
          <w:sz w:val="24"/>
        </w:rPr>
      </w:pPr>
      <w:r w:rsidRPr="00E97390">
        <w:rPr>
          <w:sz w:val="24"/>
        </w:rPr>
        <w:t>3.1</w:t>
      </w:r>
      <w:r w:rsidRPr="00E97390">
        <w:rPr>
          <w:rFonts w:hAnsi="宋体"/>
          <w:sz w:val="24"/>
        </w:rPr>
        <w:t>工作电压：</w:t>
      </w:r>
      <w:r w:rsidRPr="00E97390">
        <w:rPr>
          <w:sz w:val="24"/>
        </w:rPr>
        <w:t>220V50HZ</w:t>
      </w:r>
    </w:p>
    <w:p w:rsidR="00516D17" w:rsidRPr="00E97390" w:rsidRDefault="00516D17" w:rsidP="00516D17">
      <w:pPr>
        <w:spacing w:line="300" w:lineRule="auto"/>
        <w:rPr>
          <w:sz w:val="24"/>
        </w:rPr>
      </w:pPr>
      <w:r w:rsidRPr="00E97390">
        <w:rPr>
          <w:sz w:val="24"/>
        </w:rPr>
        <w:t>3.2</w:t>
      </w:r>
      <w:r w:rsidRPr="00E97390">
        <w:rPr>
          <w:rFonts w:hAnsi="宋体"/>
          <w:sz w:val="24"/>
        </w:rPr>
        <w:t>工作环境温度：</w:t>
      </w:r>
      <w:r w:rsidRPr="00E97390">
        <w:rPr>
          <w:sz w:val="24"/>
        </w:rPr>
        <w:t xml:space="preserve"> 5</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sz w:val="24"/>
          </w:rPr>
          <w:t>-40</w:t>
        </w:r>
        <w:r w:rsidRPr="00E97390">
          <w:rPr>
            <w:rFonts w:ascii="宋体" w:hAnsi="宋体"/>
            <w:sz w:val="24"/>
          </w:rPr>
          <w:t>℃</w:t>
        </w:r>
      </w:smartTag>
    </w:p>
    <w:p w:rsidR="00516D17" w:rsidRPr="00E97390" w:rsidRDefault="00516D17" w:rsidP="00516D17">
      <w:pPr>
        <w:spacing w:line="300" w:lineRule="auto"/>
        <w:rPr>
          <w:sz w:val="24"/>
        </w:rPr>
      </w:pPr>
      <w:r w:rsidRPr="00E97390">
        <w:rPr>
          <w:sz w:val="24"/>
        </w:rPr>
        <w:t>3.3</w:t>
      </w:r>
      <w:r w:rsidRPr="00E97390">
        <w:rPr>
          <w:rFonts w:hAnsi="宋体"/>
          <w:sz w:val="24"/>
        </w:rPr>
        <w:t>工作环境湿度：</w:t>
      </w:r>
      <w:r w:rsidRPr="00E97390">
        <w:rPr>
          <w:sz w:val="24"/>
        </w:rPr>
        <w:t>80%</w:t>
      </w:r>
    </w:p>
    <w:p w:rsidR="00516D17" w:rsidRPr="00E97390" w:rsidRDefault="00516D17" w:rsidP="00516D17">
      <w:pPr>
        <w:spacing w:line="300" w:lineRule="auto"/>
        <w:rPr>
          <w:b/>
          <w:sz w:val="24"/>
        </w:rPr>
      </w:pPr>
      <w:r w:rsidRPr="00E97390">
        <w:rPr>
          <w:b/>
          <w:sz w:val="24"/>
        </w:rPr>
        <w:t>4</w:t>
      </w:r>
      <w:r w:rsidRPr="00E97390">
        <w:rPr>
          <w:rFonts w:hAnsi="宋体"/>
          <w:b/>
          <w:sz w:val="24"/>
        </w:rPr>
        <w:t>、技术指标：</w:t>
      </w:r>
    </w:p>
    <w:p w:rsidR="00516D17" w:rsidRPr="00E97390" w:rsidRDefault="00516D17" w:rsidP="00516D17">
      <w:pPr>
        <w:spacing w:line="300" w:lineRule="auto"/>
        <w:rPr>
          <w:sz w:val="24"/>
        </w:rPr>
      </w:pPr>
      <w:r w:rsidRPr="00E97390">
        <w:rPr>
          <w:sz w:val="24"/>
        </w:rPr>
        <w:t>4.1</w:t>
      </w:r>
      <w:r w:rsidRPr="00E97390">
        <w:rPr>
          <w:rFonts w:hAnsi="宋体"/>
          <w:sz w:val="24"/>
        </w:rPr>
        <w:t>搅拌量：</w:t>
      </w:r>
      <w:smartTag w:uri="urn:schemas-microsoft-com:office:smarttags" w:element="chmetcnv">
        <w:smartTagPr>
          <w:attr w:name="UnitName" w:val="l"/>
          <w:attr w:name="SourceValue" w:val="15"/>
          <w:attr w:name="HasSpace" w:val="False"/>
          <w:attr w:name="Negative" w:val="False"/>
          <w:attr w:name="NumberType" w:val="1"/>
          <w:attr w:name="TCSC" w:val="0"/>
        </w:smartTagPr>
        <w:r w:rsidRPr="00E97390">
          <w:rPr>
            <w:sz w:val="24"/>
          </w:rPr>
          <w:t>15L</w:t>
        </w:r>
      </w:smartTag>
      <w:r w:rsidRPr="00E97390">
        <w:rPr>
          <w:rFonts w:hAnsi="宋体"/>
          <w:sz w:val="24"/>
        </w:rPr>
        <w:t>；</w:t>
      </w:r>
    </w:p>
    <w:p w:rsidR="00516D17" w:rsidRPr="00E97390" w:rsidRDefault="00516D17" w:rsidP="00516D17">
      <w:pPr>
        <w:spacing w:line="300" w:lineRule="auto"/>
        <w:rPr>
          <w:sz w:val="24"/>
        </w:rPr>
      </w:pPr>
      <w:r w:rsidRPr="00E97390">
        <w:rPr>
          <w:sz w:val="24"/>
        </w:rPr>
        <w:t>4.2</w:t>
      </w:r>
      <w:r w:rsidRPr="00E97390">
        <w:rPr>
          <w:rFonts w:hAnsi="宋体"/>
          <w:sz w:val="24"/>
        </w:rPr>
        <w:t>马达输入</w:t>
      </w:r>
      <w:r w:rsidRPr="00E97390">
        <w:rPr>
          <w:sz w:val="24"/>
        </w:rPr>
        <w:t>/</w:t>
      </w:r>
      <w:r w:rsidRPr="00E97390">
        <w:rPr>
          <w:rFonts w:hAnsi="宋体"/>
          <w:sz w:val="24"/>
        </w:rPr>
        <w:t>输出功率：</w:t>
      </w:r>
      <w:r w:rsidRPr="00E97390">
        <w:rPr>
          <w:sz w:val="24"/>
        </w:rPr>
        <w:t>15/1.5W</w:t>
      </w:r>
      <w:r w:rsidRPr="00E97390">
        <w:rPr>
          <w:rFonts w:hAnsi="宋体"/>
          <w:sz w:val="24"/>
        </w:rPr>
        <w:t>；</w:t>
      </w:r>
    </w:p>
    <w:p w:rsidR="00516D17" w:rsidRPr="00E97390" w:rsidRDefault="00516D17" w:rsidP="00516D17">
      <w:pPr>
        <w:spacing w:line="300" w:lineRule="auto"/>
        <w:rPr>
          <w:sz w:val="24"/>
        </w:rPr>
      </w:pPr>
      <w:r w:rsidRPr="00E97390">
        <w:rPr>
          <w:sz w:val="24"/>
        </w:rPr>
        <w:t>4.3</w:t>
      </w:r>
      <w:r w:rsidRPr="00E97390">
        <w:rPr>
          <w:rFonts w:hAnsi="宋体"/>
          <w:sz w:val="24"/>
        </w:rPr>
        <w:t>转速范围：</w:t>
      </w:r>
      <w:r w:rsidRPr="00E97390">
        <w:rPr>
          <w:sz w:val="24"/>
        </w:rPr>
        <w:t>100-1500rpm</w:t>
      </w:r>
      <w:r w:rsidRPr="00E97390">
        <w:rPr>
          <w:rFonts w:hAnsi="宋体"/>
          <w:sz w:val="24"/>
        </w:rPr>
        <w:t>；</w:t>
      </w:r>
    </w:p>
    <w:p w:rsidR="00516D17" w:rsidRPr="00E97390" w:rsidRDefault="00516D17" w:rsidP="00516D17">
      <w:pPr>
        <w:spacing w:line="300" w:lineRule="auto"/>
        <w:rPr>
          <w:sz w:val="24"/>
        </w:rPr>
      </w:pPr>
      <w:r w:rsidRPr="00E97390">
        <w:rPr>
          <w:sz w:val="24"/>
        </w:rPr>
        <w:t>4.4</w:t>
      </w:r>
      <w:r w:rsidRPr="00E97390">
        <w:rPr>
          <w:rFonts w:hAnsi="宋体"/>
          <w:sz w:val="24"/>
        </w:rPr>
        <w:t>转速显示：刻度</w:t>
      </w:r>
    </w:p>
    <w:p w:rsidR="00516D17" w:rsidRPr="00E97390" w:rsidRDefault="00516D17" w:rsidP="00516D17">
      <w:pPr>
        <w:spacing w:line="300" w:lineRule="auto"/>
        <w:rPr>
          <w:sz w:val="24"/>
        </w:rPr>
      </w:pPr>
      <w:r w:rsidRPr="00E97390">
        <w:rPr>
          <w:sz w:val="24"/>
        </w:rPr>
        <w:lastRenderedPageBreak/>
        <w:t>4.5</w:t>
      </w:r>
      <w:r w:rsidRPr="00E97390">
        <w:rPr>
          <w:rFonts w:hAnsi="宋体"/>
          <w:sz w:val="24"/>
        </w:rPr>
        <w:t>热输出功率：</w:t>
      </w:r>
      <w:r w:rsidRPr="00E97390">
        <w:rPr>
          <w:sz w:val="24"/>
        </w:rPr>
        <w:t>1500W</w:t>
      </w:r>
      <w:r w:rsidRPr="00E97390">
        <w:rPr>
          <w:rFonts w:hAnsi="宋体"/>
          <w:sz w:val="24"/>
        </w:rPr>
        <w:t>；</w:t>
      </w:r>
    </w:p>
    <w:p w:rsidR="00516D17" w:rsidRPr="00E97390" w:rsidRDefault="00516D17" w:rsidP="00516D17">
      <w:pPr>
        <w:spacing w:line="300" w:lineRule="auto"/>
        <w:rPr>
          <w:sz w:val="24"/>
        </w:rPr>
      </w:pPr>
      <w:r w:rsidRPr="00E97390">
        <w:rPr>
          <w:sz w:val="24"/>
        </w:rPr>
        <w:t>4.6</w:t>
      </w:r>
      <w:r w:rsidRPr="00E97390">
        <w:rPr>
          <w:rFonts w:hAnsi="宋体"/>
          <w:sz w:val="24"/>
        </w:rPr>
        <w:t>控温范围：</w:t>
      </w:r>
      <w:r w:rsidRPr="00E97390">
        <w:rPr>
          <w:sz w:val="24"/>
        </w:rPr>
        <w:t>50</w:t>
      </w:r>
      <w:smartTag w:uri="urn:schemas-microsoft-com:office:smarttags" w:element="chmetcnv">
        <w:smartTagPr>
          <w:attr w:name="UnitName" w:val="℃"/>
          <w:attr w:name="SourceValue" w:val="500"/>
          <w:attr w:name="HasSpace" w:val="False"/>
          <w:attr w:name="Negative" w:val="True"/>
          <w:attr w:name="NumberType" w:val="1"/>
          <w:attr w:name="TCSC" w:val="0"/>
        </w:smartTagPr>
        <w:r w:rsidRPr="00E97390">
          <w:rPr>
            <w:sz w:val="24"/>
          </w:rPr>
          <w:t>-500</w:t>
        </w:r>
        <w:r w:rsidRPr="00E97390">
          <w:rPr>
            <w:rFonts w:hAnsi="宋体"/>
            <w:sz w:val="24"/>
          </w:rPr>
          <w:t>℃</w:t>
        </w:r>
      </w:smartTag>
      <w:r w:rsidRPr="00E97390">
        <w:rPr>
          <w:rFonts w:hAnsi="宋体"/>
          <w:sz w:val="24"/>
        </w:rPr>
        <w:t>；</w:t>
      </w:r>
    </w:p>
    <w:p w:rsidR="00516D17" w:rsidRPr="00E97390" w:rsidRDefault="00516D17" w:rsidP="00516D17">
      <w:pPr>
        <w:spacing w:line="300" w:lineRule="auto"/>
        <w:rPr>
          <w:sz w:val="24"/>
        </w:rPr>
      </w:pPr>
      <w:r w:rsidRPr="00E97390">
        <w:rPr>
          <w:sz w:val="24"/>
        </w:rPr>
        <w:t>4.7</w:t>
      </w:r>
      <w:r w:rsidRPr="00E97390">
        <w:rPr>
          <w:rFonts w:hAnsi="宋体"/>
          <w:sz w:val="24"/>
        </w:rPr>
        <w:t>配置温度计控温精度：</w:t>
      </w:r>
      <w:r w:rsidRPr="00E97390">
        <w:rPr>
          <w:sz w:val="24"/>
        </w:rPr>
        <w:t>±0.5K</w:t>
      </w:r>
      <w:r w:rsidRPr="00E97390">
        <w:rPr>
          <w:rFonts w:hAnsi="宋体"/>
          <w:sz w:val="24"/>
        </w:rPr>
        <w:t>；</w:t>
      </w:r>
    </w:p>
    <w:p w:rsidR="00516D17" w:rsidRPr="00E97390" w:rsidRDefault="00516D17" w:rsidP="00516D17">
      <w:pPr>
        <w:spacing w:line="300" w:lineRule="auto"/>
        <w:rPr>
          <w:sz w:val="24"/>
        </w:rPr>
      </w:pPr>
      <w:r w:rsidRPr="00E97390">
        <w:rPr>
          <w:sz w:val="24"/>
        </w:rPr>
        <w:t>4.8</w:t>
      </w:r>
      <w:r w:rsidRPr="00E97390">
        <w:rPr>
          <w:rFonts w:hAnsi="宋体"/>
          <w:sz w:val="24"/>
        </w:rPr>
        <w:t>加热盘材质为玻璃陶瓷；</w:t>
      </w:r>
    </w:p>
    <w:p w:rsidR="00516D17" w:rsidRPr="00E97390" w:rsidRDefault="00516D17" w:rsidP="00516D17">
      <w:pPr>
        <w:spacing w:line="300" w:lineRule="auto"/>
        <w:rPr>
          <w:sz w:val="24"/>
        </w:rPr>
      </w:pPr>
      <w:r w:rsidRPr="00E97390">
        <w:rPr>
          <w:sz w:val="24"/>
        </w:rPr>
        <w:t>4.9</w:t>
      </w:r>
      <w:r w:rsidRPr="00E97390">
        <w:rPr>
          <w:rFonts w:hAnsi="宋体"/>
          <w:sz w:val="24"/>
        </w:rPr>
        <w:t>面盘尺寸：</w:t>
      </w:r>
      <w:r w:rsidRPr="00E97390">
        <w:rPr>
          <w:sz w:val="24"/>
        </w:rPr>
        <w:t>260*</w:t>
      </w:r>
      <w:smartTag w:uri="urn:schemas-microsoft-com:office:smarttags" w:element="chmetcnv">
        <w:smartTagPr>
          <w:attr w:name="UnitName" w:val="mm"/>
          <w:attr w:name="SourceValue" w:val="260"/>
          <w:attr w:name="HasSpace" w:val="False"/>
          <w:attr w:name="Negative" w:val="False"/>
          <w:attr w:name="NumberType" w:val="1"/>
          <w:attr w:name="TCSC" w:val="0"/>
        </w:smartTagPr>
        <w:r w:rsidRPr="00E97390">
          <w:rPr>
            <w:sz w:val="24"/>
          </w:rPr>
          <w:t>260mm</w:t>
        </w:r>
      </w:smartTag>
      <w:r w:rsidRPr="00E97390">
        <w:rPr>
          <w:rFonts w:hAnsi="宋体"/>
          <w:sz w:val="24"/>
        </w:rPr>
        <w:t>。</w:t>
      </w:r>
    </w:p>
    <w:p w:rsidR="00516D17" w:rsidRPr="00E97390" w:rsidRDefault="00516D17" w:rsidP="00516D17">
      <w:pPr>
        <w:spacing w:line="300" w:lineRule="auto"/>
        <w:rPr>
          <w:b/>
          <w:kern w:val="0"/>
          <w:sz w:val="24"/>
        </w:rPr>
      </w:pPr>
      <w:r w:rsidRPr="00E97390">
        <w:rPr>
          <w:b/>
          <w:kern w:val="0"/>
          <w:sz w:val="24"/>
        </w:rPr>
        <w:t>5</w:t>
      </w:r>
      <w:r w:rsidRPr="00E97390">
        <w:rPr>
          <w:rFonts w:hAnsi="宋体"/>
          <w:b/>
          <w:kern w:val="0"/>
          <w:sz w:val="24"/>
        </w:rPr>
        <w:t>、供货配置：</w:t>
      </w:r>
    </w:p>
    <w:p w:rsidR="00516D17" w:rsidRPr="00E97390" w:rsidRDefault="00516D17" w:rsidP="00516D17">
      <w:pPr>
        <w:spacing w:line="300" w:lineRule="auto"/>
        <w:rPr>
          <w:kern w:val="0"/>
          <w:sz w:val="24"/>
        </w:rPr>
      </w:pPr>
      <w:r w:rsidRPr="00E97390">
        <w:rPr>
          <w:b/>
          <w:kern w:val="0"/>
          <w:sz w:val="24"/>
        </w:rPr>
        <w:t>5.1</w:t>
      </w:r>
      <w:r w:rsidRPr="00E97390">
        <w:rPr>
          <w:rFonts w:hAnsi="宋体"/>
          <w:kern w:val="0"/>
          <w:sz w:val="24"/>
        </w:rPr>
        <w:t>主机</w:t>
      </w:r>
      <w:r w:rsidRPr="00E97390">
        <w:rPr>
          <w:kern w:val="0"/>
          <w:sz w:val="24"/>
        </w:rPr>
        <w:t>1</w:t>
      </w:r>
      <w:r w:rsidRPr="00E97390">
        <w:rPr>
          <w:rFonts w:hAnsi="宋体"/>
          <w:kern w:val="0"/>
          <w:sz w:val="24"/>
        </w:rPr>
        <w:t>台</w:t>
      </w:r>
    </w:p>
    <w:p w:rsidR="00516D17" w:rsidRPr="00E97390" w:rsidRDefault="00516D17" w:rsidP="00516D17">
      <w:pPr>
        <w:spacing w:line="300" w:lineRule="auto"/>
        <w:rPr>
          <w:kern w:val="0"/>
          <w:sz w:val="24"/>
        </w:rPr>
      </w:pPr>
      <w:r w:rsidRPr="00E97390">
        <w:rPr>
          <w:kern w:val="0"/>
          <w:sz w:val="24"/>
        </w:rPr>
        <w:t>5.2</w:t>
      </w:r>
      <w:r w:rsidRPr="00E97390">
        <w:rPr>
          <w:rFonts w:hAnsi="宋体"/>
          <w:kern w:val="0"/>
          <w:sz w:val="24"/>
        </w:rPr>
        <w:t>电子接触式温度计</w:t>
      </w:r>
      <w:r w:rsidRPr="00E97390">
        <w:rPr>
          <w:kern w:val="0"/>
          <w:sz w:val="24"/>
        </w:rPr>
        <w:t xml:space="preserve"> 1</w:t>
      </w:r>
      <w:r w:rsidRPr="00E97390">
        <w:rPr>
          <w:rFonts w:hAnsi="宋体"/>
          <w:kern w:val="0"/>
          <w:sz w:val="24"/>
        </w:rPr>
        <w:t>个</w:t>
      </w:r>
    </w:p>
    <w:p w:rsidR="00516D17" w:rsidRPr="00E97390" w:rsidRDefault="00516D17" w:rsidP="00516D17">
      <w:pPr>
        <w:spacing w:line="300" w:lineRule="auto"/>
        <w:rPr>
          <w:kern w:val="0"/>
          <w:sz w:val="24"/>
        </w:rPr>
      </w:pPr>
      <w:r w:rsidRPr="00E97390">
        <w:rPr>
          <w:kern w:val="0"/>
          <w:sz w:val="24"/>
        </w:rPr>
        <w:t>5.3</w:t>
      </w:r>
      <w:r w:rsidRPr="00E97390">
        <w:rPr>
          <w:rFonts w:hAnsi="宋体"/>
          <w:kern w:val="0"/>
          <w:sz w:val="24"/>
        </w:rPr>
        <w:t>支杆</w:t>
      </w:r>
      <w:r w:rsidRPr="00E97390">
        <w:rPr>
          <w:kern w:val="0"/>
          <w:sz w:val="24"/>
        </w:rPr>
        <w:t xml:space="preserve"> 1</w:t>
      </w:r>
      <w:r w:rsidRPr="00E97390">
        <w:rPr>
          <w:rFonts w:hAnsi="宋体"/>
          <w:kern w:val="0"/>
          <w:sz w:val="24"/>
        </w:rPr>
        <w:t>个</w:t>
      </w:r>
    </w:p>
    <w:p w:rsidR="00516D17" w:rsidRPr="00E97390" w:rsidRDefault="00516D17" w:rsidP="00516D17">
      <w:pPr>
        <w:spacing w:line="300" w:lineRule="auto"/>
        <w:rPr>
          <w:kern w:val="0"/>
          <w:sz w:val="24"/>
        </w:rPr>
      </w:pPr>
      <w:r w:rsidRPr="00E97390">
        <w:rPr>
          <w:kern w:val="0"/>
          <w:sz w:val="24"/>
        </w:rPr>
        <w:t>5.4</w:t>
      </w:r>
      <w:r w:rsidRPr="00E97390">
        <w:rPr>
          <w:rFonts w:hAnsi="宋体"/>
          <w:kern w:val="0"/>
          <w:sz w:val="24"/>
        </w:rPr>
        <w:t>固定支杆</w:t>
      </w:r>
      <w:r w:rsidRPr="00E97390">
        <w:rPr>
          <w:kern w:val="0"/>
          <w:sz w:val="24"/>
        </w:rPr>
        <w:t>1</w:t>
      </w:r>
      <w:r w:rsidRPr="00E97390">
        <w:rPr>
          <w:rFonts w:hAnsi="宋体"/>
          <w:kern w:val="0"/>
          <w:sz w:val="24"/>
        </w:rPr>
        <w:t>个</w:t>
      </w:r>
    </w:p>
    <w:p w:rsidR="00516D17" w:rsidRPr="00E97390" w:rsidRDefault="00516D17" w:rsidP="00516D17">
      <w:pPr>
        <w:spacing w:line="300" w:lineRule="auto"/>
        <w:rPr>
          <w:kern w:val="0"/>
          <w:sz w:val="24"/>
        </w:rPr>
      </w:pPr>
      <w:r w:rsidRPr="00E97390">
        <w:rPr>
          <w:kern w:val="0"/>
          <w:sz w:val="24"/>
        </w:rPr>
        <w:t>5.5</w:t>
      </w:r>
      <w:r w:rsidRPr="00E97390">
        <w:rPr>
          <w:rFonts w:hAnsi="宋体"/>
          <w:kern w:val="0"/>
          <w:sz w:val="24"/>
        </w:rPr>
        <w:t>夹头</w:t>
      </w:r>
      <w:r w:rsidRPr="00E97390">
        <w:rPr>
          <w:kern w:val="0"/>
          <w:sz w:val="24"/>
        </w:rPr>
        <w:t>1</w:t>
      </w:r>
      <w:r w:rsidRPr="00E97390">
        <w:rPr>
          <w:rFonts w:hAnsi="宋体"/>
          <w:kern w:val="0"/>
          <w:sz w:val="24"/>
        </w:rPr>
        <w:t>个</w:t>
      </w:r>
    </w:p>
    <w:p w:rsidR="00516D17" w:rsidRPr="00E97390" w:rsidRDefault="00516D17" w:rsidP="00516D17">
      <w:pPr>
        <w:spacing w:line="300" w:lineRule="auto"/>
        <w:rPr>
          <w:kern w:val="0"/>
          <w:sz w:val="24"/>
        </w:rPr>
      </w:pPr>
      <w:r w:rsidRPr="00E97390">
        <w:rPr>
          <w:kern w:val="0"/>
          <w:sz w:val="24"/>
        </w:rPr>
        <w:t>5.6</w:t>
      </w:r>
      <w:r w:rsidRPr="00E97390">
        <w:rPr>
          <w:rFonts w:hAnsi="宋体"/>
          <w:kern w:val="0"/>
          <w:sz w:val="24"/>
        </w:rPr>
        <w:t>称重器</w:t>
      </w:r>
      <w:r w:rsidRPr="00E97390">
        <w:rPr>
          <w:kern w:val="0"/>
          <w:sz w:val="24"/>
        </w:rPr>
        <w:t>1</w:t>
      </w:r>
      <w:r w:rsidRPr="00E97390">
        <w:rPr>
          <w:rFonts w:hAnsi="宋体"/>
          <w:kern w:val="0"/>
          <w:sz w:val="24"/>
        </w:rPr>
        <w:t>个</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kern w:val="0"/>
            <w:sz w:val="24"/>
          </w:rPr>
          <w:t>5.6.1</w:t>
        </w:r>
      </w:smartTag>
      <w:r w:rsidRPr="00E97390">
        <w:rPr>
          <w:rFonts w:hAnsi="宋体"/>
          <w:kern w:val="0"/>
          <w:sz w:val="24"/>
        </w:rPr>
        <w:t>量程：</w:t>
      </w:r>
      <w:smartTag w:uri="urn:schemas-microsoft-com:office:smarttags" w:element="chmetcnv">
        <w:smartTagPr>
          <w:attr w:name="UnitName" w:val="g"/>
          <w:attr w:name="SourceValue" w:val="220"/>
          <w:attr w:name="HasSpace" w:val="False"/>
          <w:attr w:name="Negative" w:val="False"/>
          <w:attr w:name="NumberType" w:val="1"/>
          <w:attr w:name="TCSC" w:val="0"/>
        </w:smartTagPr>
        <w:r w:rsidRPr="00E97390">
          <w:rPr>
            <w:kern w:val="0"/>
            <w:sz w:val="24"/>
          </w:rPr>
          <w:t>220g</w:t>
        </w:r>
      </w:smartTag>
      <w:r w:rsidRPr="00E97390">
        <w:rPr>
          <w:rFonts w:hAnsi="宋体"/>
          <w:kern w:val="0"/>
          <w:sz w:val="24"/>
        </w:rPr>
        <w:t>，可读性：</w:t>
      </w:r>
      <w:r w:rsidRPr="00E97390">
        <w:rPr>
          <w:kern w:val="0"/>
          <w:sz w:val="24"/>
        </w:rPr>
        <w:t>0.1mg</w:t>
      </w:r>
    </w:p>
    <w:p w:rsidR="00516D17" w:rsidRPr="00E97390" w:rsidRDefault="00516D17" w:rsidP="00516D17">
      <w:pPr>
        <w:spacing w:line="30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E97390">
          <w:rPr>
            <w:kern w:val="0"/>
            <w:sz w:val="24"/>
          </w:rPr>
          <w:t>5.6.2</w:t>
        </w:r>
      </w:smartTag>
      <w:r w:rsidRPr="00E97390">
        <w:rPr>
          <w:rFonts w:hAnsi="宋体"/>
          <w:sz w:val="24"/>
        </w:rPr>
        <w:t>全自动的温度和时间触发的内部校准和调整功能；</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sz w:val="24"/>
          </w:rPr>
          <w:t>5.6.3</w:t>
        </w:r>
      </w:smartTag>
      <w:r w:rsidRPr="00E97390">
        <w:rPr>
          <w:rFonts w:hAnsi="宋体"/>
          <w:sz w:val="24"/>
        </w:rPr>
        <w:t>智能彩色触摸屏，自解释图标及中文用户界面</w:t>
      </w:r>
      <w:r w:rsidRPr="00E97390">
        <w:rPr>
          <w:sz w:val="24"/>
        </w:rPr>
        <w:t>.</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7</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8</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8.1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8.2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8.3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8.4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8.5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、验收：</w:t>
      </w: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10</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1</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spacing w:before="0" w:beforeAutospacing="0" w:after="0" w:afterAutospacing="0" w:line="300" w:lineRule="auto"/>
        <w:jc w:val="both"/>
        <w:rPr>
          <w:rFonts w:ascii="Times New Roman"/>
        </w:rPr>
      </w:pPr>
      <w:r w:rsidRPr="00E97390">
        <w:rPr>
          <w:b/>
        </w:rPr>
        <w:t>1</w:t>
      </w:r>
      <w:r w:rsidRPr="00E97390">
        <w:rPr>
          <w:rFonts w:hint="eastAsia"/>
          <w:b/>
        </w:rPr>
        <w:t>2</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pPr>
    </w:p>
    <w:p w:rsidR="00516D17" w:rsidRPr="00E97390" w:rsidRDefault="00516D17" w:rsidP="00516D17">
      <w:pPr>
        <w:pStyle w:val="af4"/>
        <w:spacing w:line="300" w:lineRule="auto"/>
        <w:rPr>
          <w:b/>
        </w:rPr>
      </w:pPr>
      <w:r w:rsidRPr="00E97390">
        <w:rPr>
          <w:rFonts w:hint="eastAsia"/>
          <w:b/>
        </w:rPr>
        <w:t>二十五、设备名称：单道可调移液器（进口）</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2"/>
        <w:spacing w:line="300" w:lineRule="auto"/>
        <w:ind w:firstLineChars="0" w:firstLine="0"/>
        <w:rPr>
          <w:szCs w:val="24"/>
        </w:rPr>
      </w:pPr>
      <w:r w:rsidRPr="00E97390">
        <w:rPr>
          <w:rFonts w:hAnsi="宋体"/>
          <w:b/>
          <w:szCs w:val="24"/>
        </w:rPr>
        <w:t>1</w:t>
      </w:r>
      <w:r w:rsidRPr="00E97390">
        <w:rPr>
          <w:rFonts w:hAnsi="宋体"/>
          <w:b/>
          <w:szCs w:val="24"/>
        </w:rPr>
        <w:t>、主要用途：</w:t>
      </w:r>
      <w:r w:rsidRPr="00E97390">
        <w:rPr>
          <w:rFonts w:hAnsi="宋体" w:hint="eastAsia"/>
          <w:szCs w:val="24"/>
        </w:rPr>
        <w:t>用于液体样品的移取</w:t>
      </w:r>
      <w:r w:rsidRPr="00E97390">
        <w:rPr>
          <w:rFonts w:hAnsi="宋体"/>
          <w:szCs w:val="24"/>
        </w:rPr>
        <w:t>。</w:t>
      </w:r>
    </w:p>
    <w:p w:rsidR="00516D17" w:rsidRPr="00E97390" w:rsidRDefault="00516D17" w:rsidP="00516D17">
      <w:pPr>
        <w:pStyle w:val="af2"/>
        <w:spacing w:line="300" w:lineRule="auto"/>
        <w:ind w:firstLineChars="0" w:firstLine="0"/>
        <w:rPr>
          <w:bCs/>
          <w:color w:val="000000"/>
        </w:rPr>
      </w:pPr>
      <w:r w:rsidRPr="00E97390">
        <w:rPr>
          <w:b/>
          <w:bCs/>
          <w:color w:val="000000"/>
        </w:rPr>
        <w:t>2</w:t>
      </w:r>
      <w:r w:rsidRPr="00E97390">
        <w:rPr>
          <w:b/>
          <w:bCs/>
          <w:color w:val="000000"/>
        </w:rPr>
        <w:t>、进口要求：</w:t>
      </w:r>
      <w:r w:rsidRPr="00E97390">
        <w:rPr>
          <w:bCs/>
          <w:color w:val="000000"/>
        </w:rPr>
        <w:t>本产品必须为原产地在中国大陆以外，通过合法渠道进口到国内销售的产品。</w:t>
      </w:r>
    </w:p>
    <w:p w:rsidR="00516D17" w:rsidRPr="00E97390" w:rsidRDefault="00516D17" w:rsidP="00516D17">
      <w:pPr>
        <w:pStyle w:val="af2"/>
        <w:spacing w:line="300" w:lineRule="auto"/>
        <w:ind w:firstLineChars="0" w:firstLine="0"/>
        <w:rPr>
          <w:b/>
          <w:color w:val="333333"/>
          <w:szCs w:val="24"/>
        </w:rPr>
      </w:pPr>
      <w:r w:rsidRPr="00E97390">
        <w:rPr>
          <w:rFonts w:hAnsi="宋体"/>
          <w:b/>
          <w:szCs w:val="24"/>
        </w:rPr>
        <w:t>3</w:t>
      </w:r>
      <w:r w:rsidRPr="00E97390">
        <w:rPr>
          <w:rFonts w:hAnsi="宋体"/>
          <w:b/>
          <w:szCs w:val="24"/>
        </w:rPr>
        <w:t>、工作条件：</w:t>
      </w:r>
    </w:p>
    <w:p w:rsidR="00516D17" w:rsidRPr="00E97390" w:rsidRDefault="00516D17" w:rsidP="00516D17">
      <w:pPr>
        <w:spacing w:line="300" w:lineRule="auto"/>
        <w:rPr>
          <w:sz w:val="24"/>
        </w:rPr>
      </w:pPr>
      <w:r w:rsidRPr="00E97390">
        <w:rPr>
          <w:sz w:val="24"/>
        </w:rPr>
        <w:t>3.1</w:t>
      </w:r>
      <w:r w:rsidRPr="00E97390">
        <w:rPr>
          <w:rFonts w:hAnsi="宋体"/>
          <w:sz w:val="24"/>
        </w:rPr>
        <w:t>工作电压：</w:t>
      </w:r>
      <w:r w:rsidRPr="00E97390">
        <w:rPr>
          <w:sz w:val="24"/>
        </w:rPr>
        <w:t>220V50HZ</w:t>
      </w:r>
    </w:p>
    <w:p w:rsidR="00516D17" w:rsidRPr="00E97390" w:rsidRDefault="00516D17" w:rsidP="00516D17">
      <w:pPr>
        <w:spacing w:line="300" w:lineRule="auto"/>
        <w:rPr>
          <w:sz w:val="24"/>
        </w:rPr>
      </w:pPr>
      <w:r w:rsidRPr="00E97390">
        <w:rPr>
          <w:sz w:val="24"/>
        </w:rPr>
        <w:t>3.2</w:t>
      </w:r>
      <w:r w:rsidRPr="00E97390">
        <w:rPr>
          <w:rFonts w:hAnsi="宋体"/>
          <w:sz w:val="24"/>
        </w:rPr>
        <w:t>工作环境温度：室温</w:t>
      </w:r>
      <w:r w:rsidRPr="00E97390">
        <w:rPr>
          <w:sz w:val="24"/>
        </w:rPr>
        <w:t>+5</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sz w:val="24"/>
          </w:rPr>
          <w:t>-45</w:t>
        </w:r>
        <w:r w:rsidRPr="00E97390">
          <w:rPr>
            <w:rFonts w:ascii="宋体" w:hAnsi="宋体"/>
            <w:sz w:val="24"/>
          </w:rPr>
          <w:t>℃</w:t>
        </w:r>
      </w:smartTag>
    </w:p>
    <w:p w:rsidR="00516D17" w:rsidRPr="00E97390" w:rsidRDefault="00516D17" w:rsidP="00516D17">
      <w:pPr>
        <w:spacing w:line="300" w:lineRule="auto"/>
        <w:rPr>
          <w:b/>
          <w:sz w:val="24"/>
        </w:rPr>
      </w:pPr>
      <w:r w:rsidRPr="00E97390">
        <w:rPr>
          <w:b/>
          <w:sz w:val="24"/>
        </w:rPr>
        <w:t>4</w:t>
      </w:r>
      <w:r w:rsidRPr="00E97390">
        <w:rPr>
          <w:rFonts w:hAnsi="宋体"/>
          <w:b/>
          <w:sz w:val="24"/>
        </w:rPr>
        <w:t>、技术指标：</w:t>
      </w:r>
    </w:p>
    <w:p w:rsidR="00516D17" w:rsidRPr="00E97390" w:rsidRDefault="00516D17" w:rsidP="00516D17">
      <w:pPr>
        <w:spacing w:line="300" w:lineRule="auto"/>
        <w:rPr>
          <w:sz w:val="24"/>
        </w:rPr>
      </w:pPr>
      <w:r w:rsidRPr="00E97390">
        <w:rPr>
          <w:rFonts w:hint="eastAsia"/>
          <w:sz w:val="24"/>
        </w:rPr>
        <w:t>4.1</w:t>
      </w:r>
      <w:r w:rsidRPr="00E97390">
        <w:rPr>
          <w:rFonts w:hint="eastAsia"/>
          <w:sz w:val="24"/>
        </w:rPr>
        <w:t>可整支高温灭菌；</w:t>
      </w:r>
    </w:p>
    <w:p w:rsidR="00516D17" w:rsidRPr="00E97390" w:rsidRDefault="00516D17" w:rsidP="00516D17">
      <w:pPr>
        <w:spacing w:line="300" w:lineRule="auto"/>
        <w:rPr>
          <w:sz w:val="24"/>
        </w:rPr>
      </w:pPr>
      <w:r w:rsidRPr="00E97390">
        <w:rPr>
          <w:rFonts w:hint="eastAsia"/>
          <w:sz w:val="24"/>
        </w:rPr>
        <w:t>4.2</w:t>
      </w:r>
      <w:r w:rsidRPr="00E97390">
        <w:rPr>
          <w:rFonts w:hint="eastAsia"/>
          <w:sz w:val="24"/>
        </w:rPr>
        <w:t>量程：</w:t>
      </w:r>
      <w:r w:rsidRPr="00E97390">
        <w:rPr>
          <w:rFonts w:hint="eastAsia"/>
          <w:sz w:val="24"/>
        </w:rPr>
        <w:t>1-10ml</w:t>
      </w:r>
    </w:p>
    <w:p w:rsidR="00516D17" w:rsidRPr="00E97390" w:rsidRDefault="00516D17" w:rsidP="00516D17">
      <w:pPr>
        <w:spacing w:line="300" w:lineRule="auto"/>
        <w:rPr>
          <w:kern w:val="0"/>
          <w:sz w:val="24"/>
        </w:rPr>
      </w:pPr>
      <w:r w:rsidRPr="00E97390">
        <w:rPr>
          <w:b/>
          <w:kern w:val="0"/>
          <w:sz w:val="24"/>
        </w:rPr>
        <w:t>5</w:t>
      </w:r>
      <w:r w:rsidRPr="00E97390">
        <w:rPr>
          <w:rFonts w:hAnsi="宋体"/>
          <w:b/>
          <w:kern w:val="0"/>
          <w:sz w:val="24"/>
        </w:rPr>
        <w:t>、供货配置：</w:t>
      </w:r>
      <w:r w:rsidRPr="00E97390">
        <w:rPr>
          <w:rFonts w:hAnsi="宋体" w:hint="eastAsia"/>
          <w:kern w:val="0"/>
          <w:sz w:val="24"/>
        </w:rPr>
        <w:t>移液器</w:t>
      </w:r>
      <w:r w:rsidRPr="00E97390">
        <w:rPr>
          <w:rFonts w:hAnsi="宋体" w:hint="eastAsia"/>
          <w:kern w:val="0"/>
          <w:sz w:val="24"/>
        </w:rPr>
        <w:t>1</w:t>
      </w:r>
      <w:r w:rsidRPr="00E97390">
        <w:rPr>
          <w:rFonts w:hAnsi="宋体" w:hint="eastAsia"/>
          <w:kern w:val="0"/>
          <w:sz w:val="24"/>
        </w:rPr>
        <w:t>个</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7</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8</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8.1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8.2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8.3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8.4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8.5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9</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10</w:t>
      </w:r>
      <w:r w:rsidRPr="00E97390">
        <w:rPr>
          <w:b/>
          <w:kern w:val="0"/>
          <w:sz w:val="24"/>
        </w:rPr>
        <w:t>、数量：</w:t>
      </w:r>
      <w:r w:rsidRPr="00E97390">
        <w:rPr>
          <w:kern w:val="0"/>
          <w:sz w:val="24"/>
        </w:rPr>
        <w:t xml:space="preserve"> </w:t>
      </w:r>
      <w:r w:rsidRPr="00E97390">
        <w:rPr>
          <w:rFonts w:hint="eastAsia"/>
          <w:kern w:val="0"/>
          <w:sz w:val="24"/>
        </w:rPr>
        <w:t>1</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1</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spacing w:line="300" w:lineRule="auto"/>
        <w:rPr>
          <w:sz w:val="24"/>
        </w:rPr>
      </w:pPr>
      <w:r w:rsidRPr="00E97390">
        <w:rPr>
          <w:b/>
          <w:sz w:val="24"/>
        </w:rPr>
        <w:t>1</w:t>
      </w:r>
      <w:r w:rsidRPr="00E97390">
        <w:rPr>
          <w:rFonts w:hint="eastAsia"/>
          <w:b/>
          <w:sz w:val="24"/>
        </w:rPr>
        <w:t>2</w:t>
      </w:r>
      <w:r w:rsidRPr="00E97390">
        <w:rPr>
          <w:b/>
          <w:sz w:val="24"/>
        </w:rPr>
        <w:t>、交货</w:t>
      </w:r>
      <w:r w:rsidRPr="00E97390">
        <w:rPr>
          <w:rFonts w:hint="eastAsia"/>
          <w:b/>
          <w:sz w:val="24"/>
        </w:rPr>
        <w:t>时间</w:t>
      </w:r>
      <w:r w:rsidRPr="00E97390">
        <w:rPr>
          <w:b/>
          <w:sz w:val="24"/>
        </w:rPr>
        <w:t>：</w:t>
      </w:r>
      <w:r w:rsidRPr="00E97390">
        <w:rPr>
          <w:rFonts w:hint="eastAsia"/>
          <w:sz w:val="24"/>
        </w:rPr>
        <w:t>供应商提供的交货期不得超过正式签订合同后</w:t>
      </w:r>
      <w:r w:rsidRPr="00E97390">
        <w:rPr>
          <w:rFonts w:hint="eastAsia"/>
          <w:sz w:val="24"/>
        </w:rPr>
        <w:t>90</w:t>
      </w:r>
      <w:r w:rsidRPr="00E97390">
        <w:rPr>
          <w:rFonts w:hint="eastAsia"/>
          <w:sz w:val="24"/>
        </w:rPr>
        <w:t>天的交货期时间。</w:t>
      </w:r>
    </w:p>
    <w:p w:rsidR="00516D17" w:rsidRPr="00E97390" w:rsidRDefault="00516D17" w:rsidP="00516D17">
      <w:pPr>
        <w:spacing w:line="300" w:lineRule="auto"/>
      </w:pPr>
    </w:p>
    <w:p w:rsidR="00516D17" w:rsidRPr="00E97390" w:rsidRDefault="00516D17" w:rsidP="00516D17">
      <w:pPr>
        <w:spacing w:line="300" w:lineRule="auto"/>
        <w:rPr>
          <w:b/>
        </w:rPr>
      </w:pPr>
      <w:r w:rsidRPr="00E97390">
        <w:rPr>
          <w:rFonts w:hint="eastAsia"/>
          <w:b/>
        </w:rPr>
        <w:t>二十六、无人机</w:t>
      </w:r>
    </w:p>
    <w:p w:rsidR="00516D17" w:rsidRPr="00E97390" w:rsidRDefault="00516D17" w:rsidP="00516D17">
      <w:pPr>
        <w:spacing w:line="300" w:lineRule="auto"/>
        <w:rPr>
          <w:sz w:val="24"/>
        </w:rPr>
      </w:pPr>
      <w:r w:rsidRPr="00E97390">
        <w:rPr>
          <w:rFonts w:hint="eastAsia"/>
          <w:sz w:val="24"/>
        </w:rPr>
        <w:t>1</w:t>
      </w:r>
      <w:r w:rsidRPr="00E97390">
        <w:rPr>
          <w:rFonts w:hint="eastAsia"/>
          <w:sz w:val="24"/>
        </w:rPr>
        <w:t>、主要用途：采集船舶吃水影像</w:t>
      </w:r>
    </w:p>
    <w:p w:rsidR="00516D17" w:rsidRPr="00E97390" w:rsidRDefault="00516D17" w:rsidP="00516D17">
      <w:pPr>
        <w:spacing w:line="300" w:lineRule="auto"/>
        <w:rPr>
          <w:sz w:val="24"/>
        </w:rPr>
      </w:pPr>
      <w:r w:rsidRPr="00E97390">
        <w:rPr>
          <w:rFonts w:hint="eastAsia"/>
          <w:sz w:val="24"/>
        </w:rPr>
        <w:t>2</w:t>
      </w:r>
      <w:r w:rsidRPr="00E97390">
        <w:rPr>
          <w:rFonts w:hint="eastAsia"/>
          <w:sz w:val="24"/>
        </w:rPr>
        <w:t>、工作条件</w:t>
      </w:r>
      <w:r w:rsidRPr="00E97390">
        <w:rPr>
          <w:rFonts w:hint="eastAsia"/>
          <w:sz w:val="24"/>
        </w:rPr>
        <w:t>:</w:t>
      </w:r>
      <w:r w:rsidRPr="00E97390">
        <w:rPr>
          <w:rFonts w:hint="eastAsia"/>
          <w:sz w:val="24"/>
        </w:rPr>
        <w:tab/>
      </w:r>
    </w:p>
    <w:p w:rsidR="00516D17" w:rsidRPr="00E97390" w:rsidRDefault="00516D17" w:rsidP="00516D17">
      <w:pPr>
        <w:spacing w:line="300" w:lineRule="auto"/>
        <w:rPr>
          <w:sz w:val="24"/>
        </w:rPr>
      </w:pPr>
      <w:r w:rsidRPr="00E97390">
        <w:rPr>
          <w:rFonts w:hint="eastAsia"/>
          <w:sz w:val="24"/>
        </w:rPr>
        <w:t>工作温度：</w:t>
      </w:r>
      <w:r w:rsidRPr="00E97390">
        <w:rPr>
          <w:rFonts w:hint="eastAsia"/>
          <w:sz w:val="24"/>
        </w:rPr>
        <w:t>0</w:t>
      </w:r>
      <w:smartTag w:uri="urn:schemas-microsoft-com:office:smarttags" w:element="chmetcnv">
        <w:smartTagPr>
          <w:attr w:name="UnitName" w:val="℃"/>
          <w:attr w:name="SourceValue" w:val="40"/>
          <w:attr w:name="HasSpace" w:val="False"/>
          <w:attr w:name="Negative" w:val="True"/>
          <w:attr w:name="NumberType" w:val="1"/>
          <w:attr w:name="TCSC" w:val="0"/>
        </w:smartTagPr>
        <w:r w:rsidRPr="00E97390">
          <w:rPr>
            <w:rFonts w:hint="eastAsia"/>
            <w:sz w:val="24"/>
          </w:rPr>
          <w:t>-40</w:t>
        </w:r>
        <w:r w:rsidRPr="00E97390">
          <w:rPr>
            <w:rFonts w:hint="eastAsia"/>
            <w:sz w:val="24"/>
          </w:rPr>
          <w:t>℃</w:t>
        </w:r>
      </w:smartTag>
    </w:p>
    <w:p w:rsidR="00516D17" w:rsidRPr="00E97390" w:rsidRDefault="00516D17" w:rsidP="00516D17">
      <w:pPr>
        <w:spacing w:line="300" w:lineRule="auto"/>
        <w:ind w:left="1200" w:hangingChars="500" w:hanging="1200"/>
        <w:rPr>
          <w:sz w:val="24"/>
        </w:rPr>
      </w:pPr>
      <w:r w:rsidRPr="00E97390">
        <w:rPr>
          <w:rFonts w:hint="eastAsia"/>
          <w:sz w:val="24"/>
        </w:rPr>
        <w:lastRenderedPageBreak/>
        <w:t>悬停精度：</w:t>
      </w:r>
      <w:r w:rsidRPr="00E97390">
        <w:rPr>
          <w:sz w:val="24"/>
        </w:rPr>
        <w:t>垂直</w:t>
      </w:r>
      <w:r w:rsidRPr="00E97390">
        <w:rPr>
          <w:sz w:val="24"/>
        </w:rPr>
        <w:t xml:space="preserve">: +/- </w:t>
      </w:r>
      <w:smartTag w:uri="urn:schemas-microsoft-com:office:smarttags" w:element="chmetcnv">
        <w:smartTagPr>
          <w:attr w:name="UnitName" w:val="米"/>
          <w:attr w:name="SourceValue" w:val=".1"/>
          <w:attr w:name="HasSpace" w:val="True"/>
          <w:attr w:name="Negative" w:val="False"/>
          <w:attr w:name="NumberType" w:val="1"/>
          <w:attr w:name="TCSC" w:val="0"/>
        </w:smartTagPr>
        <w:r w:rsidRPr="00E97390">
          <w:rPr>
            <w:sz w:val="24"/>
          </w:rPr>
          <w:t xml:space="preserve">0.1 </w:t>
        </w:r>
        <w:r w:rsidRPr="00E97390">
          <w:rPr>
            <w:sz w:val="24"/>
          </w:rPr>
          <w:t>米</w:t>
        </w:r>
      </w:smartTag>
      <w:r w:rsidRPr="00E97390">
        <w:rPr>
          <w:sz w:val="24"/>
        </w:rPr>
        <w:t xml:space="preserve"> (</w:t>
      </w:r>
      <w:r w:rsidRPr="00E97390">
        <w:rPr>
          <w:sz w:val="24"/>
        </w:rPr>
        <w:t>视觉定位正常工作时</w:t>
      </w:r>
      <w:r w:rsidRPr="00E97390">
        <w:rPr>
          <w:sz w:val="24"/>
        </w:rPr>
        <w:t>)</w:t>
      </w:r>
      <w:r w:rsidRPr="00E97390">
        <w:rPr>
          <w:sz w:val="24"/>
        </w:rPr>
        <w:t>；</w:t>
      </w:r>
      <w:r w:rsidRPr="00E97390">
        <w:rPr>
          <w:sz w:val="24"/>
        </w:rPr>
        <w:t xml:space="preserve"> +/- </w:t>
      </w:r>
      <w:smartTag w:uri="urn:schemas-microsoft-com:office:smarttags" w:element="chmetcnv">
        <w:smartTagPr>
          <w:attr w:name="UnitName" w:val="米"/>
          <w:attr w:name="SourceValue" w:val=".5"/>
          <w:attr w:name="HasSpace" w:val="True"/>
          <w:attr w:name="Negative" w:val="False"/>
          <w:attr w:name="NumberType" w:val="1"/>
          <w:attr w:name="TCSC" w:val="0"/>
        </w:smartTagPr>
        <w:r w:rsidRPr="00E97390">
          <w:rPr>
            <w:sz w:val="24"/>
          </w:rPr>
          <w:t xml:space="preserve">0.5 </w:t>
        </w:r>
        <w:r w:rsidRPr="00E97390">
          <w:rPr>
            <w:sz w:val="24"/>
          </w:rPr>
          <w:t>米</w:t>
        </w:r>
      </w:smartTag>
      <w:r w:rsidRPr="00E97390">
        <w:rPr>
          <w:sz w:val="24"/>
        </w:rPr>
        <w:br/>
      </w:r>
      <w:r w:rsidRPr="00E97390">
        <w:rPr>
          <w:sz w:val="24"/>
        </w:rPr>
        <w:t>水平</w:t>
      </w:r>
      <w:r w:rsidRPr="00E97390">
        <w:rPr>
          <w:sz w:val="24"/>
        </w:rPr>
        <w:t xml:space="preserve">: +/- </w:t>
      </w:r>
      <w:smartTag w:uri="urn:schemas-microsoft-com:office:smarttags" w:element="chmetcnv">
        <w:smartTagPr>
          <w:attr w:name="UnitName" w:val="米"/>
          <w:attr w:name="SourceValue" w:val=".3"/>
          <w:attr w:name="HasSpace" w:val="True"/>
          <w:attr w:name="Negative" w:val="False"/>
          <w:attr w:name="NumberType" w:val="1"/>
          <w:attr w:name="TCSC" w:val="0"/>
        </w:smartTagPr>
        <w:r w:rsidRPr="00E97390">
          <w:rPr>
            <w:sz w:val="24"/>
          </w:rPr>
          <w:t xml:space="preserve">0.3 </w:t>
        </w:r>
        <w:r w:rsidRPr="00E97390">
          <w:rPr>
            <w:sz w:val="24"/>
          </w:rPr>
          <w:t>米</w:t>
        </w:r>
      </w:smartTag>
      <w:r w:rsidRPr="00E97390">
        <w:rPr>
          <w:sz w:val="24"/>
        </w:rPr>
        <w:t xml:space="preserve"> (</w:t>
      </w:r>
      <w:r w:rsidRPr="00E97390">
        <w:rPr>
          <w:sz w:val="24"/>
        </w:rPr>
        <w:t>视觉定位正常工作时</w:t>
      </w:r>
      <w:r w:rsidRPr="00E97390">
        <w:rPr>
          <w:sz w:val="24"/>
        </w:rPr>
        <w:t>)</w:t>
      </w:r>
      <w:r w:rsidRPr="00E97390">
        <w:rPr>
          <w:sz w:val="24"/>
        </w:rPr>
        <w:t>；</w:t>
      </w:r>
      <w:r w:rsidRPr="00E97390">
        <w:rPr>
          <w:sz w:val="24"/>
        </w:rPr>
        <w:t xml:space="preserve">+/- </w:t>
      </w:r>
      <w:smartTag w:uri="urn:schemas-microsoft-com:office:smarttags" w:element="chmetcnv">
        <w:smartTagPr>
          <w:attr w:name="UnitName" w:val="米"/>
          <w:attr w:name="SourceValue" w:val="1.5"/>
          <w:attr w:name="HasSpace" w:val="True"/>
          <w:attr w:name="Negative" w:val="False"/>
          <w:attr w:name="NumberType" w:val="1"/>
          <w:attr w:name="TCSC" w:val="0"/>
        </w:smartTagPr>
        <w:r w:rsidRPr="00E97390">
          <w:rPr>
            <w:sz w:val="24"/>
          </w:rPr>
          <w:t xml:space="preserve">1.5 </w:t>
        </w:r>
        <w:r w:rsidRPr="00E97390">
          <w:rPr>
            <w:sz w:val="24"/>
          </w:rPr>
          <w:t>米</w:t>
        </w:r>
      </w:smartTag>
    </w:p>
    <w:p w:rsidR="00516D17" w:rsidRPr="00E97390" w:rsidRDefault="00516D17" w:rsidP="00516D17">
      <w:pPr>
        <w:spacing w:line="300" w:lineRule="auto"/>
        <w:ind w:left="1200" w:hangingChars="500" w:hanging="1200"/>
        <w:rPr>
          <w:sz w:val="24"/>
        </w:rPr>
      </w:pPr>
      <w:r w:rsidRPr="00E97390">
        <w:rPr>
          <w:rFonts w:hint="eastAsia"/>
          <w:sz w:val="24"/>
        </w:rPr>
        <w:t>工作地点：船舶，海上</w:t>
      </w:r>
    </w:p>
    <w:p w:rsidR="00516D17" w:rsidRPr="00E97390" w:rsidRDefault="00516D17" w:rsidP="00516D17">
      <w:pPr>
        <w:spacing w:line="300" w:lineRule="auto"/>
        <w:rPr>
          <w:sz w:val="24"/>
        </w:rPr>
      </w:pPr>
      <w:r w:rsidRPr="00E97390">
        <w:rPr>
          <w:rFonts w:hint="eastAsia"/>
          <w:sz w:val="24"/>
        </w:rPr>
        <w:t>3</w:t>
      </w:r>
      <w:r w:rsidRPr="00E97390">
        <w:rPr>
          <w:rFonts w:hint="eastAsia"/>
          <w:sz w:val="24"/>
        </w:rPr>
        <w:t>、技术指标：</w:t>
      </w:r>
    </w:p>
    <w:p w:rsidR="00516D17" w:rsidRPr="00E97390" w:rsidRDefault="00516D17" w:rsidP="00516D17">
      <w:pPr>
        <w:spacing w:line="300" w:lineRule="auto"/>
        <w:rPr>
          <w:sz w:val="24"/>
        </w:rPr>
      </w:pPr>
      <w:r w:rsidRPr="00E97390">
        <w:rPr>
          <w:rFonts w:hint="eastAsia"/>
          <w:sz w:val="24"/>
        </w:rPr>
        <w:t>工作频率：</w:t>
      </w:r>
      <w:r w:rsidRPr="00E97390">
        <w:rPr>
          <w:rFonts w:hint="eastAsia"/>
          <w:sz w:val="24"/>
        </w:rPr>
        <w:t xml:space="preserve">2.400-2.483GHz </w:t>
      </w:r>
    </w:p>
    <w:p w:rsidR="00516D17" w:rsidRPr="00E97390" w:rsidRDefault="00516D17" w:rsidP="00516D17">
      <w:pPr>
        <w:spacing w:line="300" w:lineRule="auto"/>
        <w:rPr>
          <w:sz w:val="24"/>
        </w:rPr>
      </w:pPr>
      <w:r w:rsidRPr="00E97390">
        <w:rPr>
          <w:rFonts w:hint="eastAsia"/>
          <w:sz w:val="24"/>
        </w:rPr>
        <w:t>控制距离：</w:t>
      </w:r>
      <w:r w:rsidRPr="00E97390">
        <w:rPr>
          <w:rFonts w:hint="eastAsia"/>
          <w:sz w:val="24"/>
        </w:rPr>
        <w:t>FCC</w:t>
      </w:r>
      <w:r w:rsidRPr="00E97390">
        <w:rPr>
          <w:rFonts w:hint="eastAsia"/>
          <w:sz w:val="24"/>
        </w:rPr>
        <w:t>：</w:t>
      </w:r>
      <w:smartTag w:uri="urn:schemas-microsoft-com:office:smarttags" w:element="chmetcnv">
        <w:smartTagPr>
          <w:attr w:name="UnitName" w:val="m"/>
          <w:attr w:name="SourceValue" w:val="5000"/>
          <w:attr w:name="HasSpace" w:val="False"/>
          <w:attr w:name="Negative" w:val="False"/>
          <w:attr w:name="NumberType" w:val="1"/>
          <w:attr w:name="TCSC" w:val="0"/>
        </w:smartTagPr>
        <w:r w:rsidRPr="00E97390">
          <w:rPr>
            <w:rFonts w:hint="eastAsia"/>
            <w:sz w:val="24"/>
          </w:rPr>
          <w:t>5000m</w:t>
        </w:r>
      </w:smartTag>
      <w:r w:rsidRPr="00E97390">
        <w:rPr>
          <w:rFonts w:hint="eastAsia"/>
          <w:sz w:val="24"/>
        </w:rPr>
        <w:t>；（无干扰、无遮挡）</w:t>
      </w:r>
      <w:r w:rsidRPr="00E97390">
        <w:rPr>
          <w:rFonts w:hint="eastAsia"/>
          <w:sz w:val="24"/>
        </w:rPr>
        <w:t>CE</w:t>
      </w:r>
      <w:r w:rsidRPr="00E97390">
        <w:rPr>
          <w:rFonts w:hint="eastAsia"/>
          <w:sz w:val="24"/>
        </w:rPr>
        <w:t>：</w:t>
      </w:r>
      <w:smartTag w:uri="urn:schemas-microsoft-com:office:smarttags" w:element="chmetcnv">
        <w:smartTagPr>
          <w:attr w:name="UnitName" w:val="mm"/>
          <w:attr w:name="SourceValue" w:val="3500"/>
          <w:attr w:name="HasSpace" w:val="False"/>
          <w:attr w:name="Negative" w:val="False"/>
          <w:attr w:name="NumberType" w:val="1"/>
          <w:attr w:name="TCSC" w:val="0"/>
        </w:smartTagPr>
        <w:r w:rsidRPr="00E97390">
          <w:rPr>
            <w:rFonts w:hint="eastAsia"/>
            <w:sz w:val="24"/>
          </w:rPr>
          <w:t>3500mm</w:t>
        </w:r>
      </w:smartTag>
    </w:p>
    <w:p w:rsidR="00516D17" w:rsidRPr="00E97390" w:rsidRDefault="00516D17" w:rsidP="00516D17">
      <w:pPr>
        <w:spacing w:line="300" w:lineRule="auto"/>
        <w:rPr>
          <w:sz w:val="24"/>
        </w:rPr>
      </w:pPr>
      <w:r w:rsidRPr="00E97390">
        <w:rPr>
          <w:rFonts w:hint="eastAsia"/>
          <w:sz w:val="24"/>
        </w:rPr>
        <w:t>最大水平飞行速度：</w:t>
      </w:r>
      <w:smartTag w:uri="urn:schemas-microsoft-com:office:smarttags" w:element="chmetcnv">
        <w:smartTagPr>
          <w:attr w:name="UnitName" w:val="m"/>
          <w:attr w:name="SourceValue" w:val="20"/>
          <w:attr w:name="HasSpace" w:val="False"/>
          <w:attr w:name="Negative" w:val="False"/>
          <w:attr w:name="NumberType" w:val="1"/>
          <w:attr w:name="TCSC" w:val="0"/>
        </w:smartTagPr>
        <w:r w:rsidRPr="00E97390">
          <w:rPr>
            <w:rFonts w:hint="eastAsia"/>
            <w:sz w:val="24"/>
          </w:rPr>
          <w:t>20m</w:t>
        </w:r>
      </w:smartTag>
      <w:r w:rsidRPr="00E97390">
        <w:rPr>
          <w:rFonts w:hint="eastAsia"/>
          <w:sz w:val="24"/>
        </w:rPr>
        <w:t>/s</w:t>
      </w:r>
    </w:p>
    <w:p w:rsidR="00516D17" w:rsidRPr="00E97390" w:rsidRDefault="00516D17" w:rsidP="00516D17">
      <w:pPr>
        <w:spacing w:line="300" w:lineRule="auto"/>
        <w:rPr>
          <w:sz w:val="24"/>
        </w:rPr>
      </w:pPr>
      <w:r w:rsidRPr="00E97390">
        <w:rPr>
          <w:rFonts w:hint="eastAsia"/>
          <w:sz w:val="24"/>
        </w:rPr>
        <w:t>云台可控转动范围：</w:t>
      </w:r>
      <w:r w:rsidRPr="00E97390">
        <w:rPr>
          <w:rFonts w:hint="eastAsia"/>
          <w:sz w:val="24"/>
        </w:rPr>
        <w:t>-90</w:t>
      </w:r>
      <w:r w:rsidRPr="00E97390">
        <w:rPr>
          <w:rFonts w:hint="eastAsia"/>
          <w:sz w:val="24"/>
        </w:rPr>
        <w:t>°</w:t>
      </w:r>
      <w:r w:rsidRPr="00E97390">
        <w:rPr>
          <w:rFonts w:hint="eastAsia"/>
          <w:sz w:val="24"/>
        </w:rPr>
        <w:t>-+30</w:t>
      </w:r>
      <w:r w:rsidRPr="00E97390">
        <w:rPr>
          <w:rFonts w:hint="eastAsia"/>
          <w:sz w:val="24"/>
        </w:rPr>
        <w:t>°</w:t>
      </w:r>
    </w:p>
    <w:p w:rsidR="00516D17" w:rsidRPr="00E97390" w:rsidRDefault="00516D17" w:rsidP="00516D17">
      <w:pPr>
        <w:spacing w:line="300" w:lineRule="auto"/>
        <w:rPr>
          <w:sz w:val="24"/>
        </w:rPr>
      </w:pPr>
      <w:r w:rsidRPr="00E97390">
        <w:rPr>
          <w:rFonts w:hint="eastAsia"/>
          <w:sz w:val="24"/>
        </w:rPr>
        <w:t>相机参数：</w:t>
      </w:r>
    </w:p>
    <w:p w:rsidR="00516D17" w:rsidRPr="00E97390" w:rsidRDefault="00516D17" w:rsidP="00516D17">
      <w:pPr>
        <w:spacing w:line="300" w:lineRule="auto"/>
        <w:rPr>
          <w:sz w:val="24"/>
        </w:rPr>
      </w:pPr>
      <w:r w:rsidRPr="00E97390">
        <w:rPr>
          <w:rFonts w:hint="eastAsia"/>
          <w:sz w:val="24"/>
        </w:rPr>
        <w:t>镜头</w:t>
      </w:r>
      <w:r w:rsidRPr="00E97390">
        <w:rPr>
          <w:rFonts w:hint="eastAsia"/>
          <w:sz w:val="24"/>
        </w:rPr>
        <w:t>FOV 94</w:t>
      </w:r>
      <w:r w:rsidRPr="00E97390">
        <w:rPr>
          <w:rFonts w:hint="eastAsia"/>
          <w:sz w:val="24"/>
        </w:rPr>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E97390">
          <w:rPr>
            <w:rFonts w:hint="eastAsia"/>
            <w:sz w:val="24"/>
          </w:rPr>
          <w:t>20mm</w:t>
        </w:r>
      </w:smartTag>
      <w:r w:rsidRPr="00E97390">
        <w:rPr>
          <w:rFonts w:hint="eastAsia"/>
          <w:sz w:val="24"/>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E97390">
          <w:rPr>
            <w:rFonts w:hint="eastAsia"/>
            <w:sz w:val="24"/>
          </w:rPr>
          <w:t>35mm</w:t>
        </w:r>
      </w:smartTag>
      <w:r w:rsidRPr="00E97390">
        <w:rPr>
          <w:rFonts w:hint="eastAsia"/>
          <w:sz w:val="24"/>
        </w:rPr>
        <w:t>格式等效）</w:t>
      </w:r>
      <w:r w:rsidRPr="00E97390">
        <w:rPr>
          <w:rFonts w:hint="eastAsia"/>
          <w:sz w:val="24"/>
        </w:rPr>
        <w:t>f/2.8</w:t>
      </w:r>
      <w:r w:rsidRPr="00E97390">
        <w:rPr>
          <w:rFonts w:hint="eastAsia"/>
          <w:sz w:val="24"/>
        </w:rPr>
        <w:t>焦点无穷远</w:t>
      </w:r>
    </w:p>
    <w:p w:rsidR="00516D17" w:rsidRPr="00E97390" w:rsidRDefault="00516D17" w:rsidP="00516D17">
      <w:pPr>
        <w:spacing w:line="300" w:lineRule="auto"/>
        <w:rPr>
          <w:sz w:val="24"/>
        </w:rPr>
      </w:pPr>
      <w:r w:rsidRPr="00E97390">
        <w:rPr>
          <w:rFonts w:hint="eastAsia"/>
          <w:sz w:val="24"/>
        </w:rPr>
        <w:t>传感器</w:t>
      </w:r>
      <w:r w:rsidRPr="00E97390">
        <w:rPr>
          <w:rFonts w:hint="eastAsia"/>
          <w:sz w:val="24"/>
        </w:rPr>
        <w:t xml:space="preserve"> 1/2</w:t>
      </w:r>
      <w:smartTag w:uri="urn:schemas-microsoft-com:office:smarttags" w:element="chmetcnv">
        <w:smartTagPr>
          <w:attr w:name="UnitName" w:val="英寸"/>
          <w:attr w:name="SourceValue" w:val=".3"/>
          <w:attr w:name="HasSpace" w:val="True"/>
          <w:attr w:name="Negative" w:val="False"/>
          <w:attr w:name="NumberType" w:val="1"/>
          <w:attr w:name="TCSC" w:val="0"/>
        </w:smartTagPr>
        <w:r w:rsidRPr="00E97390">
          <w:rPr>
            <w:rFonts w:hint="eastAsia"/>
            <w:sz w:val="24"/>
          </w:rPr>
          <w:t xml:space="preserve">.3 </w:t>
        </w:r>
        <w:r w:rsidRPr="00E97390">
          <w:rPr>
            <w:rFonts w:hint="eastAsia"/>
            <w:sz w:val="24"/>
          </w:rPr>
          <w:t>英寸</w:t>
        </w:r>
      </w:smartTag>
      <w:r w:rsidRPr="00E97390">
        <w:rPr>
          <w:rFonts w:hint="eastAsia"/>
          <w:sz w:val="24"/>
        </w:rPr>
        <w:t xml:space="preserve"> CMOS</w:t>
      </w:r>
      <w:r w:rsidRPr="00E97390">
        <w:rPr>
          <w:rFonts w:hint="eastAsia"/>
          <w:sz w:val="24"/>
        </w:rPr>
        <w:t>，有效像素</w:t>
      </w:r>
      <w:r w:rsidRPr="00E97390">
        <w:rPr>
          <w:rFonts w:hint="eastAsia"/>
          <w:sz w:val="24"/>
        </w:rPr>
        <w:t>1240</w:t>
      </w:r>
      <w:r w:rsidRPr="00E97390">
        <w:rPr>
          <w:rFonts w:hint="eastAsia"/>
          <w:sz w:val="24"/>
        </w:rPr>
        <w:t>万（总像素</w:t>
      </w:r>
      <w:r w:rsidRPr="00E97390">
        <w:rPr>
          <w:rFonts w:hint="eastAsia"/>
          <w:sz w:val="24"/>
        </w:rPr>
        <w:t>1276</w:t>
      </w:r>
      <w:r w:rsidRPr="00E97390">
        <w:rPr>
          <w:rFonts w:hint="eastAsia"/>
          <w:sz w:val="24"/>
        </w:rPr>
        <w:t>万）</w:t>
      </w:r>
      <w:r w:rsidRPr="00E97390">
        <w:rPr>
          <w:rFonts w:hint="eastAsia"/>
          <w:sz w:val="24"/>
        </w:rPr>
        <w:t xml:space="preserve"> </w:t>
      </w:r>
    </w:p>
    <w:p w:rsidR="00516D17" w:rsidRPr="00E97390" w:rsidRDefault="00516D17" w:rsidP="00516D17">
      <w:pPr>
        <w:spacing w:line="300" w:lineRule="auto"/>
        <w:rPr>
          <w:sz w:val="24"/>
        </w:rPr>
      </w:pPr>
      <w:r w:rsidRPr="00E97390">
        <w:rPr>
          <w:rFonts w:hint="eastAsia"/>
          <w:sz w:val="24"/>
        </w:rPr>
        <w:t>ISO</w:t>
      </w:r>
      <w:r w:rsidRPr="00E97390">
        <w:rPr>
          <w:rFonts w:hint="eastAsia"/>
          <w:sz w:val="24"/>
        </w:rPr>
        <w:t>范围</w:t>
      </w:r>
      <w:r w:rsidRPr="00E97390">
        <w:rPr>
          <w:rFonts w:hint="eastAsia"/>
          <w:sz w:val="24"/>
        </w:rPr>
        <w:t xml:space="preserve"> 100-3200</w:t>
      </w:r>
      <w:r w:rsidRPr="00E97390">
        <w:rPr>
          <w:rFonts w:hint="eastAsia"/>
          <w:sz w:val="24"/>
        </w:rPr>
        <w:t>（视频）；</w:t>
      </w:r>
      <w:r w:rsidRPr="00E97390">
        <w:rPr>
          <w:rFonts w:hint="eastAsia"/>
          <w:sz w:val="24"/>
        </w:rPr>
        <w:t>100-1600</w:t>
      </w:r>
      <w:r w:rsidRPr="00E97390">
        <w:rPr>
          <w:rFonts w:hint="eastAsia"/>
          <w:sz w:val="24"/>
        </w:rPr>
        <w:t>（照片）</w:t>
      </w:r>
      <w:r w:rsidRPr="00E97390">
        <w:rPr>
          <w:rFonts w:hint="eastAsia"/>
          <w:sz w:val="24"/>
        </w:rPr>
        <w:t xml:space="preserve"> </w:t>
      </w:r>
    </w:p>
    <w:p w:rsidR="00516D17" w:rsidRPr="00E97390" w:rsidRDefault="00516D17" w:rsidP="00516D17">
      <w:pPr>
        <w:spacing w:line="300" w:lineRule="auto"/>
        <w:rPr>
          <w:sz w:val="24"/>
        </w:rPr>
      </w:pPr>
      <w:r w:rsidRPr="00E97390">
        <w:rPr>
          <w:rFonts w:hint="eastAsia"/>
          <w:sz w:val="24"/>
        </w:rPr>
        <w:t>快门速度</w:t>
      </w:r>
      <w:r w:rsidRPr="00E97390">
        <w:rPr>
          <w:rFonts w:hint="eastAsia"/>
          <w:sz w:val="24"/>
        </w:rPr>
        <w:t xml:space="preserve"> 8-1/8000s</w:t>
      </w:r>
    </w:p>
    <w:p w:rsidR="00516D17" w:rsidRPr="00E97390" w:rsidRDefault="00516D17" w:rsidP="00516D17">
      <w:pPr>
        <w:spacing w:line="300" w:lineRule="auto"/>
        <w:rPr>
          <w:sz w:val="24"/>
        </w:rPr>
      </w:pPr>
      <w:r w:rsidRPr="00E97390">
        <w:rPr>
          <w:rFonts w:hint="eastAsia"/>
          <w:sz w:val="24"/>
        </w:rPr>
        <w:t>照片分辨率</w:t>
      </w:r>
      <w:r w:rsidRPr="00E97390">
        <w:rPr>
          <w:rFonts w:hint="eastAsia"/>
          <w:sz w:val="24"/>
        </w:rPr>
        <w:t xml:space="preserve"> 4000</w:t>
      </w:r>
      <w:r w:rsidRPr="00E97390">
        <w:rPr>
          <w:rFonts w:hint="eastAsia"/>
          <w:sz w:val="24"/>
        </w:rPr>
        <w:t>×</w:t>
      </w:r>
      <w:r w:rsidRPr="00E97390">
        <w:rPr>
          <w:rFonts w:hint="eastAsia"/>
          <w:sz w:val="24"/>
        </w:rPr>
        <w:t xml:space="preserve">3000 </w:t>
      </w:r>
    </w:p>
    <w:p w:rsidR="00516D17" w:rsidRPr="00E97390" w:rsidRDefault="00516D17" w:rsidP="00516D17">
      <w:pPr>
        <w:spacing w:line="300" w:lineRule="auto"/>
        <w:rPr>
          <w:sz w:val="24"/>
        </w:rPr>
      </w:pPr>
      <w:r w:rsidRPr="00E97390">
        <w:rPr>
          <w:rFonts w:hint="eastAsia"/>
          <w:sz w:val="24"/>
        </w:rPr>
        <w:t>录像分辨率</w:t>
      </w:r>
      <w:r w:rsidRPr="00E97390">
        <w:rPr>
          <w:rFonts w:hint="eastAsia"/>
          <w:sz w:val="24"/>
        </w:rPr>
        <w:t xml:space="preserve"> UHD: 4096</w:t>
      </w:r>
      <w:r w:rsidRPr="00E97390">
        <w:rPr>
          <w:rFonts w:hint="eastAsia"/>
          <w:sz w:val="24"/>
        </w:rPr>
        <w:t>×</w:t>
      </w:r>
      <w:r w:rsidRPr="00E97390">
        <w:rPr>
          <w:rFonts w:hint="eastAsia"/>
          <w:sz w:val="24"/>
        </w:rPr>
        <w:t>2160</w:t>
      </w:r>
      <w:r w:rsidRPr="00E97390">
        <w:rPr>
          <w:rFonts w:hint="eastAsia"/>
          <w:sz w:val="24"/>
        </w:rPr>
        <w:t>（</w:t>
      </w:r>
      <w:r w:rsidRPr="00E97390">
        <w:rPr>
          <w:rFonts w:hint="eastAsia"/>
          <w:sz w:val="24"/>
        </w:rPr>
        <w:t>4K )24/25p</w:t>
      </w:r>
      <w:r w:rsidRPr="00E97390">
        <w:rPr>
          <w:rFonts w:hint="eastAsia"/>
          <w:sz w:val="24"/>
        </w:rPr>
        <w:br/>
        <w:t>3840</w:t>
      </w:r>
      <w:r w:rsidRPr="00E97390">
        <w:rPr>
          <w:rFonts w:hint="eastAsia"/>
          <w:sz w:val="24"/>
        </w:rPr>
        <w:t>×</w:t>
      </w:r>
      <w:r w:rsidRPr="00E97390">
        <w:rPr>
          <w:rFonts w:hint="eastAsia"/>
          <w:sz w:val="24"/>
        </w:rPr>
        <w:t>2160</w:t>
      </w:r>
      <w:r w:rsidRPr="00E97390">
        <w:rPr>
          <w:rFonts w:hint="eastAsia"/>
          <w:sz w:val="24"/>
        </w:rPr>
        <w:t>（</w:t>
      </w:r>
      <w:r w:rsidRPr="00E97390">
        <w:rPr>
          <w:rFonts w:hint="eastAsia"/>
          <w:sz w:val="24"/>
        </w:rPr>
        <w:t>4K</w:t>
      </w:r>
      <w:r w:rsidRPr="00E97390">
        <w:rPr>
          <w:rFonts w:hint="eastAsia"/>
          <w:sz w:val="24"/>
        </w:rPr>
        <w:t>）</w:t>
      </w:r>
      <w:r w:rsidRPr="00E97390">
        <w:rPr>
          <w:rFonts w:hint="eastAsia"/>
          <w:sz w:val="24"/>
        </w:rPr>
        <w:t>24/25/30p</w:t>
      </w:r>
      <w:r w:rsidRPr="00E97390">
        <w:rPr>
          <w:rFonts w:hint="eastAsia"/>
          <w:sz w:val="24"/>
        </w:rPr>
        <w:br/>
        <w:t>2704</w:t>
      </w:r>
      <w:r w:rsidRPr="00E97390">
        <w:rPr>
          <w:rFonts w:hint="eastAsia"/>
          <w:sz w:val="24"/>
        </w:rPr>
        <w:t>×</w:t>
      </w:r>
      <w:r w:rsidRPr="00E97390">
        <w:rPr>
          <w:rFonts w:hint="eastAsia"/>
          <w:sz w:val="24"/>
        </w:rPr>
        <w:t>1520( 2.7K</w:t>
      </w:r>
      <w:r w:rsidRPr="00E97390">
        <w:rPr>
          <w:rFonts w:hint="eastAsia"/>
          <w:sz w:val="24"/>
        </w:rPr>
        <w:t>）</w:t>
      </w:r>
      <w:r w:rsidRPr="00E97390">
        <w:rPr>
          <w:rFonts w:hint="eastAsia"/>
          <w:sz w:val="24"/>
        </w:rPr>
        <w:t>24/25/30p</w:t>
      </w:r>
      <w:r w:rsidRPr="00E97390">
        <w:rPr>
          <w:rFonts w:hint="eastAsia"/>
          <w:sz w:val="24"/>
        </w:rPr>
        <w:br/>
        <w:t>FHD: 1920</w:t>
      </w:r>
      <w:r w:rsidRPr="00E97390">
        <w:rPr>
          <w:rFonts w:hint="eastAsia"/>
          <w:sz w:val="24"/>
        </w:rPr>
        <w:t>×</w:t>
      </w:r>
      <w:r w:rsidRPr="00E97390">
        <w:rPr>
          <w:rFonts w:hint="eastAsia"/>
          <w:sz w:val="24"/>
        </w:rPr>
        <w:t>1080 24/25/30/48/50/60/120p</w:t>
      </w:r>
      <w:r w:rsidRPr="00E97390">
        <w:rPr>
          <w:rFonts w:hint="eastAsia"/>
          <w:sz w:val="24"/>
        </w:rPr>
        <w:br/>
        <w:t>HD: 1280</w:t>
      </w:r>
      <w:r w:rsidRPr="00E97390">
        <w:rPr>
          <w:rFonts w:hint="eastAsia"/>
          <w:sz w:val="24"/>
        </w:rPr>
        <w:t>×</w:t>
      </w:r>
      <w:r w:rsidRPr="00E97390">
        <w:rPr>
          <w:rFonts w:hint="eastAsia"/>
          <w:sz w:val="24"/>
        </w:rPr>
        <w:t xml:space="preserve">720 24/25/30/48/50/60p </w:t>
      </w:r>
    </w:p>
    <w:p w:rsidR="00516D17" w:rsidRPr="00E97390" w:rsidRDefault="00516D17" w:rsidP="00516D17">
      <w:pPr>
        <w:spacing w:line="300" w:lineRule="auto"/>
        <w:rPr>
          <w:sz w:val="24"/>
        </w:rPr>
      </w:pPr>
      <w:r w:rsidRPr="00E97390">
        <w:rPr>
          <w:rFonts w:hint="eastAsia"/>
          <w:sz w:val="24"/>
        </w:rPr>
        <w:t>4</w:t>
      </w:r>
      <w:r w:rsidRPr="00E97390">
        <w:rPr>
          <w:rFonts w:hint="eastAsia"/>
          <w:sz w:val="24"/>
        </w:rPr>
        <w:t>、</w:t>
      </w:r>
      <w:r w:rsidRPr="00E97390">
        <w:rPr>
          <w:rFonts w:hint="eastAsia"/>
          <w:sz w:val="24"/>
        </w:rPr>
        <w:t xml:space="preserve"> </w:t>
      </w:r>
      <w:r w:rsidRPr="00E97390">
        <w:rPr>
          <w:rFonts w:hint="eastAsia"/>
          <w:sz w:val="24"/>
        </w:rPr>
        <w:t>主要配置：官方标配</w:t>
      </w:r>
      <w:r w:rsidRPr="00E97390">
        <w:rPr>
          <w:rFonts w:hint="eastAsia"/>
          <w:sz w:val="24"/>
        </w:rPr>
        <w:t xml:space="preserve"> </w:t>
      </w:r>
      <w:r w:rsidRPr="00E97390">
        <w:rPr>
          <w:rFonts w:hint="eastAsia"/>
          <w:sz w:val="24"/>
        </w:rPr>
        <w:t>含遥控器</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5</w:t>
      </w:r>
      <w:r w:rsidRPr="00E97390">
        <w:rPr>
          <w:rFonts w:ascii="宋体" w:hAnsi="宋体"/>
          <w:sz w:val="24"/>
        </w:rPr>
        <w:t>、 备品备件：</w:t>
      </w:r>
      <w:r w:rsidRPr="00E97390">
        <w:rPr>
          <w:rFonts w:ascii="宋体" w:hAnsi="宋体" w:hint="eastAsia"/>
          <w:sz w:val="24"/>
        </w:rPr>
        <w:t>无</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6</w:t>
      </w:r>
      <w:r w:rsidRPr="00E97390">
        <w:rPr>
          <w:rFonts w:ascii="宋体" w:hAnsi="宋体"/>
          <w:sz w:val="24"/>
        </w:rPr>
        <w:t>、技术资料：产品使用说明书</w:t>
      </w:r>
      <w:r w:rsidRPr="00E97390">
        <w:rPr>
          <w:rFonts w:ascii="宋体" w:hAnsi="宋体" w:hint="eastAsia"/>
          <w:sz w:val="24"/>
        </w:rPr>
        <w:t>：1</w:t>
      </w:r>
      <w:r w:rsidRPr="00E97390">
        <w:rPr>
          <w:rFonts w:ascii="宋体" w:hAnsi="宋体"/>
          <w:sz w:val="24"/>
        </w:rPr>
        <w:t>份</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7</w:t>
      </w:r>
      <w:r w:rsidRPr="00E97390">
        <w:rPr>
          <w:rFonts w:ascii="宋体" w:hAnsi="宋体"/>
          <w:sz w:val="24"/>
        </w:rPr>
        <w:t>、</w:t>
      </w:r>
      <w:r w:rsidRPr="00E97390">
        <w:rPr>
          <w:rFonts w:ascii="宋体" w:hAnsi="宋体" w:hint="eastAsia"/>
          <w:sz w:val="24"/>
        </w:rPr>
        <w:t>售后服务与国内培训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ascii="宋体" w:hAnsi="宋体" w:hint="eastAsia"/>
          <w:sz w:val="24"/>
        </w:rPr>
        <w:t>仪器到达最终用户现场后，在接到用户通知后，中标商需安排有经验的工程技术人员到用户现场</w:t>
      </w:r>
      <w:r w:rsidRPr="00E97390">
        <w:rPr>
          <w:rFonts w:hint="eastAsia"/>
          <w:kern w:val="0"/>
          <w:sz w:val="24"/>
        </w:rPr>
        <w:t>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2</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t>8</w:t>
      </w:r>
      <w:r w:rsidRPr="00E97390">
        <w:rPr>
          <w:rFonts w:ascii="宋体" w:hAnsi="宋体"/>
          <w:sz w:val="24"/>
        </w:rPr>
        <w:t>、验收：</w:t>
      </w:r>
      <w:r w:rsidRPr="00E97390">
        <w:rPr>
          <w:rFonts w:ascii="宋体" w:hAnsi="宋体" w:hint="eastAsia"/>
          <w:sz w:val="24"/>
        </w:rPr>
        <w:t>仪器到货后一周内，由厂家工程师同用户共同开箱验货，并进行免费安装调试。安装调试结束，双方签字盖章确认。</w:t>
      </w:r>
    </w:p>
    <w:p w:rsidR="00516D17" w:rsidRPr="00E97390" w:rsidRDefault="00516D17" w:rsidP="00516D17">
      <w:pPr>
        <w:adjustRightInd w:val="0"/>
        <w:snapToGrid w:val="0"/>
        <w:spacing w:line="300" w:lineRule="auto"/>
        <w:rPr>
          <w:rFonts w:ascii="宋体" w:hAnsi="宋体"/>
          <w:sz w:val="24"/>
        </w:rPr>
      </w:pPr>
      <w:r w:rsidRPr="00E97390">
        <w:rPr>
          <w:rFonts w:ascii="宋体" w:hAnsi="宋体" w:hint="eastAsia"/>
          <w:sz w:val="24"/>
        </w:rPr>
        <w:lastRenderedPageBreak/>
        <w:t>9</w:t>
      </w:r>
      <w:r w:rsidRPr="00E97390">
        <w:rPr>
          <w:rFonts w:ascii="宋体" w:hAnsi="宋体"/>
          <w:sz w:val="24"/>
        </w:rPr>
        <w:t xml:space="preserve">、数量： </w:t>
      </w:r>
      <w:r w:rsidRPr="00E97390">
        <w:rPr>
          <w:rFonts w:ascii="宋体" w:hAnsi="宋体" w:hint="eastAsia"/>
          <w:sz w:val="24"/>
        </w:rPr>
        <w:t>2台</w:t>
      </w:r>
    </w:p>
    <w:p w:rsidR="00516D17" w:rsidRPr="00E97390" w:rsidRDefault="00516D17" w:rsidP="00516D17">
      <w:pPr>
        <w:adjustRightInd w:val="0"/>
        <w:snapToGrid w:val="0"/>
        <w:spacing w:line="300" w:lineRule="auto"/>
        <w:rPr>
          <w:rFonts w:ascii="宋体" w:hAnsi="宋体"/>
          <w:sz w:val="24"/>
        </w:rPr>
      </w:pPr>
      <w:r w:rsidRPr="00E97390">
        <w:rPr>
          <w:rFonts w:ascii="宋体" w:hAnsi="宋体"/>
          <w:sz w:val="24"/>
        </w:rPr>
        <w:t>1</w:t>
      </w:r>
      <w:r w:rsidRPr="00E97390">
        <w:rPr>
          <w:rFonts w:ascii="宋体" w:hAnsi="宋体" w:hint="eastAsia"/>
          <w:sz w:val="24"/>
        </w:rPr>
        <w:t>0</w:t>
      </w:r>
      <w:r w:rsidRPr="00E97390">
        <w:rPr>
          <w:rFonts w:ascii="宋体" w:hAnsi="宋体"/>
          <w:sz w:val="24"/>
        </w:rPr>
        <w:t>、</w:t>
      </w:r>
      <w:r w:rsidRPr="00E97390">
        <w:rPr>
          <w:rFonts w:ascii="宋体" w:hAnsi="宋体" w:hint="eastAsia"/>
          <w:sz w:val="24"/>
        </w:rPr>
        <w:t>质保</w:t>
      </w:r>
      <w:r w:rsidRPr="00E97390">
        <w:rPr>
          <w:rFonts w:ascii="宋体" w:hAnsi="宋体"/>
          <w:sz w:val="24"/>
        </w:rPr>
        <w:t>期</w:t>
      </w:r>
      <w:r w:rsidRPr="00E97390">
        <w:rPr>
          <w:rFonts w:ascii="宋体" w:hAnsi="宋体" w:hint="eastAsia"/>
          <w:sz w:val="24"/>
        </w:rPr>
        <w:t>：1年</w:t>
      </w:r>
    </w:p>
    <w:p w:rsidR="00516D17" w:rsidRPr="00E97390" w:rsidRDefault="00516D17" w:rsidP="00516D17">
      <w:pPr>
        <w:pStyle w:val="af3"/>
        <w:adjustRightInd w:val="0"/>
        <w:snapToGrid w:val="0"/>
        <w:spacing w:before="0" w:beforeAutospacing="0" w:after="0" w:afterAutospacing="0" w:line="300" w:lineRule="auto"/>
        <w:jc w:val="both"/>
        <w:rPr>
          <w:rFonts w:ascii="Times New Roman"/>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sz w:val="24"/>
        </w:rPr>
      </w:pPr>
    </w:p>
    <w:p w:rsidR="00516D17" w:rsidRPr="00E97390" w:rsidRDefault="00516D17" w:rsidP="00516D17">
      <w:pPr>
        <w:pStyle w:val="1"/>
        <w:shd w:val="clear" w:color="auto" w:fill="FFFFFF"/>
        <w:spacing w:before="0" w:after="0" w:line="300" w:lineRule="auto"/>
      </w:pPr>
      <w:r w:rsidRPr="00E97390">
        <w:rPr>
          <w:rFonts w:hint="eastAsia"/>
          <w:bCs w:val="0"/>
          <w:kern w:val="0"/>
          <w:sz w:val="24"/>
          <w:szCs w:val="24"/>
        </w:rPr>
        <w:t>二十七、设备名称：</w:t>
      </w:r>
      <w:r w:rsidRPr="00E97390">
        <w:rPr>
          <w:rFonts w:hint="eastAsia"/>
          <w:bCs w:val="0"/>
          <w:kern w:val="0"/>
          <w:sz w:val="24"/>
          <w:szCs w:val="24"/>
        </w:rPr>
        <w:t xml:space="preserve">  </w:t>
      </w:r>
      <w:r w:rsidRPr="00E97390">
        <w:rPr>
          <w:rFonts w:hint="eastAsia"/>
          <w:bCs w:val="0"/>
          <w:kern w:val="0"/>
          <w:sz w:val="24"/>
          <w:szCs w:val="24"/>
        </w:rPr>
        <w:t>冰箱（国产）</w:t>
      </w:r>
      <w:r w:rsidRPr="00E97390">
        <w:rPr>
          <w:rFonts w:hint="eastAsia"/>
          <w:bCs w:val="0"/>
          <w:kern w:val="0"/>
          <w:sz w:val="24"/>
          <w:szCs w:val="24"/>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样品冷藏保存</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p w:rsidR="00516D17" w:rsidRPr="00E97390" w:rsidRDefault="00516D17" w:rsidP="00516D17">
      <w:pPr>
        <w:widowControl/>
        <w:spacing w:line="300" w:lineRule="auto"/>
        <w:jc w:val="left"/>
        <w:rPr>
          <w:kern w:val="0"/>
          <w:sz w:val="24"/>
        </w:rPr>
      </w:pPr>
      <w:r w:rsidRPr="00E97390">
        <w:rPr>
          <w:rFonts w:hint="eastAsia"/>
          <w:kern w:val="0"/>
          <w:sz w:val="24"/>
        </w:rPr>
        <w:t>工作温度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p>
    <w:p w:rsidR="00516D17" w:rsidRPr="00E97390" w:rsidRDefault="00516D17" w:rsidP="00516D17">
      <w:pPr>
        <w:widowControl/>
        <w:spacing w:line="300" w:lineRule="auto"/>
        <w:jc w:val="left"/>
        <w:rPr>
          <w:kern w:val="0"/>
          <w:sz w:val="24"/>
        </w:rPr>
      </w:pPr>
      <w:r w:rsidRPr="00E97390">
        <w:rPr>
          <w:rFonts w:hint="eastAsia"/>
          <w:kern w:val="0"/>
          <w:sz w:val="24"/>
        </w:rPr>
        <w:t>贮存温度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相对湿度</w:t>
      </w:r>
      <w:r w:rsidRPr="00E97390">
        <w:rPr>
          <w:rFonts w:hint="eastAsia"/>
          <w:kern w:val="0"/>
          <w:sz w:val="24"/>
        </w:rPr>
        <w:t xml:space="preserve"> </w:t>
      </w:r>
      <w:r w:rsidRPr="00E97390">
        <w:rPr>
          <w:rFonts w:hint="eastAsia"/>
          <w:kern w:val="0"/>
          <w:sz w:val="24"/>
        </w:rPr>
        <w:t>：</w:t>
      </w:r>
      <w:r w:rsidRPr="00E97390">
        <w:rPr>
          <w:rFonts w:hint="eastAsia"/>
          <w:kern w:val="0"/>
          <w:sz w:val="24"/>
        </w:rPr>
        <w:t xml:space="preserve">10 % </w:t>
      </w:r>
      <w:r w:rsidRPr="00E97390">
        <w:rPr>
          <w:rFonts w:hint="eastAsia"/>
          <w:kern w:val="0"/>
          <w:sz w:val="24"/>
        </w:rPr>
        <w:t>～</w:t>
      </w:r>
      <w:r w:rsidRPr="00E97390">
        <w:rPr>
          <w:rFonts w:hint="eastAsia"/>
          <w:kern w:val="0"/>
          <w:sz w:val="24"/>
        </w:rPr>
        <w:t xml:space="preserve"> 90 %</w:t>
      </w:r>
      <w:r w:rsidRPr="00E97390">
        <w:rPr>
          <w:rFonts w:hint="eastAsia"/>
          <w:kern w:val="0"/>
          <w:sz w:val="24"/>
        </w:rPr>
        <w:t>，无冷凝</w:t>
      </w:r>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防护等级</w:t>
      </w:r>
      <w:r w:rsidRPr="00E97390">
        <w:rPr>
          <w:rFonts w:hint="eastAsia"/>
          <w:kern w:val="0"/>
          <w:sz w:val="24"/>
        </w:rPr>
        <w:t xml:space="preserve"> </w:t>
      </w:r>
      <w:r w:rsidRPr="00E97390">
        <w:rPr>
          <w:rFonts w:hint="eastAsia"/>
          <w:kern w:val="0"/>
          <w:sz w:val="24"/>
        </w:rPr>
        <w:t>：</w:t>
      </w:r>
      <w:r w:rsidRPr="00E97390">
        <w:rPr>
          <w:rFonts w:hint="eastAsia"/>
          <w:kern w:val="0"/>
          <w:sz w:val="24"/>
        </w:rPr>
        <w:t>IP54</w:t>
      </w:r>
      <w:r w:rsidRPr="00E97390">
        <w:rPr>
          <w:rFonts w:hint="eastAsia"/>
          <w:kern w:val="0"/>
          <w:sz w:val="24"/>
        </w:rPr>
        <w:t>（防尘、防水）</w:t>
      </w:r>
      <w:r w:rsidRPr="00E97390">
        <w:rPr>
          <w:rFonts w:hint="eastAsia"/>
          <w:kern w:val="0"/>
          <w:sz w:val="24"/>
        </w:rPr>
        <w:t xml:space="preserve">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w:t>
      </w:r>
      <w:r w:rsidRPr="00E97390">
        <w:rPr>
          <w:rFonts w:ascii="Times New Roman"/>
        </w:rPr>
        <w:t>、技术指标：</w:t>
      </w:r>
    </w:p>
    <w:p w:rsidR="00516D17" w:rsidRPr="00E97390" w:rsidRDefault="00516D17" w:rsidP="00516D17">
      <w:pPr>
        <w:spacing w:line="300" w:lineRule="auto"/>
        <w:rPr>
          <w:kern w:val="0"/>
          <w:sz w:val="24"/>
        </w:rPr>
      </w:pPr>
      <w:r w:rsidRPr="00E97390">
        <w:rPr>
          <w:rFonts w:hint="eastAsia"/>
          <w:kern w:val="0"/>
          <w:sz w:val="24"/>
        </w:rPr>
        <w:t>冷藏室容积：不少于</w:t>
      </w:r>
      <w:smartTag w:uri="urn:schemas-microsoft-com:office:smarttags" w:element="chmetcnv">
        <w:smartTagPr>
          <w:attr w:name="UnitName" w:val="l"/>
          <w:attr w:name="SourceValue" w:val="150"/>
          <w:attr w:name="HasSpace" w:val="False"/>
          <w:attr w:name="Negative" w:val="False"/>
          <w:attr w:name="NumberType" w:val="1"/>
          <w:attr w:name="TCSC" w:val="0"/>
        </w:smartTagPr>
        <w:r w:rsidRPr="00E97390">
          <w:rPr>
            <w:rFonts w:hint="eastAsia"/>
            <w:kern w:val="0"/>
            <w:sz w:val="24"/>
          </w:rPr>
          <w:t>150L</w:t>
        </w:r>
      </w:smartTag>
    </w:p>
    <w:p w:rsidR="00516D17" w:rsidRPr="00E97390" w:rsidRDefault="00516D17" w:rsidP="00516D17">
      <w:pPr>
        <w:spacing w:line="300" w:lineRule="auto"/>
        <w:rPr>
          <w:kern w:val="0"/>
          <w:sz w:val="24"/>
        </w:rPr>
      </w:pPr>
      <w:r w:rsidRPr="00E97390">
        <w:rPr>
          <w:rFonts w:hint="eastAsia"/>
          <w:kern w:val="0"/>
          <w:sz w:val="24"/>
        </w:rPr>
        <w:t>冷冻室容积：不少于</w:t>
      </w:r>
      <w:smartTag w:uri="urn:schemas-microsoft-com:office:smarttags" w:element="chmetcnv">
        <w:smartTagPr>
          <w:attr w:name="UnitName" w:val="l"/>
          <w:attr w:name="SourceValue" w:val="100"/>
          <w:attr w:name="HasSpace" w:val="False"/>
          <w:attr w:name="Negative" w:val="False"/>
          <w:attr w:name="NumberType" w:val="1"/>
          <w:attr w:name="TCSC" w:val="0"/>
        </w:smartTagPr>
        <w:r w:rsidRPr="00E97390">
          <w:rPr>
            <w:rFonts w:hint="eastAsia"/>
            <w:kern w:val="0"/>
            <w:sz w:val="24"/>
          </w:rPr>
          <w:t>100L</w:t>
        </w:r>
      </w:smartTag>
    </w:p>
    <w:p w:rsidR="00516D17" w:rsidRPr="00E97390" w:rsidRDefault="00516D17" w:rsidP="00516D17">
      <w:pPr>
        <w:spacing w:line="300" w:lineRule="auto"/>
        <w:rPr>
          <w:kern w:val="0"/>
          <w:sz w:val="24"/>
        </w:rPr>
      </w:pPr>
      <w:r w:rsidRPr="00E97390">
        <w:rPr>
          <w:rFonts w:hint="eastAsia"/>
          <w:kern w:val="0"/>
          <w:sz w:val="24"/>
        </w:rPr>
        <w:t>制冷能力：</w:t>
      </w:r>
      <w:smartTag w:uri="urn:schemas-microsoft-com:office:smarttags" w:element="chmetcnv">
        <w:smartTagPr>
          <w:attr w:name="UnitName" w:val="kg"/>
          <w:attr w:name="SourceValue" w:val="12"/>
          <w:attr w:name="HasSpace" w:val="False"/>
          <w:attr w:name="Negative" w:val="False"/>
          <w:attr w:name="NumberType" w:val="1"/>
          <w:attr w:name="TCSC" w:val="0"/>
        </w:smartTagPr>
        <w:r w:rsidRPr="00E97390">
          <w:rPr>
            <w:rFonts w:hint="eastAsia"/>
            <w:kern w:val="0"/>
            <w:sz w:val="24"/>
          </w:rPr>
          <w:t>12kg</w:t>
        </w:r>
      </w:smartTag>
      <w:r w:rsidRPr="00E97390">
        <w:rPr>
          <w:rFonts w:hint="eastAsia"/>
          <w:kern w:val="0"/>
          <w:sz w:val="24"/>
        </w:rPr>
        <w:t>/24h</w:t>
      </w:r>
    </w:p>
    <w:p w:rsidR="00516D17" w:rsidRPr="00E97390" w:rsidRDefault="00516D17" w:rsidP="00516D17">
      <w:pPr>
        <w:spacing w:line="300" w:lineRule="auto"/>
        <w:rPr>
          <w:kern w:val="0"/>
          <w:sz w:val="24"/>
        </w:rPr>
      </w:pPr>
      <w:r w:rsidRPr="00E97390">
        <w:rPr>
          <w:rFonts w:hint="eastAsia"/>
          <w:kern w:val="0"/>
          <w:sz w:val="24"/>
        </w:rPr>
        <w:t>气候类型：</w:t>
      </w:r>
      <w:r w:rsidRPr="00E97390">
        <w:rPr>
          <w:rFonts w:hint="eastAsia"/>
          <w:kern w:val="0"/>
          <w:sz w:val="24"/>
        </w:rPr>
        <w:t>SN-N-ST</w:t>
      </w:r>
    </w:p>
    <w:p w:rsidR="00516D17" w:rsidRPr="00E97390" w:rsidRDefault="00516D17" w:rsidP="00516D17">
      <w:pPr>
        <w:spacing w:line="300" w:lineRule="auto"/>
        <w:rPr>
          <w:kern w:val="0"/>
          <w:sz w:val="24"/>
        </w:rPr>
      </w:pPr>
      <w:r w:rsidRPr="00E97390">
        <w:rPr>
          <w:rFonts w:hint="eastAsia"/>
          <w:kern w:val="0"/>
          <w:sz w:val="24"/>
        </w:rPr>
        <w:t>额定耗电量：</w:t>
      </w:r>
      <w:r w:rsidRPr="00E97390">
        <w:rPr>
          <w:rFonts w:hint="eastAsia"/>
          <w:kern w:val="0"/>
          <w:sz w:val="24"/>
        </w:rPr>
        <w:t>0.95</w:t>
      </w:r>
      <w:r w:rsidRPr="00E97390">
        <w:rPr>
          <w:rFonts w:hint="eastAsia"/>
          <w:kern w:val="0"/>
          <w:sz w:val="24"/>
        </w:rPr>
        <w:t>度</w:t>
      </w:r>
      <w:r w:rsidRPr="00E97390">
        <w:rPr>
          <w:rFonts w:hint="eastAsia"/>
          <w:kern w:val="0"/>
          <w:sz w:val="24"/>
        </w:rPr>
        <w:t>/</w:t>
      </w:r>
      <w:r w:rsidRPr="00E97390">
        <w:rPr>
          <w:rFonts w:hint="eastAsia"/>
          <w:kern w:val="0"/>
          <w:sz w:val="24"/>
        </w:rPr>
        <w:t>天</w:t>
      </w:r>
    </w:p>
    <w:p w:rsidR="00516D17" w:rsidRPr="00E97390" w:rsidRDefault="00516D17" w:rsidP="00516D17">
      <w:pPr>
        <w:spacing w:line="300" w:lineRule="auto"/>
        <w:rPr>
          <w:rFonts w:ascii="宋体" w:hAnsi="宋体"/>
          <w:sz w:val="24"/>
        </w:rPr>
      </w:pPr>
      <w:r w:rsidRPr="00E97390">
        <w:rPr>
          <w:rFonts w:ascii="宋体" w:hAnsi="宋体"/>
          <w:sz w:val="24"/>
        </w:rPr>
        <w:t>4、主要配置：主机1台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kern w:val="0"/>
          <w:sz w:val="24"/>
        </w:rPr>
        <w:lastRenderedPageBreak/>
        <w:t>9</w:t>
      </w:r>
      <w:r w:rsidRPr="00E97390">
        <w:rPr>
          <w:kern w:val="0"/>
          <w:sz w:val="24"/>
        </w:rPr>
        <w:t>、数量：</w:t>
      </w:r>
      <w:r w:rsidRPr="00E97390">
        <w:rPr>
          <w:kern w:val="0"/>
          <w:sz w:val="24"/>
        </w:rPr>
        <w:t xml:space="preserve"> </w:t>
      </w:r>
      <w:r w:rsidRPr="00E97390">
        <w:rPr>
          <w:rFonts w:hint="eastAsia"/>
          <w:kern w:val="0"/>
          <w:sz w:val="24"/>
        </w:rPr>
        <w:t>5</w:t>
      </w:r>
      <w:r w:rsidRPr="00E97390">
        <w:rPr>
          <w:rFonts w:hint="eastAsia"/>
          <w:kern w:val="0"/>
          <w:sz w:val="24"/>
        </w:rPr>
        <w:t>套</w:t>
      </w:r>
    </w:p>
    <w:p w:rsidR="00516D17" w:rsidRPr="00E97390" w:rsidRDefault="00516D17" w:rsidP="00516D17">
      <w:pPr>
        <w:spacing w:line="300" w:lineRule="auto"/>
        <w:rPr>
          <w:kern w:val="0"/>
          <w:sz w:val="24"/>
        </w:rPr>
      </w:pPr>
      <w:r w:rsidRPr="00E97390">
        <w:rPr>
          <w:kern w:val="0"/>
          <w:sz w:val="24"/>
        </w:rPr>
        <w:t>1</w:t>
      </w:r>
      <w:r w:rsidRPr="00E97390">
        <w:rPr>
          <w:rFonts w:hint="eastAsia"/>
          <w:kern w:val="0"/>
          <w:sz w:val="24"/>
        </w:rPr>
        <w:t>0</w:t>
      </w:r>
      <w:r w:rsidRPr="00E97390">
        <w:rPr>
          <w:kern w:val="0"/>
          <w:sz w:val="24"/>
        </w:rPr>
        <w:t>、</w:t>
      </w:r>
      <w:r w:rsidRPr="00E97390">
        <w:rPr>
          <w:rFonts w:hint="eastAsia"/>
          <w:kern w:val="0"/>
          <w:sz w:val="24"/>
        </w:rPr>
        <w:t>质保</w:t>
      </w:r>
      <w:r w:rsidRPr="00E97390">
        <w:rPr>
          <w:kern w:val="0"/>
          <w:sz w:val="24"/>
        </w:rPr>
        <w:t>期</w:t>
      </w:r>
      <w:r w:rsidRPr="00E97390">
        <w:rPr>
          <w:rFonts w:hint="eastAsia"/>
          <w:kern w:val="0"/>
          <w:sz w:val="24"/>
        </w:rPr>
        <w:t>：整机包修一年，主要零部件包修三年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kern w:val="0"/>
          <w:sz w:val="24"/>
        </w:rPr>
      </w:pPr>
    </w:p>
    <w:p w:rsidR="00516D17" w:rsidRPr="00E97390" w:rsidRDefault="00516D17" w:rsidP="00516D17">
      <w:pPr>
        <w:pStyle w:val="af4"/>
        <w:spacing w:line="300" w:lineRule="auto"/>
        <w:rPr>
          <w:b/>
        </w:rPr>
      </w:pPr>
      <w:r w:rsidRPr="00E97390">
        <w:rPr>
          <w:rFonts w:hint="eastAsia"/>
          <w:b/>
        </w:rPr>
        <w:t>二十八、设备名称：</w:t>
      </w:r>
      <w:r w:rsidRPr="00E97390">
        <w:rPr>
          <w:rFonts w:hint="eastAsia"/>
          <w:b/>
        </w:rPr>
        <w:t xml:space="preserve">   </w:t>
      </w:r>
      <w:r w:rsidRPr="00E97390">
        <w:rPr>
          <w:rFonts w:hint="eastAsia"/>
          <w:b/>
        </w:rPr>
        <w:t>电子天平（国产）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3"/>
        <w:adjustRightInd w:val="0"/>
        <w:snapToGrid w:val="0"/>
        <w:spacing w:before="0" w:beforeAutospacing="0" w:after="0" w:afterAutospacing="0" w:line="300" w:lineRule="auto"/>
        <w:jc w:val="both"/>
      </w:pPr>
      <w:r w:rsidRPr="00E97390">
        <w:rPr>
          <w:rFonts w:hint="eastAsia"/>
        </w:rPr>
        <w:t>1</w:t>
      </w:r>
      <w:r w:rsidRPr="00E97390">
        <w:t>、主要用途：</w:t>
      </w:r>
      <w:r w:rsidRPr="00E97390">
        <w:rPr>
          <w:rFonts w:hint="eastAsia"/>
        </w:rPr>
        <w:t xml:space="preserve"> 样品称重</w:t>
      </w:r>
    </w:p>
    <w:p w:rsidR="00516D17" w:rsidRPr="00E97390" w:rsidRDefault="00516D17" w:rsidP="00516D17">
      <w:pPr>
        <w:pStyle w:val="af3"/>
        <w:adjustRightInd w:val="0"/>
        <w:snapToGrid w:val="0"/>
        <w:spacing w:before="0" w:beforeAutospacing="0" w:after="0" w:afterAutospacing="0" w:line="300" w:lineRule="auto"/>
        <w:jc w:val="both"/>
      </w:pPr>
      <w:r w:rsidRPr="00E97390">
        <w:rPr>
          <w:rFonts w:hint="eastAsia"/>
        </w:rPr>
        <w:t>2</w:t>
      </w:r>
      <w:r w:rsidRPr="00E97390">
        <w:t>、工</w:t>
      </w:r>
      <w:r w:rsidRPr="00E97390">
        <w:rPr>
          <w:rFonts w:hint="eastAsia"/>
        </w:rPr>
        <w:t>作</w:t>
      </w:r>
      <w:r w:rsidRPr="00E97390">
        <w:t>条件:</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工作温度 ：+</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cs="宋体" w:hint="eastAsia"/>
          </w:rPr>
          <w:t>5 °C</w:t>
        </w:r>
      </w:smartTag>
      <w:r w:rsidRPr="00E97390">
        <w:rPr>
          <w:rFonts w:cs="宋体" w:hint="eastAsia"/>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cs="宋体" w:hint="eastAsia"/>
          </w:rPr>
          <w:t>40 °C</w:t>
        </w:r>
      </w:smartTag>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贮存温度 ：+</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cs="宋体" w:hint="eastAsia"/>
          </w:rPr>
          <w:t>5 °C</w:t>
        </w:r>
      </w:smartTag>
      <w:r w:rsidRPr="00E97390">
        <w:rPr>
          <w:rFonts w:cs="宋体" w:hint="eastAsia"/>
        </w:rPr>
        <w:t xml:space="preserve"> ～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cs="宋体" w:hint="eastAsia"/>
          </w:rPr>
          <w:t>40 °C</w:t>
        </w:r>
      </w:smartTag>
      <w:r w:rsidRPr="00E97390">
        <w:rPr>
          <w:rFonts w:cs="宋体" w:hint="eastAsia"/>
        </w:rPr>
        <w:t xml:space="preserve"> </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 xml:space="preserve">相对湿度 ：10 % ～ 90 %，无冷凝 </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 xml:space="preserve">防护等级 ：IP54（防尘、防水） </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3</w:t>
      </w:r>
      <w:r w:rsidRPr="00E97390">
        <w:rPr>
          <w:rFonts w:cs="宋体"/>
        </w:rPr>
        <w:t>、技术指标：</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rPr>
        <w:t>称量范围：0</w:t>
      </w:r>
      <w:smartTag w:uri="urn:schemas-microsoft-com:office:smarttags" w:element="chmetcnv">
        <w:smartTagPr>
          <w:attr w:name="UnitName" w:val="g"/>
          <w:attr w:name="SourceValue" w:val="220"/>
          <w:attr w:name="HasSpace" w:val="False"/>
          <w:attr w:name="Negative" w:val="True"/>
          <w:attr w:name="NumberType" w:val="1"/>
          <w:attr w:name="TCSC" w:val="0"/>
        </w:smartTagPr>
        <w:r w:rsidRPr="00E97390">
          <w:rPr>
            <w:rFonts w:cs="宋体"/>
          </w:rPr>
          <w:t>-220g</w:t>
        </w:r>
      </w:smartTag>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rPr>
        <w:t>读数精度：0.1mg</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rPr>
        <w:t>秤盘尺寸：</w:t>
      </w:r>
      <w:r w:rsidRPr="00E97390">
        <w:rPr>
          <w:rFonts w:cs="宋体"/>
        </w:rPr>
        <w:t>Φ</w:t>
      </w:r>
      <w:smartTag w:uri="urn:schemas-microsoft-com:office:smarttags" w:element="chmetcnv">
        <w:smartTagPr>
          <w:attr w:name="UnitName" w:val="mm"/>
          <w:attr w:name="SourceValue" w:val="80"/>
          <w:attr w:name="HasSpace" w:val="False"/>
          <w:attr w:name="Negative" w:val="False"/>
          <w:attr w:name="NumberType" w:val="1"/>
          <w:attr w:name="TCSC" w:val="0"/>
        </w:smartTagPr>
        <w:r w:rsidRPr="00E97390">
          <w:rPr>
            <w:rFonts w:cs="宋体"/>
          </w:rPr>
          <w:t>80mm</w:t>
        </w:r>
      </w:smartTag>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参考</w:t>
      </w:r>
      <w:r w:rsidRPr="00E97390">
        <w:rPr>
          <w:rFonts w:cs="宋体"/>
        </w:rPr>
        <w:t>外型尺寸：</w:t>
      </w:r>
      <w:smartTag w:uri="urn:schemas-microsoft-com:office:smarttags" w:element="chmetcnv">
        <w:smartTagPr>
          <w:attr w:name="UnitName" w:val="mm"/>
          <w:attr w:name="SourceValue" w:val="350"/>
          <w:attr w:name="HasSpace" w:val="False"/>
          <w:attr w:name="Negative" w:val="False"/>
          <w:attr w:name="NumberType" w:val="1"/>
          <w:attr w:name="TCSC" w:val="0"/>
        </w:smartTagPr>
        <w:r w:rsidRPr="00E97390">
          <w:rPr>
            <w:rFonts w:cs="宋体"/>
          </w:rPr>
          <w:t>350mm</w:t>
        </w:r>
      </w:smartTag>
      <w:r w:rsidRPr="00E97390">
        <w:rPr>
          <w:rFonts w:cs="宋体"/>
        </w:rPr>
        <w:t>×</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E97390">
          <w:rPr>
            <w:rFonts w:cs="宋体"/>
          </w:rPr>
          <w:t>210mm</w:t>
        </w:r>
      </w:smartTag>
      <w:r w:rsidRPr="00E97390">
        <w:rPr>
          <w:rFonts w:cs="宋体"/>
        </w:rPr>
        <w:t>×</w:t>
      </w:r>
      <w:smartTag w:uri="urn:schemas-microsoft-com:office:smarttags" w:element="chmetcnv">
        <w:smartTagPr>
          <w:attr w:name="UnitName" w:val="mm"/>
          <w:attr w:name="SourceValue" w:val="346"/>
          <w:attr w:name="HasSpace" w:val="False"/>
          <w:attr w:name="Negative" w:val="False"/>
          <w:attr w:name="NumberType" w:val="1"/>
          <w:attr w:name="TCSC" w:val="0"/>
        </w:smartTagPr>
        <w:r w:rsidRPr="00E97390">
          <w:rPr>
            <w:rFonts w:cs="宋体"/>
          </w:rPr>
          <w:t>346mm</w:t>
        </w:r>
      </w:smartTag>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参考</w:t>
      </w:r>
      <w:r w:rsidRPr="00E97390">
        <w:rPr>
          <w:rFonts w:cs="宋体"/>
        </w:rPr>
        <w:t>重</w:t>
      </w:r>
      <w:r w:rsidRPr="00E97390">
        <w:rPr>
          <w:rFonts w:cs="宋体" w:hint="eastAsia"/>
        </w:rPr>
        <w:t>量</w:t>
      </w:r>
      <w:r w:rsidRPr="00E97390">
        <w:rPr>
          <w:rFonts w:cs="宋体"/>
        </w:rPr>
        <w:t>：</w:t>
      </w:r>
      <w:smartTag w:uri="urn:schemas-microsoft-com:office:smarttags" w:element="chmetcnv">
        <w:smartTagPr>
          <w:attr w:name="UnitName" w:val="kg"/>
          <w:attr w:name="SourceValue" w:val="6.8"/>
          <w:attr w:name="HasSpace" w:val="False"/>
          <w:attr w:name="Negative" w:val="False"/>
          <w:attr w:name="NumberType" w:val="1"/>
          <w:attr w:name="TCSC" w:val="0"/>
        </w:smartTagPr>
        <w:r w:rsidRPr="00E97390">
          <w:rPr>
            <w:rFonts w:cs="宋体"/>
          </w:rPr>
          <w:t>6.8kg</w:t>
        </w:r>
      </w:smartTag>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rPr>
        <w:t>电源/功率：220V/50Hz</w:t>
      </w:r>
      <w:r w:rsidRPr="00E97390">
        <w:rPr>
          <w:rFonts w:cs="宋体"/>
        </w:rPr>
        <w:t>±</w:t>
      </w:r>
      <w:r w:rsidRPr="00E97390">
        <w:rPr>
          <w:rFonts w:cs="宋体"/>
        </w:rPr>
        <w:t>1Hz</w:t>
      </w:r>
      <w:r w:rsidRPr="00E97390">
        <w:rPr>
          <w:rFonts w:cs="宋体"/>
        </w:rPr>
        <w:t> </w:t>
      </w:r>
      <w:r w:rsidRPr="00E97390">
        <w:rPr>
          <w:rFonts w:cs="宋体"/>
        </w:rPr>
        <w:t xml:space="preserve"> 110V/60Hz/12W</w:t>
      </w:r>
    </w:p>
    <w:p w:rsidR="00516D17" w:rsidRPr="00E97390" w:rsidRDefault="00516D17" w:rsidP="00516D17">
      <w:pPr>
        <w:pStyle w:val="af3"/>
        <w:adjustRightInd w:val="0"/>
        <w:snapToGrid w:val="0"/>
        <w:spacing w:before="0" w:beforeAutospacing="0" w:after="0" w:afterAutospacing="0" w:line="300" w:lineRule="auto"/>
        <w:jc w:val="both"/>
        <w:rPr>
          <w:rFonts w:cs="宋体"/>
        </w:rPr>
      </w:pPr>
      <w:r w:rsidRPr="00E97390">
        <w:rPr>
          <w:rFonts w:cs="宋体" w:hint="eastAsia"/>
        </w:rPr>
        <w:t>4</w:t>
      </w:r>
      <w:r w:rsidRPr="00E97390">
        <w:rPr>
          <w:rFonts w:cs="宋体"/>
        </w:rPr>
        <w:t>、 主要配置：</w:t>
      </w:r>
    </w:p>
    <w:p w:rsidR="00516D17" w:rsidRPr="00E97390" w:rsidRDefault="00516D17" w:rsidP="00516D17">
      <w:pPr>
        <w:pStyle w:val="af3"/>
        <w:adjustRightInd w:val="0"/>
        <w:snapToGrid w:val="0"/>
        <w:spacing w:before="0" w:beforeAutospacing="0" w:after="0" w:afterAutospacing="0" w:line="300" w:lineRule="auto"/>
        <w:jc w:val="both"/>
      </w:pPr>
      <w:r w:rsidRPr="00E97390">
        <w:rPr>
          <w:rFonts w:hint="eastAsia"/>
        </w:rPr>
        <w:t>电子天平1台</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5</w:t>
      </w:r>
      <w:r w:rsidRPr="00E97390">
        <w:rPr>
          <w:rFonts w:ascii="宋体" w:hAnsi="宋体" w:cs="宋体"/>
          <w:b/>
          <w:kern w:val="0"/>
          <w:sz w:val="24"/>
        </w:rPr>
        <w:t>、 备品备件：</w:t>
      </w:r>
      <w:r w:rsidRPr="00E97390">
        <w:rPr>
          <w:rFonts w:ascii="宋体" w:hAnsi="宋体" w:cs="宋体" w:hint="eastAsia"/>
          <w:b/>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lastRenderedPageBreak/>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7</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kern w:val="0"/>
          <w:sz w:val="24"/>
        </w:rPr>
      </w:pPr>
    </w:p>
    <w:p w:rsidR="00516D17" w:rsidRPr="00E97390" w:rsidRDefault="00516D17" w:rsidP="00516D17">
      <w:pPr>
        <w:pStyle w:val="af4"/>
        <w:spacing w:line="300" w:lineRule="auto"/>
        <w:rPr>
          <w:b/>
        </w:rPr>
      </w:pPr>
      <w:r w:rsidRPr="00E97390">
        <w:rPr>
          <w:rFonts w:hint="eastAsia"/>
          <w:b/>
        </w:rPr>
        <w:t>二十九、设备名称：</w:t>
      </w:r>
      <w:r w:rsidRPr="00E97390">
        <w:rPr>
          <w:rFonts w:hint="eastAsia"/>
          <w:b/>
        </w:rPr>
        <w:t xml:space="preserve">   </w:t>
      </w:r>
      <w:r w:rsidRPr="00E97390">
        <w:rPr>
          <w:rFonts w:hint="eastAsia"/>
          <w:b/>
        </w:rPr>
        <w:t>烘干箱（国产）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样品及标本的干燥、杀菌等</w:t>
      </w:r>
    </w:p>
    <w:p w:rsidR="00516D17" w:rsidRPr="00E97390" w:rsidRDefault="00516D17" w:rsidP="00516D17">
      <w:pPr>
        <w:pStyle w:val="af4"/>
        <w:spacing w:line="300" w:lineRule="auto"/>
      </w:pPr>
      <w:r w:rsidRPr="00E97390">
        <w:rPr>
          <w:rFonts w:hint="eastAsia"/>
        </w:rPr>
        <w:t>2</w:t>
      </w:r>
      <w:r w:rsidRPr="00E97390">
        <w:t>、工</w:t>
      </w:r>
      <w:r w:rsidRPr="00E97390">
        <w:rPr>
          <w:rFonts w:hint="eastAsia"/>
        </w:rPr>
        <w:t>作</w:t>
      </w:r>
      <w:r w:rsidRPr="00E97390">
        <w:t>条件</w:t>
      </w:r>
      <w:r w:rsidRPr="00E97390">
        <w:t>:</w:t>
      </w:r>
    </w:p>
    <w:p w:rsidR="00516D17" w:rsidRPr="00E97390" w:rsidRDefault="00516D17" w:rsidP="00516D17">
      <w:pPr>
        <w:widowControl/>
        <w:spacing w:line="300" w:lineRule="auto"/>
        <w:jc w:val="left"/>
        <w:rPr>
          <w:kern w:val="0"/>
          <w:sz w:val="24"/>
        </w:rPr>
      </w:pPr>
      <w:r w:rsidRPr="00E97390">
        <w:rPr>
          <w:rFonts w:hint="eastAsia"/>
          <w:kern w:val="0"/>
          <w:sz w:val="24"/>
        </w:rPr>
        <w:t>工作温度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p>
    <w:p w:rsidR="00516D17" w:rsidRPr="00E97390" w:rsidRDefault="00516D17" w:rsidP="00516D17">
      <w:pPr>
        <w:widowControl/>
        <w:spacing w:line="300" w:lineRule="auto"/>
        <w:jc w:val="left"/>
        <w:rPr>
          <w:kern w:val="0"/>
          <w:sz w:val="24"/>
        </w:rPr>
      </w:pPr>
      <w:r w:rsidRPr="00E97390">
        <w:rPr>
          <w:rFonts w:hint="eastAsia"/>
          <w:kern w:val="0"/>
          <w:sz w:val="24"/>
        </w:rPr>
        <w:t>贮存温度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相对湿度</w:t>
      </w:r>
      <w:r w:rsidRPr="00E97390">
        <w:rPr>
          <w:rFonts w:hint="eastAsia"/>
          <w:kern w:val="0"/>
          <w:sz w:val="24"/>
        </w:rPr>
        <w:t xml:space="preserve"> </w:t>
      </w:r>
      <w:r w:rsidRPr="00E97390">
        <w:rPr>
          <w:rFonts w:hint="eastAsia"/>
          <w:kern w:val="0"/>
          <w:sz w:val="24"/>
        </w:rPr>
        <w:t>：</w:t>
      </w:r>
      <w:r w:rsidRPr="00E97390">
        <w:rPr>
          <w:rFonts w:hint="eastAsia"/>
          <w:kern w:val="0"/>
          <w:sz w:val="24"/>
        </w:rPr>
        <w:t xml:space="preserve">10 % </w:t>
      </w:r>
      <w:r w:rsidRPr="00E97390">
        <w:rPr>
          <w:rFonts w:hint="eastAsia"/>
          <w:kern w:val="0"/>
          <w:sz w:val="24"/>
        </w:rPr>
        <w:t>～</w:t>
      </w:r>
      <w:r w:rsidRPr="00E97390">
        <w:rPr>
          <w:rFonts w:hint="eastAsia"/>
          <w:kern w:val="0"/>
          <w:sz w:val="24"/>
        </w:rPr>
        <w:t xml:space="preserve"> 90 %</w:t>
      </w:r>
      <w:r w:rsidRPr="00E97390">
        <w:rPr>
          <w:rFonts w:hint="eastAsia"/>
          <w:kern w:val="0"/>
          <w:sz w:val="24"/>
        </w:rPr>
        <w:t>，无冷凝</w:t>
      </w:r>
      <w:r w:rsidRPr="00E97390">
        <w:rPr>
          <w:rFonts w:hint="eastAsia"/>
          <w:kern w:val="0"/>
          <w:sz w:val="24"/>
        </w:rPr>
        <w:t xml:space="preserve"> </w:t>
      </w:r>
    </w:p>
    <w:p w:rsidR="00516D17" w:rsidRPr="00E97390" w:rsidRDefault="00516D17" w:rsidP="00516D17">
      <w:pPr>
        <w:widowControl/>
        <w:spacing w:line="300" w:lineRule="auto"/>
        <w:jc w:val="left"/>
        <w:rPr>
          <w:kern w:val="0"/>
          <w:sz w:val="24"/>
        </w:rPr>
      </w:pPr>
      <w:r w:rsidRPr="00E97390">
        <w:rPr>
          <w:rFonts w:hint="eastAsia"/>
          <w:kern w:val="0"/>
          <w:sz w:val="24"/>
        </w:rPr>
        <w:t>防护等级</w:t>
      </w:r>
      <w:r w:rsidRPr="00E97390">
        <w:rPr>
          <w:rFonts w:hint="eastAsia"/>
          <w:kern w:val="0"/>
          <w:sz w:val="24"/>
        </w:rPr>
        <w:t xml:space="preserve"> </w:t>
      </w:r>
      <w:r w:rsidRPr="00E97390">
        <w:rPr>
          <w:rFonts w:hint="eastAsia"/>
          <w:kern w:val="0"/>
          <w:sz w:val="24"/>
        </w:rPr>
        <w:t>：</w:t>
      </w:r>
      <w:r w:rsidRPr="00E97390">
        <w:rPr>
          <w:rFonts w:hint="eastAsia"/>
          <w:kern w:val="0"/>
          <w:sz w:val="24"/>
        </w:rPr>
        <w:t>IP54</w:t>
      </w:r>
      <w:r w:rsidRPr="00E97390">
        <w:rPr>
          <w:rFonts w:hint="eastAsia"/>
          <w:kern w:val="0"/>
          <w:sz w:val="24"/>
        </w:rPr>
        <w:t>（防尘、防水）</w:t>
      </w:r>
      <w:r w:rsidRPr="00E97390">
        <w:rPr>
          <w:rFonts w:hint="eastAsia"/>
          <w:kern w:val="0"/>
          <w:sz w:val="24"/>
        </w:rPr>
        <w:t xml:space="preserve">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w:t>
      </w:r>
      <w:r w:rsidRPr="00E97390">
        <w:rPr>
          <w:rFonts w:ascii="Times New Roman"/>
        </w:rPr>
        <w:t>、技术指标：</w:t>
      </w:r>
    </w:p>
    <w:p w:rsidR="00516D17" w:rsidRPr="00E97390" w:rsidRDefault="00516D17" w:rsidP="00516D17">
      <w:pPr>
        <w:widowControl/>
        <w:spacing w:line="300" w:lineRule="auto"/>
        <w:jc w:val="left"/>
        <w:rPr>
          <w:kern w:val="0"/>
          <w:sz w:val="24"/>
        </w:rPr>
      </w:pPr>
      <w:r w:rsidRPr="00E97390">
        <w:rPr>
          <w:kern w:val="0"/>
          <w:sz w:val="24"/>
        </w:rPr>
        <w:t>电源电压：</w:t>
      </w:r>
      <w:r w:rsidRPr="00E97390">
        <w:rPr>
          <w:kern w:val="0"/>
          <w:sz w:val="24"/>
        </w:rPr>
        <w:t>AC220V 50HZ</w:t>
      </w:r>
    </w:p>
    <w:p w:rsidR="00516D17" w:rsidRPr="00E97390" w:rsidRDefault="00516D17" w:rsidP="00516D17">
      <w:pPr>
        <w:widowControl/>
        <w:spacing w:line="300" w:lineRule="auto"/>
        <w:jc w:val="left"/>
        <w:rPr>
          <w:kern w:val="0"/>
          <w:sz w:val="24"/>
        </w:rPr>
      </w:pPr>
      <w:r w:rsidRPr="00E97390">
        <w:rPr>
          <w:rFonts w:hint="eastAsia"/>
          <w:kern w:val="0"/>
          <w:sz w:val="24"/>
        </w:rPr>
        <w:t>参考</w:t>
      </w:r>
      <w:r w:rsidRPr="00E97390">
        <w:rPr>
          <w:kern w:val="0"/>
          <w:sz w:val="24"/>
        </w:rPr>
        <w:t>控温范围：</w:t>
      </w:r>
      <w:r w:rsidRPr="00E97390">
        <w:rPr>
          <w:kern w:val="0"/>
          <w:sz w:val="24"/>
        </w:rPr>
        <w:t>RT+10</w:t>
      </w:r>
      <w:r w:rsidRPr="00E97390">
        <w:rPr>
          <w:kern w:val="0"/>
          <w:sz w:val="24"/>
        </w:rPr>
        <w:t>～</w:t>
      </w:r>
      <w:r w:rsidRPr="00E97390">
        <w:rPr>
          <w:kern w:val="0"/>
          <w:sz w:val="24"/>
        </w:rPr>
        <w:t>200</w:t>
      </w:r>
      <w:r w:rsidRPr="00E97390">
        <w:rPr>
          <w:rFonts w:ascii="宋体" w:hAnsi="宋体" w:cs="宋体" w:hint="eastAsia"/>
          <w:kern w:val="0"/>
          <w:sz w:val="24"/>
        </w:rPr>
        <w:t>℃</w:t>
      </w:r>
    </w:p>
    <w:p w:rsidR="00516D17" w:rsidRPr="00E97390" w:rsidRDefault="00516D17" w:rsidP="00516D17">
      <w:pPr>
        <w:widowControl/>
        <w:spacing w:line="300" w:lineRule="auto"/>
        <w:jc w:val="left"/>
        <w:rPr>
          <w:kern w:val="0"/>
          <w:sz w:val="24"/>
        </w:rPr>
      </w:pPr>
      <w:r w:rsidRPr="00E97390">
        <w:rPr>
          <w:kern w:val="0"/>
          <w:sz w:val="24"/>
        </w:rPr>
        <w:t>恒温波动度：</w:t>
      </w:r>
      <w:r w:rsidRPr="00E97390">
        <w:rPr>
          <w:kern w:val="0"/>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kern w:val="0"/>
            <w:sz w:val="24"/>
          </w:rPr>
          <w:t>1.0</w:t>
        </w:r>
        <w:r w:rsidRPr="00E97390">
          <w:rPr>
            <w:rFonts w:ascii="宋体" w:hAnsi="宋体" w:cs="宋体" w:hint="eastAsia"/>
            <w:kern w:val="0"/>
            <w:sz w:val="24"/>
          </w:rPr>
          <w:t>℃</w:t>
        </w:r>
      </w:smartTag>
    </w:p>
    <w:p w:rsidR="00516D17" w:rsidRPr="00E97390" w:rsidRDefault="00516D17" w:rsidP="00516D17">
      <w:pPr>
        <w:widowControl/>
        <w:spacing w:line="300" w:lineRule="auto"/>
        <w:jc w:val="left"/>
        <w:rPr>
          <w:kern w:val="0"/>
          <w:sz w:val="24"/>
        </w:rPr>
      </w:pPr>
      <w:r w:rsidRPr="00E97390">
        <w:rPr>
          <w:kern w:val="0"/>
          <w:sz w:val="24"/>
        </w:rPr>
        <w:t>温度分辨率：</w:t>
      </w:r>
      <w:smartTag w:uri="urn:schemas-microsoft-com:office:smarttags" w:element="chmetcnv">
        <w:smartTagPr>
          <w:attr w:name="UnitName" w:val="℃"/>
          <w:attr w:name="SourceValue" w:val=".1"/>
          <w:attr w:name="HasSpace" w:val="False"/>
          <w:attr w:name="Negative" w:val="False"/>
          <w:attr w:name="NumberType" w:val="1"/>
          <w:attr w:name="TCSC" w:val="0"/>
        </w:smartTagPr>
        <w:r w:rsidRPr="00E97390">
          <w:rPr>
            <w:kern w:val="0"/>
            <w:sz w:val="24"/>
          </w:rPr>
          <w:t>0.1</w:t>
        </w:r>
        <w:r w:rsidRPr="00E97390">
          <w:rPr>
            <w:rFonts w:ascii="宋体" w:hAnsi="宋体" w:cs="宋体" w:hint="eastAsia"/>
            <w:kern w:val="0"/>
            <w:sz w:val="24"/>
          </w:rPr>
          <w:t>℃</w:t>
        </w:r>
      </w:smartTag>
    </w:p>
    <w:p w:rsidR="00516D17" w:rsidRPr="00E97390" w:rsidRDefault="00516D17" w:rsidP="00516D17">
      <w:pPr>
        <w:widowControl/>
        <w:spacing w:line="300" w:lineRule="auto"/>
        <w:jc w:val="left"/>
        <w:rPr>
          <w:kern w:val="0"/>
          <w:sz w:val="24"/>
        </w:rPr>
      </w:pPr>
      <w:r w:rsidRPr="00E97390">
        <w:rPr>
          <w:kern w:val="0"/>
          <w:sz w:val="24"/>
        </w:rPr>
        <w:t>温度均匀度：</w:t>
      </w:r>
      <w:r w:rsidRPr="00E97390">
        <w:rPr>
          <w:kern w:val="0"/>
          <w:sz w:val="24"/>
        </w:rPr>
        <w:t>±3%</w:t>
      </w:r>
      <w:r w:rsidRPr="00E97390">
        <w:rPr>
          <w:kern w:val="0"/>
          <w:sz w:val="24"/>
        </w:rPr>
        <w:t>（测试点为</w:t>
      </w:r>
      <w:smartTag w:uri="urn:schemas-microsoft-com:office:smarttags" w:element="chmetcnv">
        <w:smartTagPr>
          <w:attr w:name="UnitName" w:val="℃"/>
          <w:attr w:name="SourceValue" w:val="100"/>
          <w:attr w:name="HasSpace" w:val="False"/>
          <w:attr w:name="Negative" w:val="False"/>
          <w:attr w:name="NumberType" w:val="1"/>
          <w:attr w:name="TCSC" w:val="0"/>
        </w:smartTagPr>
        <w:r w:rsidRPr="00E97390">
          <w:rPr>
            <w:kern w:val="0"/>
            <w:sz w:val="24"/>
          </w:rPr>
          <w:t>100</w:t>
        </w:r>
        <w:r w:rsidRPr="00E97390">
          <w:rPr>
            <w:rFonts w:ascii="宋体" w:hAnsi="宋体" w:cs="宋体" w:hint="eastAsia"/>
            <w:kern w:val="0"/>
            <w:sz w:val="24"/>
          </w:rPr>
          <w:t>℃</w:t>
        </w:r>
      </w:smartTag>
      <w:r w:rsidRPr="00E97390">
        <w:rPr>
          <w:kern w:val="0"/>
          <w:sz w:val="24"/>
        </w:rPr>
        <w:t>）</w:t>
      </w:r>
    </w:p>
    <w:p w:rsidR="00516D17" w:rsidRPr="00E97390" w:rsidRDefault="00516D17" w:rsidP="00516D17">
      <w:pPr>
        <w:widowControl/>
        <w:spacing w:line="300" w:lineRule="auto"/>
        <w:jc w:val="left"/>
        <w:rPr>
          <w:kern w:val="0"/>
          <w:sz w:val="24"/>
        </w:rPr>
      </w:pPr>
      <w:r w:rsidRPr="00E97390">
        <w:rPr>
          <w:kern w:val="0"/>
          <w:sz w:val="24"/>
        </w:rPr>
        <w:t>输入功率：</w:t>
      </w:r>
      <w:r w:rsidRPr="00E97390">
        <w:rPr>
          <w:kern w:val="0"/>
          <w:sz w:val="24"/>
        </w:rPr>
        <w:t>1550W</w:t>
      </w:r>
    </w:p>
    <w:p w:rsidR="00516D17" w:rsidRPr="00E97390" w:rsidRDefault="00516D17" w:rsidP="00516D17">
      <w:pPr>
        <w:widowControl/>
        <w:spacing w:line="300" w:lineRule="auto"/>
        <w:jc w:val="left"/>
        <w:rPr>
          <w:kern w:val="0"/>
          <w:sz w:val="24"/>
        </w:rPr>
      </w:pPr>
      <w:r w:rsidRPr="00E97390">
        <w:rPr>
          <w:kern w:val="0"/>
          <w:sz w:val="24"/>
        </w:rPr>
        <w:t>容积：</w:t>
      </w:r>
      <w:smartTag w:uri="urn:schemas-microsoft-com:office:smarttags" w:element="chmetcnv">
        <w:smartTagPr>
          <w:attr w:name="UnitName" w:val="l"/>
          <w:attr w:name="SourceValue" w:val="80"/>
          <w:attr w:name="HasSpace" w:val="False"/>
          <w:attr w:name="Negative" w:val="False"/>
          <w:attr w:name="NumberType" w:val="1"/>
          <w:attr w:name="TCSC" w:val="0"/>
        </w:smartTagPr>
        <w:r w:rsidRPr="00E97390">
          <w:rPr>
            <w:kern w:val="0"/>
            <w:sz w:val="24"/>
          </w:rPr>
          <w:t>80L</w:t>
        </w:r>
      </w:smartTag>
    </w:p>
    <w:p w:rsidR="00516D17" w:rsidRPr="00E97390" w:rsidRDefault="00516D17" w:rsidP="00516D17">
      <w:pPr>
        <w:widowControl/>
        <w:spacing w:line="300" w:lineRule="auto"/>
        <w:jc w:val="left"/>
        <w:rPr>
          <w:kern w:val="0"/>
          <w:sz w:val="24"/>
        </w:rPr>
      </w:pPr>
      <w:r w:rsidRPr="00E97390">
        <w:rPr>
          <w:kern w:val="0"/>
          <w:sz w:val="24"/>
        </w:rPr>
        <w:t>内胆尺寸（</w:t>
      </w:r>
      <w:r w:rsidRPr="00E97390">
        <w:rPr>
          <w:kern w:val="0"/>
          <w:sz w:val="24"/>
        </w:rPr>
        <w:t>mm</w:t>
      </w:r>
      <w:r w:rsidRPr="00E97390">
        <w:rPr>
          <w:kern w:val="0"/>
          <w:sz w:val="24"/>
        </w:rPr>
        <w:t>）</w:t>
      </w:r>
      <w:r w:rsidRPr="00E97390">
        <w:rPr>
          <w:kern w:val="0"/>
          <w:sz w:val="24"/>
        </w:rPr>
        <w:t>W×D×H</w:t>
      </w:r>
      <w:r w:rsidRPr="00E97390">
        <w:rPr>
          <w:kern w:val="0"/>
          <w:sz w:val="24"/>
        </w:rPr>
        <w:t>：</w:t>
      </w:r>
      <w:r w:rsidRPr="00E97390">
        <w:rPr>
          <w:kern w:val="0"/>
          <w:sz w:val="24"/>
        </w:rPr>
        <w:t>450×400×450</w:t>
      </w:r>
    </w:p>
    <w:p w:rsidR="00516D17" w:rsidRPr="00E97390" w:rsidRDefault="00516D17" w:rsidP="00516D17">
      <w:pPr>
        <w:widowControl/>
        <w:spacing w:line="300" w:lineRule="auto"/>
        <w:jc w:val="left"/>
        <w:rPr>
          <w:kern w:val="0"/>
          <w:sz w:val="24"/>
        </w:rPr>
      </w:pPr>
      <w:r w:rsidRPr="00E97390">
        <w:rPr>
          <w:kern w:val="0"/>
          <w:sz w:val="24"/>
        </w:rPr>
        <w:t>外形尺寸（</w:t>
      </w:r>
      <w:r w:rsidRPr="00E97390">
        <w:rPr>
          <w:kern w:val="0"/>
          <w:sz w:val="24"/>
        </w:rPr>
        <w:t>mm</w:t>
      </w:r>
      <w:r w:rsidRPr="00E97390">
        <w:rPr>
          <w:kern w:val="0"/>
          <w:sz w:val="24"/>
        </w:rPr>
        <w:t>）</w:t>
      </w:r>
      <w:r w:rsidRPr="00E97390">
        <w:rPr>
          <w:kern w:val="0"/>
          <w:sz w:val="24"/>
        </w:rPr>
        <w:t>W×D×H</w:t>
      </w:r>
      <w:r w:rsidRPr="00E97390">
        <w:rPr>
          <w:kern w:val="0"/>
          <w:sz w:val="24"/>
        </w:rPr>
        <w:t>：</w:t>
      </w:r>
      <w:r w:rsidRPr="00E97390">
        <w:rPr>
          <w:kern w:val="0"/>
          <w:sz w:val="24"/>
        </w:rPr>
        <w:t>740×618×630</w:t>
      </w:r>
    </w:p>
    <w:p w:rsidR="00516D17" w:rsidRPr="00E97390" w:rsidRDefault="00516D17" w:rsidP="00516D17">
      <w:pPr>
        <w:widowControl/>
        <w:spacing w:line="300" w:lineRule="auto"/>
        <w:jc w:val="left"/>
        <w:rPr>
          <w:kern w:val="0"/>
          <w:sz w:val="24"/>
        </w:rPr>
      </w:pPr>
      <w:r w:rsidRPr="00E97390">
        <w:rPr>
          <w:kern w:val="0"/>
          <w:sz w:val="24"/>
        </w:rPr>
        <w:t>定时范围：</w:t>
      </w:r>
      <w:r w:rsidRPr="00E97390">
        <w:rPr>
          <w:kern w:val="0"/>
          <w:sz w:val="24"/>
        </w:rPr>
        <w:t>1~5999min</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4</w:t>
      </w:r>
      <w:r w:rsidRPr="00E97390">
        <w:rPr>
          <w:rFonts w:ascii="Times New Roman"/>
        </w:rPr>
        <w:t>、</w:t>
      </w:r>
      <w:r w:rsidRPr="00E97390">
        <w:rPr>
          <w:rFonts w:ascii="Times New Roman"/>
        </w:rPr>
        <w:t xml:space="preserve"> </w:t>
      </w:r>
      <w:r w:rsidRPr="00E97390">
        <w:rPr>
          <w:rFonts w:ascii="Times New Roman"/>
        </w:rPr>
        <w:t>主要配置：</w:t>
      </w:r>
    </w:p>
    <w:p w:rsidR="00516D17" w:rsidRPr="00E97390" w:rsidRDefault="00516D17" w:rsidP="00516D17">
      <w:pPr>
        <w:spacing w:line="300" w:lineRule="auto"/>
        <w:rPr>
          <w:kern w:val="0"/>
          <w:sz w:val="24"/>
        </w:rPr>
      </w:pPr>
      <w:r w:rsidRPr="00E97390">
        <w:rPr>
          <w:rFonts w:hint="eastAsia"/>
          <w:kern w:val="0"/>
          <w:sz w:val="24"/>
        </w:rPr>
        <w:t>主机</w:t>
      </w:r>
      <w:r w:rsidRPr="00E97390">
        <w:rPr>
          <w:rFonts w:hint="eastAsia"/>
          <w:kern w:val="0"/>
          <w:sz w:val="24"/>
        </w:rPr>
        <w:t>1</w:t>
      </w:r>
      <w:r w:rsidRPr="00E97390">
        <w:rPr>
          <w:rFonts w:hint="eastAsia"/>
          <w:kern w:val="0"/>
          <w:sz w:val="24"/>
        </w:rPr>
        <w:t>台</w:t>
      </w:r>
    </w:p>
    <w:p w:rsidR="00516D17" w:rsidRPr="00E97390" w:rsidRDefault="00516D17" w:rsidP="00516D17">
      <w:pPr>
        <w:widowControl/>
        <w:spacing w:line="300" w:lineRule="auto"/>
        <w:jc w:val="left"/>
        <w:rPr>
          <w:kern w:val="0"/>
          <w:sz w:val="24"/>
        </w:rPr>
      </w:pPr>
      <w:r w:rsidRPr="00E97390">
        <w:rPr>
          <w:kern w:val="0"/>
          <w:sz w:val="24"/>
        </w:rPr>
        <w:t>载物托架（标配）：</w:t>
      </w:r>
      <w:r w:rsidRPr="00E97390">
        <w:rPr>
          <w:kern w:val="0"/>
          <w:sz w:val="24"/>
        </w:rPr>
        <w:t>2</w:t>
      </w:r>
      <w:r w:rsidRPr="00E97390">
        <w:rPr>
          <w:kern w:val="0"/>
          <w:sz w:val="24"/>
        </w:rPr>
        <w:t>块</w:t>
      </w:r>
    </w:p>
    <w:p w:rsidR="00516D17" w:rsidRPr="00E97390" w:rsidRDefault="00516D17" w:rsidP="00516D17">
      <w:pPr>
        <w:widowControl/>
        <w:spacing w:line="300" w:lineRule="auto"/>
        <w:jc w:val="left"/>
        <w:rPr>
          <w:kern w:val="0"/>
          <w:sz w:val="24"/>
        </w:rPr>
      </w:pPr>
      <w:r w:rsidRPr="00E97390">
        <w:rPr>
          <w:rFonts w:hint="eastAsia"/>
          <w:kern w:val="0"/>
          <w:sz w:val="24"/>
        </w:rPr>
        <w:t>5</w:t>
      </w:r>
      <w:r w:rsidRPr="00E97390">
        <w:rPr>
          <w:kern w:val="0"/>
          <w:sz w:val="24"/>
        </w:rPr>
        <w:t>、</w:t>
      </w:r>
      <w:r w:rsidRPr="00E97390">
        <w:rPr>
          <w:kern w:val="0"/>
          <w:sz w:val="24"/>
        </w:rPr>
        <w:t xml:space="preserve"> </w:t>
      </w:r>
      <w:r w:rsidRPr="00E97390">
        <w:rPr>
          <w:kern w:val="0"/>
          <w:sz w:val="24"/>
        </w:rPr>
        <w:t>备品备件：</w:t>
      </w:r>
      <w:r w:rsidRPr="00E97390">
        <w:rPr>
          <w:rFonts w:hint="eastAsia"/>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lastRenderedPageBreak/>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 xml:space="preserve"> </w:t>
      </w:r>
      <w:r w:rsidRPr="00E97390">
        <w:rPr>
          <w:rFonts w:hint="eastAsia"/>
          <w:kern w:val="0"/>
          <w:sz w:val="24"/>
        </w:rPr>
        <w:t>6</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kern w:val="0"/>
          <w:sz w:val="24"/>
        </w:rPr>
      </w:pPr>
    </w:p>
    <w:p w:rsidR="00516D17" w:rsidRPr="00E97390" w:rsidRDefault="00516D17" w:rsidP="00516D17">
      <w:pPr>
        <w:pStyle w:val="af4"/>
        <w:spacing w:line="300" w:lineRule="auto"/>
        <w:rPr>
          <w:b/>
        </w:rPr>
      </w:pPr>
      <w:r w:rsidRPr="00E97390">
        <w:rPr>
          <w:rFonts w:hint="eastAsia"/>
          <w:b/>
        </w:rPr>
        <w:t>三十、设备名称：</w:t>
      </w:r>
      <w:r w:rsidRPr="00E97390">
        <w:rPr>
          <w:rFonts w:hint="eastAsia"/>
          <w:b/>
        </w:rPr>
        <w:t xml:space="preserve">    </w:t>
      </w:r>
      <w:r w:rsidRPr="00E97390">
        <w:rPr>
          <w:rFonts w:hint="eastAsia"/>
          <w:b/>
        </w:rPr>
        <w:t>微波炉</w:t>
      </w:r>
      <w:r w:rsidRPr="00E97390">
        <w:rPr>
          <w:rFonts w:hint="eastAsia"/>
          <w:b/>
        </w:rPr>
        <w:t xml:space="preserve"> </w:t>
      </w:r>
      <w:r w:rsidRPr="00E97390">
        <w:rPr>
          <w:b/>
        </w:rPr>
        <w:t>M3-232B</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spacing w:line="300" w:lineRule="auto"/>
        <w:rPr>
          <w:kern w:val="0"/>
          <w:sz w:val="24"/>
        </w:rPr>
      </w:pPr>
      <w:r w:rsidRPr="00E97390">
        <w:rPr>
          <w:rFonts w:hint="eastAsia"/>
        </w:rPr>
        <w:t>1</w:t>
      </w:r>
      <w:r w:rsidRPr="00E97390">
        <w:t>、主要</w:t>
      </w:r>
      <w:r w:rsidRPr="00E97390">
        <w:rPr>
          <w:kern w:val="0"/>
          <w:sz w:val="24"/>
        </w:rPr>
        <w:t>用途：</w:t>
      </w:r>
      <w:r w:rsidRPr="00E97390">
        <w:rPr>
          <w:rFonts w:hint="eastAsia"/>
          <w:kern w:val="0"/>
          <w:sz w:val="24"/>
        </w:rPr>
        <w:t>用于均匀加热样品</w:t>
      </w:r>
    </w:p>
    <w:p w:rsidR="00516D17" w:rsidRPr="00E97390" w:rsidRDefault="00516D17" w:rsidP="00516D17">
      <w:pPr>
        <w:spacing w:line="300" w:lineRule="auto"/>
        <w:rPr>
          <w:kern w:val="0"/>
          <w:sz w:val="24"/>
        </w:rPr>
      </w:pPr>
      <w:r w:rsidRPr="00E97390">
        <w:rPr>
          <w:rFonts w:hint="eastAsia"/>
          <w:kern w:val="0"/>
          <w:sz w:val="24"/>
        </w:rPr>
        <w:t>2</w:t>
      </w:r>
      <w:r w:rsidRPr="00E97390">
        <w:rPr>
          <w:kern w:val="0"/>
          <w:sz w:val="24"/>
        </w:rPr>
        <w:t>、工</w:t>
      </w:r>
      <w:r w:rsidRPr="00E97390">
        <w:rPr>
          <w:rFonts w:hint="eastAsia"/>
          <w:kern w:val="0"/>
          <w:sz w:val="24"/>
        </w:rPr>
        <w:t>作</w:t>
      </w:r>
      <w:r w:rsidRPr="00E97390">
        <w:rPr>
          <w:kern w:val="0"/>
          <w:sz w:val="24"/>
        </w:rPr>
        <w:t>条件</w:t>
      </w:r>
      <w:r w:rsidRPr="00E97390">
        <w:rPr>
          <w:kern w:val="0"/>
          <w:sz w:val="24"/>
        </w:rPr>
        <w:t>:</w:t>
      </w:r>
    </w:p>
    <w:p w:rsidR="00516D17" w:rsidRPr="00E97390" w:rsidRDefault="00516D17" w:rsidP="00516D17">
      <w:pPr>
        <w:spacing w:line="300" w:lineRule="auto"/>
        <w:rPr>
          <w:kern w:val="0"/>
          <w:sz w:val="24"/>
        </w:rPr>
      </w:pPr>
      <w:r w:rsidRPr="00E97390">
        <w:rPr>
          <w:rFonts w:hint="eastAsia"/>
          <w:kern w:val="0"/>
          <w:sz w:val="24"/>
        </w:rPr>
        <w:t>工作温度：</w:t>
      </w:r>
      <w:smartTag w:uri="urn:schemas-microsoft-com:office:smarttags" w:element="chmetcnv">
        <w:smartTagPr>
          <w:attr w:name="UnitName" w:val="ﾰC"/>
          <w:attr w:name="SourceValue" w:val="0"/>
          <w:attr w:name="HasSpace" w:val="True"/>
          <w:attr w:name="Negative" w:val="False"/>
          <w:attr w:name="NumberType" w:val="1"/>
          <w:attr w:name="TCSC" w:val="0"/>
        </w:smartTagPr>
        <w:r w:rsidRPr="00E97390">
          <w:rPr>
            <w:rFonts w:hint="eastAsia"/>
            <w:kern w:val="0"/>
            <w:sz w:val="24"/>
          </w:rPr>
          <w:t xml:space="preserve">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p>
    <w:p w:rsidR="00516D17" w:rsidRPr="00E97390" w:rsidRDefault="00516D17" w:rsidP="00516D17">
      <w:pPr>
        <w:spacing w:line="300" w:lineRule="auto"/>
        <w:rPr>
          <w:kern w:val="0"/>
          <w:sz w:val="24"/>
        </w:rPr>
      </w:pPr>
      <w:r w:rsidRPr="00E97390">
        <w:rPr>
          <w:rFonts w:hint="eastAsia"/>
          <w:kern w:val="0"/>
          <w:sz w:val="24"/>
        </w:rPr>
        <w:t>贮存温度：</w:t>
      </w:r>
      <w:smartTag w:uri="urn:schemas-microsoft-com:office:smarttags" w:element="chmetcnv">
        <w:smartTagPr>
          <w:attr w:name="UnitName" w:val="ﾰC"/>
          <w:attr w:name="SourceValue" w:val="0"/>
          <w:attr w:name="HasSpace" w:val="True"/>
          <w:attr w:name="Negative" w:val="False"/>
          <w:attr w:name="NumberType" w:val="1"/>
          <w:attr w:name="TCSC" w:val="0"/>
        </w:smartTagPr>
        <w:r w:rsidRPr="00E97390">
          <w:rPr>
            <w:rFonts w:hint="eastAsia"/>
            <w:kern w:val="0"/>
            <w:sz w:val="24"/>
          </w:rPr>
          <w:t xml:space="preserve">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p>
    <w:p w:rsidR="00516D17" w:rsidRPr="00E97390" w:rsidRDefault="00516D17" w:rsidP="00516D17">
      <w:pPr>
        <w:spacing w:line="300" w:lineRule="auto"/>
        <w:rPr>
          <w:kern w:val="0"/>
          <w:sz w:val="24"/>
        </w:rPr>
      </w:pPr>
      <w:r w:rsidRPr="00E97390">
        <w:rPr>
          <w:rFonts w:hint="eastAsia"/>
          <w:kern w:val="0"/>
          <w:sz w:val="24"/>
        </w:rPr>
        <w:t>相对湿度：</w:t>
      </w:r>
      <w:r w:rsidRPr="00E97390">
        <w:rPr>
          <w:rFonts w:hint="eastAsia"/>
          <w:kern w:val="0"/>
          <w:sz w:val="24"/>
        </w:rPr>
        <w:t xml:space="preserve">10 % </w:t>
      </w:r>
      <w:r w:rsidRPr="00E97390">
        <w:rPr>
          <w:rFonts w:hint="eastAsia"/>
          <w:kern w:val="0"/>
          <w:sz w:val="24"/>
        </w:rPr>
        <w:t>～</w:t>
      </w:r>
      <w:r w:rsidRPr="00E97390">
        <w:rPr>
          <w:rFonts w:hint="eastAsia"/>
          <w:kern w:val="0"/>
          <w:sz w:val="24"/>
        </w:rPr>
        <w:t xml:space="preserve"> 90 %</w:t>
      </w:r>
      <w:r w:rsidRPr="00E97390">
        <w:rPr>
          <w:rFonts w:hint="eastAsia"/>
          <w:kern w:val="0"/>
          <w:sz w:val="24"/>
        </w:rPr>
        <w:t>，无冷凝</w:t>
      </w:r>
    </w:p>
    <w:p w:rsidR="00516D17" w:rsidRPr="00E97390" w:rsidRDefault="00516D17" w:rsidP="00516D17">
      <w:pPr>
        <w:spacing w:line="300" w:lineRule="auto"/>
        <w:rPr>
          <w:kern w:val="0"/>
          <w:sz w:val="24"/>
        </w:rPr>
      </w:pPr>
      <w:r w:rsidRPr="00E97390">
        <w:rPr>
          <w:rFonts w:hint="eastAsia"/>
          <w:kern w:val="0"/>
          <w:sz w:val="24"/>
        </w:rPr>
        <w:t>防护等级：防尘、防水</w:t>
      </w:r>
    </w:p>
    <w:p w:rsidR="00516D17" w:rsidRPr="00E97390" w:rsidRDefault="00516D17" w:rsidP="00516D17">
      <w:pPr>
        <w:spacing w:line="300" w:lineRule="auto"/>
        <w:rPr>
          <w:kern w:val="0"/>
          <w:sz w:val="24"/>
        </w:rPr>
      </w:pPr>
      <w:r w:rsidRPr="00E97390">
        <w:rPr>
          <w:rFonts w:hint="eastAsia"/>
          <w:kern w:val="0"/>
          <w:sz w:val="24"/>
        </w:rPr>
        <w:t>3</w:t>
      </w:r>
      <w:r w:rsidRPr="00E97390">
        <w:rPr>
          <w:kern w:val="0"/>
          <w:sz w:val="24"/>
        </w:rPr>
        <w:t>、技术指标：</w:t>
      </w:r>
    </w:p>
    <w:p w:rsidR="00516D17" w:rsidRPr="00E97390" w:rsidRDefault="00516D17" w:rsidP="00516D17">
      <w:pPr>
        <w:spacing w:line="300" w:lineRule="auto"/>
        <w:rPr>
          <w:kern w:val="0"/>
          <w:sz w:val="24"/>
        </w:rPr>
      </w:pPr>
      <w:r w:rsidRPr="00E97390">
        <w:rPr>
          <w:kern w:val="0"/>
          <w:sz w:val="24"/>
        </w:rPr>
        <w:t>操作方式：微电脑式</w:t>
      </w:r>
    </w:p>
    <w:p w:rsidR="00516D17" w:rsidRPr="00E97390" w:rsidRDefault="00516D17" w:rsidP="00516D17">
      <w:pPr>
        <w:spacing w:line="300" w:lineRule="auto"/>
        <w:rPr>
          <w:kern w:val="0"/>
          <w:sz w:val="24"/>
        </w:rPr>
      </w:pPr>
      <w:r w:rsidRPr="00E97390">
        <w:rPr>
          <w:kern w:val="0"/>
          <w:sz w:val="24"/>
        </w:rPr>
        <w:t>底盘类型：平板式</w:t>
      </w:r>
    </w:p>
    <w:p w:rsidR="00516D17" w:rsidRPr="00E97390" w:rsidRDefault="00516D17" w:rsidP="00516D17">
      <w:pPr>
        <w:spacing w:line="300" w:lineRule="auto"/>
        <w:rPr>
          <w:kern w:val="0"/>
          <w:sz w:val="24"/>
        </w:rPr>
      </w:pPr>
      <w:r w:rsidRPr="00E97390">
        <w:rPr>
          <w:kern w:val="0"/>
          <w:sz w:val="24"/>
        </w:rPr>
        <w:t>容量：</w:t>
      </w:r>
      <w:r w:rsidRPr="00E97390">
        <w:rPr>
          <w:kern w:val="0"/>
          <w:sz w:val="24"/>
        </w:rPr>
        <w:t>20</w:t>
      </w:r>
      <w:smartTag w:uri="urn:schemas-microsoft-com:office:smarttags" w:element="chmetcnv">
        <w:smartTagPr>
          <w:attr w:name="UnitName" w:val="l"/>
          <w:attr w:name="SourceValue" w:val="25"/>
          <w:attr w:name="HasSpace" w:val="False"/>
          <w:attr w:name="Negative" w:val="True"/>
          <w:attr w:name="NumberType" w:val="1"/>
          <w:attr w:name="TCSC" w:val="0"/>
        </w:smartTagPr>
        <w:r w:rsidRPr="00E97390">
          <w:rPr>
            <w:kern w:val="0"/>
            <w:sz w:val="24"/>
          </w:rPr>
          <w:t>-25L</w:t>
        </w:r>
      </w:smartTag>
    </w:p>
    <w:p w:rsidR="00516D17" w:rsidRPr="00E97390" w:rsidRDefault="00516D17" w:rsidP="00516D17">
      <w:pPr>
        <w:spacing w:line="300" w:lineRule="auto"/>
        <w:rPr>
          <w:kern w:val="0"/>
          <w:sz w:val="24"/>
        </w:rPr>
      </w:pPr>
      <w:r w:rsidRPr="00E97390">
        <w:rPr>
          <w:rFonts w:hint="eastAsia"/>
          <w:kern w:val="0"/>
          <w:sz w:val="24"/>
        </w:rPr>
        <w:t>支持</w:t>
      </w:r>
      <w:r w:rsidRPr="00E97390">
        <w:rPr>
          <w:kern w:val="0"/>
          <w:sz w:val="24"/>
        </w:rPr>
        <w:t>光波功能、烧烤功能、蒸汽功能、预约功能</w:t>
      </w:r>
    </w:p>
    <w:p w:rsidR="00516D17" w:rsidRPr="00E97390" w:rsidRDefault="00516D17" w:rsidP="00516D17">
      <w:pPr>
        <w:spacing w:line="300" w:lineRule="auto"/>
        <w:rPr>
          <w:kern w:val="0"/>
          <w:sz w:val="24"/>
        </w:rPr>
      </w:pPr>
      <w:r w:rsidRPr="00E97390">
        <w:rPr>
          <w:kern w:val="0"/>
          <w:sz w:val="24"/>
        </w:rPr>
        <w:t>微波功率：</w:t>
      </w:r>
      <w:r w:rsidRPr="00E97390">
        <w:rPr>
          <w:kern w:val="0"/>
          <w:sz w:val="24"/>
        </w:rPr>
        <w:t>800W</w:t>
      </w:r>
      <w:r w:rsidRPr="00E97390">
        <w:rPr>
          <w:kern w:val="0"/>
          <w:sz w:val="24"/>
        </w:rPr>
        <w:t>以下</w:t>
      </w:r>
    </w:p>
    <w:p w:rsidR="00516D17" w:rsidRPr="00E97390" w:rsidRDefault="00516D17" w:rsidP="00516D17">
      <w:pPr>
        <w:spacing w:line="300" w:lineRule="auto"/>
        <w:rPr>
          <w:kern w:val="0"/>
          <w:sz w:val="24"/>
        </w:rPr>
      </w:pPr>
      <w:r w:rsidRPr="00E97390">
        <w:rPr>
          <w:kern w:val="0"/>
          <w:sz w:val="24"/>
        </w:rPr>
        <w:t>烧烤功率：</w:t>
      </w:r>
      <w:r w:rsidRPr="00E97390">
        <w:rPr>
          <w:kern w:val="0"/>
          <w:sz w:val="24"/>
        </w:rPr>
        <w:t>800W</w:t>
      </w:r>
      <w:r w:rsidRPr="00E97390">
        <w:rPr>
          <w:kern w:val="0"/>
          <w:sz w:val="24"/>
        </w:rPr>
        <w:t>以下</w:t>
      </w:r>
    </w:p>
    <w:p w:rsidR="00516D17" w:rsidRPr="00E97390" w:rsidRDefault="00516D17" w:rsidP="00516D17">
      <w:pPr>
        <w:spacing w:line="300" w:lineRule="auto"/>
        <w:rPr>
          <w:kern w:val="0"/>
          <w:sz w:val="24"/>
        </w:rPr>
      </w:pPr>
      <w:r w:rsidRPr="00E97390">
        <w:rPr>
          <w:kern w:val="0"/>
          <w:sz w:val="24"/>
        </w:rPr>
        <w:t>额定电压：</w:t>
      </w:r>
      <w:r w:rsidRPr="00E97390">
        <w:rPr>
          <w:kern w:val="0"/>
          <w:sz w:val="24"/>
        </w:rPr>
        <w:t>220v</w:t>
      </w:r>
    </w:p>
    <w:p w:rsidR="00516D17" w:rsidRPr="00E97390" w:rsidRDefault="00516D17" w:rsidP="00516D17">
      <w:pPr>
        <w:spacing w:line="300" w:lineRule="auto"/>
        <w:rPr>
          <w:kern w:val="0"/>
          <w:sz w:val="24"/>
        </w:rPr>
      </w:pPr>
      <w:r w:rsidRPr="00E97390">
        <w:rPr>
          <w:kern w:val="0"/>
          <w:sz w:val="24"/>
        </w:rPr>
        <w:t>额定频率：</w:t>
      </w:r>
      <w:r w:rsidRPr="00E97390">
        <w:rPr>
          <w:kern w:val="0"/>
          <w:sz w:val="24"/>
        </w:rPr>
        <w:t>50hz</w:t>
      </w:r>
    </w:p>
    <w:p w:rsidR="00516D17" w:rsidRPr="00E97390" w:rsidRDefault="00516D17" w:rsidP="00516D17">
      <w:pPr>
        <w:spacing w:line="300" w:lineRule="auto"/>
        <w:rPr>
          <w:kern w:val="0"/>
          <w:sz w:val="24"/>
        </w:rPr>
      </w:pPr>
      <w:r w:rsidRPr="00E97390">
        <w:rPr>
          <w:rFonts w:hint="eastAsia"/>
          <w:kern w:val="0"/>
          <w:sz w:val="24"/>
        </w:rPr>
        <w:t>参考</w:t>
      </w:r>
      <w:r w:rsidRPr="00E97390">
        <w:rPr>
          <w:kern w:val="0"/>
          <w:sz w:val="24"/>
        </w:rPr>
        <w:t>产品净重：</w:t>
      </w:r>
      <w:smartTag w:uri="urn:schemas-microsoft-com:office:smarttags" w:element="chmetcnv">
        <w:smartTagPr>
          <w:attr w:name="UnitName" w:val="kg"/>
          <w:attr w:name="SourceValue" w:val="20"/>
          <w:attr w:name="HasSpace" w:val="False"/>
          <w:attr w:name="Negative" w:val="False"/>
          <w:attr w:name="NumberType" w:val="1"/>
          <w:attr w:name="TCSC" w:val="0"/>
        </w:smartTagPr>
        <w:r w:rsidRPr="00E97390">
          <w:rPr>
            <w:kern w:val="0"/>
            <w:sz w:val="24"/>
          </w:rPr>
          <w:t>20KG</w:t>
        </w:r>
      </w:smartTag>
    </w:p>
    <w:p w:rsidR="00516D17" w:rsidRPr="00E97390" w:rsidRDefault="00516D17" w:rsidP="00516D17">
      <w:pPr>
        <w:spacing w:line="300" w:lineRule="auto"/>
        <w:rPr>
          <w:kern w:val="0"/>
          <w:sz w:val="24"/>
        </w:rPr>
      </w:pPr>
      <w:r w:rsidRPr="00E97390">
        <w:rPr>
          <w:rFonts w:hint="eastAsia"/>
          <w:kern w:val="0"/>
          <w:sz w:val="24"/>
        </w:rPr>
        <w:t>4</w:t>
      </w:r>
      <w:r w:rsidRPr="00E97390">
        <w:rPr>
          <w:kern w:val="0"/>
          <w:sz w:val="24"/>
        </w:rPr>
        <w:t>、</w:t>
      </w:r>
      <w:r w:rsidRPr="00E97390">
        <w:rPr>
          <w:kern w:val="0"/>
          <w:sz w:val="24"/>
        </w:rPr>
        <w:t xml:space="preserve"> </w:t>
      </w:r>
      <w:r w:rsidRPr="00E97390">
        <w:rPr>
          <w:kern w:val="0"/>
          <w:sz w:val="24"/>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微波炉一台</w:t>
      </w:r>
    </w:p>
    <w:p w:rsidR="00516D17" w:rsidRPr="00E97390" w:rsidRDefault="00516D17" w:rsidP="00516D17">
      <w:pPr>
        <w:widowControl/>
        <w:spacing w:line="300" w:lineRule="auto"/>
        <w:jc w:val="left"/>
        <w:rPr>
          <w:kern w:val="0"/>
          <w:sz w:val="24"/>
        </w:rPr>
      </w:pPr>
      <w:r w:rsidRPr="00E97390">
        <w:rPr>
          <w:rFonts w:hint="eastAsia"/>
          <w:kern w:val="0"/>
          <w:sz w:val="24"/>
        </w:rPr>
        <w:t>5</w:t>
      </w:r>
      <w:r w:rsidRPr="00E97390">
        <w:rPr>
          <w:kern w:val="0"/>
          <w:sz w:val="24"/>
        </w:rPr>
        <w:t>、</w:t>
      </w:r>
      <w:r w:rsidRPr="00E97390">
        <w:rPr>
          <w:kern w:val="0"/>
          <w:sz w:val="24"/>
        </w:rPr>
        <w:t xml:space="preserve"> </w:t>
      </w:r>
      <w:r w:rsidRPr="00E97390">
        <w:rPr>
          <w:kern w:val="0"/>
          <w:sz w:val="24"/>
        </w:rPr>
        <w:t>备品备件：</w:t>
      </w:r>
      <w:r w:rsidRPr="00E97390">
        <w:rPr>
          <w:rFonts w:hint="eastAsia"/>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lastRenderedPageBreak/>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5</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spacing w:before="0" w:beforeAutospacing="0" w:after="0" w:afterAutospacing="0" w:line="300" w:lineRule="auto"/>
        <w:jc w:val="both"/>
        <w:rPr>
          <w:rFonts w:ascii="Times New Roman"/>
        </w:rPr>
      </w:pPr>
    </w:p>
    <w:p w:rsidR="00516D17" w:rsidRPr="00E97390" w:rsidRDefault="00516D17" w:rsidP="00516D17">
      <w:pPr>
        <w:spacing w:line="300" w:lineRule="auto"/>
        <w:rPr>
          <w:b/>
          <w:kern w:val="0"/>
          <w:sz w:val="24"/>
        </w:rPr>
      </w:pPr>
      <w:r w:rsidRPr="00E97390">
        <w:rPr>
          <w:rFonts w:hint="eastAsia"/>
          <w:b/>
          <w:kern w:val="0"/>
          <w:sz w:val="24"/>
        </w:rPr>
        <w:t>三十一、设备名称：</w:t>
      </w:r>
      <w:hyperlink r:id="rId18" w:tgtFrame="_blank" w:history="1">
        <w:r w:rsidRPr="00E97390">
          <w:rPr>
            <w:b/>
            <w:kern w:val="0"/>
            <w:sz w:val="24"/>
          </w:rPr>
          <w:t>单电数码相机</w:t>
        </w:r>
      </w:hyperlink>
      <w:r w:rsidRPr="00E97390">
        <w:rPr>
          <w:b/>
          <w:kern w:val="0"/>
          <w:sz w:val="24"/>
        </w:rPr>
        <w:t xml:space="preserve"> </w:t>
      </w:r>
    </w:p>
    <w:p w:rsidR="00516D17" w:rsidRPr="00E97390" w:rsidRDefault="00516D17" w:rsidP="00516D17">
      <w:pPr>
        <w:pStyle w:val="af4"/>
      </w:pPr>
    </w:p>
    <w:p w:rsidR="00516D17" w:rsidRPr="00E97390" w:rsidRDefault="00516D17" w:rsidP="00516D17">
      <w:pPr>
        <w:pStyle w:val="af4"/>
      </w:pPr>
      <w:r w:rsidRPr="00E97390">
        <w:rPr>
          <w:rFonts w:hint="eastAsia"/>
        </w:rPr>
        <w:t>1</w:t>
      </w:r>
      <w:r w:rsidRPr="00E97390">
        <w:t>、主要用途：</w:t>
      </w:r>
      <w:r w:rsidRPr="00E97390">
        <w:rPr>
          <w:rFonts w:hint="eastAsia"/>
        </w:rPr>
        <w:t>口岸病媒生物三维微距高清拍摄</w:t>
      </w:r>
      <w:r w:rsidRPr="00E97390">
        <w:rPr>
          <w:rFonts w:hint="eastAsia"/>
        </w:rPr>
        <w:t xml:space="preserve"> </w:t>
      </w:r>
    </w:p>
    <w:p w:rsidR="00516D17" w:rsidRPr="00E97390" w:rsidRDefault="00516D17" w:rsidP="00516D17">
      <w:pPr>
        <w:pStyle w:val="af4"/>
      </w:pPr>
      <w:r w:rsidRPr="00E97390">
        <w:rPr>
          <w:rFonts w:hint="eastAsia"/>
        </w:rPr>
        <w:t>2</w:t>
      </w:r>
      <w:r w:rsidRPr="00E97390">
        <w:t>、工</w:t>
      </w:r>
      <w:r w:rsidRPr="00E97390">
        <w:rPr>
          <w:rFonts w:hint="eastAsia"/>
        </w:rPr>
        <w:t>作</w:t>
      </w:r>
      <w:r w:rsidRPr="00E97390">
        <w:t>条件</w:t>
      </w:r>
      <w:r w:rsidRPr="00E97390">
        <w:rPr>
          <w:rFonts w:hint="eastAsia"/>
        </w:rPr>
        <w:t>：室温</w:t>
      </w:r>
    </w:p>
    <w:p w:rsidR="00516D17" w:rsidRPr="00E97390" w:rsidRDefault="00516D17" w:rsidP="00516D17">
      <w:pPr>
        <w:spacing w:line="300" w:lineRule="auto"/>
        <w:rPr>
          <w:kern w:val="0"/>
          <w:sz w:val="24"/>
        </w:rPr>
      </w:pPr>
      <w:r w:rsidRPr="00E97390">
        <w:rPr>
          <w:rFonts w:hint="eastAsia"/>
        </w:rPr>
        <w:t>3</w:t>
      </w:r>
      <w:r w:rsidRPr="00E97390">
        <w:t>、技术指标：微型三分之四系统可换镜头数码照相机</w:t>
      </w:r>
    </w:p>
    <w:p w:rsidR="00516D17" w:rsidRPr="00E97390" w:rsidRDefault="00516D17" w:rsidP="00516D17">
      <w:pPr>
        <w:spacing w:line="300" w:lineRule="auto"/>
        <w:rPr>
          <w:kern w:val="0"/>
          <w:sz w:val="24"/>
        </w:rPr>
      </w:pPr>
      <w:r w:rsidRPr="00E97390">
        <w:rPr>
          <w:rFonts w:hint="eastAsia"/>
          <w:kern w:val="0"/>
          <w:sz w:val="24"/>
        </w:rPr>
        <w:t>3.1</w:t>
      </w:r>
      <w:r w:rsidRPr="00E97390">
        <w:rPr>
          <w:rFonts w:hint="eastAsia"/>
          <w:kern w:val="0"/>
          <w:sz w:val="24"/>
        </w:rPr>
        <w:t>基本参数</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3.1.1</w:t>
        </w:r>
      </w:smartTag>
      <w:r w:rsidRPr="00E97390">
        <w:rPr>
          <w:kern w:val="0"/>
          <w:sz w:val="24"/>
        </w:rPr>
        <w:t>总像素</w:t>
      </w:r>
      <w:r w:rsidRPr="00E97390">
        <w:rPr>
          <w:rFonts w:hint="eastAsia"/>
          <w:kern w:val="0"/>
          <w:sz w:val="24"/>
        </w:rPr>
        <w:t>：</w:t>
      </w:r>
      <w:r w:rsidRPr="00E97390">
        <w:rPr>
          <w:kern w:val="0"/>
          <w:sz w:val="24"/>
        </w:rPr>
        <w:t>2180</w:t>
      </w:r>
      <w:r w:rsidRPr="00E97390">
        <w:rPr>
          <w:kern w:val="0"/>
          <w:sz w:val="24"/>
        </w:rPr>
        <w:t>万像素</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3.1.2</w:t>
        </w:r>
      </w:smartTag>
      <w:r w:rsidRPr="00E97390">
        <w:rPr>
          <w:kern w:val="0"/>
          <w:sz w:val="24"/>
        </w:rPr>
        <w:t>有效像素</w:t>
      </w:r>
      <w:r w:rsidRPr="00E97390">
        <w:rPr>
          <w:rFonts w:hint="eastAsia"/>
          <w:kern w:val="0"/>
          <w:sz w:val="24"/>
        </w:rPr>
        <w:t>：</w:t>
      </w:r>
      <w:r w:rsidRPr="00E97390">
        <w:rPr>
          <w:kern w:val="0"/>
          <w:sz w:val="24"/>
        </w:rPr>
        <w:t>2040</w:t>
      </w:r>
      <w:r w:rsidRPr="00E97390">
        <w:rPr>
          <w:kern w:val="0"/>
          <w:sz w:val="24"/>
        </w:rPr>
        <w:t>万像素</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3.1.3</w:t>
        </w:r>
      </w:smartTag>
      <w:r w:rsidRPr="00E97390">
        <w:rPr>
          <w:kern w:val="0"/>
          <w:sz w:val="24"/>
        </w:rPr>
        <w:t>传感器类型</w:t>
      </w:r>
      <w:r w:rsidRPr="00E97390">
        <w:rPr>
          <w:rFonts w:hint="eastAsia"/>
          <w:kern w:val="0"/>
          <w:sz w:val="24"/>
        </w:rPr>
        <w:t>：</w:t>
      </w:r>
      <w:hyperlink r:id="rId19" w:tgtFrame="_blank" w:history="1">
        <w:r w:rsidRPr="00E97390">
          <w:rPr>
            <w:kern w:val="0"/>
            <w:sz w:val="24"/>
          </w:rPr>
          <w:t>CMOS</w:t>
        </w:r>
        <w:r w:rsidRPr="00E97390">
          <w:rPr>
            <w:kern w:val="0"/>
            <w:sz w:val="24"/>
          </w:rPr>
          <w:t>传感器</w:t>
        </w:r>
      </w:hyperlink>
      <w:r w:rsidRPr="00E97390">
        <w:rPr>
          <w:kern w:val="0"/>
          <w:sz w:val="24"/>
        </w:rPr>
        <w:t>,4/3 Live MOS</w:t>
      </w:r>
      <w:r w:rsidRPr="00E97390">
        <w:rPr>
          <w:kern w:val="0"/>
          <w:sz w:val="24"/>
        </w:rPr>
        <w:t>传感器</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3.1.4</w:t>
        </w:r>
      </w:smartTag>
      <w:r w:rsidRPr="00E97390">
        <w:rPr>
          <w:kern w:val="0"/>
          <w:sz w:val="24"/>
        </w:rPr>
        <w:t>传感器尺寸</w:t>
      </w:r>
      <w:r w:rsidRPr="00E97390">
        <w:rPr>
          <w:rFonts w:hint="eastAsia"/>
          <w:kern w:val="0"/>
          <w:sz w:val="24"/>
        </w:rPr>
        <w:t>：约</w:t>
      </w:r>
      <w:r w:rsidRPr="00E97390">
        <w:rPr>
          <w:kern w:val="0"/>
          <w:sz w:val="24"/>
        </w:rPr>
        <w:t>17.4×</w:t>
      </w:r>
      <w:smartTag w:uri="urn:schemas-microsoft-com:office:smarttags" w:element="chmetcnv">
        <w:smartTagPr>
          <w:attr w:name="TCSC" w:val="0"/>
          <w:attr w:name="NumberType" w:val="1"/>
          <w:attr w:name="Negative" w:val="False"/>
          <w:attr w:name="HasSpace" w:val="False"/>
          <w:attr w:name="SourceValue" w:val="13"/>
          <w:attr w:name="UnitName" w:val="mm"/>
        </w:smartTagPr>
        <w:r w:rsidRPr="00E97390">
          <w:rPr>
            <w:kern w:val="0"/>
            <w:sz w:val="24"/>
          </w:rPr>
          <w:t>13.0mm</w:t>
        </w:r>
      </w:smartTag>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3.1.5</w:t>
        </w:r>
      </w:smartTag>
      <w:r w:rsidRPr="00E97390">
        <w:rPr>
          <w:kern w:val="0"/>
          <w:sz w:val="24"/>
        </w:rPr>
        <w:t>影像处理系统</w:t>
      </w:r>
      <w:r w:rsidRPr="00E97390">
        <w:rPr>
          <w:rFonts w:hint="eastAsia"/>
          <w:kern w:val="0"/>
          <w:sz w:val="24"/>
        </w:rPr>
        <w:t>：</w:t>
      </w:r>
      <w:r w:rsidRPr="00E97390">
        <w:rPr>
          <w:kern w:val="0"/>
          <w:sz w:val="24"/>
        </w:rPr>
        <w:t>Truepic VIII</w:t>
      </w:r>
      <w:r w:rsidRPr="00E97390">
        <w:rPr>
          <w:kern w:val="0"/>
          <w:sz w:val="24"/>
        </w:rPr>
        <w:t>图像处理器</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3.1.6</w:t>
        </w:r>
      </w:smartTag>
      <w:r w:rsidRPr="00E97390">
        <w:rPr>
          <w:kern w:val="0"/>
          <w:sz w:val="24"/>
        </w:rPr>
        <w:t>照片分辨率</w:t>
      </w:r>
      <w:r w:rsidRPr="00E97390">
        <w:rPr>
          <w:rFonts w:hint="eastAsia"/>
          <w:kern w:val="0"/>
          <w:sz w:val="24"/>
        </w:rPr>
        <w:t>：</w:t>
      </w:r>
      <w:r w:rsidRPr="00E97390">
        <w:rPr>
          <w:kern w:val="0"/>
          <w:sz w:val="24"/>
        </w:rPr>
        <w:t xml:space="preserve">[JPEG] </w:t>
      </w:r>
      <w:r w:rsidRPr="00E97390">
        <w:rPr>
          <w:rFonts w:hint="eastAsia"/>
          <w:kern w:val="0"/>
          <w:sz w:val="24"/>
        </w:rPr>
        <w:t>&amp;</w:t>
      </w:r>
      <w:r w:rsidRPr="00E97390">
        <w:rPr>
          <w:kern w:val="0"/>
          <w:sz w:val="24"/>
        </w:rPr>
        <w:t>[RAW]5184×3888</w:t>
      </w:r>
      <w:r w:rsidRPr="00E97390">
        <w:rPr>
          <w:kern w:val="0"/>
          <w:sz w:val="24"/>
        </w:rPr>
        <w:t>像素</w:t>
      </w:r>
      <w:r w:rsidRPr="00E97390">
        <w:rPr>
          <w:kern w:val="0"/>
          <w:sz w:val="24"/>
        </w:rPr>
        <w:br/>
      </w:r>
      <w:r w:rsidRPr="00E97390">
        <w:rPr>
          <w:rFonts w:hint="eastAsia"/>
          <w:kern w:val="0"/>
          <w:sz w:val="24"/>
        </w:rPr>
        <w:t>3.1.7</w:t>
      </w:r>
      <w:r w:rsidRPr="00E97390">
        <w:rPr>
          <w:rFonts w:hint="eastAsia"/>
          <w:kern w:val="0"/>
          <w:sz w:val="24"/>
        </w:rPr>
        <w:t>除尘装置：超声波除尘（传感器除尘系统）</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3.1.8</w:t>
        </w:r>
      </w:smartTag>
      <w:r w:rsidRPr="00E97390">
        <w:rPr>
          <w:rFonts w:hint="eastAsia"/>
          <w:kern w:val="0"/>
          <w:sz w:val="24"/>
        </w:rPr>
        <w:t>短片拍摄：</w:t>
      </w:r>
      <w:r w:rsidRPr="00E97390">
        <w:rPr>
          <w:kern w:val="0"/>
          <w:sz w:val="24"/>
        </w:rPr>
        <w:t>[MOV]4096×2160(C4K)/24p/IPB(</w:t>
      </w:r>
      <w:r w:rsidRPr="00E97390">
        <w:rPr>
          <w:kern w:val="0"/>
          <w:sz w:val="24"/>
        </w:rPr>
        <w:t>约每秒</w:t>
      </w:r>
      <w:r w:rsidRPr="00E97390">
        <w:rPr>
          <w:kern w:val="0"/>
          <w:sz w:val="24"/>
        </w:rPr>
        <w:t>237Mb)</w:t>
      </w:r>
      <w:r w:rsidRPr="00E97390">
        <w:rPr>
          <w:rFonts w:hint="eastAsia"/>
          <w:kern w:val="0"/>
          <w:sz w:val="24"/>
        </w:rPr>
        <w:t>；</w:t>
      </w:r>
    </w:p>
    <w:p w:rsidR="00516D17" w:rsidRPr="00E97390" w:rsidRDefault="00516D17" w:rsidP="00516D17">
      <w:pPr>
        <w:spacing w:line="300" w:lineRule="auto"/>
        <w:ind w:firstLineChars="750" w:firstLine="1800"/>
        <w:rPr>
          <w:kern w:val="0"/>
          <w:sz w:val="24"/>
        </w:rPr>
      </w:pPr>
      <w:r w:rsidRPr="00E97390">
        <w:rPr>
          <w:kern w:val="0"/>
          <w:sz w:val="24"/>
        </w:rPr>
        <w:t>[AVI]HD(1280×720)/30p</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3.1.9</w:t>
        </w:r>
      </w:smartTag>
      <w:r w:rsidRPr="00E97390">
        <w:rPr>
          <w:rFonts w:hint="eastAsia"/>
          <w:kern w:val="0"/>
          <w:sz w:val="24"/>
        </w:rPr>
        <w:t>图像处理器：</w:t>
      </w:r>
      <w:r w:rsidRPr="00E97390">
        <w:rPr>
          <w:rFonts w:hint="eastAsia"/>
          <w:kern w:val="0"/>
          <w:sz w:val="24"/>
        </w:rPr>
        <w:t>TruePic VIII</w:t>
      </w:r>
    </w:p>
    <w:p w:rsidR="00516D17" w:rsidRPr="00E97390" w:rsidRDefault="00516D17" w:rsidP="00516D17">
      <w:pPr>
        <w:spacing w:line="300" w:lineRule="auto"/>
        <w:rPr>
          <w:kern w:val="0"/>
          <w:sz w:val="24"/>
        </w:rPr>
      </w:pPr>
      <w:r w:rsidRPr="00E97390">
        <w:rPr>
          <w:rFonts w:hint="eastAsia"/>
          <w:kern w:val="0"/>
          <w:sz w:val="24"/>
        </w:rPr>
        <w:t>3.2</w:t>
      </w:r>
      <w:r w:rsidRPr="00E97390">
        <w:rPr>
          <w:kern w:val="0"/>
          <w:sz w:val="24"/>
        </w:rPr>
        <w:t>屏幕参数</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3.2.1</w:t>
        </w:r>
      </w:smartTag>
      <w:r w:rsidRPr="00E97390">
        <w:rPr>
          <w:kern w:val="0"/>
          <w:sz w:val="24"/>
        </w:rPr>
        <w:t>液晶屏尺寸</w:t>
      </w:r>
      <w:r w:rsidRPr="00E97390">
        <w:rPr>
          <w:rFonts w:hint="eastAsia"/>
          <w:kern w:val="0"/>
          <w:sz w:val="24"/>
        </w:rPr>
        <w:t>：</w:t>
      </w:r>
      <w:r w:rsidRPr="00E97390">
        <w:rPr>
          <w:kern w:val="0"/>
          <w:sz w:val="24"/>
        </w:rPr>
        <w:t>3.0</w:t>
      </w:r>
      <w:r w:rsidRPr="00E97390">
        <w:rPr>
          <w:kern w:val="0"/>
          <w:sz w:val="24"/>
        </w:rPr>
        <w:t>英寸</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lastRenderedPageBreak/>
          <w:t>3.2.2</w:t>
        </w:r>
      </w:smartTag>
      <w:r w:rsidRPr="00E97390">
        <w:rPr>
          <w:kern w:val="0"/>
          <w:sz w:val="24"/>
        </w:rPr>
        <w:t>液晶屏像素</w:t>
      </w:r>
      <w:r w:rsidRPr="00E97390">
        <w:rPr>
          <w:rFonts w:hint="eastAsia"/>
          <w:kern w:val="0"/>
          <w:sz w:val="24"/>
        </w:rPr>
        <w:t>：约</w:t>
      </w:r>
      <w:r w:rsidRPr="00E97390">
        <w:rPr>
          <w:kern w:val="0"/>
          <w:sz w:val="24"/>
        </w:rPr>
        <w:t>103.7</w:t>
      </w:r>
      <w:r w:rsidRPr="00E97390">
        <w:rPr>
          <w:kern w:val="0"/>
          <w:sz w:val="24"/>
        </w:rPr>
        <w:t>万像素</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3.2.3</w:t>
        </w:r>
      </w:smartTag>
      <w:r w:rsidRPr="00E97390">
        <w:rPr>
          <w:kern w:val="0"/>
          <w:sz w:val="24"/>
        </w:rPr>
        <w:t>电子取景器像素</w:t>
      </w:r>
      <w:r w:rsidRPr="00E97390">
        <w:rPr>
          <w:rFonts w:hint="eastAsia"/>
          <w:kern w:val="0"/>
          <w:sz w:val="24"/>
        </w:rPr>
        <w:t>：眼平电子取景器，约</w:t>
      </w:r>
      <w:hyperlink r:id="rId20" w:tgtFrame="_blank" w:history="1">
        <w:r w:rsidRPr="00E97390">
          <w:rPr>
            <w:kern w:val="0"/>
            <w:sz w:val="24"/>
          </w:rPr>
          <w:t>236</w:t>
        </w:r>
        <w:r w:rsidRPr="00E97390">
          <w:rPr>
            <w:kern w:val="0"/>
            <w:sz w:val="24"/>
          </w:rPr>
          <w:t>万像素</w:t>
        </w:r>
      </w:hyperlink>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3.2.4</w:t>
        </w:r>
      </w:smartTag>
      <w:r w:rsidRPr="00E97390">
        <w:rPr>
          <w:kern w:val="0"/>
          <w:sz w:val="24"/>
        </w:rPr>
        <w:t>液晶屏特性</w:t>
      </w:r>
      <w:r w:rsidRPr="00E97390">
        <w:rPr>
          <w:rFonts w:hint="eastAsia"/>
          <w:kern w:val="0"/>
          <w:sz w:val="24"/>
        </w:rPr>
        <w:t>：</w:t>
      </w:r>
      <w:hyperlink r:id="rId21" w:tgtFrame="_blank" w:history="1">
        <w:r w:rsidRPr="00E97390">
          <w:rPr>
            <w:kern w:val="0"/>
            <w:sz w:val="24"/>
          </w:rPr>
          <w:t>可旋转</w:t>
        </w:r>
      </w:hyperlink>
      <w:r w:rsidRPr="00E97390">
        <w:rPr>
          <w:kern w:val="0"/>
          <w:sz w:val="24"/>
        </w:rPr>
        <w:t>,</w:t>
      </w:r>
      <w:hyperlink r:id="rId22" w:tgtFrame="_blank" w:history="1">
        <w:r w:rsidRPr="00E97390">
          <w:rPr>
            <w:kern w:val="0"/>
            <w:sz w:val="24"/>
          </w:rPr>
          <w:t>触摸屏</w:t>
        </w:r>
      </w:hyperlink>
      <w:r w:rsidRPr="00E97390">
        <w:rPr>
          <w:kern w:val="0"/>
          <w:sz w:val="24"/>
        </w:rPr>
        <w:t>,</w:t>
      </w:r>
      <w:hyperlink r:id="rId23" w:tgtFrame="_blank" w:history="1">
        <w:r w:rsidRPr="00E97390">
          <w:rPr>
            <w:kern w:val="0"/>
            <w:sz w:val="24"/>
          </w:rPr>
          <w:t>LCD</w:t>
        </w:r>
        <w:r w:rsidRPr="00E97390">
          <w:rPr>
            <w:kern w:val="0"/>
            <w:sz w:val="24"/>
          </w:rPr>
          <w:t>显示屏</w:t>
        </w:r>
      </w:hyperlink>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IsROCDate" w:val="False"/>
          <w:attr w:name="IsLunarDate" w:val="False"/>
          <w:attr w:name="Day" w:val="30"/>
          <w:attr w:name="Month" w:val="12"/>
          <w:attr w:name="Year" w:val="1899"/>
        </w:smartTagPr>
        <w:r w:rsidRPr="00E97390">
          <w:rPr>
            <w:rFonts w:hint="eastAsia"/>
            <w:kern w:val="0"/>
            <w:sz w:val="24"/>
          </w:rPr>
          <w:t>3.2.5</w:t>
        </w:r>
      </w:smartTag>
      <w:r w:rsidRPr="00E97390">
        <w:rPr>
          <w:rFonts w:hint="eastAsia"/>
          <w:kern w:val="0"/>
          <w:sz w:val="24"/>
        </w:rPr>
        <w:t>取景器描述：视点</w:t>
      </w:r>
      <w:r w:rsidRPr="00E97390">
        <w:rPr>
          <w:rFonts w:hint="eastAsia"/>
          <w:kern w:val="0"/>
          <w:sz w:val="24"/>
        </w:rPr>
        <w:t>/</w:t>
      </w:r>
      <w:r w:rsidRPr="00E97390">
        <w:rPr>
          <w:rFonts w:hint="eastAsia"/>
          <w:kern w:val="0"/>
          <w:sz w:val="24"/>
        </w:rPr>
        <w:t>屈光度调节范围：约</w:t>
      </w:r>
      <w:smartTag w:uri="urn:schemas-microsoft-com:office:smarttags" w:element="chmetcnv">
        <w:smartTagPr>
          <w:attr w:name="TCSC" w:val="0"/>
          <w:attr w:name="NumberType" w:val="1"/>
          <w:attr w:name="Negative" w:val="False"/>
          <w:attr w:name="HasSpace" w:val="False"/>
          <w:attr w:name="SourceValue" w:val="21"/>
          <w:attr w:name="UnitName" w:val="mm"/>
        </w:smartTagPr>
        <w:r w:rsidRPr="00E97390">
          <w:rPr>
            <w:rFonts w:hint="eastAsia"/>
            <w:kern w:val="0"/>
            <w:sz w:val="24"/>
          </w:rPr>
          <w:t>21mm</w:t>
        </w:r>
      </w:smartTag>
      <w:r w:rsidRPr="00E97390">
        <w:rPr>
          <w:rFonts w:hint="eastAsia"/>
          <w:kern w:val="0"/>
          <w:sz w:val="24"/>
        </w:rPr>
        <w:t>（</w:t>
      </w:r>
      <w:smartTag w:uri="urn:schemas-microsoft-com:office:smarttags" w:element="chmetcnv">
        <w:smartTagPr>
          <w:attr w:name="TCSC" w:val="0"/>
          <w:attr w:name="NumberType" w:val="1"/>
          <w:attr w:name="Negative" w:val="True"/>
          <w:attr w:name="HasSpace" w:val="False"/>
          <w:attr w:name="SourceValue" w:val="1"/>
          <w:attr w:name="UnitName" w:val="m"/>
        </w:smartTagPr>
        <w:r w:rsidRPr="00E97390">
          <w:rPr>
            <w:rFonts w:hint="eastAsia"/>
            <w:kern w:val="0"/>
            <w:sz w:val="24"/>
          </w:rPr>
          <w:t>-1m</w:t>
        </w:r>
      </w:smartTag>
      <w:r w:rsidRPr="00E97390">
        <w:rPr>
          <w:rFonts w:hint="eastAsia"/>
          <w:kern w:val="0"/>
          <w:sz w:val="24"/>
        </w:rPr>
        <w:t>-1</w:t>
      </w:r>
      <w:r w:rsidRPr="00E97390">
        <w:rPr>
          <w:rFonts w:hint="eastAsia"/>
          <w:kern w:val="0"/>
          <w:sz w:val="24"/>
        </w:rPr>
        <w:t>，从后镜片表面算起）</w:t>
      </w:r>
      <w:r w:rsidRPr="00E97390">
        <w:rPr>
          <w:rFonts w:hint="eastAsia"/>
          <w:kern w:val="0"/>
          <w:sz w:val="24"/>
        </w:rPr>
        <w:t>/-4~+</w:t>
      </w:r>
      <w:smartTag w:uri="urn:schemas-microsoft-com:office:smarttags" w:element="chmetcnv">
        <w:smartTagPr>
          <w:attr w:name="TCSC" w:val="0"/>
          <w:attr w:name="NumberType" w:val="1"/>
          <w:attr w:name="Negative" w:val="False"/>
          <w:attr w:name="HasSpace" w:val="False"/>
          <w:attr w:name="SourceValue" w:val="2"/>
          <w:attr w:name="UnitName" w:val="m"/>
        </w:smartTagPr>
        <w:r w:rsidRPr="00E97390">
          <w:rPr>
            <w:rFonts w:hint="eastAsia"/>
            <w:kern w:val="0"/>
            <w:sz w:val="24"/>
          </w:rPr>
          <w:t>2m</w:t>
        </w:r>
      </w:smartTag>
      <w:r w:rsidRPr="00E97390">
        <w:rPr>
          <w:rFonts w:hint="eastAsia"/>
          <w:kern w:val="0"/>
          <w:sz w:val="24"/>
        </w:rPr>
        <w:t>-1</w:t>
      </w:r>
    </w:p>
    <w:p w:rsidR="00516D17" w:rsidRPr="00E97390" w:rsidRDefault="00516D17" w:rsidP="00516D17">
      <w:pPr>
        <w:spacing w:line="300" w:lineRule="auto"/>
        <w:rPr>
          <w:kern w:val="0"/>
          <w:sz w:val="24"/>
        </w:rPr>
      </w:pPr>
      <w:r w:rsidRPr="00E97390">
        <w:rPr>
          <w:rFonts w:hint="eastAsia"/>
          <w:kern w:val="0"/>
          <w:sz w:val="24"/>
        </w:rPr>
        <w:t>3.3</w:t>
      </w:r>
      <w:r w:rsidRPr="00E97390">
        <w:rPr>
          <w:kern w:val="0"/>
          <w:sz w:val="24"/>
        </w:rPr>
        <w:t>曝光控制参数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3.3.1</w:t>
        </w:r>
      </w:smartTag>
      <w:r w:rsidRPr="00E97390">
        <w:rPr>
          <w:rFonts w:hint="eastAsia"/>
          <w:kern w:val="0"/>
          <w:sz w:val="24"/>
        </w:rPr>
        <w:t>曝光补偿：±</w:t>
      </w:r>
      <w:r w:rsidRPr="00E97390">
        <w:rPr>
          <w:rFonts w:hint="eastAsia"/>
          <w:kern w:val="0"/>
          <w:sz w:val="24"/>
        </w:rPr>
        <w:t>5EV</w:t>
      </w:r>
      <w:r w:rsidRPr="00E97390">
        <w:rPr>
          <w:rFonts w:hint="eastAsia"/>
          <w:kern w:val="0"/>
          <w:sz w:val="24"/>
        </w:rPr>
        <w:t>，可依据</w:t>
      </w:r>
      <w:r w:rsidRPr="00E97390">
        <w:rPr>
          <w:rFonts w:hint="eastAsia"/>
          <w:kern w:val="0"/>
          <w:sz w:val="24"/>
        </w:rPr>
        <w:t>1/3</w:t>
      </w:r>
      <w:r w:rsidRPr="00E97390">
        <w:rPr>
          <w:rFonts w:hint="eastAsia"/>
          <w:kern w:val="0"/>
          <w:sz w:val="24"/>
        </w:rPr>
        <w:t>、</w:t>
      </w:r>
      <w:r w:rsidRPr="00E97390">
        <w:rPr>
          <w:rFonts w:hint="eastAsia"/>
          <w:kern w:val="0"/>
          <w:sz w:val="24"/>
        </w:rPr>
        <w:t>1/2</w:t>
      </w:r>
      <w:r w:rsidRPr="00E97390">
        <w:rPr>
          <w:rFonts w:hint="eastAsia"/>
          <w:kern w:val="0"/>
          <w:sz w:val="24"/>
        </w:rPr>
        <w:t>或</w:t>
      </w:r>
      <w:r w:rsidRPr="00E97390">
        <w:rPr>
          <w:rFonts w:hint="eastAsia"/>
          <w:kern w:val="0"/>
          <w:sz w:val="24"/>
        </w:rPr>
        <w:t>1</w:t>
      </w:r>
      <w:r w:rsidRPr="00E97390">
        <w:rPr>
          <w:rFonts w:hint="eastAsia"/>
          <w:kern w:val="0"/>
          <w:sz w:val="24"/>
        </w:rPr>
        <w:t>挡</w:t>
      </w:r>
      <w:r w:rsidRPr="00E97390">
        <w:rPr>
          <w:rFonts w:hint="eastAsia"/>
          <w:kern w:val="0"/>
          <w:sz w:val="24"/>
        </w:rPr>
        <w:t>EV</w:t>
      </w:r>
      <w:r w:rsidRPr="00E97390">
        <w:rPr>
          <w:rFonts w:hint="eastAsia"/>
          <w:kern w:val="0"/>
          <w:sz w:val="24"/>
        </w:rPr>
        <w:t>进行调节</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3.3.2</w:t>
        </w:r>
      </w:smartTag>
      <w:r w:rsidRPr="00E97390">
        <w:rPr>
          <w:kern w:val="0"/>
          <w:sz w:val="24"/>
        </w:rPr>
        <w:t>测光方式</w:t>
      </w:r>
      <w:r w:rsidRPr="00E97390">
        <w:rPr>
          <w:rFonts w:hint="eastAsia"/>
          <w:kern w:val="0"/>
          <w:sz w:val="24"/>
        </w:rPr>
        <w:t>：数码</w:t>
      </w:r>
      <w:r w:rsidRPr="00E97390">
        <w:rPr>
          <w:rFonts w:hint="eastAsia"/>
          <w:kern w:val="0"/>
          <w:sz w:val="24"/>
        </w:rPr>
        <w:t>ESP</w:t>
      </w:r>
      <w:r w:rsidRPr="00E97390">
        <w:rPr>
          <w:rFonts w:hint="eastAsia"/>
          <w:kern w:val="0"/>
          <w:sz w:val="24"/>
        </w:rPr>
        <w:t>测光（</w:t>
      </w:r>
      <w:r w:rsidRPr="00E97390">
        <w:rPr>
          <w:rFonts w:hint="eastAsia"/>
          <w:kern w:val="0"/>
          <w:sz w:val="24"/>
        </w:rPr>
        <w:t>324</w:t>
      </w:r>
      <w:r w:rsidRPr="00E97390">
        <w:rPr>
          <w:rFonts w:hint="eastAsia"/>
          <w:kern w:val="0"/>
          <w:sz w:val="24"/>
        </w:rPr>
        <w:t>区多样式测光）、中点加权平均测光、具备高亮控制的点测光以及具备阴影控制的点测光</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3.3.3</w:t>
        </w:r>
      </w:smartTag>
      <w:r w:rsidRPr="00E97390">
        <w:rPr>
          <w:rFonts w:hint="eastAsia"/>
          <w:kern w:val="0"/>
          <w:sz w:val="24"/>
        </w:rPr>
        <w:t xml:space="preserve"> </w:t>
      </w:r>
      <w:r w:rsidRPr="00E97390">
        <w:rPr>
          <w:kern w:val="0"/>
          <w:sz w:val="24"/>
        </w:rPr>
        <w:t>ISO</w:t>
      </w:r>
      <w:r w:rsidRPr="00E97390">
        <w:rPr>
          <w:kern w:val="0"/>
          <w:sz w:val="24"/>
        </w:rPr>
        <w:t>感光度</w:t>
      </w:r>
      <w:r w:rsidRPr="00E97390">
        <w:rPr>
          <w:rFonts w:hint="eastAsia"/>
          <w:kern w:val="0"/>
          <w:sz w:val="24"/>
        </w:rPr>
        <w:t>：</w:t>
      </w:r>
      <w:hyperlink r:id="rId24" w:tgtFrame="_blank" w:history="1">
        <w:r w:rsidRPr="00E97390">
          <w:rPr>
            <w:kern w:val="0"/>
            <w:sz w:val="24"/>
          </w:rPr>
          <w:t>自动</w:t>
        </w:r>
      </w:hyperlink>
      <w:r w:rsidRPr="00E97390">
        <w:rPr>
          <w:rFonts w:hint="eastAsia"/>
          <w:kern w:val="0"/>
          <w:sz w:val="24"/>
        </w:rPr>
        <w:t>；</w:t>
      </w:r>
      <w:r w:rsidRPr="00E97390">
        <w:rPr>
          <w:rFonts w:hint="eastAsia"/>
          <w:kern w:val="0"/>
          <w:sz w:val="24"/>
        </w:rPr>
        <w:t>LOW</w:t>
      </w:r>
      <w:r w:rsidRPr="00E97390">
        <w:rPr>
          <w:rFonts w:hint="eastAsia"/>
          <w:kern w:val="0"/>
          <w:sz w:val="24"/>
        </w:rPr>
        <w:t>（约</w:t>
      </w:r>
      <w:r w:rsidRPr="00E97390">
        <w:rPr>
          <w:rFonts w:hint="eastAsia"/>
          <w:kern w:val="0"/>
          <w:sz w:val="24"/>
        </w:rPr>
        <w:t>64</w:t>
      </w:r>
      <w:r w:rsidRPr="00E97390">
        <w:rPr>
          <w:rFonts w:hint="eastAsia"/>
          <w:kern w:val="0"/>
          <w:sz w:val="24"/>
        </w:rPr>
        <w:t>）</w:t>
      </w:r>
      <w:r w:rsidRPr="00E97390">
        <w:rPr>
          <w:rFonts w:hint="eastAsia"/>
          <w:kern w:val="0"/>
          <w:sz w:val="24"/>
        </w:rPr>
        <w:t>-6400</w:t>
      </w:r>
      <w:r w:rsidRPr="00E97390">
        <w:rPr>
          <w:rFonts w:hint="eastAsia"/>
          <w:kern w:val="0"/>
          <w:sz w:val="24"/>
        </w:rPr>
        <w:t>，可自定义上限（</w:t>
      </w:r>
      <w:r w:rsidRPr="00E97390">
        <w:rPr>
          <w:rFonts w:hint="eastAsia"/>
          <w:kern w:val="0"/>
          <w:sz w:val="24"/>
        </w:rPr>
        <w:t>200-6400</w:t>
      </w:r>
      <w:r w:rsidRPr="00E97390">
        <w:rPr>
          <w:rFonts w:hint="eastAsia"/>
          <w:kern w:val="0"/>
          <w:sz w:val="24"/>
        </w:rPr>
        <w:t>）</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3.3.4</w:t>
        </w:r>
      </w:smartTag>
      <w:r w:rsidRPr="00E97390">
        <w:rPr>
          <w:kern w:val="0"/>
          <w:sz w:val="24"/>
        </w:rPr>
        <w:t>白平衡模式</w:t>
      </w:r>
      <w:r w:rsidRPr="00E97390">
        <w:rPr>
          <w:rFonts w:hint="eastAsia"/>
          <w:kern w:val="0"/>
          <w:sz w:val="24"/>
        </w:rPr>
        <w:t>：</w:t>
      </w:r>
      <w:r w:rsidRPr="00E97390">
        <w:rPr>
          <w:kern w:val="0"/>
          <w:sz w:val="24"/>
        </w:rPr>
        <w:t>自动白平衡、七个白平衡预设值、四个白平衡捕获值与自定义白平衡（</w:t>
      </w:r>
      <w:r w:rsidRPr="00E97390">
        <w:rPr>
          <w:kern w:val="0"/>
          <w:sz w:val="24"/>
        </w:rPr>
        <w:t>K</w:t>
      </w:r>
      <w:r w:rsidRPr="00E97390">
        <w:rPr>
          <w:kern w:val="0"/>
          <w:sz w:val="24"/>
        </w:rPr>
        <w:t>值设置）</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3.3.5</w:t>
        </w:r>
      </w:smartTag>
      <w:r w:rsidRPr="00E97390">
        <w:rPr>
          <w:kern w:val="0"/>
          <w:sz w:val="24"/>
        </w:rPr>
        <w:t>模式</w:t>
      </w:r>
      <w:r w:rsidRPr="00E97390">
        <w:rPr>
          <w:rFonts w:hint="eastAsia"/>
          <w:kern w:val="0"/>
          <w:sz w:val="24"/>
        </w:rPr>
        <w:t>：</w:t>
      </w:r>
      <w:r w:rsidRPr="00E97390">
        <w:rPr>
          <w:kern w:val="0"/>
          <w:sz w:val="24"/>
        </w:rPr>
        <w:t xml:space="preserve">i-Enhance, </w:t>
      </w:r>
      <w:r w:rsidRPr="00E97390">
        <w:rPr>
          <w:rFonts w:hint="eastAsia"/>
          <w:kern w:val="0"/>
          <w:sz w:val="24"/>
        </w:rPr>
        <w:t>生动</w:t>
      </w:r>
      <w:r w:rsidRPr="00E97390">
        <w:rPr>
          <w:kern w:val="0"/>
          <w:sz w:val="24"/>
        </w:rPr>
        <w:t>、</w:t>
      </w:r>
      <w:r w:rsidRPr="00E97390">
        <w:rPr>
          <w:rFonts w:hint="eastAsia"/>
          <w:kern w:val="0"/>
          <w:sz w:val="24"/>
        </w:rPr>
        <w:t>自然</w:t>
      </w:r>
      <w:r w:rsidRPr="00E97390">
        <w:rPr>
          <w:kern w:val="0"/>
          <w:sz w:val="24"/>
        </w:rPr>
        <w:t>、</w:t>
      </w:r>
      <w:r w:rsidRPr="00E97390">
        <w:rPr>
          <w:rFonts w:hint="eastAsia"/>
          <w:kern w:val="0"/>
          <w:sz w:val="24"/>
        </w:rPr>
        <w:t>柔和、肖像、黑白、</w:t>
      </w:r>
      <w:r w:rsidRPr="00E97390">
        <w:rPr>
          <w:kern w:val="0"/>
          <w:sz w:val="24"/>
        </w:rPr>
        <w:t>自定义、完美肖像、水下、色彩创造与艺术滤镜</w:t>
      </w:r>
      <w:r w:rsidRPr="00E97390">
        <w:rPr>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 xml:space="preserve">3.4 </w:t>
      </w:r>
      <w:r w:rsidRPr="00E97390">
        <w:rPr>
          <w:rFonts w:hint="eastAsia"/>
          <w:kern w:val="0"/>
          <w:sz w:val="24"/>
        </w:rPr>
        <w:t>性能参数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3.4.1</w:t>
        </w:r>
      </w:smartTag>
      <w:r w:rsidRPr="00E97390">
        <w:rPr>
          <w:kern w:val="0"/>
          <w:sz w:val="24"/>
        </w:rPr>
        <w:t>快门类型</w:t>
      </w:r>
      <w:r w:rsidRPr="00E97390">
        <w:rPr>
          <w:rFonts w:hint="eastAsia"/>
          <w:kern w:val="0"/>
          <w:sz w:val="24"/>
        </w:rPr>
        <w:t>：</w:t>
      </w:r>
      <w:r w:rsidRPr="00E97390">
        <w:rPr>
          <w:kern w:val="0"/>
          <w:sz w:val="24"/>
        </w:rPr>
        <w:t>电子</w:t>
      </w:r>
      <w:r w:rsidRPr="00E97390">
        <w:rPr>
          <w:rFonts w:hint="eastAsia"/>
          <w:kern w:val="0"/>
          <w:sz w:val="24"/>
        </w:rPr>
        <w:t>前帘</w:t>
      </w:r>
      <w:r w:rsidRPr="00E97390">
        <w:rPr>
          <w:kern w:val="0"/>
          <w:sz w:val="24"/>
        </w:rPr>
        <w:t>快门</w:t>
      </w:r>
      <w:r w:rsidRPr="00E97390">
        <w:rPr>
          <w:rFonts w:hint="eastAsia"/>
          <w:kern w:val="0"/>
          <w:sz w:val="24"/>
        </w:rPr>
        <w:t>（防震模式）</w:t>
      </w:r>
      <w:r w:rsidRPr="00E97390">
        <w:rPr>
          <w:kern w:val="0"/>
          <w:sz w:val="24"/>
        </w:rPr>
        <w:t>,</w:t>
      </w:r>
      <w:r w:rsidRPr="00E97390">
        <w:rPr>
          <w:rFonts w:hint="eastAsia"/>
          <w:kern w:val="0"/>
          <w:sz w:val="24"/>
        </w:rPr>
        <w:t>焦平面快门（</w:t>
      </w:r>
      <w:r w:rsidRPr="00E97390">
        <w:rPr>
          <w:kern w:val="0"/>
          <w:sz w:val="24"/>
        </w:rPr>
        <w:t>机械</w:t>
      </w:r>
      <w:r w:rsidRPr="00E97390">
        <w:rPr>
          <w:rFonts w:hint="eastAsia"/>
          <w:kern w:val="0"/>
          <w:sz w:val="24"/>
        </w:rPr>
        <w:t>式</w:t>
      </w:r>
      <w:r w:rsidRPr="00E97390">
        <w:rPr>
          <w:kern w:val="0"/>
          <w:sz w:val="24"/>
        </w:rPr>
        <w:t>快门</w:t>
      </w:r>
      <w:r w:rsidRPr="00E97390">
        <w:rPr>
          <w:rFonts w:hint="eastAsia"/>
          <w:kern w:val="0"/>
          <w:sz w:val="24"/>
        </w:rPr>
        <w:t>）</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3.4.2</w:t>
        </w:r>
      </w:smartTag>
      <w:r w:rsidRPr="00E97390">
        <w:rPr>
          <w:rFonts w:hint="eastAsia"/>
          <w:kern w:val="0"/>
          <w:sz w:val="24"/>
        </w:rPr>
        <w:t>B</w:t>
      </w:r>
      <w:r w:rsidRPr="00E97390">
        <w:rPr>
          <w:rFonts w:hint="eastAsia"/>
          <w:kern w:val="0"/>
          <w:sz w:val="24"/>
        </w:rPr>
        <w:t>门：实时</w:t>
      </w:r>
      <w:r w:rsidRPr="00E97390">
        <w:rPr>
          <w:rFonts w:hint="eastAsia"/>
          <w:kern w:val="0"/>
          <w:sz w:val="24"/>
        </w:rPr>
        <w:t>B</w:t>
      </w:r>
      <w:r w:rsidRPr="00E97390">
        <w:rPr>
          <w:rFonts w:hint="eastAsia"/>
          <w:kern w:val="0"/>
          <w:sz w:val="24"/>
        </w:rPr>
        <w:t>门</w:t>
      </w:r>
      <w:r w:rsidRPr="00E97390">
        <w:rPr>
          <w:rFonts w:hint="eastAsia"/>
          <w:kern w:val="0"/>
          <w:sz w:val="24"/>
        </w:rPr>
        <w:t>/</w:t>
      </w:r>
      <w:r w:rsidRPr="00E97390">
        <w:rPr>
          <w:rFonts w:hint="eastAsia"/>
          <w:kern w:val="0"/>
          <w:sz w:val="24"/>
        </w:rPr>
        <w:t>实时</w:t>
      </w:r>
      <w:r w:rsidRPr="00E97390">
        <w:rPr>
          <w:rFonts w:hint="eastAsia"/>
          <w:kern w:val="0"/>
          <w:sz w:val="24"/>
        </w:rPr>
        <w:t>T</w:t>
      </w:r>
      <w:r w:rsidRPr="00E97390">
        <w:rPr>
          <w:rFonts w:hint="eastAsia"/>
          <w:kern w:val="0"/>
          <w:sz w:val="24"/>
        </w:rPr>
        <w:t>门，可选曝光时间（</w:t>
      </w:r>
      <w:smartTag w:uri="urn:schemas-microsoft-com:office:smarttags" w:element="chsdate">
        <w:smartTagPr>
          <w:attr w:name="Year" w:val="2001"/>
          <w:attr w:name="Month" w:val="2"/>
          <w:attr w:name="Day" w:val="4"/>
          <w:attr w:name="IsLunarDate" w:val="False"/>
          <w:attr w:name="IsROCDate" w:val="False"/>
        </w:smartTagPr>
        <w:r w:rsidRPr="00E97390">
          <w:rPr>
            <w:rFonts w:hint="eastAsia"/>
            <w:kern w:val="0"/>
            <w:sz w:val="24"/>
          </w:rPr>
          <w:t>1/2/4</w:t>
        </w:r>
      </w:smartTag>
      <w:r w:rsidRPr="00E97390">
        <w:rPr>
          <w:rFonts w:hint="eastAsia"/>
          <w:kern w:val="0"/>
          <w:sz w:val="24"/>
        </w:rPr>
        <w:t>/8/15/20/25/30</w:t>
      </w:r>
      <w:r w:rsidRPr="00E97390">
        <w:rPr>
          <w:rFonts w:hint="eastAsia"/>
          <w:kern w:val="0"/>
          <w:sz w:val="24"/>
        </w:rPr>
        <w:t>分钟），默认为</w:t>
      </w:r>
      <w:r w:rsidRPr="00E97390">
        <w:rPr>
          <w:rFonts w:hint="eastAsia"/>
          <w:kern w:val="0"/>
          <w:sz w:val="24"/>
        </w:rPr>
        <w:t>8</w:t>
      </w:r>
      <w:r w:rsidRPr="00E97390">
        <w:rPr>
          <w:rFonts w:hint="eastAsia"/>
          <w:kern w:val="0"/>
          <w:sz w:val="24"/>
        </w:rPr>
        <w:t>分钟。实时合成：最长拍摄时间为</w:t>
      </w:r>
      <w:r w:rsidRPr="00E97390">
        <w:rPr>
          <w:rFonts w:hint="eastAsia"/>
          <w:kern w:val="0"/>
          <w:sz w:val="24"/>
        </w:rPr>
        <w:t>3</w:t>
      </w:r>
      <w:r w:rsidRPr="00E97390">
        <w:rPr>
          <w:rFonts w:hint="eastAsia"/>
          <w:kern w:val="0"/>
          <w:sz w:val="24"/>
        </w:rPr>
        <w:t>小时</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3.4.3</w:t>
        </w:r>
      </w:smartTag>
      <w:r w:rsidR="00133B65" w:rsidRPr="00E97390">
        <w:rPr>
          <w:kern w:val="0"/>
          <w:sz w:val="24"/>
        </w:rPr>
        <w:fldChar w:fldCharType="begin"/>
      </w:r>
      <w:r w:rsidRPr="00E97390">
        <w:rPr>
          <w:kern w:val="0"/>
          <w:sz w:val="24"/>
        </w:rPr>
        <w:instrText xml:space="preserve"> HYPERLINK "http://product.pconline.com.cn/so/s66084/" \t "_blank" </w:instrText>
      </w:r>
      <w:r w:rsidR="00133B65" w:rsidRPr="00E97390">
        <w:rPr>
          <w:kern w:val="0"/>
          <w:sz w:val="24"/>
        </w:rPr>
        <w:fldChar w:fldCharType="separate"/>
      </w:r>
      <w:r w:rsidRPr="00E97390">
        <w:rPr>
          <w:kern w:val="0"/>
          <w:sz w:val="24"/>
        </w:rPr>
        <w:t>支持</w:t>
      </w:r>
      <w:r w:rsidR="00133B65" w:rsidRPr="00E97390">
        <w:rPr>
          <w:kern w:val="0"/>
          <w:sz w:val="24"/>
        </w:rPr>
        <w:fldChar w:fldCharType="end"/>
      </w:r>
      <w:r w:rsidRPr="00E97390">
        <w:rPr>
          <w:kern w:val="0"/>
          <w:sz w:val="24"/>
        </w:rPr>
        <w:t>防抖功能</w:t>
      </w:r>
      <w:r w:rsidRPr="00E97390">
        <w:rPr>
          <w:rFonts w:hint="eastAsia"/>
          <w:kern w:val="0"/>
          <w:sz w:val="24"/>
        </w:rPr>
        <w:t>、</w:t>
      </w:r>
      <w:r w:rsidRPr="00E97390">
        <w:rPr>
          <w:kern w:val="0"/>
          <w:sz w:val="24"/>
        </w:rPr>
        <w:t>遥控功能</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3.4.4</w:t>
        </w:r>
      </w:smartTag>
      <w:r w:rsidRPr="00E97390">
        <w:rPr>
          <w:kern w:val="0"/>
          <w:sz w:val="24"/>
        </w:rPr>
        <w:t>连拍</w:t>
      </w:r>
      <w:r w:rsidRPr="00E97390">
        <w:rPr>
          <w:rFonts w:hint="eastAsia"/>
          <w:kern w:val="0"/>
          <w:sz w:val="24"/>
        </w:rPr>
        <w:t>：</w:t>
      </w:r>
      <w:hyperlink r:id="rId25" w:tgtFrame="_blank" w:history="1">
        <w:r w:rsidRPr="00E97390">
          <w:rPr>
            <w:kern w:val="0"/>
            <w:sz w:val="24"/>
          </w:rPr>
          <w:t>支持连拍功能</w:t>
        </w:r>
      </w:hyperlink>
      <w:r w:rsidRPr="00E97390">
        <w:rPr>
          <w:kern w:val="0"/>
          <w:sz w:val="24"/>
        </w:rPr>
        <w:t>,</w:t>
      </w:r>
      <w:r w:rsidRPr="00E97390">
        <w:rPr>
          <w:rFonts w:hint="eastAsia"/>
          <w:kern w:val="0"/>
          <w:sz w:val="24"/>
        </w:rPr>
        <w:t>约每秒</w:t>
      </w:r>
      <w:r w:rsidRPr="00E97390">
        <w:rPr>
          <w:rFonts w:hint="eastAsia"/>
          <w:kern w:val="0"/>
          <w:sz w:val="24"/>
        </w:rPr>
        <w:t>15</w:t>
      </w:r>
      <w:r w:rsidRPr="00E97390">
        <w:rPr>
          <w:rFonts w:hint="eastAsia"/>
          <w:kern w:val="0"/>
          <w:sz w:val="24"/>
        </w:rPr>
        <w:t>张，每秒</w:t>
      </w:r>
      <w:r w:rsidRPr="00E97390">
        <w:rPr>
          <w:rFonts w:hint="eastAsia"/>
          <w:kern w:val="0"/>
          <w:sz w:val="24"/>
        </w:rPr>
        <w:t>10~15</w:t>
      </w:r>
      <w:r w:rsidRPr="00E97390">
        <w:rPr>
          <w:rFonts w:hint="eastAsia"/>
          <w:kern w:val="0"/>
          <w:sz w:val="24"/>
        </w:rPr>
        <w:t>张可选，高速专业抓拍，约每秒</w:t>
      </w:r>
      <w:r w:rsidRPr="00E97390">
        <w:rPr>
          <w:rFonts w:hint="eastAsia"/>
          <w:kern w:val="0"/>
          <w:sz w:val="24"/>
        </w:rPr>
        <w:t>60</w:t>
      </w:r>
      <w:r w:rsidRPr="00E97390">
        <w:rPr>
          <w:rFonts w:hint="eastAsia"/>
          <w:kern w:val="0"/>
          <w:sz w:val="24"/>
        </w:rPr>
        <w:t>帧，每秒</w:t>
      </w:r>
      <w:r w:rsidRPr="00E97390">
        <w:rPr>
          <w:rFonts w:hint="eastAsia"/>
          <w:kern w:val="0"/>
          <w:sz w:val="24"/>
        </w:rPr>
        <w:t>15</w:t>
      </w:r>
      <w:r w:rsidRPr="00E97390">
        <w:rPr>
          <w:rFonts w:hint="eastAsia"/>
          <w:kern w:val="0"/>
          <w:sz w:val="24"/>
        </w:rPr>
        <w:t>、</w:t>
      </w:r>
      <w:r w:rsidRPr="00E97390">
        <w:rPr>
          <w:rFonts w:hint="eastAsia"/>
          <w:kern w:val="0"/>
          <w:sz w:val="24"/>
        </w:rPr>
        <w:t>20</w:t>
      </w:r>
      <w:r w:rsidRPr="00E97390">
        <w:rPr>
          <w:rFonts w:hint="eastAsia"/>
          <w:kern w:val="0"/>
          <w:sz w:val="24"/>
        </w:rPr>
        <w:t>、</w:t>
      </w:r>
      <w:r w:rsidRPr="00E97390">
        <w:rPr>
          <w:rFonts w:hint="eastAsia"/>
          <w:kern w:val="0"/>
          <w:sz w:val="24"/>
        </w:rPr>
        <w:t>30</w:t>
      </w:r>
      <w:r w:rsidRPr="00E97390">
        <w:rPr>
          <w:rFonts w:hint="eastAsia"/>
          <w:kern w:val="0"/>
          <w:sz w:val="24"/>
        </w:rPr>
        <w:t>与</w:t>
      </w:r>
      <w:r w:rsidRPr="00E97390">
        <w:rPr>
          <w:rFonts w:hint="eastAsia"/>
          <w:kern w:val="0"/>
          <w:sz w:val="24"/>
        </w:rPr>
        <w:t>60</w:t>
      </w:r>
      <w:r w:rsidRPr="00E97390">
        <w:rPr>
          <w:rFonts w:hint="eastAsia"/>
          <w:kern w:val="0"/>
          <w:sz w:val="24"/>
        </w:rPr>
        <w:t>帧可选。</w:t>
      </w:r>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3.4.5</w:t>
        </w:r>
      </w:smartTag>
      <w:r w:rsidRPr="00E97390">
        <w:rPr>
          <w:rFonts w:hint="eastAsia"/>
          <w:kern w:val="0"/>
          <w:sz w:val="24"/>
        </w:rPr>
        <w:t>自拍：设定时间：</w:t>
      </w:r>
      <w:r w:rsidRPr="00E97390">
        <w:rPr>
          <w:rFonts w:hint="eastAsia"/>
          <w:kern w:val="0"/>
          <w:sz w:val="24"/>
        </w:rPr>
        <w:t>12</w:t>
      </w:r>
      <w:r w:rsidRPr="00E97390">
        <w:rPr>
          <w:rFonts w:hint="eastAsia"/>
          <w:kern w:val="0"/>
          <w:sz w:val="24"/>
        </w:rPr>
        <w:t>秒、</w:t>
      </w:r>
      <w:r w:rsidRPr="00E97390">
        <w:rPr>
          <w:rFonts w:hint="eastAsia"/>
          <w:kern w:val="0"/>
          <w:sz w:val="24"/>
        </w:rPr>
        <w:t>2</w:t>
      </w:r>
      <w:r w:rsidRPr="00E97390">
        <w:rPr>
          <w:rFonts w:hint="eastAsia"/>
          <w:kern w:val="0"/>
          <w:sz w:val="24"/>
        </w:rPr>
        <w:t>秒与自定义（等待时间：</w:t>
      </w:r>
      <w:r w:rsidRPr="00E97390">
        <w:rPr>
          <w:rFonts w:hint="eastAsia"/>
          <w:kern w:val="0"/>
          <w:sz w:val="24"/>
        </w:rPr>
        <w:t>1-30</w:t>
      </w:r>
      <w:r w:rsidRPr="00E97390">
        <w:rPr>
          <w:rFonts w:hint="eastAsia"/>
          <w:kern w:val="0"/>
          <w:sz w:val="24"/>
        </w:rPr>
        <w:t>秒；拍摄间隔：</w:t>
      </w:r>
      <w:r w:rsidRPr="00E97390">
        <w:rPr>
          <w:rFonts w:hint="eastAsia"/>
          <w:kern w:val="0"/>
          <w:sz w:val="24"/>
        </w:rPr>
        <w:t>0.</w:t>
      </w:r>
      <w:smartTag w:uri="urn:schemas-microsoft-com:office:smarttags" w:element="chsdate">
        <w:smartTagPr>
          <w:attr w:name="Year" w:val="2005"/>
          <w:attr w:name="Month" w:val="1"/>
          <w:attr w:name="Day" w:val="2"/>
          <w:attr w:name="IsLunarDate" w:val="False"/>
          <w:attr w:name="IsROCDate" w:val="False"/>
        </w:smartTagPr>
        <w:r w:rsidRPr="00E97390">
          <w:rPr>
            <w:rFonts w:hint="eastAsia"/>
            <w:kern w:val="0"/>
            <w:sz w:val="24"/>
          </w:rPr>
          <w:t>5/1/2</w:t>
        </w:r>
      </w:smartTag>
      <w:r w:rsidRPr="00E97390">
        <w:rPr>
          <w:rFonts w:hint="eastAsia"/>
          <w:kern w:val="0"/>
          <w:sz w:val="24"/>
        </w:rPr>
        <w:t>/3</w:t>
      </w:r>
      <w:r w:rsidRPr="00E97390">
        <w:rPr>
          <w:rFonts w:hint="eastAsia"/>
          <w:kern w:val="0"/>
          <w:sz w:val="24"/>
        </w:rPr>
        <w:t>秒；镜头数：</w:t>
      </w:r>
      <w:r w:rsidRPr="00E97390">
        <w:rPr>
          <w:rFonts w:hint="eastAsia"/>
          <w:kern w:val="0"/>
          <w:sz w:val="24"/>
        </w:rPr>
        <w:t>1-10</w:t>
      </w:r>
      <w:r w:rsidRPr="00E97390">
        <w:rPr>
          <w:rFonts w:hint="eastAsia"/>
          <w:kern w:val="0"/>
          <w:sz w:val="24"/>
        </w:rPr>
        <w:t>，每次自动对焦：开启</w:t>
      </w:r>
      <w:r w:rsidRPr="00E97390">
        <w:rPr>
          <w:rFonts w:hint="eastAsia"/>
          <w:kern w:val="0"/>
          <w:sz w:val="24"/>
        </w:rPr>
        <w:t>/</w:t>
      </w:r>
      <w:r w:rsidRPr="00E97390">
        <w:rPr>
          <w:rFonts w:hint="eastAsia"/>
          <w:kern w:val="0"/>
          <w:sz w:val="24"/>
        </w:rPr>
        <w:t>关闭）</w:t>
      </w:r>
    </w:p>
    <w:p w:rsidR="00516D17" w:rsidRPr="00E97390" w:rsidRDefault="00516D17" w:rsidP="00516D17">
      <w:pPr>
        <w:spacing w:line="300" w:lineRule="auto"/>
        <w:rPr>
          <w:kern w:val="0"/>
          <w:sz w:val="24"/>
        </w:rPr>
      </w:pPr>
      <w:r w:rsidRPr="00E97390">
        <w:rPr>
          <w:rFonts w:hint="eastAsia"/>
          <w:kern w:val="0"/>
          <w:sz w:val="24"/>
        </w:rPr>
        <w:t>3.5</w:t>
      </w:r>
      <w:r w:rsidRPr="00E97390">
        <w:rPr>
          <w:kern w:val="0"/>
          <w:sz w:val="24"/>
        </w:rPr>
        <w:t>闪光灯参数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3.5.1</w:t>
        </w:r>
      </w:smartTag>
      <w:r w:rsidRPr="00E97390">
        <w:rPr>
          <w:kern w:val="0"/>
          <w:sz w:val="24"/>
        </w:rPr>
        <w:t>机身闪光灯</w:t>
      </w:r>
      <w:r w:rsidRPr="00E97390">
        <w:rPr>
          <w:rFonts w:hint="eastAsia"/>
          <w:kern w:val="0"/>
          <w:sz w:val="24"/>
        </w:rPr>
        <w:t>：无内置闪光灯，随机附带闪光灯</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3.5.2</w:t>
        </w:r>
      </w:smartTag>
      <w:r w:rsidRPr="00E97390">
        <w:rPr>
          <w:rFonts w:hint="eastAsia"/>
          <w:kern w:val="0"/>
          <w:sz w:val="24"/>
        </w:rPr>
        <w:t>有效闪光范围：闪光指数</w:t>
      </w:r>
      <w:r w:rsidRPr="00E97390">
        <w:rPr>
          <w:rFonts w:hint="eastAsia"/>
          <w:kern w:val="0"/>
          <w:sz w:val="24"/>
        </w:rPr>
        <w:t>GN=9.1</w:t>
      </w:r>
      <w:r w:rsidRPr="00E97390">
        <w:rPr>
          <w:rFonts w:hint="eastAsia"/>
          <w:kern w:val="0"/>
          <w:sz w:val="24"/>
        </w:rPr>
        <w:t>（</w:t>
      </w:r>
      <w:r w:rsidRPr="00E97390">
        <w:rPr>
          <w:rFonts w:hint="eastAsia"/>
          <w:kern w:val="0"/>
          <w:sz w:val="24"/>
        </w:rPr>
        <w:t>ISO100</w:t>
      </w:r>
      <w:r w:rsidRPr="00E97390">
        <w:rPr>
          <w:rFonts w:hint="eastAsia"/>
          <w:kern w:val="0"/>
          <w:sz w:val="24"/>
        </w:rPr>
        <w:t>）</w:t>
      </w:r>
      <w:r w:rsidRPr="00E97390">
        <w:rPr>
          <w:rFonts w:hint="eastAsia"/>
          <w:kern w:val="0"/>
          <w:sz w:val="24"/>
        </w:rPr>
        <w:t>GN=12.9</w:t>
      </w:r>
      <w:r w:rsidRPr="00E97390">
        <w:rPr>
          <w:rFonts w:hint="eastAsia"/>
          <w:kern w:val="0"/>
          <w:sz w:val="24"/>
        </w:rPr>
        <w:t>（</w:t>
      </w:r>
      <w:r w:rsidRPr="00E97390">
        <w:rPr>
          <w:rFonts w:hint="eastAsia"/>
          <w:kern w:val="0"/>
          <w:sz w:val="24"/>
        </w:rPr>
        <w:t>ISO200</w:t>
      </w:r>
      <w:r w:rsidRPr="00E97390">
        <w:rPr>
          <w:rFonts w:hint="eastAsia"/>
          <w:kern w:val="0"/>
          <w:sz w:val="24"/>
        </w:rPr>
        <w:t>）</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3.5.3</w:t>
        </w:r>
      </w:smartTag>
      <w:r w:rsidRPr="00E97390">
        <w:rPr>
          <w:kern w:val="0"/>
          <w:sz w:val="24"/>
        </w:rPr>
        <w:t>闪光模式</w:t>
      </w:r>
      <w:r w:rsidRPr="00E97390">
        <w:rPr>
          <w:rFonts w:hint="eastAsia"/>
          <w:kern w:val="0"/>
          <w:sz w:val="24"/>
        </w:rPr>
        <w:t>：</w:t>
      </w:r>
      <w:r w:rsidRPr="00E97390">
        <w:rPr>
          <w:kern w:val="0"/>
          <w:sz w:val="24"/>
        </w:rPr>
        <w:t>防红眼、强制闪光、不闪光、防红眼慢速同步（前帘）、慢速同步（前帘）、慢速同步（后帘）与手动（</w:t>
      </w:r>
      <w:r w:rsidRPr="00E97390">
        <w:rPr>
          <w:kern w:val="0"/>
          <w:sz w:val="24"/>
        </w:rPr>
        <w:t>1/1(</w:t>
      </w:r>
      <w:r w:rsidRPr="00E97390">
        <w:rPr>
          <w:kern w:val="0"/>
          <w:sz w:val="24"/>
        </w:rPr>
        <w:t>全输出</w:t>
      </w:r>
      <w:r w:rsidRPr="00E97390">
        <w:rPr>
          <w:kern w:val="0"/>
          <w:sz w:val="24"/>
        </w:rPr>
        <w:t xml:space="preserve">)~1/64)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3.5.4</w:t>
        </w:r>
      </w:smartTag>
      <w:r w:rsidR="00133B65" w:rsidRPr="00E97390">
        <w:rPr>
          <w:kern w:val="0"/>
          <w:sz w:val="24"/>
        </w:rPr>
        <w:fldChar w:fldCharType="begin"/>
      </w:r>
      <w:r w:rsidRPr="00E97390">
        <w:rPr>
          <w:kern w:val="0"/>
          <w:sz w:val="24"/>
        </w:rPr>
        <w:instrText xml:space="preserve"> HYPERLINK "http://product.pconline.com.cn/so/s11980/" \t "_blank" </w:instrText>
      </w:r>
      <w:r w:rsidR="00133B65" w:rsidRPr="00E97390">
        <w:rPr>
          <w:kern w:val="0"/>
          <w:sz w:val="24"/>
        </w:rPr>
        <w:fldChar w:fldCharType="separate"/>
      </w:r>
      <w:r w:rsidRPr="00E97390">
        <w:rPr>
          <w:kern w:val="0"/>
          <w:sz w:val="24"/>
        </w:rPr>
        <w:t>支持外接闪光灯</w:t>
      </w:r>
      <w:r w:rsidR="00133B65" w:rsidRPr="00E97390">
        <w:rPr>
          <w:kern w:val="0"/>
          <w:sz w:val="24"/>
        </w:rPr>
        <w:fldChar w:fldCharType="end"/>
      </w:r>
      <w:r w:rsidRPr="00E97390">
        <w:rPr>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3.6</w:t>
      </w:r>
      <w:r w:rsidRPr="00E97390">
        <w:rPr>
          <w:kern w:val="0"/>
          <w:sz w:val="24"/>
        </w:rPr>
        <w:t>存储及连接参数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3.6.1</w:t>
        </w:r>
      </w:smartTag>
      <w:r w:rsidRPr="00E97390">
        <w:rPr>
          <w:kern w:val="0"/>
          <w:sz w:val="24"/>
        </w:rPr>
        <w:t>存储介质</w:t>
      </w:r>
      <w:r w:rsidRPr="00E97390">
        <w:rPr>
          <w:rFonts w:hint="eastAsia"/>
          <w:kern w:val="0"/>
          <w:sz w:val="24"/>
        </w:rPr>
        <w:t>：</w:t>
      </w:r>
      <w:hyperlink r:id="rId26" w:tgtFrame="_blank" w:history="1">
        <w:r w:rsidRPr="00E97390">
          <w:rPr>
            <w:kern w:val="0"/>
            <w:sz w:val="24"/>
          </w:rPr>
          <w:t>SD</w:t>
        </w:r>
        <w:r w:rsidRPr="00E97390">
          <w:rPr>
            <w:kern w:val="0"/>
            <w:sz w:val="24"/>
          </w:rPr>
          <w:t>卡</w:t>
        </w:r>
      </w:hyperlink>
      <w:r w:rsidRPr="00E97390">
        <w:rPr>
          <w:kern w:val="0"/>
          <w:sz w:val="24"/>
        </w:rPr>
        <w:t>,</w:t>
      </w:r>
      <w:hyperlink r:id="rId27" w:tgtFrame="_blank" w:history="1">
        <w:r w:rsidRPr="00E97390">
          <w:rPr>
            <w:kern w:val="0"/>
            <w:sz w:val="24"/>
          </w:rPr>
          <w:t>SDHC</w:t>
        </w:r>
        <w:r w:rsidRPr="00E97390">
          <w:rPr>
            <w:kern w:val="0"/>
            <w:sz w:val="24"/>
          </w:rPr>
          <w:t>卡</w:t>
        </w:r>
      </w:hyperlink>
      <w:r w:rsidRPr="00E97390">
        <w:rPr>
          <w:kern w:val="0"/>
          <w:sz w:val="24"/>
        </w:rPr>
        <w:t>,</w:t>
      </w:r>
      <w:hyperlink r:id="rId28" w:tgtFrame="_blank" w:history="1">
        <w:r w:rsidRPr="00E97390">
          <w:rPr>
            <w:kern w:val="0"/>
            <w:sz w:val="24"/>
          </w:rPr>
          <w:t>SDXC</w:t>
        </w:r>
        <w:r w:rsidRPr="00E97390">
          <w:rPr>
            <w:kern w:val="0"/>
            <w:sz w:val="24"/>
          </w:rPr>
          <w:t>卡</w:t>
        </w:r>
      </w:hyperlink>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3.6.2</w:t>
        </w:r>
      </w:smartTag>
      <w:r w:rsidRPr="00E97390">
        <w:rPr>
          <w:rFonts w:hint="eastAsia"/>
          <w:kern w:val="0"/>
          <w:sz w:val="24"/>
        </w:rPr>
        <w:t>记录</w:t>
      </w:r>
      <w:r w:rsidRPr="00E97390">
        <w:rPr>
          <w:kern w:val="0"/>
          <w:sz w:val="24"/>
        </w:rPr>
        <w:t>格式</w:t>
      </w:r>
      <w:r w:rsidRPr="00E97390">
        <w:rPr>
          <w:rFonts w:hint="eastAsia"/>
          <w:kern w:val="0"/>
          <w:sz w:val="24"/>
        </w:rPr>
        <w:t>：</w:t>
      </w:r>
      <w:r w:rsidRPr="00E97390">
        <w:rPr>
          <w:kern w:val="0"/>
          <w:sz w:val="24"/>
        </w:rPr>
        <w:t>JPEG,RAW</w:t>
      </w:r>
      <w:r w:rsidRPr="00E97390">
        <w:rPr>
          <w:rFonts w:hint="eastAsia"/>
          <w:kern w:val="0"/>
          <w:sz w:val="24"/>
        </w:rPr>
        <w:t>（</w:t>
      </w:r>
      <w:r w:rsidRPr="00E97390">
        <w:rPr>
          <w:rFonts w:hint="eastAsia"/>
          <w:kern w:val="0"/>
          <w:sz w:val="24"/>
        </w:rPr>
        <w:t>12</w:t>
      </w:r>
      <w:r w:rsidRPr="00E97390">
        <w:rPr>
          <w:rFonts w:hint="eastAsia"/>
          <w:kern w:val="0"/>
          <w:sz w:val="24"/>
        </w:rPr>
        <w:t>比特无损压缩）</w:t>
      </w:r>
      <w:r w:rsidRPr="00E97390">
        <w:rPr>
          <w:kern w:val="0"/>
          <w:sz w:val="24"/>
        </w:rPr>
        <w:t xml:space="preserve">,JPEG+RAW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3.6.3</w:t>
        </w:r>
      </w:smartTag>
      <w:r w:rsidRPr="00E97390">
        <w:rPr>
          <w:rFonts w:hint="eastAsia"/>
          <w:kern w:val="0"/>
          <w:sz w:val="24"/>
        </w:rPr>
        <w:t>记录分辨率：【</w:t>
      </w:r>
      <w:r w:rsidRPr="00E97390">
        <w:rPr>
          <w:rFonts w:hint="eastAsia"/>
          <w:kern w:val="0"/>
          <w:sz w:val="24"/>
        </w:rPr>
        <w:t>RAW</w:t>
      </w:r>
      <w:r w:rsidRPr="00E97390">
        <w:rPr>
          <w:rFonts w:hint="eastAsia"/>
          <w:kern w:val="0"/>
          <w:sz w:val="24"/>
        </w:rPr>
        <w:t>】</w:t>
      </w:r>
      <w:r w:rsidRPr="00E97390">
        <w:rPr>
          <w:rFonts w:hint="eastAsia"/>
          <w:kern w:val="0"/>
          <w:sz w:val="24"/>
        </w:rPr>
        <w:t>5184*3888</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3.6.4</w:t>
        </w:r>
      </w:smartTag>
      <w:r w:rsidRPr="00E97390">
        <w:rPr>
          <w:kern w:val="0"/>
          <w:sz w:val="24"/>
        </w:rPr>
        <w:t>数据接口</w:t>
      </w:r>
      <w:r w:rsidRPr="00E97390">
        <w:rPr>
          <w:rFonts w:hint="eastAsia"/>
          <w:kern w:val="0"/>
          <w:sz w:val="24"/>
        </w:rPr>
        <w:t>：</w:t>
      </w:r>
      <w:r w:rsidRPr="00E97390">
        <w:rPr>
          <w:rFonts w:hint="eastAsia"/>
          <w:kern w:val="0"/>
          <w:sz w:val="24"/>
        </w:rPr>
        <w:t>USB-C</w:t>
      </w:r>
      <w:r w:rsidRPr="00E97390">
        <w:rPr>
          <w:rFonts w:hint="eastAsia"/>
          <w:kern w:val="0"/>
          <w:sz w:val="24"/>
        </w:rPr>
        <w:t>型接口、φ</w:t>
      </w:r>
      <w:r w:rsidRPr="00E97390">
        <w:rPr>
          <w:rFonts w:hint="eastAsia"/>
          <w:kern w:val="0"/>
          <w:sz w:val="24"/>
        </w:rPr>
        <w:t>2.5</w:t>
      </w:r>
      <w:r w:rsidRPr="00E97390">
        <w:rPr>
          <w:rFonts w:hint="eastAsia"/>
          <w:kern w:val="0"/>
          <w:sz w:val="24"/>
        </w:rPr>
        <w:t>管脚插孔、</w:t>
      </w:r>
      <w:r w:rsidRPr="00E97390">
        <w:rPr>
          <w:rFonts w:hint="eastAsia"/>
          <w:kern w:val="0"/>
          <w:sz w:val="24"/>
        </w:rPr>
        <w:t>HDMI</w:t>
      </w:r>
      <w:r w:rsidRPr="00E97390">
        <w:rPr>
          <w:rFonts w:hint="eastAsia"/>
          <w:kern w:val="0"/>
          <w:sz w:val="24"/>
        </w:rPr>
        <w:t>微型接口、φ</w:t>
      </w:r>
      <w:r w:rsidRPr="00E97390">
        <w:rPr>
          <w:rFonts w:hint="eastAsia"/>
          <w:kern w:val="0"/>
          <w:sz w:val="24"/>
        </w:rPr>
        <w:t>3.5</w:t>
      </w:r>
      <w:r w:rsidRPr="00E97390">
        <w:rPr>
          <w:rFonts w:hint="eastAsia"/>
          <w:kern w:val="0"/>
          <w:sz w:val="24"/>
        </w:rPr>
        <w:t>立体声迷你插孔、φ</w:t>
      </w:r>
      <w:r w:rsidRPr="00E97390">
        <w:rPr>
          <w:rFonts w:hint="eastAsia"/>
          <w:kern w:val="0"/>
          <w:sz w:val="24"/>
        </w:rPr>
        <w:t>3.5</w:t>
      </w:r>
      <w:r w:rsidRPr="00E97390">
        <w:rPr>
          <w:rFonts w:hint="eastAsia"/>
          <w:kern w:val="0"/>
          <w:sz w:val="24"/>
        </w:rPr>
        <w:t>立体声迷你耳机插孔</w:t>
      </w:r>
    </w:p>
    <w:p w:rsidR="00516D17" w:rsidRPr="00E97390" w:rsidRDefault="00516D17" w:rsidP="00516D17">
      <w:pPr>
        <w:spacing w:line="300" w:lineRule="auto"/>
        <w:rPr>
          <w:kern w:val="0"/>
          <w:sz w:val="24"/>
        </w:rPr>
      </w:pPr>
      <w:r w:rsidRPr="00E97390">
        <w:rPr>
          <w:rFonts w:hint="eastAsia"/>
          <w:kern w:val="0"/>
          <w:sz w:val="24"/>
        </w:rPr>
        <w:t>3.7</w:t>
      </w:r>
      <w:r w:rsidRPr="00E97390">
        <w:rPr>
          <w:kern w:val="0"/>
          <w:sz w:val="24"/>
        </w:rPr>
        <w:t>附件及电源参数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3.7.1</w:t>
        </w:r>
      </w:smartTag>
      <w:r w:rsidRPr="00E97390">
        <w:rPr>
          <w:kern w:val="0"/>
          <w:sz w:val="24"/>
        </w:rPr>
        <w:t>电池</w:t>
      </w:r>
      <w:r w:rsidRPr="00E97390">
        <w:rPr>
          <w:rFonts w:hint="eastAsia"/>
          <w:kern w:val="0"/>
          <w:sz w:val="24"/>
        </w:rPr>
        <w:t>：</w:t>
      </w:r>
      <w:hyperlink r:id="rId29" w:tgtFrame="_blank" w:history="1">
        <w:r w:rsidRPr="00E97390">
          <w:rPr>
            <w:kern w:val="0"/>
            <w:sz w:val="24"/>
          </w:rPr>
          <w:t>专用可充电锂电池</w:t>
        </w:r>
      </w:hyperlink>
      <w:r w:rsidRPr="00E97390">
        <w:rPr>
          <w:kern w:val="0"/>
          <w:sz w:val="24"/>
        </w:rPr>
        <w:t xml:space="preserve"> </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lastRenderedPageBreak/>
          <w:t>3.7.2</w:t>
        </w:r>
      </w:smartTag>
      <w:r w:rsidRPr="00E97390">
        <w:rPr>
          <w:kern w:val="0"/>
          <w:sz w:val="24"/>
        </w:rPr>
        <w:t>电池续航时间</w:t>
      </w:r>
      <w:r w:rsidRPr="00E97390">
        <w:rPr>
          <w:rFonts w:hint="eastAsia"/>
          <w:kern w:val="0"/>
          <w:sz w:val="24"/>
        </w:rPr>
        <w:t>：约</w:t>
      </w:r>
      <w:r w:rsidRPr="00E97390">
        <w:rPr>
          <w:rFonts w:hint="eastAsia"/>
          <w:kern w:val="0"/>
          <w:sz w:val="24"/>
        </w:rPr>
        <w:t>440</w:t>
      </w:r>
      <w:r w:rsidRPr="00E97390">
        <w:rPr>
          <w:rFonts w:hint="eastAsia"/>
          <w:kern w:val="0"/>
          <w:sz w:val="24"/>
        </w:rPr>
        <w:t>张；约</w:t>
      </w:r>
      <w:r w:rsidRPr="00E97390">
        <w:rPr>
          <w:rFonts w:hint="eastAsia"/>
          <w:kern w:val="0"/>
          <w:sz w:val="24"/>
        </w:rPr>
        <w:t>90</w:t>
      </w:r>
      <w:r w:rsidRPr="00E97390">
        <w:rPr>
          <w:rFonts w:hint="eastAsia"/>
          <w:kern w:val="0"/>
          <w:sz w:val="24"/>
        </w:rPr>
        <w:t>分钟（依据</w:t>
      </w:r>
      <w:r w:rsidRPr="00E97390">
        <w:rPr>
          <w:rFonts w:hint="eastAsia"/>
          <w:kern w:val="0"/>
          <w:sz w:val="24"/>
        </w:rPr>
        <w:t>JEITA</w:t>
      </w:r>
      <w:r w:rsidRPr="00E97390">
        <w:rPr>
          <w:rFonts w:hint="eastAsia"/>
          <w:kern w:val="0"/>
          <w:sz w:val="24"/>
        </w:rPr>
        <w:t>标准进行测试）</w:t>
      </w:r>
    </w:p>
    <w:p w:rsidR="00516D17" w:rsidRPr="00E97390" w:rsidRDefault="00516D17" w:rsidP="00516D17">
      <w:pPr>
        <w:spacing w:line="300" w:lineRule="auto"/>
        <w:rPr>
          <w:kern w:val="0"/>
          <w:sz w:val="24"/>
        </w:rPr>
      </w:pPr>
      <w:r w:rsidRPr="00E97390">
        <w:rPr>
          <w:rFonts w:hint="eastAsia"/>
          <w:kern w:val="0"/>
          <w:sz w:val="24"/>
        </w:rPr>
        <w:t>3.8</w:t>
      </w:r>
      <w:r w:rsidRPr="00E97390">
        <w:rPr>
          <w:kern w:val="0"/>
          <w:sz w:val="24"/>
        </w:rPr>
        <w:t>外观参数</w:t>
      </w:r>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3.8.1</w:t>
        </w:r>
      </w:smartTag>
      <w:r w:rsidRPr="00E97390">
        <w:rPr>
          <w:rFonts w:hint="eastAsia"/>
          <w:kern w:val="0"/>
          <w:sz w:val="24"/>
        </w:rPr>
        <w:t>参考</w:t>
      </w:r>
      <w:r w:rsidRPr="00E97390">
        <w:rPr>
          <w:kern w:val="0"/>
          <w:sz w:val="24"/>
        </w:rPr>
        <w:t>尺寸</w:t>
      </w:r>
      <w:r w:rsidRPr="00E97390">
        <w:rPr>
          <w:rFonts w:hint="eastAsia"/>
          <w:kern w:val="0"/>
          <w:sz w:val="24"/>
        </w:rPr>
        <w:t>：</w:t>
      </w:r>
      <w:r w:rsidRPr="00E97390">
        <w:rPr>
          <w:kern w:val="0"/>
          <w:sz w:val="24"/>
        </w:rPr>
        <w:t>134.1×90.9×</w:t>
      </w:r>
      <w:smartTag w:uri="urn:schemas-microsoft-com:office:smarttags" w:element="chmetcnv">
        <w:smartTagPr>
          <w:attr w:name="UnitName" w:val="mm"/>
          <w:attr w:name="SourceValue" w:val="68.9"/>
          <w:attr w:name="HasSpace" w:val="False"/>
          <w:attr w:name="Negative" w:val="False"/>
          <w:attr w:name="NumberType" w:val="1"/>
          <w:attr w:name="TCSC" w:val="0"/>
        </w:smartTagPr>
        <w:r w:rsidRPr="00E97390">
          <w:rPr>
            <w:kern w:val="0"/>
            <w:sz w:val="24"/>
          </w:rPr>
          <w:t>68.9mm</w:t>
        </w:r>
      </w:smartTag>
    </w:p>
    <w:p w:rsidR="00516D17" w:rsidRPr="00E97390" w:rsidRDefault="00516D17" w:rsidP="00516D17">
      <w:pPr>
        <w:spacing w:line="300" w:lineRule="auto"/>
        <w:rPr>
          <w:kern w:val="0"/>
          <w:sz w:val="24"/>
        </w:rPr>
      </w:pPr>
      <w:smartTag w:uri="urn:schemas-microsoft-com:office:smarttags" w:element="chsdate">
        <w:smartTagPr>
          <w:attr w:name="Year" w:val="1899"/>
          <w:attr w:name="Month" w:val="12"/>
          <w:attr w:name="Day" w:val="30"/>
          <w:attr w:name="IsLunarDate" w:val="False"/>
          <w:attr w:name="IsROCDate" w:val="False"/>
        </w:smartTagPr>
        <w:r w:rsidRPr="00E97390">
          <w:rPr>
            <w:rFonts w:hint="eastAsia"/>
            <w:kern w:val="0"/>
            <w:sz w:val="24"/>
          </w:rPr>
          <w:t>3.8.2</w:t>
        </w:r>
      </w:smartTag>
      <w:r w:rsidRPr="00E97390">
        <w:rPr>
          <w:rFonts w:hint="eastAsia"/>
          <w:kern w:val="0"/>
          <w:sz w:val="24"/>
        </w:rPr>
        <w:t>重量：约</w:t>
      </w:r>
      <w:smartTag w:uri="urn:schemas-microsoft-com:office:smarttags" w:element="chmetcnv">
        <w:smartTagPr>
          <w:attr w:name="UnitName" w:val="g"/>
          <w:attr w:name="SourceValue" w:val="574"/>
          <w:attr w:name="HasSpace" w:val="False"/>
          <w:attr w:name="Negative" w:val="False"/>
          <w:attr w:name="NumberType" w:val="1"/>
          <w:attr w:name="TCSC" w:val="0"/>
        </w:smartTagPr>
        <w:r w:rsidRPr="00E97390">
          <w:rPr>
            <w:rFonts w:hint="eastAsia"/>
            <w:kern w:val="0"/>
            <w:sz w:val="24"/>
          </w:rPr>
          <w:t>574g</w:t>
        </w:r>
      </w:smartTag>
      <w:r w:rsidRPr="00E97390">
        <w:rPr>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4</w:t>
      </w:r>
      <w:r w:rsidRPr="00E97390">
        <w:rPr>
          <w:kern w:val="0"/>
          <w:sz w:val="24"/>
        </w:rPr>
        <w:t>、</w:t>
      </w:r>
      <w:r w:rsidRPr="00E97390">
        <w:rPr>
          <w:kern w:val="0"/>
          <w:sz w:val="24"/>
        </w:rPr>
        <w:t xml:space="preserve"> </w:t>
      </w:r>
      <w:r w:rsidRPr="00E97390">
        <w:rPr>
          <w:kern w:val="0"/>
          <w:sz w:val="24"/>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主机一台、闪光灯</w:t>
      </w:r>
      <w:r w:rsidRPr="00E97390">
        <w:rPr>
          <w:rFonts w:ascii="Times New Roman" w:hint="eastAsia"/>
        </w:rPr>
        <w:t>1</w:t>
      </w:r>
      <w:r w:rsidRPr="00E97390">
        <w:rPr>
          <w:rFonts w:ascii="Times New Roman" w:hint="eastAsia"/>
        </w:rPr>
        <w:t>，线夹</w:t>
      </w:r>
      <w:r w:rsidRPr="00E97390">
        <w:rPr>
          <w:rFonts w:ascii="Times New Roman" w:hint="eastAsia"/>
        </w:rPr>
        <w:t>1</w:t>
      </w:r>
      <w:r w:rsidRPr="00E97390">
        <w:rPr>
          <w:rFonts w:ascii="Times New Roman" w:hint="eastAsia"/>
        </w:rPr>
        <w:t>，</w:t>
      </w:r>
      <w:r w:rsidRPr="00E97390">
        <w:rPr>
          <w:rFonts w:ascii="Times New Roman" w:hint="eastAsia"/>
        </w:rPr>
        <w:t>USB</w:t>
      </w:r>
      <w:r w:rsidRPr="00E97390">
        <w:rPr>
          <w:rFonts w:ascii="Times New Roman" w:hint="eastAsia"/>
        </w:rPr>
        <w:t>数据线</w:t>
      </w:r>
      <w:r w:rsidRPr="00E97390">
        <w:rPr>
          <w:rFonts w:ascii="Times New Roman" w:hint="eastAsia"/>
        </w:rPr>
        <w:t>1</w:t>
      </w:r>
      <w:r w:rsidRPr="00E97390">
        <w:rPr>
          <w:rFonts w:ascii="Times New Roman" w:hint="eastAsia"/>
        </w:rPr>
        <w:t>，锂电池</w:t>
      </w:r>
      <w:r w:rsidRPr="00E97390">
        <w:rPr>
          <w:rFonts w:ascii="Times New Roman" w:hint="eastAsia"/>
        </w:rPr>
        <w:t>1</w:t>
      </w:r>
      <w:r w:rsidRPr="00E97390">
        <w:rPr>
          <w:rFonts w:ascii="Times New Roman" w:hint="eastAsia"/>
        </w:rPr>
        <w:t>，充电器</w:t>
      </w:r>
      <w:r w:rsidRPr="00E97390">
        <w:rPr>
          <w:rFonts w:ascii="Times New Roman" w:hint="eastAsia"/>
        </w:rPr>
        <w:t>&amp;</w:t>
      </w:r>
      <w:r w:rsidRPr="00E97390">
        <w:rPr>
          <w:rFonts w:ascii="Times New Roman" w:hint="eastAsia"/>
        </w:rPr>
        <w:t>数据线</w:t>
      </w:r>
      <w:r w:rsidRPr="00E97390">
        <w:rPr>
          <w:rFonts w:ascii="Times New Roman" w:hint="eastAsia"/>
        </w:rPr>
        <w:t>1</w:t>
      </w:r>
      <w:r w:rsidRPr="00E97390">
        <w:rPr>
          <w:rFonts w:ascii="Times New Roman" w:hint="eastAsia"/>
        </w:rPr>
        <w:t>，肩带</w:t>
      </w:r>
      <w:r w:rsidRPr="00E97390">
        <w:rPr>
          <w:rFonts w:ascii="Times New Roman" w:hint="eastAsia"/>
        </w:rPr>
        <w:t>1</w:t>
      </w:r>
    </w:p>
    <w:p w:rsidR="00516D17" w:rsidRPr="00E97390" w:rsidRDefault="00516D17" w:rsidP="00516D17">
      <w:pPr>
        <w:widowControl/>
        <w:spacing w:line="300" w:lineRule="auto"/>
        <w:jc w:val="left"/>
        <w:rPr>
          <w:kern w:val="0"/>
          <w:sz w:val="24"/>
        </w:rPr>
      </w:pPr>
      <w:r w:rsidRPr="00E97390">
        <w:rPr>
          <w:rFonts w:hint="eastAsia"/>
          <w:kern w:val="0"/>
          <w:sz w:val="24"/>
        </w:rPr>
        <w:t>5</w:t>
      </w:r>
      <w:r w:rsidRPr="00E97390">
        <w:rPr>
          <w:kern w:val="0"/>
          <w:sz w:val="24"/>
        </w:rPr>
        <w:t>、</w:t>
      </w:r>
      <w:r w:rsidRPr="00E97390">
        <w:rPr>
          <w:kern w:val="0"/>
          <w:sz w:val="24"/>
        </w:rPr>
        <w:t xml:space="preserve"> </w:t>
      </w:r>
      <w:r w:rsidRPr="00E97390">
        <w:rPr>
          <w:kern w:val="0"/>
          <w:sz w:val="24"/>
        </w:rPr>
        <w:t>备品备件：</w:t>
      </w:r>
      <w:r w:rsidRPr="00E97390">
        <w:rPr>
          <w:rFonts w:hint="eastAsia"/>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w:t>
      </w:r>
      <w:r w:rsidRPr="00E97390">
        <w:rPr>
          <w:rFonts w:hint="eastAsia"/>
          <w:sz w:val="24"/>
        </w:rPr>
        <w:t>1</w:t>
      </w:r>
      <w:r w:rsidRPr="00E97390">
        <w:rPr>
          <w:rFonts w:hint="eastAsia"/>
          <w:sz w:val="24"/>
        </w:rPr>
        <w:t>，保修卡</w:t>
      </w:r>
      <w:r w:rsidRPr="00E97390">
        <w:rPr>
          <w:rFonts w:hint="eastAsia"/>
          <w:sz w:val="24"/>
        </w:rPr>
        <w:t>1</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rFonts w:hint="eastAsia"/>
          <w:kern w:val="0"/>
          <w:sz w:val="24"/>
        </w:rPr>
        <w:t>1</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kern w:val="0"/>
          <w:sz w:val="24"/>
        </w:rPr>
      </w:pPr>
    </w:p>
    <w:p w:rsidR="00516D17" w:rsidRPr="00E97390" w:rsidRDefault="00516D17" w:rsidP="00516D17">
      <w:pPr>
        <w:pStyle w:val="af4"/>
        <w:rPr>
          <w:b/>
        </w:rPr>
      </w:pPr>
      <w:r w:rsidRPr="00E97390">
        <w:rPr>
          <w:rFonts w:hint="eastAsia"/>
          <w:b/>
        </w:rPr>
        <w:t>三十二、设备名称：</w:t>
      </w:r>
      <w:r w:rsidRPr="00E97390">
        <w:rPr>
          <w:b/>
        </w:rPr>
        <w:t>全焦段</w:t>
      </w:r>
      <w:r w:rsidRPr="00E97390">
        <w:rPr>
          <w:b/>
        </w:rPr>
        <w:t>F2.8</w:t>
      </w:r>
      <w:r w:rsidRPr="00E97390">
        <w:rPr>
          <w:b/>
        </w:rPr>
        <w:t>大口径镜头</w:t>
      </w:r>
    </w:p>
    <w:p w:rsidR="00516D17" w:rsidRPr="00E97390" w:rsidRDefault="00516D17" w:rsidP="00516D17">
      <w:pPr>
        <w:pStyle w:val="af4"/>
      </w:pPr>
      <w:r w:rsidRPr="00E97390">
        <w:rPr>
          <w:rFonts w:hint="eastAsia"/>
        </w:rPr>
        <w:t>1</w:t>
      </w:r>
      <w:r w:rsidRPr="00E97390">
        <w:t>、主要用途：</w:t>
      </w:r>
      <w:r w:rsidRPr="00E97390">
        <w:rPr>
          <w:rFonts w:hint="eastAsia"/>
        </w:rPr>
        <w:t xml:space="preserve"> </w:t>
      </w:r>
      <w:r w:rsidRPr="00E97390">
        <w:rPr>
          <w:rFonts w:hint="eastAsia"/>
        </w:rPr>
        <w:t>口岸病媒生物微距拍摄</w:t>
      </w:r>
    </w:p>
    <w:p w:rsidR="00516D17" w:rsidRPr="00E97390" w:rsidRDefault="00516D17" w:rsidP="00516D17">
      <w:pPr>
        <w:pStyle w:val="af4"/>
      </w:pPr>
      <w:r w:rsidRPr="00E97390">
        <w:rPr>
          <w:rFonts w:hint="eastAsia"/>
        </w:rPr>
        <w:t>2</w:t>
      </w:r>
      <w:r w:rsidRPr="00E97390">
        <w:t>、工</w:t>
      </w:r>
      <w:r w:rsidRPr="00E97390">
        <w:rPr>
          <w:rFonts w:hint="eastAsia"/>
        </w:rPr>
        <w:t>作</w:t>
      </w:r>
      <w:r w:rsidRPr="00E97390">
        <w:t>条件</w:t>
      </w:r>
      <w:r w:rsidRPr="00E97390">
        <w:rPr>
          <w:rFonts w:hint="eastAsia"/>
        </w:rPr>
        <w:t>：室温，防水防尘</w:t>
      </w:r>
    </w:p>
    <w:p w:rsidR="00516D17" w:rsidRPr="00E97390" w:rsidRDefault="00516D17" w:rsidP="00516D17">
      <w:pPr>
        <w:pStyle w:val="af3"/>
        <w:spacing w:before="0" w:beforeAutospacing="0" w:after="0" w:afterAutospacing="0"/>
        <w:jc w:val="both"/>
        <w:rPr>
          <w:rFonts w:ascii="Times New Roman"/>
        </w:rPr>
      </w:pPr>
      <w:r w:rsidRPr="00E97390">
        <w:rPr>
          <w:rFonts w:ascii="Times New Roman" w:hint="eastAsia"/>
        </w:rPr>
        <w:t>3</w:t>
      </w:r>
      <w:r w:rsidRPr="00E97390">
        <w:rPr>
          <w:rFonts w:ascii="Times New Roman"/>
        </w:rPr>
        <w:t>、技术指标：</w:t>
      </w:r>
    </w:p>
    <w:p w:rsidR="00516D17" w:rsidRPr="00E97390" w:rsidRDefault="00516D17" w:rsidP="00516D17">
      <w:pPr>
        <w:spacing w:line="300" w:lineRule="auto"/>
      </w:pPr>
      <w:r w:rsidRPr="00E97390">
        <w:rPr>
          <w:kern w:val="0"/>
          <w:sz w:val="24"/>
        </w:rPr>
        <w:t>卡口标准：微型</w:t>
      </w:r>
      <w:r w:rsidRPr="00E97390">
        <w:rPr>
          <w:kern w:val="0"/>
          <w:sz w:val="24"/>
        </w:rPr>
        <w:t>4/3</w:t>
      </w:r>
      <w:r w:rsidRPr="00E97390">
        <w:rPr>
          <w:kern w:val="0"/>
          <w:sz w:val="24"/>
        </w:rPr>
        <w:t>系统卡口</w:t>
      </w:r>
      <w:r w:rsidRPr="00E97390">
        <w:rPr>
          <w:kern w:val="0"/>
          <w:sz w:val="24"/>
        </w:rPr>
        <w:br/>
      </w:r>
      <w:r w:rsidRPr="00E97390">
        <w:rPr>
          <w:kern w:val="0"/>
          <w:sz w:val="24"/>
        </w:rPr>
        <w:t>焦距：</w:t>
      </w:r>
      <w:r w:rsidRPr="00E97390">
        <w:rPr>
          <w:kern w:val="0"/>
          <w:sz w:val="24"/>
        </w:rPr>
        <w:t xml:space="preserve"> </w:t>
      </w:r>
      <w:smartTag w:uri="urn:schemas-microsoft-com:office:smarttags" w:element="chmetcnv">
        <w:smartTagPr>
          <w:attr w:name="TCSC" w:val="0"/>
          <w:attr w:name="NumberType" w:val="1"/>
          <w:attr w:name="Negative" w:val="False"/>
          <w:attr w:name="HasSpace" w:val="False"/>
          <w:attr w:name="SourceValue" w:val="60"/>
          <w:attr w:name="UnitName" w:val="mm"/>
        </w:smartTagPr>
        <w:r w:rsidRPr="00E97390">
          <w:rPr>
            <w:kern w:val="0"/>
            <w:sz w:val="24"/>
          </w:rPr>
          <w:t>60mm</w:t>
        </w:r>
      </w:smartTag>
      <w:r w:rsidRPr="00E97390">
        <w:rPr>
          <w:kern w:val="0"/>
          <w:sz w:val="24"/>
        </w:rPr>
        <w:t xml:space="preserve"> (</w:t>
      </w:r>
      <w:smartTag w:uri="urn:schemas-microsoft-com:office:smarttags" w:element="chmetcnv">
        <w:smartTagPr>
          <w:attr w:name="TCSC" w:val="0"/>
          <w:attr w:name="NumberType" w:val="1"/>
          <w:attr w:name="Negative" w:val="False"/>
          <w:attr w:name="HasSpace" w:val="False"/>
          <w:attr w:name="SourceValue" w:val="35"/>
          <w:attr w:name="UnitName" w:val="mm"/>
        </w:smartTagPr>
        <w:r w:rsidRPr="00E97390">
          <w:rPr>
            <w:kern w:val="0"/>
            <w:sz w:val="24"/>
          </w:rPr>
          <w:t>35mm</w:t>
        </w:r>
      </w:smartTag>
      <w:r w:rsidRPr="00E97390">
        <w:rPr>
          <w:kern w:val="0"/>
          <w:sz w:val="24"/>
        </w:rPr>
        <w:t xml:space="preserve"> </w:t>
      </w:r>
      <w:r w:rsidRPr="00E97390">
        <w:rPr>
          <w:kern w:val="0"/>
          <w:sz w:val="24"/>
        </w:rPr>
        <w:t>等效</w:t>
      </w:r>
      <w:r w:rsidRPr="00E97390">
        <w:rPr>
          <w:kern w:val="0"/>
          <w:sz w:val="24"/>
        </w:rPr>
        <w:t xml:space="preserve"> </w:t>
      </w:r>
      <w:smartTag w:uri="urn:schemas-microsoft-com:office:smarttags" w:element="chmetcnv">
        <w:smartTagPr>
          <w:attr w:name="TCSC" w:val="0"/>
          <w:attr w:name="NumberType" w:val="1"/>
          <w:attr w:name="Negative" w:val="False"/>
          <w:attr w:name="HasSpace" w:val="False"/>
          <w:attr w:name="SourceValue" w:val="120"/>
          <w:attr w:name="UnitName" w:val="mm"/>
        </w:smartTagPr>
        <w:r w:rsidRPr="00E97390">
          <w:rPr>
            <w:kern w:val="0"/>
            <w:sz w:val="24"/>
          </w:rPr>
          <w:t>120mm</w:t>
        </w:r>
      </w:smartTag>
      <w:r w:rsidRPr="00E97390">
        <w:rPr>
          <w:kern w:val="0"/>
          <w:sz w:val="24"/>
        </w:rPr>
        <w:t>)</w:t>
      </w:r>
      <w:r w:rsidRPr="00E97390">
        <w:rPr>
          <w:kern w:val="0"/>
          <w:sz w:val="24"/>
        </w:rPr>
        <w:br/>
      </w:r>
      <w:r w:rsidRPr="00E97390">
        <w:rPr>
          <w:rFonts w:hint="eastAsia"/>
          <w:kern w:val="0"/>
          <w:sz w:val="24"/>
        </w:rPr>
        <w:t>参考</w:t>
      </w:r>
      <w:r w:rsidRPr="00E97390">
        <w:rPr>
          <w:kern w:val="0"/>
          <w:sz w:val="24"/>
        </w:rPr>
        <w:t>镜头结构：</w:t>
      </w:r>
      <w:r w:rsidRPr="00E97390">
        <w:t>9</w:t>
      </w:r>
      <w:r w:rsidRPr="00E97390">
        <w:t>组</w:t>
      </w:r>
      <w:r w:rsidRPr="00E97390">
        <w:t>14</w:t>
      </w:r>
      <w:r w:rsidRPr="00E97390">
        <w:t>片</w:t>
      </w:r>
      <w:r w:rsidRPr="00E97390">
        <w:t>(</w:t>
      </w:r>
      <w:r w:rsidRPr="00E97390">
        <w:t>包括</w:t>
      </w:r>
      <w:r w:rsidRPr="00E97390">
        <w:t>1</w:t>
      </w:r>
      <w:r w:rsidRPr="00E97390">
        <w:t>片非球面</w:t>
      </w:r>
      <w:r w:rsidRPr="00E97390">
        <w:t>ED</w:t>
      </w:r>
      <w:r w:rsidRPr="00E97390">
        <w:t>镜片</w:t>
      </w:r>
      <w:r w:rsidRPr="00E97390">
        <w:t>,2</w:t>
      </w:r>
      <w:r w:rsidRPr="00E97390">
        <w:t>片非球面镜片</w:t>
      </w:r>
      <w:r w:rsidRPr="00E97390">
        <w:t>,DSA</w:t>
      </w:r>
      <w:r w:rsidRPr="00E97390">
        <w:t>镜片</w:t>
      </w:r>
      <w:r w:rsidRPr="00E97390">
        <w:t>,</w:t>
      </w:r>
      <w:r w:rsidRPr="00E97390">
        <w:t>两片</w:t>
      </w:r>
      <w:r w:rsidRPr="00E97390">
        <w:t>ED</w:t>
      </w:r>
      <w:r w:rsidRPr="00E97390">
        <w:t>镜片</w:t>
      </w:r>
      <w:r w:rsidRPr="00E97390">
        <w:t>,</w:t>
      </w:r>
      <w:r w:rsidRPr="00E97390">
        <w:t>两个</w:t>
      </w:r>
      <w:r w:rsidRPr="00E97390">
        <w:t>HD</w:t>
      </w:r>
      <w:r w:rsidRPr="00E97390">
        <w:t>单镜头</w:t>
      </w:r>
      <w:r w:rsidRPr="00E97390">
        <w:t>HR</w:t>
      </w:r>
      <w:r w:rsidRPr="00E97390">
        <w:t>镜片</w:t>
      </w:r>
      <w:r w:rsidRPr="00E97390">
        <w:t>)</w:t>
      </w:r>
    </w:p>
    <w:p w:rsidR="00516D17" w:rsidRPr="00E97390" w:rsidRDefault="00516D17" w:rsidP="00516D17">
      <w:pPr>
        <w:spacing w:line="300" w:lineRule="auto"/>
        <w:rPr>
          <w:kern w:val="0"/>
          <w:sz w:val="24"/>
        </w:rPr>
      </w:pPr>
      <w:r w:rsidRPr="00E97390">
        <w:rPr>
          <w:kern w:val="0"/>
          <w:sz w:val="24"/>
        </w:rPr>
        <w:lastRenderedPageBreak/>
        <w:t>防尘和雨滴：是</w:t>
      </w:r>
      <w:r w:rsidRPr="00E97390">
        <w:rPr>
          <w:kern w:val="0"/>
          <w:sz w:val="24"/>
        </w:rPr>
        <w:br/>
      </w:r>
      <w:r w:rsidRPr="00E97390">
        <w:rPr>
          <w:kern w:val="0"/>
          <w:sz w:val="24"/>
        </w:rPr>
        <w:t>视角：</w:t>
      </w:r>
      <w:r w:rsidRPr="00E97390">
        <w:rPr>
          <w:kern w:val="0"/>
          <w:sz w:val="24"/>
        </w:rPr>
        <w:t xml:space="preserve"> 20 </w:t>
      </w:r>
      <w:r w:rsidRPr="00E97390">
        <w:rPr>
          <w:kern w:val="0"/>
          <w:sz w:val="24"/>
        </w:rPr>
        <w:t>度</w:t>
      </w:r>
      <w:r w:rsidRPr="00E97390">
        <w:rPr>
          <w:kern w:val="0"/>
          <w:sz w:val="24"/>
        </w:rPr>
        <w:br/>
      </w:r>
      <w:r w:rsidRPr="00E97390">
        <w:rPr>
          <w:kern w:val="0"/>
          <w:sz w:val="24"/>
        </w:rPr>
        <w:t>对焦系统高速成像自动对焦系统</w:t>
      </w:r>
      <w:r w:rsidRPr="00E97390">
        <w:rPr>
          <w:kern w:val="0"/>
          <w:sz w:val="24"/>
        </w:rPr>
        <w:t xml:space="preserve"> (MSC)</w:t>
      </w:r>
      <w:r w:rsidRPr="00E97390">
        <w:rPr>
          <w:kern w:val="0"/>
          <w:sz w:val="24"/>
        </w:rPr>
        <w:br/>
      </w:r>
      <w:r w:rsidRPr="00E97390">
        <w:rPr>
          <w:kern w:val="0"/>
          <w:sz w:val="24"/>
        </w:rPr>
        <w:t>最近对焦距离：</w:t>
      </w:r>
      <w:r w:rsidRPr="00E97390">
        <w:rPr>
          <w:kern w:val="0"/>
          <w:sz w:val="24"/>
        </w:rPr>
        <w:t xml:space="preserve"> </w:t>
      </w:r>
      <w:smartTag w:uri="urn:schemas-microsoft-com:office:smarttags" w:element="chmetcnv">
        <w:smartTagPr>
          <w:attr w:name="TCSC" w:val="0"/>
          <w:attr w:name="NumberType" w:val="1"/>
          <w:attr w:name="Negative" w:val="False"/>
          <w:attr w:name="HasSpace" w:val="False"/>
          <w:attr w:name="SourceValue" w:val=".19"/>
          <w:attr w:name="UnitName" w:val="米"/>
        </w:smartTagPr>
        <w:r w:rsidRPr="00E97390">
          <w:rPr>
            <w:kern w:val="0"/>
            <w:sz w:val="24"/>
          </w:rPr>
          <w:t>0.19</w:t>
        </w:r>
        <w:r w:rsidRPr="00E97390">
          <w:rPr>
            <w:kern w:val="0"/>
            <w:sz w:val="24"/>
          </w:rPr>
          <w:t>米</w:t>
        </w:r>
      </w:smartTag>
      <w:r w:rsidRPr="00E97390">
        <w:rPr>
          <w:kern w:val="0"/>
          <w:sz w:val="24"/>
        </w:rPr>
        <w:br/>
      </w:r>
      <w:r w:rsidRPr="00E97390">
        <w:rPr>
          <w:kern w:val="0"/>
          <w:sz w:val="24"/>
        </w:rPr>
        <w:t>最大放大倍率：</w:t>
      </w:r>
      <w:r w:rsidRPr="00E97390">
        <w:rPr>
          <w:kern w:val="0"/>
          <w:sz w:val="24"/>
        </w:rPr>
        <w:t xml:space="preserve"> 1.0x (</w:t>
      </w:r>
      <w:smartTag w:uri="urn:schemas-microsoft-com:office:smarttags" w:element="chmetcnv">
        <w:smartTagPr>
          <w:attr w:name="TCSC" w:val="0"/>
          <w:attr w:name="NumberType" w:val="1"/>
          <w:attr w:name="Negative" w:val="False"/>
          <w:attr w:name="HasSpace" w:val="False"/>
          <w:attr w:name="SourceValue" w:val="35"/>
          <w:attr w:name="UnitName" w:val="mm"/>
        </w:smartTagPr>
        <w:r w:rsidRPr="00E97390">
          <w:rPr>
            <w:kern w:val="0"/>
            <w:sz w:val="24"/>
          </w:rPr>
          <w:t>35mm</w:t>
        </w:r>
      </w:smartTag>
      <w:r w:rsidRPr="00E97390">
        <w:rPr>
          <w:kern w:val="0"/>
          <w:sz w:val="24"/>
        </w:rPr>
        <w:t xml:space="preserve"> </w:t>
      </w:r>
      <w:r w:rsidRPr="00E97390">
        <w:rPr>
          <w:kern w:val="0"/>
          <w:sz w:val="24"/>
        </w:rPr>
        <w:t>等效</w:t>
      </w:r>
      <w:r w:rsidRPr="00E97390">
        <w:rPr>
          <w:kern w:val="0"/>
          <w:sz w:val="24"/>
        </w:rPr>
        <w:t xml:space="preserve">  2.0x) </w:t>
      </w:r>
      <w:r w:rsidRPr="00E97390">
        <w:rPr>
          <w:kern w:val="0"/>
          <w:sz w:val="24"/>
        </w:rPr>
        <w:br/>
      </w:r>
      <w:r w:rsidRPr="00E97390">
        <w:rPr>
          <w:kern w:val="0"/>
          <w:sz w:val="24"/>
        </w:rPr>
        <w:t>最小视野范围：</w:t>
      </w:r>
      <w:r w:rsidRPr="00E97390">
        <w:rPr>
          <w:kern w:val="0"/>
          <w:sz w:val="24"/>
        </w:rPr>
        <w:t xml:space="preserve"> 17 x </w:t>
      </w:r>
      <w:smartTag w:uri="urn:schemas-microsoft-com:office:smarttags" w:element="chmetcnv">
        <w:smartTagPr>
          <w:attr w:name="TCSC" w:val="0"/>
          <w:attr w:name="NumberType" w:val="1"/>
          <w:attr w:name="Negative" w:val="False"/>
          <w:attr w:name="HasSpace" w:val="True"/>
          <w:attr w:name="SourceValue" w:val="13"/>
          <w:attr w:name="UnitName" w:val="mm"/>
        </w:smartTagPr>
        <w:r w:rsidRPr="00E97390">
          <w:rPr>
            <w:kern w:val="0"/>
            <w:sz w:val="24"/>
          </w:rPr>
          <w:t>13 mm</w:t>
        </w:r>
      </w:smartTag>
      <w:r w:rsidRPr="00E97390">
        <w:rPr>
          <w:kern w:val="0"/>
          <w:sz w:val="24"/>
        </w:rPr>
        <w:br/>
      </w:r>
      <w:r w:rsidRPr="00E97390">
        <w:rPr>
          <w:kern w:val="0"/>
          <w:sz w:val="24"/>
        </w:rPr>
        <w:t>光圈叶片数：</w:t>
      </w:r>
      <w:r w:rsidRPr="00E97390">
        <w:rPr>
          <w:kern w:val="0"/>
          <w:sz w:val="24"/>
        </w:rPr>
        <w:t> 7 (</w:t>
      </w:r>
      <w:r w:rsidRPr="00E97390">
        <w:rPr>
          <w:kern w:val="0"/>
          <w:sz w:val="24"/>
        </w:rPr>
        <w:t>圆形光圈</w:t>
      </w:r>
      <w:r w:rsidRPr="00E97390">
        <w:rPr>
          <w:kern w:val="0"/>
          <w:sz w:val="24"/>
        </w:rPr>
        <w:t xml:space="preserve">) </w:t>
      </w:r>
      <w:r w:rsidRPr="00E97390">
        <w:rPr>
          <w:kern w:val="0"/>
          <w:sz w:val="24"/>
        </w:rPr>
        <w:br/>
      </w:r>
      <w:r w:rsidRPr="00E97390">
        <w:rPr>
          <w:kern w:val="0"/>
          <w:sz w:val="24"/>
        </w:rPr>
        <w:t>最大光圈：</w:t>
      </w:r>
      <w:r w:rsidRPr="00E97390">
        <w:rPr>
          <w:kern w:val="0"/>
          <w:sz w:val="24"/>
        </w:rPr>
        <w:t xml:space="preserve">  F2.8 </w:t>
      </w:r>
      <w:r w:rsidRPr="00E97390">
        <w:rPr>
          <w:kern w:val="0"/>
          <w:sz w:val="24"/>
        </w:rPr>
        <w:br/>
      </w:r>
      <w:r w:rsidRPr="00E97390">
        <w:rPr>
          <w:kern w:val="0"/>
          <w:sz w:val="24"/>
        </w:rPr>
        <w:t>最小光圈：</w:t>
      </w:r>
      <w:r w:rsidRPr="00E97390">
        <w:rPr>
          <w:kern w:val="0"/>
          <w:sz w:val="24"/>
        </w:rPr>
        <w:t xml:space="preserve">  F22 </w:t>
      </w:r>
      <w:r w:rsidRPr="00E97390">
        <w:rPr>
          <w:kern w:val="0"/>
          <w:sz w:val="24"/>
        </w:rPr>
        <w:br/>
      </w:r>
      <w:r w:rsidRPr="00E97390">
        <w:rPr>
          <w:kern w:val="0"/>
          <w:sz w:val="24"/>
        </w:rPr>
        <w:t>滤镜口径：</w:t>
      </w:r>
      <w:r w:rsidRPr="00E97390">
        <w:rPr>
          <w:kern w:val="0"/>
          <w:sz w:val="24"/>
        </w:rPr>
        <w:t>  </w:t>
      </w:r>
      <w:smartTag w:uri="urn:schemas-microsoft-com:office:smarttags" w:element="chmetcnv">
        <w:smartTagPr>
          <w:attr w:name="TCSC" w:val="0"/>
          <w:attr w:name="NumberType" w:val="1"/>
          <w:attr w:name="Negative" w:val="False"/>
          <w:attr w:name="HasSpace" w:val="False"/>
          <w:attr w:name="SourceValue" w:val="46"/>
          <w:attr w:name="UnitName" w:val="mm"/>
        </w:smartTagPr>
        <w:r w:rsidRPr="00E97390">
          <w:rPr>
            <w:kern w:val="0"/>
            <w:sz w:val="24"/>
          </w:rPr>
          <w:t>46mm</w:t>
        </w:r>
      </w:smartTag>
    </w:p>
    <w:p w:rsidR="00516D17" w:rsidRPr="00E97390" w:rsidRDefault="00516D17" w:rsidP="00516D17">
      <w:pPr>
        <w:spacing w:line="300" w:lineRule="auto"/>
        <w:rPr>
          <w:kern w:val="0"/>
          <w:sz w:val="24"/>
        </w:rPr>
      </w:pPr>
      <w:r w:rsidRPr="00E97390">
        <w:rPr>
          <w:rFonts w:hint="eastAsia"/>
          <w:kern w:val="0"/>
          <w:sz w:val="24"/>
        </w:rPr>
        <w:t>4</w:t>
      </w:r>
      <w:r w:rsidRPr="00E97390">
        <w:rPr>
          <w:kern w:val="0"/>
          <w:sz w:val="24"/>
        </w:rPr>
        <w:t>、</w:t>
      </w:r>
      <w:r w:rsidRPr="00E97390">
        <w:rPr>
          <w:kern w:val="0"/>
          <w:sz w:val="24"/>
        </w:rPr>
        <w:t xml:space="preserve"> </w:t>
      </w:r>
      <w:r w:rsidRPr="00E97390">
        <w:rPr>
          <w:kern w:val="0"/>
          <w:sz w:val="24"/>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t> </w:t>
      </w:r>
      <w:r w:rsidRPr="00E97390">
        <w:t>9组14片(包括1片非球面ED镜片,2片非球面镜片,DSA镜片,两片ED镜片,两个HD单镜头HR镜片)</w:t>
      </w:r>
    </w:p>
    <w:p w:rsidR="00516D17" w:rsidRPr="00E97390" w:rsidRDefault="00516D17" w:rsidP="00516D17">
      <w:pPr>
        <w:widowControl/>
        <w:spacing w:line="300" w:lineRule="auto"/>
        <w:jc w:val="left"/>
        <w:rPr>
          <w:kern w:val="0"/>
          <w:sz w:val="24"/>
        </w:rPr>
      </w:pPr>
      <w:r w:rsidRPr="00E97390">
        <w:rPr>
          <w:rFonts w:hint="eastAsia"/>
          <w:kern w:val="0"/>
          <w:sz w:val="24"/>
        </w:rPr>
        <w:t>5</w:t>
      </w:r>
      <w:r w:rsidRPr="00E97390">
        <w:rPr>
          <w:kern w:val="0"/>
          <w:sz w:val="24"/>
        </w:rPr>
        <w:t>、</w:t>
      </w:r>
      <w:r w:rsidRPr="00E97390">
        <w:rPr>
          <w:kern w:val="0"/>
          <w:sz w:val="24"/>
        </w:rPr>
        <w:t xml:space="preserve"> </w:t>
      </w:r>
      <w:r w:rsidRPr="00E97390">
        <w:rPr>
          <w:kern w:val="0"/>
          <w:sz w:val="24"/>
        </w:rPr>
        <w:t>备品备件：</w:t>
      </w:r>
      <w:r w:rsidRPr="00E97390">
        <w:rPr>
          <w:rFonts w:hint="eastAsia"/>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供应商须现场安装、调试仪器和进行现场培训，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rFonts w:hint="eastAsia"/>
          <w:kern w:val="0"/>
          <w:sz w:val="24"/>
        </w:rPr>
        <w:t>1</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spacing w:line="300" w:lineRule="auto"/>
        <w:rPr>
          <w:kern w:val="0"/>
          <w:sz w:val="24"/>
        </w:rPr>
      </w:pPr>
    </w:p>
    <w:p w:rsidR="00516D17" w:rsidRPr="00E97390" w:rsidRDefault="00516D17" w:rsidP="00516D17">
      <w:pPr>
        <w:spacing w:line="300" w:lineRule="auto"/>
        <w:rPr>
          <w:kern w:val="0"/>
          <w:sz w:val="24"/>
        </w:rPr>
      </w:pPr>
    </w:p>
    <w:p w:rsidR="00516D17" w:rsidRPr="00E97390" w:rsidRDefault="00516D17" w:rsidP="00516D17">
      <w:pPr>
        <w:pStyle w:val="af4"/>
        <w:spacing w:line="300" w:lineRule="auto"/>
        <w:rPr>
          <w:b/>
        </w:rPr>
      </w:pPr>
      <w:r w:rsidRPr="00E97390">
        <w:rPr>
          <w:rFonts w:hint="eastAsia"/>
          <w:b/>
        </w:rPr>
        <w:t>三十三、设备名称：</w:t>
      </w:r>
      <w:r w:rsidRPr="00E97390">
        <w:rPr>
          <w:rFonts w:hint="eastAsia"/>
          <w:b/>
        </w:rPr>
        <w:t xml:space="preserve">  </w:t>
      </w:r>
      <w:r w:rsidRPr="00E97390">
        <w:rPr>
          <w:rFonts w:hint="eastAsia"/>
          <w:b/>
        </w:rPr>
        <w:t>冰箱</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 xml:space="preserve"> </w:t>
      </w:r>
      <w:r w:rsidRPr="00E97390">
        <w:rPr>
          <w:rFonts w:hint="eastAsia"/>
        </w:rPr>
        <w:t>保存检验检疫样品</w:t>
      </w:r>
    </w:p>
    <w:p w:rsidR="00516D17" w:rsidRPr="00E97390" w:rsidRDefault="00516D17" w:rsidP="00516D17">
      <w:pPr>
        <w:spacing w:line="300" w:lineRule="auto"/>
        <w:rPr>
          <w:kern w:val="0"/>
          <w:sz w:val="24"/>
        </w:rPr>
      </w:pPr>
      <w:r w:rsidRPr="00E97390">
        <w:rPr>
          <w:rFonts w:ascii="宋体" w:hAnsi="宋体" w:cs="宋体" w:hint="eastAsia"/>
          <w:kern w:val="0"/>
          <w:sz w:val="24"/>
        </w:rPr>
        <w:t>2</w:t>
      </w:r>
      <w:r w:rsidRPr="00E97390">
        <w:rPr>
          <w:rFonts w:ascii="宋体" w:hAnsi="宋体" w:cs="宋体"/>
          <w:kern w:val="0"/>
          <w:sz w:val="24"/>
        </w:rPr>
        <w:t>、</w:t>
      </w:r>
      <w:r w:rsidRPr="00E97390">
        <w:t>工</w:t>
      </w:r>
      <w:r w:rsidRPr="00E97390">
        <w:rPr>
          <w:rFonts w:hint="eastAsia"/>
        </w:rPr>
        <w:t>作</w:t>
      </w:r>
      <w:r w:rsidRPr="00E97390">
        <w:t>条</w:t>
      </w:r>
      <w:r w:rsidRPr="00E97390">
        <w:rPr>
          <w:kern w:val="0"/>
          <w:sz w:val="24"/>
        </w:rPr>
        <w:t>件</w:t>
      </w:r>
      <w:r w:rsidRPr="00E97390">
        <w:rPr>
          <w:kern w:val="0"/>
          <w:sz w:val="24"/>
        </w:rPr>
        <w:t>:</w:t>
      </w:r>
      <w:r w:rsidRPr="00E97390">
        <w:rPr>
          <w:rFonts w:hint="eastAsia"/>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工作温度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p>
    <w:p w:rsidR="00516D17" w:rsidRPr="00E97390" w:rsidRDefault="00516D17" w:rsidP="00516D17">
      <w:pPr>
        <w:spacing w:line="300" w:lineRule="auto"/>
        <w:rPr>
          <w:kern w:val="0"/>
          <w:sz w:val="24"/>
        </w:rPr>
      </w:pPr>
      <w:r w:rsidRPr="00E97390">
        <w:rPr>
          <w:rFonts w:hint="eastAsia"/>
          <w:kern w:val="0"/>
          <w:sz w:val="24"/>
        </w:rPr>
        <w:t>贮存温度</w:t>
      </w:r>
      <w:r w:rsidRPr="00E97390">
        <w:rPr>
          <w:rFonts w:hint="eastAsia"/>
          <w:kern w:val="0"/>
          <w:sz w:val="24"/>
        </w:rPr>
        <w:t xml:space="preserve"> </w:t>
      </w:r>
      <w:r w:rsidRPr="00E97390">
        <w:rPr>
          <w:rFonts w:hint="eastAsia"/>
          <w:kern w:val="0"/>
          <w:sz w:val="24"/>
        </w:rPr>
        <w:t>：</w:t>
      </w:r>
      <w:r w:rsidRPr="00E97390">
        <w:rPr>
          <w:rFonts w:hint="eastAsia"/>
          <w:kern w:val="0"/>
          <w:sz w:val="24"/>
        </w:rPr>
        <w:t>+</w:t>
      </w:r>
      <w:smartTag w:uri="urn:schemas-microsoft-com:office:smarttags" w:element="chmetcnv">
        <w:smartTagPr>
          <w:attr w:name="UnitName" w:val="ﾰC"/>
          <w:attr w:name="SourceValue" w:val="5"/>
          <w:attr w:name="HasSpace" w:val="True"/>
          <w:attr w:name="Negative" w:val="False"/>
          <w:attr w:name="NumberType" w:val="1"/>
          <w:attr w:name="TCSC" w:val="0"/>
        </w:smartTagPr>
        <w:r w:rsidRPr="00E97390">
          <w:rPr>
            <w:rFonts w:hint="eastAsia"/>
            <w:kern w:val="0"/>
            <w:sz w:val="24"/>
          </w:rPr>
          <w:t xml:space="preserve">5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r w:rsidRPr="00E97390">
        <w:rPr>
          <w:rFonts w:hint="eastAsia"/>
          <w:kern w:val="0"/>
          <w:sz w:val="24"/>
        </w:rPr>
        <w:t>～</w:t>
      </w:r>
      <w:r w:rsidRPr="00E97390">
        <w:rPr>
          <w:rFonts w:hint="eastAsia"/>
          <w:kern w:val="0"/>
          <w:sz w:val="24"/>
        </w:rPr>
        <w:t xml:space="preserve"> +</w:t>
      </w:r>
      <w:smartTag w:uri="urn:schemas-microsoft-com:office:smarttags" w:element="chmetcnv">
        <w:smartTagPr>
          <w:attr w:name="UnitName" w:val="ﾰC"/>
          <w:attr w:name="SourceValue" w:val="40"/>
          <w:attr w:name="HasSpace" w:val="True"/>
          <w:attr w:name="Negative" w:val="False"/>
          <w:attr w:name="NumberType" w:val="1"/>
          <w:attr w:name="TCSC" w:val="0"/>
        </w:smartTagPr>
        <w:r w:rsidRPr="00E97390">
          <w:rPr>
            <w:rFonts w:hint="eastAsia"/>
            <w:kern w:val="0"/>
            <w:sz w:val="24"/>
          </w:rPr>
          <w:t xml:space="preserve">40 </w:t>
        </w:r>
        <w:r w:rsidRPr="00E97390">
          <w:rPr>
            <w:rFonts w:hint="eastAsia"/>
            <w:kern w:val="0"/>
            <w:sz w:val="24"/>
          </w:rPr>
          <w:t>°</w:t>
        </w:r>
        <w:r w:rsidRPr="00E97390">
          <w:rPr>
            <w:rFonts w:hint="eastAsia"/>
            <w:kern w:val="0"/>
            <w:sz w:val="24"/>
          </w:rPr>
          <w:t>C</w:t>
        </w:r>
      </w:smartTag>
      <w:r w:rsidRPr="00E97390">
        <w:rPr>
          <w:rFonts w:hint="eastAsia"/>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相对湿度</w:t>
      </w:r>
      <w:r w:rsidRPr="00E97390">
        <w:rPr>
          <w:rFonts w:hint="eastAsia"/>
          <w:kern w:val="0"/>
          <w:sz w:val="24"/>
        </w:rPr>
        <w:t xml:space="preserve"> </w:t>
      </w:r>
      <w:r w:rsidRPr="00E97390">
        <w:rPr>
          <w:rFonts w:hint="eastAsia"/>
          <w:kern w:val="0"/>
          <w:sz w:val="24"/>
        </w:rPr>
        <w:t>：</w:t>
      </w:r>
      <w:r w:rsidRPr="00E97390">
        <w:rPr>
          <w:rFonts w:hint="eastAsia"/>
          <w:kern w:val="0"/>
          <w:sz w:val="24"/>
        </w:rPr>
        <w:t xml:space="preserve">10 % </w:t>
      </w:r>
      <w:r w:rsidRPr="00E97390">
        <w:rPr>
          <w:rFonts w:hint="eastAsia"/>
          <w:kern w:val="0"/>
          <w:sz w:val="24"/>
        </w:rPr>
        <w:t>～</w:t>
      </w:r>
      <w:r w:rsidRPr="00E97390">
        <w:rPr>
          <w:rFonts w:hint="eastAsia"/>
          <w:kern w:val="0"/>
          <w:sz w:val="24"/>
        </w:rPr>
        <w:t xml:space="preserve"> 90 %</w:t>
      </w:r>
      <w:r w:rsidRPr="00E97390">
        <w:rPr>
          <w:rFonts w:hint="eastAsia"/>
          <w:kern w:val="0"/>
          <w:sz w:val="24"/>
        </w:rPr>
        <w:t>，无冷凝</w:t>
      </w:r>
      <w:r w:rsidRPr="00E97390">
        <w:rPr>
          <w:rFonts w:hint="eastAsia"/>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防护等级</w:t>
      </w:r>
      <w:r w:rsidRPr="00E97390">
        <w:rPr>
          <w:rFonts w:hint="eastAsia"/>
          <w:kern w:val="0"/>
          <w:sz w:val="24"/>
        </w:rPr>
        <w:t xml:space="preserve"> </w:t>
      </w:r>
      <w:r w:rsidRPr="00E97390">
        <w:rPr>
          <w:rFonts w:hint="eastAsia"/>
          <w:kern w:val="0"/>
          <w:sz w:val="24"/>
        </w:rPr>
        <w:t>：</w:t>
      </w:r>
      <w:r w:rsidRPr="00E97390">
        <w:rPr>
          <w:rFonts w:hint="eastAsia"/>
          <w:kern w:val="0"/>
          <w:sz w:val="24"/>
        </w:rPr>
        <w:t>IP54</w:t>
      </w:r>
      <w:r w:rsidRPr="00E97390">
        <w:rPr>
          <w:rFonts w:hint="eastAsia"/>
          <w:kern w:val="0"/>
          <w:sz w:val="24"/>
        </w:rPr>
        <w:t>（防尘、防水）</w:t>
      </w:r>
    </w:p>
    <w:p w:rsidR="00516D17" w:rsidRPr="00E97390" w:rsidRDefault="00516D17" w:rsidP="00516D17">
      <w:pPr>
        <w:spacing w:line="300" w:lineRule="auto"/>
        <w:rPr>
          <w:kern w:val="0"/>
          <w:sz w:val="24"/>
        </w:rPr>
      </w:pPr>
      <w:r w:rsidRPr="00E97390">
        <w:rPr>
          <w:rFonts w:hint="eastAsia"/>
          <w:kern w:val="0"/>
          <w:sz w:val="24"/>
        </w:rPr>
        <w:t>3</w:t>
      </w:r>
      <w:r w:rsidRPr="00E97390">
        <w:rPr>
          <w:kern w:val="0"/>
          <w:sz w:val="24"/>
        </w:rPr>
        <w:t>、技术指标：</w:t>
      </w:r>
      <w:r w:rsidRPr="00E97390">
        <w:rPr>
          <w:rFonts w:hint="eastAsia"/>
          <w:kern w:val="0"/>
          <w:sz w:val="24"/>
        </w:rPr>
        <w:t xml:space="preserve"> </w:t>
      </w:r>
    </w:p>
    <w:p w:rsidR="00516D17" w:rsidRPr="00E97390" w:rsidRDefault="00516D17" w:rsidP="00516D17">
      <w:pPr>
        <w:spacing w:line="300" w:lineRule="auto"/>
        <w:rPr>
          <w:kern w:val="0"/>
          <w:sz w:val="24"/>
        </w:rPr>
      </w:pPr>
      <w:r w:rsidRPr="00E97390">
        <w:rPr>
          <w:rFonts w:hint="eastAsia"/>
          <w:kern w:val="0"/>
          <w:sz w:val="24"/>
        </w:rPr>
        <w:t>总有效容积：不少于</w:t>
      </w:r>
      <w:smartTag w:uri="urn:schemas-microsoft-com:office:smarttags" w:element="chmetcnv">
        <w:smartTagPr>
          <w:attr w:name="UnitName" w:val="升"/>
          <w:attr w:name="SourceValue" w:val="550"/>
          <w:attr w:name="HasSpace" w:val="False"/>
          <w:attr w:name="Negative" w:val="False"/>
          <w:attr w:name="NumberType" w:val="1"/>
          <w:attr w:name="TCSC" w:val="0"/>
        </w:smartTagPr>
        <w:r w:rsidRPr="00E97390">
          <w:rPr>
            <w:rFonts w:hint="eastAsia"/>
            <w:kern w:val="0"/>
            <w:sz w:val="24"/>
          </w:rPr>
          <w:t>550</w:t>
        </w:r>
        <w:r w:rsidRPr="00E97390">
          <w:rPr>
            <w:rFonts w:hint="eastAsia"/>
            <w:kern w:val="0"/>
            <w:sz w:val="24"/>
          </w:rPr>
          <w:t>升</w:t>
        </w:r>
      </w:smartTag>
    </w:p>
    <w:p w:rsidR="00516D17" w:rsidRPr="00E97390" w:rsidRDefault="00516D17" w:rsidP="00516D17">
      <w:pPr>
        <w:spacing w:line="300" w:lineRule="auto"/>
        <w:rPr>
          <w:kern w:val="0"/>
          <w:sz w:val="24"/>
        </w:rPr>
      </w:pPr>
      <w:r w:rsidRPr="00E97390">
        <w:rPr>
          <w:rFonts w:hint="eastAsia"/>
          <w:kern w:val="0"/>
          <w:sz w:val="24"/>
        </w:rPr>
        <w:t>冷藏室容积：不少于</w:t>
      </w:r>
      <w:smartTag w:uri="urn:schemas-microsoft-com:office:smarttags" w:element="chmetcnv">
        <w:smartTagPr>
          <w:attr w:name="UnitName" w:val="l"/>
          <w:attr w:name="SourceValue" w:val="350"/>
          <w:attr w:name="HasSpace" w:val="False"/>
          <w:attr w:name="Negative" w:val="False"/>
          <w:attr w:name="NumberType" w:val="1"/>
          <w:attr w:name="TCSC" w:val="0"/>
        </w:smartTagPr>
        <w:r w:rsidRPr="00E97390">
          <w:rPr>
            <w:rFonts w:hint="eastAsia"/>
            <w:kern w:val="0"/>
            <w:sz w:val="24"/>
          </w:rPr>
          <w:t>350L</w:t>
        </w:r>
      </w:smartTag>
    </w:p>
    <w:p w:rsidR="00516D17" w:rsidRPr="00E97390" w:rsidRDefault="00516D17" w:rsidP="00516D17">
      <w:pPr>
        <w:spacing w:line="300" w:lineRule="auto"/>
        <w:rPr>
          <w:kern w:val="0"/>
          <w:sz w:val="24"/>
        </w:rPr>
      </w:pPr>
      <w:r w:rsidRPr="00E97390">
        <w:rPr>
          <w:rFonts w:hint="eastAsia"/>
          <w:kern w:val="0"/>
          <w:sz w:val="24"/>
        </w:rPr>
        <w:t>冷冻室容积：不少于</w:t>
      </w:r>
      <w:smartTag w:uri="urn:schemas-microsoft-com:office:smarttags" w:element="chmetcnv">
        <w:smartTagPr>
          <w:attr w:name="UnitName" w:val="l"/>
          <w:attr w:name="SourceValue" w:val="180"/>
          <w:attr w:name="HasSpace" w:val="False"/>
          <w:attr w:name="Negative" w:val="False"/>
          <w:attr w:name="NumberType" w:val="1"/>
          <w:attr w:name="TCSC" w:val="0"/>
        </w:smartTagPr>
        <w:r w:rsidRPr="00E97390">
          <w:rPr>
            <w:rFonts w:hint="eastAsia"/>
            <w:kern w:val="0"/>
            <w:sz w:val="24"/>
          </w:rPr>
          <w:t>180L</w:t>
        </w:r>
      </w:smartTag>
    </w:p>
    <w:p w:rsidR="00516D17" w:rsidRPr="00E97390" w:rsidRDefault="00516D17" w:rsidP="00516D17">
      <w:pPr>
        <w:spacing w:line="300" w:lineRule="auto"/>
        <w:rPr>
          <w:kern w:val="0"/>
          <w:sz w:val="24"/>
        </w:rPr>
      </w:pPr>
      <w:r w:rsidRPr="00E97390">
        <w:rPr>
          <w:rFonts w:hint="eastAsia"/>
          <w:kern w:val="0"/>
          <w:sz w:val="24"/>
        </w:rPr>
        <w:t>制冷能力：</w:t>
      </w:r>
      <w:smartTag w:uri="urn:schemas-microsoft-com:office:smarttags" w:element="chmetcnv">
        <w:smartTagPr>
          <w:attr w:name="UnitName" w:val="kg"/>
          <w:attr w:name="SourceValue" w:val="12"/>
          <w:attr w:name="HasSpace" w:val="False"/>
          <w:attr w:name="Negative" w:val="False"/>
          <w:attr w:name="NumberType" w:val="1"/>
          <w:attr w:name="TCSC" w:val="0"/>
        </w:smartTagPr>
        <w:r w:rsidRPr="00E97390">
          <w:rPr>
            <w:rFonts w:hint="eastAsia"/>
            <w:kern w:val="0"/>
            <w:sz w:val="24"/>
          </w:rPr>
          <w:t>12kg</w:t>
        </w:r>
      </w:smartTag>
      <w:r w:rsidRPr="00E97390">
        <w:rPr>
          <w:rFonts w:hint="eastAsia"/>
          <w:kern w:val="0"/>
          <w:sz w:val="24"/>
        </w:rPr>
        <w:t>/24h</w:t>
      </w:r>
    </w:p>
    <w:p w:rsidR="00516D17" w:rsidRPr="00E97390" w:rsidRDefault="00516D17" w:rsidP="00516D17">
      <w:pPr>
        <w:spacing w:line="300" w:lineRule="auto"/>
        <w:rPr>
          <w:kern w:val="0"/>
          <w:sz w:val="24"/>
        </w:rPr>
      </w:pPr>
      <w:r w:rsidRPr="00E97390">
        <w:rPr>
          <w:rFonts w:hint="eastAsia"/>
          <w:kern w:val="0"/>
          <w:sz w:val="24"/>
        </w:rPr>
        <w:t>气候类型：</w:t>
      </w:r>
      <w:r w:rsidRPr="00E97390">
        <w:rPr>
          <w:rFonts w:hint="eastAsia"/>
          <w:kern w:val="0"/>
          <w:sz w:val="24"/>
        </w:rPr>
        <w:t>SN-N-ST</w:t>
      </w:r>
    </w:p>
    <w:p w:rsidR="00516D17" w:rsidRPr="00E97390" w:rsidRDefault="00516D17" w:rsidP="00516D17">
      <w:pPr>
        <w:spacing w:line="300" w:lineRule="auto"/>
        <w:rPr>
          <w:kern w:val="0"/>
          <w:sz w:val="24"/>
        </w:rPr>
      </w:pPr>
      <w:r w:rsidRPr="00E97390">
        <w:rPr>
          <w:rFonts w:hint="eastAsia"/>
          <w:kern w:val="0"/>
          <w:sz w:val="24"/>
        </w:rPr>
        <w:t>额定耗电量：</w:t>
      </w:r>
      <w:r w:rsidRPr="00E97390">
        <w:rPr>
          <w:rFonts w:hint="eastAsia"/>
          <w:kern w:val="0"/>
          <w:sz w:val="24"/>
        </w:rPr>
        <w:t>0.95</w:t>
      </w:r>
      <w:r w:rsidRPr="00E97390">
        <w:rPr>
          <w:rFonts w:hint="eastAsia"/>
          <w:kern w:val="0"/>
          <w:sz w:val="24"/>
        </w:rPr>
        <w:t>度</w:t>
      </w:r>
      <w:r w:rsidRPr="00E97390">
        <w:rPr>
          <w:rFonts w:hint="eastAsia"/>
          <w:kern w:val="0"/>
          <w:sz w:val="24"/>
        </w:rPr>
        <w:t>/</w:t>
      </w:r>
      <w:r w:rsidRPr="00E97390">
        <w:rPr>
          <w:rFonts w:hint="eastAsia"/>
          <w:kern w:val="0"/>
          <w:sz w:val="24"/>
        </w:rPr>
        <w:t>天</w:t>
      </w:r>
    </w:p>
    <w:p w:rsidR="00516D17" w:rsidRPr="00E97390" w:rsidRDefault="00516D17" w:rsidP="00516D17">
      <w:pPr>
        <w:spacing w:line="300" w:lineRule="auto"/>
        <w:rPr>
          <w:kern w:val="0"/>
          <w:sz w:val="24"/>
        </w:rPr>
      </w:pPr>
      <w:r w:rsidRPr="00E97390">
        <w:rPr>
          <w:rFonts w:hint="eastAsia"/>
          <w:kern w:val="0"/>
          <w:sz w:val="24"/>
        </w:rPr>
        <w:t>电压</w:t>
      </w:r>
      <w:r w:rsidRPr="00E97390">
        <w:rPr>
          <w:rFonts w:hint="eastAsia"/>
          <w:kern w:val="0"/>
          <w:sz w:val="24"/>
        </w:rPr>
        <w:t>/</w:t>
      </w:r>
      <w:r w:rsidRPr="00E97390">
        <w:rPr>
          <w:rFonts w:hint="eastAsia"/>
          <w:kern w:val="0"/>
          <w:sz w:val="24"/>
        </w:rPr>
        <w:t>频率</w:t>
      </w:r>
      <w:r w:rsidRPr="00E97390">
        <w:rPr>
          <w:rFonts w:hint="eastAsia"/>
          <w:kern w:val="0"/>
          <w:sz w:val="24"/>
        </w:rPr>
        <w:t xml:space="preserve">   220V/50Hz</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制冷方式</w:t>
      </w:r>
      <w:r w:rsidRPr="00E97390">
        <w:rPr>
          <w:rFonts w:hint="eastAsia"/>
          <w:kern w:val="0"/>
          <w:sz w:val="24"/>
        </w:rPr>
        <w:t xml:space="preserve">   </w:t>
      </w:r>
      <w:r w:rsidRPr="00E97390">
        <w:rPr>
          <w:rFonts w:hint="eastAsia"/>
          <w:kern w:val="0"/>
          <w:sz w:val="24"/>
        </w:rPr>
        <w:t>风冷</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控温方式</w:t>
      </w:r>
      <w:r w:rsidRPr="00E97390">
        <w:rPr>
          <w:rFonts w:hint="eastAsia"/>
          <w:kern w:val="0"/>
          <w:sz w:val="24"/>
        </w:rPr>
        <w:t xml:space="preserve">   </w:t>
      </w:r>
      <w:r w:rsidRPr="00E97390">
        <w:rPr>
          <w:rFonts w:hint="eastAsia"/>
          <w:kern w:val="0"/>
          <w:sz w:val="24"/>
        </w:rPr>
        <w:t>电脑控温</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综合耗电量</w:t>
      </w:r>
      <w:r w:rsidRPr="00E97390">
        <w:rPr>
          <w:rFonts w:hint="eastAsia"/>
          <w:kern w:val="0"/>
          <w:sz w:val="24"/>
        </w:rPr>
        <w:t xml:space="preserve">   1.18</w:t>
      </w:r>
      <w:r w:rsidRPr="00E97390">
        <w:rPr>
          <w:rFonts w:hint="eastAsia"/>
          <w:kern w:val="0"/>
          <w:sz w:val="24"/>
        </w:rPr>
        <w:t>千瓦时</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变频</w:t>
      </w:r>
      <w:r w:rsidRPr="00E97390">
        <w:rPr>
          <w:rFonts w:hint="eastAsia"/>
          <w:kern w:val="0"/>
          <w:sz w:val="24"/>
        </w:rPr>
        <w:t xml:space="preserve">    </w:t>
      </w:r>
      <w:r w:rsidRPr="00E97390">
        <w:rPr>
          <w:rFonts w:hint="eastAsia"/>
          <w:kern w:val="0"/>
          <w:sz w:val="24"/>
        </w:rPr>
        <w:t>非变频</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除霜模式</w:t>
      </w:r>
      <w:r w:rsidRPr="00E97390">
        <w:rPr>
          <w:rFonts w:hint="eastAsia"/>
          <w:kern w:val="0"/>
          <w:sz w:val="24"/>
        </w:rPr>
        <w:t xml:space="preserve">   </w:t>
      </w:r>
      <w:r w:rsidRPr="00E97390">
        <w:rPr>
          <w:rFonts w:hint="eastAsia"/>
          <w:kern w:val="0"/>
          <w:sz w:val="24"/>
        </w:rPr>
        <w:t>自动</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制冷循环</w:t>
      </w:r>
      <w:r w:rsidRPr="00E97390">
        <w:rPr>
          <w:rFonts w:hint="eastAsia"/>
          <w:kern w:val="0"/>
          <w:sz w:val="24"/>
        </w:rPr>
        <w:t xml:space="preserve">   </w:t>
      </w:r>
      <w:r w:rsidRPr="00E97390">
        <w:rPr>
          <w:rFonts w:hint="eastAsia"/>
          <w:kern w:val="0"/>
          <w:sz w:val="24"/>
        </w:rPr>
        <w:t>双循环</w:t>
      </w:r>
      <w:r w:rsidRPr="00E97390">
        <w:rPr>
          <w:rFonts w:hint="eastAsia"/>
          <w:kern w:val="0"/>
          <w:sz w:val="24"/>
        </w:rPr>
        <w:tab/>
      </w:r>
    </w:p>
    <w:p w:rsidR="00516D17" w:rsidRPr="00E97390" w:rsidRDefault="00516D17" w:rsidP="00516D17">
      <w:pPr>
        <w:spacing w:line="300" w:lineRule="auto"/>
        <w:rPr>
          <w:kern w:val="0"/>
          <w:sz w:val="24"/>
        </w:rPr>
      </w:pPr>
      <w:r w:rsidRPr="00E97390">
        <w:rPr>
          <w:rFonts w:hint="eastAsia"/>
          <w:kern w:val="0"/>
          <w:sz w:val="24"/>
        </w:rPr>
        <w:t>制冷剂</w:t>
      </w:r>
      <w:r w:rsidRPr="00E97390">
        <w:rPr>
          <w:rFonts w:hint="eastAsia"/>
          <w:kern w:val="0"/>
          <w:sz w:val="24"/>
        </w:rPr>
        <w:t xml:space="preserve">      R</w:t>
      </w:r>
      <w:smartTag w:uri="urn:schemas-microsoft-com:office:smarttags" w:element="chmetcnv">
        <w:smartTagPr>
          <w:attr w:name="UnitName" w:val="a"/>
          <w:attr w:name="SourceValue" w:val="600"/>
          <w:attr w:name="HasSpace" w:val="False"/>
          <w:attr w:name="Negative" w:val="False"/>
          <w:attr w:name="NumberType" w:val="1"/>
          <w:attr w:name="TCSC" w:val="0"/>
        </w:smartTagPr>
        <w:r w:rsidRPr="00E97390">
          <w:rPr>
            <w:rFonts w:hint="eastAsia"/>
            <w:kern w:val="0"/>
            <w:sz w:val="24"/>
          </w:rPr>
          <w:t>600a</w:t>
        </w:r>
      </w:smartTag>
      <w:r w:rsidRPr="00E97390">
        <w:rPr>
          <w:rFonts w:hint="eastAsia"/>
          <w:kern w:val="0"/>
          <w:sz w:val="24"/>
        </w:rPr>
        <w:tab/>
      </w:r>
    </w:p>
    <w:p w:rsidR="00516D17" w:rsidRPr="00E97390" w:rsidRDefault="00516D17" w:rsidP="00516D17">
      <w:pPr>
        <w:pStyle w:val="af3"/>
        <w:numPr>
          <w:ilvl w:val="0"/>
          <w:numId w:val="40"/>
        </w:numPr>
        <w:spacing w:before="0" w:beforeAutospacing="0" w:after="0" w:afterAutospacing="0" w:line="300" w:lineRule="auto"/>
        <w:jc w:val="both"/>
        <w:rPr>
          <w:rFonts w:ascii="Times New Roman"/>
        </w:rPr>
      </w:pPr>
      <w:r w:rsidRPr="00E97390">
        <w:rPr>
          <w:rFonts w:ascii="Times New Roman"/>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主机</w:t>
      </w:r>
      <w:r w:rsidRPr="00E97390">
        <w:rPr>
          <w:rFonts w:ascii="Times New Roman" w:hint="eastAsia"/>
        </w:rPr>
        <w:t>1</w:t>
      </w:r>
      <w:r w:rsidRPr="00E97390">
        <w:rPr>
          <w:rFonts w:ascii="Times New Roman" w:hint="eastAsia"/>
        </w:rPr>
        <w:t>台</w:t>
      </w:r>
    </w:p>
    <w:p w:rsidR="00516D17" w:rsidRPr="00E97390" w:rsidRDefault="00516D17" w:rsidP="00516D17">
      <w:pPr>
        <w:widowControl/>
        <w:spacing w:line="300" w:lineRule="auto"/>
        <w:jc w:val="left"/>
        <w:rPr>
          <w:kern w:val="0"/>
          <w:sz w:val="24"/>
        </w:rPr>
      </w:pPr>
      <w:r w:rsidRPr="00E97390">
        <w:rPr>
          <w:rFonts w:hint="eastAsia"/>
          <w:kern w:val="0"/>
          <w:sz w:val="24"/>
        </w:rPr>
        <w:t>5</w:t>
      </w:r>
      <w:r w:rsidRPr="00E97390">
        <w:rPr>
          <w:kern w:val="0"/>
          <w:sz w:val="24"/>
        </w:rPr>
        <w:t>、</w:t>
      </w:r>
      <w:r w:rsidRPr="00E97390">
        <w:rPr>
          <w:kern w:val="0"/>
          <w:sz w:val="24"/>
        </w:rPr>
        <w:t xml:space="preserve"> </w:t>
      </w:r>
      <w:r w:rsidRPr="00E97390">
        <w:rPr>
          <w:kern w:val="0"/>
          <w:sz w:val="24"/>
        </w:rPr>
        <w:t>备品备件：</w:t>
      </w:r>
      <w:r w:rsidRPr="00E97390">
        <w:rPr>
          <w:rFonts w:hint="eastAsia"/>
          <w:kern w:val="0"/>
          <w:sz w:val="24"/>
        </w:rPr>
        <w:t>无</w:t>
      </w:r>
    </w:p>
    <w:p w:rsidR="00516D17" w:rsidRPr="00E97390" w:rsidRDefault="00516D17" w:rsidP="00516D17">
      <w:pPr>
        <w:widowControl/>
        <w:spacing w:line="300" w:lineRule="auto"/>
        <w:jc w:val="left"/>
        <w:rPr>
          <w:rFonts w:ascii="宋体" w:hAnsi="宋体" w:cs="宋体"/>
          <w:b/>
          <w:kern w:val="0"/>
          <w:sz w:val="24"/>
        </w:rPr>
      </w:pPr>
      <w:r w:rsidRPr="00E97390">
        <w:rPr>
          <w:rFonts w:ascii="宋体" w:hAnsi="宋体" w:cs="宋体" w:hint="eastAsia"/>
          <w:b/>
          <w:kern w:val="0"/>
          <w:sz w:val="24"/>
        </w:rPr>
        <w:t>6</w:t>
      </w:r>
      <w:r w:rsidRPr="00E97390">
        <w:rPr>
          <w:rFonts w:ascii="宋体" w:hAnsi="宋体" w:cs="宋体"/>
          <w:b/>
          <w:kern w:val="0"/>
          <w:sz w:val="24"/>
        </w:rPr>
        <w:t>、技术资料：</w:t>
      </w:r>
      <w:r w:rsidRPr="00E97390">
        <w:rPr>
          <w:rFonts w:hint="eastAsia"/>
          <w:sz w:val="24"/>
        </w:rPr>
        <w:t>中文操作手册一套</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lastRenderedPageBreak/>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2</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spacing w:before="0" w:beforeAutospacing="0" w:after="0" w:afterAutospacing="0" w:line="300" w:lineRule="auto"/>
        <w:jc w:val="both"/>
      </w:pPr>
    </w:p>
    <w:p w:rsidR="00516D17" w:rsidRPr="00E97390" w:rsidRDefault="00516D17" w:rsidP="00516D17">
      <w:pPr>
        <w:pStyle w:val="af4"/>
        <w:spacing w:line="300" w:lineRule="auto"/>
        <w:rPr>
          <w:b/>
        </w:rPr>
      </w:pPr>
      <w:r w:rsidRPr="00E97390">
        <w:rPr>
          <w:rFonts w:hint="eastAsia"/>
          <w:b/>
        </w:rPr>
        <w:t>三十四、设备名称：</w:t>
      </w:r>
      <w:r w:rsidRPr="00E97390">
        <w:rPr>
          <w:rFonts w:hint="eastAsia"/>
          <w:b/>
        </w:rPr>
        <w:t xml:space="preserve"> </w:t>
      </w:r>
      <w:r w:rsidRPr="00E97390">
        <w:rPr>
          <w:rFonts w:hint="eastAsia"/>
          <w:b/>
        </w:rPr>
        <w:t>冰柜（国产）</w:t>
      </w:r>
    </w:p>
    <w:p w:rsidR="00516D17" w:rsidRPr="00E97390" w:rsidRDefault="00516D17" w:rsidP="00516D17">
      <w:pPr>
        <w:pStyle w:val="af4"/>
        <w:spacing w:line="300" w:lineRule="auto"/>
      </w:pPr>
    </w:p>
    <w:p w:rsidR="00516D17" w:rsidRPr="00E97390" w:rsidRDefault="00516D17" w:rsidP="00516D17">
      <w:pPr>
        <w:pStyle w:val="af4"/>
        <w:spacing w:line="300" w:lineRule="auto"/>
      </w:pPr>
      <w:r w:rsidRPr="00E97390">
        <w:rPr>
          <w:rFonts w:hint="eastAsia"/>
        </w:rPr>
        <w:t>1</w:t>
      </w:r>
      <w:r w:rsidRPr="00E97390">
        <w:t>、主要用途：</w:t>
      </w:r>
      <w:r w:rsidRPr="00E97390">
        <w:rPr>
          <w:rFonts w:hint="eastAsia"/>
        </w:rPr>
        <w:t>保存检验检疫样品</w:t>
      </w:r>
    </w:p>
    <w:p w:rsidR="00516D17" w:rsidRPr="00E97390" w:rsidRDefault="00516D17" w:rsidP="00516D17">
      <w:pPr>
        <w:pStyle w:val="af4"/>
        <w:widowControl/>
        <w:numPr>
          <w:ilvl w:val="0"/>
          <w:numId w:val="41"/>
        </w:numPr>
        <w:spacing w:line="300" w:lineRule="auto"/>
      </w:pPr>
      <w:r w:rsidRPr="00E97390">
        <w:t>工</w:t>
      </w:r>
      <w:r w:rsidRPr="00E97390">
        <w:rPr>
          <w:rFonts w:hint="eastAsia"/>
        </w:rPr>
        <w:t>作</w:t>
      </w:r>
      <w:r w:rsidRPr="00E97390">
        <w:t>条件</w:t>
      </w:r>
      <w:r w:rsidRPr="00E97390">
        <w:t>:</w:t>
      </w:r>
    </w:p>
    <w:p w:rsidR="00516D17" w:rsidRPr="00E97390" w:rsidRDefault="00516D17" w:rsidP="00516D17">
      <w:pPr>
        <w:spacing w:line="300" w:lineRule="auto"/>
        <w:rPr>
          <w:rFonts w:ascii="宋体" w:hAnsi="宋体"/>
          <w:sz w:val="24"/>
        </w:rPr>
      </w:pPr>
      <w:r w:rsidRPr="00E97390">
        <w:rPr>
          <w:rFonts w:ascii="宋体" w:hAnsi="宋体"/>
          <w:sz w:val="24"/>
        </w:rPr>
        <w:t>2.1电源：220V50HZ</w:t>
      </w:r>
    </w:p>
    <w:p w:rsidR="00516D17" w:rsidRPr="00E97390" w:rsidRDefault="00516D17" w:rsidP="00516D17">
      <w:pPr>
        <w:spacing w:line="300" w:lineRule="auto"/>
        <w:rPr>
          <w:rFonts w:ascii="宋体" w:hAnsi="宋体"/>
          <w:sz w:val="24"/>
        </w:rPr>
      </w:pPr>
      <w:r w:rsidRPr="00E97390">
        <w:rPr>
          <w:rFonts w:ascii="宋体" w:hAnsi="宋体"/>
          <w:sz w:val="24"/>
        </w:rPr>
        <w:t>2.2环境温度：室温</w:t>
      </w:r>
      <w:smartTag w:uri="urn:schemas-microsoft-com:office:smarttags" w:element="chmetcnv">
        <w:smartTagPr>
          <w:attr w:name="UnitName" w:val="℃"/>
          <w:attr w:name="SourceValue" w:val="45"/>
          <w:attr w:name="HasSpace" w:val="False"/>
          <w:attr w:name="Negative" w:val="True"/>
          <w:attr w:name="NumberType" w:val="1"/>
          <w:attr w:name="TCSC" w:val="0"/>
        </w:smartTagPr>
        <w:r w:rsidRPr="00E97390">
          <w:rPr>
            <w:rFonts w:ascii="宋体" w:hAnsi="宋体"/>
            <w:sz w:val="24"/>
          </w:rPr>
          <w:t>-45℃</w:t>
        </w:r>
      </w:smartTag>
    </w:p>
    <w:p w:rsidR="00516D17" w:rsidRPr="00E97390" w:rsidRDefault="00516D17" w:rsidP="00516D17">
      <w:pPr>
        <w:spacing w:line="300" w:lineRule="auto"/>
        <w:rPr>
          <w:rFonts w:ascii="宋体" w:hAnsi="宋体"/>
          <w:sz w:val="24"/>
        </w:rPr>
      </w:pPr>
      <w:r w:rsidRPr="00E97390">
        <w:rPr>
          <w:rFonts w:ascii="宋体" w:hAnsi="宋体"/>
          <w:sz w:val="24"/>
        </w:rPr>
        <w:t>2.3环境湿度：40%-80%</w:t>
      </w:r>
    </w:p>
    <w:p w:rsidR="00516D17" w:rsidRPr="00E97390" w:rsidRDefault="00516D17" w:rsidP="00516D17">
      <w:pPr>
        <w:spacing w:line="300" w:lineRule="auto"/>
        <w:rPr>
          <w:rFonts w:ascii="宋体" w:hAnsi="宋体"/>
          <w:b/>
          <w:sz w:val="24"/>
        </w:rPr>
      </w:pPr>
      <w:r w:rsidRPr="00E97390">
        <w:rPr>
          <w:rFonts w:ascii="宋体" w:hAnsi="宋体"/>
          <w:b/>
          <w:sz w:val="24"/>
        </w:rPr>
        <w:t>3、技术指标：</w:t>
      </w:r>
    </w:p>
    <w:p w:rsidR="00516D17" w:rsidRPr="00E97390" w:rsidRDefault="00516D17" w:rsidP="00516D17">
      <w:pPr>
        <w:spacing w:line="300" w:lineRule="auto"/>
        <w:rPr>
          <w:rFonts w:ascii="宋体" w:hAnsi="宋体"/>
          <w:sz w:val="24"/>
        </w:rPr>
      </w:pPr>
      <w:r w:rsidRPr="00E97390">
        <w:rPr>
          <w:rFonts w:ascii="宋体" w:hAnsi="宋体"/>
          <w:sz w:val="24"/>
        </w:rPr>
        <w:t xml:space="preserve">3.1 </w:t>
      </w:r>
      <w:r w:rsidRPr="00E97390">
        <w:rPr>
          <w:rFonts w:ascii="宋体" w:hAnsi="宋体" w:hint="eastAsia"/>
          <w:sz w:val="24"/>
        </w:rPr>
        <w:t>总容积：不小于</w:t>
      </w:r>
      <w:smartTag w:uri="urn:schemas-microsoft-com:office:smarttags" w:element="chmetcnv">
        <w:smartTagPr>
          <w:attr w:name="UnitName" w:val="l"/>
          <w:attr w:name="SourceValue" w:val="420"/>
          <w:attr w:name="HasSpace" w:val="False"/>
          <w:attr w:name="Negative" w:val="False"/>
          <w:attr w:name="NumberType" w:val="1"/>
          <w:attr w:name="TCSC" w:val="0"/>
        </w:smartTagPr>
        <w:r w:rsidRPr="00E97390">
          <w:rPr>
            <w:rFonts w:ascii="宋体" w:hAnsi="宋体" w:hint="eastAsia"/>
            <w:sz w:val="24"/>
          </w:rPr>
          <w:t>420</w:t>
        </w:r>
        <w:r w:rsidRPr="00E97390">
          <w:rPr>
            <w:rFonts w:ascii="宋体" w:hAnsi="宋体"/>
            <w:sz w:val="24"/>
          </w:rPr>
          <w:t>L</w:t>
        </w:r>
      </w:smartTag>
    </w:p>
    <w:p w:rsidR="00516D17" w:rsidRPr="00E97390" w:rsidRDefault="00516D17" w:rsidP="00516D17">
      <w:pPr>
        <w:spacing w:line="300" w:lineRule="auto"/>
        <w:ind w:firstLineChars="200" w:firstLine="480"/>
        <w:rPr>
          <w:rFonts w:ascii="宋体" w:hAnsi="宋体"/>
          <w:sz w:val="24"/>
        </w:rPr>
      </w:pPr>
      <w:r w:rsidRPr="00E97390">
        <w:rPr>
          <w:rFonts w:ascii="宋体" w:hAnsi="宋体"/>
          <w:sz w:val="24"/>
        </w:rPr>
        <w:t>冷冻室容积：</w:t>
      </w:r>
      <w:r w:rsidRPr="00E97390">
        <w:rPr>
          <w:rFonts w:ascii="宋体" w:hAnsi="宋体" w:hint="eastAsia"/>
          <w:sz w:val="24"/>
        </w:rPr>
        <w:t>不小于</w:t>
      </w:r>
      <w:smartTag w:uri="urn:schemas-microsoft-com:office:smarttags" w:element="chmetcnv">
        <w:smartTagPr>
          <w:attr w:name="UnitName" w:val="l"/>
          <w:attr w:name="SourceValue" w:val="420"/>
          <w:attr w:name="HasSpace" w:val="False"/>
          <w:attr w:name="Negative" w:val="False"/>
          <w:attr w:name="NumberType" w:val="1"/>
          <w:attr w:name="TCSC" w:val="0"/>
        </w:smartTagPr>
        <w:r w:rsidRPr="00E97390">
          <w:rPr>
            <w:rFonts w:ascii="宋体" w:hAnsi="宋体" w:hint="eastAsia"/>
            <w:sz w:val="24"/>
          </w:rPr>
          <w:t>420</w:t>
        </w:r>
        <w:r w:rsidRPr="00E97390">
          <w:rPr>
            <w:rFonts w:ascii="宋体" w:hAnsi="宋体"/>
            <w:sz w:val="24"/>
          </w:rPr>
          <w:t>L</w:t>
        </w:r>
      </w:smartTag>
    </w:p>
    <w:p w:rsidR="00516D17" w:rsidRPr="00E97390" w:rsidRDefault="00516D17" w:rsidP="00516D17">
      <w:pPr>
        <w:spacing w:line="300" w:lineRule="auto"/>
        <w:rPr>
          <w:rFonts w:ascii="宋体" w:hAnsi="宋体"/>
          <w:sz w:val="24"/>
        </w:rPr>
      </w:pPr>
      <w:r w:rsidRPr="00E97390">
        <w:rPr>
          <w:rFonts w:ascii="宋体" w:hAnsi="宋体"/>
          <w:sz w:val="24"/>
        </w:rPr>
        <w:t xml:space="preserve">3.2 </w:t>
      </w:r>
      <w:r w:rsidRPr="00E97390">
        <w:rPr>
          <w:rFonts w:ascii="宋体" w:hAnsi="宋体" w:hint="eastAsia"/>
          <w:sz w:val="24"/>
        </w:rPr>
        <w:t>制冷方式：高效制冷，双向散热</w:t>
      </w:r>
    </w:p>
    <w:p w:rsidR="00516D17" w:rsidRPr="00E97390" w:rsidRDefault="00516D17" w:rsidP="00516D17">
      <w:pPr>
        <w:spacing w:line="300" w:lineRule="auto"/>
        <w:rPr>
          <w:rFonts w:ascii="宋体" w:hAnsi="宋体"/>
          <w:sz w:val="24"/>
        </w:rPr>
      </w:pPr>
      <w:r w:rsidRPr="00E97390">
        <w:rPr>
          <w:rFonts w:ascii="宋体" w:hAnsi="宋体"/>
          <w:sz w:val="24"/>
        </w:rPr>
        <w:t xml:space="preserve">3.3 </w:t>
      </w:r>
      <w:r w:rsidRPr="00E97390">
        <w:rPr>
          <w:rFonts w:ascii="宋体" w:hAnsi="宋体" w:hint="eastAsia"/>
          <w:sz w:val="24"/>
        </w:rPr>
        <w:t>冷冻能力：</w:t>
      </w:r>
      <w:smartTag w:uri="urn:schemas-microsoft-com:office:smarttags" w:element="chmetcnv">
        <w:smartTagPr>
          <w:attr w:name="UnitName" w:val="kg"/>
          <w:attr w:name="SourceValue" w:val="31"/>
          <w:attr w:name="HasSpace" w:val="False"/>
          <w:attr w:name="Negative" w:val="False"/>
          <w:attr w:name="NumberType" w:val="1"/>
          <w:attr w:name="TCSC" w:val="0"/>
        </w:smartTagPr>
        <w:r w:rsidRPr="00E97390">
          <w:rPr>
            <w:rFonts w:ascii="宋体" w:hAnsi="宋体" w:hint="eastAsia"/>
            <w:sz w:val="24"/>
          </w:rPr>
          <w:t>31</w:t>
        </w:r>
        <w:r w:rsidRPr="00E97390">
          <w:rPr>
            <w:rFonts w:ascii="宋体" w:hAnsi="宋体"/>
            <w:sz w:val="24"/>
          </w:rPr>
          <w:t>kg</w:t>
        </w:r>
      </w:smartTag>
      <w:r w:rsidRPr="00E97390">
        <w:rPr>
          <w:rFonts w:ascii="宋体" w:hAnsi="宋体"/>
          <w:sz w:val="24"/>
        </w:rPr>
        <w:t>/24h</w:t>
      </w:r>
    </w:p>
    <w:p w:rsidR="00516D17" w:rsidRPr="00E97390" w:rsidRDefault="00516D17" w:rsidP="00516D17">
      <w:pPr>
        <w:spacing w:line="300" w:lineRule="auto"/>
        <w:rPr>
          <w:rFonts w:ascii="宋体" w:hAnsi="宋体"/>
          <w:sz w:val="24"/>
        </w:rPr>
      </w:pPr>
      <w:r w:rsidRPr="00E97390">
        <w:rPr>
          <w:rFonts w:ascii="宋体" w:hAnsi="宋体"/>
          <w:sz w:val="24"/>
        </w:rPr>
        <w:t xml:space="preserve">3.4 </w:t>
      </w:r>
      <w:r w:rsidRPr="00E97390">
        <w:rPr>
          <w:rFonts w:ascii="宋体" w:hAnsi="宋体" w:hint="eastAsia"/>
          <w:sz w:val="24"/>
        </w:rPr>
        <w:t>气候类型：</w:t>
      </w:r>
      <w:r w:rsidRPr="00E97390">
        <w:rPr>
          <w:rFonts w:ascii="宋体" w:hAnsi="宋体"/>
          <w:sz w:val="24"/>
        </w:rPr>
        <w:t>T</w:t>
      </w:r>
    </w:p>
    <w:p w:rsidR="00516D17" w:rsidRPr="00E97390" w:rsidRDefault="00516D17" w:rsidP="00516D17">
      <w:pPr>
        <w:spacing w:line="300" w:lineRule="auto"/>
        <w:rPr>
          <w:rFonts w:ascii="宋体" w:hAnsi="宋体"/>
          <w:sz w:val="24"/>
        </w:rPr>
      </w:pPr>
      <w:r w:rsidRPr="00E97390">
        <w:rPr>
          <w:rFonts w:ascii="宋体" w:hAnsi="宋体"/>
          <w:sz w:val="24"/>
        </w:rPr>
        <w:t>3.5</w:t>
      </w:r>
      <w:r w:rsidRPr="00E97390">
        <w:rPr>
          <w:rFonts w:ascii="宋体" w:hAnsi="宋体" w:hint="eastAsia"/>
          <w:bCs/>
          <w:sz w:val="24"/>
        </w:rPr>
        <w:t>标准耗电量</w:t>
      </w:r>
      <w:r w:rsidRPr="00E97390">
        <w:rPr>
          <w:rFonts w:ascii="宋体" w:hAnsi="宋体"/>
          <w:sz w:val="24"/>
        </w:rPr>
        <w:t xml:space="preserve"> </w:t>
      </w:r>
      <w:r w:rsidRPr="00E97390">
        <w:rPr>
          <w:rFonts w:ascii="宋体" w:hAnsi="宋体" w:hint="eastAsia"/>
          <w:sz w:val="24"/>
        </w:rPr>
        <w:t>0.95</w:t>
      </w:r>
      <w:r w:rsidRPr="00E97390">
        <w:rPr>
          <w:rFonts w:ascii="宋体" w:hAnsi="宋体"/>
          <w:sz w:val="24"/>
        </w:rPr>
        <w:t>Kw</w:t>
      </w:r>
      <w:r w:rsidRPr="00E97390">
        <w:rPr>
          <w:rFonts w:ascii="宋体" w:hAnsi="宋体" w:hint="eastAsia"/>
          <w:sz w:val="24"/>
        </w:rPr>
        <w:t>.</w:t>
      </w:r>
      <w:r w:rsidRPr="00E97390">
        <w:rPr>
          <w:rFonts w:ascii="宋体" w:hAnsi="宋体"/>
          <w:sz w:val="24"/>
        </w:rPr>
        <w:t xml:space="preserve">h/24h </w:t>
      </w:r>
      <w:r w:rsidRPr="00E97390">
        <w:rPr>
          <w:rFonts w:ascii="宋体" w:hAnsi="宋体" w:hint="eastAsia"/>
          <w:vanish/>
          <w:sz w:val="24"/>
        </w:rPr>
        <w:t>纠错</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3.6</w:t>
      </w:r>
      <w:r w:rsidRPr="00E97390">
        <w:rPr>
          <w:rFonts w:ascii="Times New Roman" w:hint="eastAsia"/>
        </w:rPr>
        <w:t>制冷剂</w:t>
      </w:r>
      <w:r w:rsidRPr="00E97390">
        <w:rPr>
          <w:rFonts w:ascii="Times New Roman" w:hint="eastAsia"/>
        </w:rPr>
        <w:t>R</w:t>
      </w:r>
      <w:smartTag w:uri="urn:schemas-microsoft-com:office:smarttags" w:element="chmetcnv">
        <w:smartTagPr>
          <w:attr w:name="TCSC" w:val="0"/>
          <w:attr w:name="NumberType" w:val="1"/>
          <w:attr w:name="Negative" w:val="False"/>
          <w:attr w:name="HasSpace" w:val="False"/>
          <w:attr w:name="SourceValue" w:val="600"/>
          <w:attr w:name="UnitName" w:val="a"/>
        </w:smartTagPr>
        <w:r w:rsidRPr="00E97390">
          <w:rPr>
            <w:rFonts w:ascii="Times New Roman" w:hint="eastAsia"/>
          </w:rPr>
          <w:t>600a</w:t>
        </w:r>
      </w:smartTag>
    </w:p>
    <w:p w:rsidR="00516D17" w:rsidRPr="00E97390" w:rsidRDefault="00516D17" w:rsidP="00516D17">
      <w:pPr>
        <w:spacing w:line="300" w:lineRule="auto"/>
        <w:rPr>
          <w:rFonts w:ascii="宋体" w:hAnsi="宋体"/>
          <w:sz w:val="24"/>
        </w:rPr>
      </w:pPr>
      <w:r w:rsidRPr="00E97390">
        <w:rPr>
          <w:rFonts w:ascii="宋体" w:hAnsi="宋体"/>
          <w:sz w:val="24"/>
        </w:rPr>
        <w:t>4、主要配置：主机1台</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5</w:t>
      </w:r>
      <w:r w:rsidRPr="00E97390">
        <w:rPr>
          <w:rFonts w:ascii="Times New Roman"/>
        </w:rPr>
        <w:t>、</w:t>
      </w:r>
      <w:r w:rsidRPr="00E97390">
        <w:rPr>
          <w:rFonts w:ascii="Times New Roman"/>
        </w:rPr>
        <w:t xml:space="preserve"> </w:t>
      </w:r>
      <w:r w:rsidRPr="00E97390">
        <w:rPr>
          <w:rFonts w:ascii="Times New Roman"/>
        </w:rPr>
        <w:t>备品备件：</w:t>
      </w:r>
      <w:r w:rsidRPr="00E97390">
        <w:rPr>
          <w:rFonts w:ascii="Times New Roman" w:hint="eastAsia"/>
        </w:rPr>
        <w:t>无</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cs="宋体" w:hint="eastAsia"/>
        </w:rPr>
        <w:t>6</w:t>
      </w:r>
      <w:r w:rsidRPr="00E97390">
        <w:rPr>
          <w:rFonts w:cs="宋体"/>
        </w:rPr>
        <w:t>、</w:t>
      </w:r>
      <w:r w:rsidRPr="00E97390">
        <w:t>技术资料：</w:t>
      </w:r>
      <w:r w:rsidRPr="00E97390">
        <w:rPr>
          <w:rFonts w:ascii="Times New Roman" w:hint="eastAsia"/>
        </w:rPr>
        <w:t>中文说明书</w:t>
      </w:r>
      <w:r w:rsidRPr="00E97390">
        <w:rPr>
          <w:rFonts w:ascii="Times New Roman" w:hint="eastAsia"/>
        </w:rPr>
        <w:t>*1</w:t>
      </w:r>
      <w:r w:rsidRPr="00E97390">
        <w:rPr>
          <w:rFonts w:ascii="Times New Roman" w:hint="eastAsia"/>
        </w:rPr>
        <w:t>份，保修卡</w:t>
      </w:r>
      <w:r w:rsidRPr="00E97390">
        <w:rPr>
          <w:rFonts w:ascii="Times New Roman" w:hint="eastAsia"/>
        </w:rPr>
        <w:t>*1</w:t>
      </w:r>
      <w:r w:rsidRPr="00E97390">
        <w:rPr>
          <w:rFonts w:ascii="Times New Roman" w:hint="eastAsia"/>
        </w:rPr>
        <w:t>份，合格证</w:t>
      </w:r>
      <w:r w:rsidRPr="00E97390">
        <w:rPr>
          <w:rFonts w:ascii="Times New Roman" w:hint="eastAsia"/>
        </w:rPr>
        <w:t>*1</w:t>
      </w:r>
      <w:r w:rsidRPr="00E97390">
        <w:rPr>
          <w:rFonts w:ascii="Times New Roman" w:hint="eastAsia"/>
        </w:rPr>
        <w:t>份</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w:t>
      </w:r>
      <w:r w:rsidRPr="00E97390">
        <w:rPr>
          <w:rFonts w:hint="eastAsia"/>
          <w:kern w:val="0"/>
          <w:sz w:val="24"/>
        </w:rPr>
        <w:lastRenderedPageBreak/>
        <w:t>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color w:val="FF0000"/>
          <w:kern w:val="0"/>
          <w:sz w:val="24"/>
        </w:rPr>
      </w:pPr>
      <w:r w:rsidRPr="00E97390">
        <w:rPr>
          <w:rFonts w:hint="eastAsia"/>
          <w:b/>
          <w:color w:val="FF0000"/>
          <w:kern w:val="0"/>
          <w:sz w:val="24"/>
        </w:rPr>
        <w:t>9</w:t>
      </w:r>
      <w:r w:rsidRPr="00E97390">
        <w:rPr>
          <w:b/>
          <w:color w:val="FF0000"/>
          <w:kern w:val="0"/>
          <w:sz w:val="24"/>
        </w:rPr>
        <w:t>、数量：</w:t>
      </w:r>
      <w:r w:rsidRPr="00E97390">
        <w:rPr>
          <w:rFonts w:hint="eastAsia"/>
          <w:color w:val="FF0000"/>
          <w:kern w:val="0"/>
          <w:sz w:val="24"/>
        </w:rPr>
        <w:t>6</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4"/>
        <w:spacing w:line="300" w:lineRule="auto"/>
      </w:pPr>
    </w:p>
    <w:p w:rsidR="00516D17" w:rsidRPr="00E97390" w:rsidRDefault="00516D17" w:rsidP="00516D17">
      <w:pPr>
        <w:pStyle w:val="af4"/>
        <w:spacing w:line="300" w:lineRule="auto"/>
        <w:rPr>
          <w:b/>
        </w:rPr>
      </w:pPr>
      <w:r w:rsidRPr="00E97390">
        <w:rPr>
          <w:rFonts w:hint="eastAsia"/>
          <w:b/>
        </w:rPr>
        <w:t>三十五、设备名称：</w:t>
      </w:r>
      <w:r w:rsidRPr="00E97390">
        <w:rPr>
          <w:rFonts w:hint="eastAsia"/>
          <w:b/>
        </w:rPr>
        <w:t xml:space="preserve">    </w:t>
      </w:r>
      <w:r w:rsidRPr="00E97390">
        <w:rPr>
          <w:rFonts w:hint="eastAsia"/>
          <w:b/>
        </w:rPr>
        <w:t>便携式余氯测试仪</w:t>
      </w:r>
      <w:r w:rsidRPr="00E97390">
        <w:rPr>
          <w:rFonts w:hint="eastAsia"/>
          <w:b/>
        </w:rPr>
        <w:t xml:space="preserve"> </w:t>
      </w:r>
      <w:r w:rsidRPr="00E97390">
        <w:rPr>
          <w:rFonts w:hint="eastAsia"/>
          <w:b/>
        </w:rPr>
        <w:t>（国产）</w:t>
      </w:r>
      <w:r w:rsidRPr="00E97390">
        <w:rPr>
          <w:rFonts w:hint="eastAsia"/>
          <w:b/>
        </w:rPr>
        <w:t xml:space="preserve"> </w:t>
      </w:r>
    </w:p>
    <w:p w:rsidR="00516D17" w:rsidRPr="00E97390" w:rsidRDefault="00516D17" w:rsidP="00516D17">
      <w:pPr>
        <w:pStyle w:val="af4"/>
        <w:spacing w:line="300" w:lineRule="auto"/>
      </w:pPr>
    </w:p>
    <w:p w:rsidR="00516D17" w:rsidRPr="00E97390" w:rsidRDefault="00516D17" w:rsidP="00516D17">
      <w:pPr>
        <w:pStyle w:val="af4"/>
        <w:widowControl/>
        <w:numPr>
          <w:ilvl w:val="0"/>
          <w:numId w:val="43"/>
        </w:numPr>
        <w:spacing w:line="300" w:lineRule="auto"/>
      </w:pPr>
      <w:r w:rsidRPr="00E97390">
        <w:t>主要用途：</w:t>
      </w:r>
      <w:r w:rsidRPr="00E97390">
        <w:rPr>
          <w:rFonts w:hint="eastAsia"/>
        </w:rPr>
        <w:t>船厂供水卫生监督</w:t>
      </w:r>
      <w:r w:rsidRPr="00E97390">
        <w:rPr>
          <w:rFonts w:hint="eastAsia"/>
        </w:rPr>
        <w:t xml:space="preserve"> </w:t>
      </w:r>
      <w:r w:rsidRPr="00E97390">
        <w:rPr>
          <w:rFonts w:hint="eastAsia"/>
        </w:rPr>
        <w:t>测试余氯含量</w:t>
      </w:r>
    </w:p>
    <w:p w:rsidR="00516D17" w:rsidRPr="00E97390" w:rsidRDefault="00516D17" w:rsidP="00516D17">
      <w:pPr>
        <w:pStyle w:val="af4"/>
        <w:widowControl/>
        <w:numPr>
          <w:ilvl w:val="0"/>
          <w:numId w:val="44"/>
        </w:numPr>
        <w:spacing w:line="300" w:lineRule="auto"/>
      </w:pPr>
      <w:r w:rsidRPr="00E97390">
        <w:t>工</w:t>
      </w:r>
      <w:r w:rsidRPr="00E97390">
        <w:rPr>
          <w:rFonts w:hint="eastAsia"/>
        </w:rPr>
        <w:t>作</w:t>
      </w:r>
      <w:r w:rsidRPr="00E97390">
        <w:t>条件</w:t>
      </w:r>
      <w:r w:rsidRPr="00E97390">
        <w:t>:</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2.1</w:t>
      </w:r>
      <w:r w:rsidRPr="00E97390">
        <w:rPr>
          <w:rFonts w:ascii="Times New Roman" w:hint="eastAsia"/>
        </w:rPr>
        <w:t>电源电压：</w:t>
      </w:r>
      <w:r w:rsidRPr="00E97390">
        <w:rPr>
          <w:rFonts w:ascii="Times New Roman" w:hint="eastAsia"/>
        </w:rPr>
        <w:t xml:space="preserve">DC9V </w:t>
      </w:r>
    </w:p>
    <w:p w:rsidR="00516D17" w:rsidRPr="00E97390" w:rsidRDefault="00516D17" w:rsidP="00516D17">
      <w:pPr>
        <w:spacing w:line="300" w:lineRule="auto"/>
        <w:rPr>
          <w:rFonts w:ascii="宋体" w:hAnsi="宋体"/>
          <w:sz w:val="24"/>
        </w:rPr>
      </w:pPr>
      <w:r w:rsidRPr="00E97390">
        <w:rPr>
          <w:rFonts w:ascii="宋体" w:hAnsi="宋体"/>
          <w:sz w:val="24"/>
        </w:rPr>
        <w:t>2.2环境温度：</w:t>
      </w:r>
      <w:r w:rsidRPr="00E97390">
        <w:rPr>
          <w:rFonts w:ascii="宋体" w:hAnsi="宋体" w:hint="eastAsia"/>
          <w:sz w:val="24"/>
        </w:rPr>
        <w:t>5</w:t>
      </w:r>
      <w:smartTag w:uri="urn:schemas-microsoft-com:office:smarttags" w:element="chmetcnv">
        <w:smartTagPr>
          <w:attr w:name="TCSC" w:val="0"/>
          <w:attr w:name="NumberType" w:val="1"/>
          <w:attr w:name="Negative" w:val="True"/>
          <w:attr w:name="HasSpace" w:val="False"/>
          <w:attr w:name="SourceValue" w:val="40"/>
          <w:attr w:name="UnitName" w:val="℃"/>
        </w:smartTagPr>
        <w:r w:rsidRPr="00E97390">
          <w:rPr>
            <w:rFonts w:ascii="宋体" w:hAnsi="宋体" w:hint="eastAsia"/>
            <w:sz w:val="24"/>
          </w:rPr>
          <w:t>-40℃</w:t>
        </w:r>
      </w:smartTag>
    </w:p>
    <w:p w:rsidR="00516D17" w:rsidRPr="00E97390" w:rsidRDefault="00516D17" w:rsidP="00516D17">
      <w:pPr>
        <w:spacing w:line="300" w:lineRule="auto"/>
        <w:rPr>
          <w:rFonts w:ascii="宋体" w:hAnsi="宋体"/>
          <w:sz w:val="24"/>
        </w:rPr>
      </w:pPr>
      <w:r w:rsidRPr="00E97390">
        <w:rPr>
          <w:rFonts w:ascii="宋体" w:hAnsi="宋体"/>
          <w:sz w:val="24"/>
        </w:rPr>
        <w:t>2.3环境湿度：</w:t>
      </w:r>
      <w:r w:rsidRPr="00E97390">
        <w:rPr>
          <w:rFonts w:ascii="宋体" w:hAnsi="宋体" w:hint="eastAsia"/>
          <w:sz w:val="24"/>
        </w:rPr>
        <w:t>相对湿度≤85%RH（无冷凝）</w:t>
      </w:r>
    </w:p>
    <w:p w:rsidR="00516D17" w:rsidRPr="00E97390" w:rsidRDefault="00516D17" w:rsidP="00516D17">
      <w:pPr>
        <w:pStyle w:val="af3"/>
        <w:numPr>
          <w:ilvl w:val="0"/>
          <w:numId w:val="44"/>
        </w:numPr>
        <w:spacing w:before="0" w:beforeAutospacing="0" w:after="0" w:afterAutospacing="0" w:line="300" w:lineRule="auto"/>
        <w:jc w:val="both"/>
        <w:rPr>
          <w:rFonts w:ascii="Times New Roman"/>
        </w:rPr>
      </w:pPr>
      <w:r w:rsidRPr="00E97390">
        <w:rPr>
          <w:rFonts w:ascii="Times New Roman"/>
        </w:rPr>
        <w:t>技术指标：</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3.1</w:t>
      </w:r>
      <w:r w:rsidRPr="00E97390">
        <w:rPr>
          <w:rFonts w:ascii="Times New Roman" w:hint="eastAsia"/>
        </w:rPr>
        <w:t>测量范围：</w:t>
      </w:r>
      <w:r w:rsidRPr="00E97390">
        <w:rPr>
          <w:rFonts w:ascii="Times New Roman" w:hint="eastAsia"/>
        </w:rPr>
        <w:t xml:space="preserve">0-2.5mg/L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3.2</w:t>
      </w:r>
      <w:r w:rsidRPr="00E97390">
        <w:rPr>
          <w:rFonts w:ascii="Times New Roman" w:hint="eastAsia"/>
        </w:rPr>
        <w:t>分辨率：</w:t>
      </w:r>
      <w:r w:rsidRPr="00E97390">
        <w:rPr>
          <w:rFonts w:ascii="Times New Roman" w:hint="eastAsia"/>
        </w:rPr>
        <w:t xml:space="preserve">0.001mg/L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3.3</w:t>
      </w:r>
      <w:r w:rsidRPr="00E97390">
        <w:rPr>
          <w:rFonts w:ascii="Times New Roman" w:hint="eastAsia"/>
        </w:rPr>
        <w:t>重复性：</w:t>
      </w:r>
      <w:r w:rsidRPr="00E97390">
        <w:rPr>
          <w:rFonts w:ascii="Times New Roman" w:hint="eastAsia"/>
        </w:rPr>
        <w:t xml:space="preserve">1% </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3.4</w:t>
      </w:r>
      <w:r w:rsidRPr="00E97390">
        <w:rPr>
          <w:rFonts w:ascii="Times New Roman" w:hint="eastAsia"/>
        </w:rPr>
        <w:t>线性误差：±（</w:t>
      </w:r>
      <w:r w:rsidRPr="00E97390">
        <w:rPr>
          <w:rFonts w:ascii="Times New Roman" w:hint="eastAsia"/>
        </w:rPr>
        <w:t>5</w:t>
      </w:r>
      <w:r w:rsidRPr="00E97390">
        <w:rPr>
          <w:rFonts w:ascii="Times New Roman" w:hint="eastAsia"/>
        </w:rPr>
        <w:t>％</w:t>
      </w:r>
      <w:r w:rsidRPr="00E97390">
        <w:rPr>
          <w:rFonts w:ascii="Times New Roman" w:hint="eastAsia"/>
        </w:rPr>
        <w:t>FS+1</w:t>
      </w:r>
      <w:r w:rsidRPr="00E97390">
        <w:rPr>
          <w:rFonts w:ascii="Times New Roman" w:hint="eastAsia"/>
        </w:rPr>
        <w:t>个字）</w:t>
      </w:r>
    </w:p>
    <w:p w:rsidR="00516D17" w:rsidRPr="00E97390" w:rsidRDefault="00516D17" w:rsidP="00516D17">
      <w:pPr>
        <w:pStyle w:val="af3"/>
        <w:numPr>
          <w:ilvl w:val="0"/>
          <w:numId w:val="44"/>
        </w:numPr>
        <w:spacing w:before="0" w:beforeAutospacing="0" w:after="0" w:afterAutospacing="0" w:line="300" w:lineRule="auto"/>
        <w:jc w:val="both"/>
        <w:rPr>
          <w:rFonts w:ascii="Times New Roman"/>
        </w:rPr>
      </w:pPr>
      <w:r w:rsidRPr="00E97390">
        <w:rPr>
          <w:rFonts w:ascii="Times New Roman"/>
        </w:rPr>
        <w:t>主要配置：</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仪器</w:t>
      </w:r>
      <w:r w:rsidRPr="00E97390">
        <w:rPr>
          <w:rFonts w:ascii="Times New Roman" w:hint="eastAsia"/>
        </w:rPr>
        <w:t xml:space="preserve">     1</w:t>
      </w:r>
      <w:r w:rsidRPr="00E97390">
        <w:rPr>
          <w:rFonts w:ascii="Times New Roman" w:hint="eastAsia"/>
        </w:rPr>
        <w:t>台</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玻璃样槽（</w:t>
      </w:r>
      <w:smartTag w:uri="urn:schemas-microsoft-com:office:smarttags" w:element="chmetcnv">
        <w:smartTagPr>
          <w:attr w:name="UnitName" w:val="cm"/>
          <w:attr w:name="SourceValue" w:val="2.3"/>
          <w:attr w:name="HasSpace" w:val="False"/>
          <w:attr w:name="Negative" w:val="False"/>
          <w:attr w:name="NumberType" w:val="1"/>
          <w:attr w:name="TCSC" w:val="0"/>
        </w:smartTagPr>
        <w:r w:rsidRPr="00E97390">
          <w:rPr>
            <w:rFonts w:ascii="Times New Roman" w:hint="eastAsia"/>
          </w:rPr>
          <w:t>2.3cm</w:t>
        </w:r>
      </w:smartTag>
      <w:r w:rsidRPr="00E97390">
        <w:rPr>
          <w:rFonts w:ascii="Times New Roman" w:hint="eastAsia"/>
        </w:rPr>
        <w:t>）</w:t>
      </w:r>
      <w:r w:rsidRPr="00E97390">
        <w:rPr>
          <w:rFonts w:ascii="Times New Roman" w:hint="eastAsia"/>
        </w:rPr>
        <w:t xml:space="preserve">   2</w:t>
      </w:r>
      <w:r w:rsidRPr="00E97390">
        <w:rPr>
          <w:rFonts w:ascii="Times New Roman" w:hint="eastAsia"/>
        </w:rPr>
        <w:t>个</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样槽盖</w:t>
      </w:r>
      <w:r w:rsidRPr="00E97390">
        <w:rPr>
          <w:rFonts w:ascii="Times New Roman" w:hint="eastAsia"/>
        </w:rPr>
        <w:t xml:space="preserve">  1</w:t>
      </w:r>
      <w:r w:rsidRPr="00E97390">
        <w:rPr>
          <w:rFonts w:ascii="Times New Roman" w:hint="eastAsia"/>
        </w:rPr>
        <w:t>个</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充电器</w:t>
      </w:r>
      <w:r w:rsidRPr="00E97390">
        <w:rPr>
          <w:rFonts w:ascii="Times New Roman" w:hint="eastAsia"/>
        </w:rPr>
        <w:t xml:space="preserve">  1</w:t>
      </w:r>
      <w:r w:rsidRPr="00E97390">
        <w:rPr>
          <w:rFonts w:ascii="Times New Roman" w:hint="eastAsia"/>
        </w:rPr>
        <w:t>只</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锂电池</w:t>
      </w:r>
      <w:r w:rsidRPr="00E97390">
        <w:rPr>
          <w:rFonts w:ascii="Times New Roman" w:hint="eastAsia"/>
        </w:rPr>
        <w:t xml:space="preserve">  1</w:t>
      </w:r>
      <w:r w:rsidRPr="00E97390">
        <w:rPr>
          <w:rFonts w:ascii="Times New Roman" w:hint="eastAsia"/>
        </w:rPr>
        <w:t>块</w:t>
      </w:r>
    </w:p>
    <w:p w:rsidR="00516D17" w:rsidRPr="00E97390" w:rsidRDefault="00516D17" w:rsidP="00516D17">
      <w:pPr>
        <w:pStyle w:val="af3"/>
        <w:spacing w:before="0" w:beforeAutospacing="0" w:after="0" w:afterAutospacing="0" w:line="300" w:lineRule="auto"/>
        <w:jc w:val="both"/>
        <w:rPr>
          <w:rFonts w:ascii="Times New Roman"/>
        </w:rPr>
      </w:pPr>
      <w:r w:rsidRPr="00E97390">
        <w:rPr>
          <w:rFonts w:ascii="Times New Roman" w:hint="eastAsia"/>
        </w:rPr>
        <w:t>合格证</w:t>
      </w:r>
      <w:r w:rsidRPr="00E97390">
        <w:rPr>
          <w:rFonts w:ascii="Times New Roman" w:hint="eastAsia"/>
        </w:rPr>
        <w:t xml:space="preserve">  1</w:t>
      </w:r>
      <w:r w:rsidRPr="00E97390">
        <w:rPr>
          <w:rFonts w:ascii="Times New Roman" w:hint="eastAsia"/>
        </w:rPr>
        <w:t>张</w:t>
      </w:r>
    </w:p>
    <w:p w:rsidR="00516D17" w:rsidRPr="00E97390" w:rsidRDefault="00516D17" w:rsidP="00516D17">
      <w:pPr>
        <w:pStyle w:val="af3"/>
        <w:numPr>
          <w:ilvl w:val="0"/>
          <w:numId w:val="44"/>
        </w:numPr>
        <w:spacing w:before="0" w:beforeAutospacing="0" w:after="0" w:afterAutospacing="0" w:line="300" w:lineRule="auto"/>
        <w:jc w:val="both"/>
        <w:rPr>
          <w:rFonts w:ascii="Times New Roman"/>
        </w:rPr>
      </w:pPr>
      <w:r w:rsidRPr="00E97390">
        <w:rPr>
          <w:rFonts w:ascii="Times New Roman"/>
        </w:rPr>
        <w:t>备品备件：</w:t>
      </w:r>
      <w:r w:rsidRPr="00E97390">
        <w:rPr>
          <w:rFonts w:ascii="Times New Roman" w:hint="eastAsia"/>
        </w:rPr>
        <w:t xml:space="preserve">   </w:t>
      </w:r>
      <w:r w:rsidRPr="00E97390">
        <w:rPr>
          <w:rFonts w:ascii="Times New Roman" w:hint="eastAsia"/>
        </w:rPr>
        <w:t>无</w:t>
      </w:r>
    </w:p>
    <w:p w:rsidR="00516D17" w:rsidRPr="00E97390" w:rsidRDefault="00516D17" w:rsidP="00516D17">
      <w:pPr>
        <w:pStyle w:val="af3"/>
        <w:spacing w:before="0" w:beforeAutospacing="0" w:after="0" w:afterAutospacing="0" w:line="300" w:lineRule="auto"/>
        <w:jc w:val="both"/>
        <w:rPr>
          <w:rFonts w:ascii="Times New Roman"/>
        </w:rPr>
      </w:pPr>
      <w:r w:rsidRPr="00E97390">
        <w:t>6、技术资料：</w:t>
      </w:r>
      <w:r w:rsidRPr="00E97390">
        <w:rPr>
          <w:rFonts w:hint="eastAsia"/>
        </w:rPr>
        <w:t>中文</w:t>
      </w:r>
      <w:r w:rsidRPr="00E97390">
        <w:rPr>
          <w:rFonts w:ascii="Times New Roman" w:hint="eastAsia"/>
        </w:rPr>
        <w:t>说明书</w:t>
      </w:r>
      <w:r w:rsidRPr="00E97390">
        <w:rPr>
          <w:rFonts w:ascii="Times New Roman" w:hint="eastAsia"/>
        </w:rPr>
        <w:t xml:space="preserve">  1</w:t>
      </w:r>
      <w:r w:rsidRPr="00E97390">
        <w:rPr>
          <w:rFonts w:ascii="Times New Roman" w:hint="eastAsia"/>
        </w:rPr>
        <w:t>本</w:t>
      </w:r>
    </w:p>
    <w:p w:rsidR="00516D17" w:rsidRPr="00E97390" w:rsidRDefault="00516D17" w:rsidP="00516D17">
      <w:pPr>
        <w:pStyle w:val="af9"/>
        <w:spacing w:line="300" w:lineRule="auto"/>
        <w:ind w:firstLine="422"/>
      </w:pPr>
      <w:r w:rsidRPr="00E97390">
        <w:rPr>
          <w:rFonts w:hint="eastAsia"/>
          <w:b/>
        </w:rPr>
        <w:t>7</w:t>
      </w:r>
      <w:r w:rsidRPr="00E97390">
        <w:rPr>
          <w:b/>
        </w:rPr>
        <w:t>、售后服务与</w:t>
      </w:r>
      <w:r w:rsidRPr="00E97390">
        <w:rPr>
          <w:rFonts w:hint="eastAsia"/>
          <w:b/>
        </w:rPr>
        <w:t>国内</w:t>
      </w:r>
      <w:r w:rsidRPr="00E97390">
        <w:rPr>
          <w:b/>
        </w:rPr>
        <w:t>培训：</w:t>
      </w:r>
    </w:p>
    <w:p w:rsidR="00516D17" w:rsidRPr="00E97390" w:rsidRDefault="00516D17" w:rsidP="00516D17">
      <w:pPr>
        <w:spacing w:line="300" w:lineRule="auto"/>
        <w:rPr>
          <w:kern w:val="0"/>
          <w:sz w:val="24"/>
        </w:rPr>
      </w:pPr>
      <w:r w:rsidRPr="00E97390">
        <w:rPr>
          <w:rFonts w:hint="eastAsia"/>
          <w:kern w:val="0"/>
          <w:sz w:val="24"/>
        </w:rPr>
        <w:t xml:space="preserve">7.1    </w:t>
      </w:r>
      <w:r w:rsidRPr="00E97390">
        <w:rPr>
          <w:rFonts w:hint="eastAsia"/>
          <w:kern w:val="0"/>
          <w:sz w:val="24"/>
        </w:rPr>
        <w:t>供应商须在使用者的实验室内免费安装、调试仪器和进行现场培训，</w:t>
      </w:r>
      <w:r w:rsidRPr="00E97390">
        <w:rPr>
          <w:kern w:val="0"/>
          <w:sz w:val="24"/>
        </w:rPr>
        <w:t>直至用户认可仪器符合技术性能为止</w:t>
      </w:r>
      <w:r w:rsidRPr="00E97390">
        <w:rPr>
          <w:rFonts w:hint="eastAsia"/>
          <w:kern w:val="0"/>
          <w:sz w:val="24"/>
        </w:rPr>
        <w:t>，</w:t>
      </w:r>
      <w:r w:rsidRPr="00E97390">
        <w:rPr>
          <w:kern w:val="0"/>
          <w:sz w:val="24"/>
        </w:rPr>
        <w:t>并保证用户至少有两人能独立进行仪器操作。</w:t>
      </w:r>
    </w:p>
    <w:p w:rsidR="00516D17" w:rsidRPr="00E97390" w:rsidRDefault="00516D17" w:rsidP="00516D17">
      <w:pPr>
        <w:spacing w:line="300" w:lineRule="auto"/>
        <w:rPr>
          <w:kern w:val="0"/>
          <w:sz w:val="24"/>
        </w:rPr>
      </w:pPr>
      <w:r w:rsidRPr="00E97390">
        <w:rPr>
          <w:rFonts w:hint="eastAsia"/>
          <w:kern w:val="0"/>
          <w:sz w:val="24"/>
        </w:rPr>
        <w:t xml:space="preserve">7.2    </w:t>
      </w:r>
      <w:r w:rsidRPr="00E97390">
        <w:rPr>
          <w:rFonts w:hint="eastAsia"/>
          <w:kern w:val="0"/>
          <w:sz w:val="24"/>
        </w:rPr>
        <w:t>在保修期内，仪器出现的所有故障由供应商负责维修，维修产生的费用由供应商负责。</w:t>
      </w:r>
      <w:r w:rsidRPr="00E97390">
        <w:rPr>
          <w:kern w:val="0"/>
          <w:sz w:val="24"/>
        </w:rPr>
        <w:t>在接到用户电话咨询后，厂家维修人员需在</w:t>
      </w:r>
      <w:r w:rsidRPr="00E97390">
        <w:rPr>
          <w:kern w:val="0"/>
          <w:sz w:val="24"/>
        </w:rPr>
        <w:t>8</w:t>
      </w:r>
      <w:r w:rsidRPr="00E97390">
        <w:rPr>
          <w:kern w:val="0"/>
          <w:sz w:val="24"/>
        </w:rPr>
        <w:t>小时内作出答复，如电话不能解决问题，维修人员将在</w:t>
      </w:r>
      <w:r w:rsidRPr="00E97390">
        <w:rPr>
          <w:kern w:val="0"/>
          <w:sz w:val="24"/>
        </w:rPr>
        <w:t>72</w:t>
      </w:r>
      <w:r w:rsidRPr="00E97390">
        <w:rPr>
          <w:kern w:val="0"/>
          <w:sz w:val="24"/>
        </w:rPr>
        <w:t>小时内到达现场，法定节假日除外。</w:t>
      </w:r>
    </w:p>
    <w:p w:rsidR="00516D17" w:rsidRPr="00E97390" w:rsidRDefault="00516D17" w:rsidP="00516D17">
      <w:pPr>
        <w:spacing w:line="300" w:lineRule="auto"/>
        <w:rPr>
          <w:kern w:val="0"/>
          <w:sz w:val="24"/>
        </w:rPr>
      </w:pPr>
      <w:r w:rsidRPr="00E97390">
        <w:rPr>
          <w:rFonts w:hint="eastAsia"/>
          <w:kern w:val="0"/>
          <w:sz w:val="24"/>
        </w:rPr>
        <w:lastRenderedPageBreak/>
        <w:t xml:space="preserve">7.3    </w:t>
      </w:r>
      <w:r w:rsidRPr="00E97390">
        <w:rPr>
          <w:rFonts w:hint="eastAsia"/>
          <w:kern w:val="0"/>
          <w:sz w:val="24"/>
        </w:rPr>
        <w:t>保修期外，</w:t>
      </w:r>
      <w:r w:rsidRPr="00E97390">
        <w:rPr>
          <w:kern w:val="0"/>
          <w:sz w:val="24"/>
        </w:rPr>
        <w:t>制造商在国内的技术服务中心</w:t>
      </w:r>
      <w:r w:rsidRPr="00E97390">
        <w:rPr>
          <w:rFonts w:hint="eastAsia"/>
          <w:kern w:val="0"/>
          <w:sz w:val="24"/>
        </w:rPr>
        <w:t>(</w:t>
      </w:r>
      <w:r w:rsidRPr="00E97390">
        <w:rPr>
          <w:kern w:val="0"/>
          <w:sz w:val="24"/>
        </w:rPr>
        <w:t>包括维修中心</w:t>
      </w:r>
      <w:r w:rsidRPr="00E97390">
        <w:rPr>
          <w:rFonts w:hint="eastAsia"/>
          <w:kern w:val="0"/>
          <w:sz w:val="24"/>
        </w:rPr>
        <w:t>)</w:t>
      </w:r>
      <w:r w:rsidRPr="00E97390">
        <w:rPr>
          <w:kern w:val="0"/>
          <w:sz w:val="24"/>
        </w:rPr>
        <w:t>应当提供所有的服务</w:t>
      </w:r>
      <w:r w:rsidRPr="00E97390">
        <w:rPr>
          <w:rFonts w:hint="eastAsia"/>
          <w:kern w:val="0"/>
          <w:sz w:val="24"/>
        </w:rPr>
        <w:t>，</w:t>
      </w:r>
      <w:r w:rsidRPr="00E97390">
        <w:rPr>
          <w:kern w:val="0"/>
          <w:sz w:val="24"/>
        </w:rPr>
        <w:t>包括备用零件及消耗品。仪器所需的耗材、配件、备件由厂家负责以优惠价格随时配给。</w:t>
      </w:r>
    </w:p>
    <w:p w:rsidR="00516D17" w:rsidRPr="00E97390" w:rsidRDefault="00516D17" w:rsidP="00516D17">
      <w:pPr>
        <w:spacing w:line="300" w:lineRule="auto"/>
        <w:rPr>
          <w:kern w:val="0"/>
          <w:sz w:val="24"/>
        </w:rPr>
      </w:pPr>
      <w:r w:rsidRPr="00E97390">
        <w:rPr>
          <w:rFonts w:hint="eastAsia"/>
          <w:kern w:val="0"/>
          <w:sz w:val="24"/>
        </w:rPr>
        <w:t xml:space="preserve">7.4    </w:t>
      </w:r>
      <w:r w:rsidRPr="00E97390">
        <w:rPr>
          <w:rFonts w:hint="eastAsia"/>
          <w:kern w:val="0"/>
          <w:sz w:val="24"/>
        </w:rPr>
        <w:t>制造商须提供售后服务电话或在线技术支持，解决客户在使用中出现的技术问题和仪器故障。</w:t>
      </w:r>
    </w:p>
    <w:p w:rsidR="00516D17" w:rsidRPr="00E97390" w:rsidRDefault="00516D17" w:rsidP="00516D17">
      <w:pPr>
        <w:spacing w:line="300" w:lineRule="auto"/>
        <w:rPr>
          <w:kern w:val="0"/>
          <w:sz w:val="24"/>
        </w:rPr>
      </w:pPr>
      <w:r w:rsidRPr="00E97390">
        <w:rPr>
          <w:rFonts w:hint="eastAsia"/>
          <w:kern w:val="0"/>
          <w:sz w:val="24"/>
        </w:rPr>
        <w:t>7.5</w:t>
      </w:r>
      <w:r w:rsidRPr="00E97390">
        <w:rPr>
          <w:rFonts w:hint="eastAsia"/>
          <w:kern w:val="0"/>
          <w:sz w:val="24"/>
        </w:rPr>
        <w:t>保修期不少于</w:t>
      </w:r>
      <w:r w:rsidRPr="00E97390">
        <w:rPr>
          <w:rFonts w:hint="eastAsia"/>
          <w:kern w:val="0"/>
          <w:sz w:val="24"/>
        </w:rPr>
        <w:t>1</w:t>
      </w:r>
      <w:r w:rsidRPr="00E97390">
        <w:rPr>
          <w:rFonts w:hint="eastAsia"/>
          <w:kern w:val="0"/>
          <w:sz w:val="24"/>
        </w:rPr>
        <w:t>年；终身支持维修。</w:t>
      </w:r>
    </w:p>
    <w:p w:rsidR="00516D17" w:rsidRPr="00E97390" w:rsidRDefault="00516D17" w:rsidP="00516D17">
      <w:pPr>
        <w:spacing w:line="300" w:lineRule="auto"/>
        <w:rPr>
          <w:b/>
          <w:kern w:val="0"/>
          <w:sz w:val="24"/>
        </w:rPr>
      </w:pPr>
      <w:r w:rsidRPr="00E97390">
        <w:rPr>
          <w:rFonts w:hint="eastAsia"/>
          <w:b/>
          <w:kern w:val="0"/>
          <w:sz w:val="24"/>
        </w:rPr>
        <w:t>8</w:t>
      </w:r>
      <w:r w:rsidRPr="00E97390">
        <w:rPr>
          <w:b/>
          <w:kern w:val="0"/>
          <w:sz w:val="24"/>
        </w:rPr>
        <w:t>、验收：</w:t>
      </w:r>
    </w:p>
    <w:p w:rsidR="00516D17" w:rsidRPr="00E97390" w:rsidRDefault="00516D17" w:rsidP="00516D17">
      <w:pPr>
        <w:spacing w:line="300" w:lineRule="auto"/>
        <w:rPr>
          <w:kern w:val="0"/>
          <w:sz w:val="24"/>
        </w:rPr>
      </w:pPr>
      <w:r w:rsidRPr="00E97390">
        <w:rPr>
          <w:rFonts w:hint="eastAsia"/>
          <w:kern w:val="0"/>
          <w:sz w:val="24"/>
        </w:rPr>
        <w:t>仪器到货后一周内，由厂家工程师同用户共同开箱验货，并进行免费安装调试。安装调试结束，双方签字盖章确认。</w:t>
      </w:r>
    </w:p>
    <w:p w:rsidR="00516D17" w:rsidRPr="00E97390" w:rsidRDefault="00516D17" w:rsidP="00516D17">
      <w:pPr>
        <w:spacing w:line="300" w:lineRule="auto"/>
        <w:rPr>
          <w:kern w:val="0"/>
          <w:sz w:val="24"/>
        </w:rPr>
      </w:pPr>
      <w:r w:rsidRPr="00E97390">
        <w:rPr>
          <w:rFonts w:hint="eastAsia"/>
          <w:b/>
          <w:kern w:val="0"/>
          <w:sz w:val="24"/>
        </w:rPr>
        <w:t>9</w:t>
      </w:r>
      <w:r w:rsidRPr="00E97390">
        <w:rPr>
          <w:b/>
          <w:kern w:val="0"/>
          <w:sz w:val="24"/>
        </w:rPr>
        <w:t>、数量：</w:t>
      </w:r>
      <w:r w:rsidRPr="00E97390">
        <w:rPr>
          <w:kern w:val="0"/>
          <w:sz w:val="24"/>
        </w:rPr>
        <w:t>2</w:t>
      </w:r>
      <w:r w:rsidRPr="00E97390">
        <w:rPr>
          <w:rFonts w:hint="eastAsia"/>
          <w:kern w:val="0"/>
          <w:sz w:val="24"/>
        </w:rPr>
        <w:t>套</w:t>
      </w:r>
    </w:p>
    <w:p w:rsidR="00516D17" w:rsidRPr="00E97390" w:rsidRDefault="00516D17" w:rsidP="00516D17">
      <w:pPr>
        <w:spacing w:line="300" w:lineRule="auto"/>
        <w:rPr>
          <w:kern w:val="0"/>
          <w:sz w:val="24"/>
        </w:rPr>
      </w:pPr>
      <w:r w:rsidRPr="00E97390">
        <w:rPr>
          <w:b/>
          <w:kern w:val="0"/>
          <w:sz w:val="24"/>
        </w:rPr>
        <w:t>1</w:t>
      </w:r>
      <w:r w:rsidRPr="00E97390">
        <w:rPr>
          <w:rFonts w:hint="eastAsia"/>
          <w:b/>
          <w:kern w:val="0"/>
          <w:sz w:val="24"/>
        </w:rPr>
        <w:t>0</w:t>
      </w:r>
      <w:r w:rsidRPr="00E97390">
        <w:rPr>
          <w:b/>
          <w:kern w:val="0"/>
          <w:sz w:val="24"/>
        </w:rPr>
        <w:t>、</w:t>
      </w:r>
      <w:r w:rsidRPr="00E97390">
        <w:rPr>
          <w:rFonts w:hint="eastAsia"/>
          <w:b/>
          <w:kern w:val="0"/>
          <w:sz w:val="24"/>
        </w:rPr>
        <w:t>质保</w:t>
      </w:r>
      <w:r w:rsidRPr="00E97390">
        <w:rPr>
          <w:b/>
          <w:kern w:val="0"/>
          <w:sz w:val="24"/>
        </w:rPr>
        <w:t>期</w:t>
      </w:r>
      <w:r w:rsidRPr="00E97390">
        <w:rPr>
          <w:rFonts w:hint="eastAsia"/>
          <w:b/>
          <w:kern w:val="0"/>
          <w:sz w:val="24"/>
        </w:rPr>
        <w:t>：</w:t>
      </w:r>
      <w:r w:rsidRPr="00E97390">
        <w:rPr>
          <w:rFonts w:hint="eastAsia"/>
          <w:kern w:val="0"/>
          <w:sz w:val="24"/>
        </w:rPr>
        <w:t>验收合格后一年。</w:t>
      </w:r>
    </w:p>
    <w:p w:rsidR="00516D17" w:rsidRPr="00E97390" w:rsidRDefault="00516D17" w:rsidP="00516D17">
      <w:pPr>
        <w:pStyle w:val="af3"/>
        <w:adjustRightInd w:val="0"/>
        <w:snapToGrid w:val="0"/>
        <w:spacing w:before="0" w:beforeAutospacing="0" w:after="0" w:afterAutospacing="0" w:line="300" w:lineRule="auto"/>
        <w:jc w:val="both"/>
        <w:rPr>
          <w:b/>
        </w:rPr>
      </w:pPr>
      <w:r w:rsidRPr="00E97390">
        <w:rPr>
          <w:b/>
        </w:rPr>
        <w:t>1</w:t>
      </w:r>
      <w:r w:rsidRPr="00E97390">
        <w:rPr>
          <w:rFonts w:hint="eastAsia"/>
          <w:b/>
        </w:rPr>
        <w:t>1</w:t>
      </w:r>
      <w:r w:rsidRPr="00E97390">
        <w:rPr>
          <w:b/>
        </w:rPr>
        <w:t>、交货</w:t>
      </w:r>
      <w:r w:rsidRPr="00E97390">
        <w:rPr>
          <w:rFonts w:hint="eastAsia"/>
          <w:b/>
        </w:rPr>
        <w:t>时间</w:t>
      </w:r>
      <w:r w:rsidRPr="00E97390">
        <w:rPr>
          <w:b/>
        </w:rPr>
        <w:t>：</w:t>
      </w:r>
      <w:r w:rsidRPr="00E97390">
        <w:rPr>
          <w:rFonts w:hint="eastAsia"/>
        </w:rPr>
        <w:t>供应商提供的交货期不得超过正式签订合同后90天的交货期时间。</w:t>
      </w:r>
    </w:p>
    <w:p w:rsidR="00516D17" w:rsidRPr="00E97390" w:rsidRDefault="00516D17" w:rsidP="00516D17">
      <w:pPr>
        <w:pStyle w:val="af3"/>
        <w:spacing w:before="0" w:beforeAutospacing="0" w:after="0" w:afterAutospacing="0" w:line="300" w:lineRule="auto"/>
        <w:jc w:val="both"/>
      </w:pPr>
    </w:p>
    <w:p w:rsidR="00516D17" w:rsidRPr="00E97390" w:rsidRDefault="00516D17" w:rsidP="00516D17">
      <w:pPr>
        <w:widowControl/>
        <w:shd w:val="clear" w:color="auto" w:fill="FFFFFF"/>
        <w:snapToGrid w:val="0"/>
        <w:jc w:val="left"/>
        <w:rPr>
          <w:rFonts w:ascii="宋体" w:hAnsi="宋体" w:cs="宋体"/>
          <w:b/>
          <w:bCs/>
          <w:kern w:val="0"/>
          <w:sz w:val="24"/>
          <w:u w:val="thick"/>
        </w:rPr>
      </w:pPr>
      <w:r w:rsidRPr="00E97390">
        <w:rPr>
          <w:rFonts w:ascii="宋体" w:hAnsi="宋体" w:cs="宋体" w:hint="eastAsia"/>
          <w:b/>
          <w:kern w:val="0"/>
          <w:sz w:val="24"/>
        </w:rPr>
        <w:t xml:space="preserve">三十六、设备名称：   </w:t>
      </w:r>
      <w:r w:rsidRPr="00E97390">
        <w:rPr>
          <w:rFonts w:ascii="宋体" w:hAnsi="宋体" w:cs="宋体" w:hint="eastAsia"/>
          <w:b/>
          <w:bCs/>
          <w:kern w:val="0"/>
          <w:sz w:val="24"/>
        </w:rPr>
        <w:t>核辐射检测仪</w:t>
      </w:r>
      <w:r w:rsidRPr="00E97390">
        <w:rPr>
          <w:rFonts w:ascii="宋体" w:hAnsi="宋体" w:cs="宋体" w:hint="eastAsia"/>
          <w:b/>
          <w:kern w:val="0"/>
          <w:sz w:val="24"/>
        </w:rPr>
        <w:t xml:space="preserve">  </w:t>
      </w:r>
      <w:r w:rsidRPr="00E97390">
        <w:rPr>
          <w:rFonts w:ascii="宋体" w:hAnsi="宋体" w:cs="宋体" w:hint="eastAsia"/>
          <w:b/>
          <w:bCs/>
          <w:kern w:val="0"/>
          <w:sz w:val="24"/>
        </w:rPr>
        <w:t>（国产）</w:t>
      </w:r>
    </w:p>
    <w:p w:rsidR="00516D17" w:rsidRPr="00E97390" w:rsidRDefault="00516D17" w:rsidP="00516D17">
      <w:pPr>
        <w:widowControl/>
        <w:shd w:val="clear" w:color="auto" w:fill="FFFFFF"/>
        <w:snapToGrid w:val="0"/>
        <w:jc w:val="left"/>
        <w:rPr>
          <w:rFonts w:ascii="宋体" w:hAnsi="宋体" w:cs="宋体"/>
          <w:kern w:val="0"/>
          <w:sz w:val="24"/>
        </w:rPr>
      </w:pPr>
      <w:r w:rsidRPr="00E97390">
        <w:rPr>
          <w:rFonts w:ascii="宋体" w:hAnsi="宋体" w:cs="宋体" w:hint="eastAsia"/>
          <w:kern w:val="0"/>
          <w:sz w:val="24"/>
        </w:rPr>
        <w:t>1、</w:t>
      </w:r>
      <w:r w:rsidRPr="00E97390">
        <w:rPr>
          <w:rFonts w:ascii="Helvetica" w:hAnsi="宋体" w:cs="宋体" w:hint="eastAsia"/>
          <w:b/>
          <w:bCs/>
          <w:kern w:val="0"/>
          <w:sz w:val="24"/>
        </w:rPr>
        <w:t>主要用途：</w:t>
      </w:r>
      <w:r w:rsidRPr="00E97390">
        <w:rPr>
          <w:rFonts w:ascii="宋体" w:hAnsi="宋体" w:cs="宋体" w:hint="eastAsia"/>
          <w:kern w:val="0"/>
          <w:sz w:val="24"/>
        </w:rPr>
        <w:t xml:space="preserve"> </w:t>
      </w:r>
    </w:p>
    <w:p w:rsidR="00516D17" w:rsidRPr="00E97390" w:rsidRDefault="00516D17" w:rsidP="00516D17">
      <w:pPr>
        <w:widowControl/>
        <w:shd w:val="clear" w:color="auto" w:fill="FFFFFF"/>
        <w:snapToGrid w:val="0"/>
        <w:ind w:firstLineChars="196" w:firstLine="470"/>
        <w:jc w:val="left"/>
        <w:rPr>
          <w:rFonts w:ascii="Helvetica" w:hAnsi="宋体" w:cs="宋体"/>
          <w:b/>
          <w:bCs/>
          <w:kern w:val="0"/>
          <w:sz w:val="24"/>
        </w:rPr>
      </w:pPr>
      <w:r w:rsidRPr="00E97390">
        <w:rPr>
          <w:rFonts w:ascii="宋体" w:hAnsi="宋体" w:cs="宋体" w:hint="eastAsia"/>
          <w:kern w:val="0"/>
          <w:sz w:val="24"/>
        </w:rPr>
        <w:t>检测αβγ和Χ射线</w:t>
      </w:r>
      <w:r w:rsidRPr="00E97390">
        <w:rPr>
          <w:rFonts w:ascii="Helvetica" w:hAnsi="宋体" w:cs="宋体" w:hint="eastAsia"/>
          <w:b/>
          <w:bCs/>
          <w:kern w:val="0"/>
          <w:sz w:val="24"/>
        </w:rPr>
        <w:t>。</w:t>
      </w:r>
    </w:p>
    <w:p w:rsidR="00516D17" w:rsidRPr="00E97390" w:rsidRDefault="00516D17" w:rsidP="00516D17">
      <w:pPr>
        <w:widowControl/>
        <w:shd w:val="clear" w:color="auto" w:fill="FFFFFF"/>
        <w:snapToGrid w:val="0"/>
        <w:jc w:val="left"/>
        <w:rPr>
          <w:rFonts w:ascii="Helvetica" w:hAnsi="Helvetica" w:cs="宋体"/>
          <w:b/>
          <w:bCs/>
          <w:kern w:val="0"/>
          <w:sz w:val="24"/>
        </w:rPr>
      </w:pPr>
      <w:r w:rsidRPr="00E97390">
        <w:rPr>
          <w:rFonts w:ascii="Helvetica" w:hAnsi="Helvetica" w:cs="宋体"/>
          <w:b/>
          <w:bCs/>
          <w:kern w:val="0"/>
          <w:sz w:val="24"/>
        </w:rPr>
        <w:t>2</w:t>
      </w:r>
      <w:r w:rsidRPr="00E97390">
        <w:rPr>
          <w:rFonts w:ascii="Helvetica" w:hAnsi="宋体" w:cs="宋体" w:hint="eastAsia"/>
          <w:b/>
          <w:bCs/>
          <w:kern w:val="0"/>
          <w:sz w:val="24"/>
        </w:rPr>
        <w:t>、工作条件</w:t>
      </w:r>
      <w:r w:rsidRPr="00E97390">
        <w:rPr>
          <w:rFonts w:ascii="Helvetica" w:hAnsi="宋体" w:cs="宋体" w:hint="eastAsia"/>
          <w:b/>
          <w:bCs/>
          <w:kern w:val="0"/>
          <w:sz w:val="24"/>
        </w:rPr>
        <w:t>:</w:t>
      </w:r>
    </w:p>
    <w:p w:rsidR="00516D17" w:rsidRPr="00E97390" w:rsidRDefault="00516D17" w:rsidP="00516D17">
      <w:pPr>
        <w:widowControl/>
        <w:shd w:val="clear" w:color="auto" w:fill="FFFFFF"/>
        <w:snapToGrid w:val="0"/>
        <w:ind w:firstLineChars="196" w:firstLine="470"/>
        <w:rPr>
          <w:rFonts w:hAnsi="宋体"/>
          <w:kern w:val="0"/>
          <w:sz w:val="24"/>
        </w:rPr>
      </w:pPr>
      <w:r w:rsidRPr="00E97390">
        <w:rPr>
          <w:rFonts w:hAnsi="宋体" w:hint="eastAsia"/>
          <w:kern w:val="0"/>
          <w:sz w:val="24"/>
        </w:rPr>
        <w:t>检验场所放射性预警，放射性工作场所和表面。</w:t>
      </w:r>
    </w:p>
    <w:p w:rsidR="00516D17" w:rsidRPr="00E97390" w:rsidRDefault="00516D17" w:rsidP="00516D17">
      <w:pPr>
        <w:widowControl/>
        <w:shd w:val="clear" w:color="auto" w:fill="FFFFFF"/>
        <w:snapToGrid w:val="0"/>
        <w:jc w:val="left"/>
        <w:rPr>
          <w:rFonts w:ascii="Helvetica" w:hAnsi="Helvetica" w:cs="宋体"/>
          <w:b/>
          <w:bCs/>
          <w:kern w:val="0"/>
          <w:sz w:val="24"/>
        </w:rPr>
      </w:pPr>
      <w:r w:rsidRPr="00E97390">
        <w:rPr>
          <w:rFonts w:ascii="Helvetica" w:hAnsi="Helvetica" w:cs="宋体"/>
          <w:b/>
          <w:bCs/>
          <w:kern w:val="0"/>
          <w:sz w:val="24"/>
        </w:rPr>
        <w:t>3</w:t>
      </w:r>
      <w:r w:rsidRPr="00E97390">
        <w:rPr>
          <w:rFonts w:ascii="Helvetica" w:hAnsi="宋体" w:cs="宋体" w:hint="eastAsia"/>
          <w:b/>
          <w:bCs/>
          <w:kern w:val="0"/>
          <w:sz w:val="24"/>
        </w:rPr>
        <w:t>、技术指标：</w:t>
      </w:r>
    </w:p>
    <w:p w:rsidR="00516D17" w:rsidRPr="00E97390" w:rsidRDefault="00516D17" w:rsidP="00516D17">
      <w:pPr>
        <w:widowControl/>
        <w:shd w:val="clear" w:color="auto" w:fill="FFFFFF"/>
        <w:snapToGrid w:val="0"/>
        <w:ind w:firstLineChars="100" w:firstLine="240"/>
        <w:jc w:val="left"/>
        <w:rPr>
          <w:kern w:val="0"/>
          <w:sz w:val="24"/>
        </w:rPr>
      </w:pPr>
      <w:r w:rsidRPr="00E97390">
        <w:rPr>
          <w:rFonts w:hAnsi="宋体" w:hint="eastAsia"/>
          <w:kern w:val="0"/>
          <w:sz w:val="24"/>
        </w:rPr>
        <w:t>测量量程：</w:t>
      </w:r>
    </w:p>
    <w:p w:rsidR="00516D17" w:rsidRPr="00E97390" w:rsidRDefault="00516D17" w:rsidP="00516D17">
      <w:pPr>
        <w:widowControl/>
        <w:shd w:val="clear" w:color="auto" w:fill="FFFFFF"/>
        <w:snapToGrid w:val="0"/>
        <w:ind w:firstLineChars="200" w:firstLine="480"/>
        <w:jc w:val="left"/>
        <w:rPr>
          <w:kern w:val="0"/>
          <w:sz w:val="24"/>
        </w:rPr>
      </w:pPr>
      <w:r w:rsidRPr="00E97390">
        <w:rPr>
          <w:rFonts w:hAnsi="宋体" w:hint="eastAsia"/>
          <w:kern w:val="0"/>
          <w:sz w:val="24"/>
        </w:rPr>
        <w:t>辐射剂量率：</w:t>
      </w:r>
      <w:r w:rsidRPr="00E97390">
        <w:rPr>
          <w:kern w:val="0"/>
          <w:sz w:val="24"/>
        </w:rPr>
        <w:t>0.01u Sv/h-1200u Sv/h</w:t>
      </w:r>
    </w:p>
    <w:p w:rsidR="00516D17" w:rsidRPr="00E97390" w:rsidRDefault="00516D17" w:rsidP="00516D17">
      <w:pPr>
        <w:widowControl/>
        <w:shd w:val="clear" w:color="auto" w:fill="FFFFFF"/>
        <w:snapToGrid w:val="0"/>
        <w:jc w:val="left"/>
        <w:rPr>
          <w:kern w:val="0"/>
          <w:sz w:val="24"/>
        </w:rPr>
      </w:pPr>
      <w:r w:rsidRPr="00E97390">
        <w:rPr>
          <w:kern w:val="0"/>
          <w:sz w:val="24"/>
        </w:rPr>
        <w:t>          </w:t>
      </w:r>
      <w:r w:rsidRPr="00E97390">
        <w:rPr>
          <w:rFonts w:hAnsi="宋体" w:hint="eastAsia"/>
          <w:kern w:val="0"/>
          <w:sz w:val="24"/>
        </w:rPr>
        <w:t>脉冲剂量率：</w:t>
      </w:r>
      <w:r w:rsidRPr="00E97390">
        <w:rPr>
          <w:kern w:val="0"/>
          <w:sz w:val="24"/>
        </w:rPr>
        <w:t>0-30000cpm</w:t>
      </w:r>
      <w:r w:rsidRPr="00E97390">
        <w:rPr>
          <w:rFonts w:hAnsi="宋体" w:hint="eastAsia"/>
          <w:kern w:val="0"/>
          <w:sz w:val="24"/>
        </w:rPr>
        <w:t>，</w:t>
      </w:r>
      <w:r w:rsidRPr="00E97390">
        <w:rPr>
          <w:kern w:val="0"/>
          <w:sz w:val="24"/>
        </w:rPr>
        <w:t>0-5000cps</w:t>
      </w:r>
    </w:p>
    <w:p w:rsidR="00516D17" w:rsidRPr="00E97390" w:rsidRDefault="00516D17" w:rsidP="00516D17">
      <w:pPr>
        <w:widowControl/>
        <w:shd w:val="clear" w:color="auto" w:fill="FFFFFF"/>
        <w:snapToGrid w:val="0"/>
        <w:jc w:val="left"/>
        <w:rPr>
          <w:kern w:val="0"/>
          <w:sz w:val="24"/>
        </w:rPr>
      </w:pPr>
      <w:r w:rsidRPr="00E97390">
        <w:rPr>
          <w:kern w:val="0"/>
          <w:sz w:val="24"/>
        </w:rPr>
        <w:t>          </w:t>
      </w:r>
      <w:r w:rsidRPr="00E97390">
        <w:rPr>
          <w:rFonts w:hAnsi="宋体" w:hint="eastAsia"/>
          <w:kern w:val="0"/>
          <w:sz w:val="24"/>
        </w:rPr>
        <w:t>辐射剂量累计值：</w:t>
      </w:r>
      <w:r w:rsidRPr="00E97390">
        <w:rPr>
          <w:kern w:val="0"/>
          <w:sz w:val="24"/>
        </w:rPr>
        <w:t>0.001u Sv-999999Sv</w:t>
      </w:r>
    </w:p>
    <w:p w:rsidR="00516D17" w:rsidRPr="00E97390" w:rsidRDefault="00516D17" w:rsidP="00516D17">
      <w:pPr>
        <w:widowControl/>
        <w:shd w:val="clear" w:color="auto" w:fill="FFFFFF"/>
        <w:snapToGrid w:val="0"/>
        <w:jc w:val="left"/>
        <w:rPr>
          <w:kern w:val="0"/>
          <w:sz w:val="24"/>
        </w:rPr>
      </w:pPr>
      <w:r w:rsidRPr="00E97390">
        <w:rPr>
          <w:kern w:val="0"/>
          <w:sz w:val="24"/>
        </w:rPr>
        <w:t>          </w:t>
      </w:r>
      <w:r w:rsidRPr="00E97390">
        <w:rPr>
          <w:rFonts w:hAnsi="宋体" w:hint="eastAsia"/>
          <w:kern w:val="0"/>
          <w:sz w:val="24"/>
        </w:rPr>
        <w:t>脉冲剂量累计值：</w:t>
      </w:r>
      <w:r w:rsidRPr="00E97390">
        <w:rPr>
          <w:kern w:val="0"/>
          <w:sz w:val="24"/>
        </w:rPr>
        <w:t>0-999999</w:t>
      </w:r>
    </w:p>
    <w:p w:rsidR="00516D17" w:rsidRPr="00E97390" w:rsidRDefault="00516D17" w:rsidP="00516D17">
      <w:pPr>
        <w:widowControl/>
        <w:shd w:val="clear" w:color="auto" w:fill="FFFFFF"/>
        <w:snapToGrid w:val="0"/>
        <w:jc w:val="left"/>
        <w:rPr>
          <w:rFonts w:ascii="Helvetica" w:hAnsi="Helvetica" w:cs="宋体"/>
          <w:b/>
          <w:bCs/>
          <w:kern w:val="0"/>
          <w:sz w:val="24"/>
        </w:rPr>
      </w:pPr>
      <w:r w:rsidRPr="00E97390">
        <w:rPr>
          <w:kern w:val="0"/>
          <w:sz w:val="24"/>
        </w:rPr>
        <w:t xml:space="preserve"> </w:t>
      </w:r>
      <w:r w:rsidRPr="00E97390">
        <w:rPr>
          <w:rFonts w:hAnsi="宋体" w:hint="eastAsia"/>
          <w:kern w:val="0"/>
          <w:sz w:val="24"/>
        </w:rPr>
        <w:t>测量范围：</w:t>
      </w:r>
      <w:r w:rsidRPr="00E97390">
        <w:rPr>
          <w:rFonts w:hAnsi="宋体" w:hint="eastAsia"/>
          <w:kern w:val="0"/>
          <w:sz w:val="24"/>
        </w:rPr>
        <w:t>mR/hr(</w:t>
      </w:r>
      <w:r w:rsidRPr="00E97390">
        <w:rPr>
          <w:rFonts w:hAnsi="宋体" w:hint="eastAsia"/>
          <w:kern w:val="0"/>
          <w:sz w:val="24"/>
        </w:rPr>
        <w:t>毫伦</w:t>
      </w:r>
      <w:r w:rsidRPr="00E97390">
        <w:rPr>
          <w:rFonts w:hAnsi="宋体" w:hint="eastAsia"/>
          <w:kern w:val="0"/>
          <w:sz w:val="24"/>
        </w:rPr>
        <w:t>/</w:t>
      </w:r>
      <w:r w:rsidRPr="00E97390">
        <w:rPr>
          <w:rFonts w:hAnsi="宋体" w:hint="eastAsia"/>
          <w:kern w:val="0"/>
          <w:sz w:val="24"/>
        </w:rPr>
        <w:t>小时</w:t>
      </w:r>
      <w:r w:rsidRPr="00E97390">
        <w:rPr>
          <w:rFonts w:hAnsi="宋体" w:hint="eastAsia"/>
          <w:kern w:val="0"/>
          <w:sz w:val="24"/>
        </w:rPr>
        <w:t>)</w:t>
      </w:r>
      <w:r w:rsidRPr="00E97390">
        <w:rPr>
          <w:rFonts w:hAnsi="宋体" w:hint="eastAsia"/>
          <w:kern w:val="0"/>
          <w:sz w:val="24"/>
        </w:rPr>
        <w:t>：</w:t>
      </w:r>
      <w:r w:rsidRPr="00E97390">
        <w:rPr>
          <w:rFonts w:hAnsi="宋体" w:hint="eastAsia"/>
          <w:kern w:val="0"/>
          <w:sz w:val="24"/>
        </w:rPr>
        <w:t>0.001</w:t>
      </w:r>
      <w:r w:rsidRPr="00E97390">
        <w:rPr>
          <w:rFonts w:hAnsi="宋体" w:hint="eastAsia"/>
          <w:kern w:val="0"/>
          <w:sz w:val="24"/>
        </w:rPr>
        <w:t>—</w:t>
      </w:r>
      <w:r w:rsidRPr="00E97390">
        <w:rPr>
          <w:rFonts w:hAnsi="宋体" w:hint="eastAsia"/>
          <w:kern w:val="0"/>
          <w:sz w:val="24"/>
        </w:rPr>
        <w:t>110.0</w:t>
      </w:r>
      <w:r w:rsidRPr="00E97390">
        <w:rPr>
          <w:rFonts w:hAnsi="宋体" w:hint="eastAsia"/>
          <w:kern w:val="0"/>
          <w:sz w:val="24"/>
        </w:rPr>
        <w:t>，</w:t>
      </w:r>
      <w:r w:rsidRPr="00E97390">
        <w:rPr>
          <w:rFonts w:hAnsi="宋体" w:hint="eastAsia"/>
          <w:kern w:val="0"/>
          <w:sz w:val="24"/>
        </w:rPr>
        <w:t>CPM</w:t>
      </w:r>
      <w:r w:rsidRPr="00E97390">
        <w:rPr>
          <w:rFonts w:hAnsi="宋体" w:hint="eastAsia"/>
          <w:kern w:val="0"/>
          <w:sz w:val="24"/>
        </w:rPr>
        <w:t>（每分钟计数）：</w:t>
      </w:r>
      <w:r w:rsidRPr="00E97390">
        <w:rPr>
          <w:rFonts w:hAnsi="宋体" w:hint="eastAsia"/>
          <w:kern w:val="0"/>
          <w:sz w:val="24"/>
        </w:rPr>
        <w:t>0</w:t>
      </w:r>
      <w:r w:rsidRPr="00E97390">
        <w:rPr>
          <w:rFonts w:hAnsi="宋体" w:hint="eastAsia"/>
          <w:kern w:val="0"/>
          <w:sz w:val="24"/>
        </w:rPr>
        <w:t>—</w:t>
      </w:r>
      <w:r w:rsidRPr="00E97390">
        <w:rPr>
          <w:rFonts w:hAnsi="宋体" w:hint="eastAsia"/>
          <w:kern w:val="0"/>
          <w:sz w:val="24"/>
        </w:rPr>
        <w:t>300,000</w:t>
      </w:r>
      <w:r w:rsidRPr="00E97390">
        <w:rPr>
          <w:rFonts w:hAnsi="宋体" w:hint="eastAsia"/>
          <w:kern w:val="0"/>
          <w:sz w:val="24"/>
        </w:rPr>
        <w:br/>
      </w:r>
      <w:r w:rsidRPr="00E97390">
        <w:rPr>
          <w:rFonts w:hAnsi="宋体" w:hint="eastAsia"/>
          <w:kern w:val="0"/>
          <w:sz w:val="24"/>
        </w:rPr>
        <w:t>μ</w:t>
      </w:r>
      <w:r w:rsidRPr="00E97390">
        <w:rPr>
          <w:rFonts w:hAnsi="宋体" w:hint="eastAsia"/>
          <w:kern w:val="0"/>
          <w:sz w:val="24"/>
        </w:rPr>
        <w:t>Sv/hr(</w:t>
      </w:r>
      <w:r w:rsidRPr="00E97390">
        <w:rPr>
          <w:rFonts w:hAnsi="宋体" w:hint="eastAsia"/>
          <w:kern w:val="0"/>
          <w:sz w:val="24"/>
        </w:rPr>
        <w:t>微希伏</w:t>
      </w:r>
      <w:r w:rsidRPr="00E97390">
        <w:rPr>
          <w:rFonts w:hAnsi="宋体" w:hint="eastAsia"/>
          <w:kern w:val="0"/>
          <w:sz w:val="24"/>
        </w:rPr>
        <w:t>/</w:t>
      </w:r>
      <w:r w:rsidRPr="00E97390">
        <w:rPr>
          <w:rFonts w:hAnsi="宋体" w:hint="eastAsia"/>
          <w:kern w:val="0"/>
          <w:sz w:val="24"/>
        </w:rPr>
        <w:t>小时</w:t>
      </w:r>
      <w:r w:rsidRPr="00E97390">
        <w:rPr>
          <w:rFonts w:hAnsi="宋体" w:hint="eastAsia"/>
          <w:kern w:val="0"/>
          <w:sz w:val="24"/>
        </w:rPr>
        <w:t>)</w:t>
      </w:r>
      <w:r w:rsidRPr="00E97390">
        <w:rPr>
          <w:rFonts w:hAnsi="宋体" w:hint="eastAsia"/>
          <w:kern w:val="0"/>
          <w:sz w:val="24"/>
        </w:rPr>
        <w:t>：</w:t>
      </w:r>
      <w:r w:rsidRPr="00E97390">
        <w:rPr>
          <w:rFonts w:hAnsi="宋体" w:hint="eastAsia"/>
          <w:kern w:val="0"/>
          <w:sz w:val="24"/>
        </w:rPr>
        <w:t>0.01</w:t>
      </w:r>
      <w:r w:rsidRPr="00E97390">
        <w:rPr>
          <w:rFonts w:hAnsi="宋体" w:hint="eastAsia"/>
          <w:kern w:val="0"/>
          <w:sz w:val="24"/>
        </w:rPr>
        <w:t>—</w:t>
      </w:r>
      <w:r w:rsidRPr="00E97390">
        <w:rPr>
          <w:rFonts w:hAnsi="宋体" w:hint="eastAsia"/>
          <w:kern w:val="0"/>
          <w:sz w:val="24"/>
        </w:rPr>
        <w:t>1,100</w:t>
      </w:r>
      <w:r w:rsidRPr="00E97390">
        <w:rPr>
          <w:rFonts w:hAnsi="宋体" w:hint="eastAsia"/>
          <w:kern w:val="0"/>
          <w:sz w:val="24"/>
        </w:rPr>
        <w:t>，</w:t>
      </w:r>
      <w:r w:rsidRPr="00E97390">
        <w:rPr>
          <w:rFonts w:hAnsi="宋体" w:hint="eastAsia"/>
          <w:kern w:val="0"/>
          <w:sz w:val="24"/>
        </w:rPr>
        <w:t>CPS</w:t>
      </w:r>
      <w:r w:rsidRPr="00E97390">
        <w:rPr>
          <w:rFonts w:hAnsi="宋体" w:hint="eastAsia"/>
          <w:kern w:val="0"/>
          <w:sz w:val="24"/>
        </w:rPr>
        <w:t>（每秒钟计数）：</w:t>
      </w:r>
      <w:r w:rsidRPr="00E97390">
        <w:rPr>
          <w:rFonts w:hAnsi="宋体" w:hint="eastAsia"/>
          <w:kern w:val="0"/>
          <w:sz w:val="24"/>
        </w:rPr>
        <w:t>0</w:t>
      </w:r>
      <w:r w:rsidRPr="00E97390">
        <w:rPr>
          <w:rFonts w:hAnsi="宋体" w:hint="eastAsia"/>
          <w:kern w:val="0"/>
          <w:sz w:val="24"/>
        </w:rPr>
        <w:t>—</w:t>
      </w:r>
      <w:r w:rsidRPr="00E97390">
        <w:rPr>
          <w:rFonts w:hAnsi="宋体" w:hint="eastAsia"/>
          <w:kern w:val="0"/>
          <w:sz w:val="24"/>
        </w:rPr>
        <w:t>5,000</w:t>
      </w:r>
      <w:r w:rsidRPr="00E97390">
        <w:rPr>
          <w:rFonts w:hAnsi="宋体" w:hint="eastAsia"/>
          <w:kern w:val="0"/>
          <w:sz w:val="24"/>
        </w:rPr>
        <w:t>，总计数：</w:t>
      </w:r>
      <w:r w:rsidRPr="00E97390">
        <w:rPr>
          <w:kern w:val="0"/>
          <w:sz w:val="24"/>
        </w:rPr>
        <w:t xml:space="preserve"> </w:t>
      </w:r>
      <w:r w:rsidRPr="00E97390">
        <w:rPr>
          <w:kern w:val="0"/>
          <w:sz w:val="24"/>
        </w:rPr>
        <w:br/>
        <w:t>1—9,999,000</w:t>
      </w:r>
      <w:r w:rsidRPr="00E97390">
        <w:rPr>
          <w:kern w:val="0"/>
          <w:sz w:val="24"/>
        </w:rPr>
        <w:br/>
      </w:r>
      <w:r w:rsidRPr="00E97390">
        <w:rPr>
          <w:rFonts w:hAnsi="宋体" w:hint="eastAsia"/>
          <w:kern w:val="0"/>
          <w:sz w:val="24"/>
        </w:rPr>
        <w:t>效</w:t>
      </w:r>
      <w:r w:rsidRPr="00E97390">
        <w:rPr>
          <w:rFonts w:hAnsi="宋体" w:hint="eastAsia"/>
          <w:kern w:val="0"/>
          <w:sz w:val="24"/>
        </w:rPr>
        <w:t xml:space="preserve"> </w:t>
      </w:r>
      <w:r w:rsidRPr="00E97390">
        <w:rPr>
          <w:rFonts w:hAnsi="宋体" w:hint="eastAsia"/>
          <w:kern w:val="0"/>
          <w:sz w:val="24"/>
        </w:rPr>
        <w:t>率：</w:t>
      </w:r>
      <w:r w:rsidRPr="00E97390">
        <w:rPr>
          <w:rFonts w:hAnsi="宋体" w:hint="eastAsia"/>
          <w:kern w:val="0"/>
          <w:sz w:val="24"/>
        </w:rPr>
        <w:t xml:space="preserve">Sr-90(546kev,2.3MeV </w:t>
      </w:r>
      <w:r w:rsidRPr="00E97390">
        <w:rPr>
          <w:rFonts w:hAnsi="宋体" w:hint="eastAsia"/>
          <w:kern w:val="0"/>
          <w:sz w:val="24"/>
        </w:rPr>
        <w:t>β</w:t>
      </w:r>
      <w:r w:rsidRPr="00E97390">
        <w:rPr>
          <w:rFonts w:hAnsi="宋体" w:hint="eastAsia"/>
          <w:kern w:val="0"/>
          <w:sz w:val="24"/>
        </w:rPr>
        <w:t>max)</w:t>
      </w:r>
      <w:r w:rsidRPr="00E97390">
        <w:rPr>
          <w:rFonts w:hAnsi="宋体" w:hint="eastAsia"/>
          <w:kern w:val="0"/>
          <w:sz w:val="24"/>
        </w:rPr>
        <w:t>约</w:t>
      </w:r>
      <w:r w:rsidRPr="00E97390">
        <w:rPr>
          <w:rFonts w:hAnsi="宋体" w:hint="eastAsia"/>
          <w:kern w:val="0"/>
          <w:sz w:val="24"/>
        </w:rPr>
        <w:t xml:space="preserve">75% C-14(156kev </w:t>
      </w:r>
      <w:r w:rsidRPr="00E97390">
        <w:rPr>
          <w:rFonts w:hAnsi="宋体" w:hint="eastAsia"/>
          <w:kern w:val="0"/>
          <w:sz w:val="24"/>
        </w:rPr>
        <w:t>β</w:t>
      </w:r>
      <w:r w:rsidRPr="00E97390">
        <w:rPr>
          <w:rFonts w:hAnsi="宋体" w:hint="eastAsia"/>
          <w:kern w:val="0"/>
          <w:sz w:val="24"/>
        </w:rPr>
        <w:t>max)</w:t>
      </w:r>
      <w:r w:rsidRPr="00E97390">
        <w:rPr>
          <w:rFonts w:hAnsi="宋体" w:hint="eastAsia"/>
          <w:kern w:val="0"/>
          <w:sz w:val="24"/>
        </w:rPr>
        <w:t>约</w:t>
      </w:r>
      <w:r w:rsidRPr="00E97390">
        <w:rPr>
          <w:rFonts w:hAnsi="宋体" w:hint="eastAsia"/>
          <w:kern w:val="0"/>
          <w:sz w:val="24"/>
        </w:rPr>
        <w:t>11%</w:t>
      </w:r>
      <w:r w:rsidRPr="00E97390">
        <w:rPr>
          <w:rFonts w:hAnsi="宋体" w:hint="eastAsia"/>
          <w:kern w:val="0"/>
          <w:sz w:val="24"/>
        </w:rPr>
        <w:br/>
        <w:t xml:space="preserve">Bi-210(1.2MeV </w:t>
      </w:r>
      <w:r w:rsidRPr="00E97390">
        <w:rPr>
          <w:rFonts w:hAnsi="宋体" w:hint="eastAsia"/>
          <w:kern w:val="0"/>
          <w:sz w:val="24"/>
        </w:rPr>
        <w:t>β</w:t>
      </w:r>
      <w:r w:rsidRPr="00E97390">
        <w:rPr>
          <w:rFonts w:hAnsi="宋体" w:hint="eastAsia"/>
          <w:kern w:val="0"/>
          <w:sz w:val="24"/>
        </w:rPr>
        <w:t>max)</w:t>
      </w:r>
      <w:r w:rsidRPr="00E97390">
        <w:rPr>
          <w:rFonts w:hAnsi="宋体" w:hint="eastAsia"/>
          <w:kern w:val="0"/>
          <w:sz w:val="24"/>
        </w:rPr>
        <w:t>约</w:t>
      </w:r>
      <w:r w:rsidRPr="00E97390">
        <w:rPr>
          <w:rFonts w:hAnsi="宋体" w:hint="eastAsia"/>
          <w:kern w:val="0"/>
          <w:sz w:val="24"/>
        </w:rPr>
        <w:t xml:space="preserve">64% Am-241(5.5MeV </w:t>
      </w:r>
      <w:r w:rsidRPr="00E97390">
        <w:rPr>
          <w:rFonts w:hAnsi="宋体" w:hint="eastAsia"/>
          <w:kern w:val="0"/>
          <w:sz w:val="24"/>
        </w:rPr>
        <w:t>α</w:t>
      </w:r>
      <w:r w:rsidRPr="00E97390">
        <w:rPr>
          <w:rFonts w:hAnsi="宋体" w:hint="eastAsia"/>
          <w:kern w:val="0"/>
          <w:sz w:val="24"/>
        </w:rPr>
        <w:t>)</w:t>
      </w:r>
      <w:r w:rsidRPr="00E97390">
        <w:rPr>
          <w:rFonts w:hAnsi="宋体" w:hint="eastAsia"/>
          <w:kern w:val="0"/>
          <w:sz w:val="24"/>
        </w:rPr>
        <w:t>约</w:t>
      </w:r>
      <w:r w:rsidRPr="00E97390">
        <w:rPr>
          <w:kern w:val="0"/>
          <w:sz w:val="24"/>
        </w:rPr>
        <w:t>36%</w:t>
      </w:r>
      <w:r w:rsidRPr="00E97390">
        <w:rPr>
          <w:kern w:val="0"/>
          <w:sz w:val="24"/>
        </w:rPr>
        <w:br/>
      </w:r>
      <w:r w:rsidRPr="00E97390">
        <w:rPr>
          <w:rFonts w:hAnsi="宋体" w:hint="eastAsia"/>
          <w:kern w:val="0"/>
          <w:sz w:val="24"/>
        </w:rPr>
        <w:t>灵</w:t>
      </w:r>
      <w:r w:rsidRPr="00E97390">
        <w:rPr>
          <w:rFonts w:hAnsi="宋体" w:hint="eastAsia"/>
          <w:kern w:val="0"/>
          <w:sz w:val="24"/>
        </w:rPr>
        <w:t xml:space="preserve"> </w:t>
      </w:r>
      <w:r w:rsidRPr="00E97390">
        <w:rPr>
          <w:rFonts w:hAnsi="宋体" w:hint="eastAsia"/>
          <w:kern w:val="0"/>
          <w:sz w:val="24"/>
        </w:rPr>
        <w:t>敏</w:t>
      </w:r>
      <w:r w:rsidRPr="00E97390">
        <w:rPr>
          <w:rFonts w:hAnsi="宋体" w:hint="eastAsia"/>
          <w:kern w:val="0"/>
          <w:sz w:val="24"/>
        </w:rPr>
        <w:t xml:space="preserve"> </w:t>
      </w:r>
      <w:r w:rsidRPr="00E97390">
        <w:rPr>
          <w:rFonts w:hAnsi="宋体" w:hint="eastAsia"/>
          <w:kern w:val="0"/>
          <w:sz w:val="24"/>
        </w:rPr>
        <w:t>度：</w:t>
      </w:r>
      <w:r w:rsidRPr="00E97390">
        <w:rPr>
          <w:rFonts w:hAnsi="宋体" w:hint="eastAsia"/>
          <w:kern w:val="0"/>
          <w:sz w:val="24"/>
        </w:rPr>
        <w:t>3500CPM/ mR/hr</w:t>
      </w:r>
      <w:r w:rsidRPr="00E97390">
        <w:rPr>
          <w:rFonts w:hAnsi="宋体" w:hint="eastAsia"/>
          <w:kern w:val="0"/>
          <w:sz w:val="24"/>
        </w:rPr>
        <w:t>（对于</w:t>
      </w:r>
      <w:r w:rsidRPr="00E97390">
        <w:rPr>
          <w:rFonts w:hAnsi="宋体" w:hint="eastAsia"/>
          <w:kern w:val="0"/>
          <w:sz w:val="24"/>
        </w:rPr>
        <w:t>Cs-137</w:t>
      </w:r>
      <w:r w:rsidRPr="00E97390">
        <w:rPr>
          <w:rFonts w:hAnsi="宋体" w:hint="eastAsia"/>
          <w:kern w:val="0"/>
          <w:sz w:val="24"/>
        </w:rPr>
        <w:t>）</w:t>
      </w:r>
      <w:r w:rsidRPr="00E97390">
        <w:rPr>
          <w:kern w:val="0"/>
          <w:sz w:val="24"/>
        </w:rPr>
        <w:br/>
      </w:r>
      <w:r w:rsidRPr="00E97390">
        <w:rPr>
          <w:rFonts w:hAnsi="宋体" w:hint="eastAsia"/>
          <w:kern w:val="0"/>
          <w:sz w:val="24"/>
        </w:rPr>
        <w:t>精</w:t>
      </w:r>
      <w:r w:rsidRPr="00E97390">
        <w:rPr>
          <w:rFonts w:hAnsi="宋体" w:hint="eastAsia"/>
          <w:kern w:val="0"/>
          <w:sz w:val="24"/>
        </w:rPr>
        <w:t xml:space="preserve"> </w:t>
      </w:r>
      <w:r w:rsidRPr="00E97390">
        <w:rPr>
          <w:rFonts w:hAnsi="宋体" w:hint="eastAsia"/>
          <w:kern w:val="0"/>
          <w:sz w:val="24"/>
        </w:rPr>
        <w:t>度：</w:t>
      </w:r>
      <w:r w:rsidRPr="00E97390">
        <w:rPr>
          <w:kern w:val="0"/>
          <w:sz w:val="24"/>
        </w:rPr>
        <w:t xml:space="preserve">±15% </w:t>
      </w:r>
      <w:r w:rsidRPr="00E97390">
        <w:rPr>
          <w:kern w:val="0"/>
          <w:sz w:val="24"/>
        </w:rPr>
        <w:br/>
      </w:r>
      <w:r w:rsidRPr="00E97390">
        <w:rPr>
          <w:rFonts w:ascii="Helvetica" w:hAnsi="Helvetica" w:cs="宋体"/>
          <w:b/>
          <w:bCs/>
          <w:kern w:val="0"/>
          <w:sz w:val="24"/>
        </w:rPr>
        <w:t>4</w:t>
      </w:r>
      <w:r w:rsidRPr="00E97390">
        <w:rPr>
          <w:rFonts w:ascii="Helvetica" w:hAnsi="宋体" w:cs="宋体" w:hint="eastAsia"/>
          <w:b/>
          <w:bCs/>
          <w:kern w:val="0"/>
          <w:sz w:val="24"/>
        </w:rPr>
        <w:t>、</w:t>
      </w:r>
      <w:r w:rsidRPr="00E97390">
        <w:rPr>
          <w:rFonts w:ascii="Helvetica" w:hAnsi="宋体" w:cs="宋体" w:hint="eastAsia"/>
          <w:b/>
          <w:bCs/>
          <w:kern w:val="0"/>
          <w:sz w:val="24"/>
        </w:rPr>
        <w:t xml:space="preserve"> </w:t>
      </w:r>
      <w:r w:rsidRPr="00E97390">
        <w:rPr>
          <w:rFonts w:ascii="Helvetica" w:hAnsi="宋体" w:cs="宋体" w:hint="eastAsia"/>
          <w:b/>
          <w:bCs/>
          <w:kern w:val="0"/>
          <w:sz w:val="24"/>
        </w:rPr>
        <w:t>主要配置：</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射线选择开关：对α、β、γ、</w:t>
      </w:r>
      <w:r w:rsidRPr="00E97390">
        <w:rPr>
          <w:kern w:val="0"/>
          <w:sz w:val="24"/>
        </w:rPr>
        <w:t>X</w:t>
      </w:r>
      <w:r w:rsidRPr="00E97390">
        <w:rPr>
          <w:rFonts w:hAnsi="宋体" w:hint="eastAsia"/>
          <w:kern w:val="0"/>
          <w:sz w:val="24"/>
        </w:rPr>
        <w:t>射线进行组合选择</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传感器：卤素填装探测器</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输出端口：</w:t>
      </w:r>
      <w:r w:rsidRPr="00E97390">
        <w:rPr>
          <w:kern w:val="0"/>
          <w:sz w:val="24"/>
        </w:rPr>
        <w:t>USB</w:t>
      </w:r>
      <w:r w:rsidRPr="00E97390">
        <w:rPr>
          <w:rFonts w:hAnsi="宋体" w:hint="eastAsia"/>
          <w:kern w:val="0"/>
          <w:sz w:val="24"/>
        </w:rPr>
        <w:t>电脑连接口（专用</w:t>
      </w:r>
      <w:r w:rsidRPr="00E97390">
        <w:rPr>
          <w:kern w:val="0"/>
          <w:sz w:val="24"/>
        </w:rPr>
        <w:t>USB</w:t>
      </w:r>
      <w:r w:rsidRPr="00E97390">
        <w:rPr>
          <w:rFonts w:hAnsi="宋体" w:hint="eastAsia"/>
          <w:kern w:val="0"/>
          <w:sz w:val="24"/>
        </w:rPr>
        <w:t>线延长线可选，可延长至</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E97390">
          <w:rPr>
            <w:kern w:val="0"/>
            <w:sz w:val="24"/>
          </w:rPr>
          <w:t>100</w:t>
        </w:r>
        <w:r w:rsidRPr="00E97390">
          <w:rPr>
            <w:rFonts w:hAnsi="宋体" w:hint="eastAsia"/>
            <w:kern w:val="0"/>
            <w:sz w:val="24"/>
          </w:rPr>
          <w:t>米</w:t>
        </w:r>
      </w:smartTag>
      <w:r w:rsidRPr="00E97390">
        <w:rPr>
          <w:rFonts w:hAnsi="宋体" w:hint="eastAsia"/>
          <w:kern w:val="0"/>
          <w:sz w:val="24"/>
        </w:rPr>
        <w:t>）</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平均时间：可在</w:t>
      </w:r>
      <w:r w:rsidRPr="00E97390">
        <w:rPr>
          <w:kern w:val="0"/>
          <w:sz w:val="24"/>
        </w:rPr>
        <w:t>2</w:t>
      </w:r>
      <w:r w:rsidRPr="00E97390">
        <w:rPr>
          <w:rFonts w:hAnsi="宋体" w:hint="eastAsia"/>
          <w:kern w:val="0"/>
          <w:sz w:val="24"/>
        </w:rPr>
        <w:t>秒和</w:t>
      </w:r>
      <w:r w:rsidRPr="00E97390">
        <w:rPr>
          <w:kern w:val="0"/>
          <w:sz w:val="24"/>
        </w:rPr>
        <w:t>120</w:t>
      </w:r>
      <w:r w:rsidRPr="00E97390">
        <w:rPr>
          <w:rFonts w:hAnsi="宋体" w:hint="eastAsia"/>
          <w:kern w:val="0"/>
          <w:sz w:val="24"/>
        </w:rPr>
        <w:t>秒之间手动或自动调节</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显示：</w:t>
      </w:r>
      <w:r w:rsidRPr="00E97390">
        <w:rPr>
          <w:kern w:val="0"/>
          <w:sz w:val="24"/>
        </w:rPr>
        <w:t>6</w:t>
      </w:r>
      <w:r w:rsidRPr="00E97390">
        <w:rPr>
          <w:rFonts w:hAnsi="宋体" w:hint="eastAsia"/>
          <w:kern w:val="0"/>
          <w:sz w:val="24"/>
        </w:rPr>
        <w:t>位</w:t>
      </w:r>
      <w:r w:rsidRPr="00E97390">
        <w:rPr>
          <w:kern w:val="0"/>
          <w:sz w:val="24"/>
        </w:rPr>
        <w:t>LCD</w:t>
      </w:r>
      <w:r w:rsidRPr="00E97390">
        <w:rPr>
          <w:rFonts w:hAnsi="宋体" w:hint="eastAsia"/>
          <w:kern w:val="0"/>
          <w:sz w:val="24"/>
        </w:rPr>
        <w:t>大显示屏，带棒图显示，可显示如下数据：辐射剂量率、脉冲剂量率、辐射剂量累计值、脉冲剂量累计值、</w:t>
      </w:r>
      <w:r w:rsidRPr="00E97390">
        <w:rPr>
          <w:kern w:val="0"/>
          <w:sz w:val="24"/>
        </w:rPr>
        <w:t> </w:t>
      </w:r>
      <w:r w:rsidRPr="00E97390">
        <w:rPr>
          <w:rFonts w:hAnsi="宋体" w:hint="eastAsia"/>
          <w:kern w:val="0"/>
          <w:sz w:val="24"/>
        </w:rPr>
        <w:t>时间、日期、报警值、标定校正因子、最大辐射剂量率</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精度（校验源</w:t>
      </w:r>
      <w:r w:rsidRPr="00E97390">
        <w:rPr>
          <w:kern w:val="0"/>
          <w:sz w:val="24"/>
        </w:rPr>
        <w:t>Co-60</w:t>
      </w:r>
      <w:r w:rsidRPr="00E97390">
        <w:rPr>
          <w:rFonts w:hAnsi="宋体" w:hint="eastAsia"/>
          <w:kern w:val="0"/>
          <w:sz w:val="24"/>
        </w:rPr>
        <w:t>射线）：</w:t>
      </w:r>
      <w:r w:rsidRPr="00E97390">
        <w:rPr>
          <w:kern w:val="0"/>
          <w:sz w:val="24"/>
        </w:rPr>
        <w:t>&lt;10%</w:t>
      </w:r>
      <w:r w:rsidRPr="00E97390">
        <w:rPr>
          <w:rFonts w:hAnsi="宋体" w:hint="eastAsia"/>
          <w:kern w:val="0"/>
          <w:sz w:val="24"/>
        </w:rPr>
        <w:t>（</w:t>
      </w:r>
      <w:r w:rsidRPr="00E97390">
        <w:rPr>
          <w:kern w:val="0"/>
          <w:sz w:val="24"/>
        </w:rPr>
        <w:t>500u Sv/h</w:t>
      </w:r>
      <w:r w:rsidRPr="00E97390">
        <w:rPr>
          <w:rFonts w:hAnsi="宋体" w:hint="eastAsia"/>
          <w:kern w:val="0"/>
          <w:sz w:val="24"/>
        </w:rPr>
        <w:t>以下），</w:t>
      </w:r>
      <w:r w:rsidRPr="00E97390">
        <w:rPr>
          <w:kern w:val="0"/>
          <w:sz w:val="24"/>
        </w:rPr>
        <w:t>&lt;20%</w:t>
      </w:r>
      <w:r w:rsidRPr="00E97390">
        <w:rPr>
          <w:rFonts w:hAnsi="宋体" w:hint="eastAsia"/>
          <w:kern w:val="0"/>
          <w:sz w:val="24"/>
        </w:rPr>
        <w:t>（</w:t>
      </w:r>
      <w:r w:rsidRPr="00E97390">
        <w:rPr>
          <w:kern w:val="0"/>
          <w:sz w:val="24"/>
        </w:rPr>
        <w:t>500u Sv/h</w:t>
      </w:r>
      <w:r w:rsidRPr="00E97390">
        <w:rPr>
          <w:rFonts w:hAnsi="宋体" w:hint="eastAsia"/>
          <w:kern w:val="0"/>
          <w:sz w:val="24"/>
        </w:rPr>
        <w:t>以上）</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存储功能：可存储</w:t>
      </w:r>
      <w:r w:rsidRPr="00E97390">
        <w:rPr>
          <w:kern w:val="0"/>
          <w:sz w:val="24"/>
        </w:rPr>
        <w:t>1000</w:t>
      </w:r>
      <w:r w:rsidRPr="00E97390">
        <w:rPr>
          <w:rFonts w:hAnsi="宋体" w:hint="eastAsia"/>
          <w:kern w:val="0"/>
          <w:sz w:val="24"/>
        </w:rPr>
        <w:t>个数据，手动或自动存储</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t>软件：可让数值实时远传到电脑，进行显示、分析、记录</w:t>
      </w:r>
    </w:p>
    <w:p w:rsidR="00516D17" w:rsidRPr="00E97390" w:rsidRDefault="00516D17" w:rsidP="00516D17">
      <w:pPr>
        <w:widowControl/>
        <w:shd w:val="clear" w:color="auto" w:fill="FFFFFF"/>
        <w:snapToGrid w:val="0"/>
        <w:jc w:val="left"/>
        <w:rPr>
          <w:kern w:val="0"/>
          <w:sz w:val="24"/>
        </w:rPr>
      </w:pPr>
      <w:r w:rsidRPr="00E97390">
        <w:rPr>
          <w:rFonts w:hAnsi="宋体" w:hint="eastAsia"/>
          <w:kern w:val="0"/>
          <w:sz w:val="24"/>
        </w:rPr>
        <w:lastRenderedPageBreak/>
        <w:t>探测器工作温度：</w:t>
      </w:r>
      <w:r w:rsidRPr="00E97390">
        <w:rPr>
          <w:kern w:val="0"/>
          <w:sz w:val="24"/>
        </w:rPr>
        <w:t>-40~</w:t>
      </w:r>
      <w:smartTag w:uri="urn:schemas-microsoft-com:office:smarttags" w:element="chmetcnv">
        <w:smartTagPr>
          <w:attr w:name="TCSC" w:val="0"/>
          <w:attr w:name="NumberType" w:val="1"/>
          <w:attr w:name="Negative" w:val="False"/>
          <w:attr w:name="HasSpace" w:val="False"/>
          <w:attr w:name="SourceValue" w:val="75"/>
          <w:attr w:name="UnitName" w:val="℃"/>
        </w:smartTagPr>
        <w:r w:rsidRPr="00E97390">
          <w:rPr>
            <w:kern w:val="0"/>
            <w:sz w:val="24"/>
          </w:rPr>
          <w:t>75</w:t>
        </w:r>
        <w:r w:rsidRPr="00E97390">
          <w:rPr>
            <w:rFonts w:ascii="宋体" w:hAnsi="宋体" w:cs="宋体" w:hint="eastAsia"/>
            <w:kern w:val="0"/>
            <w:sz w:val="24"/>
          </w:rPr>
          <w:t>℃</w:t>
        </w:r>
      </w:smartTag>
    </w:p>
    <w:p w:rsidR="00516D17" w:rsidRPr="00E97390" w:rsidRDefault="00516D17" w:rsidP="00516D17">
      <w:pPr>
        <w:widowControl/>
        <w:shd w:val="clear" w:color="auto" w:fill="FFFFFF"/>
        <w:snapToGrid w:val="0"/>
        <w:jc w:val="left"/>
        <w:rPr>
          <w:rFonts w:ascii="Helvetica" w:hAnsi="Helvetica" w:cs="宋体"/>
          <w:b/>
          <w:bCs/>
          <w:kern w:val="0"/>
          <w:sz w:val="24"/>
        </w:rPr>
      </w:pPr>
      <w:r w:rsidRPr="00E97390">
        <w:rPr>
          <w:rFonts w:ascii="Helvetica" w:hAnsi="Helvetica" w:cs="宋体"/>
          <w:b/>
          <w:bCs/>
          <w:kern w:val="0"/>
          <w:sz w:val="24"/>
        </w:rPr>
        <w:t>5</w:t>
      </w:r>
      <w:r w:rsidRPr="00E97390">
        <w:rPr>
          <w:rFonts w:ascii="Helvetica" w:hAnsi="宋体" w:cs="宋体" w:hint="eastAsia"/>
          <w:b/>
          <w:bCs/>
          <w:kern w:val="0"/>
          <w:sz w:val="24"/>
        </w:rPr>
        <w:t>、备品备件：可充电电池</w:t>
      </w:r>
      <w:r w:rsidRPr="00E97390">
        <w:rPr>
          <w:rFonts w:ascii="Helvetica" w:hAnsi="宋体" w:cs="宋体" w:hint="eastAsia"/>
          <w:b/>
          <w:bCs/>
          <w:kern w:val="0"/>
          <w:sz w:val="24"/>
        </w:rPr>
        <w:t>1</w:t>
      </w:r>
      <w:r w:rsidRPr="00E97390">
        <w:rPr>
          <w:rFonts w:ascii="Helvetica" w:hAnsi="宋体" w:cs="宋体" w:hint="eastAsia"/>
          <w:b/>
          <w:bCs/>
          <w:kern w:val="0"/>
          <w:sz w:val="24"/>
        </w:rPr>
        <w:t>块</w:t>
      </w:r>
    </w:p>
    <w:p w:rsidR="00516D17" w:rsidRPr="00E97390" w:rsidRDefault="00516D17" w:rsidP="00516D17">
      <w:pPr>
        <w:widowControl/>
        <w:shd w:val="clear" w:color="auto" w:fill="FFFFFF"/>
        <w:snapToGrid w:val="0"/>
        <w:jc w:val="left"/>
        <w:rPr>
          <w:rFonts w:ascii="Helvetica" w:hAnsi="Helvetica" w:cs="宋体"/>
          <w:b/>
          <w:bCs/>
          <w:kern w:val="0"/>
          <w:sz w:val="24"/>
        </w:rPr>
      </w:pPr>
      <w:r w:rsidRPr="00E97390">
        <w:rPr>
          <w:rFonts w:ascii="Helvetica" w:hAnsi="Helvetica" w:cs="宋体"/>
          <w:b/>
          <w:bCs/>
          <w:kern w:val="0"/>
          <w:sz w:val="24"/>
        </w:rPr>
        <w:t>6</w:t>
      </w:r>
      <w:r w:rsidRPr="00E97390">
        <w:rPr>
          <w:rFonts w:ascii="Helvetica" w:hAnsi="宋体" w:cs="宋体" w:hint="eastAsia"/>
          <w:b/>
          <w:bCs/>
          <w:kern w:val="0"/>
          <w:sz w:val="24"/>
        </w:rPr>
        <w:t>、技术资料：中文说明书</w:t>
      </w:r>
    </w:p>
    <w:p w:rsidR="00516D17" w:rsidRPr="00E97390" w:rsidRDefault="00516D17" w:rsidP="00516D17">
      <w:pPr>
        <w:widowControl/>
        <w:shd w:val="clear" w:color="auto" w:fill="FFFFFF"/>
        <w:snapToGrid w:val="0"/>
        <w:spacing w:before="100" w:beforeAutospacing="1" w:after="100" w:afterAutospacing="1" w:line="300" w:lineRule="auto"/>
        <w:rPr>
          <w:rFonts w:ascii="Helvetica" w:hAnsi="Helvetica" w:cs="宋体"/>
          <w:b/>
          <w:bCs/>
          <w:kern w:val="0"/>
          <w:sz w:val="24"/>
        </w:rPr>
      </w:pPr>
      <w:r w:rsidRPr="00E97390">
        <w:rPr>
          <w:rFonts w:ascii="Helvetica" w:hAnsi="Helvetica" w:cs="宋体"/>
          <w:b/>
          <w:bCs/>
          <w:kern w:val="0"/>
          <w:sz w:val="24"/>
        </w:rPr>
        <w:t>7</w:t>
      </w:r>
      <w:r w:rsidRPr="00E97390">
        <w:rPr>
          <w:rFonts w:ascii="Helvetica" w:hAnsi="宋体" w:cs="宋体" w:hint="eastAsia"/>
          <w:b/>
          <w:bCs/>
          <w:kern w:val="0"/>
          <w:sz w:val="24"/>
        </w:rPr>
        <w:t>、售后服务与国内培训：</w:t>
      </w:r>
    </w:p>
    <w:p w:rsidR="00516D17" w:rsidRPr="00E97390" w:rsidRDefault="00516D17" w:rsidP="00516D17">
      <w:pPr>
        <w:widowControl/>
        <w:shd w:val="clear" w:color="auto" w:fill="FFFFFF"/>
        <w:snapToGrid w:val="0"/>
        <w:spacing w:before="100" w:beforeAutospacing="1" w:after="100" w:afterAutospacing="1" w:line="300" w:lineRule="auto"/>
        <w:rPr>
          <w:kern w:val="0"/>
          <w:sz w:val="24"/>
        </w:rPr>
      </w:pPr>
      <w:r w:rsidRPr="00E97390">
        <w:rPr>
          <w:kern w:val="0"/>
          <w:sz w:val="24"/>
        </w:rPr>
        <w:t xml:space="preserve">7.1    </w:t>
      </w:r>
      <w:r w:rsidRPr="00E97390">
        <w:rPr>
          <w:kern w:val="0"/>
          <w:sz w:val="24"/>
        </w:rPr>
        <w:t>供应商须在使用者的实验室内免费安装、调试仪器和进行现场培训，</w:t>
      </w:r>
      <w:r w:rsidRPr="00E97390">
        <w:rPr>
          <w:rFonts w:hAnsi="宋体" w:cs="宋体" w:hint="eastAsia"/>
          <w:kern w:val="0"/>
          <w:sz w:val="24"/>
        </w:rPr>
        <w:t>直至用户认可仪器符合技术性能为止，并保证用户至少有两人能独立进行仪器操作。</w:t>
      </w:r>
    </w:p>
    <w:p w:rsidR="00516D17" w:rsidRPr="00E97390" w:rsidRDefault="00516D17" w:rsidP="00516D17">
      <w:pPr>
        <w:widowControl/>
        <w:shd w:val="clear" w:color="auto" w:fill="FFFFFF"/>
        <w:snapToGrid w:val="0"/>
        <w:spacing w:before="100" w:beforeAutospacing="1" w:after="100" w:afterAutospacing="1" w:line="300" w:lineRule="auto"/>
        <w:rPr>
          <w:rFonts w:hAnsi="宋体" w:cs="宋体"/>
          <w:kern w:val="0"/>
          <w:sz w:val="24"/>
        </w:rPr>
      </w:pPr>
      <w:r w:rsidRPr="00E97390">
        <w:rPr>
          <w:kern w:val="0"/>
          <w:sz w:val="24"/>
        </w:rPr>
        <w:t xml:space="preserve">7.2    </w:t>
      </w:r>
      <w:r w:rsidRPr="00E97390">
        <w:rPr>
          <w:kern w:val="0"/>
          <w:sz w:val="24"/>
        </w:rPr>
        <w:t>在保修期内，仪器出现的所有故障由供应商负责维修，维修产生的费用由供应商负责。</w:t>
      </w:r>
      <w:r w:rsidRPr="00E97390">
        <w:rPr>
          <w:rFonts w:hAnsi="宋体" w:cs="宋体" w:hint="eastAsia"/>
          <w:kern w:val="0"/>
          <w:sz w:val="24"/>
        </w:rPr>
        <w:t>在接到用户电话咨询后，厂家维修人员需在</w:t>
      </w:r>
      <w:r w:rsidRPr="00E97390">
        <w:rPr>
          <w:rFonts w:hAnsi="宋体" w:cs="宋体" w:hint="eastAsia"/>
          <w:kern w:val="0"/>
          <w:sz w:val="24"/>
        </w:rPr>
        <w:t>8</w:t>
      </w:r>
      <w:r w:rsidRPr="00E97390">
        <w:rPr>
          <w:rFonts w:hAnsi="宋体" w:cs="宋体" w:hint="eastAsia"/>
          <w:kern w:val="0"/>
          <w:sz w:val="24"/>
        </w:rPr>
        <w:t>小时内作出答复，如电话不能解决问题，维修人员将在</w:t>
      </w:r>
      <w:r w:rsidRPr="00E97390">
        <w:rPr>
          <w:rFonts w:hAnsi="宋体" w:cs="宋体" w:hint="eastAsia"/>
          <w:kern w:val="0"/>
          <w:sz w:val="24"/>
        </w:rPr>
        <w:t>72</w:t>
      </w:r>
      <w:r w:rsidRPr="00E97390">
        <w:rPr>
          <w:rFonts w:hAnsi="宋体" w:cs="宋体" w:hint="eastAsia"/>
          <w:kern w:val="0"/>
          <w:sz w:val="24"/>
        </w:rPr>
        <w:t>小时内到达现场，法定节假日除外。</w:t>
      </w:r>
    </w:p>
    <w:p w:rsidR="00516D17" w:rsidRPr="00E97390" w:rsidRDefault="00516D17" w:rsidP="00516D17">
      <w:pPr>
        <w:widowControl/>
        <w:shd w:val="clear" w:color="auto" w:fill="FFFFFF"/>
        <w:snapToGrid w:val="0"/>
        <w:spacing w:before="100" w:beforeAutospacing="1" w:after="100" w:afterAutospacing="1" w:line="300" w:lineRule="auto"/>
        <w:rPr>
          <w:rFonts w:hAnsi="宋体" w:cs="宋体"/>
          <w:kern w:val="0"/>
          <w:sz w:val="24"/>
        </w:rPr>
      </w:pPr>
      <w:r w:rsidRPr="00E97390">
        <w:rPr>
          <w:kern w:val="0"/>
          <w:sz w:val="24"/>
        </w:rPr>
        <w:t xml:space="preserve">7.3    </w:t>
      </w:r>
      <w:r w:rsidRPr="00E97390">
        <w:rPr>
          <w:kern w:val="0"/>
          <w:sz w:val="24"/>
        </w:rPr>
        <w:t>保修期外，</w:t>
      </w:r>
      <w:r w:rsidRPr="00E97390">
        <w:rPr>
          <w:rFonts w:hAnsi="宋体" w:cs="宋体" w:hint="eastAsia"/>
          <w:kern w:val="0"/>
          <w:sz w:val="24"/>
        </w:rPr>
        <w:t>制造商在国内的技术服务中心</w:t>
      </w:r>
      <w:r w:rsidRPr="00E97390">
        <w:rPr>
          <w:kern w:val="0"/>
          <w:sz w:val="24"/>
        </w:rPr>
        <w:t>(</w:t>
      </w:r>
      <w:r w:rsidRPr="00E97390">
        <w:rPr>
          <w:rFonts w:hAnsi="宋体" w:cs="宋体" w:hint="eastAsia"/>
          <w:kern w:val="0"/>
          <w:sz w:val="24"/>
        </w:rPr>
        <w:t>包括维修中心</w:t>
      </w:r>
      <w:r w:rsidRPr="00E97390">
        <w:rPr>
          <w:kern w:val="0"/>
          <w:sz w:val="24"/>
        </w:rPr>
        <w:t>)</w:t>
      </w:r>
      <w:r w:rsidRPr="00E97390">
        <w:rPr>
          <w:rFonts w:hAnsi="宋体" w:cs="宋体" w:hint="eastAsia"/>
          <w:kern w:val="0"/>
          <w:sz w:val="24"/>
        </w:rPr>
        <w:t>应当提供所有的服务，包括备用零件及消耗品。仪器所需的耗材、配件、备件由厂家负责以优惠价格随时配给。</w:t>
      </w:r>
    </w:p>
    <w:p w:rsidR="00516D17" w:rsidRPr="00E97390" w:rsidRDefault="00516D17" w:rsidP="00516D17">
      <w:pPr>
        <w:widowControl/>
        <w:shd w:val="clear" w:color="auto" w:fill="FFFFFF"/>
        <w:snapToGrid w:val="0"/>
        <w:spacing w:before="100" w:beforeAutospacing="1" w:after="100" w:afterAutospacing="1" w:line="300" w:lineRule="auto"/>
        <w:rPr>
          <w:kern w:val="0"/>
          <w:sz w:val="24"/>
        </w:rPr>
      </w:pPr>
      <w:r w:rsidRPr="00E97390">
        <w:rPr>
          <w:kern w:val="0"/>
          <w:sz w:val="24"/>
        </w:rPr>
        <w:t xml:space="preserve">7.4    </w:t>
      </w:r>
      <w:r w:rsidRPr="00E97390">
        <w:rPr>
          <w:kern w:val="0"/>
          <w:sz w:val="24"/>
        </w:rPr>
        <w:t>制造商须提供售后服务电话或在线技术支持，解决客户在使用中出现的技术问题和仪器故障。</w:t>
      </w:r>
    </w:p>
    <w:p w:rsidR="00516D17" w:rsidRPr="00E97390" w:rsidRDefault="00516D17" w:rsidP="00516D17">
      <w:pPr>
        <w:widowControl/>
        <w:shd w:val="clear" w:color="auto" w:fill="FFFFFF"/>
        <w:snapToGrid w:val="0"/>
        <w:spacing w:before="100" w:beforeAutospacing="1" w:after="100" w:afterAutospacing="1" w:line="300" w:lineRule="auto"/>
        <w:rPr>
          <w:kern w:val="0"/>
          <w:sz w:val="24"/>
        </w:rPr>
      </w:pPr>
      <w:r w:rsidRPr="00E97390">
        <w:rPr>
          <w:kern w:val="0"/>
          <w:sz w:val="24"/>
        </w:rPr>
        <w:t>7.5</w:t>
      </w:r>
      <w:r w:rsidRPr="00E97390">
        <w:rPr>
          <w:kern w:val="0"/>
          <w:sz w:val="24"/>
        </w:rPr>
        <w:t>保修期不少于</w:t>
      </w:r>
      <w:r w:rsidRPr="00E97390">
        <w:rPr>
          <w:kern w:val="0"/>
          <w:sz w:val="24"/>
        </w:rPr>
        <w:t>1</w:t>
      </w:r>
      <w:r w:rsidRPr="00E97390">
        <w:rPr>
          <w:kern w:val="0"/>
          <w:sz w:val="24"/>
        </w:rPr>
        <w:t>年；终身支持维修。</w:t>
      </w:r>
    </w:p>
    <w:p w:rsidR="00516D17" w:rsidRPr="00E97390" w:rsidRDefault="00516D17" w:rsidP="00516D17">
      <w:pPr>
        <w:widowControl/>
        <w:shd w:val="clear" w:color="auto" w:fill="FFFFFF"/>
        <w:snapToGrid w:val="0"/>
        <w:rPr>
          <w:rFonts w:ascii="Helvetica" w:hAnsi="Helvetica" w:cs="宋体"/>
          <w:b/>
          <w:bCs/>
          <w:kern w:val="0"/>
          <w:sz w:val="24"/>
        </w:rPr>
      </w:pPr>
      <w:r w:rsidRPr="00E97390">
        <w:rPr>
          <w:rFonts w:ascii="Helvetica" w:hAnsi="Helvetica" w:cs="宋体"/>
          <w:b/>
          <w:bCs/>
          <w:kern w:val="0"/>
          <w:sz w:val="24"/>
        </w:rPr>
        <w:t>8</w:t>
      </w:r>
      <w:r w:rsidRPr="00E97390">
        <w:rPr>
          <w:rFonts w:ascii="Helvetica" w:hAnsi="宋体" w:cs="宋体" w:hint="eastAsia"/>
          <w:b/>
          <w:bCs/>
          <w:kern w:val="0"/>
          <w:sz w:val="24"/>
        </w:rPr>
        <w:t>、验收：</w:t>
      </w:r>
    </w:p>
    <w:p w:rsidR="00516D17" w:rsidRPr="00E97390" w:rsidRDefault="00516D17" w:rsidP="00516D17">
      <w:pPr>
        <w:widowControl/>
        <w:shd w:val="clear" w:color="auto" w:fill="FFFFFF"/>
        <w:snapToGrid w:val="0"/>
        <w:spacing w:before="100" w:beforeAutospacing="1" w:after="100" w:afterAutospacing="1" w:line="300" w:lineRule="auto"/>
        <w:rPr>
          <w:rFonts w:hAnsi="宋体" w:cs="宋体"/>
          <w:kern w:val="0"/>
          <w:sz w:val="24"/>
        </w:rPr>
      </w:pPr>
      <w:r w:rsidRPr="00E97390">
        <w:rPr>
          <w:rFonts w:hAnsi="宋体" w:cs="宋体" w:hint="eastAsia"/>
          <w:kern w:val="0"/>
          <w:sz w:val="24"/>
        </w:rPr>
        <w:t>仪器到货后一周内，由厂家工程师同用户共同开箱验货，并进行免费安装调试。安装调试结束，双方签字盖章确认。</w:t>
      </w:r>
    </w:p>
    <w:p w:rsidR="00516D17" w:rsidRPr="00E97390" w:rsidRDefault="00516D17" w:rsidP="00516D17">
      <w:pPr>
        <w:widowControl/>
        <w:shd w:val="clear" w:color="auto" w:fill="FFFFFF"/>
        <w:snapToGrid w:val="0"/>
        <w:rPr>
          <w:rFonts w:ascii="Helvetica" w:hAnsi="Helvetica" w:cs="宋体"/>
          <w:b/>
          <w:bCs/>
          <w:kern w:val="0"/>
          <w:sz w:val="24"/>
        </w:rPr>
      </w:pPr>
      <w:r w:rsidRPr="00E97390">
        <w:rPr>
          <w:rFonts w:ascii="Helvetica" w:hAnsi="Helvetica" w:cs="宋体"/>
          <w:b/>
          <w:bCs/>
          <w:kern w:val="0"/>
          <w:sz w:val="24"/>
        </w:rPr>
        <w:t>9</w:t>
      </w:r>
      <w:r w:rsidRPr="00E97390">
        <w:rPr>
          <w:rFonts w:ascii="Helvetica" w:hAnsi="宋体" w:cs="宋体" w:hint="eastAsia"/>
          <w:b/>
          <w:bCs/>
          <w:kern w:val="0"/>
          <w:sz w:val="24"/>
        </w:rPr>
        <w:t>、数量：</w:t>
      </w:r>
      <w:r w:rsidRPr="00E97390">
        <w:rPr>
          <w:rFonts w:ascii="Helvetica" w:hAnsi="宋体" w:cs="宋体" w:hint="eastAsia"/>
          <w:b/>
          <w:bCs/>
          <w:kern w:val="0"/>
          <w:sz w:val="24"/>
        </w:rPr>
        <w:t xml:space="preserve"> </w:t>
      </w:r>
      <w:r w:rsidRPr="00E97390">
        <w:rPr>
          <w:rFonts w:ascii="Helvetica" w:hAnsi="Helvetica" w:cs="宋体"/>
          <w:b/>
          <w:bCs/>
          <w:kern w:val="0"/>
          <w:sz w:val="24"/>
        </w:rPr>
        <w:t>1</w:t>
      </w:r>
    </w:p>
    <w:p w:rsidR="00516D17" w:rsidRPr="00E97390" w:rsidRDefault="00516D17" w:rsidP="00516D17">
      <w:pPr>
        <w:widowControl/>
        <w:shd w:val="clear" w:color="auto" w:fill="FFFFFF"/>
        <w:snapToGrid w:val="0"/>
        <w:rPr>
          <w:rFonts w:ascii="Helvetica" w:hAnsi="Helvetica" w:cs="宋体"/>
          <w:b/>
          <w:bCs/>
          <w:kern w:val="0"/>
          <w:sz w:val="24"/>
        </w:rPr>
      </w:pPr>
      <w:r w:rsidRPr="00E97390">
        <w:rPr>
          <w:rFonts w:ascii="Helvetica" w:hAnsi="Helvetica" w:cs="宋体"/>
          <w:b/>
          <w:bCs/>
          <w:kern w:val="0"/>
          <w:sz w:val="24"/>
        </w:rPr>
        <w:t>10</w:t>
      </w:r>
      <w:r w:rsidRPr="00E97390">
        <w:rPr>
          <w:rFonts w:ascii="Helvetica" w:hAnsi="宋体" w:cs="宋体" w:hint="eastAsia"/>
          <w:b/>
          <w:bCs/>
          <w:kern w:val="0"/>
          <w:sz w:val="24"/>
        </w:rPr>
        <w:t>、质保期：</w:t>
      </w:r>
      <w:r w:rsidRPr="00E97390">
        <w:rPr>
          <w:rFonts w:ascii="Helvetica" w:hAnsi="Helvetica" w:cs="宋体"/>
          <w:b/>
          <w:bCs/>
          <w:kern w:val="0"/>
          <w:sz w:val="24"/>
        </w:rPr>
        <w:t>1</w:t>
      </w:r>
      <w:r w:rsidRPr="00E97390">
        <w:rPr>
          <w:rFonts w:ascii="Helvetica" w:hAnsi="Helvetica" w:cs="宋体"/>
          <w:b/>
          <w:bCs/>
          <w:kern w:val="0"/>
          <w:sz w:val="24"/>
        </w:rPr>
        <w:t>年</w:t>
      </w:r>
    </w:p>
    <w:p w:rsidR="006E4E37" w:rsidRPr="00E97390" w:rsidRDefault="006E4E37" w:rsidP="00516D17">
      <w:pPr>
        <w:rPr>
          <w:szCs w:val="21"/>
        </w:rPr>
      </w:pPr>
    </w:p>
    <w:p w:rsidR="006E4E37" w:rsidRPr="00E97390" w:rsidRDefault="006E4E37">
      <w:pPr>
        <w:pStyle w:val="af3"/>
        <w:spacing w:before="0" w:beforeAutospacing="0" w:after="0" w:afterAutospacing="0" w:line="320" w:lineRule="exact"/>
        <w:jc w:val="both"/>
        <w:rPr>
          <w:kern w:val="2"/>
          <w:sz w:val="28"/>
          <w:szCs w:val="28"/>
        </w:rPr>
      </w:pPr>
    </w:p>
    <w:p w:rsidR="006E4E37" w:rsidRPr="00E97390" w:rsidRDefault="006E4E37">
      <w:pPr>
        <w:spacing w:line="320" w:lineRule="exact"/>
        <w:rPr>
          <w:rFonts w:ascii="宋体" w:hAnsi="宋体"/>
          <w:sz w:val="28"/>
          <w:szCs w:val="28"/>
        </w:rPr>
      </w:pPr>
    </w:p>
    <w:p w:rsidR="006E4E37" w:rsidRPr="00E97390" w:rsidRDefault="006E4E37">
      <w:pPr>
        <w:spacing w:line="320" w:lineRule="exact"/>
        <w:rPr>
          <w:rFonts w:ascii="宋体" w:hAnsi="宋体"/>
          <w:sz w:val="28"/>
          <w:szCs w:val="28"/>
        </w:rPr>
      </w:pPr>
    </w:p>
    <w:p w:rsidR="006E4E37" w:rsidRPr="00E97390" w:rsidRDefault="006E4E37">
      <w:pPr>
        <w:pStyle w:val="af3"/>
        <w:spacing w:before="0" w:beforeAutospacing="0" w:after="0" w:afterAutospacing="0"/>
        <w:jc w:val="both"/>
        <w:rPr>
          <w:b/>
          <w:szCs w:val="24"/>
        </w:rPr>
      </w:pPr>
    </w:p>
    <w:p w:rsidR="006E4E37" w:rsidRPr="00E97390" w:rsidRDefault="006E4E37">
      <w:pPr>
        <w:spacing w:line="288" w:lineRule="auto"/>
        <w:ind w:firstLineChars="200" w:firstLine="420"/>
        <w:jc w:val="center"/>
        <w:rPr>
          <w:lang w:val="zh-CN"/>
        </w:rPr>
      </w:pPr>
      <w:r w:rsidRPr="00E97390">
        <w:rPr>
          <w:lang w:val="zh-CN"/>
        </w:rPr>
        <w:br w:type="page"/>
      </w:r>
    </w:p>
    <w:p w:rsidR="006E4E37" w:rsidRPr="00E97390" w:rsidRDefault="006E4E37">
      <w:pPr>
        <w:spacing w:line="288" w:lineRule="auto"/>
        <w:ind w:firstLineChars="200" w:firstLine="420"/>
        <w:jc w:val="center"/>
        <w:rPr>
          <w:lang w:val="zh-CN"/>
        </w:rPr>
      </w:pPr>
    </w:p>
    <w:p w:rsidR="006E4E37" w:rsidRPr="00E97390" w:rsidRDefault="006E4E37">
      <w:pPr>
        <w:spacing w:line="288" w:lineRule="auto"/>
        <w:ind w:firstLineChars="200" w:firstLine="420"/>
        <w:jc w:val="center"/>
        <w:rPr>
          <w:lang w:val="zh-CN"/>
        </w:rPr>
      </w:pPr>
    </w:p>
    <w:p w:rsidR="006E4E37" w:rsidRPr="00E97390" w:rsidRDefault="006E4E37">
      <w:pPr>
        <w:spacing w:line="288" w:lineRule="auto"/>
        <w:ind w:firstLineChars="200" w:firstLine="643"/>
        <w:rPr>
          <w:b/>
          <w:bCs/>
          <w:sz w:val="32"/>
        </w:rPr>
      </w:pPr>
    </w:p>
    <w:p w:rsidR="006E4E37" w:rsidRPr="00E97390" w:rsidRDefault="006E4E37">
      <w:pPr>
        <w:spacing w:line="288" w:lineRule="auto"/>
        <w:ind w:firstLineChars="200" w:firstLine="643"/>
        <w:rPr>
          <w:b/>
          <w:bCs/>
          <w:sz w:val="32"/>
        </w:rPr>
      </w:pPr>
    </w:p>
    <w:p w:rsidR="006E4E37" w:rsidRPr="00E97390" w:rsidRDefault="006E4E37">
      <w:pPr>
        <w:spacing w:line="288" w:lineRule="auto"/>
        <w:ind w:firstLineChars="200" w:firstLine="643"/>
        <w:rPr>
          <w:b/>
          <w:bCs/>
          <w:sz w:val="32"/>
        </w:rPr>
      </w:pPr>
    </w:p>
    <w:p w:rsidR="006E4E37" w:rsidRPr="00E97390" w:rsidRDefault="006E4E37">
      <w:pPr>
        <w:spacing w:line="288" w:lineRule="auto"/>
        <w:ind w:firstLineChars="200" w:firstLine="643"/>
        <w:rPr>
          <w:b/>
          <w:bCs/>
          <w:sz w:val="32"/>
        </w:rPr>
      </w:pPr>
    </w:p>
    <w:p w:rsidR="006E4E37" w:rsidRPr="00E97390" w:rsidRDefault="006E4E37">
      <w:pPr>
        <w:spacing w:line="288" w:lineRule="auto"/>
        <w:ind w:firstLineChars="200" w:firstLine="643"/>
        <w:rPr>
          <w:b/>
          <w:bCs/>
          <w:sz w:val="32"/>
        </w:rPr>
      </w:pPr>
    </w:p>
    <w:p w:rsidR="006E4E37" w:rsidRPr="00E97390" w:rsidRDefault="006E4E37">
      <w:pPr>
        <w:pStyle w:val="1"/>
        <w:spacing w:before="0" w:after="0" w:line="288" w:lineRule="auto"/>
        <w:jc w:val="center"/>
        <w:rPr>
          <w:rFonts w:ascii="宋体"/>
        </w:rPr>
      </w:pPr>
      <w:bookmarkStart w:id="176" w:name="_Toc462323266"/>
      <w:r w:rsidRPr="00E97390">
        <w:rPr>
          <w:rFonts w:ascii="宋体" w:hAnsi="宋体" w:hint="eastAsia"/>
        </w:rPr>
        <w:t>第八章</w:t>
      </w:r>
      <w:r w:rsidRPr="00E97390">
        <w:rPr>
          <w:rFonts w:ascii="宋体" w:hAnsi="宋体"/>
        </w:rPr>
        <w:t xml:space="preserve">  </w:t>
      </w:r>
      <w:r w:rsidRPr="00E97390">
        <w:rPr>
          <w:rFonts w:ascii="宋体" w:hAnsi="宋体" w:hint="eastAsia"/>
        </w:rPr>
        <w:t>投标文件格式</w:t>
      </w:r>
      <w:bookmarkEnd w:id="169"/>
      <w:bookmarkEnd w:id="170"/>
      <w:bookmarkEnd w:id="171"/>
      <w:bookmarkEnd w:id="172"/>
      <w:bookmarkEnd w:id="173"/>
      <w:bookmarkEnd w:id="174"/>
      <w:bookmarkEnd w:id="175"/>
      <w:bookmarkEnd w:id="176"/>
    </w:p>
    <w:p w:rsidR="006E4E37" w:rsidRPr="00E97390" w:rsidRDefault="006E4E37">
      <w:pPr>
        <w:pStyle w:val="3"/>
      </w:pPr>
      <w:r w:rsidRPr="00E97390">
        <w:rPr>
          <w:rFonts w:ascii="宋体"/>
          <w:szCs w:val="21"/>
        </w:rPr>
        <w:br w:type="page"/>
      </w:r>
      <w:bookmarkStart w:id="177" w:name="_Toc436144648"/>
      <w:bookmarkStart w:id="178" w:name="_Toc462323267"/>
      <w:bookmarkStart w:id="179" w:name="_Toc47261683"/>
      <w:bookmarkStart w:id="180" w:name="_Toc47261878"/>
      <w:bookmarkStart w:id="181" w:name="_Toc47262062"/>
      <w:bookmarkStart w:id="182" w:name="_Toc47418248"/>
      <w:bookmarkStart w:id="183" w:name="_Toc47418724"/>
      <w:bookmarkStart w:id="184" w:name="_Toc47418931"/>
      <w:bookmarkStart w:id="185" w:name="_Toc48791228"/>
      <w:bookmarkStart w:id="186" w:name="_Toc48995844"/>
      <w:bookmarkStart w:id="187" w:name="_Toc49019229"/>
      <w:bookmarkStart w:id="188" w:name="_Toc49019490"/>
      <w:bookmarkStart w:id="189" w:name="_Toc67110091"/>
      <w:bookmarkStart w:id="190" w:name="_Toc67110522"/>
      <w:bookmarkStart w:id="191" w:name="_Toc68072852"/>
      <w:bookmarkStart w:id="192" w:name="_Toc68590765"/>
      <w:r w:rsidRPr="00E97390">
        <w:rPr>
          <w:rFonts w:hint="eastAsia"/>
        </w:rPr>
        <w:lastRenderedPageBreak/>
        <w:t>投标文件封面</w:t>
      </w:r>
      <w:bookmarkEnd w:id="177"/>
      <w:bookmarkEnd w:id="178"/>
    </w:p>
    <w:p w:rsidR="006E4E37" w:rsidRPr="00E97390" w:rsidRDefault="006E4E37">
      <w:pPr>
        <w:jc w:val="right"/>
        <w:rPr>
          <w:rFonts w:ascii="宋体"/>
          <w:sz w:val="44"/>
          <w:szCs w:val="44"/>
        </w:rPr>
      </w:pPr>
      <w:r w:rsidRPr="00E97390">
        <w:rPr>
          <w:rFonts w:ascii="宋体" w:hAnsi="宋体" w:hint="eastAsia"/>
          <w:sz w:val="44"/>
          <w:szCs w:val="44"/>
        </w:rPr>
        <w:t>【</w:t>
      </w:r>
      <w:r w:rsidRPr="00E97390">
        <w:rPr>
          <w:rFonts w:ascii="宋体" w:hAnsi="宋体" w:hint="eastAsia"/>
          <w:b/>
          <w:sz w:val="44"/>
          <w:szCs w:val="44"/>
        </w:rPr>
        <w:t>正（副）本</w:t>
      </w:r>
      <w:r w:rsidRPr="00E97390">
        <w:rPr>
          <w:rFonts w:ascii="宋体" w:hAnsi="宋体" w:hint="eastAsia"/>
          <w:sz w:val="44"/>
          <w:szCs w:val="44"/>
        </w:rPr>
        <w:t>】</w:t>
      </w:r>
    </w:p>
    <w:p w:rsidR="006E4E37" w:rsidRPr="00E97390" w:rsidRDefault="006E4E37">
      <w:pPr>
        <w:jc w:val="right"/>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szCs w:val="21"/>
        </w:rPr>
      </w:pPr>
    </w:p>
    <w:p w:rsidR="006E4E37" w:rsidRPr="00E97390" w:rsidRDefault="006E4E37">
      <w:pPr>
        <w:jc w:val="center"/>
        <w:rPr>
          <w:rFonts w:ascii="宋体"/>
          <w:b/>
          <w:sz w:val="110"/>
          <w:szCs w:val="110"/>
        </w:rPr>
      </w:pPr>
      <w:r w:rsidRPr="00E97390">
        <w:rPr>
          <w:rFonts w:ascii="宋体" w:hAnsi="宋体" w:cs="黑体" w:hint="eastAsia"/>
          <w:b/>
          <w:bCs/>
          <w:sz w:val="110"/>
          <w:szCs w:val="110"/>
          <w:lang w:val="zh-CN"/>
        </w:rPr>
        <w:t>投</w:t>
      </w:r>
      <w:r w:rsidRPr="00E97390">
        <w:rPr>
          <w:rFonts w:ascii="宋体" w:hAnsi="宋体" w:cs="黑体"/>
          <w:b/>
          <w:bCs/>
          <w:sz w:val="110"/>
          <w:szCs w:val="110"/>
          <w:lang w:val="zh-CN"/>
        </w:rPr>
        <w:t xml:space="preserve"> </w:t>
      </w:r>
      <w:r w:rsidRPr="00E97390">
        <w:rPr>
          <w:rFonts w:ascii="宋体" w:hAnsi="宋体" w:cs="黑体" w:hint="eastAsia"/>
          <w:b/>
          <w:bCs/>
          <w:sz w:val="110"/>
          <w:szCs w:val="110"/>
          <w:lang w:val="zh-CN"/>
        </w:rPr>
        <w:t>标</w:t>
      </w:r>
      <w:r w:rsidRPr="00E97390">
        <w:rPr>
          <w:rFonts w:ascii="宋体" w:hAnsi="宋体" w:cs="黑体"/>
          <w:b/>
          <w:bCs/>
          <w:sz w:val="110"/>
          <w:szCs w:val="110"/>
          <w:lang w:val="zh-CN"/>
        </w:rPr>
        <w:t xml:space="preserve"> </w:t>
      </w:r>
      <w:r w:rsidRPr="00E97390">
        <w:rPr>
          <w:rFonts w:ascii="宋体" w:hAnsi="宋体" w:cs="黑体" w:hint="eastAsia"/>
          <w:b/>
          <w:bCs/>
          <w:sz w:val="110"/>
          <w:szCs w:val="110"/>
          <w:lang w:val="zh-CN"/>
        </w:rPr>
        <w:t>文</w:t>
      </w:r>
      <w:r w:rsidRPr="00E97390">
        <w:rPr>
          <w:rFonts w:ascii="宋体" w:hAnsi="宋体" w:cs="黑体"/>
          <w:b/>
          <w:bCs/>
          <w:sz w:val="110"/>
          <w:szCs w:val="110"/>
          <w:lang w:val="zh-CN"/>
        </w:rPr>
        <w:t xml:space="preserve"> </w:t>
      </w:r>
      <w:r w:rsidRPr="00E97390">
        <w:rPr>
          <w:rFonts w:ascii="宋体" w:hAnsi="宋体" w:cs="黑体" w:hint="eastAsia"/>
          <w:b/>
          <w:bCs/>
          <w:sz w:val="110"/>
          <w:szCs w:val="110"/>
          <w:lang w:val="zh-CN"/>
        </w:rPr>
        <w:t>件</w:t>
      </w:r>
    </w:p>
    <w:p w:rsidR="006E4E37" w:rsidRPr="00E97390" w:rsidRDefault="006E4E37">
      <w:pPr>
        <w:adjustRightInd w:val="0"/>
        <w:snapToGrid w:val="0"/>
        <w:spacing w:line="360" w:lineRule="auto"/>
        <w:ind w:firstLineChars="746" w:firstLine="2398"/>
        <w:jc w:val="left"/>
        <w:rPr>
          <w:rFonts w:ascii="楷体_GB2312" w:eastAsia="楷体_GB2312" w:hAnsi="华文中宋"/>
          <w:b/>
          <w:bCs/>
          <w:spacing w:val="-20"/>
          <w:sz w:val="36"/>
          <w:szCs w:val="36"/>
        </w:rPr>
      </w:pPr>
    </w:p>
    <w:p w:rsidR="006E4E37" w:rsidRPr="00E97390" w:rsidRDefault="006E4E37">
      <w:pPr>
        <w:adjustRightInd w:val="0"/>
        <w:snapToGrid w:val="0"/>
        <w:spacing w:line="360" w:lineRule="auto"/>
        <w:ind w:firstLineChars="546" w:firstLine="1536"/>
        <w:jc w:val="left"/>
        <w:rPr>
          <w:rFonts w:ascii="宋体"/>
          <w:b/>
          <w:bCs/>
          <w:spacing w:val="-20"/>
          <w:sz w:val="32"/>
          <w:szCs w:val="32"/>
        </w:rPr>
      </w:pPr>
      <w:r w:rsidRPr="00E97390">
        <w:rPr>
          <w:rFonts w:ascii="宋体" w:hAnsi="宋体" w:hint="eastAsia"/>
          <w:b/>
          <w:bCs/>
          <w:spacing w:val="-20"/>
          <w:sz w:val="32"/>
          <w:szCs w:val="32"/>
        </w:rPr>
        <w:t>招标编号：</w:t>
      </w:r>
      <w:r w:rsidRPr="00E97390">
        <w:rPr>
          <w:rFonts w:ascii="宋体" w:hAnsi="宋体"/>
          <w:bCs/>
          <w:spacing w:val="-20"/>
          <w:sz w:val="32"/>
          <w:szCs w:val="32"/>
          <w:u w:val="single"/>
        </w:rPr>
        <w:t xml:space="preserve">                                </w:t>
      </w:r>
    </w:p>
    <w:p w:rsidR="006E4E37" w:rsidRPr="00E97390" w:rsidRDefault="006E4E37">
      <w:pPr>
        <w:adjustRightInd w:val="0"/>
        <w:snapToGrid w:val="0"/>
        <w:spacing w:line="360" w:lineRule="auto"/>
        <w:ind w:firstLineChars="546" w:firstLine="1536"/>
        <w:jc w:val="left"/>
        <w:rPr>
          <w:rFonts w:ascii="宋体"/>
          <w:b/>
          <w:bCs/>
          <w:spacing w:val="-20"/>
          <w:sz w:val="32"/>
          <w:szCs w:val="32"/>
        </w:rPr>
      </w:pPr>
      <w:r w:rsidRPr="00E97390">
        <w:rPr>
          <w:rFonts w:ascii="宋体" w:hAnsi="宋体" w:hint="eastAsia"/>
          <w:b/>
          <w:bCs/>
          <w:spacing w:val="-20"/>
          <w:sz w:val="32"/>
          <w:szCs w:val="32"/>
        </w:rPr>
        <w:t>项目名称：</w:t>
      </w:r>
      <w:r w:rsidRPr="00E97390">
        <w:rPr>
          <w:rFonts w:ascii="宋体" w:hAnsi="宋体"/>
          <w:bCs/>
          <w:spacing w:val="-20"/>
          <w:sz w:val="32"/>
          <w:szCs w:val="32"/>
          <w:u w:val="single"/>
        </w:rPr>
        <w:t xml:space="preserve">                                </w:t>
      </w:r>
    </w:p>
    <w:p w:rsidR="006E4E37" w:rsidRPr="00E97390" w:rsidRDefault="006E4E37">
      <w:pPr>
        <w:adjustRightInd w:val="0"/>
        <w:snapToGrid w:val="0"/>
        <w:spacing w:line="360" w:lineRule="auto"/>
        <w:ind w:firstLineChars="546" w:firstLine="1536"/>
        <w:jc w:val="left"/>
        <w:rPr>
          <w:rFonts w:ascii="宋体"/>
          <w:b/>
          <w:bCs/>
          <w:spacing w:val="-20"/>
          <w:sz w:val="32"/>
          <w:szCs w:val="32"/>
        </w:rPr>
      </w:pPr>
      <w:r w:rsidRPr="00E97390">
        <w:rPr>
          <w:rFonts w:ascii="宋体" w:hAnsi="宋体" w:hint="eastAsia"/>
          <w:b/>
          <w:bCs/>
          <w:spacing w:val="-20"/>
          <w:sz w:val="32"/>
          <w:szCs w:val="32"/>
        </w:rPr>
        <w:t>包号名称：</w:t>
      </w:r>
      <w:r w:rsidRPr="00E97390">
        <w:rPr>
          <w:rFonts w:ascii="宋体" w:hAnsi="宋体"/>
          <w:bCs/>
          <w:spacing w:val="-20"/>
          <w:sz w:val="32"/>
          <w:szCs w:val="32"/>
          <w:u w:val="single"/>
        </w:rPr>
        <w:t xml:space="preserve">       </w:t>
      </w:r>
      <w:r w:rsidRPr="00E97390">
        <w:rPr>
          <w:rFonts w:ascii="宋体" w:hAnsi="宋体" w:hint="eastAsia"/>
          <w:bCs/>
          <w:spacing w:val="-20"/>
          <w:sz w:val="32"/>
          <w:szCs w:val="32"/>
          <w:u w:val="single"/>
        </w:rPr>
        <w:t>（如分包）</w:t>
      </w:r>
      <w:r w:rsidRPr="00E97390">
        <w:rPr>
          <w:rFonts w:ascii="宋体" w:hAnsi="宋体"/>
          <w:bCs/>
          <w:spacing w:val="-20"/>
          <w:sz w:val="32"/>
          <w:szCs w:val="32"/>
          <w:u w:val="single"/>
        </w:rPr>
        <w:t xml:space="preserve">         </w:t>
      </w:r>
    </w:p>
    <w:p w:rsidR="006E4E37" w:rsidRPr="00E97390" w:rsidRDefault="006E4E37">
      <w:pPr>
        <w:adjustRightInd w:val="0"/>
        <w:snapToGrid w:val="0"/>
        <w:spacing w:line="360" w:lineRule="auto"/>
        <w:ind w:firstLineChars="546" w:firstLine="1536"/>
        <w:jc w:val="left"/>
        <w:rPr>
          <w:rFonts w:ascii="宋体"/>
          <w:b/>
          <w:bCs/>
          <w:spacing w:val="-20"/>
          <w:sz w:val="32"/>
          <w:szCs w:val="32"/>
        </w:rPr>
      </w:pPr>
      <w:r w:rsidRPr="00E97390">
        <w:rPr>
          <w:rFonts w:ascii="宋体" w:hAnsi="宋体" w:hint="eastAsia"/>
          <w:b/>
          <w:bCs/>
          <w:spacing w:val="-20"/>
          <w:sz w:val="32"/>
          <w:szCs w:val="32"/>
        </w:rPr>
        <w:t>包</w:t>
      </w:r>
      <w:r w:rsidRPr="00E97390">
        <w:rPr>
          <w:rFonts w:ascii="宋体" w:hAnsi="宋体"/>
          <w:b/>
          <w:bCs/>
          <w:spacing w:val="-20"/>
          <w:sz w:val="32"/>
          <w:szCs w:val="32"/>
        </w:rPr>
        <w:t xml:space="preserve">     </w:t>
      </w:r>
      <w:r w:rsidRPr="00E97390">
        <w:rPr>
          <w:rFonts w:ascii="宋体" w:hAnsi="宋体" w:hint="eastAsia"/>
          <w:b/>
          <w:bCs/>
          <w:spacing w:val="-20"/>
          <w:sz w:val="32"/>
          <w:szCs w:val="32"/>
        </w:rPr>
        <w:t>号：</w:t>
      </w:r>
      <w:r w:rsidRPr="00E97390">
        <w:rPr>
          <w:rFonts w:ascii="宋体" w:hAnsi="宋体"/>
          <w:bCs/>
          <w:spacing w:val="-20"/>
          <w:sz w:val="32"/>
          <w:szCs w:val="32"/>
          <w:u w:val="single"/>
        </w:rPr>
        <w:t xml:space="preserve">       </w:t>
      </w:r>
      <w:r w:rsidRPr="00E97390">
        <w:rPr>
          <w:rFonts w:ascii="宋体" w:hAnsi="宋体" w:hint="eastAsia"/>
          <w:bCs/>
          <w:spacing w:val="-20"/>
          <w:sz w:val="32"/>
          <w:szCs w:val="32"/>
          <w:u w:val="single"/>
        </w:rPr>
        <w:t>（如分包）</w:t>
      </w:r>
      <w:r w:rsidRPr="00E97390">
        <w:rPr>
          <w:rFonts w:ascii="宋体" w:hAnsi="宋体"/>
          <w:bCs/>
          <w:spacing w:val="-20"/>
          <w:sz w:val="32"/>
          <w:szCs w:val="32"/>
          <w:u w:val="single"/>
        </w:rPr>
        <w:t xml:space="preserve">         </w:t>
      </w:r>
    </w:p>
    <w:p w:rsidR="006E4E37" w:rsidRPr="00E97390" w:rsidRDefault="006E4E37">
      <w:pPr>
        <w:rPr>
          <w:rFonts w:ascii="宋体"/>
          <w:b/>
        </w:rPr>
      </w:pPr>
    </w:p>
    <w:p w:rsidR="006E4E37" w:rsidRPr="00E97390" w:rsidRDefault="006E4E37">
      <w:pPr>
        <w:rPr>
          <w:rFonts w:ascii="宋体"/>
          <w:b/>
        </w:rPr>
      </w:pPr>
    </w:p>
    <w:p w:rsidR="006E4E37" w:rsidRPr="00E97390" w:rsidRDefault="006E4E37">
      <w:pPr>
        <w:rPr>
          <w:rFonts w:ascii="宋体"/>
          <w:b/>
        </w:rPr>
      </w:pPr>
    </w:p>
    <w:p w:rsidR="006E4E37" w:rsidRPr="00E97390" w:rsidRDefault="006E4E37">
      <w:pPr>
        <w:rPr>
          <w:rFonts w:ascii="宋体"/>
          <w:b/>
        </w:rPr>
      </w:pPr>
    </w:p>
    <w:p w:rsidR="006E4E37" w:rsidRPr="00E97390" w:rsidRDefault="006E4E37">
      <w:pPr>
        <w:rPr>
          <w:rFonts w:ascii="宋体"/>
          <w:b/>
        </w:rPr>
      </w:pPr>
    </w:p>
    <w:p w:rsidR="006E4E37" w:rsidRPr="00E97390" w:rsidRDefault="006E4E37">
      <w:pPr>
        <w:rPr>
          <w:rFonts w:ascii="宋体"/>
          <w:b/>
        </w:rPr>
      </w:pPr>
    </w:p>
    <w:p w:rsidR="006E4E37" w:rsidRPr="00E97390" w:rsidRDefault="006E4E37">
      <w:pPr>
        <w:rPr>
          <w:rFonts w:ascii="宋体"/>
          <w:b/>
        </w:rPr>
      </w:pPr>
    </w:p>
    <w:p w:rsidR="006E4E37" w:rsidRPr="00E97390" w:rsidRDefault="006E4E37">
      <w:pPr>
        <w:autoSpaceDE w:val="0"/>
        <w:autoSpaceDN w:val="0"/>
        <w:adjustRightInd w:val="0"/>
        <w:spacing w:line="480" w:lineRule="auto"/>
        <w:jc w:val="center"/>
        <w:rPr>
          <w:rFonts w:ascii="宋体" w:cs="黑体"/>
          <w:sz w:val="32"/>
          <w:szCs w:val="32"/>
          <w:lang w:val="zh-CN"/>
        </w:rPr>
      </w:pPr>
      <w:r w:rsidRPr="00E97390">
        <w:rPr>
          <w:rFonts w:ascii="宋体" w:hAnsi="宋体" w:cs="黑体" w:hint="eastAsia"/>
          <w:sz w:val="32"/>
          <w:szCs w:val="32"/>
          <w:lang w:val="zh-CN"/>
        </w:rPr>
        <w:t>投标人：</w:t>
      </w:r>
      <w:r w:rsidRPr="00E97390">
        <w:rPr>
          <w:rFonts w:ascii="宋体" w:hAnsi="宋体" w:cs="黑体"/>
          <w:sz w:val="32"/>
          <w:szCs w:val="32"/>
          <w:u w:val="single"/>
          <w:lang w:val="zh-CN"/>
        </w:rPr>
        <w:t xml:space="preserve">                  </w:t>
      </w:r>
      <w:r w:rsidRPr="00E97390">
        <w:rPr>
          <w:rFonts w:ascii="宋体" w:hAnsi="宋体" w:cs="黑体" w:hint="eastAsia"/>
          <w:sz w:val="32"/>
          <w:szCs w:val="32"/>
          <w:lang w:val="zh-CN"/>
        </w:rPr>
        <w:t>（单位盖章）</w:t>
      </w:r>
    </w:p>
    <w:p w:rsidR="006E4E37" w:rsidRPr="00E97390" w:rsidRDefault="006E4E37">
      <w:pPr>
        <w:autoSpaceDE w:val="0"/>
        <w:autoSpaceDN w:val="0"/>
        <w:adjustRightInd w:val="0"/>
        <w:spacing w:line="480" w:lineRule="auto"/>
        <w:jc w:val="center"/>
        <w:rPr>
          <w:rFonts w:ascii="宋体" w:cs="黑体"/>
          <w:sz w:val="32"/>
          <w:szCs w:val="32"/>
          <w:lang w:val="zh-CN"/>
        </w:rPr>
      </w:pPr>
      <w:r w:rsidRPr="00E97390">
        <w:rPr>
          <w:rFonts w:ascii="宋体" w:hAnsi="宋体" w:cs="黑体" w:hint="eastAsia"/>
          <w:sz w:val="32"/>
          <w:szCs w:val="32"/>
          <w:lang w:val="zh-CN"/>
        </w:rPr>
        <w:t>二〇</w:t>
      </w:r>
      <w:r w:rsidRPr="00E97390">
        <w:rPr>
          <w:rFonts w:ascii="宋体" w:hAnsi="宋体" w:cs="黑体"/>
          <w:sz w:val="32"/>
          <w:szCs w:val="32"/>
          <w:lang w:val="zh-CN"/>
        </w:rPr>
        <w:t xml:space="preserve">   </w:t>
      </w:r>
      <w:r w:rsidRPr="00E97390">
        <w:rPr>
          <w:rFonts w:ascii="宋体" w:hAnsi="宋体" w:cs="黑体" w:hint="eastAsia"/>
          <w:sz w:val="32"/>
          <w:szCs w:val="32"/>
          <w:lang w:val="zh-CN"/>
        </w:rPr>
        <w:t>年</w:t>
      </w:r>
      <w:r w:rsidRPr="00E97390">
        <w:rPr>
          <w:rFonts w:ascii="宋体" w:hAnsi="宋体" w:cs="黑体"/>
          <w:sz w:val="32"/>
          <w:szCs w:val="32"/>
          <w:lang w:val="zh-CN"/>
        </w:rPr>
        <w:t xml:space="preserve">  </w:t>
      </w:r>
      <w:r w:rsidRPr="00E97390">
        <w:rPr>
          <w:rFonts w:ascii="宋体" w:hAnsi="宋体" w:cs="黑体" w:hint="eastAsia"/>
          <w:sz w:val="32"/>
          <w:szCs w:val="32"/>
          <w:lang w:val="zh-CN"/>
        </w:rPr>
        <w:t>月</w:t>
      </w:r>
      <w:r w:rsidRPr="00E97390">
        <w:rPr>
          <w:rFonts w:ascii="宋体" w:hAnsi="宋体" w:cs="黑体"/>
          <w:sz w:val="32"/>
          <w:szCs w:val="32"/>
          <w:lang w:val="zh-CN"/>
        </w:rPr>
        <w:t xml:space="preserve">  </w:t>
      </w:r>
      <w:r w:rsidRPr="00E97390">
        <w:rPr>
          <w:rFonts w:ascii="宋体" w:hAnsi="宋体" w:cs="黑体" w:hint="eastAsia"/>
          <w:sz w:val="32"/>
          <w:szCs w:val="32"/>
          <w:lang w:val="zh-CN"/>
        </w:rPr>
        <w:t>日</w:t>
      </w:r>
    </w:p>
    <w:p w:rsidR="006E4E37" w:rsidRPr="00E97390" w:rsidRDefault="006E4E37">
      <w:pPr>
        <w:pStyle w:val="3"/>
        <w:spacing w:before="0" w:after="0" w:line="288" w:lineRule="auto"/>
      </w:pPr>
      <w:r w:rsidRPr="00E97390">
        <w:rPr>
          <w:rFonts w:ascii="宋体"/>
          <w:szCs w:val="21"/>
        </w:rPr>
        <w:br w:type="page"/>
      </w:r>
      <w:bookmarkStart w:id="193" w:name="_Toc462323268"/>
      <w:r w:rsidRPr="00E97390">
        <w:rPr>
          <w:rFonts w:hint="eastAsia"/>
        </w:rPr>
        <w:lastRenderedPageBreak/>
        <w:t>一、投标书格式</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E4E37" w:rsidRPr="00E97390" w:rsidRDefault="006E4E37">
      <w:pPr>
        <w:spacing w:line="288" w:lineRule="auto"/>
        <w:jc w:val="center"/>
        <w:rPr>
          <w:rFonts w:ascii="宋体"/>
          <w:b/>
          <w:bCs/>
          <w:szCs w:val="21"/>
        </w:rPr>
      </w:pPr>
      <w:r w:rsidRPr="00E97390">
        <w:rPr>
          <w:rFonts w:ascii="宋体" w:hAnsi="宋体" w:hint="eastAsia"/>
          <w:b/>
          <w:bCs/>
          <w:sz w:val="28"/>
          <w:szCs w:val="21"/>
        </w:rPr>
        <w:t>投标书</w:t>
      </w:r>
    </w:p>
    <w:p w:rsidR="006E4E37" w:rsidRPr="00E97390" w:rsidRDefault="006E4E37">
      <w:pPr>
        <w:spacing w:line="288" w:lineRule="auto"/>
        <w:rPr>
          <w:rFonts w:ascii="宋体"/>
          <w:szCs w:val="21"/>
        </w:rPr>
      </w:pPr>
      <w:r w:rsidRPr="00E97390">
        <w:rPr>
          <w:rFonts w:ascii="宋体" w:hAnsi="宋体" w:hint="eastAsia"/>
          <w:szCs w:val="21"/>
        </w:rPr>
        <w:t>致：</w:t>
      </w:r>
      <w:r w:rsidRPr="00E97390">
        <w:rPr>
          <w:rFonts w:ascii="宋体" w:hAnsi="宋体" w:hint="eastAsia"/>
          <w:szCs w:val="21"/>
          <w:u w:val="single"/>
        </w:rPr>
        <w:t>（招标人、招标代理机构）</w:t>
      </w:r>
    </w:p>
    <w:p w:rsidR="006E4E37" w:rsidRPr="00E97390" w:rsidRDefault="006E4E37">
      <w:pPr>
        <w:spacing w:line="288" w:lineRule="auto"/>
        <w:ind w:firstLine="480"/>
        <w:rPr>
          <w:rFonts w:ascii="宋体"/>
          <w:szCs w:val="21"/>
        </w:rPr>
      </w:pPr>
      <w:r w:rsidRPr="00E97390">
        <w:rPr>
          <w:rFonts w:hAnsi="宋体"/>
          <w:u w:val="single"/>
        </w:rPr>
        <w:t xml:space="preserve">         </w:t>
      </w:r>
      <w:r w:rsidRPr="00E97390">
        <w:rPr>
          <w:rFonts w:hAnsi="宋体"/>
        </w:rPr>
        <w:t>(</w:t>
      </w:r>
      <w:r w:rsidRPr="00E97390">
        <w:rPr>
          <w:rFonts w:hAnsi="宋体" w:hint="eastAsia"/>
        </w:rPr>
        <w:t>投标人全称</w:t>
      </w:r>
      <w:r w:rsidRPr="00E97390">
        <w:rPr>
          <w:rFonts w:hAnsi="宋体"/>
        </w:rPr>
        <w:t>)</w:t>
      </w:r>
      <w:r w:rsidRPr="00E97390">
        <w:rPr>
          <w:rFonts w:hAnsi="宋体"/>
          <w:u w:val="single"/>
        </w:rPr>
        <w:t xml:space="preserve">            </w:t>
      </w:r>
      <w:r w:rsidRPr="00E97390">
        <w:rPr>
          <w:rFonts w:hAnsi="宋体"/>
        </w:rPr>
        <w:t>(</w:t>
      </w:r>
      <w:r w:rsidRPr="00E97390">
        <w:rPr>
          <w:rFonts w:hAnsi="宋体" w:hint="eastAsia"/>
        </w:rPr>
        <w:t>全权代表名</w:t>
      </w:r>
      <w:r w:rsidRPr="00E97390">
        <w:rPr>
          <w:rFonts w:hAnsi="宋体"/>
        </w:rPr>
        <w:t>)</w:t>
      </w:r>
      <w:r w:rsidRPr="00E97390">
        <w:rPr>
          <w:rFonts w:hAnsi="宋体"/>
          <w:u w:val="single"/>
        </w:rPr>
        <w:t xml:space="preserve">              </w:t>
      </w:r>
      <w:r w:rsidRPr="00E97390">
        <w:rPr>
          <w:rFonts w:hAnsi="宋体"/>
        </w:rPr>
        <w:t>(</w:t>
      </w:r>
      <w:r w:rsidRPr="00E97390">
        <w:rPr>
          <w:rFonts w:hAnsi="宋体" w:hint="eastAsia"/>
        </w:rPr>
        <w:t>职务、职称</w:t>
      </w:r>
      <w:r w:rsidRPr="00E97390">
        <w:rPr>
          <w:rFonts w:hAnsi="宋体"/>
        </w:rPr>
        <w:t>)</w:t>
      </w:r>
      <w:r w:rsidRPr="00E97390">
        <w:rPr>
          <w:rFonts w:hAnsi="宋体" w:hint="eastAsia"/>
        </w:rPr>
        <w:t>为全权代表，</w:t>
      </w:r>
      <w:r w:rsidRPr="00E97390">
        <w:rPr>
          <w:rFonts w:hAnsi="宋体"/>
        </w:rPr>
        <w:t xml:space="preserve"> </w:t>
      </w:r>
      <w:r w:rsidRPr="00E97390">
        <w:rPr>
          <w:rFonts w:hAnsi="宋体" w:hint="eastAsia"/>
        </w:rPr>
        <w:t>参加贵方组织的</w:t>
      </w:r>
      <w:r w:rsidRPr="00E97390">
        <w:rPr>
          <w:rFonts w:hAnsi="宋体"/>
          <w:u w:val="single"/>
        </w:rPr>
        <w:t xml:space="preserve">                        </w:t>
      </w:r>
      <w:r w:rsidRPr="00E97390">
        <w:rPr>
          <w:rFonts w:hAnsi="宋体"/>
        </w:rPr>
        <w:t>(</w:t>
      </w:r>
      <w:r w:rsidRPr="00E97390">
        <w:rPr>
          <w:rFonts w:hAnsi="宋体" w:hint="eastAsia"/>
        </w:rPr>
        <w:t>招标编号、招标项目名称</w:t>
      </w:r>
      <w:r w:rsidRPr="00E97390">
        <w:rPr>
          <w:rFonts w:hAnsi="宋体"/>
        </w:rPr>
        <w:t xml:space="preserve">) </w:t>
      </w:r>
      <w:r w:rsidRPr="00E97390">
        <w:rPr>
          <w:rFonts w:hAnsi="宋体" w:hint="eastAsia"/>
        </w:rPr>
        <w:t>招标的有关活动。为此</w:t>
      </w:r>
      <w:r w:rsidRPr="00E97390">
        <w:rPr>
          <w:rFonts w:ascii="宋体" w:hAnsi="宋体" w:hint="eastAsia"/>
          <w:szCs w:val="21"/>
        </w:rPr>
        <w:t>全权代表宣布同意如下：</w:t>
      </w:r>
    </w:p>
    <w:p w:rsidR="006E4E37" w:rsidRPr="00E97390" w:rsidRDefault="006E4E37">
      <w:pPr>
        <w:numPr>
          <w:ilvl w:val="0"/>
          <w:numId w:val="22"/>
        </w:numPr>
        <w:autoSpaceDE w:val="0"/>
        <w:autoSpaceDN w:val="0"/>
        <w:adjustRightInd w:val="0"/>
        <w:spacing w:line="288" w:lineRule="auto"/>
        <w:ind w:left="960" w:hanging="480"/>
        <w:jc w:val="left"/>
        <w:rPr>
          <w:rFonts w:hAnsi="宋体"/>
        </w:rPr>
      </w:pPr>
      <w:r w:rsidRPr="00E97390">
        <w:rPr>
          <w:rFonts w:hAnsi="宋体" w:hint="eastAsia"/>
        </w:rPr>
        <w:t>提交下述文件正本</w:t>
      </w:r>
      <w:r w:rsidRPr="00E97390">
        <w:rPr>
          <w:rFonts w:hAnsi="宋体"/>
        </w:rPr>
        <w:t>1</w:t>
      </w:r>
      <w:r w:rsidRPr="00E97390">
        <w:rPr>
          <w:rFonts w:hAnsi="宋体" w:hint="eastAsia"/>
        </w:rPr>
        <w:t>份，副本一式</w:t>
      </w:r>
      <w:r w:rsidRPr="00E97390">
        <w:rPr>
          <w:rFonts w:hAnsi="宋体"/>
          <w:u w:val="single"/>
        </w:rPr>
        <w:t xml:space="preserve">   </w:t>
      </w:r>
      <w:r w:rsidRPr="00E97390">
        <w:rPr>
          <w:rFonts w:hAnsi="宋体" w:hint="eastAsia"/>
        </w:rPr>
        <w:t>份；</w:t>
      </w:r>
    </w:p>
    <w:p w:rsidR="006E4E37" w:rsidRPr="00E97390" w:rsidRDefault="006E4E37">
      <w:pPr>
        <w:spacing w:line="288" w:lineRule="auto"/>
        <w:ind w:left="840"/>
        <w:rPr>
          <w:rFonts w:hAnsi="宋体"/>
        </w:rPr>
      </w:pPr>
      <w:r w:rsidRPr="00E97390">
        <w:rPr>
          <w:rFonts w:hAnsi="宋体" w:hint="eastAsia"/>
        </w:rPr>
        <w:t>①开标一览表</w:t>
      </w:r>
      <w:r w:rsidRPr="00E97390">
        <w:rPr>
          <w:rFonts w:hAnsi="宋体"/>
        </w:rPr>
        <w:t xml:space="preserve"> </w:t>
      </w:r>
      <w:r w:rsidRPr="00E97390">
        <w:rPr>
          <w:rFonts w:hAnsi="宋体" w:hint="eastAsia"/>
        </w:rPr>
        <w:t>；</w:t>
      </w:r>
      <w:r w:rsidRPr="00E97390">
        <w:rPr>
          <w:rFonts w:hAnsi="宋体"/>
        </w:rPr>
        <w:t xml:space="preserve"> </w:t>
      </w:r>
      <w:r w:rsidRPr="00E97390">
        <w:rPr>
          <w:rFonts w:hAnsi="宋体" w:hint="eastAsia"/>
        </w:rPr>
        <w:t>②投标分项报价表</w:t>
      </w:r>
      <w:r w:rsidRPr="00E97390">
        <w:rPr>
          <w:rFonts w:hAnsi="宋体"/>
        </w:rPr>
        <w:t xml:space="preserve"> </w:t>
      </w:r>
      <w:r w:rsidRPr="00E97390">
        <w:rPr>
          <w:rFonts w:hAnsi="宋体" w:hint="eastAsia"/>
        </w:rPr>
        <w:t>；③货物说明一览表</w:t>
      </w:r>
      <w:r w:rsidRPr="00E97390">
        <w:rPr>
          <w:rFonts w:hAnsi="宋体"/>
        </w:rPr>
        <w:t xml:space="preserve"> </w:t>
      </w:r>
      <w:r w:rsidRPr="00E97390">
        <w:rPr>
          <w:rFonts w:hAnsi="宋体" w:hint="eastAsia"/>
        </w:rPr>
        <w:t>；④</w:t>
      </w:r>
      <w:r w:rsidRPr="00E97390">
        <w:rPr>
          <w:rFonts w:hAnsi="宋体"/>
        </w:rPr>
        <w:t>.</w:t>
      </w:r>
      <w:r w:rsidRPr="00E97390">
        <w:rPr>
          <w:rFonts w:hAnsi="宋体" w:hint="eastAsia"/>
        </w:rPr>
        <w:t>技术规格响应</w:t>
      </w:r>
      <w:r w:rsidRPr="00E97390">
        <w:rPr>
          <w:rFonts w:hAnsi="宋体"/>
        </w:rPr>
        <w:t>/</w:t>
      </w:r>
      <w:r w:rsidRPr="00E97390">
        <w:rPr>
          <w:rFonts w:hAnsi="宋体" w:hint="eastAsia"/>
        </w:rPr>
        <w:t>偏离表</w:t>
      </w:r>
      <w:r w:rsidRPr="00E97390">
        <w:rPr>
          <w:rFonts w:hAnsi="宋体"/>
        </w:rPr>
        <w:t xml:space="preserve"> </w:t>
      </w:r>
      <w:r w:rsidRPr="00E97390">
        <w:rPr>
          <w:rFonts w:hAnsi="宋体" w:hint="eastAsia"/>
        </w:rPr>
        <w:t>；⑤商务条款响应</w:t>
      </w:r>
      <w:r w:rsidRPr="00E97390">
        <w:rPr>
          <w:rFonts w:hAnsi="宋体"/>
        </w:rPr>
        <w:t>/</w:t>
      </w:r>
      <w:r w:rsidRPr="00E97390">
        <w:rPr>
          <w:rFonts w:hAnsi="宋体" w:hint="eastAsia"/>
        </w:rPr>
        <w:t>偏离表</w:t>
      </w:r>
      <w:r w:rsidRPr="00E97390">
        <w:rPr>
          <w:rFonts w:hAnsi="宋体"/>
        </w:rPr>
        <w:t xml:space="preserve"> </w:t>
      </w:r>
      <w:r w:rsidRPr="00E97390">
        <w:rPr>
          <w:rFonts w:hAnsi="宋体" w:hint="eastAsia"/>
        </w:rPr>
        <w:t>；⑥按招标文件投标人须知和技术规格要求提供的其它有关文件</w:t>
      </w:r>
      <w:r w:rsidRPr="00E97390">
        <w:rPr>
          <w:rFonts w:hAnsi="宋体"/>
        </w:rPr>
        <w:t xml:space="preserve"> </w:t>
      </w:r>
      <w:r w:rsidRPr="00E97390">
        <w:rPr>
          <w:rFonts w:hAnsi="宋体" w:hint="eastAsia"/>
        </w:rPr>
        <w:t>；⑦</w:t>
      </w:r>
      <w:r w:rsidRPr="00E97390">
        <w:rPr>
          <w:rFonts w:hAnsi="宋体"/>
        </w:rPr>
        <w:t>.</w:t>
      </w:r>
      <w:r w:rsidRPr="00E97390">
        <w:rPr>
          <w:rFonts w:hAnsi="宋体" w:hint="eastAsia"/>
        </w:rPr>
        <w:t>资格证明文件等。</w:t>
      </w:r>
    </w:p>
    <w:p w:rsidR="006E4E37" w:rsidRPr="00E97390" w:rsidRDefault="006E4E37">
      <w:pPr>
        <w:spacing w:line="288" w:lineRule="auto"/>
        <w:rPr>
          <w:rFonts w:hAnsi="宋体"/>
        </w:rPr>
      </w:pPr>
      <w:r w:rsidRPr="00E97390">
        <w:rPr>
          <w:rFonts w:hAnsi="宋体"/>
        </w:rPr>
        <w:t xml:space="preserve">     2</w:t>
      </w:r>
      <w:r w:rsidRPr="00E97390">
        <w:rPr>
          <w:rFonts w:hAnsi="宋体" w:hint="eastAsia"/>
        </w:rPr>
        <w:t>、投标项目的投标总价</w:t>
      </w:r>
      <w:r w:rsidRPr="00E97390">
        <w:rPr>
          <w:rFonts w:hAnsi="宋体"/>
        </w:rPr>
        <w:t>(</w:t>
      </w:r>
      <w:r w:rsidRPr="00E97390">
        <w:rPr>
          <w:rFonts w:hAnsi="宋体" w:hint="eastAsia"/>
        </w:rPr>
        <w:t>含增值税</w:t>
      </w:r>
      <w:r w:rsidRPr="00E97390">
        <w:rPr>
          <w:rFonts w:hAnsi="宋体"/>
        </w:rPr>
        <w:t>)</w:t>
      </w:r>
      <w:r w:rsidRPr="00E97390">
        <w:rPr>
          <w:rFonts w:hAnsi="宋体" w:hint="eastAsia"/>
        </w:rPr>
        <w:t>为：</w:t>
      </w:r>
      <w:r w:rsidRPr="00E97390">
        <w:rPr>
          <w:rFonts w:hAnsi="宋体"/>
        </w:rPr>
        <w:t>(</w:t>
      </w:r>
      <w:r w:rsidRPr="00E97390">
        <w:rPr>
          <w:rFonts w:hAnsi="宋体" w:hint="eastAsia"/>
        </w:rPr>
        <w:t>★</w:t>
      </w:r>
      <w:r w:rsidRPr="00E97390">
        <w:rPr>
          <w:rFonts w:ascii="宋体" w:hAnsi="宋体" w:hint="eastAsia"/>
          <w:szCs w:val="21"/>
        </w:rPr>
        <w:t>如分包，应按包标明包号并分别填写</w:t>
      </w:r>
      <w:r w:rsidRPr="00E97390">
        <w:rPr>
          <w:rFonts w:ascii="宋体" w:hAnsi="宋体"/>
          <w:szCs w:val="21"/>
        </w:rPr>
        <w:t>)</w:t>
      </w:r>
    </w:p>
    <w:p w:rsidR="006E4E37" w:rsidRPr="00E97390" w:rsidRDefault="006E4E37">
      <w:pPr>
        <w:spacing w:line="288" w:lineRule="auto"/>
        <w:ind w:leftChars="200" w:left="420" w:firstLineChars="1250" w:firstLine="2625"/>
        <w:rPr>
          <w:rFonts w:hAnsi="宋体"/>
        </w:rPr>
      </w:pPr>
      <w:r w:rsidRPr="00E97390">
        <w:rPr>
          <w:rFonts w:hAnsi="宋体" w:hint="eastAsia"/>
        </w:rPr>
        <w:t>（大写）</w:t>
      </w:r>
      <w:r w:rsidRPr="00E97390">
        <w:rPr>
          <w:rFonts w:hAnsi="宋体"/>
        </w:rPr>
        <w:t>:</w:t>
      </w:r>
      <w:r w:rsidRPr="00E97390">
        <w:rPr>
          <w:rFonts w:hAnsi="宋体"/>
          <w:u w:val="single"/>
        </w:rPr>
        <w:t xml:space="preserve">             </w:t>
      </w:r>
      <w:r w:rsidRPr="00E97390">
        <w:rPr>
          <w:rFonts w:hAnsi="宋体" w:hint="eastAsia"/>
        </w:rPr>
        <w:t>元人民币。</w:t>
      </w:r>
    </w:p>
    <w:p w:rsidR="006E4E37" w:rsidRPr="00E97390" w:rsidRDefault="006E4E37">
      <w:pPr>
        <w:spacing w:line="288" w:lineRule="auto"/>
        <w:rPr>
          <w:rFonts w:hAnsi="宋体"/>
        </w:rPr>
      </w:pPr>
      <w:r w:rsidRPr="00E97390">
        <w:rPr>
          <w:rFonts w:hAnsi="宋体"/>
        </w:rPr>
        <w:t xml:space="preserve">                             </w:t>
      </w:r>
      <w:r w:rsidRPr="00E97390">
        <w:rPr>
          <w:rFonts w:hAnsi="宋体" w:hint="eastAsia"/>
        </w:rPr>
        <w:t>（小写）</w:t>
      </w:r>
      <w:r w:rsidRPr="00E97390">
        <w:rPr>
          <w:rFonts w:hAnsi="宋体"/>
        </w:rPr>
        <w:t>:</w:t>
      </w:r>
      <w:r w:rsidRPr="00E97390">
        <w:rPr>
          <w:rFonts w:hAnsi="宋体"/>
          <w:u w:val="single"/>
        </w:rPr>
        <w:t xml:space="preserve">             </w:t>
      </w:r>
      <w:r w:rsidRPr="00E97390">
        <w:rPr>
          <w:rFonts w:hAnsi="宋体" w:hint="eastAsia"/>
        </w:rPr>
        <w:t>元人民币。</w:t>
      </w:r>
      <w:r w:rsidRPr="00E97390">
        <w:rPr>
          <w:rFonts w:hAnsi="宋体"/>
        </w:rPr>
        <w:t xml:space="preserve"> </w:t>
      </w:r>
    </w:p>
    <w:p w:rsidR="006E4E37" w:rsidRPr="00E97390" w:rsidRDefault="006E4E37">
      <w:pPr>
        <w:spacing w:line="288" w:lineRule="auto"/>
        <w:rPr>
          <w:rFonts w:hAnsi="宋体"/>
        </w:rPr>
      </w:pPr>
      <w:r w:rsidRPr="00E97390">
        <w:rPr>
          <w:rFonts w:hAnsi="宋体"/>
        </w:rPr>
        <w:t xml:space="preserve">        </w:t>
      </w:r>
      <w:r w:rsidRPr="00E97390">
        <w:rPr>
          <w:rFonts w:hAnsi="宋体" w:hint="eastAsia"/>
        </w:rPr>
        <w:t>明细详见《投标设备报价表》，格式详见投标文件格式。</w:t>
      </w:r>
    </w:p>
    <w:p w:rsidR="006E4E37" w:rsidRPr="00E97390" w:rsidRDefault="006E4E37">
      <w:pPr>
        <w:spacing w:line="288" w:lineRule="auto"/>
        <w:rPr>
          <w:rFonts w:hAnsi="宋体"/>
        </w:rPr>
      </w:pPr>
      <w:r w:rsidRPr="00E97390">
        <w:rPr>
          <w:rFonts w:hAnsi="宋体"/>
        </w:rPr>
        <w:t xml:space="preserve">     3</w:t>
      </w:r>
      <w:r w:rsidRPr="00E97390">
        <w:rPr>
          <w:rFonts w:hAnsi="宋体" w:hint="eastAsia"/>
        </w:rPr>
        <w:t>、</w:t>
      </w:r>
      <w:r w:rsidRPr="00E97390">
        <w:rPr>
          <w:rFonts w:ascii="宋体" w:hAnsi="宋体" w:hint="eastAsia"/>
          <w:szCs w:val="21"/>
        </w:rPr>
        <w:t>投标保证金：金额为</w:t>
      </w:r>
      <w:r w:rsidRPr="00E97390">
        <w:rPr>
          <w:rFonts w:ascii="宋体" w:hAnsi="宋体" w:hint="eastAsia"/>
          <w:szCs w:val="21"/>
          <w:u w:val="single"/>
        </w:rPr>
        <w:t>（人民币金额数）</w:t>
      </w:r>
      <w:r w:rsidRPr="00E97390">
        <w:rPr>
          <w:rFonts w:ascii="宋体" w:hAnsi="宋体" w:hint="eastAsia"/>
          <w:szCs w:val="21"/>
        </w:rPr>
        <w:t>；交纳形式：</w:t>
      </w:r>
      <w:r w:rsidRPr="00E97390">
        <w:rPr>
          <w:rFonts w:ascii="宋体" w:hAnsi="宋体" w:hint="eastAsia"/>
          <w:szCs w:val="21"/>
          <w:u w:val="single"/>
        </w:rPr>
        <w:t>（汇票、支票、电汇、银行保函之一种）</w:t>
      </w:r>
      <w:r w:rsidRPr="00E97390">
        <w:rPr>
          <w:rFonts w:ascii="宋体" w:hAnsi="宋体" w:hint="eastAsia"/>
          <w:szCs w:val="21"/>
        </w:rPr>
        <w:t>。</w:t>
      </w:r>
    </w:p>
    <w:p w:rsidR="006E4E37" w:rsidRPr="00E97390" w:rsidRDefault="006E4E37">
      <w:pPr>
        <w:spacing w:line="288" w:lineRule="auto"/>
        <w:rPr>
          <w:rFonts w:ascii="宋体"/>
          <w:szCs w:val="21"/>
        </w:rPr>
      </w:pPr>
      <w:r w:rsidRPr="00E97390">
        <w:rPr>
          <w:rFonts w:hAnsi="宋体"/>
        </w:rPr>
        <w:t xml:space="preserve">     4</w:t>
      </w:r>
      <w:r w:rsidRPr="00E97390">
        <w:rPr>
          <w:rFonts w:hAnsi="宋体" w:hint="eastAsia"/>
        </w:rPr>
        <w:t>、</w:t>
      </w:r>
      <w:r w:rsidRPr="00E97390">
        <w:rPr>
          <w:rFonts w:ascii="宋体" w:hAnsi="宋体" w:hint="eastAsia"/>
          <w:szCs w:val="21"/>
        </w:rPr>
        <w:t>投标人将按招标文件的规定履行合同责任和义务。</w:t>
      </w:r>
    </w:p>
    <w:p w:rsidR="006E4E37" w:rsidRPr="00E97390" w:rsidRDefault="006E4E37">
      <w:pPr>
        <w:spacing w:line="288" w:lineRule="auto"/>
        <w:rPr>
          <w:rFonts w:ascii="宋体"/>
          <w:szCs w:val="21"/>
        </w:rPr>
      </w:pPr>
      <w:r w:rsidRPr="00E97390">
        <w:rPr>
          <w:rFonts w:hAnsi="宋体"/>
        </w:rPr>
        <w:t xml:space="preserve">     5</w:t>
      </w:r>
      <w:r w:rsidRPr="00E97390">
        <w:rPr>
          <w:rFonts w:hAnsi="宋体" w:hint="eastAsia"/>
        </w:rPr>
        <w:t>、</w:t>
      </w:r>
      <w:r w:rsidRPr="00E97390">
        <w:rPr>
          <w:rFonts w:ascii="宋体" w:hAnsi="宋体" w:hint="eastAsia"/>
          <w:szCs w:val="21"/>
        </w:rPr>
        <w:t>投标人已详细审查全部招标文件。我们完全理解并同意放弃对这方面有不明及误解的权力。</w:t>
      </w:r>
    </w:p>
    <w:p w:rsidR="006E4E37" w:rsidRPr="00E97390" w:rsidRDefault="006E4E37">
      <w:pPr>
        <w:spacing w:line="288" w:lineRule="auto"/>
        <w:rPr>
          <w:rFonts w:ascii="宋体"/>
          <w:szCs w:val="21"/>
        </w:rPr>
      </w:pPr>
      <w:r w:rsidRPr="00E97390">
        <w:rPr>
          <w:rFonts w:hAnsi="宋体"/>
        </w:rPr>
        <w:t xml:space="preserve">     6</w:t>
      </w:r>
      <w:r w:rsidRPr="00E97390">
        <w:rPr>
          <w:rFonts w:hAnsi="宋体" w:hint="eastAsia"/>
        </w:rPr>
        <w:t>、</w:t>
      </w:r>
      <w:r w:rsidRPr="00E97390">
        <w:rPr>
          <w:rFonts w:ascii="宋体" w:hAnsi="宋体" w:hint="eastAsia"/>
          <w:szCs w:val="21"/>
        </w:rPr>
        <w:t>本投标有效期为自开标日起</w:t>
      </w:r>
      <w:r w:rsidRPr="00E97390">
        <w:rPr>
          <w:rFonts w:ascii="宋体" w:hAnsi="宋体"/>
          <w:szCs w:val="21"/>
          <w:u w:val="single"/>
        </w:rPr>
        <w:t xml:space="preserve">      </w:t>
      </w:r>
      <w:r w:rsidRPr="00E97390">
        <w:rPr>
          <w:rFonts w:ascii="宋体" w:hAnsi="宋体" w:hint="eastAsia"/>
          <w:szCs w:val="21"/>
        </w:rPr>
        <w:t>个日历日。</w:t>
      </w:r>
    </w:p>
    <w:p w:rsidR="006E4E37" w:rsidRPr="00E97390" w:rsidRDefault="006E4E37">
      <w:pPr>
        <w:spacing w:line="288" w:lineRule="auto"/>
        <w:rPr>
          <w:rFonts w:ascii="宋体"/>
          <w:szCs w:val="21"/>
        </w:rPr>
      </w:pPr>
      <w:r w:rsidRPr="00E97390">
        <w:rPr>
          <w:rFonts w:hAnsi="宋体"/>
        </w:rPr>
        <w:t xml:space="preserve">     7</w:t>
      </w:r>
      <w:r w:rsidRPr="00E97390">
        <w:rPr>
          <w:rFonts w:hAnsi="宋体" w:hint="eastAsia"/>
        </w:rPr>
        <w:t>、</w:t>
      </w:r>
      <w:r w:rsidRPr="00E97390">
        <w:rPr>
          <w:rFonts w:ascii="宋体" w:hAnsi="宋体" w:hint="eastAsia"/>
          <w:szCs w:val="21"/>
        </w:rPr>
        <w:t>如果在规定的开标时间后，投标人在投标有效期内撤回投标，其投标保证金将被贵方没收。</w:t>
      </w:r>
    </w:p>
    <w:p w:rsidR="006E4E37" w:rsidRPr="00E97390" w:rsidRDefault="006E4E37">
      <w:pPr>
        <w:spacing w:line="288" w:lineRule="auto"/>
        <w:rPr>
          <w:rFonts w:ascii="宋体"/>
          <w:szCs w:val="21"/>
        </w:rPr>
      </w:pPr>
      <w:r w:rsidRPr="00E97390">
        <w:rPr>
          <w:rFonts w:hAnsi="宋体"/>
        </w:rPr>
        <w:t xml:space="preserve">     8</w:t>
      </w:r>
      <w:r w:rsidRPr="00E97390">
        <w:rPr>
          <w:rFonts w:hAnsi="宋体" w:hint="eastAsia"/>
        </w:rPr>
        <w:t>、</w:t>
      </w:r>
      <w:r w:rsidRPr="00E97390">
        <w:rPr>
          <w:rFonts w:ascii="宋体" w:hAnsi="宋体" w:hint="eastAsia"/>
          <w:szCs w:val="21"/>
        </w:rPr>
        <w:t>投标人同意提供按照贵方可能要求的与其投标有关的一切数据或资料，完全理解贵方不一定接受最低投标报价的投标或收到的任何投标。</w:t>
      </w:r>
    </w:p>
    <w:p w:rsidR="006E4E37" w:rsidRPr="00E97390" w:rsidRDefault="006E4E37">
      <w:pPr>
        <w:spacing w:line="288" w:lineRule="auto"/>
        <w:rPr>
          <w:rFonts w:ascii="宋体"/>
          <w:szCs w:val="21"/>
        </w:rPr>
      </w:pPr>
      <w:r w:rsidRPr="00E97390">
        <w:rPr>
          <w:rFonts w:hAnsi="宋体"/>
        </w:rPr>
        <w:t xml:space="preserve">     9</w:t>
      </w:r>
      <w:r w:rsidRPr="00E97390">
        <w:rPr>
          <w:rFonts w:hAnsi="宋体" w:hint="eastAsia"/>
        </w:rPr>
        <w:t>、</w:t>
      </w:r>
      <w:r w:rsidRPr="00E97390">
        <w:rPr>
          <w:rFonts w:hAnsi="宋体" w:hint="eastAsia"/>
          <w:szCs w:val="21"/>
        </w:rPr>
        <w:t>我方承诺，与买方聘请的为此项目提供咨询服务的公司及任何附属机构均无关联，我方不是买方的附属机构。</w:t>
      </w:r>
    </w:p>
    <w:p w:rsidR="006E4E37" w:rsidRPr="00E97390" w:rsidRDefault="006E4E37">
      <w:pPr>
        <w:spacing w:line="288" w:lineRule="auto"/>
        <w:rPr>
          <w:rFonts w:ascii="宋体"/>
          <w:szCs w:val="21"/>
        </w:rPr>
      </w:pPr>
      <w:r w:rsidRPr="00E97390">
        <w:rPr>
          <w:rFonts w:hAnsi="宋体"/>
        </w:rPr>
        <w:t xml:space="preserve">     10</w:t>
      </w:r>
      <w:r w:rsidRPr="00E97390">
        <w:rPr>
          <w:rFonts w:hAnsi="宋体" w:hint="eastAsia"/>
        </w:rPr>
        <w:t>、</w:t>
      </w:r>
      <w:r w:rsidRPr="00E97390">
        <w:rPr>
          <w:rFonts w:ascii="宋体" w:hAnsi="宋体" w:hint="eastAsia"/>
          <w:szCs w:val="21"/>
        </w:rPr>
        <w:t>若我方获得中标，我方保证按招标文件有关规定签订合同，并在中标公示发布后至与招标人签订合同生效后</w:t>
      </w:r>
      <w:r w:rsidRPr="00E97390">
        <w:rPr>
          <w:rFonts w:ascii="宋体" w:hAnsi="宋体"/>
          <w:szCs w:val="21"/>
        </w:rPr>
        <w:t>15</w:t>
      </w:r>
      <w:r w:rsidRPr="00E97390">
        <w:rPr>
          <w:rFonts w:ascii="宋体" w:hAnsi="宋体" w:hint="eastAsia"/>
          <w:szCs w:val="21"/>
        </w:rPr>
        <w:t>日内向招标代理机构支付中标服务费。</w:t>
      </w:r>
    </w:p>
    <w:p w:rsidR="006E4E37" w:rsidRPr="00E97390" w:rsidRDefault="006E4E37">
      <w:pPr>
        <w:tabs>
          <w:tab w:val="left" w:pos="6120"/>
        </w:tabs>
        <w:spacing w:line="288" w:lineRule="auto"/>
        <w:rPr>
          <w:rFonts w:ascii="宋体"/>
          <w:szCs w:val="21"/>
        </w:rPr>
      </w:pPr>
      <w:r w:rsidRPr="00E97390">
        <w:rPr>
          <w:rFonts w:hAnsi="宋体"/>
        </w:rPr>
        <w:t xml:space="preserve">     11</w:t>
      </w:r>
      <w:r w:rsidRPr="00E97390">
        <w:rPr>
          <w:rFonts w:hAnsi="宋体" w:hint="eastAsia"/>
        </w:rPr>
        <w:t>、</w:t>
      </w:r>
      <w:r w:rsidRPr="00E97390">
        <w:rPr>
          <w:rFonts w:ascii="宋体" w:hAnsi="宋体" w:hint="eastAsia"/>
          <w:szCs w:val="21"/>
        </w:rPr>
        <w:t>与本投标有关的一切正式往来信函请寄：</w:t>
      </w:r>
      <w:r w:rsidRPr="00E97390">
        <w:rPr>
          <w:rFonts w:ascii="宋体"/>
          <w:szCs w:val="21"/>
        </w:rPr>
        <w:tab/>
      </w:r>
    </w:p>
    <w:tbl>
      <w:tblPr>
        <w:tblW w:w="0" w:type="auto"/>
        <w:tblLayout w:type="fixed"/>
        <w:tblLook w:val="0000"/>
      </w:tblPr>
      <w:tblGrid>
        <w:gridCol w:w="4261"/>
        <w:gridCol w:w="4261"/>
      </w:tblGrid>
      <w:tr w:rsidR="006E4E37" w:rsidRPr="00E97390">
        <w:tc>
          <w:tcPr>
            <w:tcW w:w="4261" w:type="dxa"/>
          </w:tcPr>
          <w:p w:rsidR="006E4E37" w:rsidRPr="00E97390" w:rsidRDefault="006E4E37">
            <w:pPr>
              <w:spacing w:line="288" w:lineRule="auto"/>
              <w:rPr>
                <w:rFonts w:ascii="宋体"/>
                <w:szCs w:val="21"/>
              </w:rPr>
            </w:pPr>
            <w:r w:rsidRPr="00E97390">
              <w:rPr>
                <w:rFonts w:ascii="宋体" w:hAnsi="宋体" w:hint="eastAsia"/>
                <w:szCs w:val="21"/>
              </w:rPr>
              <w:t>地址</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rPr>
            </w:pPr>
            <w:r w:rsidRPr="00E97390">
              <w:rPr>
                <w:rFonts w:ascii="宋体" w:hAnsi="宋体" w:hint="eastAsia"/>
                <w:szCs w:val="21"/>
              </w:rPr>
              <w:t>电话</w:t>
            </w:r>
            <w:r w:rsidRPr="00E97390">
              <w:rPr>
                <w:rFonts w:ascii="宋体" w:hAnsi="宋体"/>
                <w:szCs w:val="21"/>
              </w:rPr>
              <w:t>:</w:t>
            </w:r>
            <w:r w:rsidRPr="00E97390">
              <w:rPr>
                <w:rFonts w:ascii="宋体" w:hAnsi="宋体"/>
                <w:szCs w:val="21"/>
                <w:u w:val="single"/>
              </w:rPr>
              <w:t xml:space="preserve">                              </w:t>
            </w:r>
          </w:p>
        </w:tc>
        <w:tc>
          <w:tcPr>
            <w:tcW w:w="4261" w:type="dxa"/>
          </w:tcPr>
          <w:p w:rsidR="006E4E37" w:rsidRPr="00E97390" w:rsidRDefault="006E4E37">
            <w:pPr>
              <w:spacing w:line="288" w:lineRule="auto"/>
              <w:rPr>
                <w:rFonts w:ascii="宋体"/>
                <w:szCs w:val="21"/>
              </w:rPr>
            </w:pPr>
            <w:r w:rsidRPr="00E97390">
              <w:rPr>
                <w:rFonts w:ascii="宋体" w:hAnsi="宋体" w:hint="eastAsia"/>
                <w:szCs w:val="21"/>
              </w:rPr>
              <w:t>邮编</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rPr>
            </w:pPr>
            <w:r w:rsidRPr="00E97390">
              <w:rPr>
                <w:rFonts w:ascii="宋体" w:hAnsi="宋体" w:hint="eastAsia"/>
                <w:szCs w:val="21"/>
              </w:rPr>
              <w:t>传真</w:t>
            </w:r>
            <w:r w:rsidRPr="00E97390">
              <w:rPr>
                <w:rFonts w:ascii="宋体" w:hAnsi="宋体"/>
                <w:szCs w:val="21"/>
              </w:rPr>
              <w:t>:</w:t>
            </w:r>
            <w:r w:rsidRPr="00E97390">
              <w:rPr>
                <w:rFonts w:ascii="宋体" w:hAnsi="宋体"/>
                <w:szCs w:val="21"/>
                <w:u w:val="single"/>
              </w:rPr>
              <w:t xml:space="preserve">                               </w:t>
            </w:r>
          </w:p>
        </w:tc>
      </w:tr>
    </w:tbl>
    <w:p w:rsidR="006E4E37" w:rsidRPr="00E97390" w:rsidRDefault="006E4E37">
      <w:pPr>
        <w:spacing w:line="288" w:lineRule="auto"/>
        <w:rPr>
          <w:rFonts w:ascii="宋体"/>
          <w:szCs w:val="21"/>
        </w:rPr>
      </w:pPr>
      <w:r w:rsidRPr="00E97390">
        <w:rPr>
          <w:rFonts w:ascii="宋体" w:hAnsi="宋体" w:hint="eastAsia"/>
          <w:szCs w:val="21"/>
        </w:rPr>
        <w:t>投标人全权代表（签字）</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rPr>
      </w:pPr>
      <w:r w:rsidRPr="00E97390">
        <w:rPr>
          <w:rFonts w:ascii="宋体" w:hAnsi="宋体" w:hint="eastAsia"/>
          <w:szCs w:val="21"/>
        </w:rPr>
        <w:t>投标人全程（公章）</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rPr>
      </w:pPr>
      <w:r w:rsidRPr="00E97390">
        <w:rPr>
          <w:rFonts w:ascii="宋体" w:hAnsi="宋体" w:hint="eastAsia"/>
          <w:szCs w:val="21"/>
        </w:rPr>
        <w:t>日期</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rPr>
        <w:sectPr w:rsidR="006E4E37" w:rsidRPr="00E97390">
          <w:headerReference w:type="default" r:id="rId30"/>
          <w:footerReference w:type="default" r:id="rId31"/>
          <w:pgSz w:w="11906" w:h="16838"/>
          <w:pgMar w:top="1134" w:right="1800" w:bottom="567" w:left="1800" w:header="851" w:footer="992" w:gutter="0"/>
          <w:cols w:space="720"/>
          <w:docGrid w:type="lines" w:linePitch="312"/>
        </w:sectPr>
      </w:pPr>
    </w:p>
    <w:p w:rsidR="006E4E37" w:rsidRPr="00E97390" w:rsidRDefault="006E4E37">
      <w:pPr>
        <w:pStyle w:val="3"/>
        <w:spacing w:before="0" w:after="0" w:line="288" w:lineRule="auto"/>
      </w:pPr>
      <w:bookmarkStart w:id="194" w:name="_Toc47261684"/>
      <w:bookmarkStart w:id="195" w:name="_Toc47261879"/>
      <w:bookmarkStart w:id="196" w:name="_Toc47262063"/>
      <w:bookmarkStart w:id="197" w:name="_Toc47418249"/>
      <w:bookmarkStart w:id="198" w:name="_Toc47418725"/>
      <w:bookmarkStart w:id="199" w:name="_Toc47418932"/>
      <w:bookmarkStart w:id="200" w:name="_Toc48791229"/>
      <w:bookmarkStart w:id="201" w:name="_Toc48995845"/>
      <w:bookmarkStart w:id="202" w:name="_Toc49019230"/>
      <w:bookmarkStart w:id="203" w:name="_Toc49019491"/>
      <w:bookmarkStart w:id="204" w:name="_Toc67110092"/>
      <w:bookmarkStart w:id="205" w:name="_Toc67110523"/>
      <w:bookmarkStart w:id="206" w:name="_Toc68072853"/>
      <w:bookmarkStart w:id="207" w:name="_Toc68590766"/>
      <w:bookmarkStart w:id="208" w:name="_Toc462323269"/>
      <w:r w:rsidRPr="00E97390">
        <w:rPr>
          <w:rFonts w:hint="eastAsia"/>
        </w:rPr>
        <w:lastRenderedPageBreak/>
        <w:t>二、开标一览表格式</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6E4E37" w:rsidRPr="00E97390" w:rsidRDefault="006E4E37">
      <w:pPr>
        <w:spacing w:line="288" w:lineRule="auto"/>
        <w:jc w:val="center"/>
        <w:rPr>
          <w:rFonts w:ascii="宋体"/>
          <w:b/>
          <w:bCs/>
          <w:szCs w:val="21"/>
        </w:rPr>
      </w:pPr>
      <w:r w:rsidRPr="00E97390">
        <w:rPr>
          <w:rFonts w:ascii="宋体" w:hAnsi="宋体" w:hint="eastAsia"/>
          <w:b/>
          <w:bCs/>
          <w:szCs w:val="21"/>
        </w:rPr>
        <w:t>开标一览表（第</w:t>
      </w:r>
      <w:r w:rsidRPr="00E97390">
        <w:rPr>
          <w:rFonts w:ascii="宋体" w:hAnsi="宋体" w:hint="eastAsia"/>
          <w:b/>
          <w:bCs/>
          <w:szCs w:val="21"/>
          <w:u w:val="single"/>
        </w:rPr>
        <w:t xml:space="preserve">　</w:t>
      </w:r>
      <w:r w:rsidRPr="00E97390">
        <w:rPr>
          <w:rFonts w:ascii="宋体" w:hAnsi="宋体" w:hint="eastAsia"/>
          <w:b/>
          <w:bCs/>
          <w:szCs w:val="21"/>
        </w:rPr>
        <w:t>标段）</w:t>
      </w:r>
    </w:p>
    <w:p w:rsidR="006E4E37" w:rsidRPr="00E97390" w:rsidRDefault="006E4E37">
      <w:pPr>
        <w:spacing w:line="288" w:lineRule="auto"/>
        <w:rPr>
          <w:rFonts w:ascii="宋体"/>
          <w:szCs w:val="21"/>
        </w:rPr>
      </w:pPr>
      <w:r w:rsidRPr="00E97390">
        <w:rPr>
          <w:rFonts w:ascii="宋体" w:hAnsi="宋体" w:hint="eastAsia"/>
          <w:szCs w:val="21"/>
        </w:rPr>
        <w:t>招标编号：</w:t>
      </w:r>
      <w:r w:rsidR="002B1194" w:rsidRPr="00E97390">
        <w:rPr>
          <w:rFonts w:ascii="宋体" w:hAnsi="宋体"/>
          <w:szCs w:val="21"/>
          <w:u w:val="single"/>
        </w:rPr>
        <w:t>DLCIQ-2017-02</w:t>
      </w:r>
      <w:r w:rsidRPr="00E97390">
        <w:rPr>
          <w:rFonts w:ascii="宋体" w:hAnsi="宋体"/>
          <w:szCs w:val="21"/>
        </w:rPr>
        <w:t xml:space="preserve">                                           </w:t>
      </w:r>
      <w:r w:rsidRPr="00E97390">
        <w:rPr>
          <w:rFonts w:ascii="宋体" w:hAnsi="宋体" w:hint="eastAsia"/>
          <w:szCs w:val="21"/>
        </w:rPr>
        <w:t>项目名称：</w:t>
      </w:r>
      <w:r w:rsidRPr="00E97390">
        <w:rPr>
          <w:rFonts w:ascii="宋体" w:hAnsi="宋体"/>
          <w:szCs w:val="21"/>
          <w:u w:val="single"/>
        </w:rPr>
        <w:t xml:space="preserve">                                                </w:t>
      </w:r>
      <w:r w:rsidRPr="00E97390">
        <w:rPr>
          <w:rFonts w:ascii="宋体" w:hAnsi="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6982"/>
        <w:gridCol w:w="1410"/>
        <w:gridCol w:w="2134"/>
        <w:gridCol w:w="1534"/>
        <w:gridCol w:w="1726"/>
      </w:tblGrid>
      <w:tr w:rsidR="006E4E37" w:rsidRPr="00E97390">
        <w:trPr>
          <w:trHeight w:val="927"/>
        </w:trPr>
        <w:tc>
          <w:tcPr>
            <w:tcW w:w="78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6982"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项目名称</w:t>
            </w:r>
          </w:p>
        </w:tc>
        <w:tc>
          <w:tcPr>
            <w:tcW w:w="1410"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投标报价</w:t>
            </w:r>
          </w:p>
          <w:p w:rsidR="006E4E37" w:rsidRPr="00E97390" w:rsidRDefault="006E4E37">
            <w:pPr>
              <w:spacing w:line="288" w:lineRule="auto"/>
              <w:jc w:val="center"/>
              <w:rPr>
                <w:rFonts w:ascii="宋体"/>
                <w:szCs w:val="21"/>
              </w:rPr>
            </w:pPr>
            <w:r w:rsidRPr="00E97390">
              <w:rPr>
                <w:rFonts w:ascii="宋体" w:hAnsi="宋体" w:hint="eastAsia"/>
                <w:szCs w:val="21"/>
              </w:rPr>
              <w:t>（万元）</w:t>
            </w:r>
          </w:p>
        </w:tc>
        <w:tc>
          <w:tcPr>
            <w:tcW w:w="2134"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交货期</w:t>
            </w:r>
          </w:p>
        </w:tc>
        <w:tc>
          <w:tcPr>
            <w:tcW w:w="1534"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交货</w:t>
            </w:r>
          </w:p>
          <w:p w:rsidR="006E4E37" w:rsidRPr="00E97390" w:rsidRDefault="006E4E37">
            <w:pPr>
              <w:spacing w:line="288" w:lineRule="auto"/>
              <w:jc w:val="center"/>
              <w:rPr>
                <w:rFonts w:ascii="宋体"/>
                <w:szCs w:val="21"/>
              </w:rPr>
            </w:pPr>
            <w:r w:rsidRPr="00E97390">
              <w:rPr>
                <w:rFonts w:ascii="宋体" w:hAnsi="宋体" w:hint="eastAsia"/>
                <w:szCs w:val="21"/>
              </w:rPr>
              <w:t>地点</w:t>
            </w:r>
          </w:p>
        </w:tc>
        <w:tc>
          <w:tcPr>
            <w:tcW w:w="172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备注</w:t>
            </w:r>
          </w:p>
        </w:tc>
      </w:tr>
      <w:tr w:rsidR="006E4E37" w:rsidRPr="00E97390">
        <w:trPr>
          <w:trHeight w:val="760"/>
        </w:trPr>
        <w:tc>
          <w:tcPr>
            <w:tcW w:w="781" w:type="dxa"/>
          </w:tcPr>
          <w:p w:rsidR="006E4E37" w:rsidRPr="00E97390" w:rsidRDefault="006E4E37">
            <w:pPr>
              <w:spacing w:line="288" w:lineRule="auto"/>
              <w:rPr>
                <w:rFonts w:ascii="宋体"/>
                <w:szCs w:val="21"/>
              </w:rPr>
            </w:pPr>
          </w:p>
        </w:tc>
        <w:tc>
          <w:tcPr>
            <w:tcW w:w="6982" w:type="dxa"/>
          </w:tcPr>
          <w:p w:rsidR="006E4E37" w:rsidRPr="00E97390" w:rsidRDefault="006E4E37">
            <w:pPr>
              <w:spacing w:line="288" w:lineRule="auto"/>
              <w:rPr>
                <w:rFonts w:ascii="宋体"/>
                <w:szCs w:val="21"/>
              </w:rPr>
            </w:pPr>
          </w:p>
        </w:tc>
        <w:tc>
          <w:tcPr>
            <w:tcW w:w="1410" w:type="dxa"/>
          </w:tcPr>
          <w:p w:rsidR="006E4E37" w:rsidRPr="00E97390" w:rsidRDefault="006E4E37">
            <w:pPr>
              <w:spacing w:line="288" w:lineRule="auto"/>
              <w:rPr>
                <w:rFonts w:ascii="宋体"/>
                <w:szCs w:val="21"/>
              </w:rPr>
            </w:pPr>
          </w:p>
        </w:tc>
        <w:tc>
          <w:tcPr>
            <w:tcW w:w="2134" w:type="dxa"/>
          </w:tcPr>
          <w:p w:rsidR="006E4E37" w:rsidRPr="00E97390" w:rsidRDefault="006E4E37">
            <w:pPr>
              <w:spacing w:line="288" w:lineRule="auto"/>
              <w:rPr>
                <w:rFonts w:ascii="宋体"/>
                <w:szCs w:val="21"/>
              </w:rPr>
            </w:pPr>
          </w:p>
        </w:tc>
        <w:tc>
          <w:tcPr>
            <w:tcW w:w="1534" w:type="dxa"/>
          </w:tcPr>
          <w:p w:rsidR="006E4E37" w:rsidRPr="00E97390" w:rsidRDefault="006E4E37">
            <w:pPr>
              <w:spacing w:line="288" w:lineRule="auto"/>
              <w:rPr>
                <w:rFonts w:ascii="宋体"/>
                <w:szCs w:val="21"/>
              </w:rPr>
            </w:pPr>
          </w:p>
        </w:tc>
        <w:tc>
          <w:tcPr>
            <w:tcW w:w="1726" w:type="dxa"/>
          </w:tcPr>
          <w:p w:rsidR="006E4E37" w:rsidRPr="00E97390" w:rsidRDefault="006E4E37">
            <w:pPr>
              <w:spacing w:line="288" w:lineRule="auto"/>
              <w:rPr>
                <w:rFonts w:ascii="宋体"/>
                <w:szCs w:val="21"/>
              </w:rPr>
            </w:pPr>
          </w:p>
        </w:tc>
      </w:tr>
      <w:tr w:rsidR="006E4E37" w:rsidRPr="00E97390">
        <w:trPr>
          <w:trHeight w:val="760"/>
        </w:trPr>
        <w:tc>
          <w:tcPr>
            <w:tcW w:w="781" w:type="dxa"/>
          </w:tcPr>
          <w:p w:rsidR="006E4E37" w:rsidRPr="00E97390" w:rsidRDefault="006E4E37">
            <w:pPr>
              <w:spacing w:line="288" w:lineRule="auto"/>
              <w:rPr>
                <w:rFonts w:ascii="宋体"/>
                <w:szCs w:val="21"/>
              </w:rPr>
            </w:pPr>
          </w:p>
        </w:tc>
        <w:tc>
          <w:tcPr>
            <w:tcW w:w="6982" w:type="dxa"/>
          </w:tcPr>
          <w:p w:rsidR="006E4E37" w:rsidRPr="00E97390" w:rsidRDefault="006E4E37">
            <w:pPr>
              <w:spacing w:line="288" w:lineRule="auto"/>
              <w:rPr>
                <w:rFonts w:ascii="宋体"/>
                <w:szCs w:val="21"/>
              </w:rPr>
            </w:pPr>
          </w:p>
        </w:tc>
        <w:tc>
          <w:tcPr>
            <w:tcW w:w="1410" w:type="dxa"/>
          </w:tcPr>
          <w:p w:rsidR="006E4E37" w:rsidRPr="00E97390" w:rsidRDefault="006E4E37">
            <w:pPr>
              <w:spacing w:line="288" w:lineRule="auto"/>
              <w:rPr>
                <w:rFonts w:ascii="宋体"/>
                <w:szCs w:val="21"/>
              </w:rPr>
            </w:pPr>
          </w:p>
        </w:tc>
        <w:tc>
          <w:tcPr>
            <w:tcW w:w="2134" w:type="dxa"/>
          </w:tcPr>
          <w:p w:rsidR="006E4E37" w:rsidRPr="00E97390" w:rsidRDefault="006E4E37">
            <w:pPr>
              <w:spacing w:line="288" w:lineRule="auto"/>
              <w:rPr>
                <w:rFonts w:ascii="宋体"/>
                <w:szCs w:val="21"/>
              </w:rPr>
            </w:pPr>
          </w:p>
        </w:tc>
        <w:tc>
          <w:tcPr>
            <w:tcW w:w="1534" w:type="dxa"/>
          </w:tcPr>
          <w:p w:rsidR="006E4E37" w:rsidRPr="00E97390" w:rsidRDefault="006E4E37">
            <w:pPr>
              <w:spacing w:line="288" w:lineRule="auto"/>
              <w:rPr>
                <w:rFonts w:ascii="宋体"/>
                <w:szCs w:val="21"/>
              </w:rPr>
            </w:pPr>
          </w:p>
        </w:tc>
        <w:tc>
          <w:tcPr>
            <w:tcW w:w="1726" w:type="dxa"/>
          </w:tcPr>
          <w:p w:rsidR="006E4E37" w:rsidRPr="00E97390" w:rsidRDefault="006E4E37">
            <w:pPr>
              <w:spacing w:line="288" w:lineRule="auto"/>
              <w:rPr>
                <w:rFonts w:ascii="宋体"/>
                <w:szCs w:val="21"/>
              </w:rPr>
            </w:pPr>
          </w:p>
        </w:tc>
      </w:tr>
      <w:tr w:rsidR="006E4E37" w:rsidRPr="00E97390">
        <w:trPr>
          <w:trHeight w:val="760"/>
        </w:trPr>
        <w:tc>
          <w:tcPr>
            <w:tcW w:w="14567" w:type="dxa"/>
            <w:gridSpan w:val="6"/>
          </w:tcPr>
          <w:p w:rsidR="006E4E37" w:rsidRPr="00E97390" w:rsidRDefault="006E4E37">
            <w:pPr>
              <w:spacing w:line="288" w:lineRule="auto"/>
              <w:rPr>
                <w:rFonts w:ascii="宋体"/>
                <w:szCs w:val="21"/>
              </w:rPr>
            </w:pPr>
            <w:r w:rsidRPr="00E97390">
              <w:rPr>
                <w:rFonts w:ascii="宋体" w:hAnsi="宋体" w:hint="eastAsia"/>
                <w:szCs w:val="21"/>
              </w:rPr>
              <w:t>标段</w:t>
            </w:r>
            <w:r w:rsidRPr="00E97390">
              <w:rPr>
                <w:rFonts w:ascii="宋体" w:hAnsi="宋体" w:hint="eastAsia"/>
                <w:szCs w:val="21"/>
                <w:u w:val="single"/>
              </w:rPr>
              <w:t xml:space="preserve">　　　</w:t>
            </w:r>
            <w:r w:rsidRPr="00E97390">
              <w:rPr>
                <w:rFonts w:ascii="宋体" w:hAnsi="宋体" w:hint="eastAsia"/>
                <w:szCs w:val="21"/>
              </w:rPr>
              <w:t>投标总价（所有货物合计）人民币：大写：</w:t>
            </w:r>
            <w:r w:rsidRPr="00E97390">
              <w:rPr>
                <w:rFonts w:ascii="宋体" w:hAnsi="宋体" w:hint="eastAsia"/>
                <w:szCs w:val="21"/>
                <w:u w:val="single"/>
              </w:rPr>
              <w:t xml:space="preserve">　　　　　　　　</w:t>
            </w:r>
            <w:r w:rsidRPr="00E97390">
              <w:rPr>
                <w:rFonts w:ascii="宋体" w:hAnsi="宋体" w:hint="eastAsia"/>
                <w:szCs w:val="21"/>
              </w:rPr>
              <w:t>元</w:t>
            </w:r>
          </w:p>
          <w:p w:rsidR="006E4E37" w:rsidRPr="00E97390" w:rsidRDefault="006E4E37">
            <w:pPr>
              <w:spacing w:line="288" w:lineRule="auto"/>
              <w:rPr>
                <w:rFonts w:ascii="宋体"/>
                <w:szCs w:val="21"/>
              </w:rPr>
            </w:pPr>
            <w:r w:rsidRPr="00E97390">
              <w:rPr>
                <w:rFonts w:ascii="宋体" w:hAnsi="宋体" w:hint="eastAsia"/>
                <w:szCs w:val="21"/>
              </w:rPr>
              <w:t xml:space="preserve">　　　　　　　　　　　　　　　　　　　　　小写：</w:t>
            </w:r>
            <w:r w:rsidRPr="00E97390">
              <w:rPr>
                <w:rFonts w:ascii="宋体" w:hAnsi="宋体" w:hint="eastAsia"/>
                <w:szCs w:val="21"/>
                <w:u w:val="single"/>
              </w:rPr>
              <w:t xml:space="preserve">　　　　　　　　</w:t>
            </w:r>
            <w:r w:rsidRPr="00E97390">
              <w:rPr>
                <w:rFonts w:ascii="宋体" w:hAnsi="宋体" w:hint="eastAsia"/>
                <w:szCs w:val="21"/>
              </w:rPr>
              <w:t>元</w:t>
            </w:r>
          </w:p>
        </w:tc>
      </w:tr>
    </w:tbl>
    <w:p w:rsidR="006E4E37" w:rsidRPr="00E97390" w:rsidRDefault="006E4E37">
      <w:pPr>
        <w:spacing w:line="288" w:lineRule="auto"/>
        <w:rPr>
          <w:rFonts w:ascii="宋体"/>
          <w:szCs w:val="21"/>
        </w:rPr>
      </w:pPr>
      <w:r w:rsidRPr="00E97390">
        <w:rPr>
          <w:rFonts w:ascii="宋体" w:hAnsi="宋体" w:hint="eastAsia"/>
          <w:szCs w:val="21"/>
        </w:rPr>
        <w:t>附：投标保证金交纳凭证复印件。</w:t>
      </w:r>
    </w:p>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u w:val="single"/>
        </w:rPr>
      </w:pPr>
      <w:r w:rsidRPr="00E97390">
        <w:rPr>
          <w:rFonts w:ascii="宋体" w:hAnsi="宋体" w:hint="eastAsia"/>
          <w:szCs w:val="21"/>
        </w:rPr>
        <w:t>投标人全称（盖章）：</w:t>
      </w:r>
      <w:r w:rsidRPr="00E97390">
        <w:rPr>
          <w:rFonts w:ascii="宋体" w:hAnsi="宋体" w:hint="eastAsia"/>
          <w:szCs w:val="21"/>
          <w:u w:val="single"/>
        </w:rPr>
        <w:t xml:space="preserve">　　　　　　　　　</w:t>
      </w:r>
    </w:p>
    <w:p w:rsidR="006E4E37" w:rsidRPr="00E97390" w:rsidRDefault="006E4E37">
      <w:pPr>
        <w:spacing w:line="288" w:lineRule="auto"/>
        <w:rPr>
          <w:rFonts w:ascii="宋体"/>
          <w:szCs w:val="21"/>
          <w:u w:val="single"/>
        </w:rPr>
      </w:pPr>
    </w:p>
    <w:p w:rsidR="006E4E37" w:rsidRPr="00E97390" w:rsidRDefault="006E4E37">
      <w:pPr>
        <w:spacing w:line="288" w:lineRule="auto"/>
        <w:rPr>
          <w:rFonts w:ascii="宋体" w:hAnsi="宋体"/>
          <w:szCs w:val="21"/>
          <w:u w:val="single"/>
        </w:rPr>
      </w:pPr>
      <w:r w:rsidRPr="00E97390">
        <w:rPr>
          <w:rFonts w:ascii="宋体" w:hAnsi="宋体" w:hint="eastAsia"/>
          <w:szCs w:val="21"/>
        </w:rPr>
        <w:t>投标人全权代表（签字）</w:t>
      </w:r>
      <w:r w:rsidRPr="00E97390">
        <w:rPr>
          <w:rFonts w:ascii="宋体" w:hAnsi="宋体"/>
          <w:szCs w:val="21"/>
        </w:rPr>
        <w:t>:</w:t>
      </w:r>
      <w:r w:rsidRPr="00E97390">
        <w:rPr>
          <w:rFonts w:ascii="宋体" w:hAnsi="宋体"/>
          <w:szCs w:val="21"/>
          <w:u w:val="single"/>
        </w:rPr>
        <w:t xml:space="preserve">              </w:t>
      </w:r>
    </w:p>
    <w:p w:rsidR="006E4E37" w:rsidRPr="00E97390" w:rsidRDefault="006E4E37">
      <w:pPr>
        <w:spacing w:line="288" w:lineRule="auto"/>
        <w:rPr>
          <w:rFonts w:ascii="宋体"/>
          <w:szCs w:val="21"/>
          <w:u w:val="single"/>
        </w:rPr>
      </w:pPr>
      <w:r w:rsidRPr="00E97390">
        <w:rPr>
          <w:rFonts w:ascii="宋体" w:hAnsi="宋体" w:hint="eastAsia"/>
          <w:szCs w:val="21"/>
        </w:rPr>
        <w:t>日期：</w:t>
      </w:r>
      <w:r w:rsidRPr="00E97390">
        <w:rPr>
          <w:rFonts w:ascii="宋体" w:hAnsi="宋体" w:hint="eastAsia"/>
          <w:szCs w:val="21"/>
          <w:u w:val="single"/>
        </w:rPr>
        <w:t xml:space="preserve">　　　　　　　</w:t>
      </w:r>
    </w:p>
    <w:p w:rsidR="006E4E37" w:rsidRPr="00E97390" w:rsidRDefault="006E4E37">
      <w:pPr>
        <w:spacing w:line="288" w:lineRule="auto"/>
        <w:rPr>
          <w:rFonts w:ascii="宋体"/>
          <w:szCs w:val="21"/>
        </w:rPr>
      </w:pPr>
      <w:r w:rsidRPr="00E97390">
        <w:rPr>
          <w:rFonts w:ascii="宋体" w:hAnsi="宋体" w:hint="eastAsia"/>
          <w:szCs w:val="21"/>
        </w:rPr>
        <w:t>注：</w:t>
      </w:r>
    </w:p>
    <w:p w:rsidR="006E4E37" w:rsidRPr="00E97390" w:rsidRDefault="006E4E37">
      <w:pPr>
        <w:spacing w:line="288" w:lineRule="auto"/>
        <w:rPr>
          <w:rFonts w:ascii="宋体"/>
          <w:b/>
          <w:szCs w:val="21"/>
        </w:rPr>
      </w:pPr>
      <w:r w:rsidRPr="00E97390">
        <w:rPr>
          <w:rFonts w:ascii="宋体" w:hAnsi="宋体"/>
          <w:b/>
          <w:szCs w:val="21"/>
        </w:rPr>
        <w:t>1</w:t>
      </w:r>
      <w:r w:rsidRPr="00E97390">
        <w:rPr>
          <w:rFonts w:ascii="宋体" w:hAnsi="宋体" w:hint="eastAsia"/>
          <w:b/>
          <w:szCs w:val="21"/>
        </w:rPr>
        <w:t>、为方便开标唱标，开标一览表除纳入投标文件文本外，需单独提供一份供唱标之用，并按投标人须知有关规定与投标保证金一同密封标记，单独提交，并在信封上标明“开标一览表与投标保证金”字样。</w:t>
      </w:r>
    </w:p>
    <w:p w:rsidR="006E4E37" w:rsidRPr="00E97390" w:rsidRDefault="006E4E37">
      <w:pPr>
        <w:spacing w:line="288" w:lineRule="auto"/>
        <w:rPr>
          <w:rFonts w:ascii="宋体"/>
          <w:szCs w:val="21"/>
        </w:rPr>
      </w:pPr>
      <w:r w:rsidRPr="00E97390">
        <w:rPr>
          <w:rFonts w:ascii="宋体" w:hAnsi="宋体"/>
          <w:szCs w:val="21"/>
        </w:rPr>
        <w:t>2</w:t>
      </w:r>
      <w:r w:rsidRPr="00E97390">
        <w:rPr>
          <w:rFonts w:ascii="宋体" w:hAnsi="宋体" w:hint="eastAsia"/>
          <w:szCs w:val="21"/>
        </w:rPr>
        <w:t>、投标总价含义同“附件三”中“投标总价”。</w:t>
      </w:r>
    </w:p>
    <w:p w:rsidR="006E4E37" w:rsidRPr="00E97390" w:rsidRDefault="006E4E37">
      <w:pPr>
        <w:spacing w:line="288" w:lineRule="auto"/>
        <w:rPr>
          <w:rFonts w:ascii="宋体"/>
          <w:szCs w:val="21"/>
        </w:rPr>
      </w:pPr>
      <w:r w:rsidRPr="00E97390">
        <w:rPr>
          <w:rFonts w:ascii="宋体" w:hAnsi="宋体"/>
          <w:szCs w:val="21"/>
        </w:rPr>
        <w:t>3</w:t>
      </w:r>
      <w:r w:rsidRPr="00E97390">
        <w:rPr>
          <w:rFonts w:ascii="宋体" w:hAnsi="宋体" w:hint="eastAsia"/>
          <w:szCs w:val="21"/>
        </w:rPr>
        <w:t>、开标一览表内容与其它明细表内容不一致的，以开标一览表为准。如果投标人不接受对其错误的修正，其投标将视为无效投标。</w:t>
      </w:r>
    </w:p>
    <w:p w:rsidR="006E4E37" w:rsidRPr="00E97390" w:rsidRDefault="006E4E37">
      <w:pPr>
        <w:spacing w:line="288" w:lineRule="auto"/>
        <w:rPr>
          <w:rFonts w:ascii="宋体"/>
          <w:i/>
          <w:szCs w:val="21"/>
        </w:rPr>
      </w:pPr>
      <w:r w:rsidRPr="00E97390">
        <w:rPr>
          <w:rFonts w:ascii="宋体"/>
          <w:i/>
          <w:szCs w:val="21"/>
        </w:rPr>
        <w:br w:type="page"/>
      </w:r>
    </w:p>
    <w:p w:rsidR="006E4E37" w:rsidRPr="00E97390" w:rsidRDefault="006E4E37">
      <w:pPr>
        <w:pStyle w:val="3"/>
        <w:spacing w:before="0" w:after="0" w:line="288" w:lineRule="auto"/>
      </w:pPr>
      <w:bookmarkStart w:id="209" w:name="_Toc47261685"/>
      <w:bookmarkStart w:id="210" w:name="_Toc47261880"/>
      <w:bookmarkStart w:id="211" w:name="_Toc47262064"/>
      <w:bookmarkStart w:id="212" w:name="_Toc47418250"/>
      <w:bookmarkStart w:id="213" w:name="_Toc47418726"/>
      <w:bookmarkStart w:id="214" w:name="_Toc47418933"/>
      <w:bookmarkStart w:id="215" w:name="_Toc48791230"/>
      <w:bookmarkStart w:id="216" w:name="_Toc48995846"/>
      <w:bookmarkStart w:id="217" w:name="_Toc49019231"/>
      <w:bookmarkStart w:id="218" w:name="_Toc49019492"/>
      <w:bookmarkStart w:id="219" w:name="_Toc67110093"/>
      <w:bookmarkStart w:id="220" w:name="_Toc67110524"/>
      <w:bookmarkStart w:id="221" w:name="_Toc68072854"/>
      <w:bookmarkStart w:id="222" w:name="_Toc68590767"/>
      <w:bookmarkStart w:id="223" w:name="_Toc462323270"/>
      <w:r w:rsidRPr="00E97390">
        <w:rPr>
          <w:rFonts w:hint="eastAsia"/>
        </w:rPr>
        <w:lastRenderedPageBreak/>
        <w:t>三、投标分项报价表格式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6E4E37" w:rsidRPr="00E97390" w:rsidRDefault="006E4E37">
      <w:pPr>
        <w:spacing w:line="288" w:lineRule="auto"/>
        <w:jc w:val="center"/>
        <w:rPr>
          <w:rFonts w:ascii="宋体"/>
          <w:szCs w:val="21"/>
        </w:rPr>
      </w:pPr>
      <w:r w:rsidRPr="00E97390">
        <w:rPr>
          <w:rFonts w:ascii="宋体" w:hAnsi="宋体"/>
          <w:b/>
          <w:bCs/>
          <w:szCs w:val="21"/>
        </w:rPr>
        <w:t>3.1</w:t>
      </w:r>
      <w:r w:rsidRPr="00E97390">
        <w:rPr>
          <w:rFonts w:ascii="宋体" w:hAnsi="宋体" w:hint="eastAsia"/>
          <w:b/>
          <w:bCs/>
          <w:szCs w:val="21"/>
        </w:rPr>
        <w:t>投标分项报价表</w:t>
      </w:r>
      <w:r w:rsidRPr="00E97390">
        <w:rPr>
          <w:rFonts w:ascii="宋体" w:hAnsi="宋体" w:cs="宋体" w:hint="eastAsia"/>
          <w:b/>
          <w:bCs/>
          <w:szCs w:val="21"/>
        </w:rPr>
        <w:t>（分标段单独填写，如格式与第七章有差异，以第七章为准）</w:t>
      </w:r>
      <w:r w:rsidRPr="00E97390">
        <w:rPr>
          <w:rFonts w:ascii="宋体" w:hAnsi="宋体" w:hint="eastAsia"/>
          <w:szCs w:val="21"/>
        </w:rPr>
        <w:t>投标人名称：</w:t>
      </w:r>
      <w:r w:rsidRPr="00E97390">
        <w:rPr>
          <w:rFonts w:ascii="宋体" w:hAnsi="宋体"/>
          <w:szCs w:val="21"/>
        </w:rPr>
        <w:t xml:space="preserve">                                                                                    </w:t>
      </w:r>
      <w:r w:rsidRPr="00E97390">
        <w:rPr>
          <w:rFonts w:ascii="宋体" w:hAnsi="宋体" w:cs="宋体" w:hint="eastAsia"/>
          <w:szCs w:val="21"/>
        </w:rPr>
        <w:t>项目编号：</w:t>
      </w:r>
      <w:r w:rsidR="002B1194" w:rsidRPr="00E97390">
        <w:rPr>
          <w:rFonts w:ascii="宋体" w:hAnsi="宋体"/>
          <w:szCs w:val="21"/>
        </w:rPr>
        <w:t>DLCIQ-2017-02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6"/>
        <w:gridCol w:w="1843"/>
        <w:gridCol w:w="992"/>
        <w:gridCol w:w="425"/>
        <w:gridCol w:w="567"/>
        <w:gridCol w:w="1573"/>
        <w:gridCol w:w="2254"/>
        <w:gridCol w:w="1276"/>
        <w:gridCol w:w="1134"/>
        <w:gridCol w:w="1843"/>
      </w:tblGrid>
      <w:tr w:rsidR="006E4E37" w:rsidRPr="00E97390">
        <w:trPr>
          <w:cantSplit/>
        </w:trPr>
        <w:tc>
          <w:tcPr>
            <w:tcW w:w="532" w:type="dxa"/>
          </w:tcPr>
          <w:p w:rsidR="006E4E37" w:rsidRPr="00E97390" w:rsidRDefault="006E4E37">
            <w:pPr>
              <w:spacing w:line="288" w:lineRule="auto"/>
              <w:jc w:val="center"/>
              <w:rPr>
                <w:rFonts w:ascii="宋体"/>
                <w:szCs w:val="21"/>
              </w:rPr>
            </w:pPr>
            <w:r w:rsidRPr="00E97390">
              <w:rPr>
                <w:rFonts w:ascii="宋体" w:hAnsi="宋体" w:cs="宋体"/>
                <w:szCs w:val="21"/>
              </w:rPr>
              <w:t>1</w:t>
            </w:r>
          </w:p>
        </w:tc>
        <w:tc>
          <w:tcPr>
            <w:tcW w:w="2126" w:type="dxa"/>
          </w:tcPr>
          <w:p w:rsidR="006E4E37" w:rsidRPr="00E97390" w:rsidRDefault="006E4E37">
            <w:pPr>
              <w:spacing w:line="288" w:lineRule="auto"/>
              <w:jc w:val="center"/>
              <w:rPr>
                <w:rFonts w:ascii="宋体"/>
                <w:szCs w:val="21"/>
              </w:rPr>
            </w:pPr>
            <w:r w:rsidRPr="00E97390">
              <w:rPr>
                <w:rFonts w:ascii="宋体" w:hAnsi="宋体" w:cs="宋体"/>
                <w:szCs w:val="21"/>
              </w:rPr>
              <w:t>2</w:t>
            </w:r>
          </w:p>
        </w:tc>
        <w:tc>
          <w:tcPr>
            <w:tcW w:w="1843" w:type="dxa"/>
          </w:tcPr>
          <w:p w:rsidR="006E4E37" w:rsidRPr="00E97390" w:rsidRDefault="006E4E37">
            <w:pPr>
              <w:spacing w:line="288" w:lineRule="auto"/>
              <w:jc w:val="center"/>
              <w:rPr>
                <w:rFonts w:ascii="宋体"/>
                <w:szCs w:val="21"/>
              </w:rPr>
            </w:pPr>
            <w:r w:rsidRPr="00E97390">
              <w:rPr>
                <w:rFonts w:ascii="宋体" w:hAnsi="宋体" w:cs="宋体"/>
                <w:szCs w:val="21"/>
              </w:rPr>
              <w:t>3</w:t>
            </w:r>
          </w:p>
        </w:tc>
        <w:tc>
          <w:tcPr>
            <w:tcW w:w="992" w:type="dxa"/>
          </w:tcPr>
          <w:p w:rsidR="006E4E37" w:rsidRPr="00E97390" w:rsidRDefault="006E4E37">
            <w:pPr>
              <w:spacing w:line="288" w:lineRule="auto"/>
              <w:jc w:val="center"/>
              <w:rPr>
                <w:rFonts w:ascii="宋体"/>
                <w:szCs w:val="21"/>
              </w:rPr>
            </w:pPr>
            <w:r w:rsidRPr="00E97390">
              <w:rPr>
                <w:rFonts w:ascii="宋体" w:hAnsi="宋体" w:cs="宋体"/>
                <w:szCs w:val="21"/>
              </w:rPr>
              <w:t>4</w:t>
            </w:r>
          </w:p>
        </w:tc>
        <w:tc>
          <w:tcPr>
            <w:tcW w:w="425" w:type="dxa"/>
          </w:tcPr>
          <w:p w:rsidR="006E4E37" w:rsidRPr="00E97390" w:rsidRDefault="006E4E37">
            <w:pPr>
              <w:spacing w:line="288" w:lineRule="auto"/>
              <w:jc w:val="center"/>
              <w:rPr>
                <w:rFonts w:ascii="宋体"/>
                <w:szCs w:val="21"/>
              </w:rPr>
            </w:pPr>
            <w:r w:rsidRPr="00E97390">
              <w:rPr>
                <w:rFonts w:ascii="宋体" w:hAnsi="宋体" w:cs="宋体"/>
                <w:szCs w:val="21"/>
              </w:rPr>
              <w:t>5</w:t>
            </w:r>
          </w:p>
        </w:tc>
        <w:tc>
          <w:tcPr>
            <w:tcW w:w="567" w:type="dxa"/>
          </w:tcPr>
          <w:p w:rsidR="006E4E37" w:rsidRPr="00E97390" w:rsidRDefault="006E4E37">
            <w:pPr>
              <w:spacing w:line="288" w:lineRule="auto"/>
              <w:jc w:val="center"/>
              <w:rPr>
                <w:rFonts w:ascii="宋体"/>
                <w:szCs w:val="21"/>
              </w:rPr>
            </w:pPr>
            <w:r w:rsidRPr="00E97390">
              <w:rPr>
                <w:rFonts w:ascii="宋体" w:hAnsi="宋体" w:cs="宋体"/>
                <w:szCs w:val="21"/>
              </w:rPr>
              <w:t>6</w:t>
            </w:r>
          </w:p>
        </w:tc>
        <w:tc>
          <w:tcPr>
            <w:tcW w:w="6237" w:type="dxa"/>
            <w:gridSpan w:val="4"/>
          </w:tcPr>
          <w:p w:rsidR="006E4E37" w:rsidRPr="00E97390" w:rsidRDefault="006E4E37">
            <w:pPr>
              <w:spacing w:line="288" w:lineRule="auto"/>
              <w:jc w:val="center"/>
              <w:rPr>
                <w:rFonts w:ascii="宋体"/>
                <w:szCs w:val="21"/>
              </w:rPr>
            </w:pPr>
            <w:r w:rsidRPr="00E97390">
              <w:rPr>
                <w:rFonts w:ascii="宋体" w:hAnsi="宋体" w:cs="宋体"/>
                <w:szCs w:val="21"/>
              </w:rPr>
              <w:t>7</w:t>
            </w:r>
          </w:p>
        </w:tc>
        <w:tc>
          <w:tcPr>
            <w:tcW w:w="1843" w:type="dxa"/>
          </w:tcPr>
          <w:p w:rsidR="006E4E37" w:rsidRPr="00E97390" w:rsidRDefault="006E4E37">
            <w:pPr>
              <w:spacing w:line="288" w:lineRule="auto"/>
              <w:jc w:val="center"/>
              <w:rPr>
                <w:rFonts w:ascii="宋体" w:hAnsi="宋体"/>
                <w:szCs w:val="21"/>
              </w:rPr>
            </w:pPr>
            <w:r w:rsidRPr="00E97390">
              <w:rPr>
                <w:rFonts w:ascii="宋体" w:hAnsi="宋体"/>
                <w:szCs w:val="21"/>
              </w:rPr>
              <w:t>8</w:t>
            </w:r>
          </w:p>
        </w:tc>
      </w:tr>
      <w:tr w:rsidR="006E4E37" w:rsidRPr="00E97390">
        <w:trPr>
          <w:cantSplit/>
          <w:trHeight w:val="647"/>
        </w:trPr>
        <w:tc>
          <w:tcPr>
            <w:tcW w:w="532" w:type="dxa"/>
            <w:vMerge w:val="restart"/>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序号</w:t>
            </w:r>
          </w:p>
        </w:tc>
        <w:tc>
          <w:tcPr>
            <w:tcW w:w="2126" w:type="dxa"/>
            <w:vMerge w:val="restart"/>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货物名称</w:t>
            </w:r>
          </w:p>
        </w:tc>
        <w:tc>
          <w:tcPr>
            <w:tcW w:w="1843" w:type="dxa"/>
            <w:vMerge w:val="restart"/>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品牌型号</w:t>
            </w:r>
          </w:p>
        </w:tc>
        <w:tc>
          <w:tcPr>
            <w:tcW w:w="992"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设备</w:t>
            </w:r>
          </w:p>
          <w:p w:rsidR="006E4E37" w:rsidRPr="00E97390" w:rsidRDefault="006E4E37">
            <w:pPr>
              <w:spacing w:line="288" w:lineRule="auto"/>
              <w:jc w:val="center"/>
              <w:rPr>
                <w:rFonts w:ascii="宋体"/>
                <w:szCs w:val="21"/>
              </w:rPr>
            </w:pPr>
            <w:r w:rsidRPr="00E97390">
              <w:rPr>
                <w:rFonts w:ascii="宋体" w:hAnsi="宋体" w:hint="eastAsia"/>
                <w:szCs w:val="21"/>
              </w:rPr>
              <w:t>总重量</w:t>
            </w:r>
          </w:p>
          <w:p w:rsidR="006E4E37" w:rsidRPr="00E97390" w:rsidRDefault="006E4E37">
            <w:pPr>
              <w:spacing w:line="288" w:lineRule="auto"/>
              <w:jc w:val="center"/>
              <w:rPr>
                <w:rFonts w:ascii="宋体"/>
                <w:szCs w:val="21"/>
              </w:rPr>
            </w:pPr>
            <w:r w:rsidRPr="00E97390">
              <w:rPr>
                <w:rFonts w:ascii="宋体" w:hAnsi="宋体" w:hint="eastAsia"/>
                <w:szCs w:val="21"/>
              </w:rPr>
              <w:t>（吨）</w:t>
            </w:r>
          </w:p>
        </w:tc>
        <w:tc>
          <w:tcPr>
            <w:tcW w:w="425" w:type="dxa"/>
            <w:vMerge w:val="restart"/>
            <w:tcBorders>
              <w:top w:val="nil"/>
            </w:tcBorders>
            <w:vAlign w:val="center"/>
          </w:tcPr>
          <w:p w:rsidR="006E4E37" w:rsidRPr="00E97390" w:rsidRDefault="006E4E37">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288" w:lineRule="auto"/>
              <w:jc w:val="center"/>
              <w:rPr>
                <w:rFonts w:cs="Times New Roman"/>
                <w:kern w:val="2"/>
                <w:sz w:val="21"/>
                <w:szCs w:val="21"/>
              </w:rPr>
            </w:pPr>
            <w:r w:rsidRPr="00E97390">
              <w:rPr>
                <w:rFonts w:hint="eastAsia"/>
                <w:kern w:val="2"/>
                <w:sz w:val="21"/>
                <w:szCs w:val="21"/>
              </w:rPr>
              <w:t>数量</w:t>
            </w:r>
          </w:p>
        </w:tc>
        <w:tc>
          <w:tcPr>
            <w:tcW w:w="567" w:type="dxa"/>
            <w:vMerge w:val="restart"/>
            <w:vAlign w:val="center"/>
          </w:tcPr>
          <w:p w:rsidR="006E4E37" w:rsidRPr="00E97390" w:rsidRDefault="006E4E37">
            <w:pPr>
              <w:spacing w:line="288" w:lineRule="auto"/>
              <w:jc w:val="center"/>
              <w:rPr>
                <w:rFonts w:ascii="宋体"/>
                <w:szCs w:val="21"/>
              </w:rPr>
            </w:pPr>
            <w:r w:rsidRPr="00E97390">
              <w:rPr>
                <w:rFonts w:hint="eastAsia"/>
                <w:szCs w:val="21"/>
              </w:rPr>
              <w:t>单位</w:t>
            </w:r>
          </w:p>
        </w:tc>
        <w:tc>
          <w:tcPr>
            <w:tcW w:w="6237" w:type="dxa"/>
            <w:gridSpan w:val="4"/>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交货单价</w:t>
            </w:r>
          </w:p>
        </w:tc>
        <w:tc>
          <w:tcPr>
            <w:tcW w:w="1843" w:type="dxa"/>
            <w:vMerge w:val="restart"/>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单项货物总价【项</w:t>
            </w:r>
            <w:r w:rsidRPr="00E97390">
              <w:rPr>
                <w:rFonts w:ascii="宋体" w:hAnsi="宋体" w:cs="宋体"/>
                <w:szCs w:val="21"/>
              </w:rPr>
              <w:t>4</w:t>
            </w:r>
            <w:r w:rsidRPr="00E97390">
              <w:rPr>
                <w:rFonts w:ascii="宋体" w:hAnsi="宋体" w:cs="宋体" w:hint="eastAsia"/>
                <w:szCs w:val="21"/>
              </w:rPr>
              <w:t>×交货单价合计】</w:t>
            </w:r>
          </w:p>
        </w:tc>
      </w:tr>
      <w:tr w:rsidR="006E4E37" w:rsidRPr="00E97390">
        <w:trPr>
          <w:cantSplit/>
          <w:trHeight w:val="601"/>
        </w:trPr>
        <w:tc>
          <w:tcPr>
            <w:tcW w:w="532" w:type="dxa"/>
            <w:vMerge/>
            <w:vAlign w:val="center"/>
          </w:tcPr>
          <w:p w:rsidR="006E4E37" w:rsidRPr="00E97390" w:rsidRDefault="006E4E37">
            <w:pPr>
              <w:spacing w:line="288" w:lineRule="auto"/>
              <w:jc w:val="center"/>
              <w:rPr>
                <w:rFonts w:ascii="宋体"/>
                <w:szCs w:val="21"/>
              </w:rPr>
            </w:pPr>
          </w:p>
        </w:tc>
        <w:tc>
          <w:tcPr>
            <w:tcW w:w="2126" w:type="dxa"/>
            <w:vMerge/>
            <w:vAlign w:val="center"/>
          </w:tcPr>
          <w:p w:rsidR="006E4E37" w:rsidRPr="00E97390" w:rsidRDefault="006E4E37">
            <w:pPr>
              <w:spacing w:line="288" w:lineRule="auto"/>
              <w:jc w:val="center"/>
              <w:rPr>
                <w:rFonts w:ascii="宋体"/>
                <w:szCs w:val="21"/>
              </w:rPr>
            </w:pPr>
          </w:p>
        </w:tc>
        <w:tc>
          <w:tcPr>
            <w:tcW w:w="1843" w:type="dxa"/>
            <w:vMerge/>
            <w:vAlign w:val="center"/>
          </w:tcPr>
          <w:p w:rsidR="006E4E37" w:rsidRPr="00E97390" w:rsidRDefault="006E4E37">
            <w:pPr>
              <w:spacing w:line="288" w:lineRule="auto"/>
              <w:jc w:val="center"/>
              <w:rPr>
                <w:rFonts w:ascii="宋体"/>
                <w:szCs w:val="21"/>
              </w:rPr>
            </w:pPr>
          </w:p>
        </w:tc>
        <w:tc>
          <w:tcPr>
            <w:tcW w:w="992" w:type="dxa"/>
            <w:vMerge/>
            <w:vAlign w:val="center"/>
          </w:tcPr>
          <w:p w:rsidR="006E4E37" w:rsidRPr="00E97390" w:rsidRDefault="006E4E37">
            <w:pPr>
              <w:spacing w:line="288" w:lineRule="auto"/>
              <w:jc w:val="center"/>
              <w:rPr>
                <w:rFonts w:ascii="宋体"/>
                <w:szCs w:val="21"/>
              </w:rPr>
            </w:pPr>
          </w:p>
        </w:tc>
        <w:tc>
          <w:tcPr>
            <w:tcW w:w="425" w:type="dxa"/>
            <w:vMerge/>
            <w:tcBorders>
              <w:top w:val="nil"/>
            </w:tcBorders>
            <w:vAlign w:val="center"/>
          </w:tcPr>
          <w:p w:rsidR="006E4E37" w:rsidRPr="00E97390" w:rsidRDefault="006E4E37">
            <w:pPr>
              <w:spacing w:line="288" w:lineRule="auto"/>
              <w:jc w:val="center"/>
              <w:rPr>
                <w:rFonts w:ascii="宋体"/>
                <w:szCs w:val="21"/>
              </w:rPr>
            </w:pPr>
          </w:p>
        </w:tc>
        <w:tc>
          <w:tcPr>
            <w:tcW w:w="567" w:type="dxa"/>
            <w:vMerge/>
            <w:vAlign w:val="center"/>
          </w:tcPr>
          <w:p w:rsidR="006E4E37" w:rsidRPr="00E97390" w:rsidRDefault="006E4E37">
            <w:pPr>
              <w:spacing w:line="288" w:lineRule="auto"/>
              <w:jc w:val="center"/>
              <w:rPr>
                <w:rFonts w:ascii="宋体"/>
                <w:szCs w:val="21"/>
              </w:rPr>
            </w:pPr>
          </w:p>
        </w:tc>
        <w:tc>
          <w:tcPr>
            <w:tcW w:w="1573"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货物单价</w:t>
            </w:r>
          </w:p>
        </w:tc>
        <w:tc>
          <w:tcPr>
            <w:tcW w:w="2254"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运输、保险、调试、安装、培训、验收、售后服务、检测等费用</w:t>
            </w:r>
          </w:p>
        </w:tc>
        <w:tc>
          <w:tcPr>
            <w:tcW w:w="1276"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其他相关费用</w:t>
            </w:r>
          </w:p>
        </w:tc>
        <w:tc>
          <w:tcPr>
            <w:tcW w:w="1134"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合计</w:t>
            </w:r>
          </w:p>
        </w:tc>
        <w:tc>
          <w:tcPr>
            <w:tcW w:w="1843" w:type="dxa"/>
            <w:vMerge/>
          </w:tcPr>
          <w:p w:rsidR="006E4E37" w:rsidRPr="00E97390" w:rsidRDefault="006E4E37">
            <w:pPr>
              <w:spacing w:line="288" w:lineRule="auto"/>
              <w:jc w:val="center"/>
              <w:rPr>
                <w:rFonts w:ascii="宋体"/>
                <w:szCs w:val="21"/>
              </w:rPr>
            </w:pPr>
          </w:p>
        </w:tc>
      </w:tr>
      <w:tr w:rsidR="006E4E37" w:rsidRPr="00E97390">
        <w:trPr>
          <w:trHeight w:val="499"/>
        </w:trPr>
        <w:tc>
          <w:tcPr>
            <w:tcW w:w="532" w:type="dxa"/>
            <w:vAlign w:val="center"/>
          </w:tcPr>
          <w:p w:rsidR="006E4E37" w:rsidRPr="00E97390" w:rsidRDefault="006E4E37">
            <w:pPr>
              <w:spacing w:line="288" w:lineRule="auto"/>
              <w:jc w:val="center"/>
              <w:rPr>
                <w:rFonts w:ascii="宋体"/>
                <w:szCs w:val="21"/>
              </w:rPr>
            </w:pPr>
            <w:r w:rsidRPr="00E97390">
              <w:rPr>
                <w:rFonts w:ascii="宋体" w:hAnsi="宋体" w:cs="宋体"/>
                <w:szCs w:val="21"/>
              </w:rPr>
              <w:t>1</w:t>
            </w:r>
          </w:p>
        </w:tc>
        <w:tc>
          <w:tcPr>
            <w:tcW w:w="2126" w:type="dxa"/>
            <w:vAlign w:val="center"/>
          </w:tcPr>
          <w:p w:rsidR="006E4E37" w:rsidRPr="00E97390" w:rsidRDefault="006E4E37">
            <w:pPr>
              <w:spacing w:line="288" w:lineRule="auto"/>
              <w:jc w:val="center"/>
              <w:rPr>
                <w:rFonts w:ascii="宋体"/>
                <w:szCs w:val="21"/>
              </w:rPr>
            </w:pPr>
          </w:p>
        </w:tc>
        <w:tc>
          <w:tcPr>
            <w:tcW w:w="1843" w:type="dxa"/>
            <w:vAlign w:val="center"/>
          </w:tcPr>
          <w:p w:rsidR="006E4E37" w:rsidRPr="00E97390" w:rsidRDefault="006E4E37">
            <w:pPr>
              <w:spacing w:line="288" w:lineRule="auto"/>
              <w:jc w:val="center"/>
              <w:rPr>
                <w:rFonts w:ascii="宋体"/>
                <w:szCs w:val="21"/>
              </w:rPr>
            </w:pPr>
          </w:p>
        </w:tc>
        <w:tc>
          <w:tcPr>
            <w:tcW w:w="992" w:type="dxa"/>
            <w:vAlign w:val="center"/>
          </w:tcPr>
          <w:p w:rsidR="006E4E37" w:rsidRPr="00E97390" w:rsidRDefault="006E4E37">
            <w:pPr>
              <w:spacing w:line="288" w:lineRule="auto"/>
              <w:jc w:val="center"/>
              <w:rPr>
                <w:rFonts w:ascii="宋体"/>
                <w:szCs w:val="21"/>
              </w:rPr>
            </w:pPr>
          </w:p>
        </w:tc>
        <w:tc>
          <w:tcPr>
            <w:tcW w:w="425" w:type="dxa"/>
            <w:vAlign w:val="center"/>
          </w:tcPr>
          <w:p w:rsidR="006E4E37" w:rsidRPr="00E97390" w:rsidRDefault="006E4E37">
            <w:pPr>
              <w:spacing w:line="288" w:lineRule="auto"/>
              <w:rPr>
                <w:rFonts w:ascii="宋体"/>
                <w:szCs w:val="21"/>
              </w:rPr>
            </w:pPr>
          </w:p>
        </w:tc>
        <w:tc>
          <w:tcPr>
            <w:tcW w:w="567" w:type="dxa"/>
            <w:vAlign w:val="center"/>
          </w:tcPr>
          <w:p w:rsidR="006E4E37" w:rsidRPr="00E97390" w:rsidRDefault="006E4E37">
            <w:pPr>
              <w:spacing w:line="288" w:lineRule="auto"/>
              <w:jc w:val="center"/>
              <w:rPr>
                <w:rFonts w:ascii="宋体"/>
                <w:szCs w:val="21"/>
              </w:rPr>
            </w:pPr>
          </w:p>
        </w:tc>
        <w:tc>
          <w:tcPr>
            <w:tcW w:w="1573" w:type="dxa"/>
            <w:vAlign w:val="center"/>
          </w:tcPr>
          <w:p w:rsidR="006E4E37" w:rsidRPr="00E97390" w:rsidRDefault="006E4E37">
            <w:pPr>
              <w:spacing w:line="288" w:lineRule="auto"/>
              <w:jc w:val="center"/>
              <w:rPr>
                <w:rFonts w:ascii="宋体"/>
                <w:szCs w:val="21"/>
              </w:rPr>
            </w:pPr>
          </w:p>
        </w:tc>
        <w:tc>
          <w:tcPr>
            <w:tcW w:w="2254" w:type="dxa"/>
            <w:vAlign w:val="center"/>
          </w:tcPr>
          <w:p w:rsidR="006E4E37" w:rsidRPr="00E97390" w:rsidRDefault="006E4E37">
            <w:pPr>
              <w:spacing w:line="288" w:lineRule="auto"/>
              <w:jc w:val="center"/>
              <w:rPr>
                <w:rFonts w:ascii="宋体"/>
                <w:szCs w:val="21"/>
              </w:rPr>
            </w:pPr>
          </w:p>
        </w:tc>
        <w:tc>
          <w:tcPr>
            <w:tcW w:w="1276" w:type="dxa"/>
            <w:vAlign w:val="center"/>
          </w:tcPr>
          <w:p w:rsidR="006E4E37" w:rsidRPr="00E97390" w:rsidRDefault="006E4E37">
            <w:pPr>
              <w:spacing w:line="288" w:lineRule="auto"/>
              <w:jc w:val="center"/>
              <w:rPr>
                <w:rFonts w:ascii="宋体"/>
                <w:szCs w:val="21"/>
              </w:rPr>
            </w:pPr>
          </w:p>
        </w:tc>
        <w:tc>
          <w:tcPr>
            <w:tcW w:w="1134" w:type="dxa"/>
            <w:vAlign w:val="center"/>
          </w:tcPr>
          <w:p w:rsidR="006E4E37" w:rsidRPr="00E97390" w:rsidRDefault="006E4E37">
            <w:pPr>
              <w:spacing w:line="288" w:lineRule="auto"/>
              <w:jc w:val="center"/>
              <w:rPr>
                <w:rFonts w:ascii="宋体"/>
                <w:szCs w:val="21"/>
              </w:rPr>
            </w:pPr>
          </w:p>
        </w:tc>
        <w:tc>
          <w:tcPr>
            <w:tcW w:w="1843" w:type="dxa"/>
          </w:tcPr>
          <w:p w:rsidR="006E4E37" w:rsidRPr="00E97390" w:rsidRDefault="006E4E37">
            <w:pPr>
              <w:spacing w:line="288" w:lineRule="auto"/>
              <w:jc w:val="center"/>
              <w:rPr>
                <w:rFonts w:ascii="宋体"/>
                <w:szCs w:val="21"/>
              </w:rPr>
            </w:pPr>
          </w:p>
        </w:tc>
      </w:tr>
      <w:tr w:rsidR="006E4E37" w:rsidRPr="00E97390">
        <w:trPr>
          <w:trHeight w:val="499"/>
        </w:trPr>
        <w:tc>
          <w:tcPr>
            <w:tcW w:w="532" w:type="dxa"/>
            <w:vAlign w:val="center"/>
          </w:tcPr>
          <w:p w:rsidR="006E4E37" w:rsidRPr="00E97390" w:rsidRDefault="006E4E37">
            <w:pPr>
              <w:spacing w:line="288" w:lineRule="auto"/>
              <w:jc w:val="center"/>
              <w:rPr>
                <w:rFonts w:ascii="宋体"/>
                <w:szCs w:val="21"/>
              </w:rPr>
            </w:pPr>
            <w:r w:rsidRPr="00E97390">
              <w:rPr>
                <w:rFonts w:ascii="宋体" w:hAnsi="宋体" w:cs="宋体"/>
                <w:szCs w:val="21"/>
              </w:rPr>
              <w:t>2</w:t>
            </w:r>
          </w:p>
        </w:tc>
        <w:tc>
          <w:tcPr>
            <w:tcW w:w="2126" w:type="dxa"/>
          </w:tcPr>
          <w:p w:rsidR="006E4E37" w:rsidRPr="00E97390" w:rsidRDefault="006E4E37">
            <w:pPr>
              <w:spacing w:line="288" w:lineRule="auto"/>
              <w:jc w:val="center"/>
              <w:rPr>
                <w:rFonts w:ascii="宋体"/>
                <w:szCs w:val="21"/>
              </w:rPr>
            </w:pPr>
          </w:p>
        </w:tc>
        <w:tc>
          <w:tcPr>
            <w:tcW w:w="1843" w:type="dxa"/>
          </w:tcPr>
          <w:p w:rsidR="006E4E37" w:rsidRPr="00E97390" w:rsidRDefault="006E4E37">
            <w:pPr>
              <w:spacing w:line="288" w:lineRule="auto"/>
              <w:jc w:val="center"/>
              <w:rPr>
                <w:rFonts w:ascii="宋体"/>
                <w:szCs w:val="21"/>
              </w:rPr>
            </w:pPr>
          </w:p>
        </w:tc>
        <w:tc>
          <w:tcPr>
            <w:tcW w:w="992" w:type="dxa"/>
          </w:tcPr>
          <w:p w:rsidR="006E4E37" w:rsidRPr="00E97390" w:rsidRDefault="006E4E37">
            <w:pPr>
              <w:spacing w:line="288" w:lineRule="auto"/>
              <w:jc w:val="center"/>
              <w:rPr>
                <w:rFonts w:ascii="宋体"/>
                <w:szCs w:val="21"/>
              </w:rPr>
            </w:pPr>
          </w:p>
        </w:tc>
        <w:tc>
          <w:tcPr>
            <w:tcW w:w="425"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jc w:val="center"/>
              <w:rPr>
                <w:rFonts w:ascii="宋体"/>
                <w:szCs w:val="21"/>
              </w:rPr>
            </w:pPr>
          </w:p>
        </w:tc>
        <w:tc>
          <w:tcPr>
            <w:tcW w:w="1573" w:type="dxa"/>
          </w:tcPr>
          <w:p w:rsidR="006E4E37" w:rsidRPr="00E97390" w:rsidRDefault="006E4E37">
            <w:pPr>
              <w:spacing w:line="288" w:lineRule="auto"/>
              <w:jc w:val="center"/>
              <w:rPr>
                <w:rFonts w:ascii="宋体"/>
                <w:szCs w:val="21"/>
              </w:rPr>
            </w:pPr>
          </w:p>
        </w:tc>
        <w:tc>
          <w:tcPr>
            <w:tcW w:w="2254" w:type="dxa"/>
          </w:tcPr>
          <w:p w:rsidR="006E4E37" w:rsidRPr="00E97390" w:rsidRDefault="006E4E37">
            <w:pPr>
              <w:spacing w:line="288" w:lineRule="auto"/>
              <w:jc w:val="center"/>
              <w:rPr>
                <w:rFonts w:ascii="宋体"/>
                <w:szCs w:val="21"/>
              </w:rPr>
            </w:pPr>
          </w:p>
        </w:tc>
        <w:tc>
          <w:tcPr>
            <w:tcW w:w="1276" w:type="dxa"/>
          </w:tcPr>
          <w:p w:rsidR="006E4E37" w:rsidRPr="00E97390" w:rsidRDefault="006E4E37">
            <w:pPr>
              <w:spacing w:line="288" w:lineRule="auto"/>
              <w:jc w:val="center"/>
              <w:rPr>
                <w:rFonts w:ascii="宋体"/>
                <w:szCs w:val="21"/>
              </w:rPr>
            </w:pPr>
          </w:p>
        </w:tc>
        <w:tc>
          <w:tcPr>
            <w:tcW w:w="1134" w:type="dxa"/>
          </w:tcPr>
          <w:p w:rsidR="006E4E37" w:rsidRPr="00E97390" w:rsidRDefault="006E4E37">
            <w:pPr>
              <w:spacing w:line="288" w:lineRule="auto"/>
              <w:jc w:val="center"/>
              <w:rPr>
                <w:rFonts w:ascii="宋体"/>
                <w:szCs w:val="21"/>
              </w:rPr>
            </w:pPr>
          </w:p>
        </w:tc>
        <w:tc>
          <w:tcPr>
            <w:tcW w:w="1843" w:type="dxa"/>
          </w:tcPr>
          <w:p w:rsidR="006E4E37" w:rsidRPr="00E97390" w:rsidRDefault="006E4E37">
            <w:pPr>
              <w:spacing w:line="288" w:lineRule="auto"/>
              <w:jc w:val="center"/>
              <w:rPr>
                <w:rFonts w:ascii="宋体"/>
                <w:szCs w:val="21"/>
              </w:rPr>
            </w:pPr>
          </w:p>
        </w:tc>
      </w:tr>
      <w:tr w:rsidR="006E4E37" w:rsidRPr="00E97390">
        <w:trPr>
          <w:trHeight w:val="499"/>
        </w:trPr>
        <w:tc>
          <w:tcPr>
            <w:tcW w:w="532"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w:t>
            </w:r>
          </w:p>
        </w:tc>
        <w:tc>
          <w:tcPr>
            <w:tcW w:w="2126" w:type="dxa"/>
          </w:tcPr>
          <w:p w:rsidR="006E4E37" w:rsidRPr="00E97390" w:rsidRDefault="006E4E37">
            <w:pPr>
              <w:spacing w:line="288" w:lineRule="auto"/>
              <w:jc w:val="center"/>
              <w:rPr>
                <w:rFonts w:ascii="宋体"/>
                <w:szCs w:val="21"/>
              </w:rPr>
            </w:pPr>
          </w:p>
        </w:tc>
        <w:tc>
          <w:tcPr>
            <w:tcW w:w="1843" w:type="dxa"/>
          </w:tcPr>
          <w:p w:rsidR="006E4E37" w:rsidRPr="00E97390" w:rsidRDefault="006E4E37">
            <w:pPr>
              <w:spacing w:line="288" w:lineRule="auto"/>
              <w:jc w:val="center"/>
              <w:rPr>
                <w:rFonts w:ascii="宋体"/>
                <w:szCs w:val="21"/>
              </w:rPr>
            </w:pPr>
          </w:p>
        </w:tc>
        <w:tc>
          <w:tcPr>
            <w:tcW w:w="992" w:type="dxa"/>
          </w:tcPr>
          <w:p w:rsidR="006E4E37" w:rsidRPr="00E97390" w:rsidRDefault="006E4E37">
            <w:pPr>
              <w:spacing w:line="288" w:lineRule="auto"/>
              <w:jc w:val="center"/>
              <w:rPr>
                <w:rFonts w:ascii="宋体"/>
                <w:szCs w:val="21"/>
              </w:rPr>
            </w:pPr>
          </w:p>
        </w:tc>
        <w:tc>
          <w:tcPr>
            <w:tcW w:w="425"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jc w:val="center"/>
              <w:rPr>
                <w:rFonts w:ascii="宋体"/>
                <w:szCs w:val="21"/>
              </w:rPr>
            </w:pPr>
          </w:p>
        </w:tc>
        <w:tc>
          <w:tcPr>
            <w:tcW w:w="1573" w:type="dxa"/>
          </w:tcPr>
          <w:p w:rsidR="006E4E37" w:rsidRPr="00E97390" w:rsidRDefault="006E4E37">
            <w:pPr>
              <w:spacing w:line="288" w:lineRule="auto"/>
              <w:jc w:val="center"/>
              <w:rPr>
                <w:rFonts w:ascii="宋体"/>
                <w:szCs w:val="21"/>
              </w:rPr>
            </w:pPr>
          </w:p>
        </w:tc>
        <w:tc>
          <w:tcPr>
            <w:tcW w:w="2254" w:type="dxa"/>
          </w:tcPr>
          <w:p w:rsidR="006E4E37" w:rsidRPr="00E97390" w:rsidRDefault="006E4E37">
            <w:pPr>
              <w:spacing w:line="288" w:lineRule="auto"/>
              <w:jc w:val="center"/>
              <w:rPr>
                <w:rFonts w:ascii="宋体"/>
                <w:szCs w:val="21"/>
              </w:rPr>
            </w:pPr>
          </w:p>
        </w:tc>
        <w:tc>
          <w:tcPr>
            <w:tcW w:w="1276" w:type="dxa"/>
          </w:tcPr>
          <w:p w:rsidR="006E4E37" w:rsidRPr="00E97390" w:rsidRDefault="006E4E37">
            <w:pPr>
              <w:spacing w:line="288" w:lineRule="auto"/>
              <w:jc w:val="center"/>
              <w:rPr>
                <w:rFonts w:ascii="宋体"/>
                <w:szCs w:val="21"/>
              </w:rPr>
            </w:pPr>
          </w:p>
        </w:tc>
        <w:tc>
          <w:tcPr>
            <w:tcW w:w="1134" w:type="dxa"/>
          </w:tcPr>
          <w:p w:rsidR="006E4E37" w:rsidRPr="00E97390" w:rsidRDefault="006E4E37">
            <w:pPr>
              <w:spacing w:line="288" w:lineRule="auto"/>
              <w:jc w:val="center"/>
              <w:rPr>
                <w:rFonts w:ascii="宋体"/>
                <w:szCs w:val="21"/>
              </w:rPr>
            </w:pPr>
          </w:p>
        </w:tc>
        <w:tc>
          <w:tcPr>
            <w:tcW w:w="1843" w:type="dxa"/>
          </w:tcPr>
          <w:p w:rsidR="006E4E37" w:rsidRPr="00E97390" w:rsidRDefault="006E4E37">
            <w:pPr>
              <w:spacing w:line="288" w:lineRule="auto"/>
              <w:jc w:val="center"/>
              <w:rPr>
                <w:rFonts w:ascii="宋体"/>
                <w:szCs w:val="21"/>
              </w:rPr>
            </w:pPr>
          </w:p>
        </w:tc>
      </w:tr>
      <w:tr w:rsidR="006E4E37" w:rsidRPr="00E97390">
        <w:trPr>
          <w:cantSplit/>
          <w:trHeight w:val="450"/>
        </w:trPr>
        <w:tc>
          <w:tcPr>
            <w:tcW w:w="2658" w:type="dxa"/>
            <w:gridSpan w:val="2"/>
            <w:vMerge w:val="restart"/>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总报价</w:t>
            </w:r>
          </w:p>
        </w:tc>
        <w:tc>
          <w:tcPr>
            <w:tcW w:w="11907" w:type="dxa"/>
            <w:gridSpan w:val="9"/>
            <w:vAlign w:val="center"/>
          </w:tcPr>
          <w:p w:rsidR="006E4E37" w:rsidRPr="00E97390" w:rsidRDefault="006E4E37">
            <w:pPr>
              <w:spacing w:line="288" w:lineRule="auto"/>
              <w:ind w:firstLineChars="200" w:firstLine="420"/>
              <w:rPr>
                <w:rFonts w:ascii="宋体"/>
                <w:szCs w:val="21"/>
              </w:rPr>
            </w:pPr>
            <w:r w:rsidRPr="00E97390">
              <w:rPr>
                <w:rFonts w:ascii="宋体" w:hAnsi="宋体" w:cs="宋体" w:hint="eastAsia"/>
                <w:szCs w:val="21"/>
              </w:rPr>
              <w:t>（小写）：</w:t>
            </w:r>
            <w:r w:rsidRPr="00E97390">
              <w:rPr>
                <w:rFonts w:ascii="宋体" w:hAnsi="宋体" w:cs="宋体"/>
                <w:szCs w:val="21"/>
              </w:rPr>
              <w:t xml:space="preserve">                                    </w:t>
            </w:r>
            <w:r w:rsidRPr="00E97390">
              <w:rPr>
                <w:rFonts w:ascii="宋体" w:hAnsi="宋体" w:cs="宋体" w:hint="eastAsia"/>
                <w:szCs w:val="21"/>
              </w:rPr>
              <w:t xml:space="preserve">　　</w:t>
            </w:r>
            <w:r w:rsidRPr="00E97390">
              <w:rPr>
                <w:rFonts w:ascii="宋体" w:hAnsi="宋体" w:cs="宋体"/>
                <w:szCs w:val="21"/>
              </w:rPr>
              <w:t xml:space="preserve">    </w:t>
            </w:r>
            <w:r w:rsidRPr="00E97390">
              <w:rPr>
                <w:rFonts w:ascii="宋体" w:hAnsi="宋体" w:cs="宋体" w:hint="eastAsia"/>
                <w:szCs w:val="21"/>
              </w:rPr>
              <w:t>元</w:t>
            </w:r>
          </w:p>
        </w:tc>
      </w:tr>
      <w:tr w:rsidR="006E4E37" w:rsidRPr="00E97390">
        <w:trPr>
          <w:cantSplit/>
          <w:trHeight w:val="428"/>
        </w:trPr>
        <w:tc>
          <w:tcPr>
            <w:tcW w:w="2658" w:type="dxa"/>
            <w:gridSpan w:val="2"/>
            <w:vMerge/>
          </w:tcPr>
          <w:p w:rsidR="006E4E37" w:rsidRPr="00E97390" w:rsidRDefault="006E4E37">
            <w:pPr>
              <w:spacing w:line="288" w:lineRule="auto"/>
              <w:jc w:val="center"/>
              <w:rPr>
                <w:rFonts w:ascii="宋体"/>
                <w:szCs w:val="21"/>
              </w:rPr>
            </w:pPr>
          </w:p>
        </w:tc>
        <w:tc>
          <w:tcPr>
            <w:tcW w:w="11907" w:type="dxa"/>
            <w:gridSpan w:val="9"/>
            <w:vAlign w:val="center"/>
          </w:tcPr>
          <w:p w:rsidR="006E4E37" w:rsidRPr="00E97390" w:rsidRDefault="006E4E37">
            <w:pPr>
              <w:spacing w:line="288" w:lineRule="auto"/>
              <w:ind w:firstLineChars="200" w:firstLine="420"/>
              <w:rPr>
                <w:rFonts w:ascii="宋体"/>
                <w:szCs w:val="21"/>
              </w:rPr>
            </w:pPr>
            <w:r w:rsidRPr="00E97390">
              <w:rPr>
                <w:rFonts w:ascii="宋体" w:hAnsi="宋体" w:cs="宋体" w:hint="eastAsia"/>
                <w:szCs w:val="21"/>
              </w:rPr>
              <w:t>（大写）：</w:t>
            </w:r>
            <w:r w:rsidRPr="00E97390">
              <w:rPr>
                <w:rFonts w:ascii="宋体" w:hAnsi="宋体" w:cs="宋体"/>
                <w:szCs w:val="21"/>
              </w:rPr>
              <w:t xml:space="preserve">                </w:t>
            </w:r>
            <w:r w:rsidRPr="00E97390">
              <w:rPr>
                <w:rFonts w:ascii="宋体" w:hAnsi="宋体" w:cs="宋体" w:hint="eastAsia"/>
                <w:szCs w:val="21"/>
              </w:rPr>
              <w:t xml:space="preserve">　</w:t>
            </w:r>
            <w:r w:rsidRPr="00E97390">
              <w:rPr>
                <w:rFonts w:ascii="宋体" w:hAnsi="宋体" w:cs="宋体"/>
                <w:szCs w:val="21"/>
              </w:rPr>
              <w:t xml:space="preserve">                           </w:t>
            </w:r>
            <w:r w:rsidRPr="00E97390">
              <w:rPr>
                <w:rFonts w:ascii="宋体" w:hAnsi="宋体" w:cs="宋体" w:hint="eastAsia"/>
                <w:szCs w:val="21"/>
              </w:rPr>
              <w:t>元</w:t>
            </w:r>
          </w:p>
        </w:tc>
      </w:tr>
    </w:tbl>
    <w:p w:rsidR="006E4E37" w:rsidRPr="00E97390" w:rsidRDefault="006E4E37">
      <w:pPr>
        <w:spacing w:line="288" w:lineRule="auto"/>
        <w:rPr>
          <w:rFonts w:ascii="宋体"/>
          <w:szCs w:val="21"/>
        </w:rPr>
      </w:pPr>
      <w:r w:rsidRPr="00E97390">
        <w:rPr>
          <w:rFonts w:ascii="宋体" w:hAnsi="宋体" w:cs="宋体" w:hint="eastAsia"/>
          <w:szCs w:val="21"/>
        </w:rPr>
        <w:t>注：</w:t>
      </w:r>
    </w:p>
    <w:p w:rsidR="006E4E37" w:rsidRPr="00E97390" w:rsidRDefault="006E4E37">
      <w:pPr>
        <w:numPr>
          <w:ilvl w:val="0"/>
          <w:numId w:val="23"/>
        </w:numPr>
        <w:spacing w:line="288" w:lineRule="auto"/>
        <w:rPr>
          <w:rFonts w:ascii="宋体"/>
          <w:szCs w:val="21"/>
        </w:rPr>
      </w:pPr>
      <w:r w:rsidRPr="00E97390">
        <w:rPr>
          <w:rFonts w:ascii="宋体" w:hAnsi="宋体" w:cs="宋体" w:hint="eastAsia"/>
          <w:szCs w:val="21"/>
        </w:rPr>
        <w:t xml:space="preserve">所有价格系用人民币表示，单位：元。　　　　　　　　　　　　　　　　</w:t>
      </w:r>
      <w:r w:rsidRPr="00E97390">
        <w:rPr>
          <w:rFonts w:ascii="宋体" w:hAnsi="宋体" w:hint="eastAsia"/>
          <w:szCs w:val="21"/>
        </w:rPr>
        <w:t>投标人全权代表（签字）</w:t>
      </w:r>
      <w:r w:rsidRPr="00E97390">
        <w:rPr>
          <w:rFonts w:ascii="宋体" w:hAnsi="宋体" w:cs="宋体" w:hint="eastAsia"/>
          <w:szCs w:val="21"/>
        </w:rPr>
        <w:t>：</w:t>
      </w:r>
      <w:r w:rsidRPr="00E97390">
        <w:rPr>
          <w:rFonts w:ascii="宋体" w:hAnsi="宋体" w:cs="宋体"/>
          <w:szCs w:val="21"/>
          <w:u w:val="single"/>
        </w:rPr>
        <w:t xml:space="preserve">               </w:t>
      </w:r>
    </w:p>
    <w:p w:rsidR="006E4E37" w:rsidRPr="00E97390" w:rsidRDefault="006E4E37">
      <w:pPr>
        <w:numPr>
          <w:ilvl w:val="0"/>
          <w:numId w:val="23"/>
        </w:numPr>
        <w:spacing w:line="288" w:lineRule="auto"/>
        <w:rPr>
          <w:rFonts w:ascii="宋体"/>
          <w:szCs w:val="21"/>
        </w:rPr>
      </w:pPr>
      <w:r w:rsidRPr="00E97390">
        <w:rPr>
          <w:rFonts w:ascii="宋体" w:hAnsi="宋体" w:cs="宋体" w:hint="eastAsia"/>
          <w:szCs w:val="21"/>
        </w:rPr>
        <w:t>如果单价和总价不符时，以单价为准。</w:t>
      </w:r>
    </w:p>
    <w:p w:rsidR="006E4E37" w:rsidRPr="00E97390" w:rsidRDefault="006E4E37">
      <w:pPr>
        <w:numPr>
          <w:ilvl w:val="0"/>
          <w:numId w:val="23"/>
        </w:numPr>
        <w:spacing w:line="288" w:lineRule="auto"/>
        <w:rPr>
          <w:rFonts w:ascii="宋体"/>
          <w:szCs w:val="21"/>
        </w:rPr>
      </w:pPr>
      <w:r w:rsidRPr="00E97390">
        <w:rPr>
          <w:rFonts w:ascii="宋体" w:hAnsi="宋体" w:cs="宋体" w:hint="eastAsia"/>
          <w:szCs w:val="21"/>
        </w:rPr>
        <w:t>项</w:t>
      </w:r>
      <w:r w:rsidRPr="00E97390">
        <w:rPr>
          <w:rFonts w:ascii="宋体" w:hAnsi="宋体" w:cs="宋体"/>
          <w:szCs w:val="21"/>
        </w:rPr>
        <w:t>7</w:t>
      </w:r>
      <w:r w:rsidRPr="00E97390">
        <w:rPr>
          <w:rFonts w:ascii="宋体" w:hAnsi="宋体" w:cs="宋体" w:hint="eastAsia"/>
          <w:szCs w:val="21"/>
        </w:rPr>
        <w:t xml:space="preserve">交货单价中分类报价按投标人须知规定明确填报。　　　　　</w:t>
      </w:r>
      <w:r w:rsidRPr="00E97390">
        <w:rPr>
          <w:rFonts w:ascii="宋体" w:hAnsi="宋体" w:cs="宋体"/>
          <w:szCs w:val="21"/>
        </w:rPr>
        <w:t xml:space="preserve">         </w:t>
      </w:r>
      <w:r w:rsidRPr="00E97390">
        <w:rPr>
          <w:rFonts w:ascii="宋体" w:hAnsi="宋体" w:cs="宋体" w:hint="eastAsia"/>
          <w:szCs w:val="21"/>
        </w:rPr>
        <w:t>投标人（公章）：</w:t>
      </w:r>
    </w:p>
    <w:p w:rsidR="006E4E37" w:rsidRPr="00E97390" w:rsidRDefault="006E4E37">
      <w:pPr>
        <w:numPr>
          <w:ilvl w:val="0"/>
          <w:numId w:val="23"/>
        </w:numPr>
        <w:spacing w:line="288" w:lineRule="auto"/>
        <w:rPr>
          <w:rFonts w:ascii="宋体"/>
          <w:szCs w:val="21"/>
        </w:rPr>
      </w:pPr>
      <w:r w:rsidRPr="00E97390">
        <w:rPr>
          <w:rFonts w:ascii="宋体" w:hAnsi="宋体" w:cs="宋体" w:hint="eastAsia"/>
          <w:szCs w:val="21"/>
        </w:rPr>
        <w:t xml:space="preserve">投标报价直接转入到投标函中作为投标人的最终报价（有调价函时，　　　</w:t>
      </w:r>
    </w:p>
    <w:p w:rsidR="006E4E37" w:rsidRPr="00E97390" w:rsidRDefault="006E4E37">
      <w:pPr>
        <w:spacing w:line="288" w:lineRule="auto"/>
        <w:rPr>
          <w:rFonts w:ascii="宋体"/>
          <w:szCs w:val="21"/>
        </w:rPr>
      </w:pPr>
      <w:r w:rsidRPr="00E97390">
        <w:rPr>
          <w:rFonts w:ascii="宋体" w:hAnsi="宋体" w:cs="宋体" w:hint="eastAsia"/>
          <w:szCs w:val="21"/>
        </w:rPr>
        <w:t xml:space="preserve">　</w:t>
      </w:r>
      <w:r w:rsidRPr="00E97390">
        <w:rPr>
          <w:rFonts w:ascii="宋体" w:hAnsi="宋体" w:cs="宋体"/>
          <w:szCs w:val="21"/>
        </w:rPr>
        <w:t xml:space="preserve"> </w:t>
      </w:r>
      <w:r w:rsidRPr="00E97390">
        <w:rPr>
          <w:rFonts w:ascii="宋体" w:hAnsi="宋体" w:cs="宋体" w:hint="eastAsia"/>
          <w:szCs w:val="21"/>
        </w:rPr>
        <w:t>以调价函中报价为投标人最终报价）。</w:t>
      </w:r>
    </w:p>
    <w:p w:rsidR="006E4E37" w:rsidRPr="00E97390" w:rsidRDefault="006E4E37">
      <w:pPr>
        <w:spacing w:line="288" w:lineRule="auto"/>
        <w:ind w:firstLineChars="1700" w:firstLine="3570"/>
        <w:rPr>
          <w:rFonts w:ascii="宋体" w:cs="宋体"/>
          <w:szCs w:val="21"/>
        </w:rPr>
        <w:sectPr w:rsidR="006E4E37" w:rsidRPr="00E97390">
          <w:pgSz w:w="16840" w:h="11907" w:orient="landscape"/>
          <w:pgMar w:top="1247" w:right="1247" w:bottom="1134" w:left="1134" w:header="680" w:footer="680" w:gutter="0"/>
          <w:cols w:space="720"/>
          <w:titlePg/>
          <w:docGrid w:type="linesAndChars" w:linePitch="312"/>
        </w:sectPr>
      </w:pPr>
      <w:r w:rsidRPr="00E97390">
        <w:rPr>
          <w:rFonts w:ascii="宋体" w:hAnsi="宋体" w:cs="宋体"/>
          <w:szCs w:val="21"/>
        </w:rPr>
        <w:t xml:space="preserve">                                     </w:t>
      </w:r>
      <w:r w:rsidRPr="00E97390">
        <w:rPr>
          <w:rFonts w:ascii="宋体" w:hAnsi="宋体" w:cs="宋体" w:hint="eastAsia"/>
          <w:szCs w:val="21"/>
        </w:rPr>
        <w:t>日　　　期：</w:t>
      </w:r>
    </w:p>
    <w:p w:rsidR="006E4E37" w:rsidRPr="00E97390" w:rsidRDefault="006E4E37">
      <w:pPr>
        <w:spacing w:line="288" w:lineRule="auto"/>
        <w:rPr>
          <w:b/>
        </w:rPr>
      </w:pPr>
      <w:r w:rsidRPr="00E97390">
        <w:rPr>
          <w:rFonts w:ascii="宋体" w:hAnsi="宋体"/>
          <w:b/>
          <w:bCs/>
          <w:szCs w:val="21"/>
        </w:rPr>
        <w:lastRenderedPageBreak/>
        <w:t>3.2</w:t>
      </w:r>
      <w:r w:rsidRPr="00E97390">
        <w:rPr>
          <w:rFonts w:hint="eastAsia"/>
          <w:b/>
        </w:rPr>
        <w:t>小型和微型企业产品报价说明表格式（非联合体投标时提供）</w:t>
      </w:r>
    </w:p>
    <w:p w:rsidR="006E4E37" w:rsidRPr="00E97390" w:rsidRDefault="006E4E37" w:rsidP="00A4012E">
      <w:pPr>
        <w:spacing w:line="288" w:lineRule="auto"/>
        <w:ind w:firstLineChars="1123" w:firstLine="2368"/>
        <w:rPr>
          <w:rFonts w:ascii="宋体"/>
          <w:b/>
          <w:szCs w:val="21"/>
        </w:rPr>
      </w:pPr>
      <w:r w:rsidRPr="00E97390">
        <w:rPr>
          <w:rFonts w:hint="eastAsia"/>
          <w:b/>
        </w:rPr>
        <w:t>小型和微型企业产品报价说明表</w:t>
      </w:r>
      <w:r w:rsidRPr="00E97390">
        <w:rPr>
          <w:rFonts w:ascii="宋体" w:hAnsi="宋体" w:cs="宋体" w:hint="eastAsia"/>
          <w:b/>
          <w:bCs/>
          <w:szCs w:val="21"/>
        </w:rPr>
        <w:t>（分标段单独填写）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134"/>
        <w:gridCol w:w="1134"/>
        <w:gridCol w:w="709"/>
        <w:gridCol w:w="567"/>
        <w:gridCol w:w="992"/>
        <w:gridCol w:w="1701"/>
        <w:gridCol w:w="1276"/>
      </w:tblGrid>
      <w:tr w:rsidR="006E4E37" w:rsidRPr="00E97390">
        <w:trPr>
          <w:trHeight w:val="676"/>
        </w:trPr>
        <w:tc>
          <w:tcPr>
            <w:tcW w:w="426"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1559"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货物名称</w:t>
            </w:r>
          </w:p>
        </w:tc>
        <w:tc>
          <w:tcPr>
            <w:tcW w:w="1134"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型号</w:t>
            </w:r>
            <w:r w:rsidRPr="00E97390">
              <w:rPr>
                <w:rFonts w:ascii="宋体" w:hAnsi="宋体"/>
                <w:szCs w:val="21"/>
              </w:rPr>
              <w:t>/</w:t>
            </w:r>
            <w:r w:rsidRPr="00E97390">
              <w:rPr>
                <w:rFonts w:ascii="宋体" w:hAnsi="宋体" w:hint="eastAsia"/>
                <w:szCs w:val="21"/>
              </w:rPr>
              <w:t>规格</w:t>
            </w:r>
          </w:p>
        </w:tc>
        <w:tc>
          <w:tcPr>
            <w:tcW w:w="1134"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制造厂名称</w:t>
            </w:r>
          </w:p>
        </w:tc>
        <w:tc>
          <w:tcPr>
            <w:tcW w:w="709"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数量</w:t>
            </w:r>
          </w:p>
          <w:p w:rsidR="006E4E37" w:rsidRPr="00E97390" w:rsidRDefault="006E4E37">
            <w:pPr>
              <w:spacing w:line="288" w:lineRule="auto"/>
              <w:jc w:val="center"/>
              <w:rPr>
                <w:rFonts w:ascii="宋体"/>
                <w:szCs w:val="21"/>
              </w:rPr>
            </w:pPr>
            <w:r w:rsidRPr="00E97390">
              <w:rPr>
                <w:rFonts w:ascii="宋体" w:hAnsi="宋体" w:hint="eastAsia"/>
                <w:szCs w:val="21"/>
              </w:rPr>
              <w:t>单位</w:t>
            </w:r>
          </w:p>
        </w:tc>
        <w:tc>
          <w:tcPr>
            <w:tcW w:w="567"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数量</w:t>
            </w:r>
          </w:p>
        </w:tc>
        <w:tc>
          <w:tcPr>
            <w:tcW w:w="992"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单价</w:t>
            </w:r>
          </w:p>
        </w:tc>
        <w:tc>
          <w:tcPr>
            <w:tcW w:w="170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小型企业</w:t>
            </w:r>
          </w:p>
        </w:tc>
        <w:tc>
          <w:tcPr>
            <w:tcW w:w="127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微型企业</w:t>
            </w:r>
          </w:p>
        </w:tc>
      </w:tr>
      <w:tr w:rsidR="006E4E37" w:rsidRPr="00E97390">
        <w:trPr>
          <w:trHeight w:val="613"/>
        </w:trPr>
        <w:tc>
          <w:tcPr>
            <w:tcW w:w="426" w:type="dxa"/>
            <w:vMerge/>
            <w:vAlign w:val="center"/>
          </w:tcPr>
          <w:p w:rsidR="006E4E37" w:rsidRPr="00E97390" w:rsidRDefault="006E4E37">
            <w:pPr>
              <w:spacing w:line="288" w:lineRule="auto"/>
              <w:jc w:val="center"/>
              <w:rPr>
                <w:rFonts w:ascii="宋体"/>
                <w:szCs w:val="21"/>
              </w:rPr>
            </w:pPr>
          </w:p>
        </w:tc>
        <w:tc>
          <w:tcPr>
            <w:tcW w:w="1559" w:type="dxa"/>
            <w:vMerge/>
            <w:vAlign w:val="center"/>
          </w:tcPr>
          <w:p w:rsidR="006E4E37" w:rsidRPr="00E97390" w:rsidRDefault="006E4E37">
            <w:pPr>
              <w:spacing w:line="288" w:lineRule="auto"/>
              <w:jc w:val="center"/>
              <w:rPr>
                <w:rFonts w:ascii="宋体"/>
                <w:szCs w:val="21"/>
              </w:rPr>
            </w:pPr>
          </w:p>
        </w:tc>
        <w:tc>
          <w:tcPr>
            <w:tcW w:w="1134" w:type="dxa"/>
            <w:vMerge/>
            <w:vAlign w:val="center"/>
          </w:tcPr>
          <w:p w:rsidR="006E4E37" w:rsidRPr="00E97390" w:rsidRDefault="006E4E37">
            <w:pPr>
              <w:spacing w:line="288" w:lineRule="auto"/>
              <w:jc w:val="center"/>
              <w:rPr>
                <w:rFonts w:ascii="宋体"/>
                <w:szCs w:val="21"/>
              </w:rPr>
            </w:pPr>
          </w:p>
        </w:tc>
        <w:tc>
          <w:tcPr>
            <w:tcW w:w="1134" w:type="dxa"/>
            <w:vMerge/>
            <w:vAlign w:val="center"/>
          </w:tcPr>
          <w:p w:rsidR="006E4E37" w:rsidRPr="00E97390" w:rsidRDefault="006E4E37">
            <w:pPr>
              <w:spacing w:line="288" w:lineRule="auto"/>
              <w:jc w:val="center"/>
              <w:rPr>
                <w:rFonts w:ascii="宋体"/>
                <w:szCs w:val="21"/>
              </w:rPr>
            </w:pPr>
          </w:p>
        </w:tc>
        <w:tc>
          <w:tcPr>
            <w:tcW w:w="709" w:type="dxa"/>
            <w:vMerge/>
            <w:vAlign w:val="center"/>
          </w:tcPr>
          <w:p w:rsidR="006E4E37" w:rsidRPr="00E97390" w:rsidRDefault="006E4E37">
            <w:pPr>
              <w:spacing w:line="288" w:lineRule="auto"/>
              <w:jc w:val="center"/>
              <w:rPr>
                <w:rFonts w:ascii="宋体"/>
                <w:szCs w:val="21"/>
              </w:rPr>
            </w:pPr>
          </w:p>
        </w:tc>
        <w:tc>
          <w:tcPr>
            <w:tcW w:w="567" w:type="dxa"/>
            <w:vMerge/>
            <w:vAlign w:val="center"/>
          </w:tcPr>
          <w:p w:rsidR="006E4E37" w:rsidRPr="00E97390" w:rsidRDefault="006E4E37">
            <w:pPr>
              <w:spacing w:line="288" w:lineRule="auto"/>
              <w:jc w:val="center"/>
              <w:rPr>
                <w:rFonts w:ascii="宋体"/>
                <w:szCs w:val="21"/>
              </w:rPr>
            </w:pPr>
          </w:p>
        </w:tc>
        <w:tc>
          <w:tcPr>
            <w:tcW w:w="992" w:type="dxa"/>
            <w:vMerge/>
            <w:vAlign w:val="center"/>
          </w:tcPr>
          <w:p w:rsidR="006E4E37" w:rsidRPr="00E97390" w:rsidRDefault="006E4E37">
            <w:pPr>
              <w:spacing w:line="288" w:lineRule="auto"/>
              <w:jc w:val="center"/>
              <w:rPr>
                <w:rFonts w:ascii="宋体"/>
                <w:szCs w:val="21"/>
              </w:rPr>
            </w:pPr>
          </w:p>
        </w:tc>
        <w:tc>
          <w:tcPr>
            <w:tcW w:w="170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合计</w:t>
            </w:r>
          </w:p>
        </w:tc>
        <w:tc>
          <w:tcPr>
            <w:tcW w:w="127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合计</w:t>
            </w:r>
          </w:p>
        </w:tc>
      </w:tr>
      <w:tr w:rsidR="006E4E37" w:rsidRPr="00E97390">
        <w:trPr>
          <w:trHeight w:val="717"/>
        </w:trPr>
        <w:tc>
          <w:tcPr>
            <w:tcW w:w="426"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1</w:t>
            </w: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684"/>
        </w:trPr>
        <w:tc>
          <w:tcPr>
            <w:tcW w:w="426"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2</w:t>
            </w: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717"/>
        </w:trPr>
        <w:tc>
          <w:tcPr>
            <w:tcW w:w="426"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3</w:t>
            </w: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684"/>
        </w:trPr>
        <w:tc>
          <w:tcPr>
            <w:tcW w:w="426" w:type="dxa"/>
            <w:vAlign w:val="center"/>
          </w:tcPr>
          <w:p w:rsidR="006E4E37" w:rsidRPr="00E97390" w:rsidRDefault="006E4E37">
            <w:pPr>
              <w:spacing w:line="288" w:lineRule="auto"/>
              <w:jc w:val="center"/>
              <w:rPr>
                <w:rFonts w:ascii="宋体"/>
                <w:szCs w:val="21"/>
              </w:rPr>
            </w:pPr>
            <w:r w:rsidRPr="00E97390">
              <w:rPr>
                <w:rFonts w:ascii="宋体" w:hint="eastAsia"/>
                <w:szCs w:val="21"/>
              </w:rPr>
              <w:t>…</w:t>
            </w: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684"/>
        </w:trPr>
        <w:tc>
          <w:tcPr>
            <w:tcW w:w="426" w:type="dxa"/>
            <w:vAlign w:val="center"/>
          </w:tcPr>
          <w:p w:rsidR="006E4E37" w:rsidRPr="00E97390" w:rsidRDefault="006E4E37">
            <w:pPr>
              <w:spacing w:line="288" w:lineRule="auto"/>
              <w:jc w:val="center"/>
              <w:rPr>
                <w:rFonts w:ascii="宋体"/>
                <w:szCs w:val="21"/>
              </w:rPr>
            </w:pP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751"/>
        </w:trPr>
        <w:tc>
          <w:tcPr>
            <w:tcW w:w="426" w:type="dxa"/>
            <w:vAlign w:val="center"/>
          </w:tcPr>
          <w:p w:rsidR="006E4E37" w:rsidRPr="00E97390" w:rsidRDefault="006E4E37">
            <w:pPr>
              <w:spacing w:line="288" w:lineRule="auto"/>
              <w:jc w:val="center"/>
              <w:rPr>
                <w:rFonts w:ascii="宋体"/>
                <w:szCs w:val="21"/>
              </w:rPr>
            </w:pPr>
          </w:p>
        </w:tc>
        <w:tc>
          <w:tcPr>
            <w:tcW w:w="1559"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751"/>
        </w:trPr>
        <w:tc>
          <w:tcPr>
            <w:tcW w:w="426" w:type="dxa"/>
            <w:vAlign w:val="center"/>
          </w:tcPr>
          <w:p w:rsidR="006E4E37" w:rsidRPr="00E97390" w:rsidRDefault="006E4E37">
            <w:pPr>
              <w:spacing w:line="288" w:lineRule="auto"/>
              <w:jc w:val="center"/>
              <w:rPr>
                <w:rFonts w:ascii="宋体"/>
                <w:szCs w:val="21"/>
              </w:rPr>
            </w:pPr>
          </w:p>
        </w:tc>
        <w:tc>
          <w:tcPr>
            <w:tcW w:w="1559"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设计费</w:t>
            </w:r>
          </w:p>
        </w:tc>
        <w:tc>
          <w:tcPr>
            <w:tcW w:w="1134" w:type="dxa"/>
          </w:tcPr>
          <w:p w:rsidR="006E4E37" w:rsidRPr="00E97390" w:rsidRDefault="006E4E37">
            <w:pPr>
              <w:spacing w:line="288" w:lineRule="auto"/>
              <w:rPr>
                <w:rFonts w:ascii="宋体"/>
                <w:szCs w:val="21"/>
              </w:rPr>
            </w:pPr>
          </w:p>
        </w:tc>
        <w:tc>
          <w:tcPr>
            <w:tcW w:w="1134" w:type="dxa"/>
          </w:tcPr>
          <w:p w:rsidR="006E4E37" w:rsidRPr="00E97390" w:rsidRDefault="006E4E37">
            <w:pPr>
              <w:spacing w:line="288" w:lineRule="auto"/>
              <w:rPr>
                <w:rFonts w:ascii="宋体"/>
                <w:szCs w:val="21"/>
              </w:rPr>
            </w:pPr>
          </w:p>
        </w:tc>
        <w:tc>
          <w:tcPr>
            <w:tcW w:w="709" w:type="dxa"/>
          </w:tcPr>
          <w:p w:rsidR="006E4E37" w:rsidRPr="00E97390" w:rsidRDefault="006E4E37">
            <w:pPr>
              <w:spacing w:line="288" w:lineRule="auto"/>
              <w:rPr>
                <w:rFonts w:ascii="宋体"/>
                <w:szCs w:val="21"/>
              </w:rPr>
            </w:pPr>
          </w:p>
        </w:tc>
        <w:tc>
          <w:tcPr>
            <w:tcW w:w="567" w:type="dxa"/>
          </w:tcPr>
          <w:p w:rsidR="006E4E37" w:rsidRPr="00E97390" w:rsidRDefault="006E4E37">
            <w:pPr>
              <w:spacing w:line="288" w:lineRule="auto"/>
              <w:rPr>
                <w:rFonts w:ascii="宋体"/>
                <w:szCs w:val="21"/>
              </w:rPr>
            </w:pPr>
          </w:p>
        </w:tc>
        <w:tc>
          <w:tcPr>
            <w:tcW w:w="992"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r w:rsidR="006E4E37" w:rsidRPr="00E97390">
        <w:trPr>
          <w:trHeight w:val="751"/>
        </w:trPr>
        <w:tc>
          <w:tcPr>
            <w:tcW w:w="6521" w:type="dxa"/>
            <w:gridSpan w:val="7"/>
            <w:vAlign w:val="center"/>
          </w:tcPr>
          <w:p w:rsidR="006E4E37" w:rsidRPr="00E97390" w:rsidRDefault="006E4E37">
            <w:pPr>
              <w:spacing w:line="288" w:lineRule="auto"/>
              <w:jc w:val="center"/>
              <w:rPr>
                <w:rFonts w:ascii="宋体"/>
                <w:szCs w:val="21"/>
              </w:rPr>
            </w:pPr>
            <w:r w:rsidRPr="00E97390">
              <w:rPr>
                <w:rFonts w:ascii="宋体" w:hAnsi="宋体" w:hint="eastAsia"/>
                <w:szCs w:val="21"/>
              </w:rPr>
              <w:t>总计</w:t>
            </w:r>
          </w:p>
        </w:tc>
        <w:tc>
          <w:tcPr>
            <w:tcW w:w="1701" w:type="dxa"/>
          </w:tcPr>
          <w:p w:rsidR="006E4E37" w:rsidRPr="00E97390" w:rsidRDefault="006E4E37">
            <w:pPr>
              <w:spacing w:line="288" w:lineRule="auto"/>
              <w:rPr>
                <w:rFonts w:ascii="宋体"/>
                <w:szCs w:val="21"/>
              </w:rPr>
            </w:pPr>
          </w:p>
        </w:tc>
        <w:tc>
          <w:tcPr>
            <w:tcW w:w="1276" w:type="dxa"/>
          </w:tcPr>
          <w:p w:rsidR="006E4E37" w:rsidRPr="00E97390" w:rsidRDefault="006E4E37">
            <w:pPr>
              <w:spacing w:line="288" w:lineRule="auto"/>
              <w:rPr>
                <w:rFonts w:ascii="宋体"/>
                <w:szCs w:val="21"/>
              </w:rPr>
            </w:pPr>
          </w:p>
        </w:tc>
      </w:tr>
    </w:tbl>
    <w:p w:rsidR="006E4E37" w:rsidRPr="00E97390" w:rsidRDefault="006E4E37">
      <w:pPr>
        <w:spacing w:line="288" w:lineRule="auto"/>
        <w:rPr>
          <w:rFonts w:ascii="宋体"/>
          <w:szCs w:val="21"/>
        </w:rPr>
      </w:pPr>
      <w:r w:rsidRPr="00E97390">
        <w:rPr>
          <w:rFonts w:ascii="宋体" w:hAnsi="宋体" w:hint="eastAsia"/>
          <w:szCs w:val="21"/>
        </w:rPr>
        <w:t>说明：</w:t>
      </w:r>
      <w:r w:rsidRPr="00E97390">
        <w:rPr>
          <w:rFonts w:ascii="宋体" w:hAnsi="宋体"/>
          <w:szCs w:val="21"/>
        </w:rPr>
        <w:t>1</w:t>
      </w:r>
      <w:r w:rsidRPr="00E97390">
        <w:rPr>
          <w:rFonts w:ascii="宋体" w:hAnsi="宋体" w:hint="eastAsia"/>
          <w:szCs w:val="21"/>
        </w:rPr>
        <w:t>、本表仅为非联合体投标人填报；</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2</w:t>
      </w:r>
      <w:r w:rsidRPr="00E97390">
        <w:rPr>
          <w:rFonts w:ascii="宋体" w:hAnsi="宋体" w:hint="eastAsia"/>
          <w:szCs w:val="21"/>
        </w:rPr>
        <w:t>、本表用于对小型和微型企业产品报价给予一定比例扣除（详见投标人须知）；</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3</w:t>
      </w:r>
      <w:r w:rsidRPr="00E97390">
        <w:rPr>
          <w:rFonts w:ascii="宋体" w:hAnsi="宋体" w:hint="eastAsia"/>
          <w:szCs w:val="21"/>
        </w:rPr>
        <w:t>、填入本表的小型和微型企业须提供“中小企业声明函及企业所在地的县级以上（含县级）中小企业主管部门本年度出具的中小企业认定证明”；</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4</w:t>
      </w:r>
      <w:r w:rsidRPr="00E97390">
        <w:rPr>
          <w:rFonts w:ascii="宋体" w:hAnsi="宋体" w:hint="eastAsia"/>
          <w:szCs w:val="21"/>
        </w:rPr>
        <w:t>、未填报本表或未提供“中小企业声明函及企业所在地的县级以上（含县级）中小企业主管部门本年度出具的中小企业认定证明”的，评标时不对小型和微型企业产品报价给予一定比例扣除。</w:t>
      </w:r>
    </w:p>
    <w:p w:rsidR="006E4E37" w:rsidRPr="00E97390" w:rsidRDefault="006E4E37">
      <w:pPr>
        <w:spacing w:line="288" w:lineRule="auto"/>
        <w:rPr>
          <w:rFonts w:ascii="宋体"/>
          <w:szCs w:val="21"/>
        </w:rPr>
      </w:pPr>
    </w:p>
    <w:p w:rsidR="006E4E37" w:rsidRPr="00E97390" w:rsidRDefault="006E4E37">
      <w:pPr>
        <w:spacing w:line="288" w:lineRule="auto"/>
        <w:rPr>
          <w:rFonts w:ascii="宋体" w:hAnsi="宋体"/>
          <w:szCs w:val="21"/>
        </w:rPr>
      </w:pPr>
      <w:r w:rsidRPr="00E97390">
        <w:rPr>
          <w:rFonts w:ascii="宋体" w:hAnsi="宋体" w:hint="eastAsia"/>
          <w:szCs w:val="21"/>
        </w:rPr>
        <w:t>投标人名称：</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r w:rsidRPr="00E97390">
        <w:rPr>
          <w:rFonts w:ascii="宋体" w:hAnsi="宋体" w:hint="eastAsia"/>
          <w:szCs w:val="21"/>
        </w:rPr>
        <w:t>投标人公章：</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p>
    <w:p w:rsidR="006E4E37" w:rsidRPr="00E97390" w:rsidRDefault="006E4E37">
      <w:pPr>
        <w:spacing w:line="288" w:lineRule="auto"/>
        <w:rPr>
          <w:rFonts w:ascii="宋体"/>
          <w:szCs w:val="21"/>
          <w:u w:val="single"/>
        </w:rPr>
      </w:pPr>
      <w:r w:rsidRPr="00E97390">
        <w:rPr>
          <w:rFonts w:ascii="宋体" w:hAnsi="宋体" w:hint="eastAsia"/>
          <w:szCs w:val="21"/>
        </w:rPr>
        <w:t>投标人代表签字：</w:t>
      </w:r>
      <w:r w:rsidRPr="00E97390">
        <w:rPr>
          <w:rFonts w:ascii="宋体" w:hAnsi="宋体"/>
          <w:szCs w:val="21"/>
          <w:u w:val="single"/>
        </w:rPr>
        <w:t xml:space="preserve">                   </w:t>
      </w:r>
    </w:p>
    <w:p w:rsidR="006E4E37" w:rsidRPr="00E97390" w:rsidRDefault="006E4E37">
      <w:pPr>
        <w:spacing w:line="288" w:lineRule="auto"/>
        <w:rPr>
          <w:b/>
        </w:rPr>
      </w:pPr>
      <w:r w:rsidRPr="00E97390">
        <w:rPr>
          <w:rFonts w:ascii="宋体"/>
          <w:szCs w:val="21"/>
          <w:u w:val="single"/>
        </w:rPr>
        <w:br w:type="page"/>
      </w:r>
      <w:r w:rsidRPr="00E97390">
        <w:rPr>
          <w:rFonts w:ascii="宋体" w:hAnsi="宋体"/>
          <w:b/>
          <w:bCs/>
          <w:szCs w:val="21"/>
        </w:rPr>
        <w:lastRenderedPageBreak/>
        <w:t>3.3</w:t>
      </w:r>
      <w:r w:rsidRPr="00E97390">
        <w:rPr>
          <w:rFonts w:hint="eastAsia"/>
          <w:b/>
        </w:rPr>
        <w:t>小型和微型企业产品报价说明表格式（联合体投标时提供）</w:t>
      </w:r>
    </w:p>
    <w:p w:rsidR="006E4E37" w:rsidRPr="00E97390" w:rsidRDefault="006E4E37">
      <w:pPr>
        <w:spacing w:line="288" w:lineRule="auto"/>
        <w:jc w:val="center"/>
        <w:rPr>
          <w:rFonts w:ascii="宋体"/>
          <w:szCs w:val="21"/>
        </w:rPr>
      </w:pPr>
      <w:r w:rsidRPr="00E97390">
        <w:rPr>
          <w:rFonts w:ascii="宋体" w:hAnsi="宋体" w:hint="eastAsia"/>
          <w:b/>
          <w:szCs w:val="21"/>
        </w:rPr>
        <w:t>小型和微型企业投标报价占联合体总报价比例表</w:t>
      </w:r>
      <w:r w:rsidRPr="00E97390">
        <w:rPr>
          <w:rFonts w:ascii="宋体" w:hAnsi="宋体" w:cs="宋体" w:hint="eastAsia"/>
          <w:b/>
          <w:bCs/>
          <w:szCs w:val="21"/>
        </w:rPr>
        <w:t>（分标段单独填写）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1689"/>
        <w:gridCol w:w="1477"/>
        <w:gridCol w:w="844"/>
        <w:gridCol w:w="844"/>
        <w:gridCol w:w="1337"/>
        <w:gridCol w:w="1365"/>
        <w:gridCol w:w="1379"/>
      </w:tblGrid>
      <w:tr w:rsidR="006E4E37" w:rsidRPr="00E97390">
        <w:trPr>
          <w:trHeight w:val="676"/>
        </w:trPr>
        <w:tc>
          <w:tcPr>
            <w:tcW w:w="742"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1689"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货物名称</w:t>
            </w:r>
          </w:p>
        </w:tc>
        <w:tc>
          <w:tcPr>
            <w:tcW w:w="1477"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型号</w:t>
            </w:r>
            <w:r w:rsidRPr="00E97390">
              <w:rPr>
                <w:rFonts w:ascii="宋体" w:hAnsi="宋体"/>
                <w:szCs w:val="21"/>
              </w:rPr>
              <w:t>/</w:t>
            </w:r>
            <w:r w:rsidRPr="00E97390">
              <w:rPr>
                <w:rFonts w:ascii="宋体" w:hAnsi="宋体" w:hint="eastAsia"/>
                <w:szCs w:val="21"/>
              </w:rPr>
              <w:t>规格</w:t>
            </w:r>
          </w:p>
        </w:tc>
        <w:tc>
          <w:tcPr>
            <w:tcW w:w="844"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数量</w:t>
            </w:r>
          </w:p>
          <w:p w:rsidR="006E4E37" w:rsidRPr="00E97390" w:rsidRDefault="006E4E37">
            <w:pPr>
              <w:spacing w:line="288" w:lineRule="auto"/>
              <w:jc w:val="center"/>
              <w:rPr>
                <w:rFonts w:ascii="宋体"/>
                <w:szCs w:val="21"/>
              </w:rPr>
            </w:pPr>
            <w:r w:rsidRPr="00E97390">
              <w:rPr>
                <w:rFonts w:ascii="宋体" w:hAnsi="宋体" w:hint="eastAsia"/>
                <w:szCs w:val="21"/>
              </w:rPr>
              <w:t>单位</w:t>
            </w:r>
          </w:p>
        </w:tc>
        <w:tc>
          <w:tcPr>
            <w:tcW w:w="844"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数量</w:t>
            </w:r>
          </w:p>
        </w:tc>
        <w:tc>
          <w:tcPr>
            <w:tcW w:w="1337" w:type="dxa"/>
            <w:vMerge w:val="restart"/>
            <w:vAlign w:val="center"/>
          </w:tcPr>
          <w:p w:rsidR="006E4E37" w:rsidRPr="00E97390" w:rsidRDefault="006E4E37">
            <w:pPr>
              <w:spacing w:line="288" w:lineRule="auto"/>
              <w:jc w:val="center"/>
              <w:rPr>
                <w:rFonts w:ascii="宋体"/>
                <w:szCs w:val="21"/>
              </w:rPr>
            </w:pPr>
            <w:r w:rsidRPr="00E97390">
              <w:rPr>
                <w:rFonts w:ascii="宋体" w:hAnsi="宋体" w:hint="eastAsia"/>
                <w:szCs w:val="21"/>
              </w:rPr>
              <w:t>单价</w:t>
            </w:r>
          </w:p>
        </w:tc>
        <w:tc>
          <w:tcPr>
            <w:tcW w:w="136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小型企业</w:t>
            </w:r>
          </w:p>
        </w:tc>
        <w:tc>
          <w:tcPr>
            <w:tcW w:w="1379"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微型企业</w:t>
            </w:r>
          </w:p>
        </w:tc>
      </w:tr>
      <w:tr w:rsidR="006E4E37" w:rsidRPr="00E97390">
        <w:trPr>
          <w:trHeight w:val="613"/>
        </w:trPr>
        <w:tc>
          <w:tcPr>
            <w:tcW w:w="742" w:type="dxa"/>
            <w:vMerge/>
            <w:vAlign w:val="center"/>
          </w:tcPr>
          <w:p w:rsidR="006E4E37" w:rsidRPr="00E97390" w:rsidRDefault="006E4E37">
            <w:pPr>
              <w:spacing w:line="288" w:lineRule="auto"/>
              <w:jc w:val="center"/>
              <w:rPr>
                <w:rFonts w:ascii="宋体"/>
                <w:szCs w:val="21"/>
              </w:rPr>
            </w:pPr>
          </w:p>
        </w:tc>
        <w:tc>
          <w:tcPr>
            <w:tcW w:w="1689" w:type="dxa"/>
            <w:vMerge/>
            <w:vAlign w:val="center"/>
          </w:tcPr>
          <w:p w:rsidR="006E4E37" w:rsidRPr="00E97390" w:rsidRDefault="006E4E37">
            <w:pPr>
              <w:spacing w:line="288" w:lineRule="auto"/>
              <w:jc w:val="center"/>
              <w:rPr>
                <w:rFonts w:ascii="宋体"/>
                <w:szCs w:val="21"/>
              </w:rPr>
            </w:pPr>
          </w:p>
        </w:tc>
        <w:tc>
          <w:tcPr>
            <w:tcW w:w="1477" w:type="dxa"/>
            <w:vMerge/>
            <w:vAlign w:val="center"/>
          </w:tcPr>
          <w:p w:rsidR="006E4E37" w:rsidRPr="00E97390" w:rsidRDefault="006E4E37">
            <w:pPr>
              <w:spacing w:line="288" w:lineRule="auto"/>
              <w:jc w:val="center"/>
              <w:rPr>
                <w:rFonts w:ascii="宋体"/>
                <w:szCs w:val="21"/>
              </w:rPr>
            </w:pPr>
          </w:p>
        </w:tc>
        <w:tc>
          <w:tcPr>
            <w:tcW w:w="844" w:type="dxa"/>
            <w:vMerge/>
            <w:vAlign w:val="center"/>
          </w:tcPr>
          <w:p w:rsidR="006E4E37" w:rsidRPr="00E97390" w:rsidRDefault="006E4E37">
            <w:pPr>
              <w:spacing w:line="288" w:lineRule="auto"/>
              <w:jc w:val="center"/>
              <w:rPr>
                <w:rFonts w:ascii="宋体"/>
                <w:szCs w:val="21"/>
              </w:rPr>
            </w:pPr>
          </w:p>
        </w:tc>
        <w:tc>
          <w:tcPr>
            <w:tcW w:w="844" w:type="dxa"/>
            <w:vMerge/>
            <w:vAlign w:val="center"/>
          </w:tcPr>
          <w:p w:rsidR="006E4E37" w:rsidRPr="00E97390" w:rsidRDefault="006E4E37">
            <w:pPr>
              <w:spacing w:line="288" w:lineRule="auto"/>
              <w:jc w:val="center"/>
              <w:rPr>
                <w:rFonts w:ascii="宋体"/>
                <w:szCs w:val="21"/>
              </w:rPr>
            </w:pPr>
          </w:p>
        </w:tc>
        <w:tc>
          <w:tcPr>
            <w:tcW w:w="1337" w:type="dxa"/>
            <w:vMerge/>
            <w:vAlign w:val="center"/>
          </w:tcPr>
          <w:p w:rsidR="006E4E37" w:rsidRPr="00E97390" w:rsidRDefault="006E4E37">
            <w:pPr>
              <w:spacing w:line="288" w:lineRule="auto"/>
              <w:jc w:val="center"/>
              <w:rPr>
                <w:rFonts w:ascii="宋体"/>
                <w:szCs w:val="21"/>
              </w:rPr>
            </w:pPr>
          </w:p>
        </w:tc>
        <w:tc>
          <w:tcPr>
            <w:tcW w:w="136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合计</w:t>
            </w:r>
          </w:p>
        </w:tc>
        <w:tc>
          <w:tcPr>
            <w:tcW w:w="1379"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合计</w:t>
            </w:r>
          </w:p>
        </w:tc>
      </w:tr>
      <w:tr w:rsidR="006E4E37" w:rsidRPr="00E97390">
        <w:trPr>
          <w:trHeight w:val="717"/>
        </w:trPr>
        <w:tc>
          <w:tcPr>
            <w:tcW w:w="742"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1</w:t>
            </w:r>
          </w:p>
        </w:tc>
        <w:tc>
          <w:tcPr>
            <w:tcW w:w="1689" w:type="dxa"/>
          </w:tcPr>
          <w:p w:rsidR="006E4E37" w:rsidRPr="00E97390" w:rsidRDefault="006E4E37">
            <w:pPr>
              <w:spacing w:line="288" w:lineRule="auto"/>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684"/>
        </w:trPr>
        <w:tc>
          <w:tcPr>
            <w:tcW w:w="742"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2</w:t>
            </w:r>
          </w:p>
        </w:tc>
        <w:tc>
          <w:tcPr>
            <w:tcW w:w="1689" w:type="dxa"/>
          </w:tcPr>
          <w:p w:rsidR="006E4E37" w:rsidRPr="00E97390" w:rsidRDefault="006E4E37">
            <w:pPr>
              <w:spacing w:line="288" w:lineRule="auto"/>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717"/>
        </w:trPr>
        <w:tc>
          <w:tcPr>
            <w:tcW w:w="742" w:type="dxa"/>
            <w:vAlign w:val="center"/>
          </w:tcPr>
          <w:p w:rsidR="006E4E37" w:rsidRPr="00E97390" w:rsidRDefault="006E4E37">
            <w:pPr>
              <w:spacing w:line="288" w:lineRule="auto"/>
              <w:jc w:val="center"/>
              <w:rPr>
                <w:rFonts w:ascii="宋体" w:hAnsi="宋体"/>
                <w:szCs w:val="21"/>
              </w:rPr>
            </w:pPr>
            <w:r w:rsidRPr="00E97390">
              <w:rPr>
                <w:rFonts w:ascii="宋体" w:hAnsi="宋体"/>
                <w:szCs w:val="21"/>
              </w:rPr>
              <w:t>3</w:t>
            </w:r>
          </w:p>
        </w:tc>
        <w:tc>
          <w:tcPr>
            <w:tcW w:w="1689" w:type="dxa"/>
          </w:tcPr>
          <w:p w:rsidR="006E4E37" w:rsidRPr="00E97390" w:rsidRDefault="006E4E37">
            <w:pPr>
              <w:spacing w:line="288" w:lineRule="auto"/>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684"/>
        </w:trPr>
        <w:tc>
          <w:tcPr>
            <w:tcW w:w="742" w:type="dxa"/>
            <w:vAlign w:val="center"/>
          </w:tcPr>
          <w:p w:rsidR="006E4E37" w:rsidRPr="00E97390" w:rsidRDefault="006E4E37">
            <w:pPr>
              <w:spacing w:line="288" w:lineRule="auto"/>
              <w:jc w:val="center"/>
              <w:rPr>
                <w:rFonts w:ascii="宋体"/>
                <w:szCs w:val="21"/>
              </w:rPr>
            </w:pPr>
            <w:r w:rsidRPr="00E97390">
              <w:rPr>
                <w:rFonts w:ascii="宋体" w:hint="eastAsia"/>
                <w:szCs w:val="21"/>
              </w:rPr>
              <w:t>…</w:t>
            </w:r>
          </w:p>
        </w:tc>
        <w:tc>
          <w:tcPr>
            <w:tcW w:w="1689" w:type="dxa"/>
          </w:tcPr>
          <w:p w:rsidR="006E4E37" w:rsidRPr="00E97390" w:rsidRDefault="006E4E37">
            <w:pPr>
              <w:spacing w:line="288" w:lineRule="auto"/>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684"/>
        </w:trPr>
        <w:tc>
          <w:tcPr>
            <w:tcW w:w="742" w:type="dxa"/>
            <w:vAlign w:val="center"/>
          </w:tcPr>
          <w:p w:rsidR="006E4E37" w:rsidRPr="00E97390" w:rsidRDefault="006E4E37">
            <w:pPr>
              <w:spacing w:line="288" w:lineRule="auto"/>
              <w:jc w:val="center"/>
              <w:rPr>
                <w:rFonts w:ascii="宋体"/>
                <w:szCs w:val="21"/>
              </w:rPr>
            </w:pPr>
          </w:p>
        </w:tc>
        <w:tc>
          <w:tcPr>
            <w:tcW w:w="1689" w:type="dxa"/>
          </w:tcPr>
          <w:p w:rsidR="006E4E37" w:rsidRPr="00E97390" w:rsidRDefault="006E4E37">
            <w:pPr>
              <w:spacing w:line="288" w:lineRule="auto"/>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751"/>
        </w:trPr>
        <w:tc>
          <w:tcPr>
            <w:tcW w:w="742" w:type="dxa"/>
            <w:vAlign w:val="center"/>
          </w:tcPr>
          <w:p w:rsidR="006E4E37" w:rsidRPr="00E97390" w:rsidRDefault="006E4E37">
            <w:pPr>
              <w:spacing w:line="288" w:lineRule="auto"/>
              <w:jc w:val="center"/>
              <w:rPr>
                <w:rFonts w:ascii="宋体"/>
                <w:szCs w:val="21"/>
              </w:rPr>
            </w:pPr>
          </w:p>
        </w:tc>
        <w:tc>
          <w:tcPr>
            <w:tcW w:w="1689" w:type="dxa"/>
            <w:vAlign w:val="center"/>
          </w:tcPr>
          <w:p w:rsidR="006E4E37" w:rsidRPr="00E97390" w:rsidRDefault="006E4E37">
            <w:pPr>
              <w:spacing w:line="288" w:lineRule="auto"/>
              <w:jc w:val="center"/>
              <w:rPr>
                <w:rFonts w:ascii="宋体"/>
                <w:szCs w:val="21"/>
              </w:rPr>
            </w:pPr>
          </w:p>
        </w:tc>
        <w:tc>
          <w:tcPr>
            <w:tcW w:w="1477"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844" w:type="dxa"/>
          </w:tcPr>
          <w:p w:rsidR="006E4E37" w:rsidRPr="00E97390" w:rsidRDefault="006E4E37">
            <w:pPr>
              <w:spacing w:line="288" w:lineRule="auto"/>
              <w:rPr>
                <w:rFonts w:ascii="宋体"/>
                <w:szCs w:val="21"/>
              </w:rPr>
            </w:pPr>
          </w:p>
        </w:tc>
        <w:tc>
          <w:tcPr>
            <w:tcW w:w="1337" w:type="dxa"/>
          </w:tcPr>
          <w:p w:rsidR="006E4E37" w:rsidRPr="00E97390" w:rsidRDefault="006E4E37">
            <w:pPr>
              <w:spacing w:line="288" w:lineRule="auto"/>
              <w:rPr>
                <w:rFonts w:ascii="宋体"/>
                <w:szCs w:val="21"/>
              </w:rPr>
            </w:pP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751"/>
        </w:trPr>
        <w:tc>
          <w:tcPr>
            <w:tcW w:w="6933" w:type="dxa"/>
            <w:gridSpan w:val="6"/>
            <w:vAlign w:val="center"/>
          </w:tcPr>
          <w:p w:rsidR="006E4E37" w:rsidRPr="00E97390" w:rsidRDefault="006E4E37">
            <w:pPr>
              <w:spacing w:line="288" w:lineRule="auto"/>
              <w:jc w:val="center"/>
              <w:rPr>
                <w:rFonts w:ascii="宋体"/>
                <w:szCs w:val="21"/>
              </w:rPr>
            </w:pPr>
            <w:r w:rsidRPr="00E97390">
              <w:rPr>
                <w:rFonts w:ascii="宋体" w:hAnsi="宋体" w:hint="eastAsia"/>
                <w:szCs w:val="21"/>
              </w:rPr>
              <w:t>总计</w:t>
            </w: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751"/>
        </w:trPr>
        <w:tc>
          <w:tcPr>
            <w:tcW w:w="6933" w:type="dxa"/>
            <w:gridSpan w:val="6"/>
            <w:vAlign w:val="center"/>
          </w:tcPr>
          <w:p w:rsidR="006E4E37" w:rsidRPr="00E97390" w:rsidRDefault="006E4E37">
            <w:pPr>
              <w:spacing w:line="288" w:lineRule="auto"/>
              <w:jc w:val="center"/>
              <w:rPr>
                <w:rFonts w:ascii="宋体"/>
                <w:szCs w:val="21"/>
              </w:rPr>
            </w:pPr>
            <w:r w:rsidRPr="00E97390">
              <w:rPr>
                <w:rFonts w:ascii="宋体" w:hAnsi="宋体" w:hint="eastAsia"/>
                <w:szCs w:val="21"/>
              </w:rPr>
              <w:t>小型和微型企业占联合体报价百分比（</w:t>
            </w:r>
            <w:r w:rsidRPr="00E97390">
              <w:rPr>
                <w:rFonts w:ascii="宋体" w:hAnsi="宋体"/>
                <w:szCs w:val="21"/>
              </w:rPr>
              <w:t>%</w:t>
            </w:r>
            <w:r w:rsidRPr="00E97390">
              <w:rPr>
                <w:rFonts w:ascii="宋体" w:hAnsi="宋体" w:hint="eastAsia"/>
                <w:szCs w:val="21"/>
              </w:rPr>
              <w:t>）</w:t>
            </w:r>
          </w:p>
        </w:tc>
        <w:tc>
          <w:tcPr>
            <w:tcW w:w="1365" w:type="dxa"/>
            <w:vAlign w:val="center"/>
          </w:tcPr>
          <w:p w:rsidR="006E4E37" w:rsidRPr="00E97390" w:rsidRDefault="006E4E37">
            <w:pPr>
              <w:spacing w:line="288" w:lineRule="auto"/>
              <w:jc w:val="center"/>
              <w:rPr>
                <w:rFonts w:ascii="宋体"/>
                <w:szCs w:val="21"/>
              </w:rPr>
            </w:pPr>
          </w:p>
        </w:tc>
        <w:tc>
          <w:tcPr>
            <w:tcW w:w="1379" w:type="dxa"/>
            <w:vAlign w:val="center"/>
          </w:tcPr>
          <w:p w:rsidR="006E4E37" w:rsidRPr="00E97390" w:rsidRDefault="006E4E37">
            <w:pPr>
              <w:spacing w:line="288" w:lineRule="auto"/>
              <w:jc w:val="center"/>
              <w:rPr>
                <w:rFonts w:ascii="宋体"/>
                <w:szCs w:val="21"/>
              </w:rPr>
            </w:pPr>
          </w:p>
        </w:tc>
      </w:tr>
      <w:tr w:rsidR="006E4E37" w:rsidRPr="00E97390">
        <w:trPr>
          <w:trHeight w:val="751"/>
        </w:trPr>
        <w:tc>
          <w:tcPr>
            <w:tcW w:w="6933" w:type="dxa"/>
            <w:gridSpan w:val="6"/>
            <w:vAlign w:val="center"/>
          </w:tcPr>
          <w:p w:rsidR="006E4E37" w:rsidRPr="00E97390" w:rsidRDefault="006E4E37">
            <w:pPr>
              <w:spacing w:line="288" w:lineRule="auto"/>
              <w:jc w:val="center"/>
              <w:rPr>
                <w:rFonts w:ascii="宋体"/>
                <w:szCs w:val="21"/>
              </w:rPr>
            </w:pPr>
            <w:r w:rsidRPr="00E97390">
              <w:rPr>
                <w:rFonts w:ascii="宋体" w:hAnsi="宋体" w:hint="eastAsia"/>
                <w:szCs w:val="21"/>
              </w:rPr>
              <w:t>联合体投标报价</w:t>
            </w:r>
          </w:p>
        </w:tc>
        <w:tc>
          <w:tcPr>
            <w:tcW w:w="2744" w:type="dxa"/>
            <w:gridSpan w:val="2"/>
            <w:vAlign w:val="center"/>
          </w:tcPr>
          <w:p w:rsidR="006E4E37" w:rsidRPr="00E97390" w:rsidRDefault="006E4E37">
            <w:pPr>
              <w:spacing w:line="288" w:lineRule="auto"/>
              <w:jc w:val="center"/>
              <w:rPr>
                <w:rFonts w:ascii="宋体"/>
                <w:szCs w:val="21"/>
              </w:rPr>
            </w:pPr>
          </w:p>
        </w:tc>
      </w:tr>
    </w:tbl>
    <w:p w:rsidR="006E4E37" w:rsidRPr="00E97390" w:rsidRDefault="006E4E37">
      <w:pPr>
        <w:spacing w:line="288" w:lineRule="auto"/>
        <w:rPr>
          <w:rFonts w:ascii="宋体"/>
          <w:szCs w:val="21"/>
        </w:rPr>
      </w:pPr>
      <w:r w:rsidRPr="00E97390">
        <w:rPr>
          <w:rFonts w:ascii="宋体" w:hAnsi="宋体" w:hint="eastAsia"/>
          <w:szCs w:val="21"/>
        </w:rPr>
        <w:t>说明：</w:t>
      </w:r>
      <w:r w:rsidRPr="00E97390">
        <w:rPr>
          <w:rFonts w:ascii="宋体" w:hAnsi="宋体"/>
          <w:szCs w:val="21"/>
        </w:rPr>
        <w:t>1</w:t>
      </w:r>
      <w:r w:rsidRPr="00E97390">
        <w:rPr>
          <w:rFonts w:ascii="宋体" w:hAnsi="宋体" w:hint="eastAsia"/>
          <w:szCs w:val="21"/>
        </w:rPr>
        <w:t>、本表仅为有小微企业参加联合体的投标人填报；</w:t>
      </w:r>
    </w:p>
    <w:p w:rsidR="006E4E37" w:rsidRPr="00E97390" w:rsidRDefault="006E4E37">
      <w:pPr>
        <w:spacing w:line="288" w:lineRule="auto"/>
        <w:ind w:firstLineChars="300" w:firstLine="630"/>
        <w:rPr>
          <w:rFonts w:ascii="宋体"/>
          <w:szCs w:val="21"/>
        </w:rPr>
      </w:pPr>
      <w:r w:rsidRPr="00E97390">
        <w:rPr>
          <w:rFonts w:ascii="宋体" w:hAnsi="宋体"/>
          <w:szCs w:val="21"/>
        </w:rPr>
        <w:t>2</w:t>
      </w:r>
      <w:r w:rsidRPr="00E97390">
        <w:rPr>
          <w:rFonts w:ascii="宋体" w:hAnsi="宋体" w:hint="eastAsia"/>
          <w:szCs w:val="21"/>
        </w:rPr>
        <w:t>、本表用于对小型和微型企业产品报价给予一定比例扣除（详见投标人须知）；</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3</w:t>
      </w:r>
      <w:r w:rsidRPr="00E97390">
        <w:rPr>
          <w:rFonts w:ascii="宋体" w:hAnsi="宋体" w:hint="eastAsia"/>
          <w:szCs w:val="21"/>
        </w:rPr>
        <w:t>、填入本表的小型和微型企业须提供“中小企业声明函及企业所在地的县级以上（含县级）中小企业主管部门本年度出具的中小企业认定证明”；</w:t>
      </w:r>
    </w:p>
    <w:p w:rsidR="006E4E37" w:rsidRPr="00E97390" w:rsidRDefault="006E4E37">
      <w:pPr>
        <w:spacing w:line="288" w:lineRule="auto"/>
        <w:ind w:leftChars="300" w:left="945" w:hangingChars="150" w:hanging="315"/>
        <w:rPr>
          <w:rFonts w:ascii="宋体"/>
          <w:szCs w:val="21"/>
        </w:rPr>
      </w:pPr>
      <w:r w:rsidRPr="00E97390">
        <w:rPr>
          <w:rFonts w:ascii="宋体" w:hAnsi="宋体"/>
          <w:szCs w:val="21"/>
        </w:rPr>
        <w:t>4</w:t>
      </w:r>
      <w:r w:rsidRPr="00E97390">
        <w:rPr>
          <w:rFonts w:ascii="宋体" w:hAnsi="宋体" w:hint="eastAsia"/>
          <w:szCs w:val="21"/>
        </w:rPr>
        <w:t>、未填报本表或未提供“中小企业声明函及企业所在地的县级以上（含县级）中小企业主管部门本年度出具的中小企业认定证明”的，评标时不对小型和微型企业产品报价给予一定比例扣除。</w:t>
      </w:r>
    </w:p>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rPr>
      </w:pPr>
    </w:p>
    <w:p w:rsidR="006E4E37" w:rsidRPr="00E97390" w:rsidRDefault="006E4E37">
      <w:pPr>
        <w:spacing w:line="288" w:lineRule="auto"/>
        <w:rPr>
          <w:rFonts w:ascii="宋体" w:hAnsi="宋体"/>
          <w:szCs w:val="21"/>
        </w:rPr>
      </w:pPr>
      <w:r w:rsidRPr="00E97390">
        <w:rPr>
          <w:rFonts w:ascii="宋体" w:hAnsi="宋体" w:hint="eastAsia"/>
          <w:szCs w:val="21"/>
        </w:rPr>
        <w:t>投标人名称：</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r w:rsidRPr="00E97390">
        <w:rPr>
          <w:rFonts w:ascii="宋体" w:hAnsi="宋体" w:hint="eastAsia"/>
          <w:szCs w:val="21"/>
        </w:rPr>
        <w:t>投标人公章：</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p>
    <w:p w:rsidR="006E4E37" w:rsidRPr="00E97390" w:rsidRDefault="006E4E37">
      <w:pPr>
        <w:spacing w:line="288" w:lineRule="auto"/>
        <w:rPr>
          <w:rFonts w:ascii="宋体" w:cs="宋体"/>
          <w:b/>
          <w:bCs/>
          <w:szCs w:val="21"/>
        </w:rPr>
      </w:pPr>
      <w:r w:rsidRPr="00E97390">
        <w:rPr>
          <w:rFonts w:ascii="宋体" w:hAnsi="宋体" w:hint="eastAsia"/>
          <w:szCs w:val="21"/>
        </w:rPr>
        <w:t>投标人代表签字：</w:t>
      </w:r>
      <w:r w:rsidRPr="00E97390">
        <w:rPr>
          <w:rFonts w:ascii="宋体" w:hAnsi="宋体"/>
          <w:szCs w:val="21"/>
          <w:u w:val="single"/>
        </w:rPr>
        <w:t xml:space="preserve">                   </w:t>
      </w:r>
    </w:p>
    <w:p w:rsidR="006E4E37" w:rsidRPr="00E97390" w:rsidRDefault="006E4E37">
      <w:pPr>
        <w:spacing w:line="288" w:lineRule="auto"/>
        <w:rPr>
          <w:rFonts w:ascii="宋体" w:cs="宋体"/>
          <w:b/>
          <w:bCs/>
          <w:szCs w:val="21"/>
        </w:rPr>
      </w:pPr>
    </w:p>
    <w:p w:rsidR="006E4E37" w:rsidRPr="00E97390" w:rsidRDefault="006E4E37">
      <w:pPr>
        <w:spacing w:line="288" w:lineRule="auto"/>
        <w:ind w:firstLineChars="1700" w:firstLine="3570"/>
        <w:rPr>
          <w:rFonts w:ascii="宋体"/>
          <w:szCs w:val="21"/>
        </w:rPr>
        <w:sectPr w:rsidR="006E4E37" w:rsidRPr="00E97390">
          <w:pgSz w:w="11907" w:h="16840"/>
          <w:pgMar w:top="1247" w:right="1134" w:bottom="1134" w:left="1247" w:header="680" w:footer="680" w:gutter="0"/>
          <w:cols w:space="720"/>
          <w:titlePg/>
          <w:docGrid w:type="linesAndChars" w:linePitch="312"/>
        </w:sectPr>
      </w:pPr>
    </w:p>
    <w:p w:rsidR="006E4E37" w:rsidRPr="00E97390" w:rsidRDefault="006E4E37">
      <w:pPr>
        <w:spacing w:line="288" w:lineRule="auto"/>
        <w:rPr>
          <w:rFonts w:ascii="宋体"/>
          <w:szCs w:val="21"/>
        </w:rPr>
      </w:pPr>
    </w:p>
    <w:p w:rsidR="006E4E37" w:rsidRPr="00E97390" w:rsidRDefault="006E4E37">
      <w:pPr>
        <w:pStyle w:val="3"/>
        <w:spacing w:before="0" w:after="0" w:line="288" w:lineRule="auto"/>
      </w:pPr>
      <w:bookmarkStart w:id="224" w:name="_Toc47261686"/>
      <w:bookmarkStart w:id="225" w:name="_Toc47261881"/>
      <w:bookmarkStart w:id="226" w:name="_Toc47262065"/>
      <w:bookmarkStart w:id="227" w:name="_Toc47418251"/>
      <w:bookmarkStart w:id="228" w:name="_Toc47418727"/>
      <w:bookmarkStart w:id="229" w:name="_Toc47418934"/>
      <w:bookmarkStart w:id="230" w:name="_Toc48791231"/>
      <w:bookmarkStart w:id="231" w:name="_Toc48995847"/>
      <w:bookmarkStart w:id="232" w:name="_Toc49019232"/>
      <w:bookmarkStart w:id="233" w:name="_Toc49019493"/>
      <w:bookmarkStart w:id="234" w:name="_Toc67110094"/>
      <w:bookmarkStart w:id="235" w:name="_Toc67110525"/>
      <w:bookmarkStart w:id="236" w:name="_Toc68072855"/>
      <w:bookmarkStart w:id="237" w:name="_Toc68590768"/>
      <w:bookmarkStart w:id="238" w:name="_Toc462323271"/>
      <w:r w:rsidRPr="00E97390">
        <w:rPr>
          <w:rFonts w:hint="eastAsia"/>
        </w:rPr>
        <w:t>四、货物说明一览表格式</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6E4E37" w:rsidRPr="00E97390" w:rsidRDefault="006E4E37">
      <w:pPr>
        <w:spacing w:line="288" w:lineRule="auto"/>
        <w:jc w:val="center"/>
        <w:rPr>
          <w:rFonts w:ascii="宋体"/>
          <w:b/>
          <w:bCs/>
          <w:szCs w:val="21"/>
        </w:rPr>
      </w:pPr>
      <w:r w:rsidRPr="00E97390">
        <w:rPr>
          <w:rFonts w:ascii="宋体" w:hAnsi="宋体"/>
          <w:b/>
          <w:bCs/>
          <w:szCs w:val="21"/>
        </w:rPr>
        <w:t>4.1</w:t>
      </w:r>
      <w:r w:rsidRPr="00E97390">
        <w:rPr>
          <w:rFonts w:ascii="宋体" w:hAnsi="宋体" w:hint="eastAsia"/>
          <w:b/>
          <w:bCs/>
          <w:szCs w:val="21"/>
        </w:rPr>
        <w:t>货物说明一览表</w:t>
      </w:r>
      <w:r w:rsidRPr="00E97390">
        <w:rPr>
          <w:rFonts w:ascii="宋体" w:hAnsi="宋体" w:cs="宋体" w:hint="eastAsia"/>
          <w:b/>
          <w:bCs/>
          <w:szCs w:val="21"/>
        </w:rPr>
        <w:t>（分标段单独填写）</w:t>
      </w:r>
    </w:p>
    <w:p w:rsidR="006E4E37" w:rsidRPr="00E97390" w:rsidRDefault="006E4E37">
      <w:pPr>
        <w:spacing w:line="288" w:lineRule="auto"/>
        <w:jc w:val="center"/>
        <w:rPr>
          <w:rFonts w:ascii="宋体"/>
          <w:b/>
          <w:bCs/>
          <w:szCs w:val="21"/>
        </w:rPr>
      </w:pPr>
    </w:p>
    <w:p w:rsidR="006E4E37" w:rsidRPr="00E97390" w:rsidRDefault="006E4E37">
      <w:pPr>
        <w:spacing w:line="288" w:lineRule="auto"/>
        <w:rPr>
          <w:rFonts w:ascii="宋体"/>
          <w:szCs w:val="21"/>
          <w:u w:val="single"/>
        </w:rPr>
      </w:pPr>
      <w:r w:rsidRPr="00E97390">
        <w:rPr>
          <w:rFonts w:ascii="宋体" w:hAnsi="宋体" w:hint="eastAsia"/>
          <w:szCs w:val="21"/>
        </w:rPr>
        <w:t>投标人名称：招标编号：</w:t>
      </w:r>
      <w:r w:rsidR="002B1194" w:rsidRPr="00E97390">
        <w:rPr>
          <w:rFonts w:ascii="宋体" w:hAnsi="宋体"/>
          <w:szCs w:val="21"/>
          <w:u w:val="single"/>
        </w:rPr>
        <w:t>DLCIQ-2017-02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62"/>
        <w:gridCol w:w="2452"/>
        <w:gridCol w:w="1337"/>
        <w:gridCol w:w="1405"/>
        <w:gridCol w:w="2648"/>
        <w:gridCol w:w="2695"/>
      </w:tblGrid>
      <w:tr w:rsidR="006E4E37" w:rsidRPr="00E97390">
        <w:trPr>
          <w:trHeight w:val="771"/>
        </w:trPr>
        <w:tc>
          <w:tcPr>
            <w:tcW w:w="67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2962"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货物名称</w:t>
            </w:r>
          </w:p>
        </w:tc>
        <w:tc>
          <w:tcPr>
            <w:tcW w:w="2452"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品牌型号规格</w:t>
            </w:r>
          </w:p>
        </w:tc>
        <w:tc>
          <w:tcPr>
            <w:tcW w:w="1337" w:type="dxa"/>
            <w:vAlign w:val="center"/>
          </w:tcPr>
          <w:p w:rsidR="006E4E37" w:rsidRPr="00E97390" w:rsidRDefault="006E4E37">
            <w:pPr>
              <w:spacing w:line="288" w:lineRule="auto"/>
              <w:jc w:val="center"/>
              <w:rPr>
                <w:rFonts w:ascii="宋体"/>
                <w:szCs w:val="21"/>
              </w:rPr>
            </w:pPr>
            <w:r w:rsidRPr="00E97390">
              <w:rPr>
                <w:rFonts w:ascii="宋体" w:hAnsi="宋体" w:cs="宋体" w:hint="eastAsia"/>
                <w:szCs w:val="21"/>
              </w:rPr>
              <w:t>制造厂家全称及产地</w:t>
            </w:r>
          </w:p>
        </w:tc>
        <w:tc>
          <w:tcPr>
            <w:tcW w:w="140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数量、单位</w:t>
            </w:r>
          </w:p>
        </w:tc>
        <w:tc>
          <w:tcPr>
            <w:tcW w:w="2648"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交货及工期</w:t>
            </w:r>
          </w:p>
        </w:tc>
        <w:tc>
          <w:tcPr>
            <w:tcW w:w="269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交货地点</w:t>
            </w:r>
          </w:p>
        </w:tc>
      </w:tr>
      <w:tr w:rsidR="006E4E37" w:rsidRPr="00E97390">
        <w:trPr>
          <w:trHeight w:val="611"/>
        </w:trPr>
        <w:tc>
          <w:tcPr>
            <w:tcW w:w="675" w:type="dxa"/>
          </w:tcPr>
          <w:p w:rsidR="006E4E37" w:rsidRPr="00E97390" w:rsidRDefault="006E4E37">
            <w:pPr>
              <w:spacing w:line="288" w:lineRule="auto"/>
              <w:rPr>
                <w:rFonts w:ascii="宋体"/>
                <w:szCs w:val="21"/>
                <w:u w:val="single"/>
              </w:rPr>
            </w:pPr>
          </w:p>
        </w:tc>
        <w:tc>
          <w:tcPr>
            <w:tcW w:w="2962" w:type="dxa"/>
          </w:tcPr>
          <w:p w:rsidR="006E4E37" w:rsidRPr="00E97390" w:rsidRDefault="006E4E37">
            <w:pPr>
              <w:spacing w:line="288" w:lineRule="auto"/>
              <w:rPr>
                <w:rFonts w:ascii="宋体"/>
                <w:szCs w:val="21"/>
                <w:u w:val="single"/>
              </w:rPr>
            </w:pPr>
          </w:p>
        </w:tc>
        <w:tc>
          <w:tcPr>
            <w:tcW w:w="2452" w:type="dxa"/>
          </w:tcPr>
          <w:p w:rsidR="006E4E37" w:rsidRPr="00E97390" w:rsidRDefault="006E4E37">
            <w:pPr>
              <w:spacing w:line="288" w:lineRule="auto"/>
              <w:rPr>
                <w:rFonts w:ascii="宋体"/>
                <w:szCs w:val="21"/>
                <w:u w:val="single"/>
              </w:rPr>
            </w:pPr>
          </w:p>
        </w:tc>
        <w:tc>
          <w:tcPr>
            <w:tcW w:w="1337" w:type="dxa"/>
          </w:tcPr>
          <w:p w:rsidR="006E4E37" w:rsidRPr="00E97390" w:rsidRDefault="006E4E37">
            <w:pPr>
              <w:spacing w:line="288" w:lineRule="auto"/>
              <w:rPr>
                <w:rFonts w:ascii="宋体"/>
                <w:szCs w:val="21"/>
                <w:u w:val="single"/>
              </w:rPr>
            </w:pPr>
          </w:p>
        </w:tc>
        <w:tc>
          <w:tcPr>
            <w:tcW w:w="1405" w:type="dxa"/>
          </w:tcPr>
          <w:p w:rsidR="006E4E37" w:rsidRPr="00E97390" w:rsidRDefault="006E4E37">
            <w:pPr>
              <w:spacing w:line="288" w:lineRule="auto"/>
              <w:rPr>
                <w:rFonts w:ascii="宋体"/>
                <w:szCs w:val="21"/>
                <w:u w:val="single"/>
              </w:rPr>
            </w:pPr>
          </w:p>
        </w:tc>
        <w:tc>
          <w:tcPr>
            <w:tcW w:w="2648" w:type="dxa"/>
          </w:tcPr>
          <w:p w:rsidR="006E4E37" w:rsidRPr="00E97390" w:rsidRDefault="006E4E37">
            <w:pPr>
              <w:spacing w:line="288" w:lineRule="auto"/>
              <w:rPr>
                <w:rFonts w:ascii="宋体"/>
                <w:szCs w:val="21"/>
                <w:u w:val="single"/>
              </w:rPr>
            </w:pPr>
          </w:p>
        </w:tc>
        <w:tc>
          <w:tcPr>
            <w:tcW w:w="2695" w:type="dxa"/>
          </w:tcPr>
          <w:p w:rsidR="006E4E37" w:rsidRPr="00E97390" w:rsidRDefault="006E4E37">
            <w:pPr>
              <w:spacing w:line="288" w:lineRule="auto"/>
              <w:rPr>
                <w:rFonts w:ascii="宋体"/>
                <w:szCs w:val="21"/>
                <w:u w:val="single"/>
              </w:rPr>
            </w:pPr>
          </w:p>
        </w:tc>
      </w:tr>
      <w:tr w:rsidR="006E4E37" w:rsidRPr="00E97390">
        <w:trPr>
          <w:trHeight w:val="605"/>
        </w:trPr>
        <w:tc>
          <w:tcPr>
            <w:tcW w:w="675" w:type="dxa"/>
          </w:tcPr>
          <w:p w:rsidR="006E4E37" w:rsidRPr="00E97390" w:rsidRDefault="006E4E37">
            <w:pPr>
              <w:spacing w:line="288" w:lineRule="auto"/>
              <w:rPr>
                <w:rFonts w:ascii="宋体"/>
                <w:szCs w:val="21"/>
                <w:u w:val="single"/>
              </w:rPr>
            </w:pPr>
          </w:p>
        </w:tc>
        <w:tc>
          <w:tcPr>
            <w:tcW w:w="2962" w:type="dxa"/>
          </w:tcPr>
          <w:p w:rsidR="006E4E37" w:rsidRPr="00E97390" w:rsidRDefault="006E4E37">
            <w:pPr>
              <w:spacing w:line="288" w:lineRule="auto"/>
              <w:rPr>
                <w:rFonts w:ascii="宋体"/>
                <w:szCs w:val="21"/>
                <w:u w:val="single"/>
              </w:rPr>
            </w:pPr>
          </w:p>
        </w:tc>
        <w:tc>
          <w:tcPr>
            <w:tcW w:w="2452" w:type="dxa"/>
          </w:tcPr>
          <w:p w:rsidR="006E4E37" w:rsidRPr="00E97390" w:rsidRDefault="006E4E37">
            <w:pPr>
              <w:spacing w:line="288" w:lineRule="auto"/>
              <w:rPr>
                <w:rFonts w:ascii="宋体"/>
                <w:szCs w:val="21"/>
                <w:u w:val="single"/>
              </w:rPr>
            </w:pPr>
          </w:p>
        </w:tc>
        <w:tc>
          <w:tcPr>
            <w:tcW w:w="1337" w:type="dxa"/>
          </w:tcPr>
          <w:p w:rsidR="006E4E37" w:rsidRPr="00E97390" w:rsidRDefault="006E4E37">
            <w:pPr>
              <w:spacing w:line="288" w:lineRule="auto"/>
              <w:rPr>
                <w:rFonts w:ascii="宋体"/>
                <w:szCs w:val="21"/>
                <w:u w:val="single"/>
              </w:rPr>
            </w:pPr>
          </w:p>
        </w:tc>
        <w:tc>
          <w:tcPr>
            <w:tcW w:w="1405" w:type="dxa"/>
          </w:tcPr>
          <w:p w:rsidR="006E4E37" w:rsidRPr="00E97390" w:rsidRDefault="006E4E37">
            <w:pPr>
              <w:spacing w:line="288" w:lineRule="auto"/>
              <w:rPr>
                <w:rFonts w:ascii="宋体"/>
                <w:szCs w:val="21"/>
                <w:u w:val="single"/>
              </w:rPr>
            </w:pPr>
          </w:p>
        </w:tc>
        <w:tc>
          <w:tcPr>
            <w:tcW w:w="2648" w:type="dxa"/>
          </w:tcPr>
          <w:p w:rsidR="006E4E37" w:rsidRPr="00E97390" w:rsidRDefault="006E4E37">
            <w:pPr>
              <w:spacing w:line="288" w:lineRule="auto"/>
              <w:rPr>
                <w:rFonts w:ascii="宋体"/>
                <w:szCs w:val="21"/>
                <w:u w:val="single"/>
              </w:rPr>
            </w:pPr>
          </w:p>
        </w:tc>
        <w:tc>
          <w:tcPr>
            <w:tcW w:w="2695" w:type="dxa"/>
          </w:tcPr>
          <w:p w:rsidR="006E4E37" w:rsidRPr="00E97390" w:rsidRDefault="006E4E37">
            <w:pPr>
              <w:spacing w:line="288" w:lineRule="auto"/>
              <w:rPr>
                <w:rFonts w:ascii="宋体"/>
                <w:szCs w:val="21"/>
                <w:u w:val="single"/>
              </w:rPr>
            </w:pPr>
          </w:p>
        </w:tc>
      </w:tr>
      <w:tr w:rsidR="006E4E37" w:rsidRPr="00E97390">
        <w:trPr>
          <w:trHeight w:val="584"/>
        </w:trPr>
        <w:tc>
          <w:tcPr>
            <w:tcW w:w="675" w:type="dxa"/>
          </w:tcPr>
          <w:p w:rsidR="006E4E37" w:rsidRPr="00E97390" w:rsidRDefault="006E4E37">
            <w:pPr>
              <w:spacing w:line="288" w:lineRule="auto"/>
              <w:rPr>
                <w:rFonts w:ascii="宋体"/>
                <w:szCs w:val="21"/>
                <w:u w:val="single"/>
              </w:rPr>
            </w:pPr>
          </w:p>
        </w:tc>
        <w:tc>
          <w:tcPr>
            <w:tcW w:w="2962" w:type="dxa"/>
          </w:tcPr>
          <w:p w:rsidR="006E4E37" w:rsidRPr="00E97390" w:rsidRDefault="006E4E37">
            <w:pPr>
              <w:spacing w:line="288" w:lineRule="auto"/>
              <w:rPr>
                <w:rFonts w:ascii="宋体"/>
                <w:szCs w:val="21"/>
                <w:u w:val="single"/>
              </w:rPr>
            </w:pPr>
          </w:p>
        </w:tc>
        <w:tc>
          <w:tcPr>
            <w:tcW w:w="2452" w:type="dxa"/>
          </w:tcPr>
          <w:p w:rsidR="006E4E37" w:rsidRPr="00E97390" w:rsidRDefault="006E4E37">
            <w:pPr>
              <w:spacing w:line="288" w:lineRule="auto"/>
              <w:rPr>
                <w:rFonts w:ascii="宋体"/>
                <w:szCs w:val="21"/>
                <w:u w:val="single"/>
              </w:rPr>
            </w:pPr>
          </w:p>
        </w:tc>
        <w:tc>
          <w:tcPr>
            <w:tcW w:w="1337" w:type="dxa"/>
          </w:tcPr>
          <w:p w:rsidR="006E4E37" w:rsidRPr="00E97390" w:rsidRDefault="006E4E37">
            <w:pPr>
              <w:spacing w:line="288" w:lineRule="auto"/>
              <w:rPr>
                <w:rFonts w:ascii="宋体"/>
                <w:szCs w:val="21"/>
                <w:u w:val="single"/>
              </w:rPr>
            </w:pPr>
          </w:p>
        </w:tc>
        <w:tc>
          <w:tcPr>
            <w:tcW w:w="1405" w:type="dxa"/>
          </w:tcPr>
          <w:p w:rsidR="006E4E37" w:rsidRPr="00E97390" w:rsidRDefault="006E4E37">
            <w:pPr>
              <w:spacing w:line="288" w:lineRule="auto"/>
              <w:rPr>
                <w:rFonts w:ascii="宋体"/>
                <w:szCs w:val="21"/>
                <w:u w:val="single"/>
              </w:rPr>
            </w:pPr>
          </w:p>
        </w:tc>
        <w:tc>
          <w:tcPr>
            <w:tcW w:w="2648" w:type="dxa"/>
          </w:tcPr>
          <w:p w:rsidR="006E4E37" w:rsidRPr="00E97390" w:rsidRDefault="006E4E37">
            <w:pPr>
              <w:spacing w:line="288" w:lineRule="auto"/>
              <w:rPr>
                <w:rFonts w:ascii="宋体"/>
                <w:szCs w:val="21"/>
                <w:u w:val="single"/>
              </w:rPr>
            </w:pPr>
          </w:p>
        </w:tc>
        <w:tc>
          <w:tcPr>
            <w:tcW w:w="2695" w:type="dxa"/>
          </w:tcPr>
          <w:p w:rsidR="006E4E37" w:rsidRPr="00E97390" w:rsidRDefault="006E4E37">
            <w:pPr>
              <w:spacing w:line="288" w:lineRule="auto"/>
              <w:rPr>
                <w:rFonts w:ascii="宋体"/>
                <w:szCs w:val="21"/>
                <w:u w:val="single"/>
              </w:rPr>
            </w:pPr>
          </w:p>
        </w:tc>
      </w:tr>
      <w:tr w:rsidR="006E4E37" w:rsidRPr="00E97390">
        <w:trPr>
          <w:trHeight w:val="564"/>
        </w:trPr>
        <w:tc>
          <w:tcPr>
            <w:tcW w:w="675" w:type="dxa"/>
          </w:tcPr>
          <w:p w:rsidR="006E4E37" w:rsidRPr="00E97390" w:rsidRDefault="006E4E37">
            <w:pPr>
              <w:spacing w:line="288" w:lineRule="auto"/>
              <w:rPr>
                <w:rFonts w:ascii="宋体"/>
                <w:szCs w:val="21"/>
                <w:u w:val="single"/>
              </w:rPr>
            </w:pPr>
          </w:p>
        </w:tc>
        <w:tc>
          <w:tcPr>
            <w:tcW w:w="2962" w:type="dxa"/>
          </w:tcPr>
          <w:p w:rsidR="006E4E37" w:rsidRPr="00E97390" w:rsidRDefault="006E4E37">
            <w:pPr>
              <w:spacing w:line="288" w:lineRule="auto"/>
              <w:rPr>
                <w:rFonts w:ascii="宋体"/>
                <w:szCs w:val="21"/>
                <w:u w:val="single"/>
              </w:rPr>
            </w:pPr>
          </w:p>
        </w:tc>
        <w:tc>
          <w:tcPr>
            <w:tcW w:w="2452" w:type="dxa"/>
          </w:tcPr>
          <w:p w:rsidR="006E4E37" w:rsidRPr="00E97390" w:rsidRDefault="006E4E37">
            <w:pPr>
              <w:spacing w:line="288" w:lineRule="auto"/>
              <w:rPr>
                <w:rFonts w:ascii="宋体"/>
                <w:szCs w:val="21"/>
                <w:u w:val="single"/>
              </w:rPr>
            </w:pPr>
          </w:p>
        </w:tc>
        <w:tc>
          <w:tcPr>
            <w:tcW w:w="1337" w:type="dxa"/>
          </w:tcPr>
          <w:p w:rsidR="006E4E37" w:rsidRPr="00E97390" w:rsidRDefault="006E4E37">
            <w:pPr>
              <w:spacing w:line="288" w:lineRule="auto"/>
              <w:rPr>
                <w:rFonts w:ascii="宋体"/>
                <w:szCs w:val="21"/>
                <w:u w:val="single"/>
              </w:rPr>
            </w:pPr>
          </w:p>
        </w:tc>
        <w:tc>
          <w:tcPr>
            <w:tcW w:w="1405" w:type="dxa"/>
          </w:tcPr>
          <w:p w:rsidR="006E4E37" w:rsidRPr="00E97390" w:rsidRDefault="006E4E37">
            <w:pPr>
              <w:spacing w:line="288" w:lineRule="auto"/>
              <w:rPr>
                <w:rFonts w:ascii="宋体"/>
                <w:szCs w:val="21"/>
                <w:u w:val="single"/>
              </w:rPr>
            </w:pPr>
          </w:p>
        </w:tc>
        <w:tc>
          <w:tcPr>
            <w:tcW w:w="2648" w:type="dxa"/>
          </w:tcPr>
          <w:p w:rsidR="006E4E37" w:rsidRPr="00E97390" w:rsidRDefault="006E4E37">
            <w:pPr>
              <w:spacing w:line="288" w:lineRule="auto"/>
              <w:rPr>
                <w:rFonts w:ascii="宋体"/>
                <w:szCs w:val="21"/>
                <w:u w:val="single"/>
              </w:rPr>
            </w:pPr>
          </w:p>
        </w:tc>
        <w:tc>
          <w:tcPr>
            <w:tcW w:w="2695" w:type="dxa"/>
          </w:tcPr>
          <w:p w:rsidR="006E4E37" w:rsidRPr="00E97390" w:rsidRDefault="006E4E37">
            <w:pPr>
              <w:spacing w:line="288" w:lineRule="auto"/>
              <w:rPr>
                <w:rFonts w:ascii="宋体"/>
                <w:szCs w:val="21"/>
                <w:u w:val="single"/>
              </w:rPr>
            </w:pPr>
          </w:p>
        </w:tc>
      </w:tr>
      <w:tr w:rsidR="006E4E37" w:rsidRPr="00E97390">
        <w:trPr>
          <w:trHeight w:val="572"/>
        </w:trPr>
        <w:tc>
          <w:tcPr>
            <w:tcW w:w="675" w:type="dxa"/>
          </w:tcPr>
          <w:p w:rsidR="006E4E37" w:rsidRPr="00E97390" w:rsidRDefault="006E4E37">
            <w:pPr>
              <w:spacing w:line="288" w:lineRule="auto"/>
              <w:rPr>
                <w:rFonts w:ascii="宋体"/>
                <w:szCs w:val="21"/>
                <w:u w:val="single"/>
              </w:rPr>
            </w:pPr>
          </w:p>
        </w:tc>
        <w:tc>
          <w:tcPr>
            <w:tcW w:w="2962" w:type="dxa"/>
          </w:tcPr>
          <w:p w:rsidR="006E4E37" w:rsidRPr="00E97390" w:rsidRDefault="006E4E37">
            <w:pPr>
              <w:spacing w:line="288" w:lineRule="auto"/>
              <w:rPr>
                <w:rFonts w:ascii="宋体"/>
                <w:szCs w:val="21"/>
                <w:u w:val="single"/>
              </w:rPr>
            </w:pPr>
          </w:p>
        </w:tc>
        <w:tc>
          <w:tcPr>
            <w:tcW w:w="2452" w:type="dxa"/>
          </w:tcPr>
          <w:p w:rsidR="006E4E37" w:rsidRPr="00E97390" w:rsidRDefault="006E4E37">
            <w:pPr>
              <w:spacing w:line="288" w:lineRule="auto"/>
              <w:rPr>
                <w:rFonts w:ascii="宋体"/>
                <w:szCs w:val="21"/>
                <w:u w:val="single"/>
              </w:rPr>
            </w:pPr>
          </w:p>
        </w:tc>
        <w:tc>
          <w:tcPr>
            <w:tcW w:w="1337" w:type="dxa"/>
          </w:tcPr>
          <w:p w:rsidR="006E4E37" w:rsidRPr="00E97390" w:rsidRDefault="006E4E37">
            <w:pPr>
              <w:spacing w:line="288" w:lineRule="auto"/>
              <w:rPr>
                <w:rFonts w:ascii="宋体"/>
                <w:szCs w:val="21"/>
                <w:u w:val="single"/>
              </w:rPr>
            </w:pPr>
          </w:p>
        </w:tc>
        <w:tc>
          <w:tcPr>
            <w:tcW w:w="1405" w:type="dxa"/>
          </w:tcPr>
          <w:p w:rsidR="006E4E37" w:rsidRPr="00E97390" w:rsidRDefault="006E4E37">
            <w:pPr>
              <w:spacing w:line="288" w:lineRule="auto"/>
              <w:rPr>
                <w:rFonts w:ascii="宋体"/>
                <w:szCs w:val="21"/>
                <w:u w:val="single"/>
              </w:rPr>
            </w:pPr>
          </w:p>
        </w:tc>
        <w:tc>
          <w:tcPr>
            <w:tcW w:w="2648" w:type="dxa"/>
          </w:tcPr>
          <w:p w:rsidR="006E4E37" w:rsidRPr="00E97390" w:rsidRDefault="006E4E37">
            <w:pPr>
              <w:spacing w:line="288" w:lineRule="auto"/>
              <w:rPr>
                <w:rFonts w:ascii="宋体"/>
                <w:szCs w:val="21"/>
                <w:u w:val="single"/>
              </w:rPr>
            </w:pPr>
          </w:p>
        </w:tc>
        <w:tc>
          <w:tcPr>
            <w:tcW w:w="2695" w:type="dxa"/>
          </w:tcPr>
          <w:p w:rsidR="006E4E37" w:rsidRPr="00E97390" w:rsidRDefault="006E4E37">
            <w:pPr>
              <w:spacing w:line="288" w:lineRule="auto"/>
              <w:rPr>
                <w:rFonts w:ascii="宋体"/>
                <w:szCs w:val="21"/>
                <w:u w:val="single"/>
              </w:rPr>
            </w:pPr>
          </w:p>
        </w:tc>
      </w:tr>
    </w:tbl>
    <w:p w:rsidR="006E4E37" w:rsidRPr="00E97390" w:rsidRDefault="006E4E37">
      <w:pPr>
        <w:spacing w:line="288" w:lineRule="auto"/>
        <w:rPr>
          <w:rFonts w:ascii="宋体"/>
          <w:szCs w:val="21"/>
        </w:rPr>
      </w:pPr>
      <w:r w:rsidRPr="00E97390">
        <w:rPr>
          <w:rFonts w:ascii="宋体" w:hAnsi="宋体" w:hint="eastAsia"/>
          <w:szCs w:val="21"/>
        </w:rPr>
        <w:t>投标人（公章）</w:t>
      </w:r>
      <w:r w:rsidRPr="00E97390">
        <w:rPr>
          <w:rFonts w:ascii="宋体" w:hAnsi="宋体"/>
          <w:szCs w:val="21"/>
        </w:rPr>
        <w:t>:</w:t>
      </w:r>
    </w:p>
    <w:p w:rsidR="006E4E37" w:rsidRPr="00E97390" w:rsidRDefault="006E4E37">
      <w:pPr>
        <w:spacing w:line="288" w:lineRule="auto"/>
        <w:rPr>
          <w:rFonts w:ascii="宋体"/>
          <w:szCs w:val="21"/>
          <w:u w:val="single"/>
        </w:rPr>
      </w:pPr>
      <w:r w:rsidRPr="00E97390">
        <w:rPr>
          <w:rFonts w:ascii="宋体" w:hAnsi="宋体" w:hint="eastAsia"/>
          <w:szCs w:val="21"/>
        </w:rPr>
        <w:t>投标人全权代表（签字）：</w:t>
      </w:r>
      <w:r w:rsidRPr="00E97390">
        <w:rPr>
          <w:rFonts w:ascii="宋体" w:hAnsi="宋体"/>
          <w:szCs w:val="21"/>
          <w:u w:val="single"/>
        </w:rPr>
        <w:t xml:space="preserve">         </w:t>
      </w:r>
    </w:p>
    <w:p w:rsidR="006E4E37" w:rsidRPr="00E97390" w:rsidRDefault="006E4E37">
      <w:pPr>
        <w:spacing w:line="288" w:lineRule="auto"/>
        <w:rPr>
          <w:rFonts w:ascii="宋体"/>
          <w:b/>
          <w:bCs/>
          <w:szCs w:val="21"/>
        </w:rPr>
      </w:pPr>
    </w:p>
    <w:p w:rsidR="006E4E37" w:rsidRPr="00E97390" w:rsidRDefault="006E4E37">
      <w:pPr>
        <w:spacing w:line="288" w:lineRule="auto"/>
        <w:rPr>
          <w:rFonts w:ascii="宋体"/>
          <w:szCs w:val="21"/>
        </w:rPr>
        <w:sectPr w:rsidR="006E4E37" w:rsidRPr="00E97390">
          <w:headerReference w:type="default" r:id="rId32"/>
          <w:footerReference w:type="default" r:id="rId33"/>
          <w:pgSz w:w="16838" w:h="11906" w:orient="landscape"/>
          <w:pgMar w:top="1797" w:right="1440" w:bottom="1797" w:left="1440" w:header="851" w:footer="992" w:gutter="0"/>
          <w:cols w:space="720"/>
          <w:docGrid w:type="linesAndChars" w:linePitch="312"/>
        </w:sectPr>
      </w:pPr>
    </w:p>
    <w:p w:rsidR="006E4E37" w:rsidRPr="00E97390" w:rsidRDefault="006E4E37">
      <w:pPr>
        <w:spacing w:line="288" w:lineRule="auto"/>
        <w:jc w:val="center"/>
        <w:rPr>
          <w:rFonts w:ascii="宋体"/>
          <w:b/>
          <w:bCs/>
          <w:szCs w:val="21"/>
        </w:rPr>
      </w:pPr>
      <w:bookmarkStart w:id="239" w:name="_Toc47261687"/>
      <w:bookmarkStart w:id="240" w:name="_Toc47261882"/>
      <w:bookmarkStart w:id="241" w:name="_Toc47262066"/>
      <w:bookmarkStart w:id="242" w:name="_Toc47418252"/>
      <w:bookmarkStart w:id="243" w:name="_Toc47418728"/>
      <w:bookmarkStart w:id="244" w:name="_Toc47418935"/>
      <w:bookmarkStart w:id="245" w:name="_Toc48791232"/>
      <w:bookmarkStart w:id="246" w:name="_Toc48995848"/>
      <w:bookmarkStart w:id="247" w:name="_Toc49019233"/>
      <w:bookmarkStart w:id="248" w:name="_Toc49019494"/>
      <w:bookmarkStart w:id="249" w:name="_Toc67110095"/>
      <w:bookmarkStart w:id="250" w:name="_Toc67110526"/>
      <w:bookmarkStart w:id="251" w:name="_Toc68072856"/>
      <w:bookmarkStart w:id="252" w:name="_Toc68590769"/>
    </w:p>
    <w:p w:rsidR="006E4E37" w:rsidRPr="00E97390" w:rsidRDefault="006E4E37">
      <w:pPr>
        <w:spacing w:line="288" w:lineRule="auto"/>
        <w:jc w:val="center"/>
        <w:rPr>
          <w:rFonts w:ascii="宋体"/>
          <w:b/>
          <w:szCs w:val="21"/>
        </w:rPr>
      </w:pPr>
      <w:r w:rsidRPr="00E97390">
        <w:rPr>
          <w:rFonts w:ascii="宋体" w:hAnsi="宋体"/>
          <w:b/>
          <w:bCs/>
          <w:szCs w:val="21"/>
        </w:rPr>
        <w:t>4.2</w:t>
      </w:r>
      <w:r w:rsidRPr="00E97390">
        <w:rPr>
          <w:rFonts w:ascii="宋体" w:hAnsi="宋体" w:hint="eastAsia"/>
          <w:b/>
          <w:szCs w:val="21"/>
        </w:rPr>
        <w:t>供货清单及产品配置清单</w:t>
      </w:r>
    </w:p>
    <w:p w:rsidR="006E4E37" w:rsidRPr="00E97390" w:rsidRDefault="006E4E37">
      <w:pPr>
        <w:spacing w:line="288" w:lineRule="auto"/>
        <w:rPr>
          <w:rFonts w:ascii="宋体" w:hAnsi="宋体"/>
          <w:szCs w:val="21"/>
        </w:rPr>
      </w:pPr>
      <w:r w:rsidRPr="00E97390">
        <w:rPr>
          <w:rFonts w:ascii="宋体" w:hAnsi="宋体" w:hint="eastAsia"/>
          <w:szCs w:val="21"/>
        </w:rPr>
        <w:t>项目名称：</w:t>
      </w:r>
      <w:r w:rsidRPr="00E97390">
        <w:rPr>
          <w:rFonts w:ascii="宋体" w:hAnsi="宋体"/>
          <w:szCs w:val="21"/>
          <w:u w:val="single"/>
        </w:rPr>
        <w:t xml:space="preserve">                            </w:t>
      </w:r>
      <w:r w:rsidRPr="00E97390">
        <w:rPr>
          <w:rFonts w:ascii="宋体" w:hAnsi="宋体"/>
          <w:szCs w:val="21"/>
        </w:rPr>
        <w:t xml:space="preserve">         </w:t>
      </w:r>
      <w:r w:rsidRPr="00E97390">
        <w:rPr>
          <w:rFonts w:ascii="宋体" w:hAnsi="宋体" w:hint="eastAsia"/>
          <w:szCs w:val="21"/>
        </w:rPr>
        <w:t>招标编号：</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szCs w:val="21"/>
          <w:u w:val="single"/>
        </w:rPr>
      </w:pPr>
      <w:r w:rsidRPr="00E97390">
        <w:rPr>
          <w:rFonts w:ascii="宋体" w:hAnsi="宋体" w:hint="eastAsia"/>
          <w:szCs w:val="21"/>
        </w:rPr>
        <w:t>货币单位：人民币元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28"/>
        <w:gridCol w:w="1620"/>
        <w:gridCol w:w="1620"/>
        <w:gridCol w:w="1260"/>
        <w:gridCol w:w="1440"/>
        <w:gridCol w:w="1260"/>
        <w:gridCol w:w="1080"/>
      </w:tblGrid>
      <w:tr w:rsidR="006E4E37" w:rsidRPr="00E97390">
        <w:trPr>
          <w:trHeight w:val="400"/>
        </w:trPr>
        <w:tc>
          <w:tcPr>
            <w:tcW w:w="9108" w:type="dxa"/>
            <w:gridSpan w:val="7"/>
            <w:tcBorders>
              <w:top w:val="single" w:sz="4" w:space="0" w:color="auto"/>
            </w:tcBorders>
            <w:vAlign w:val="center"/>
          </w:tcPr>
          <w:p w:rsidR="006E4E37" w:rsidRPr="00E97390" w:rsidRDefault="006E4E37">
            <w:pPr>
              <w:snapToGrid w:val="0"/>
              <w:spacing w:line="288" w:lineRule="auto"/>
              <w:jc w:val="center"/>
              <w:rPr>
                <w:rFonts w:ascii="宋体" w:cs="Arial"/>
                <w:b/>
                <w:bCs/>
                <w:szCs w:val="21"/>
              </w:rPr>
            </w:pPr>
            <w:r w:rsidRPr="00E97390">
              <w:rPr>
                <w:rFonts w:ascii="宋体" w:hAnsi="宋体" w:cs="Arial" w:hint="eastAsia"/>
                <w:b/>
                <w:bCs/>
                <w:szCs w:val="21"/>
              </w:rPr>
              <w:t>供货清单</w:t>
            </w: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序号</w:t>
            </w:r>
          </w:p>
        </w:tc>
        <w:tc>
          <w:tcPr>
            <w:tcW w:w="162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名称</w:t>
            </w:r>
          </w:p>
        </w:tc>
        <w:tc>
          <w:tcPr>
            <w:tcW w:w="162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主要技术指标</w:t>
            </w:r>
          </w:p>
        </w:tc>
        <w:tc>
          <w:tcPr>
            <w:tcW w:w="126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品牌</w:t>
            </w:r>
            <w:r w:rsidRPr="00E97390">
              <w:rPr>
                <w:rFonts w:ascii="宋体" w:hAnsi="宋体" w:cs="Arial"/>
                <w:szCs w:val="21"/>
              </w:rPr>
              <w:t>/</w:t>
            </w:r>
            <w:r w:rsidRPr="00E97390">
              <w:rPr>
                <w:rFonts w:ascii="宋体" w:hAnsi="宋体" w:cs="Arial" w:hint="eastAsia"/>
                <w:szCs w:val="21"/>
              </w:rPr>
              <w:t>型号</w:t>
            </w:r>
          </w:p>
        </w:tc>
        <w:tc>
          <w:tcPr>
            <w:tcW w:w="144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产地</w:t>
            </w:r>
          </w:p>
        </w:tc>
        <w:tc>
          <w:tcPr>
            <w:tcW w:w="126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数量</w:t>
            </w:r>
          </w:p>
        </w:tc>
        <w:tc>
          <w:tcPr>
            <w:tcW w:w="108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备注</w:t>
            </w: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1</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hAns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2</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hAns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3</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hAns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cs="Arial"/>
                <w:szCs w:val="21"/>
              </w:rPr>
            </w:pPr>
            <w:r w:rsidRPr="00E97390">
              <w:rPr>
                <w:rFonts w:ascii="宋体" w:cs="Arial" w:hint="eastAsia"/>
                <w:szCs w:val="21"/>
              </w:rPr>
              <w:t>……</w:t>
            </w:r>
          </w:p>
        </w:tc>
        <w:tc>
          <w:tcPr>
            <w:tcW w:w="1620" w:type="dxa"/>
            <w:vAlign w:val="center"/>
          </w:tcPr>
          <w:p w:rsidR="006E4E37" w:rsidRPr="00E97390" w:rsidRDefault="006E4E37">
            <w:pPr>
              <w:snapToGrid w:val="0"/>
              <w:spacing w:line="288" w:lineRule="auto"/>
              <w:jc w:val="center"/>
              <w:rPr>
                <w:rFonts w:ascii="宋体" w:cs="Arial"/>
                <w:szCs w:val="21"/>
              </w:rPr>
            </w:pPr>
          </w:p>
        </w:tc>
        <w:tc>
          <w:tcPr>
            <w:tcW w:w="162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080" w:type="dxa"/>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9108" w:type="dxa"/>
            <w:gridSpan w:val="7"/>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b/>
                <w:bCs/>
                <w:szCs w:val="21"/>
              </w:rPr>
              <w:t>产品配置清单</w:t>
            </w: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序号</w:t>
            </w:r>
          </w:p>
        </w:tc>
        <w:tc>
          <w:tcPr>
            <w:tcW w:w="162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部件名称</w:t>
            </w:r>
            <w:r w:rsidRPr="00E97390">
              <w:rPr>
                <w:rFonts w:ascii="宋体" w:hAnsi="宋体" w:cs="Arial"/>
                <w:szCs w:val="21"/>
              </w:rPr>
              <w:t>/</w:t>
            </w:r>
            <w:r w:rsidRPr="00E97390">
              <w:rPr>
                <w:rFonts w:ascii="宋体" w:hAnsi="宋体" w:cs="Arial" w:hint="eastAsia"/>
                <w:szCs w:val="21"/>
              </w:rPr>
              <w:t>品牌</w:t>
            </w:r>
            <w:r w:rsidRPr="00E97390">
              <w:rPr>
                <w:rFonts w:ascii="宋体" w:hAnsi="宋体" w:cs="Arial"/>
                <w:szCs w:val="21"/>
              </w:rPr>
              <w:t>/</w:t>
            </w:r>
            <w:r w:rsidRPr="00E97390">
              <w:rPr>
                <w:rFonts w:ascii="宋体" w:hAnsi="宋体" w:cs="Arial" w:hint="eastAsia"/>
                <w:szCs w:val="21"/>
              </w:rPr>
              <w:t>产地</w:t>
            </w:r>
          </w:p>
        </w:tc>
        <w:tc>
          <w:tcPr>
            <w:tcW w:w="162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主要规格</w:t>
            </w:r>
          </w:p>
        </w:tc>
        <w:tc>
          <w:tcPr>
            <w:tcW w:w="126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部件功能作用</w:t>
            </w:r>
          </w:p>
        </w:tc>
        <w:tc>
          <w:tcPr>
            <w:tcW w:w="144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数量</w:t>
            </w:r>
          </w:p>
        </w:tc>
        <w:tc>
          <w:tcPr>
            <w:tcW w:w="126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单价（元）</w:t>
            </w:r>
          </w:p>
        </w:tc>
        <w:tc>
          <w:tcPr>
            <w:tcW w:w="108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备注</w:t>
            </w: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1</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cs="Arial"/>
                <w:szCs w:val="21"/>
              </w:rPr>
            </w:pPr>
            <w:r w:rsidRPr="00E97390">
              <w:rPr>
                <w:rFonts w:ascii="宋体" w:hAnsi="宋体" w:cs="Arial" w:hint="eastAsia"/>
                <w:szCs w:val="21"/>
              </w:rPr>
              <w:t>对应产品名称</w:t>
            </w: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2</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hAns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hAnsi="宋体" w:cs="Arial"/>
                <w:szCs w:val="21"/>
              </w:rPr>
            </w:pPr>
            <w:r w:rsidRPr="00E97390">
              <w:rPr>
                <w:rFonts w:ascii="宋体" w:hAnsi="宋体" w:cs="Arial"/>
                <w:szCs w:val="21"/>
              </w:rPr>
              <w:t>3</w:t>
            </w: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62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440" w:type="dxa"/>
            <w:vAlign w:val="center"/>
          </w:tcPr>
          <w:p w:rsidR="006E4E37" w:rsidRPr="00E97390" w:rsidRDefault="006E4E37">
            <w:pPr>
              <w:snapToGrid w:val="0"/>
              <w:spacing w:line="288" w:lineRule="auto"/>
              <w:jc w:val="center"/>
              <w:rPr>
                <w:rFonts w:ascii="宋体" w:hAnsi="宋体" w:cs="Arial"/>
                <w:szCs w:val="21"/>
              </w:rPr>
            </w:pPr>
          </w:p>
        </w:tc>
        <w:tc>
          <w:tcPr>
            <w:tcW w:w="1260" w:type="dxa"/>
            <w:vAlign w:val="center"/>
          </w:tcPr>
          <w:p w:rsidR="006E4E37" w:rsidRPr="00E97390" w:rsidRDefault="006E4E37">
            <w:pPr>
              <w:snapToGrid w:val="0"/>
              <w:spacing w:line="288" w:lineRule="auto"/>
              <w:jc w:val="center"/>
              <w:rPr>
                <w:rFonts w:ascii="宋体" w:hAnsi="宋体" w:cs="Arial"/>
                <w:szCs w:val="21"/>
              </w:rPr>
            </w:pPr>
          </w:p>
        </w:tc>
        <w:tc>
          <w:tcPr>
            <w:tcW w:w="1080" w:type="dxa"/>
            <w:vAlign w:val="center"/>
          </w:tcPr>
          <w:p w:rsidR="006E4E37" w:rsidRPr="00E97390" w:rsidRDefault="006E4E37">
            <w:pPr>
              <w:snapToGrid w:val="0"/>
              <w:spacing w:line="288" w:lineRule="auto"/>
              <w:jc w:val="center"/>
              <w:rPr>
                <w:rFonts w:ascii="宋体" w:hAns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cs="Arial"/>
                <w:szCs w:val="21"/>
              </w:rPr>
            </w:pPr>
            <w:r w:rsidRPr="00E97390">
              <w:rPr>
                <w:rFonts w:ascii="宋体" w:cs="Arial" w:hint="eastAsia"/>
                <w:szCs w:val="21"/>
              </w:rPr>
              <w:t>……</w:t>
            </w:r>
          </w:p>
        </w:tc>
        <w:tc>
          <w:tcPr>
            <w:tcW w:w="1620" w:type="dxa"/>
            <w:vAlign w:val="center"/>
          </w:tcPr>
          <w:p w:rsidR="006E4E37" w:rsidRPr="00E97390" w:rsidRDefault="006E4E37">
            <w:pPr>
              <w:snapToGrid w:val="0"/>
              <w:spacing w:line="288" w:lineRule="auto"/>
              <w:jc w:val="center"/>
              <w:rPr>
                <w:rFonts w:ascii="宋体" w:cs="Arial"/>
                <w:szCs w:val="21"/>
              </w:rPr>
            </w:pPr>
          </w:p>
        </w:tc>
        <w:tc>
          <w:tcPr>
            <w:tcW w:w="162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080" w:type="dxa"/>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828" w:type="dxa"/>
            <w:vAlign w:val="center"/>
          </w:tcPr>
          <w:p w:rsidR="006E4E37" w:rsidRPr="00E97390" w:rsidRDefault="006E4E37">
            <w:pPr>
              <w:snapToGrid w:val="0"/>
              <w:spacing w:line="288" w:lineRule="auto"/>
              <w:jc w:val="center"/>
              <w:rPr>
                <w:rFonts w:ascii="宋体" w:cs="Arial"/>
                <w:szCs w:val="21"/>
              </w:rPr>
            </w:pPr>
          </w:p>
        </w:tc>
        <w:tc>
          <w:tcPr>
            <w:tcW w:w="1620" w:type="dxa"/>
            <w:vAlign w:val="center"/>
          </w:tcPr>
          <w:p w:rsidR="006E4E37" w:rsidRPr="00E97390" w:rsidRDefault="006E4E37">
            <w:pPr>
              <w:snapToGrid w:val="0"/>
              <w:spacing w:line="288" w:lineRule="auto"/>
              <w:jc w:val="center"/>
              <w:rPr>
                <w:rFonts w:ascii="宋体" w:cs="Arial"/>
                <w:szCs w:val="21"/>
              </w:rPr>
            </w:pPr>
          </w:p>
        </w:tc>
        <w:tc>
          <w:tcPr>
            <w:tcW w:w="162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1260" w:type="dxa"/>
            <w:vAlign w:val="center"/>
          </w:tcPr>
          <w:p w:rsidR="006E4E37" w:rsidRPr="00E97390" w:rsidRDefault="006E4E37">
            <w:pPr>
              <w:snapToGrid w:val="0"/>
              <w:spacing w:line="288" w:lineRule="auto"/>
              <w:jc w:val="center"/>
              <w:rPr>
                <w:rFonts w:ascii="宋体" w:cs="Arial"/>
                <w:szCs w:val="21"/>
              </w:rPr>
            </w:pPr>
          </w:p>
        </w:tc>
        <w:tc>
          <w:tcPr>
            <w:tcW w:w="1080" w:type="dxa"/>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828"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62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62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26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26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08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r>
    </w:tbl>
    <w:p w:rsidR="006E4E37" w:rsidRPr="00E97390" w:rsidRDefault="006E4E37">
      <w:pPr>
        <w:spacing w:line="288" w:lineRule="auto"/>
        <w:jc w:val="left"/>
        <w:rPr>
          <w:rFonts w:ascii="宋体"/>
          <w:szCs w:val="21"/>
        </w:rPr>
      </w:pPr>
      <w:r w:rsidRPr="00E97390">
        <w:rPr>
          <w:rFonts w:ascii="宋体" w:hAnsi="宋体" w:hint="eastAsia"/>
          <w:szCs w:val="21"/>
        </w:rPr>
        <w:t>填表说明：</w:t>
      </w:r>
    </w:p>
    <w:p w:rsidR="006E4E37" w:rsidRPr="00E97390" w:rsidRDefault="006E4E37">
      <w:pPr>
        <w:spacing w:line="288" w:lineRule="auto"/>
        <w:jc w:val="left"/>
        <w:rPr>
          <w:rFonts w:ascii="宋体"/>
          <w:szCs w:val="21"/>
        </w:rPr>
      </w:pPr>
      <w:r w:rsidRPr="00E97390">
        <w:rPr>
          <w:rFonts w:ascii="宋体" w:hAnsi="宋体"/>
          <w:szCs w:val="21"/>
        </w:rPr>
        <w:t>1.</w:t>
      </w:r>
      <w:r w:rsidRPr="00E97390">
        <w:rPr>
          <w:rFonts w:ascii="宋体" w:hAnsi="宋体" w:hint="eastAsia"/>
          <w:szCs w:val="21"/>
        </w:rPr>
        <w:t>供货清单应为供货到现场的所有设备、资料、备件等，将作为验收的依据，供货清单中包含内容的价格均在《投标价格组成明细表》中投报。意同装箱清单。</w:t>
      </w:r>
    </w:p>
    <w:p w:rsidR="006E4E37" w:rsidRPr="00E97390" w:rsidRDefault="006E4E37">
      <w:pPr>
        <w:spacing w:line="288" w:lineRule="auto"/>
        <w:jc w:val="left"/>
        <w:rPr>
          <w:rFonts w:ascii="宋体"/>
          <w:szCs w:val="21"/>
        </w:rPr>
      </w:pPr>
      <w:r w:rsidRPr="00E97390">
        <w:rPr>
          <w:rFonts w:ascii="宋体" w:hAnsi="宋体"/>
          <w:szCs w:val="21"/>
        </w:rPr>
        <w:t>2.</w:t>
      </w:r>
      <w:r w:rsidRPr="00E97390">
        <w:rPr>
          <w:rFonts w:ascii="宋体" w:hAnsi="宋体" w:hint="eastAsia"/>
          <w:szCs w:val="21"/>
        </w:rPr>
        <w:t>产品配置清单是对单个产品零部件构成情况的说明。投标人在填写此表时，在备注栏中填写对应的产品序号或产品名称。</w:t>
      </w:r>
    </w:p>
    <w:p w:rsidR="006E4E37" w:rsidRPr="00E97390" w:rsidRDefault="006E4E37">
      <w:pPr>
        <w:spacing w:line="288" w:lineRule="auto"/>
        <w:jc w:val="left"/>
        <w:rPr>
          <w:rFonts w:ascii="宋体"/>
          <w:szCs w:val="21"/>
        </w:rPr>
      </w:pPr>
    </w:p>
    <w:p w:rsidR="006E4E37" w:rsidRPr="00E97390" w:rsidRDefault="006E4E37">
      <w:pPr>
        <w:spacing w:line="288" w:lineRule="auto"/>
        <w:rPr>
          <w:rFonts w:ascii="宋体" w:hAnsi="宋体"/>
          <w:szCs w:val="21"/>
        </w:rPr>
      </w:pPr>
      <w:r w:rsidRPr="00E97390">
        <w:rPr>
          <w:rFonts w:ascii="宋体" w:hAnsi="宋体" w:hint="eastAsia"/>
          <w:szCs w:val="21"/>
        </w:rPr>
        <w:t>投标人名称：</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r w:rsidRPr="00E97390">
        <w:rPr>
          <w:rFonts w:ascii="宋体" w:hAnsi="宋体" w:hint="eastAsia"/>
          <w:szCs w:val="21"/>
        </w:rPr>
        <w:t>投标人公章：</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p>
    <w:p w:rsidR="006E4E37" w:rsidRPr="00E97390" w:rsidRDefault="006E4E37">
      <w:pPr>
        <w:spacing w:line="288" w:lineRule="auto"/>
        <w:rPr>
          <w:rFonts w:ascii="宋体"/>
          <w:szCs w:val="21"/>
        </w:rPr>
      </w:pPr>
      <w:r w:rsidRPr="00E97390">
        <w:rPr>
          <w:rFonts w:ascii="宋体" w:hAnsi="宋体" w:hint="eastAsia"/>
          <w:szCs w:val="21"/>
        </w:rPr>
        <w:t>投标人代表签字：</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b/>
          <w:bCs/>
          <w:szCs w:val="21"/>
        </w:rPr>
      </w:pPr>
      <w:r w:rsidRPr="00E97390">
        <w:rPr>
          <w:rFonts w:ascii="宋体"/>
          <w:szCs w:val="21"/>
        </w:rPr>
        <w:br w:type="page"/>
      </w:r>
      <w:r w:rsidRPr="00E97390">
        <w:rPr>
          <w:rFonts w:ascii="宋体" w:hAnsi="宋体"/>
          <w:b/>
          <w:bCs/>
          <w:szCs w:val="21"/>
        </w:rPr>
        <w:lastRenderedPageBreak/>
        <w:t>4.3</w:t>
      </w:r>
      <w:r w:rsidRPr="00E97390">
        <w:rPr>
          <w:rFonts w:hint="eastAsia"/>
          <w:b/>
        </w:rPr>
        <w:t>随机标准附件、备品备件、另配件、专用工具清单表格式</w:t>
      </w:r>
    </w:p>
    <w:p w:rsidR="006E4E37" w:rsidRPr="00E97390" w:rsidRDefault="006E4E37">
      <w:pPr>
        <w:spacing w:line="288" w:lineRule="auto"/>
        <w:jc w:val="center"/>
        <w:rPr>
          <w:rFonts w:ascii="宋体"/>
          <w:b/>
          <w:szCs w:val="21"/>
        </w:rPr>
      </w:pPr>
      <w:r w:rsidRPr="00E97390">
        <w:rPr>
          <w:rFonts w:ascii="宋体" w:hAnsi="宋体" w:hint="eastAsia"/>
          <w:b/>
          <w:szCs w:val="21"/>
        </w:rPr>
        <w:t>随机标准附件、备品备件、另配件、专用工具清单表格式</w:t>
      </w:r>
    </w:p>
    <w:p w:rsidR="006E4E37" w:rsidRPr="00E97390" w:rsidRDefault="006E4E37">
      <w:pPr>
        <w:spacing w:line="288" w:lineRule="auto"/>
        <w:rPr>
          <w:rFonts w:ascii="宋体" w:hAnsi="宋体"/>
          <w:szCs w:val="21"/>
        </w:rPr>
      </w:pPr>
      <w:r w:rsidRPr="00E97390">
        <w:rPr>
          <w:rFonts w:ascii="宋体" w:hAnsi="宋体" w:hint="eastAsia"/>
          <w:szCs w:val="21"/>
        </w:rPr>
        <w:t>项目名称：</w:t>
      </w:r>
      <w:r w:rsidRPr="00E97390">
        <w:rPr>
          <w:rFonts w:ascii="宋体" w:hAnsi="宋体"/>
          <w:szCs w:val="21"/>
          <w:u w:val="single"/>
        </w:rPr>
        <w:t xml:space="preserve">                            </w:t>
      </w:r>
      <w:r w:rsidRPr="00E97390">
        <w:rPr>
          <w:rFonts w:ascii="宋体" w:hAnsi="宋体"/>
          <w:szCs w:val="21"/>
        </w:rPr>
        <w:t xml:space="preserve">         </w:t>
      </w:r>
      <w:r w:rsidRPr="00E97390">
        <w:rPr>
          <w:rFonts w:ascii="宋体" w:hAnsi="宋体" w:hint="eastAsia"/>
          <w:szCs w:val="21"/>
        </w:rPr>
        <w:t>招标编号：</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szCs w:val="21"/>
          <w:u w:val="single"/>
        </w:rPr>
      </w:pPr>
      <w:r w:rsidRPr="00E97390">
        <w:rPr>
          <w:rFonts w:ascii="宋体" w:hAnsi="宋体" w:hint="eastAsia"/>
          <w:szCs w:val="21"/>
        </w:rPr>
        <w:t>货币单位：人民币元</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38"/>
        <w:gridCol w:w="1350"/>
        <w:gridCol w:w="1080"/>
        <w:gridCol w:w="720"/>
        <w:gridCol w:w="720"/>
        <w:gridCol w:w="1380"/>
        <w:gridCol w:w="780"/>
        <w:gridCol w:w="720"/>
        <w:gridCol w:w="1440"/>
        <w:gridCol w:w="720"/>
      </w:tblGrid>
      <w:tr w:rsidR="006E4E37" w:rsidRPr="00E97390">
        <w:trPr>
          <w:trHeight w:val="400"/>
        </w:trPr>
        <w:tc>
          <w:tcPr>
            <w:tcW w:w="738" w:type="dxa"/>
            <w:tcBorders>
              <w:top w:val="single" w:sz="4" w:space="0" w:color="auto"/>
              <w:lef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序号</w:t>
            </w:r>
          </w:p>
        </w:tc>
        <w:tc>
          <w:tcPr>
            <w:tcW w:w="1350" w:type="dxa"/>
            <w:tcBorders>
              <w:top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材料及部件名称</w:t>
            </w:r>
          </w:p>
        </w:tc>
        <w:tc>
          <w:tcPr>
            <w:tcW w:w="1080" w:type="dxa"/>
            <w:tcBorders>
              <w:top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型号和规格</w:t>
            </w:r>
          </w:p>
        </w:tc>
        <w:tc>
          <w:tcPr>
            <w:tcW w:w="720" w:type="dxa"/>
            <w:tcBorders>
              <w:top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数量</w:t>
            </w:r>
          </w:p>
        </w:tc>
        <w:tc>
          <w:tcPr>
            <w:tcW w:w="720" w:type="dxa"/>
            <w:tcBorders>
              <w:top w:val="single" w:sz="4" w:space="0" w:color="auto"/>
              <w:righ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单位</w:t>
            </w:r>
          </w:p>
        </w:tc>
        <w:tc>
          <w:tcPr>
            <w:tcW w:w="1380" w:type="dxa"/>
            <w:tcBorders>
              <w:top w:val="single" w:sz="4" w:space="0" w:color="auto"/>
              <w:lef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制造商</w:t>
            </w:r>
            <w:r w:rsidRPr="00E97390">
              <w:rPr>
                <w:rFonts w:ascii="宋体" w:hAnsi="宋体" w:cs="Arial"/>
                <w:caps/>
                <w:szCs w:val="21"/>
              </w:rPr>
              <w:t>/</w:t>
            </w:r>
            <w:r w:rsidRPr="00E97390">
              <w:rPr>
                <w:rFonts w:ascii="宋体" w:hAnsi="宋体" w:cs="Arial" w:hint="eastAsia"/>
                <w:caps/>
                <w:szCs w:val="21"/>
              </w:rPr>
              <w:t>产地</w:t>
            </w:r>
            <w:r w:rsidRPr="00E97390">
              <w:rPr>
                <w:rFonts w:ascii="宋体" w:hAnsi="宋体" w:cs="Arial"/>
                <w:caps/>
                <w:szCs w:val="21"/>
              </w:rPr>
              <w:t>/</w:t>
            </w:r>
            <w:r w:rsidRPr="00E97390">
              <w:rPr>
                <w:rFonts w:ascii="宋体" w:hAnsi="宋体" w:cs="Arial" w:hint="eastAsia"/>
                <w:caps/>
                <w:szCs w:val="21"/>
              </w:rPr>
              <w:t>品牌</w:t>
            </w:r>
          </w:p>
        </w:tc>
        <w:tc>
          <w:tcPr>
            <w:tcW w:w="780" w:type="dxa"/>
            <w:tcBorders>
              <w:top w:val="single" w:sz="4" w:space="0" w:color="auto"/>
              <w:righ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单价</w:t>
            </w:r>
          </w:p>
        </w:tc>
        <w:tc>
          <w:tcPr>
            <w:tcW w:w="720" w:type="dxa"/>
            <w:tcBorders>
              <w:top w:val="single" w:sz="4" w:space="0" w:color="auto"/>
              <w:lef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总价</w:t>
            </w:r>
          </w:p>
        </w:tc>
        <w:tc>
          <w:tcPr>
            <w:tcW w:w="1440" w:type="dxa"/>
            <w:tcBorders>
              <w:top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对应设备名称</w:t>
            </w:r>
          </w:p>
        </w:tc>
        <w:tc>
          <w:tcPr>
            <w:tcW w:w="720" w:type="dxa"/>
            <w:tcBorders>
              <w:top w:val="single" w:sz="4" w:space="0" w:color="auto"/>
              <w:right w:val="single" w:sz="4" w:space="0" w:color="auto"/>
            </w:tcBorders>
            <w:vAlign w:val="center"/>
          </w:tcPr>
          <w:p w:rsidR="006E4E37" w:rsidRPr="00E97390" w:rsidRDefault="006E4E37">
            <w:pPr>
              <w:snapToGrid w:val="0"/>
              <w:spacing w:line="288" w:lineRule="auto"/>
              <w:jc w:val="center"/>
              <w:rPr>
                <w:rFonts w:ascii="宋体" w:cs="Arial"/>
                <w:caps/>
                <w:szCs w:val="21"/>
              </w:rPr>
            </w:pPr>
            <w:r w:rsidRPr="00E97390">
              <w:rPr>
                <w:rFonts w:ascii="宋体" w:hAnsi="宋体" w:cs="Arial" w:hint="eastAsia"/>
                <w:caps/>
                <w:szCs w:val="21"/>
              </w:rPr>
              <w:t>用途</w:t>
            </w: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pStyle w:val="10"/>
              <w:snapToGrid w:val="0"/>
              <w:spacing w:line="288" w:lineRule="auto"/>
              <w:ind w:firstLineChars="0" w:firstLine="0"/>
              <w:rPr>
                <w:rFonts w:ascii="宋体" w:cs="Arial"/>
                <w:sz w:val="21"/>
                <w:szCs w:val="21"/>
              </w:rPr>
            </w:pPr>
          </w:p>
        </w:tc>
        <w:tc>
          <w:tcPr>
            <w:tcW w:w="1080" w:type="dxa"/>
            <w:vAlign w:val="center"/>
          </w:tcPr>
          <w:p w:rsidR="006E4E37" w:rsidRPr="00E97390" w:rsidRDefault="006E4E37">
            <w:pPr>
              <w:snapToGrid w:val="0"/>
              <w:spacing w:line="288" w:lineRule="auto"/>
              <w:jc w:val="center"/>
              <w:rPr>
                <w:rFonts w:ascii="宋体" w:cs="Arial"/>
                <w:b/>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pStyle w:val="10"/>
              <w:snapToGrid w:val="0"/>
              <w:spacing w:line="288" w:lineRule="auto"/>
              <w:ind w:firstLineChars="0" w:firstLine="0"/>
              <w:rPr>
                <w:rFonts w:ascii="宋体" w:cs="Arial"/>
                <w:sz w:val="21"/>
                <w:szCs w:val="21"/>
              </w:rPr>
            </w:pPr>
          </w:p>
        </w:tc>
        <w:tc>
          <w:tcPr>
            <w:tcW w:w="1080" w:type="dxa"/>
            <w:vAlign w:val="center"/>
          </w:tcPr>
          <w:p w:rsidR="006E4E37" w:rsidRPr="00E97390" w:rsidRDefault="006E4E37">
            <w:pPr>
              <w:snapToGrid w:val="0"/>
              <w:spacing w:line="288" w:lineRule="auto"/>
              <w:jc w:val="center"/>
              <w:rPr>
                <w:rFonts w:ascii="宋体" w:cs="Arial"/>
                <w:b/>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vAlign w:val="center"/>
          </w:tcPr>
          <w:p w:rsidR="006E4E37" w:rsidRPr="00E97390" w:rsidRDefault="006E4E37">
            <w:pPr>
              <w:widowControl/>
              <w:snapToGrid w:val="0"/>
              <w:spacing w:line="288" w:lineRule="auto"/>
              <w:jc w:val="left"/>
              <w:rPr>
                <w:rFonts w:ascii="宋体" w:cs="Arial"/>
                <w:kern w:val="0"/>
                <w:szCs w:val="21"/>
              </w:rPr>
            </w:pPr>
          </w:p>
        </w:tc>
        <w:tc>
          <w:tcPr>
            <w:tcW w:w="1080" w:type="dxa"/>
            <w:vAlign w:val="center"/>
          </w:tcPr>
          <w:p w:rsidR="006E4E37" w:rsidRPr="00E97390" w:rsidRDefault="006E4E37">
            <w:pPr>
              <w:widowControl/>
              <w:snapToGrid w:val="0"/>
              <w:spacing w:line="288" w:lineRule="auto"/>
              <w:jc w:val="center"/>
              <w:rPr>
                <w:rFonts w:ascii="宋体" w:cs="Arial"/>
                <w:kern w:val="0"/>
                <w:szCs w:val="21"/>
              </w:rPr>
            </w:pPr>
          </w:p>
        </w:tc>
        <w:tc>
          <w:tcPr>
            <w:tcW w:w="720" w:type="dxa"/>
            <w:vAlign w:val="center"/>
          </w:tcPr>
          <w:p w:rsidR="006E4E37" w:rsidRPr="00E97390" w:rsidRDefault="006E4E37">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vAlign w:val="center"/>
          </w:tcPr>
          <w:p w:rsidR="006E4E37" w:rsidRPr="00E97390" w:rsidRDefault="006E4E37">
            <w:pPr>
              <w:snapToGrid w:val="0"/>
              <w:spacing w:line="288" w:lineRule="auto"/>
              <w:jc w:val="center"/>
              <w:rPr>
                <w:rFonts w:ascii="宋体" w:cs="Arial"/>
                <w:szCs w:val="21"/>
              </w:rPr>
            </w:pPr>
          </w:p>
        </w:tc>
        <w:tc>
          <w:tcPr>
            <w:tcW w:w="720" w:type="dxa"/>
            <w:tcBorders>
              <w:right w:val="single" w:sz="4" w:space="0" w:color="auto"/>
            </w:tcBorders>
            <w:vAlign w:val="center"/>
          </w:tcPr>
          <w:p w:rsidR="006E4E37" w:rsidRPr="00E97390" w:rsidRDefault="006E4E37">
            <w:pPr>
              <w:snapToGrid w:val="0"/>
              <w:spacing w:line="288" w:lineRule="auto"/>
              <w:jc w:val="center"/>
              <w:rPr>
                <w:rFonts w:ascii="宋体" w:cs="Arial"/>
                <w:szCs w:val="21"/>
              </w:rPr>
            </w:pPr>
          </w:p>
        </w:tc>
      </w:tr>
      <w:tr w:rsidR="006E4E37" w:rsidRPr="00E97390">
        <w:trPr>
          <w:trHeight w:val="400"/>
        </w:trPr>
        <w:tc>
          <w:tcPr>
            <w:tcW w:w="738" w:type="dxa"/>
            <w:tcBorders>
              <w:left w:val="single" w:sz="4" w:space="0" w:color="auto"/>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5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08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bottom w:val="single" w:sz="4" w:space="0" w:color="auto"/>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380" w:type="dxa"/>
            <w:tcBorders>
              <w:left w:val="single" w:sz="4" w:space="0" w:color="auto"/>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80" w:type="dxa"/>
            <w:tcBorders>
              <w:bottom w:val="single" w:sz="4" w:space="0" w:color="auto"/>
              <w:right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left w:val="single" w:sz="4" w:space="0" w:color="auto"/>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1440" w:type="dxa"/>
            <w:tcBorders>
              <w:bottom w:val="single" w:sz="4" w:space="0" w:color="auto"/>
            </w:tcBorders>
            <w:vAlign w:val="center"/>
          </w:tcPr>
          <w:p w:rsidR="006E4E37" w:rsidRPr="00E97390" w:rsidRDefault="006E4E37">
            <w:pPr>
              <w:snapToGrid w:val="0"/>
              <w:spacing w:line="288" w:lineRule="auto"/>
              <w:jc w:val="center"/>
              <w:rPr>
                <w:rFonts w:ascii="宋体" w:cs="Arial"/>
                <w:szCs w:val="21"/>
              </w:rPr>
            </w:pPr>
          </w:p>
        </w:tc>
        <w:tc>
          <w:tcPr>
            <w:tcW w:w="720" w:type="dxa"/>
            <w:tcBorders>
              <w:bottom w:val="single" w:sz="4" w:space="0" w:color="auto"/>
              <w:right w:val="single" w:sz="4" w:space="0" w:color="auto"/>
            </w:tcBorders>
            <w:vAlign w:val="center"/>
          </w:tcPr>
          <w:p w:rsidR="006E4E37" w:rsidRPr="00E97390" w:rsidRDefault="006E4E37">
            <w:pPr>
              <w:snapToGrid w:val="0"/>
              <w:spacing w:line="288" w:lineRule="auto"/>
              <w:jc w:val="center"/>
              <w:rPr>
                <w:rFonts w:ascii="宋体" w:cs="Arial"/>
                <w:szCs w:val="21"/>
              </w:rPr>
            </w:pPr>
          </w:p>
        </w:tc>
      </w:tr>
    </w:tbl>
    <w:p w:rsidR="006E4E37" w:rsidRPr="00E97390" w:rsidRDefault="006E4E37">
      <w:pPr>
        <w:spacing w:line="288" w:lineRule="auto"/>
        <w:rPr>
          <w:rFonts w:ascii="宋体"/>
          <w:szCs w:val="21"/>
        </w:rPr>
      </w:pPr>
      <w:r w:rsidRPr="00E97390">
        <w:rPr>
          <w:rFonts w:ascii="宋体" w:hAnsi="宋体" w:hint="eastAsia"/>
          <w:szCs w:val="21"/>
        </w:rPr>
        <w:t>填表说明：</w:t>
      </w:r>
    </w:p>
    <w:p w:rsidR="006E4E37" w:rsidRPr="00E97390" w:rsidRDefault="006E4E37">
      <w:pPr>
        <w:spacing w:line="288" w:lineRule="auto"/>
        <w:rPr>
          <w:rFonts w:ascii="宋体"/>
          <w:szCs w:val="21"/>
        </w:rPr>
      </w:pPr>
      <w:r w:rsidRPr="00E97390">
        <w:rPr>
          <w:rFonts w:ascii="宋体" w:hAnsi="宋体"/>
          <w:szCs w:val="21"/>
        </w:rPr>
        <w:t>1.</w:t>
      </w:r>
      <w:r w:rsidRPr="00E97390">
        <w:rPr>
          <w:rFonts w:ascii="宋体" w:hAnsi="宋体" w:hint="eastAsia"/>
          <w:szCs w:val="21"/>
        </w:rPr>
        <w:t>表中所列内容的价格已包含在投标价中，均为采购人所有。</w:t>
      </w:r>
    </w:p>
    <w:p w:rsidR="006E4E37" w:rsidRPr="00E97390" w:rsidRDefault="006E4E37">
      <w:pPr>
        <w:spacing w:line="288" w:lineRule="auto"/>
        <w:rPr>
          <w:rFonts w:ascii="宋体"/>
          <w:szCs w:val="21"/>
        </w:rPr>
      </w:pPr>
      <w:r w:rsidRPr="00E97390">
        <w:rPr>
          <w:rFonts w:ascii="宋体" w:hAnsi="宋体"/>
          <w:szCs w:val="21"/>
        </w:rPr>
        <w:t>2.</w:t>
      </w:r>
      <w:r w:rsidRPr="00E97390">
        <w:rPr>
          <w:rFonts w:ascii="宋体" w:hAnsi="宋体" w:hint="eastAsia"/>
          <w:szCs w:val="21"/>
        </w:rPr>
        <w:t>随机标准附件、备品备件、另配件、专用工具是指为方便甲方使用而提供的、产品能够正常运行并达到招标文件性能之外的辅助性物品。</w:t>
      </w:r>
    </w:p>
    <w:p w:rsidR="006E4E37" w:rsidRPr="00E97390" w:rsidRDefault="006E4E37">
      <w:pPr>
        <w:spacing w:line="288" w:lineRule="auto"/>
        <w:rPr>
          <w:rFonts w:ascii="宋体"/>
          <w:szCs w:val="21"/>
        </w:rPr>
      </w:pPr>
      <w:r w:rsidRPr="00E97390">
        <w:rPr>
          <w:rFonts w:ascii="宋体" w:hAnsi="宋体"/>
          <w:szCs w:val="21"/>
        </w:rPr>
        <w:t>3.</w:t>
      </w:r>
      <w:r w:rsidRPr="00E97390">
        <w:rPr>
          <w:rFonts w:ascii="宋体" w:hAnsi="宋体" w:hint="eastAsia"/>
          <w:szCs w:val="21"/>
        </w:rPr>
        <w:t>招标文件中所列随机标准附件、备品备件、另配件、专用工具为采购人要求必须配送，投标人应在此表中列出。</w:t>
      </w:r>
    </w:p>
    <w:p w:rsidR="006E4E37" w:rsidRPr="00E97390" w:rsidRDefault="006E4E37">
      <w:pPr>
        <w:spacing w:line="288" w:lineRule="auto"/>
        <w:rPr>
          <w:rFonts w:ascii="宋体"/>
          <w:szCs w:val="21"/>
        </w:rPr>
      </w:pPr>
      <w:r w:rsidRPr="00E97390">
        <w:rPr>
          <w:rFonts w:ascii="宋体" w:hAnsi="宋体"/>
          <w:szCs w:val="21"/>
        </w:rPr>
        <w:t>4.</w:t>
      </w:r>
      <w:r w:rsidRPr="00E97390">
        <w:rPr>
          <w:rFonts w:ascii="宋体" w:hAnsi="宋体" w:hint="eastAsia"/>
          <w:szCs w:val="21"/>
        </w:rPr>
        <w:t>除招标文件中所列内容外，投标人自行配送随机标准附件、备品备件、另配件、专用工具的，请在此表中列出。</w:t>
      </w:r>
    </w:p>
    <w:p w:rsidR="006E4E37" w:rsidRPr="00E97390" w:rsidRDefault="006E4E37">
      <w:pPr>
        <w:spacing w:line="288" w:lineRule="auto"/>
        <w:rPr>
          <w:rFonts w:ascii="宋体"/>
          <w:szCs w:val="21"/>
        </w:rPr>
      </w:pPr>
      <w:r w:rsidRPr="00E97390">
        <w:rPr>
          <w:rFonts w:ascii="宋体" w:hAnsi="宋体"/>
          <w:szCs w:val="21"/>
        </w:rPr>
        <w:t>5.</w:t>
      </w:r>
      <w:r w:rsidRPr="00E97390">
        <w:rPr>
          <w:rFonts w:ascii="宋体" w:hAnsi="宋体" w:hint="eastAsia"/>
          <w:szCs w:val="21"/>
        </w:rPr>
        <w:t>此表仅提供了表格形式，投标人应根据需要及招标文件的具体要求，准备足够数量的表格按实填写。</w:t>
      </w:r>
    </w:p>
    <w:p w:rsidR="006E4E37" w:rsidRPr="00E97390" w:rsidRDefault="006E4E37">
      <w:pPr>
        <w:spacing w:line="288" w:lineRule="auto"/>
        <w:rPr>
          <w:rFonts w:ascii="宋体"/>
          <w:szCs w:val="21"/>
        </w:rPr>
      </w:pPr>
    </w:p>
    <w:p w:rsidR="006E4E37" w:rsidRPr="00E97390" w:rsidRDefault="006E4E37">
      <w:pPr>
        <w:spacing w:line="288" w:lineRule="auto"/>
        <w:rPr>
          <w:rFonts w:ascii="宋体" w:hAnsi="宋体"/>
          <w:szCs w:val="21"/>
        </w:rPr>
      </w:pPr>
      <w:r w:rsidRPr="00E97390">
        <w:rPr>
          <w:rFonts w:ascii="宋体" w:hAnsi="宋体" w:hint="eastAsia"/>
          <w:szCs w:val="21"/>
        </w:rPr>
        <w:t>投标人名称：</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r w:rsidRPr="00E97390">
        <w:rPr>
          <w:rFonts w:ascii="宋体" w:hAnsi="宋体" w:hint="eastAsia"/>
          <w:szCs w:val="21"/>
        </w:rPr>
        <w:t>投标人公章：</w:t>
      </w:r>
      <w:r w:rsidRPr="00E97390">
        <w:rPr>
          <w:rFonts w:ascii="宋体" w:hAnsi="宋体"/>
          <w:szCs w:val="21"/>
          <w:u w:val="single"/>
        </w:rPr>
        <w:t xml:space="preserve">                                 </w:t>
      </w:r>
      <w:r w:rsidRPr="00E97390">
        <w:rPr>
          <w:rFonts w:ascii="宋体" w:hAnsi="宋体"/>
          <w:szCs w:val="21"/>
        </w:rPr>
        <w:t xml:space="preserve"> </w:t>
      </w:r>
    </w:p>
    <w:p w:rsidR="006E4E37" w:rsidRPr="00E97390" w:rsidRDefault="006E4E37">
      <w:pPr>
        <w:spacing w:line="288" w:lineRule="auto"/>
        <w:rPr>
          <w:rFonts w:ascii="宋体" w:hAnsi="宋体"/>
          <w:szCs w:val="21"/>
        </w:rPr>
      </w:pPr>
    </w:p>
    <w:p w:rsidR="006E4E37" w:rsidRPr="00E97390" w:rsidRDefault="006E4E37">
      <w:pPr>
        <w:spacing w:line="288" w:lineRule="auto"/>
        <w:rPr>
          <w:rFonts w:ascii="宋体"/>
          <w:b/>
          <w:bCs/>
          <w:szCs w:val="21"/>
        </w:rPr>
      </w:pPr>
      <w:r w:rsidRPr="00E97390">
        <w:rPr>
          <w:rFonts w:ascii="宋体" w:hAnsi="宋体" w:hint="eastAsia"/>
          <w:szCs w:val="21"/>
        </w:rPr>
        <w:t>投标人代表签字：</w:t>
      </w:r>
      <w:r w:rsidRPr="00E97390">
        <w:rPr>
          <w:rFonts w:ascii="宋体" w:hAnsi="宋体"/>
          <w:szCs w:val="21"/>
          <w:u w:val="single"/>
        </w:rPr>
        <w:t xml:space="preserve">                   </w:t>
      </w:r>
    </w:p>
    <w:p w:rsidR="006E4E37" w:rsidRPr="00E97390" w:rsidRDefault="006E4E37">
      <w:pPr>
        <w:spacing w:line="288" w:lineRule="auto"/>
        <w:jc w:val="center"/>
        <w:rPr>
          <w:rFonts w:ascii="宋体"/>
          <w:b/>
          <w:bCs/>
          <w:szCs w:val="21"/>
        </w:rPr>
      </w:pPr>
    </w:p>
    <w:p w:rsidR="006E4E37" w:rsidRPr="00E97390" w:rsidRDefault="006E4E37">
      <w:pPr>
        <w:pStyle w:val="3"/>
        <w:spacing w:before="0" w:after="0" w:line="288" w:lineRule="auto"/>
      </w:pPr>
      <w:r w:rsidRPr="00E97390">
        <w:br w:type="page"/>
      </w:r>
      <w:bookmarkStart w:id="253" w:name="_Toc462323272"/>
      <w:r w:rsidRPr="00E97390">
        <w:rPr>
          <w:rFonts w:hint="eastAsia"/>
        </w:rPr>
        <w:lastRenderedPageBreak/>
        <w:t>五、技术规格响应</w:t>
      </w:r>
      <w:r w:rsidRPr="00E97390">
        <w:t>/</w:t>
      </w:r>
      <w:r w:rsidRPr="00E97390">
        <w:rPr>
          <w:rFonts w:hint="eastAsia"/>
        </w:rPr>
        <w:t>偏离表格式</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E4E37" w:rsidRPr="00E97390" w:rsidRDefault="006E4E37">
      <w:pPr>
        <w:spacing w:line="288" w:lineRule="auto"/>
        <w:rPr>
          <w:rFonts w:ascii="宋体"/>
          <w:szCs w:val="21"/>
        </w:rPr>
      </w:pPr>
    </w:p>
    <w:p w:rsidR="006E4E37" w:rsidRPr="00E97390" w:rsidRDefault="006E4E37">
      <w:pPr>
        <w:spacing w:line="288" w:lineRule="auto"/>
        <w:jc w:val="center"/>
        <w:rPr>
          <w:rFonts w:ascii="宋体"/>
          <w:b/>
          <w:bCs/>
          <w:szCs w:val="21"/>
        </w:rPr>
      </w:pPr>
      <w:r w:rsidRPr="00E97390">
        <w:rPr>
          <w:rFonts w:ascii="宋体" w:hAnsi="宋体" w:hint="eastAsia"/>
          <w:b/>
          <w:bCs/>
          <w:szCs w:val="21"/>
        </w:rPr>
        <w:t>技术规格响应</w:t>
      </w:r>
      <w:r w:rsidRPr="00E97390">
        <w:rPr>
          <w:rFonts w:ascii="宋体" w:hAnsi="宋体"/>
          <w:b/>
          <w:bCs/>
          <w:szCs w:val="21"/>
        </w:rPr>
        <w:t>/</w:t>
      </w:r>
      <w:r w:rsidRPr="00E97390">
        <w:rPr>
          <w:rFonts w:ascii="宋体" w:hAnsi="宋体" w:hint="eastAsia"/>
          <w:b/>
          <w:bCs/>
          <w:szCs w:val="21"/>
        </w:rPr>
        <w:t>偏离表</w:t>
      </w:r>
    </w:p>
    <w:p w:rsidR="006E4E37" w:rsidRPr="00E97390" w:rsidRDefault="006E4E37">
      <w:pPr>
        <w:spacing w:line="288" w:lineRule="auto"/>
        <w:jc w:val="center"/>
        <w:rPr>
          <w:rFonts w:ascii="宋体"/>
          <w:b/>
          <w:bCs/>
          <w:szCs w:val="21"/>
        </w:rPr>
      </w:pPr>
    </w:p>
    <w:p w:rsidR="006E4E37" w:rsidRPr="00E97390" w:rsidRDefault="006E4E37">
      <w:pPr>
        <w:spacing w:line="288" w:lineRule="auto"/>
        <w:rPr>
          <w:rFonts w:ascii="宋体"/>
          <w:szCs w:val="21"/>
        </w:rPr>
      </w:pPr>
      <w:r w:rsidRPr="00E97390">
        <w:rPr>
          <w:rFonts w:ascii="宋体" w:hAnsi="宋体" w:hint="eastAsia"/>
          <w:szCs w:val="21"/>
        </w:rPr>
        <w:t>投标人名称：招标编号：</w:t>
      </w:r>
      <w:r w:rsidR="002B1194" w:rsidRPr="00E97390">
        <w:rPr>
          <w:rFonts w:ascii="宋体" w:hAnsi="宋体"/>
          <w:szCs w:val="21"/>
          <w:u w:val="single"/>
        </w:rPr>
        <w:t>DLCIQ-2017-02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1784"/>
        <w:gridCol w:w="1784"/>
        <w:gridCol w:w="1785"/>
        <w:gridCol w:w="851"/>
      </w:tblGrid>
      <w:tr w:rsidR="006E4E37" w:rsidRPr="00E97390">
        <w:trPr>
          <w:trHeight w:val="1234"/>
        </w:trPr>
        <w:tc>
          <w:tcPr>
            <w:tcW w:w="828"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1440"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货物名称</w:t>
            </w:r>
          </w:p>
        </w:tc>
        <w:tc>
          <w:tcPr>
            <w:tcW w:w="1784"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招标文件</w:t>
            </w:r>
          </w:p>
          <w:p w:rsidR="006E4E37" w:rsidRPr="00E97390" w:rsidRDefault="006E4E37">
            <w:pPr>
              <w:spacing w:line="288" w:lineRule="auto"/>
              <w:jc w:val="center"/>
              <w:rPr>
                <w:rFonts w:ascii="宋体"/>
                <w:szCs w:val="21"/>
              </w:rPr>
            </w:pPr>
            <w:r w:rsidRPr="00E97390">
              <w:rPr>
                <w:rFonts w:ascii="宋体" w:hAnsi="宋体" w:hint="eastAsia"/>
                <w:szCs w:val="21"/>
              </w:rPr>
              <w:t>要求规格</w:t>
            </w:r>
          </w:p>
        </w:tc>
        <w:tc>
          <w:tcPr>
            <w:tcW w:w="1784"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投标规格</w:t>
            </w:r>
          </w:p>
        </w:tc>
        <w:tc>
          <w:tcPr>
            <w:tcW w:w="178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响应</w:t>
            </w:r>
            <w:r w:rsidRPr="00E97390">
              <w:rPr>
                <w:rFonts w:ascii="宋体" w:hAnsi="宋体"/>
                <w:szCs w:val="21"/>
              </w:rPr>
              <w:t>/</w:t>
            </w:r>
            <w:r w:rsidRPr="00E97390">
              <w:rPr>
                <w:rFonts w:ascii="宋体" w:hAnsi="宋体" w:hint="eastAsia"/>
                <w:szCs w:val="21"/>
              </w:rPr>
              <w:t>偏离</w:t>
            </w:r>
          </w:p>
        </w:tc>
        <w:tc>
          <w:tcPr>
            <w:tcW w:w="85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备注</w:t>
            </w:r>
          </w:p>
        </w:tc>
      </w:tr>
      <w:tr w:rsidR="006E4E37" w:rsidRPr="00E97390">
        <w:trPr>
          <w:trHeight w:val="1234"/>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5"/>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5"/>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5"/>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4"/>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4"/>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235"/>
        </w:trPr>
        <w:tc>
          <w:tcPr>
            <w:tcW w:w="828" w:type="dxa"/>
          </w:tcPr>
          <w:p w:rsidR="006E4E37" w:rsidRPr="00E97390" w:rsidRDefault="006E4E37">
            <w:pPr>
              <w:spacing w:line="288" w:lineRule="auto"/>
              <w:rPr>
                <w:rFonts w:ascii="宋体"/>
                <w:szCs w:val="21"/>
              </w:rPr>
            </w:pPr>
          </w:p>
        </w:tc>
        <w:tc>
          <w:tcPr>
            <w:tcW w:w="1440"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4" w:type="dxa"/>
          </w:tcPr>
          <w:p w:rsidR="006E4E37" w:rsidRPr="00E97390" w:rsidRDefault="006E4E37">
            <w:pPr>
              <w:spacing w:line="288" w:lineRule="auto"/>
              <w:rPr>
                <w:rFonts w:ascii="宋体"/>
                <w:szCs w:val="21"/>
              </w:rPr>
            </w:pPr>
          </w:p>
        </w:tc>
        <w:tc>
          <w:tcPr>
            <w:tcW w:w="1785"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bl>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rPr>
      </w:pPr>
      <w:r w:rsidRPr="00E97390">
        <w:rPr>
          <w:rFonts w:ascii="宋体" w:hAnsi="宋体" w:hint="eastAsia"/>
          <w:szCs w:val="21"/>
        </w:rPr>
        <w:t>投标人全权代表签字：</w:t>
      </w:r>
    </w:p>
    <w:p w:rsidR="006E4E37" w:rsidRPr="00E97390" w:rsidRDefault="006E4E37">
      <w:pPr>
        <w:spacing w:line="288" w:lineRule="auto"/>
        <w:rPr>
          <w:rFonts w:ascii="宋体"/>
          <w:szCs w:val="21"/>
        </w:rPr>
      </w:pPr>
      <w:r w:rsidRPr="00E97390">
        <w:rPr>
          <w:rFonts w:ascii="宋体"/>
          <w:szCs w:val="21"/>
        </w:rPr>
        <w:br w:type="page"/>
      </w:r>
    </w:p>
    <w:p w:rsidR="006E4E37" w:rsidRPr="00E97390" w:rsidRDefault="006E4E37">
      <w:pPr>
        <w:pStyle w:val="3"/>
        <w:spacing w:before="0" w:after="0" w:line="288" w:lineRule="auto"/>
      </w:pPr>
      <w:bookmarkStart w:id="254" w:name="_Toc47261688"/>
      <w:bookmarkStart w:id="255" w:name="_Toc47261883"/>
      <w:bookmarkStart w:id="256" w:name="_Toc47262067"/>
      <w:bookmarkStart w:id="257" w:name="_Toc47418253"/>
      <w:bookmarkStart w:id="258" w:name="_Toc47418729"/>
      <w:bookmarkStart w:id="259" w:name="_Toc47418936"/>
      <w:bookmarkStart w:id="260" w:name="_Toc48791233"/>
      <w:bookmarkStart w:id="261" w:name="_Toc48995849"/>
      <w:bookmarkStart w:id="262" w:name="_Toc49019234"/>
      <w:bookmarkStart w:id="263" w:name="_Toc49019495"/>
      <w:bookmarkStart w:id="264" w:name="_Toc67110096"/>
      <w:bookmarkStart w:id="265" w:name="_Toc67110527"/>
      <w:bookmarkStart w:id="266" w:name="_Toc68072857"/>
      <w:bookmarkStart w:id="267" w:name="_Toc68590770"/>
      <w:bookmarkStart w:id="268" w:name="_Toc462323273"/>
      <w:r w:rsidRPr="00E97390">
        <w:rPr>
          <w:rFonts w:hint="eastAsia"/>
        </w:rPr>
        <w:lastRenderedPageBreak/>
        <w:t>六、商务规格响应</w:t>
      </w:r>
      <w:r w:rsidRPr="00E97390">
        <w:t>/</w:t>
      </w:r>
      <w:r w:rsidRPr="00E97390">
        <w:rPr>
          <w:rFonts w:hint="eastAsia"/>
        </w:rPr>
        <w:t>偏离表格式</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6E4E37" w:rsidRPr="00E97390" w:rsidRDefault="006E4E37">
      <w:pPr>
        <w:spacing w:line="288" w:lineRule="auto"/>
        <w:rPr>
          <w:rFonts w:ascii="宋体"/>
          <w:szCs w:val="21"/>
        </w:rPr>
      </w:pPr>
    </w:p>
    <w:p w:rsidR="006E4E37" w:rsidRPr="00E97390" w:rsidRDefault="006E4E37">
      <w:pPr>
        <w:spacing w:line="288" w:lineRule="auto"/>
        <w:jc w:val="center"/>
        <w:rPr>
          <w:rFonts w:ascii="宋体"/>
          <w:b/>
          <w:bCs/>
          <w:szCs w:val="21"/>
        </w:rPr>
      </w:pPr>
      <w:r w:rsidRPr="00E97390">
        <w:rPr>
          <w:rFonts w:ascii="宋体" w:hAnsi="宋体" w:hint="eastAsia"/>
          <w:b/>
          <w:bCs/>
          <w:szCs w:val="21"/>
        </w:rPr>
        <w:t>商务规格响应</w:t>
      </w:r>
      <w:r w:rsidRPr="00E97390">
        <w:rPr>
          <w:rFonts w:ascii="宋体" w:hAnsi="宋体"/>
          <w:b/>
          <w:bCs/>
          <w:szCs w:val="21"/>
        </w:rPr>
        <w:t>/</w:t>
      </w:r>
      <w:r w:rsidRPr="00E97390">
        <w:rPr>
          <w:rFonts w:ascii="宋体" w:hAnsi="宋体" w:hint="eastAsia"/>
          <w:b/>
          <w:bCs/>
          <w:szCs w:val="21"/>
        </w:rPr>
        <w:t>偏离表</w:t>
      </w:r>
    </w:p>
    <w:p w:rsidR="006E4E37" w:rsidRPr="00E97390" w:rsidRDefault="006E4E37">
      <w:pPr>
        <w:spacing w:line="288" w:lineRule="auto"/>
        <w:jc w:val="center"/>
        <w:rPr>
          <w:rFonts w:ascii="宋体"/>
          <w:b/>
          <w:bCs/>
          <w:szCs w:val="21"/>
        </w:rPr>
      </w:pPr>
    </w:p>
    <w:p w:rsidR="006E4E37" w:rsidRPr="00E97390" w:rsidRDefault="006E4E37">
      <w:pPr>
        <w:spacing w:line="288" w:lineRule="auto"/>
        <w:rPr>
          <w:rFonts w:ascii="宋体"/>
          <w:szCs w:val="21"/>
        </w:rPr>
      </w:pPr>
      <w:r w:rsidRPr="00E97390">
        <w:rPr>
          <w:rFonts w:ascii="宋体" w:hAnsi="宋体" w:hint="eastAsia"/>
          <w:szCs w:val="21"/>
        </w:rPr>
        <w:t>投标人名称：招标编号：</w:t>
      </w:r>
      <w:r w:rsidR="002B1194" w:rsidRPr="00E97390">
        <w:rPr>
          <w:rFonts w:ascii="宋体" w:hAnsi="宋体"/>
          <w:szCs w:val="21"/>
          <w:u w:val="single"/>
        </w:rPr>
        <w:t>DLCIQ-2017-02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546"/>
        <w:gridCol w:w="2546"/>
        <w:gridCol w:w="1701"/>
        <w:gridCol w:w="851"/>
      </w:tblGrid>
      <w:tr w:rsidR="006E4E37" w:rsidRPr="00E97390">
        <w:trPr>
          <w:trHeight w:val="1645"/>
        </w:trPr>
        <w:tc>
          <w:tcPr>
            <w:tcW w:w="828"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254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招标文件的商务条款</w:t>
            </w:r>
          </w:p>
        </w:tc>
        <w:tc>
          <w:tcPr>
            <w:tcW w:w="254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投标文件的商务条款</w:t>
            </w:r>
          </w:p>
        </w:tc>
        <w:tc>
          <w:tcPr>
            <w:tcW w:w="170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响应</w:t>
            </w:r>
            <w:r w:rsidRPr="00E97390">
              <w:rPr>
                <w:rFonts w:ascii="宋体" w:hAnsi="宋体"/>
                <w:szCs w:val="21"/>
              </w:rPr>
              <w:t>/</w:t>
            </w:r>
            <w:r w:rsidRPr="00E97390">
              <w:rPr>
                <w:rFonts w:ascii="宋体" w:hAnsi="宋体" w:hint="eastAsia"/>
                <w:szCs w:val="21"/>
              </w:rPr>
              <w:t>偏离</w:t>
            </w:r>
          </w:p>
        </w:tc>
        <w:tc>
          <w:tcPr>
            <w:tcW w:w="851"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说明</w:t>
            </w:r>
          </w:p>
        </w:tc>
      </w:tr>
      <w:tr w:rsidR="006E4E37" w:rsidRPr="00E97390">
        <w:trPr>
          <w:trHeight w:val="1646"/>
        </w:trPr>
        <w:tc>
          <w:tcPr>
            <w:tcW w:w="828"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646"/>
        </w:trPr>
        <w:tc>
          <w:tcPr>
            <w:tcW w:w="828"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646"/>
        </w:trPr>
        <w:tc>
          <w:tcPr>
            <w:tcW w:w="828"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645"/>
        </w:trPr>
        <w:tc>
          <w:tcPr>
            <w:tcW w:w="828"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r w:rsidR="006E4E37" w:rsidRPr="00E97390">
        <w:trPr>
          <w:trHeight w:val="1646"/>
        </w:trPr>
        <w:tc>
          <w:tcPr>
            <w:tcW w:w="828"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2546" w:type="dxa"/>
          </w:tcPr>
          <w:p w:rsidR="006E4E37" w:rsidRPr="00E97390" w:rsidRDefault="006E4E37">
            <w:pPr>
              <w:spacing w:line="288" w:lineRule="auto"/>
              <w:rPr>
                <w:rFonts w:ascii="宋体"/>
                <w:szCs w:val="21"/>
              </w:rPr>
            </w:pPr>
          </w:p>
        </w:tc>
        <w:tc>
          <w:tcPr>
            <w:tcW w:w="1701" w:type="dxa"/>
          </w:tcPr>
          <w:p w:rsidR="006E4E37" w:rsidRPr="00E97390" w:rsidRDefault="006E4E37">
            <w:pPr>
              <w:spacing w:line="288" w:lineRule="auto"/>
              <w:rPr>
                <w:rFonts w:ascii="宋体"/>
                <w:szCs w:val="21"/>
              </w:rPr>
            </w:pPr>
          </w:p>
        </w:tc>
        <w:tc>
          <w:tcPr>
            <w:tcW w:w="851" w:type="dxa"/>
          </w:tcPr>
          <w:p w:rsidR="006E4E37" w:rsidRPr="00E97390" w:rsidRDefault="006E4E37">
            <w:pPr>
              <w:spacing w:line="288" w:lineRule="auto"/>
              <w:rPr>
                <w:rFonts w:ascii="宋体"/>
                <w:szCs w:val="21"/>
              </w:rPr>
            </w:pPr>
          </w:p>
        </w:tc>
      </w:tr>
    </w:tbl>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u w:val="single"/>
        </w:rPr>
      </w:pPr>
      <w:r w:rsidRPr="00E97390">
        <w:rPr>
          <w:rFonts w:ascii="宋体" w:hAnsi="宋体" w:hint="eastAsia"/>
          <w:szCs w:val="21"/>
        </w:rPr>
        <w:t>投标人全权代表签字：</w:t>
      </w:r>
    </w:p>
    <w:p w:rsidR="006E4E37" w:rsidRPr="00E97390" w:rsidRDefault="006E4E37">
      <w:pPr>
        <w:spacing w:line="288" w:lineRule="auto"/>
        <w:rPr>
          <w:rFonts w:ascii="宋体"/>
          <w:szCs w:val="21"/>
        </w:rPr>
      </w:pPr>
      <w:r w:rsidRPr="00E97390">
        <w:rPr>
          <w:rFonts w:ascii="宋体"/>
          <w:szCs w:val="21"/>
          <w:u w:val="single"/>
        </w:rPr>
        <w:br w:type="page"/>
      </w:r>
    </w:p>
    <w:p w:rsidR="006E4E37" w:rsidRPr="00E97390" w:rsidRDefault="006E4E37">
      <w:pPr>
        <w:pStyle w:val="3"/>
        <w:spacing w:before="0" w:after="0" w:line="288" w:lineRule="auto"/>
      </w:pPr>
      <w:bookmarkStart w:id="269" w:name="_Toc462323274"/>
      <w:r w:rsidRPr="00E97390">
        <w:rPr>
          <w:rFonts w:hint="eastAsia"/>
        </w:rPr>
        <w:lastRenderedPageBreak/>
        <w:t>七、各类保函格式</w:t>
      </w:r>
      <w:bookmarkEnd w:id="269"/>
    </w:p>
    <w:p w:rsidR="006E4E37" w:rsidRPr="00E97390" w:rsidRDefault="006E4E37">
      <w:pPr>
        <w:spacing w:line="288" w:lineRule="auto"/>
        <w:jc w:val="center"/>
        <w:rPr>
          <w:rFonts w:ascii="宋体"/>
          <w:b/>
          <w:bCs/>
          <w:szCs w:val="21"/>
        </w:rPr>
      </w:pPr>
      <w:r w:rsidRPr="00E97390">
        <w:rPr>
          <w:rFonts w:ascii="宋体" w:hAnsi="宋体"/>
          <w:b/>
          <w:bCs/>
          <w:szCs w:val="21"/>
        </w:rPr>
        <w:t>7.1</w:t>
      </w:r>
      <w:r w:rsidRPr="00E97390">
        <w:rPr>
          <w:rFonts w:ascii="宋体" w:hAnsi="宋体" w:hint="eastAsia"/>
          <w:b/>
          <w:bCs/>
          <w:szCs w:val="21"/>
        </w:rPr>
        <w:t>投标保证金保函（本项目不适用）</w:t>
      </w:r>
    </w:p>
    <w:p w:rsidR="006E4E37" w:rsidRPr="00E97390" w:rsidRDefault="006E4E37">
      <w:pPr>
        <w:spacing w:line="288" w:lineRule="auto"/>
        <w:jc w:val="center"/>
        <w:rPr>
          <w:rFonts w:ascii="宋体"/>
          <w:b/>
          <w:bCs/>
          <w:szCs w:val="21"/>
        </w:rPr>
      </w:pPr>
    </w:p>
    <w:p w:rsidR="006E4E37" w:rsidRPr="00E97390" w:rsidRDefault="006E4E37">
      <w:pPr>
        <w:spacing w:line="288" w:lineRule="auto"/>
        <w:ind w:firstLineChars="1650" w:firstLine="3465"/>
        <w:rPr>
          <w:rFonts w:ascii="宋体"/>
          <w:szCs w:val="21"/>
        </w:rPr>
      </w:pPr>
      <w:r w:rsidRPr="00E97390">
        <w:rPr>
          <w:rFonts w:ascii="宋体" w:hAnsi="宋体" w:hint="eastAsia"/>
          <w:szCs w:val="21"/>
        </w:rPr>
        <w:t>开具日期：</w:t>
      </w:r>
    </w:p>
    <w:p w:rsidR="006E4E37" w:rsidRPr="00E97390" w:rsidRDefault="006E4E37">
      <w:pPr>
        <w:spacing w:line="288" w:lineRule="auto"/>
        <w:rPr>
          <w:rFonts w:ascii="宋体"/>
          <w:szCs w:val="21"/>
        </w:rPr>
      </w:pPr>
      <w:r w:rsidRPr="00E97390">
        <w:rPr>
          <w:rFonts w:ascii="宋体" w:hAnsi="宋体" w:hint="eastAsia"/>
          <w:szCs w:val="21"/>
        </w:rPr>
        <w:t>致：大连市机电设备招标中心</w:t>
      </w:r>
    </w:p>
    <w:p w:rsidR="006E4E37" w:rsidRPr="00E97390" w:rsidRDefault="006E4E37">
      <w:pPr>
        <w:spacing w:line="288" w:lineRule="auto"/>
        <w:rPr>
          <w:rFonts w:ascii="宋体"/>
          <w:szCs w:val="21"/>
        </w:rPr>
      </w:pPr>
    </w:p>
    <w:p w:rsidR="006E4E37" w:rsidRPr="00E97390" w:rsidRDefault="006E4E37">
      <w:pPr>
        <w:spacing w:line="288" w:lineRule="auto"/>
        <w:ind w:firstLine="435"/>
        <w:rPr>
          <w:rFonts w:ascii="宋体"/>
          <w:szCs w:val="21"/>
        </w:rPr>
      </w:pPr>
      <w:r w:rsidRPr="00E97390">
        <w:rPr>
          <w:rFonts w:ascii="宋体" w:hAnsi="宋体" w:hint="eastAsia"/>
          <w:szCs w:val="21"/>
        </w:rPr>
        <w:t>本保函作为</w:t>
      </w:r>
      <w:r w:rsidRPr="00E97390">
        <w:rPr>
          <w:rFonts w:ascii="宋体" w:hAnsi="宋体" w:hint="eastAsia"/>
          <w:szCs w:val="21"/>
          <w:u w:val="single"/>
        </w:rPr>
        <w:t>（投标人名称）</w:t>
      </w:r>
      <w:r w:rsidRPr="00E97390">
        <w:rPr>
          <w:rFonts w:ascii="宋体" w:hAnsi="宋体" w:hint="eastAsia"/>
          <w:szCs w:val="21"/>
        </w:rPr>
        <w:t>（以下简称“投标人”）对</w:t>
      </w:r>
      <w:r w:rsidRPr="00E97390">
        <w:rPr>
          <w:rFonts w:ascii="宋体" w:hAnsi="宋体" w:hint="eastAsia"/>
          <w:szCs w:val="21"/>
          <w:u w:val="single"/>
        </w:rPr>
        <w:t>（招标机构）（招标编号）</w:t>
      </w:r>
      <w:r w:rsidRPr="00E97390">
        <w:rPr>
          <w:rFonts w:ascii="宋体" w:hAnsi="宋体" w:hint="eastAsia"/>
          <w:szCs w:val="21"/>
        </w:rPr>
        <w:t>的招标公告提供</w:t>
      </w:r>
      <w:r w:rsidRPr="00E97390">
        <w:rPr>
          <w:rFonts w:ascii="宋体" w:hAnsi="宋体" w:hint="eastAsia"/>
          <w:szCs w:val="21"/>
          <w:u w:val="single"/>
        </w:rPr>
        <w:t>（货物名称）</w:t>
      </w:r>
      <w:r w:rsidRPr="00E97390">
        <w:rPr>
          <w:rFonts w:ascii="宋体" w:hAnsi="宋体" w:hint="eastAsia"/>
          <w:szCs w:val="21"/>
        </w:rPr>
        <w:t>的投标保函。</w:t>
      </w:r>
    </w:p>
    <w:p w:rsidR="006E4E37" w:rsidRPr="00E97390" w:rsidRDefault="006E4E37">
      <w:pPr>
        <w:spacing w:line="288" w:lineRule="auto"/>
        <w:ind w:firstLine="435"/>
        <w:rPr>
          <w:rFonts w:ascii="宋体"/>
          <w:szCs w:val="21"/>
        </w:rPr>
      </w:pPr>
      <w:r w:rsidRPr="00E97390">
        <w:rPr>
          <w:rFonts w:ascii="宋体" w:hAnsi="宋体" w:hint="eastAsia"/>
          <w:szCs w:val="21"/>
          <w:u w:val="single"/>
        </w:rPr>
        <w:t>（出具保函银行名称）</w:t>
      </w:r>
      <w:r w:rsidRPr="00E97390">
        <w:rPr>
          <w:rFonts w:ascii="宋体" w:hAnsi="宋体" w:hint="eastAsia"/>
          <w:szCs w:val="21"/>
        </w:rPr>
        <w:t>无条件地、不可撤消地具结保证本行、其继承人和受让人，一旦收到贵方提出的就下述任何一种事实的书面通知，立即无追索地向贵方支付金额为人民币</w:t>
      </w:r>
      <w:r w:rsidRPr="00E97390">
        <w:rPr>
          <w:rFonts w:ascii="宋体" w:hAnsi="宋体" w:hint="eastAsia"/>
          <w:szCs w:val="21"/>
          <w:u w:val="single"/>
        </w:rPr>
        <w:t>（金额数）</w:t>
      </w:r>
      <w:r w:rsidRPr="00E97390">
        <w:rPr>
          <w:rFonts w:ascii="宋体" w:hAnsi="宋体" w:hint="eastAsia"/>
          <w:szCs w:val="21"/>
        </w:rPr>
        <w:t>保证金：</w:t>
      </w:r>
    </w:p>
    <w:p w:rsidR="006E4E37" w:rsidRPr="00E97390" w:rsidRDefault="006E4E37">
      <w:pPr>
        <w:spacing w:line="288" w:lineRule="auto"/>
        <w:ind w:firstLine="435"/>
        <w:rPr>
          <w:rFonts w:ascii="宋体"/>
          <w:szCs w:val="21"/>
        </w:rPr>
      </w:pPr>
    </w:p>
    <w:p w:rsidR="006E4E37" w:rsidRPr="00E97390" w:rsidRDefault="006E4E37">
      <w:pPr>
        <w:numPr>
          <w:ilvl w:val="0"/>
          <w:numId w:val="24"/>
        </w:numPr>
        <w:spacing w:line="288" w:lineRule="auto"/>
        <w:rPr>
          <w:rFonts w:ascii="宋体"/>
          <w:szCs w:val="21"/>
        </w:rPr>
      </w:pPr>
      <w:r w:rsidRPr="00E97390">
        <w:rPr>
          <w:rFonts w:ascii="宋体" w:hAnsi="宋体" w:hint="eastAsia"/>
          <w:szCs w:val="21"/>
        </w:rPr>
        <w:t>在开标之日后到投标有效期满前，投标人撤回投标；或</w:t>
      </w:r>
    </w:p>
    <w:p w:rsidR="006E4E37" w:rsidRPr="00E97390" w:rsidRDefault="006E4E37">
      <w:pPr>
        <w:numPr>
          <w:ilvl w:val="0"/>
          <w:numId w:val="24"/>
        </w:numPr>
        <w:spacing w:line="288" w:lineRule="auto"/>
        <w:rPr>
          <w:rFonts w:ascii="宋体"/>
          <w:szCs w:val="21"/>
        </w:rPr>
      </w:pPr>
      <w:r w:rsidRPr="00E97390">
        <w:rPr>
          <w:rFonts w:ascii="宋体" w:hAnsi="宋体" w:hint="eastAsia"/>
          <w:szCs w:val="21"/>
        </w:rPr>
        <w:t>在收到中标通知后</w:t>
      </w:r>
      <w:r w:rsidRPr="00E97390">
        <w:rPr>
          <w:rFonts w:ascii="宋体" w:hAnsi="宋体"/>
          <w:szCs w:val="21"/>
        </w:rPr>
        <w:t>30</w:t>
      </w:r>
      <w:r w:rsidRPr="00E97390">
        <w:rPr>
          <w:rFonts w:ascii="宋体" w:hAnsi="宋体" w:hint="eastAsia"/>
          <w:szCs w:val="21"/>
        </w:rPr>
        <w:t>天内，投标人未能与买方签订合同；或</w:t>
      </w:r>
    </w:p>
    <w:p w:rsidR="006E4E37" w:rsidRPr="00E97390" w:rsidRDefault="006E4E37">
      <w:pPr>
        <w:numPr>
          <w:ilvl w:val="0"/>
          <w:numId w:val="24"/>
        </w:numPr>
        <w:spacing w:line="288" w:lineRule="auto"/>
        <w:rPr>
          <w:rFonts w:ascii="宋体"/>
          <w:szCs w:val="21"/>
        </w:rPr>
      </w:pPr>
      <w:r w:rsidRPr="00E97390">
        <w:rPr>
          <w:rFonts w:ascii="宋体" w:hAnsi="宋体" w:hint="eastAsia"/>
          <w:szCs w:val="21"/>
        </w:rPr>
        <w:t>在收到中标通知后签订合同生效后</w:t>
      </w:r>
      <w:r w:rsidRPr="00E97390">
        <w:rPr>
          <w:rFonts w:ascii="宋体" w:hAnsi="宋体"/>
          <w:szCs w:val="21"/>
        </w:rPr>
        <w:t>15</w:t>
      </w:r>
      <w:r w:rsidRPr="00E97390">
        <w:rPr>
          <w:rFonts w:ascii="宋体" w:hAnsi="宋体" w:hint="eastAsia"/>
          <w:szCs w:val="21"/>
        </w:rPr>
        <w:t>日内，投标人未能按招标文件规定向招标代理机构支付中标服务费；或</w:t>
      </w:r>
    </w:p>
    <w:p w:rsidR="006E4E37" w:rsidRPr="00E97390" w:rsidRDefault="006E4E37">
      <w:pPr>
        <w:numPr>
          <w:ilvl w:val="0"/>
          <w:numId w:val="24"/>
        </w:numPr>
        <w:spacing w:line="288" w:lineRule="auto"/>
        <w:rPr>
          <w:rFonts w:ascii="宋体"/>
          <w:szCs w:val="21"/>
        </w:rPr>
      </w:pPr>
      <w:r w:rsidRPr="00E97390">
        <w:rPr>
          <w:rFonts w:ascii="宋体" w:hAnsi="宋体" w:hint="eastAsia"/>
          <w:szCs w:val="21"/>
        </w:rPr>
        <w:t>在签订合同后</w:t>
      </w:r>
      <w:r w:rsidRPr="00E97390">
        <w:rPr>
          <w:rFonts w:ascii="宋体" w:hAnsi="宋体"/>
          <w:szCs w:val="21"/>
        </w:rPr>
        <w:t>30</w:t>
      </w:r>
      <w:r w:rsidRPr="00E97390">
        <w:rPr>
          <w:rFonts w:ascii="宋体" w:hAnsi="宋体" w:hint="eastAsia"/>
          <w:szCs w:val="21"/>
        </w:rPr>
        <w:t>天内，投标人未能及时交纳履约保证金。</w:t>
      </w:r>
    </w:p>
    <w:p w:rsidR="006E4E37" w:rsidRPr="00E97390" w:rsidRDefault="006E4E37">
      <w:pPr>
        <w:spacing w:line="288" w:lineRule="auto"/>
        <w:ind w:firstLine="435"/>
        <w:rPr>
          <w:rFonts w:ascii="宋体"/>
          <w:szCs w:val="21"/>
        </w:rPr>
      </w:pPr>
      <w:r w:rsidRPr="00E97390">
        <w:rPr>
          <w:rFonts w:ascii="宋体" w:hAnsi="宋体" w:hint="eastAsia"/>
          <w:szCs w:val="21"/>
        </w:rPr>
        <w:t>本保函自开标之日起个日历日内有效，并在贵方和投标人同意延长的有效期内保持有效。延长的有效期只需通知本行即可。贵方有权提前终止或解除本保函。</w:t>
      </w:r>
    </w:p>
    <w:p w:rsidR="006E4E37" w:rsidRPr="00E97390" w:rsidRDefault="006E4E37">
      <w:pPr>
        <w:spacing w:line="288" w:lineRule="auto"/>
        <w:ind w:firstLine="437"/>
        <w:rPr>
          <w:rFonts w:ascii="宋体"/>
          <w:szCs w:val="21"/>
        </w:rPr>
      </w:pPr>
      <w:r w:rsidRPr="00E97390">
        <w:rPr>
          <w:rFonts w:ascii="宋体" w:hAnsi="宋体" w:hint="eastAsia"/>
          <w:szCs w:val="21"/>
        </w:rPr>
        <w:t>出具保函银行名称</w:t>
      </w:r>
    </w:p>
    <w:p w:rsidR="006E4E37" w:rsidRPr="00E97390" w:rsidRDefault="006E4E37">
      <w:pPr>
        <w:spacing w:line="288" w:lineRule="auto"/>
        <w:ind w:firstLine="437"/>
        <w:rPr>
          <w:rFonts w:ascii="宋体"/>
          <w:szCs w:val="21"/>
          <w:u w:val="single"/>
        </w:rPr>
      </w:pPr>
      <w:r w:rsidRPr="00E97390">
        <w:rPr>
          <w:rFonts w:ascii="宋体" w:hAnsi="宋体" w:hint="eastAsia"/>
          <w:szCs w:val="21"/>
        </w:rPr>
        <w:t>签字人姓名和职务</w:t>
      </w:r>
    </w:p>
    <w:p w:rsidR="006E4E37" w:rsidRPr="00E97390" w:rsidRDefault="006E4E37">
      <w:pPr>
        <w:spacing w:line="288" w:lineRule="auto"/>
        <w:ind w:firstLine="437"/>
        <w:rPr>
          <w:rFonts w:ascii="宋体"/>
          <w:szCs w:val="21"/>
        </w:rPr>
      </w:pPr>
      <w:r w:rsidRPr="00E97390">
        <w:rPr>
          <w:rFonts w:ascii="宋体" w:hAnsi="宋体" w:hint="eastAsia"/>
          <w:szCs w:val="21"/>
        </w:rPr>
        <w:t>签</w:t>
      </w:r>
      <w:r w:rsidRPr="00E97390">
        <w:rPr>
          <w:rFonts w:ascii="宋体" w:hAnsi="宋体"/>
          <w:szCs w:val="21"/>
        </w:rPr>
        <w:t xml:space="preserve"> </w:t>
      </w:r>
      <w:r w:rsidRPr="00E97390">
        <w:rPr>
          <w:rFonts w:ascii="宋体" w:hAnsi="宋体" w:hint="eastAsia"/>
          <w:szCs w:val="21"/>
        </w:rPr>
        <w:t>字</w:t>
      </w:r>
      <w:r w:rsidRPr="00E97390">
        <w:rPr>
          <w:rFonts w:ascii="宋体" w:hAnsi="宋体"/>
          <w:szCs w:val="21"/>
        </w:rPr>
        <w:t xml:space="preserve"> </w:t>
      </w:r>
      <w:r w:rsidRPr="00E97390">
        <w:rPr>
          <w:rFonts w:ascii="宋体" w:hAnsi="宋体" w:hint="eastAsia"/>
          <w:szCs w:val="21"/>
        </w:rPr>
        <w:t>人</w:t>
      </w:r>
      <w:r w:rsidRPr="00E97390">
        <w:rPr>
          <w:rFonts w:ascii="宋体" w:hAnsi="宋体"/>
          <w:szCs w:val="21"/>
        </w:rPr>
        <w:t xml:space="preserve"> </w:t>
      </w:r>
      <w:r w:rsidRPr="00E97390">
        <w:rPr>
          <w:rFonts w:ascii="宋体" w:hAnsi="宋体" w:hint="eastAsia"/>
          <w:szCs w:val="21"/>
        </w:rPr>
        <w:t>签</w:t>
      </w:r>
      <w:r w:rsidRPr="00E97390">
        <w:rPr>
          <w:rFonts w:ascii="宋体" w:hAnsi="宋体"/>
          <w:szCs w:val="21"/>
        </w:rPr>
        <w:t xml:space="preserve"> </w:t>
      </w:r>
      <w:r w:rsidRPr="00E97390">
        <w:rPr>
          <w:rFonts w:ascii="宋体" w:hAnsi="宋体" w:hint="eastAsia"/>
          <w:szCs w:val="21"/>
        </w:rPr>
        <w:t>名</w:t>
      </w:r>
    </w:p>
    <w:p w:rsidR="006E4E37" w:rsidRPr="00E97390" w:rsidRDefault="006E4E37">
      <w:pPr>
        <w:spacing w:line="288" w:lineRule="auto"/>
        <w:ind w:firstLine="437"/>
        <w:rPr>
          <w:rFonts w:ascii="宋体"/>
          <w:szCs w:val="21"/>
          <w:u w:val="single"/>
        </w:rPr>
      </w:pPr>
      <w:r w:rsidRPr="00E97390">
        <w:rPr>
          <w:rFonts w:ascii="宋体" w:hAnsi="宋体" w:hint="eastAsia"/>
          <w:szCs w:val="21"/>
        </w:rPr>
        <w:t>公</w:t>
      </w:r>
      <w:r w:rsidRPr="00E97390">
        <w:rPr>
          <w:rFonts w:ascii="宋体" w:hAnsi="宋体"/>
          <w:szCs w:val="21"/>
        </w:rPr>
        <w:t xml:space="preserve">           </w:t>
      </w:r>
      <w:r w:rsidRPr="00E97390">
        <w:rPr>
          <w:rFonts w:ascii="宋体" w:hAnsi="宋体" w:hint="eastAsia"/>
          <w:szCs w:val="21"/>
        </w:rPr>
        <w:t>章</w:t>
      </w:r>
    </w:p>
    <w:p w:rsidR="006E4E37" w:rsidRPr="00E97390" w:rsidRDefault="006E4E37">
      <w:pPr>
        <w:spacing w:line="288" w:lineRule="auto"/>
        <w:ind w:firstLine="435"/>
        <w:rPr>
          <w:rFonts w:ascii="宋体"/>
          <w:szCs w:val="21"/>
          <w:u w:val="single"/>
        </w:rPr>
      </w:pPr>
    </w:p>
    <w:p w:rsidR="006E4E37" w:rsidRPr="00E97390" w:rsidRDefault="006E4E37">
      <w:pPr>
        <w:spacing w:line="288" w:lineRule="auto"/>
        <w:ind w:firstLine="435"/>
        <w:rPr>
          <w:rFonts w:ascii="宋体"/>
          <w:szCs w:val="21"/>
          <w:u w:val="single"/>
        </w:rPr>
      </w:pPr>
    </w:p>
    <w:p w:rsidR="006E4E37" w:rsidRPr="00E97390" w:rsidRDefault="006E4E37">
      <w:pPr>
        <w:spacing w:line="288" w:lineRule="auto"/>
        <w:ind w:firstLine="435"/>
        <w:rPr>
          <w:rFonts w:ascii="宋体"/>
          <w:szCs w:val="21"/>
          <w:u w:val="single"/>
        </w:rPr>
      </w:pPr>
    </w:p>
    <w:p w:rsidR="006E4E37" w:rsidRPr="00E97390" w:rsidRDefault="006E4E37">
      <w:pPr>
        <w:spacing w:line="288" w:lineRule="auto"/>
        <w:ind w:firstLine="435"/>
        <w:rPr>
          <w:rFonts w:ascii="宋体"/>
          <w:b/>
          <w:bCs/>
          <w:szCs w:val="21"/>
        </w:rPr>
      </w:pPr>
      <w:r w:rsidRPr="00E97390">
        <w:rPr>
          <w:rFonts w:ascii="宋体" w:hAnsi="宋体" w:hint="eastAsia"/>
          <w:b/>
          <w:bCs/>
          <w:szCs w:val="21"/>
        </w:rPr>
        <w:t>注：</w:t>
      </w:r>
    </w:p>
    <w:p w:rsidR="006E4E37" w:rsidRPr="00E97390" w:rsidRDefault="006E4E37">
      <w:pPr>
        <w:spacing w:line="288" w:lineRule="auto"/>
        <w:ind w:firstLine="435"/>
        <w:rPr>
          <w:rFonts w:ascii="宋体"/>
          <w:b/>
          <w:bCs/>
          <w:szCs w:val="21"/>
        </w:rPr>
      </w:pPr>
      <w:r w:rsidRPr="00E97390">
        <w:rPr>
          <w:rFonts w:ascii="宋体" w:hAnsi="宋体"/>
          <w:b/>
          <w:bCs/>
          <w:szCs w:val="21"/>
        </w:rPr>
        <w:t>1</w:t>
      </w:r>
      <w:r w:rsidRPr="00E97390">
        <w:rPr>
          <w:rFonts w:ascii="宋体" w:hAnsi="宋体" w:hint="eastAsia"/>
          <w:b/>
          <w:bCs/>
          <w:szCs w:val="21"/>
        </w:rPr>
        <w:t>、本保函需由一家在中华人民共和国境内注册和营业的银行总行或省、直辖市级分行出具。内容必须于本文要求完全一致，否则视为无效保函。</w:t>
      </w:r>
    </w:p>
    <w:p w:rsidR="006E4E37" w:rsidRPr="00E97390" w:rsidRDefault="006E4E37">
      <w:pPr>
        <w:spacing w:line="288" w:lineRule="auto"/>
        <w:ind w:firstLine="435"/>
        <w:rPr>
          <w:rFonts w:ascii="宋体"/>
          <w:b/>
          <w:bCs/>
          <w:szCs w:val="21"/>
        </w:rPr>
      </w:pPr>
      <w:r w:rsidRPr="00E97390">
        <w:rPr>
          <w:rFonts w:ascii="宋体" w:hAnsi="宋体"/>
          <w:b/>
          <w:bCs/>
          <w:szCs w:val="21"/>
        </w:rPr>
        <w:t>2</w:t>
      </w:r>
      <w:r w:rsidRPr="00E97390">
        <w:rPr>
          <w:rFonts w:ascii="宋体" w:hAnsi="宋体" w:hint="eastAsia"/>
          <w:b/>
          <w:bCs/>
          <w:szCs w:val="21"/>
        </w:rPr>
        <w:t>、本保函原件一份与开标一览表一同密封，单独提交，复印件装订在投标文件中。</w:t>
      </w:r>
    </w:p>
    <w:p w:rsidR="006E4E37" w:rsidRPr="00E97390" w:rsidRDefault="006E4E37">
      <w:pPr>
        <w:spacing w:line="288" w:lineRule="auto"/>
        <w:rPr>
          <w:rFonts w:ascii="宋体"/>
          <w:b/>
          <w:bCs/>
          <w:szCs w:val="21"/>
        </w:rPr>
      </w:pPr>
      <w:r w:rsidRPr="00E97390">
        <w:rPr>
          <w:rFonts w:ascii="宋体"/>
          <w:b/>
          <w:bCs/>
          <w:szCs w:val="21"/>
        </w:rPr>
        <w:br w:type="page"/>
      </w:r>
    </w:p>
    <w:p w:rsidR="006E4E37" w:rsidRPr="00E97390" w:rsidRDefault="006E4E37">
      <w:pPr>
        <w:pStyle w:val="3"/>
        <w:spacing w:before="0" w:after="0" w:line="288" w:lineRule="auto"/>
      </w:pPr>
      <w:bookmarkStart w:id="270" w:name="_Toc47261690"/>
      <w:bookmarkStart w:id="271" w:name="_Toc47261885"/>
      <w:bookmarkStart w:id="272" w:name="_Toc47262069"/>
      <w:bookmarkStart w:id="273" w:name="_Toc47418255"/>
      <w:bookmarkStart w:id="274" w:name="_Toc47418731"/>
      <w:bookmarkStart w:id="275" w:name="_Toc47418938"/>
      <w:bookmarkStart w:id="276" w:name="_Toc48791235"/>
      <w:bookmarkStart w:id="277" w:name="_Toc48995851"/>
      <w:bookmarkStart w:id="278" w:name="_Toc49019236"/>
      <w:bookmarkStart w:id="279" w:name="_Toc49019497"/>
      <w:bookmarkStart w:id="280" w:name="_Toc67110098"/>
      <w:bookmarkStart w:id="281" w:name="_Toc67110529"/>
      <w:bookmarkStart w:id="282" w:name="_Toc68072859"/>
      <w:bookmarkStart w:id="283" w:name="_Toc68590772"/>
      <w:bookmarkStart w:id="284" w:name="_Toc462323275"/>
      <w:r w:rsidRPr="00E97390">
        <w:rPr>
          <w:rFonts w:hint="eastAsia"/>
        </w:rPr>
        <w:lastRenderedPageBreak/>
        <w:t>八、法定代表人授权书格式</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6E4E37" w:rsidRPr="00E97390" w:rsidRDefault="006E4E37">
      <w:pPr>
        <w:spacing w:line="288" w:lineRule="auto"/>
        <w:rPr>
          <w:rFonts w:ascii="宋体"/>
          <w:szCs w:val="21"/>
        </w:rPr>
      </w:pPr>
    </w:p>
    <w:p w:rsidR="006E4E37" w:rsidRPr="00E97390" w:rsidRDefault="006E4E37">
      <w:pPr>
        <w:spacing w:line="360" w:lineRule="auto"/>
        <w:jc w:val="center"/>
        <w:rPr>
          <w:rFonts w:ascii="宋体"/>
          <w:b/>
          <w:bCs/>
          <w:sz w:val="28"/>
          <w:szCs w:val="28"/>
        </w:rPr>
      </w:pPr>
      <w:r w:rsidRPr="00E97390">
        <w:rPr>
          <w:rFonts w:ascii="宋体" w:hAnsi="宋体" w:hint="eastAsia"/>
          <w:b/>
          <w:bCs/>
          <w:sz w:val="28"/>
          <w:szCs w:val="28"/>
        </w:rPr>
        <w:t>法定代表人授权书</w:t>
      </w:r>
    </w:p>
    <w:p w:rsidR="006E4E37" w:rsidRPr="00E97390" w:rsidRDefault="006E4E37">
      <w:pPr>
        <w:spacing w:line="360" w:lineRule="auto"/>
        <w:rPr>
          <w:rFonts w:ascii="宋体"/>
          <w:sz w:val="28"/>
          <w:szCs w:val="28"/>
        </w:rPr>
      </w:pPr>
    </w:p>
    <w:p w:rsidR="006E4E37" w:rsidRPr="00E97390" w:rsidRDefault="006E4E37">
      <w:pPr>
        <w:spacing w:line="360" w:lineRule="auto"/>
        <w:ind w:firstLine="435"/>
        <w:rPr>
          <w:rFonts w:ascii="宋体"/>
          <w:sz w:val="28"/>
          <w:szCs w:val="28"/>
        </w:rPr>
      </w:pPr>
      <w:r w:rsidRPr="00E97390">
        <w:rPr>
          <w:rFonts w:ascii="宋体" w:hAnsi="宋体" w:hint="eastAsia"/>
          <w:sz w:val="28"/>
          <w:szCs w:val="28"/>
        </w:rPr>
        <w:t>本授权书声明：注册于中华人民共和国的</w:t>
      </w:r>
      <w:r w:rsidRPr="00E97390">
        <w:rPr>
          <w:rFonts w:ascii="宋体" w:hAnsi="宋体" w:hint="eastAsia"/>
          <w:sz w:val="28"/>
          <w:szCs w:val="28"/>
          <w:u w:val="single"/>
        </w:rPr>
        <w:t>（投标人名称）</w:t>
      </w:r>
      <w:r w:rsidRPr="00E97390">
        <w:rPr>
          <w:rFonts w:ascii="宋体" w:hAnsi="宋体" w:hint="eastAsia"/>
          <w:sz w:val="28"/>
          <w:szCs w:val="28"/>
        </w:rPr>
        <w:t>的在下面签字的</w:t>
      </w:r>
      <w:r w:rsidRPr="00E97390">
        <w:rPr>
          <w:rFonts w:ascii="宋体" w:hAnsi="宋体" w:hint="eastAsia"/>
          <w:sz w:val="28"/>
          <w:szCs w:val="28"/>
          <w:u w:val="single"/>
        </w:rPr>
        <w:t>（法定代表人姓名、职务）</w:t>
      </w:r>
      <w:r w:rsidRPr="00E97390">
        <w:rPr>
          <w:rFonts w:ascii="宋体" w:hAnsi="宋体" w:hint="eastAsia"/>
          <w:sz w:val="28"/>
          <w:szCs w:val="28"/>
        </w:rPr>
        <w:t>代表本公司授权的在下面签字的</w:t>
      </w:r>
      <w:r w:rsidRPr="00E97390">
        <w:rPr>
          <w:rFonts w:ascii="宋体" w:hAnsi="宋体" w:hint="eastAsia"/>
          <w:sz w:val="28"/>
          <w:szCs w:val="28"/>
          <w:u w:val="single"/>
        </w:rPr>
        <w:t>（被授权人的姓名、职务）</w:t>
      </w:r>
      <w:r w:rsidRPr="00E97390">
        <w:rPr>
          <w:rFonts w:ascii="宋体" w:hAnsi="宋体" w:hint="eastAsia"/>
          <w:sz w:val="28"/>
          <w:szCs w:val="28"/>
        </w:rPr>
        <w:t>为本公司的合法代理人，就招标编号为的</w:t>
      </w:r>
      <w:r w:rsidRPr="00E97390">
        <w:rPr>
          <w:rFonts w:ascii="宋体" w:hAnsi="宋体"/>
          <w:sz w:val="28"/>
          <w:szCs w:val="28"/>
        </w:rPr>
        <w:t>(</w:t>
      </w:r>
      <w:r w:rsidRPr="00E97390">
        <w:rPr>
          <w:rFonts w:ascii="宋体" w:hAnsi="宋体" w:hint="eastAsia"/>
          <w:sz w:val="28"/>
          <w:szCs w:val="28"/>
          <w:u w:val="single"/>
        </w:rPr>
        <w:t>招标货物名称</w:t>
      </w:r>
      <w:r w:rsidRPr="00E97390">
        <w:rPr>
          <w:rFonts w:ascii="宋体" w:hAnsi="宋体"/>
          <w:sz w:val="28"/>
          <w:szCs w:val="28"/>
          <w:u w:val="single"/>
        </w:rPr>
        <w:t>)</w:t>
      </w:r>
      <w:r w:rsidRPr="00E97390">
        <w:rPr>
          <w:rFonts w:ascii="宋体" w:hAnsi="宋体" w:hint="eastAsia"/>
          <w:sz w:val="28"/>
          <w:szCs w:val="28"/>
        </w:rPr>
        <w:t>的投标，以本公司名义处理一切与之有关的事务。</w:t>
      </w:r>
    </w:p>
    <w:p w:rsidR="006E4E37" w:rsidRPr="00E97390" w:rsidRDefault="006E4E37">
      <w:pPr>
        <w:spacing w:line="360" w:lineRule="auto"/>
        <w:ind w:firstLine="435"/>
        <w:rPr>
          <w:rFonts w:ascii="宋体"/>
          <w:sz w:val="28"/>
          <w:szCs w:val="28"/>
        </w:rPr>
      </w:pPr>
      <w:r w:rsidRPr="00E97390">
        <w:rPr>
          <w:rFonts w:ascii="宋体" w:hAnsi="宋体" w:hint="eastAsia"/>
          <w:sz w:val="28"/>
          <w:szCs w:val="28"/>
        </w:rPr>
        <w:t>本授权书于年月日签字生效，特此声明。</w:t>
      </w:r>
    </w:p>
    <w:p w:rsidR="006E4E37" w:rsidRPr="00E97390" w:rsidRDefault="006E4E37">
      <w:pPr>
        <w:spacing w:line="360" w:lineRule="auto"/>
        <w:ind w:firstLine="435"/>
        <w:rPr>
          <w:rFonts w:ascii="宋体"/>
          <w:sz w:val="28"/>
          <w:szCs w:val="28"/>
        </w:rPr>
      </w:pPr>
    </w:p>
    <w:p w:rsidR="006E4E37" w:rsidRPr="00E97390" w:rsidRDefault="006E4E37">
      <w:pPr>
        <w:spacing w:line="360" w:lineRule="auto"/>
        <w:ind w:firstLine="435"/>
        <w:rPr>
          <w:rFonts w:ascii="宋体"/>
          <w:sz w:val="28"/>
          <w:szCs w:val="28"/>
        </w:rPr>
      </w:pPr>
    </w:p>
    <w:p w:rsidR="006E4E37" w:rsidRPr="00E97390" w:rsidRDefault="006E4E37">
      <w:pPr>
        <w:spacing w:line="360" w:lineRule="auto"/>
        <w:ind w:firstLine="435"/>
        <w:rPr>
          <w:rFonts w:ascii="宋体"/>
          <w:sz w:val="28"/>
          <w:szCs w:val="28"/>
        </w:rPr>
      </w:pPr>
    </w:p>
    <w:p w:rsidR="006E4E37" w:rsidRPr="00E97390" w:rsidRDefault="006E4E37">
      <w:pPr>
        <w:spacing w:line="360" w:lineRule="auto"/>
        <w:ind w:firstLine="437"/>
        <w:rPr>
          <w:rFonts w:ascii="宋体" w:hAnsi="宋体"/>
          <w:sz w:val="28"/>
          <w:szCs w:val="28"/>
          <w:u w:val="single"/>
        </w:rPr>
      </w:pPr>
      <w:r w:rsidRPr="00E97390">
        <w:rPr>
          <w:rFonts w:ascii="宋体" w:hAnsi="宋体" w:hint="eastAsia"/>
          <w:sz w:val="28"/>
          <w:szCs w:val="28"/>
        </w:rPr>
        <w:t>法定代表人（签字）：</w:t>
      </w:r>
      <w:r w:rsidRPr="00E97390">
        <w:rPr>
          <w:rFonts w:ascii="宋体" w:hAnsi="宋体"/>
          <w:sz w:val="28"/>
          <w:szCs w:val="28"/>
          <w:u w:val="single"/>
        </w:rPr>
        <w:t xml:space="preserve">                          </w:t>
      </w:r>
    </w:p>
    <w:p w:rsidR="006E4E37" w:rsidRPr="00E97390" w:rsidRDefault="006E4E37">
      <w:pPr>
        <w:spacing w:line="360" w:lineRule="auto"/>
        <w:ind w:firstLine="437"/>
        <w:rPr>
          <w:rFonts w:ascii="宋体" w:hAnsi="宋体"/>
          <w:sz w:val="28"/>
          <w:szCs w:val="28"/>
          <w:u w:val="single"/>
        </w:rPr>
      </w:pPr>
      <w:r w:rsidRPr="00E97390">
        <w:rPr>
          <w:rFonts w:ascii="宋体" w:hAnsi="宋体" w:hint="eastAsia"/>
          <w:sz w:val="28"/>
          <w:szCs w:val="28"/>
        </w:rPr>
        <w:t>被授权人（签字）：</w:t>
      </w:r>
      <w:r w:rsidRPr="00E97390">
        <w:rPr>
          <w:rFonts w:ascii="宋体" w:hAnsi="宋体"/>
          <w:sz w:val="28"/>
          <w:szCs w:val="28"/>
          <w:u w:val="single"/>
        </w:rPr>
        <w:t xml:space="preserve">                            </w:t>
      </w:r>
    </w:p>
    <w:p w:rsidR="006E4E37" w:rsidRPr="00E97390" w:rsidRDefault="006E4E37">
      <w:pPr>
        <w:spacing w:line="360" w:lineRule="auto"/>
        <w:ind w:firstLine="437"/>
        <w:rPr>
          <w:rFonts w:ascii="宋体"/>
          <w:sz w:val="28"/>
          <w:szCs w:val="28"/>
          <w:u w:val="single"/>
        </w:rPr>
      </w:pPr>
      <w:r w:rsidRPr="00E97390">
        <w:rPr>
          <w:rFonts w:ascii="宋体" w:hAnsi="宋体" w:hint="eastAsia"/>
          <w:sz w:val="28"/>
          <w:szCs w:val="28"/>
        </w:rPr>
        <w:t>投标人（公章）：</w:t>
      </w:r>
      <w:r w:rsidRPr="00E97390">
        <w:rPr>
          <w:rFonts w:ascii="宋体" w:hAnsi="宋体"/>
          <w:sz w:val="28"/>
          <w:szCs w:val="28"/>
          <w:u w:val="single"/>
        </w:rPr>
        <w:t xml:space="preserve">                              </w:t>
      </w:r>
    </w:p>
    <w:p w:rsidR="006E4E37" w:rsidRPr="00E97390" w:rsidRDefault="006E4E37">
      <w:pPr>
        <w:spacing w:line="288" w:lineRule="auto"/>
        <w:ind w:firstLine="435"/>
        <w:rPr>
          <w:rFonts w:ascii="宋体"/>
          <w:szCs w:val="21"/>
          <w:u w:val="single"/>
        </w:rPr>
      </w:pPr>
    </w:p>
    <w:p w:rsidR="006E4E37" w:rsidRPr="00E97390" w:rsidRDefault="006E4E37">
      <w:pPr>
        <w:spacing w:line="360" w:lineRule="auto"/>
        <w:ind w:firstLine="437"/>
        <w:rPr>
          <w:rFonts w:ascii="宋体"/>
          <w:szCs w:val="21"/>
          <w:u w:val="single"/>
        </w:rPr>
      </w:pPr>
    </w:p>
    <w:p w:rsidR="006E4E37" w:rsidRPr="00E97390" w:rsidRDefault="006E4E37">
      <w:pPr>
        <w:spacing w:line="360" w:lineRule="auto"/>
        <w:ind w:leftChars="207" w:left="1055" w:hangingChars="294" w:hanging="620"/>
        <w:rPr>
          <w:rFonts w:ascii="宋体"/>
          <w:b/>
          <w:szCs w:val="21"/>
        </w:rPr>
      </w:pPr>
      <w:r w:rsidRPr="00E97390">
        <w:rPr>
          <w:rFonts w:ascii="宋体" w:hAnsi="宋体" w:hint="eastAsia"/>
          <w:b/>
          <w:szCs w:val="21"/>
        </w:rPr>
        <w:t>注：</w:t>
      </w:r>
      <w:r w:rsidRPr="00E97390">
        <w:rPr>
          <w:rFonts w:ascii="宋体" w:hAnsi="宋体"/>
          <w:b/>
          <w:szCs w:val="21"/>
        </w:rPr>
        <w:t>1.</w:t>
      </w:r>
      <w:r w:rsidRPr="00E97390">
        <w:rPr>
          <w:rFonts w:ascii="宋体" w:hAnsi="宋体" w:hint="eastAsia"/>
          <w:b/>
          <w:szCs w:val="21"/>
        </w:rPr>
        <w:t>法定代表人签字或盖章必须是亲笔签名或公安部门备案的法定代表人印章，不得使用其他印章或电子制版签名。</w:t>
      </w:r>
    </w:p>
    <w:p w:rsidR="006E4E37" w:rsidRPr="00E97390" w:rsidRDefault="006E4E37">
      <w:pPr>
        <w:spacing w:line="288" w:lineRule="auto"/>
        <w:ind w:firstLine="435"/>
        <w:rPr>
          <w:rFonts w:ascii="宋体"/>
          <w:b/>
          <w:bCs/>
          <w:szCs w:val="21"/>
        </w:rPr>
      </w:pPr>
      <w:r w:rsidRPr="00E97390">
        <w:rPr>
          <w:rFonts w:ascii="宋体" w:hAnsi="宋体"/>
          <w:b/>
          <w:szCs w:val="21"/>
        </w:rPr>
        <w:t>2.</w:t>
      </w:r>
      <w:r w:rsidRPr="00E97390">
        <w:rPr>
          <w:rFonts w:ascii="宋体" w:hAnsi="宋体" w:hint="eastAsia"/>
          <w:b/>
          <w:szCs w:val="21"/>
        </w:rPr>
        <w:t>投标人为联合体的，该授权书须由联合体各方共同签署。</w:t>
      </w:r>
      <w:r w:rsidRPr="00E97390">
        <w:rPr>
          <w:rFonts w:ascii="宋体"/>
          <w:szCs w:val="21"/>
          <w:u w:val="single"/>
        </w:rPr>
        <w:br w:type="page"/>
      </w:r>
      <w:bookmarkStart w:id="285" w:name="_Toc47261691"/>
      <w:bookmarkStart w:id="286" w:name="_Toc47261886"/>
      <w:bookmarkStart w:id="287" w:name="_Toc47262070"/>
      <w:bookmarkStart w:id="288" w:name="_Toc47418256"/>
      <w:bookmarkStart w:id="289" w:name="_Toc47418732"/>
      <w:bookmarkStart w:id="290" w:name="_Toc47418939"/>
      <w:bookmarkStart w:id="291" w:name="_Toc48791236"/>
      <w:bookmarkStart w:id="292" w:name="_Toc48995852"/>
      <w:bookmarkStart w:id="293" w:name="_Toc49019237"/>
      <w:bookmarkStart w:id="294" w:name="_Toc49019498"/>
      <w:bookmarkStart w:id="295" w:name="_Toc67110099"/>
      <w:bookmarkStart w:id="296" w:name="_Toc67110530"/>
      <w:bookmarkStart w:id="297" w:name="_Toc68072860"/>
      <w:bookmarkStart w:id="298" w:name="_Toc68590773"/>
    </w:p>
    <w:p w:rsidR="006E4E37" w:rsidRPr="00E97390" w:rsidRDefault="006E4E37">
      <w:pPr>
        <w:pStyle w:val="3"/>
        <w:spacing w:before="0" w:after="0" w:line="288" w:lineRule="auto"/>
        <w:rPr>
          <w:b w:val="0"/>
          <w:bCs/>
        </w:rPr>
      </w:pPr>
      <w:bookmarkStart w:id="299" w:name="_Toc448946246"/>
      <w:bookmarkStart w:id="300" w:name="_Toc462323276"/>
      <w:r w:rsidRPr="00E97390">
        <w:rPr>
          <w:rFonts w:hint="eastAsia"/>
        </w:rPr>
        <w:lastRenderedPageBreak/>
        <w:t>九、资格证明文件格式</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6E4E37" w:rsidRPr="00E97390" w:rsidRDefault="006E4E37">
      <w:pPr>
        <w:spacing w:line="288" w:lineRule="auto"/>
        <w:rPr>
          <w:rFonts w:ascii="宋体"/>
          <w:b/>
          <w:szCs w:val="21"/>
        </w:rPr>
      </w:pPr>
      <w:r w:rsidRPr="00E97390">
        <w:rPr>
          <w:rFonts w:ascii="宋体" w:hAnsi="宋体" w:hint="eastAsia"/>
          <w:b/>
          <w:szCs w:val="21"/>
        </w:rPr>
        <w:t>目录：</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投标人资格声明</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投标人资料</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其它资格证明文件</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中小企业声明书</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中小企业所在地的县级以上（含县级）中小企业主管部门本年度出具的中小企业认定证明（如有）</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联合体协议（联合体投标时提供，格式自拟，本项目不接受联合体投标）</w:t>
      </w:r>
    </w:p>
    <w:p w:rsidR="006E4E37" w:rsidRPr="00E97390" w:rsidRDefault="006E4E37">
      <w:pPr>
        <w:numPr>
          <w:ilvl w:val="1"/>
          <w:numId w:val="25"/>
        </w:numPr>
        <w:spacing w:line="288" w:lineRule="auto"/>
        <w:rPr>
          <w:rFonts w:ascii="宋体"/>
          <w:szCs w:val="21"/>
        </w:rPr>
      </w:pPr>
      <w:r w:rsidRPr="00E97390">
        <w:rPr>
          <w:rFonts w:ascii="宋体" w:hAnsi="宋体" w:hint="eastAsia"/>
          <w:szCs w:val="21"/>
        </w:rPr>
        <w:t>节能和环保产品的特别说明及其证明文件（格式自拟）</w:t>
      </w:r>
    </w:p>
    <w:p w:rsidR="006E4E37" w:rsidRPr="00E97390" w:rsidRDefault="006E4E37">
      <w:pPr>
        <w:spacing w:line="288" w:lineRule="auto"/>
        <w:rPr>
          <w:rFonts w:ascii="宋体"/>
          <w:b/>
          <w:szCs w:val="21"/>
        </w:rPr>
      </w:pPr>
      <w:r w:rsidRPr="00E97390">
        <w:rPr>
          <w:rFonts w:ascii="宋体" w:hAnsi="宋体" w:hint="eastAsia"/>
          <w:b/>
          <w:szCs w:val="21"/>
        </w:rPr>
        <w:t>填写须知</w:t>
      </w:r>
    </w:p>
    <w:p w:rsidR="006E4E37" w:rsidRPr="00E97390" w:rsidRDefault="006E4E37">
      <w:pPr>
        <w:numPr>
          <w:ilvl w:val="0"/>
          <w:numId w:val="26"/>
        </w:numPr>
        <w:spacing w:line="288" w:lineRule="auto"/>
        <w:ind w:left="0" w:firstLine="0"/>
        <w:rPr>
          <w:rFonts w:ascii="宋体"/>
          <w:szCs w:val="21"/>
        </w:rPr>
      </w:pPr>
      <w:r w:rsidRPr="00E97390">
        <w:rPr>
          <w:rFonts w:ascii="宋体" w:hAnsi="宋体" w:hint="eastAsia"/>
          <w:szCs w:val="21"/>
        </w:rPr>
        <w:t>制造厂作为投标人应填写和提交下述规定的格式</w:t>
      </w:r>
      <w:r w:rsidRPr="00E97390">
        <w:rPr>
          <w:rFonts w:ascii="宋体" w:hAnsi="宋体"/>
          <w:szCs w:val="21"/>
        </w:rPr>
        <w:t>9-1</w:t>
      </w:r>
      <w:r w:rsidRPr="00E97390">
        <w:rPr>
          <w:rFonts w:ascii="宋体" w:hAnsi="宋体" w:hint="eastAsia"/>
          <w:szCs w:val="21"/>
        </w:rPr>
        <w:t>、</w:t>
      </w:r>
      <w:r w:rsidRPr="00E97390">
        <w:rPr>
          <w:rFonts w:ascii="宋体" w:hAnsi="宋体"/>
          <w:szCs w:val="21"/>
        </w:rPr>
        <w:t>9-2</w:t>
      </w:r>
      <w:r w:rsidRPr="00E97390">
        <w:rPr>
          <w:rFonts w:ascii="宋体" w:hAnsi="宋体" w:hint="eastAsia"/>
          <w:szCs w:val="21"/>
        </w:rPr>
        <w:t>，以及其他有关资料。代理商作为投标人应填写和提交下述规定的全部格式以及其他有关资料。（格式自拟）</w:t>
      </w:r>
    </w:p>
    <w:p w:rsidR="006E4E37" w:rsidRPr="00E97390" w:rsidRDefault="006E4E37">
      <w:pPr>
        <w:spacing w:line="288" w:lineRule="auto"/>
        <w:rPr>
          <w:rFonts w:ascii="宋体"/>
          <w:b/>
          <w:szCs w:val="21"/>
        </w:rPr>
      </w:pPr>
      <w:r w:rsidRPr="00E97390">
        <w:rPr>
          <w:rFonts w:ascii="宋体" w:hAnsi="宋体" w:hint="eastAsia"/>
          <w:b/>
          <w:szCs w:val="21"/>
        </w:rPr>
        <w:t>特别说明：</w:t>
      </w:r>
    </w:p>
    <w:p w:rsidR="006E4E37" w:rsidRPr="00E97390" w:rsidRDefault="006E4E37">
      <w:pPr>
        <w:spacing w:line="288" w:lineRule="auto"/>
        <w:ind w:left="-28"/>
        <w:rPr>
          <w:rFonts w:ascii="宋体"/>
          <w:szCs w:val="21"/>
        </w:rPr>
      </w:pPr>
      <w:r w:rsidRPr="00E97390">
        <w:rPr>
          <w:rFonts w:ascii="宋体" w:hAnsi="宋体"/>
          <w:szCs w:val="21"/>
        </w:rPr>
        <w:t>(1)</w:t>
      </w:r>
      <w:r w:rsidRPr="00E97390">
        <w:rPr>
          <w:rFonts w:ascii="宋体" w:hAnsi="宋体" w:hint="eastAsia"/>
          <w:szCs w:val="21"/>
        </w:rPr>
        <w:t>、投标人如具有制造厂直接出具的针对本项目的授权书，须将授权书原件附在投标文件正本内，投标文件副本内提供加盖投标人公章的授权书复印件。</w:t>
      </w:r>
    </w:p>
    <w:p w:rsidR="006E4E37" w:rsidRPr="00E97390" w:rsidRDefault="006E4E37">
      <w:pPr>
        <w:spacing w:line="288" w:lineRule="auto"/>
        <w:ind w:left="-28"/>
        <w:rPr>
          <w:rFonts w:ascii="宋体"/>
          <w:szCs w:val="21"/>
        </w:rPr>
      </w:pPr>
      <w:r w:rsidRPr="00E97390">
        <w:rPr>
          <w:rFonts w:ascii="宋体" w:hAnsi="宋体"/>
          <w:szCs w:val="21"/>
        </w:rPr>
        <w:t>(2)</w:t>
      </w:r>
      <w:r w:rsidRPr="00E97390">
        <w:rPr>
          <w:rFonts w:ascii="宋体" w:hAnsi="宋体" w:hint="eastAsia"/>
          <w:szCs w:val="21"/>
        </w:rPr>
        <w:t>、</w:t>
      </w:r>
      <w:r w:rsidRPr="00E97390">
        <w:rPr>
          <w:rFonts w:ascii="宋体" w:hAnsi="宋体"/>
          <w:szCs w:val="21"/>
        </w:rPr>
        <w:t xml:space="preserve"> </w:t>
      </w:r>
      <w:r w:rsidRPr="00E97390">
        <w:rPr>
          <w:rFonts w:ascii="宋体" w:hAnsi="宋体" w:hint="eastAsia"/>
          <w:szCs w:val="21"/>
        </w:rPr>
        <w:t>投标人如具有制造厂直接出具的长期授权书，须提供加盖投标人公章的复印件。（须将长期授权原件携带到开标现场备查）。</w:t>
      </w:r>
    </w:p>
    <w:p w:rsidR="006E4E37" w:rsidRPr="00E97390" w:rsidRDefault="006E4E37">
      <w:pPr>
        <w:spacing w:line="288" w:lineRule="auto"/>
        <w:ind w:left="-28"/>
        <w:rPr>
          <w:rFonts w:ascii="宋体"/>
          <w:szCs w:val="21"/>
        </w:rPr>
      </w:pPr>
      <w:r w:rsidRPr="00E97390">
        <w:rPr>
          <w:rFonts w:ascii="宋体" w:hAnsi="宋体"/>
          <w:szCs w:val="21"/>
        </w:rPr>
        <w:t>(3)</w:t>
      </w:r>
      <w:r w:rsidRPr="00E97390">
        <w:rPr>
          <w:rFonts w:ascii="宋体" w:hAnsi="宋体" w:hint="eastAsia"/>
          <w:szCs w:val="21"/>
        </w:rPr>
        <w:t>、投标人如具有总代理出具的授权书，除须提供总代理对其出具的授权外，还应当提供制造厂给总代理的授权书作为证明，须提供加盖投标人公章的复印件。</w:t>
      </w:r>
    </w:p>
    <w:p w:rsidR="006E4E37" w:rsidRPr="00E97390" w:rsidRDefault="006E4E37">
      <w:pPr>
        <w:spacing w:line="288" w:lineRule="auto"/>
        <w:ind w:left="-28"/>
        <w:rPr>
          <w:rFonts w:ascii="宋体"/>
          <w:szCs w:val="21"/>
        </w:rPr>
      </w:pPr>
      <w:r w:rsidRPr="00E97390">
        <w:rPr>
          <w:rFonts w:ascii="宋体" w:hAnsi="宋体"/>
          <w:szCs w:val="21"/>
        </w:rPr>
        <w:t>(4)</w:t>
      </w:r>
      <w:r w:rsidRPr="00E97390">
        <w:rPr>
          <w:rFonts w:ascii="宋体" w:hAnsi="宋体" w:hint="eastAsia"/>
          <w:szCs w:val="21"/>
        </w:rPr>
        <w:t>、投标人如具有授权资格的授权单位（除制造厂或总代理之外）出具的授权书，除须提供该授权单位对其出具的授权外，还应当提供从制造厂直到授权给该授权单位的各级授权书作为证明，须提供加盖投标人公章的复印件。</w:t>
      </w:r>
    </w:p>
    <w:p w:rsidR="006E4E37" w:rsidRPr="00E97390" w:rsidRDefault="006E4E37">
      <w:pPr>
        <w:spacing w:line="288" w:lineRule="auto"/>
        <w:rPr>
          <w:rFonts w:ascii="宋体"/>
          <w:b/>
          <w:szCs w:val="21"/>
        </w:rPr>
      </w:pPr>
      <w:r w:rsidRPr="00E97390">
        <w:rPr>
          <w:rFonts w:ascii="宋体" w:hAnsi="宋体" w:hint="eastAsia"/>
          <w:b/>
          <w:szCs w:val="21"/>
        </w:rPr>
        <w:t>不符合上述规定的经销授权证明文件将视为无效投标。</w:t>
      </w:r>
    </w:p>
    <w:p w:rsidR="006E4E37" w:rsidRPr="00E97390" w:rsidRDefault="006E4E37">
      <w:pPr>
        <w:numPr>
          <w:ilvl w:val="0"/>
          <w:numId w:val="26"/>
        </w:numPr>
        <w:spacing w:line="288" w:lineRule="auto"/>
        <w:rPr>
          <w:rFonts w:ascii="宋体"/>
          <w:szCs w:val="21"/>
        </w:rPr>
      </w:pPr>
      <w:r w:rsidRPr="00E97390">
        <w:rPr>
          <w:rFonts w:ascii="宋体" w:hAnsi="宋体" w:hint="eastAsia"/>
          <w:szCs w:val="21"/>
        </w:rPr>
        <w:t>外地投标人须具有在大连地区工商部门注册的售后服务机构：</w:t>
      </w:r>
    </w:p>
    <w:p w:rsidR="006E4E37" w:rsidRPr="00E97390" w:rsidRDefault="006E4E37">
      <w:pPr>
        <w:spacing w:line="288" w:lineRule="auto"/>
        <w:rPr>
          <w:rFonts w:ascii="宋体"/>
          <w:szCs w:val="21"/>
        </w:rPr>
      </w:pPr>
      <w:r w:rsidRPr="00E97390">
        <w:rPr>
          <w:rFonts w:ascii="宋体" w:hAnsi="宋体" w:hint="eastAsia"/>
          <w:szCs w:val="21"/>
        </w:rPr>
        <w:t>①售后服务机构为投标人企业分支机构的应提供工商管理部门注册的售后服务机构营业执照；</w:t>
      </w:r>
    </w:p>
    <w:p w:rsidR="006E4E37" w:rsidRPr="00E97390" w:rsidRDefault="006E4E37">
      <w:pPr>
        <w:spacing w:line="288" w:lineRule="auto"/>
        <w:rPr>
          <w:rFonts w:ascii="宋体"/>
          <w:szCs w:val="21"/>
        </w:rPr>
      </w:pPr>
      <w:r w:rsidRPr="00E97390">
        <w:rPr>
          <w:rFonts w:ascii="宋体" w:hAnsi="宋体" w:hint="eastAsia"/>
          <w:szCs w:val="21"/>
        </w:rPr>
        <w:t>②售后服务机构为投标人企业委托其他机构作为其售后服务机构的应提供售后服务机构的营业执照并提供相关协议或合同，如提供授权书须授权方与被授权方同时加盖公章。所附格式中要求填写的全部问题和</w:t>
      </w:r>
      <w:r w:rsidRPr="00E97390">
        <w:rPr>
          <w:rFonts w:ascii="宋体" w:hAnsi="宋体"/>
          <w:szCs w:val="21"/>
        </w:rPr>
        <w:t>/</w:t>
      </w:r>
      <w:r w:rsidRPr="00E97390">
        <w:rPr>
          <w:rFonts w:ascii="宋体" w:hAnsi="宋体" w:hint="eastAsia"/>
          <w:szCs w:val="21"/>
        </w:rPr>
        <w:t>或信息都必须填写。</w:t>
      </w:r>
    </w:p>
    <w:p w:rsidR="006E4E37" w:rsidRPr="00E97390" w:rsidRDefault="006E4E37">
      <w:pPr>
        <w:numPr>
          <w:ilvl w:val="0"/>
          <w:numId w:val="26"/>
        </w:numPr>
        <w:spacing w:line="288" w:lineRule="auto"/>
        <w:rPr>
          <w:rFonts w:ascii="宋体"/>
          <w:szCs w:val="21"/>
        </w:rPr>
      </w:pPr>
      <w:r w:rsidRPr="00E97390">
        <w:rPr>
          <w:rFonts w:ascii="宋体" w:hAnsi="宋体" w:hint="eastAsia"/>
          <w:szCs w:val="21"/>
        </w:rPr>
        <w:t>本资格声明的签字人应保证全部声明和填写的内容是真实的和正确的。</w:t>
      </w:r>
    </w:p>
    <w:p w:rsidR="006E4E37" w:rsidRPr="00E97390" w:rsidRDefault="006E4E37">
      <w:pPr>
        <w:numPr>
          <w:ilvl w:val="0"/>
          <w:numId w:val="26"/>
        </w:numPr>
        <w:spacing w:line="288" w:lineRule="auto"/>
        <w:rPr>
          <w:rFonts w:ascii="宋体"/>
          <w:szCs w:val="21"/>
        </w:rPr>
      </w:pPr>
      <w:r w:rsidRPr="00E97390">
        <w:rPr>
          <w:rFonts w:ascii="宋体" w:hAnsi="宋体" w:hint="eastAsia"/>
          <w:szCs w:val="21"/>
        </w:rPr>
        <w:t>招标方将应用投标人提交的资料根据自己的判断和考虑决定投标人履行合同的合格性及能力。</w:t>
      </w:r>
    </w:p>
    <w:p w:rsidR="006E4E37" w:rsidRPr="00E97390" w:rsidRDefault="006E4E37">
      <w:pPr>
        <w:numPr>
          <w:ilvl w:val="0"/>
          <w:numId w:val="26"/>
        </w:numPr>
        <w:spacing w:line="288" w:lineRule="auto"/>
        <w:rPr>
          <w:rFonts w:ascii="宋体"/>
          <w:szCs w:val="21"/>
        </w:rPr>
      </w:pPr>
      <w:r w:rsidRPr="00E97390">
        <w:rPr>
          <w:rFonts w:ascii="宋体" w:hAnsi="宋体" w:hint="eastAsia"/>
          <w:szCs w:val="21"/>
        </w:rPr>
        <w:t>投标人提交的材料将被保密，但不退还。</w:t>
      </w:r>
    </w:p>
    <w:p w:rsidR="006E4E37" w:rsidRPr="00E97390" w:rsidRDefault="006E4E37">
      <w:pPr>
        <w:spacing w:line="288" w:lineRule="auto"/>
        <w:rPr>
          <w:rFonts w:ascii="宋体"/>
          <w:szCs w:val="21"/>
        </w:rPr>
      </w:pPr>
      <w:r w:rsidRPr="00E97390">
        <w:rPr>
          <w:rFonts w:ascii="宋体" w:hAnsi="宋体"/>
          <w:szCs w:val="21"/>
        </w:rPr>
        <w:t>6</w:t>
      </w:r>
      <w:r w:rsidRPr="00E97390">
        <w:rPr>
          <w:rFonts w:ascii="宋体" w:hAnsi="宋体" w:hint="eastAsia"/>
          <w:szCs w:val="21"/>
        </w:rPr>
        <w:t>全部文件应按“投标人须知前附表”规定的份数提交。</w:t>
      </w:r>
    </w:p>
    <w:p w:rsidR="006E4E37" w:rsidRPr="00E97390" w:rsidRDefault="006E4E37">
      <w:pPr>
        <w:pStyle w:val="3"/>
        <w:spacing w:before="0" w:after="0" w:line="288" w:lineRule="auto"/>
      </w:pPr>
      <w:r w:rsidRPr="00E97390">
        <w:rPr>
          <w:rFonts w:ascii="宋体"/>
          <w:szCs w:val="21"/>
        </w:rPr>
        <w:br w:type="page"/>
      </w:r>
      <w:bookmarkStart w:id="301" w:name="_Toc462323277"/>
      <w:r w:rsidRPr="00E97390">
        <w:lastRenderedPageBreak/>
        <w:t xml:space="preserve">9-1 </w:t>
      </w:r>
      <w:r w:rsidRPr="00E97390">
        <w:rPr>
          <w:rFonts w:hint="eastAsia"/>
        </w:rPr>
        <w:t>投标人资格声明</w:t>
      </w:r>
      <w:bookmarkEnd w:id="301"/>
    </w:p>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rPr>
      </w:pPr>
      <w:r w:rsidRPr="00E97390">
        <w:rPr>
          <w:rFonts w:ascii="宋体" w:hAnsi="宋体" w:hint="eastAsia"/>
          <w:szCs w:val="21"/>
        </w:rPr>
        <w:t>致：</w:t>
      </w:r>
      <w:r w:rsidRPr="00E97390">
        <w:rPr>
          <w:rFonts w:ascii="宋体" w:hAnsi="宋体" w:hint="eastAsia"/>
          <w:szCs w:val="21"/>
          <w:u w:val="single"/>
        </w:rPr>
        <w:t>（招标人</w:t>
      </w:r>
      <w:r w:rsidRPr="00E97390">
        <w:rPr>
          <w:rFonts w:ascii="宋体" w:hAnsi="宋体"/>
          <w:szCs w:val="21"/>
          <w:u w:val="single"/>
        </w:rPr>
        <w:t>/</w:t>
      </w:r>
      <w:r w:rsidRPr="00E97390">
        <w:rPr>
          <w:rFonts w:ascii="宋体" w:hAnsi="宋体" w:hint="eastAsia"/>
          <w:szCs w:val="21"/>
          <w:u w:val="single"/>
        </w:rPr>
        <w:t>招标代理机构）</w:t>
      </w:r>
    </w:p>
    <w:p w:rsidR="006E4E37" w:rsidRPr="00E97390" w:rsidRDefault="006E4E37">
      <w:pPr>
        <w:spacing w:line="288" w:lineRule="auto"/>
        <w:jc w:val="center"/>
        <w:rPr>
          <w:rFonts w:ascii="宋体"/>
          <w:b/>
          <w:bCs/>
          <w:szCs w:val="21"/>
        </w:rPr>
      </w:pPr>
      <w:r w:rsidRPr="00E97390">
        <w:rPr>
          <w:rFonts w:ascii="宋体" w:hAnsi="宋体" w:hint="eastAsia"/>
          <w:b/>
          <w:bCs/>
          <w:szCs w:val="21"/>
        </w:rPr>
        <w:t>投标人资格声明</w:t>
      </w:r>
    </w:p>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rPr>
      </w:pPr>
      <w:r w:rsidRPr="00E97390">
        <w:rPr>
          <w:rFonts w:ascii="宋体" w:hAnsi="宋体" w:hint="eastAsia"/>
          <w:szCs w:val="21"/>
        </w:rPr>
        <w:t>致：</w:t>
      </w:r>
      <w:r w:rsidRPr="00E97390">
        <w:rPr>
          <w:rFonts w:ascii="宋体" w:hAnsi="宋体" w:hint="eastAsia"/>
          <w:szCs w:val="21"/>
          <w:u w:val="single"/>
        </w:rPr>
        <w:t>（招标人、招标代理机构）</w:t>
      </w:r>
    </w:p>
    <w:p w:rsidR="006E4E37" w:rsidRPr="00E97390" w:rsidRDefault="006E4E37">
      <w:pPr>
        <w:spacing w:line="288" w:lineRule="auto"/>
        <w:ind w:firstLine="435"/>
        <w:rPr>
          <w:rFonts w:ascii="宋体"/>
          <w:szCs w:val="21"/>
        </w:rPr>
      </w:pPr>
    </w:p>
    <w:p w:rsidR="006E4E37" w:rsidRPr="00E97390" w:rsidRDefault="006E4E37">
      <w:pPr>
        <w:spacing w:line="288" w:lineRule="auto"/>
        <w:ind w:firstLine="435"/>
        <w:rPr>
          <w:rFonts w:ascii="宋体"/>
          <w:szCs w:val="21"/>
        </w:rPr>
      </w:pPr>
      <w:r w:rsidRPr="00E97390">
        <w:rPr>
          <w:rFonts w:ascii="宋体" w:hAnsi="宋体" w:hint="eastAsia"/>
          <w:szCs w:val="21"/>
        </w:rPr>
        <w:t>为响应你方</w:t>
      </w:r>
      <w:r w:rsidRPr="00E97390">
        <w:rPr>
          <w:rFonts w:ascii="宋体" w:hAnsi="宋体"/>
          <w:szCs w:val="21"/>
          <w:u w:val="single"/>
        </w:rPr>
        <w:t xml:space="preserve">     </w:t>
      </w:r>
      <w:r w:rsidRPr="00E97390">
        <w:rPr>
          <w:rFonts w:ascii="宋体" w:hAnsi="宋体" w:hint="eastAsia"/>
          <w:szCs w:val="21"/>
        </w:rPr>
        <w:t>年</w:t>
      </w:r>
      <w:r w:rsidRPr="00E97390">
        <w:rPr>
          <w:rFonts w:ascii="宋体" w:hAnsi="宋体"/>
          <w:szCs w:val="21"/>
          <w:u w:val="single"/>
        </w:rPr>
        <w:t xml:space="preserve">     </w:t>
      </w:r>
      <w:r w:rsidRPr="00E97390">
        <w:rPr>
          <w:rFonts w:ascii="宋体" w:hAnsi="宋体" w:hint="eastAsia"/>
          <w:szCs w:val="21"/>
        </w:rPr>
        <w:t>月</w:t>
      </w:r>
      <w:r w:rsidRPr="00E97390">
        <w:rPr>
          <w:rFonts w:ascii="宋体" w:hAnsi="宋体"/>
          <w:szCs w:val="21"/>
          <w:u w:val="single"/>
        </w:rPr>
        <w:t xml:space="preserve">      </w:t>
      </w:r>
      <w:r w:rsidRPr="00E97390">
        <w:rPr>
          <w:rFonts w:ascii="宋体" w:hAnsi="宋体" w:hint="eastAsia"/>
          <w:szCs w:val="21"/>
        </w:rPr>
        <w:t>日的</w:t>
      </w:r>
      <w:r w:rsidRPr="00E97390">
        <w:rPr>
          <w:rFonts w:ascii="宋体" w:hAnsi="宋体" w:hint="eastAsia"/>
          <w:szCs w:val="21"/>
          <w:u w:val="single"/>
        </w:rPr>
        <w:t>（招标编号）</w:t>
      </w:r>
      <w:r w:rsidRPr="00E97390">
        <w:rPr>
          <w:rFonts w:ascii="宋体" w:hAnsi="宋体" w:hint="eastAsia"/>
          <w:szCs w:val="21"/>
        </w:rPr>
        <w:t>招标公告，下述签字人愿参与投标，提供货物需求一览表中规定的</w:t>
      </w:r>
      <w:r w:rsidRPr="00E97390">
        <w:rPr>
          <w:rFonts w:ascii="宋体" w:hAnsi="宋体" w:hint="eastAsia"/>
          <w:szCs w:val="21"/>
          <w:u w:val="single"/>
        </w:rPr>
        <w:t>（货物名称）</w:t>
      </w:r>
      <w:r w:rsidRPr="00E97390">
        <w:rPr>
          <w:rFonts w:ascii="宋体" w:hAnsi="宋体" w:hint="eastAsia"/>
          <w:szCs w:val="21"/>
        </w:rPr>
        <w:t>，提交下述文件并声明全部说明是真实的和正确的。</w:t>
      </w:r>
    </w:p>
    <w:p w:rsidR="006E4E37" w:rsidRPr="00E97390" w:rsidRDefault="006E4E37">
      <w:pPr>
        <w:numPr>
          <w:ilvl w:val="1"/>
          <w:numId w:val="27"/>
        </w:numPr>
        <w:spacing w:line="288" w:lineRule="auto"/>
        <w:rPr>
          <w:rFonts w:ascii="宋体"/>
          <w:szCs w:val="21"/>
        </w:rPr>
      </w:pPr>
      <w:r w:rsidRPr="00E97390">
        <w:rPr>
          <w:rFonts w:ascii="宋体" w:hAnsi="宋体" w:hint="eastAsia"/>
          <w:szCs w:val="21"/>
        </w:rPr>
        <w:t>我方的资格声明，各有</w:t>
      </w:r>
      <w:r w:rsidRPr="00E97390">
        <w:rPr>
          <w:rFonts w:ascii="宋体" w:hAnsi="宋体"/>
          <w:szCs w:val="21"/>
        </w:rPr>
        <w:t>1</w:t>
      </w:r>
      <w:r w:rsidRPr="00E97390">
        <w:rPr>
          <w:rFonts w:ascii="宋体" w:hAnsi="宋体" w:hint="eastAsia"/>
          <w:szCs w:val="21"/>
        </w:rPr>
        <w:t>份正本，</w:t>
      </w:r>
      <w:r w:rsidRPr="00E97390">
        <w:rPr>
          <w:rFonts w:ascii="宋体" w:hAnsi="宋体"/>
          <w:szCs w:val="21"/>
          <w:u w:val="single"/>
        </w:rPr>
        <w:t xml:space="preserve">  </w:t>
      </w:r>
      <w:r w:rsidRPr="00E97390">
        <w:rPr>
          <w:rFonts w:ascii="宋体" w:hAnsi="宋体" w:hint="eastAsia"/>
          <w:szCs w:val="21"/>
        </w:rPr>
        <w:t>副本。</w:t>
      </w:r>
    </w:p>
    <w:p w:rsidR="006E4E37" w:rsidRPr="00E97390" w:rsidRDefault="006E4E37">
      <w:pPr>
        <w:numPr>
          <w:ilvl w:val="1"/>
          <w:numId w:val="27"/>
        </w:numPr>
        <w:spacing w:line="288" w:lineRule="auto"/>
        <w:rPr>
          <w:rFonts w:ascii="宋体"/>
          <w:szCs w:val="21"/>
        </w:rPr>
      </w:pPr>
      <w:r w:rsidRPr="00E97390">
        <w:rPr>
          <w:rFonts w:ascii="宋体" w:hAnsi="宋体" w:hint="eastAsia"/>
          <w:szCs w:val="21"/>
        </w:rPr>
        <w:t>下述签字人在证书中证明本资格文件中的内容是真实的和正确的。</w:t>
      </w:r>
    </w:p>
    <w:p w:rsidR="006E4E37" w:rsidRPr="00E97390" w:rsidRDefault="006E4E37">
      <w:pPr>
        <w:numPr>
          <w:ilvl w:val="1"/>
          <w:numId w:val="27"/>
        </w:numPr>
        <w:spacing w:line="288" w:lineRule="auto"/>
        <w:rPr>
          <w:rFonts w:ascii="宋体"/>
          <w:szCs w:val="21"/>
        </w:rPr>
      </w:pPr>
      <w:r w:rsidRPr="00E97390">
        <w:rPr>
          <w:rFonts w:ascii="宋体" w:hAnsi="宋体" w:hint="eastAsia"/>
          <w:szCs w:val="21"/>
        </w:rPr>
        <w:t>下述签字人知道，招标方可能要求提供进一步的资格材料，我方愿意配合你方，向有关机构和单位（如银行、会计师事务所、相关企业等）查证和获得有关资料。</w:t>
      </w:r>
    </w:p>
    <w:p w:rsidR="006E4E37" w:rsidRPr="00E97390" w:rsidRDefault="006E4E37">
      <w:pPr>
        <w:spacing w:line="288" w:lineRule="auto"/>
        <w:rPr>
          <w:rFonts w:ascii="宋体"/>
          <w:szCs w:val="21"/>
        </w:rPr>
      </w:pPr>
    </w:p>
    <w:tbl>
      <w:tblPr>
        <w:tblW w:w="0" w:type="auto"/>
        <w:tblLayout w:type="fixed"/>
        <w:tblLook w:val="0000"/>
      </w:tblPr>
      <w:tblGrid>
        <w:gridCol w:w="4264"/>
        <w:gridCol w:w="4264"/>
      </w:tblGrid>
      <w:tr w:rsidR="006E4E37" w:rsidRPr="00E97390">
        <w:trPr>
          <w:trHeight w:val="690"/>
        </w:trPr>
        <w:tc>
          <w:tcPr>
            <w:tcW w:w="4264" w:type="dxa"/>
          </w:tcPr>
          <w:p w:rsidR="006E4E37" w:rsidRPr="00E97390" w:rsidRDefault="006E4E37">
            <w:pPr>
              <w:spacing w:line="288" w:lineRule="auto"/>
              <w:rPr>
                <w:rFonts w:ascii="宋体"/>
                <w:szCs w:val="21"/>
              </w:rPr>
            </w:pPr>
            <w:r w:rsidRPr="00E97390">
              <w:rPr>
                <w:rFonts w:ascii="宋体" w:hAnsi="宋体" w:hint="eastAsia"/>
                <w:szCs w:val="21"/>
              </w:rPr>
              <w:t>投标人（公章）</w:t>
            </w:r>
          </w:p>
        </w:tc>
        <w:tc>
          <w:tcPr>
            <w:tcW w:w="4264" w:type="dxa"/>
          </w:tcPr>
          <w:p w:rsidR="006E4E37" w:rsidRPr="00E97390" w:rsidRDefault="006E4E37">
            <w:pPr>
              <w:spacing w:line="288" w:lineRule="auto"/>
              <w:rPr>
                <w:rFonts w:ascii="宋体"/>
                <w:szCs w:val="21"/>
              </w:rPr>
            </w:pPr>
            <w:r w:rsidRPr="00E97390">
              <w:rPr>
                <w:rFonts w:ascii="宋体" w:hAnsi="宋体" w:hint="eastAsia"/>
                <w:szCs w:val="21"/>
              </w:rPr>
              <w:t>受权签署本资格文件</w:t>
            </w:r>
          </w:p>
        </w:tc>
      </w:tr>
      <w:tr w:rsidR="006E4E37" w:rsidRPr="00E97390">
        <w:trPr>
          <w:trHeight w:val="690"/>
        </w:trPr>
        <w:tc>
          <w:tcPr>
            <w:tcW w:w="4264" w:type="dxa"/>
          </w:tcPr>
          <w:p w:rsidR="006E4E37" w:rsidRPr="00E97390" w:rsidRDefault="006E4E37">
            <w:pPr>
              <w:spacing w:line="288" w:lineRule="auto"/>
              <w:rPr>
                <w:rFonts w:ascii="宋体"/>
                <w:szCs w:val="21"/>
              </w:rPr>
            </w:pPr>
            <w:r w:rsidRPr="00E97390">
              <w:rPr>
                <w:rFonts w:ascii="宋体" w:hAnsi="宋体" w:hint="eastAsia"/>
                <w:szCs w:val="21"/>
              </w:rPr>
              <w:t>名称</w:t>
            </w:r>
            <w:r w:rsidRPr="00E97390">
              <w:rPr>
                <w:rFonts w:ascii="宋体" w:hAnsi="宋体"/>
                <w:szCs w:val="21"/>
                <w:u w:val="single"/>
              </w:rPr>
              <w:t xml:space="preserve">                                  </w:t>
            </w:r>
          </w:p>
        </w:tc>
        <w:tc>
          <w:tcPr>
            <w:tcW w:w="4264" w:type="dxa"/>
          </w:tcPr>
          <w:p w:rsidR="006E4E37" w:rsidRPr="00E97390" w:rsidRDefault="006E4E37">
            <w:pPr>
              <w:spacing w:line="288" w:lineRule="auto"/>
              <w:rPr>
                <w:rFonts w:ascii="宋体"/>
                <w:szCs w:val="21"/>
              </w:rPr>
            </w:pPr>
            <w:r w:rsidRPr="00E97390">
              <w:rPr>
                <w:rFonts w:ascii="宋体" w:hAnsi="宋体" w:hint="eastAsia"/>
                <w:szCs w:val="21"/>
              </w:rPr>
              <w:t>签字人姓名、职务（印刷字体）</w:t>
            </w:r>
          </w:p>
        </w:tc>
      </w:tr>
      <w:tr w:rsidR="006E4E37" w:rsidRPr="00E97390">
        <w:trPr>
          <w:trHeight w:val="690"/>
        </w:trPr>
        <w:tc>
          <w:tcPr>
            <w:tcW w:w="4264" w:type="dxa"/>
          </w:tcPr>
          <w:p w:rsidR="006E4E37" w:rsidRPr="00E97390" w:rsidRDefault="006E4E37">
            <w:pPr>
              <w:spacing w:line="288" w:lineRule="auto"/>
              <w:rPr>
                <w:rFonts w:ascii="宋体" w:hAnsi="宋体"/>
                <w:szCs w:val="21"/>
                <w:u w:val="single"/>
              </w:rPr>
            </w:pPr>
            <w:r w:rsidRPr="00E97390">
              <w:rPr>
                <w:rFonts w:ascii="宋体" w:hAnsi="宋体" w:hint="eastAsia"/>
                <w:szCs w:val="21"/>
              </w:rPr>
              <w:t>地址</w:t>
            </w:r>
            <w:r w:rsidRPr="00E97390">
              <w:rPr>
                <w:rFonts w:ascii="宋体" w:hAnsi="宋体"/>
                <w:szCs w:val="21"/>
                <w:u w:val="single"/>
              </w:rPr>
              <w:t xml:space="preserve">                                  </w:t>
            </w:r>
          </w:p>
        </w:tc>
        <w:tc>
          <w:tcPr>
            <w:tcW w:w="4264" w:type="dxa"/>
          </w:tcPr>
          <w:p w:rsidR="006E4E37" w:rsidRPr="00E97390" w:rsidRDefault="006E4E37">
            <w:pPr>
              <w:spacing w:line="288" w:lineRule="auto"/>
              <w:rPr>
                <w:rFonts w:ascii="宋体" w:hAnsi="宋体"/>
                <w:szCs w:val="21"/>
                <w:u w:val="single"/>
              </w:rPr>
            </w:pPr>
            <w:r w:rsidRPr="00E97390">
              <w:rPr>
                <w:rFonts w:ascii="宋体" w:hAnsi="宋体"/>
                <w:szCs w:val="21"/>
              </w:rPr>
              <w:t xml:space="preserve">    </w:t>
            </w:r>
            <w:r w:rsidRPr="00E97390">
              <w:rPr>
                <w:rFonts w:ascii="宋体" w:hAnsi="宋体"/>
                <w:szCs w:val="21"/>
                <w:u w:val="single"/>
              </w:rPr>
              <w:t xml:space="preserve">                                  </w:t>
            </w:r>
          </w:p>
        </w:tc>
      </w:tr>
      <w:tr w:rsidR="006E4E37" w:rsidRPr="00E97390">
        <w:trPr>
          <w:trHeight w:val="690"/>
        </w:trPr>
        <w:tc>
          <w:tcPr>
            <w:tcW w:w="4264" w:type="dxa"/>
          </w:tcPr>
          <w:p w:rsidR="006E4E37" w:rsidRPr="00E97390" w:rsidRDefault="006E4E37">
            <w:pPr>
              <w:spacing w:line="288" w:lineRule="auto"/>
              <w:rPr>
                <w:rFonts w:ascii="宋体" w:hAnsi="宋体"/>
                <w:szCs w:val="21"/>
                <w:u w:val="single"/>
              </w:rPr>
            </w:pPr>
            <w:r w:rsidRPr="00E97390">
              <w:rPr>
                <w:rFonts w:ascii="宋体" w:hAnsi="宋体" w:hint="eastAsia"/>
                <w:szCs w:val="21"/>
              </w:rPr>
              <w:t>邮编</w:t>
            </w:r>
            <w:r w:rsidRPr="00E97390">
              <w:rPr>
                <w:rFonts w:ascii="宋体" w:hAnsi="宋体"/>
                <w:szCs w:val="21"/>
                <w:u w:val="single"/>
              </w:rPr>
              <w:t xml:space="preserve">                                  </w:t>
            </w:r>
          </w:p>
        </w:tc>
        <w:tc>
          <w:tcPr>
            <w:tcW w:w="4264" w:type="dxa"/>
          </w:tcPr>
          <w:p w:rsidR="006E4E37" w:rsidRPr="00E97390" w:rsidRDefault="006E4E37">
            <w:pPr>
              <w:spacing w:line="288" w:lineRule="auto"/>
              <w:rPr>
                <w:rFonts w:ascii="宋体" w:hAnsi="宋体"/>
                <w:szCs w:val="21"/>
                <w:u w:val="single"/>
              </w:rPr>
            </w:pPr>
            <w:r w:rsidRPr="00E97390">
              <w:rPr>
                <w:rFonts w:ascii="宋体" w:hAnsi="宋体" w:hint="eastAsia"/>
                <w:szCs w:val="21"/>
              </w:rPr>
              <w:t>签字</w:t>
            </w:r>
            <w:r w:rsidRPr="00E97390">
              <w:rPr>
                <w:rFonts w:ascii="宋体" w:hAnsi="宋体"/>
                <w:szCs w:val="21"/>
                <w:u w:val="single"/>
              </w:rPr>
              <w:t xml:space="preserve">                                  </w:t>
            </w:r>
          </w:p>
        </w:tc>
      </w:tr>
      <w:tr w:rsidR="006E4E37" w:rsidRPr="00E97390">
        <w:trPr>
          <w:trHeight w:val="690"/>
        </w:trPr>
        <w:tc>
          <w:tcPr>
            <w:tcW w:w="4264" w:type="dxa"/>
          </w:tcPr>
          <w:p w:rsidR="006E4E37" w:rsidRPr="00E97390" w:rsidRDefault="006E4E37">
            <w:pPr>
              <w:spacing w:line="288" w:lineRule="auto"/>
              <w:rPr>
                <w:rFonts w:ascii="宋体" w:hAnsi="宋体"/>
                <w:szCs w:val="21"/>
                <w:u w:val="single"/>
              </w:rPr>
            </w:pPr>
            <w:r w:rsidRPr="00E97390">
              <w:rPr>
                <w:rFonts w:ascii="宋体" w:hAnsi="宋体" w:hint="eastAsia"/>
                <w:szCs w:val="21"/>
              </w:rPr>
              <w:t>电话</w:t>
            </w:r>
            <w:r w:rsidRPr="00E97390">
              <w:rPr>
                <w:rFonts w:ascii="宋体" w:hAnsi="宋体"/>
                <w:szCs w:val="21"/>
                <w:u w:val="single"/>
              </w:rPr>
              <w:t xml:space="preserve">                                  </w:t>
            </w:r>
          </w:p>
        </w:tc>
        <w:tc>
          <w:tcPr>
            <w:tcW w:w="4264" w:type="dxa"/>
          </w:tcPr>
          <w:p w:rsidR="006E4E37" w:rsidRPr="00E97390" w:rsidRDefault="006E4E37">
            <w:pPr>
              <w:spacing w:line="288" w:lineRule="auto"/>
              <w:rPr>
                <w:rFonts w:ascii="宋体" w:hAnsi="宋体"/>
                <w:szCs w:val="21"/>
                <w:u w:val="single"/>
              </w:rPr>
            </w:pPr>
            <w:r w:rsidRPr="00E97390">
              <w:rPr>
                <w:rFonts w:ascii="宋体" w:hAnsi="宋体" w:hint="eastAsia"/>
                <w:szCs w:val="21"/>
              </w:rPr>
              <w:t>传真</w:t>
            </w:r>
            <w:r w:rsidRPr="00E97390">
              <w:rPr>
                <w:rFonts w:ascii="宋体" w:hAnsi="宋体"/>
                <w:szCs w:val="21"/>
                <w:u w:val="single"/>
              </w:rPr>
              <w:t xml:space="preserve">                                  </w:t>
            </w:r>
          </w:p>
        </w:tc>
      </w:tr>
    </w:tbl>
    <w:p w:rsidR="006E4E37" w:rsidRPr="00E97390" w:rsidRDefault="006E4E37">
      <w:pPr>
        <w:pStyle w:val="3"/>
        <w:spacing w:before="0" w:after="0" w:line="288" w:lineRule="auto"/>
      </w:pPr>
      <w:r w:rsidRPr="00E97390">
        <w:rPr>
          <w:rFonts w:ascii="宋体"/>
          <w:szCs w:val="21"/>
        </w:rPr>
        <w:br w:type="page"/>
      </w:r>
      <w:bookmarkStart w:id="302" w:name="_Toc462323278"/>
      <w:r w:rsidRPr="00E97390">
        <w:lastRenderedPageBreak/>
        <w:t xml:space="preserve">9-2 </w:t>
      </w:r>
      <w:r w:rsidRPr="00E97390">
        <w:rPr>
          <w:rFonts w:hint="eastAsia"/>
        </w:rPr>
        <w:t>投标人资料</w:t>
      </w:r>
      <w:bookmarkEnd w:id="302"/>
    </w:p>
    <w:p w:rsidR="006E4E37" w:rsidRPr="00E97390" w:rsidRDefault="006E4E37">
      <w:pPr>
        <w:numPr>
          <w:ilvl w:val="0"/>
          <w:numId w:val="28"/>
        </w:numPr>
        <w:spacing w:line="288" w:lineRule="auto"/>
        <w:rPr>
          <w:rFonts w:ascii="宋体"/>
          <w:szCs w:val="21"/>
        </w:rPr>
      </w:pPr>
      <w:r w:rsidRPr="00E97390">
        <w:rPr>
          <w:rFonts w:ascii="宋体" w:hAnsi="宋体" w:hint="eastAsia"/>
          <w:szCs w:val="21"/>
        </w:rPr>
        <w:t>名称及概况：</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投标人名称：</w:t>
      </w:r>
      <w:r w:rsidRPr="00E97390">
        <w:rPr>
          <w:rFonts w:ascii="宋体" w:hAnsi="宋体"/>
          <w:szCs w:val="21"/>
          <w:u w:val="single"/>
        </w:rPr>
        <w:t xml:space="preserve">                                                    </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总部地址：</w:t>
      </w:r>
      <w:r w:rsidRPr="00E97390">
        <w:rPr>
          <w:rFonts w:ascii="宋体" w:hAnsi="宋体"/>
          <w:szCs w:val="21"/>
          <w:u w:val="single"/>
        </w:rPr>
        <w:t xml:space="preserve">                                                      </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成立和</w:t>
      </w:r>
      <w:r w:rsidRPr="00E97390">
        <w:rPr>
          <w:rFonts w:ascii="宋体" w:hAnsi="宋体"/>
          <w:szCs w:val="21"/>
        </w:rPr>
        <w:t>/</w:t>
      </w:r>
      <w:r w:rsidRPr="00E97390">
        <w:rPr>
          <w:rFonts w:ascii="宋体" w:hAnsi="宋体" w:hint="eastAsia"/>
          <w:szCs w:val="21"/>
        </w:rPr>
        <w:t>或注册日期：</w:t>
      </w:r>
      <w:r w:rsidRPr="00E97390">
        <w:rPr>
          <w:rFonts w:ascii="宋体" w:hAnsi="宋体"/>
          <w:szCs w:val="21"/>
          <w:u w:val="single"/>
        </w:rPr>
        <w:t xml:space="preserve">                                              </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实收资本：</w:t>
      </w:r>
      <w:r w:rsidRPr="00E97390">
        <w:rPr>
          <w:rFonts w:ascii="宋体" w:hAnsi="宋体"/>
          <w:szCs w:val="21"/>
          <w:u w:val="single"/>
        </w:rPr>
        <w:t xml:space="preserve">                                                      </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近期资产负债表（到</w:t>
      </w:r>
      <w:r w:rsidRPr="00E97390">
        <w:rPr>
          <w:rFonts w:ascii="宋体" w:hAnsi="宋体"/>
          <w:szCs w:val="21"/>
          <w:u w:val="single"/>
        </w:rPr>
        <w:t xml:space="preserve">     </w:t>
      </w:r>
      <w:r w:rsidRPr="00E97390">
        <w:rPr>
          <w:rFonts w:ascii="宋体" w:hAnsi="宋体" w:hint="eastAsia"/>
          <w:szCs w:val="21"/>
        </w:rPr>
        <w:t>年</w:t>
      </w:r>
      <w:r w:rsidRPr="00E97390">
        <w:rPr>
          <w:rFonts w:ascii="宋体" w:hAnsi="宋体"/>
          <w:szCs w:val="21"/>
          <w:u w:val="single"/>
        </w:rPr>
        <w:t xml:space="preserve">     </w:t>
      </w:r>
      <w:r w:rsidRPr="00E97390">
        <w:rPr>
          <w:rFonts w:ascii="宋体" w:hAnsi="宋体" w:hint="eastAsia"/>
          <w:szCs w:val="21"/>
        </w:rPr>
        <w:t>月</w:t>
      </w:r>
      <w:r w:rsidRPr="00E97390">
        <w:rPr>
          <w:rFonts w:ascii="宋体" w:hAnsi="宋体"/>
          <w:szCs w:val="21"/>
          <w:u w:val="single"/>
        </w:rPr>
        <w:t xml:space="preserve">     </w:t>
      </w:r>
      <w:r w:rsidRPr="00E97390">
        <w:rPr>
          <w:rFonts w:ascii="宋体" w:hAnsi="宋体" w:hint="eastAsia"/>
          <w:szCs w:val="21"/>
        </w:rPr>
        <w:t>日止）</w:t>
      </w:r>
    </w:p>
    <w:p w:rsidR="006E4E37" w:rsidRPr="00E97390" w:rsidRDefault="006E4E37">
      <w:pPr>
        <w:numPr>
          <w:ilvl w:val="2"/>
          <w:numId w:val="28"/>
        </w:numPr>
        <w:spacing w:line="288" w:lineRule="auto"/>
        <w:rPr>
          <w:rFonts w:ascii="宋体" w:hAnsi="宋体"/>
          <w:szCs w:val="21"/>
          <w:u w:val="single"/>
        </w:rPr>
      </w:pPr>
      <w:r w:rsidRPr="00E97390">
        <w:rPr>
          <w:rFonts w:ascii="宋体" w:hAnsi="宋体" w:hint="eastAsia"/>
          <w:szCs w:val="21"/>
        </w:rPr>
        <w:t>固定资产：</w:t>
      </w:r>
      <w:r w:rsidRPr="00E97390">
        <w:rPr>
          <w:rFonts w:ascii="宋体" w:hAnsi="宋体"/>
          <w:szCs w:val="21"/>
          <w:u w:val="single"/>
        </w:rPr>
        <w:t xml:space="preserve">                                                      </w:t>
      </w:r>
    </w:p>
    <w:p w:rsidR="006E4E37" w:rsidRPr="00E97390" w:rsidRDefault="006E4E37">
      <w:pPr>
        <w:numPr>
          <w:ilvl w:val="2"/>
          <w:numId w:val="28"/>
        </w:numPr>
        <w:spacing w:line="288" w:lineRule="auto"/>
        <w:rPr>
          <w:rFonts w:ascii="宋体" w:hAnsi="宋体"/>
          <w:szCs w:val="21"/>
          <w:u w:val="single"/>
        </w:rPr>
      </w:pPr>
      <w:r w:rsidRPr="00E97390">
        <w:rPr>
          <w:rFonts w:ascii="宋体" w:hAnsi="宋体" w:hint="eastAsia"/>
          <w:szCs w:val="21"/>
        </w:rPr>
        <w:t>流动资产：</w:t>
      </w:r>
      <w:r w:rsidRPr="00E97390">
        <w:rPr>
          <w:rFonts w:ascii="宋体" w:hAnsi="宋体"/>
          <w:szCs w:val="21"/>
          <w:u w:val="single"/>
        </w:rPr>
        <w:t xml:space="preserve">                                                      </w:t>
      </w:r>
    </w:p>
    <w:p w:rsidR="006E4E37" w:rsidRPr="00E97390" w:rsidRDefault="006E4E37">
      <w:pPr>
        <w:numPr>
          <w:ilvl w:val="2"/>
          <w:numId w:val="28"/>
        </w:numPr>
        <w:spacing w:line="288" w:lineRule="auto"/>
        <w:rPr>
          <w:rFonts w:ascii="宋体" w:hAnsi="宋体"/>
          <w:szCs w:val="21"/>
          <w:u w:val="single"/>
        </w:rPr>
      </w:pPr>
      <w:r w:rsidRPr="00E97390">
        <w:rPr>
          <w:rFonts w:ascii="宋体" w:hAnsi="宋体" w:hint="eastAsia"/>
          <w:szCs w:val="21"/>
        </w:rPr>
        <w:t>长期负债：</w:t>
      </w:r>
      <w:r w:rsidRPr="00E97390">
        <w:rPr>
          <w:rFonts w:ascii="宋体" w:hAnsi="宋体"/>
          <w:szCs w:val="21"/>
          <w:u w:val="single"/>
        </w:rPr>
        <w:t xml:space="preserve">                                                      </w:t>
      </w:r>
    </w:p>
    <w:p w:rsidR="006E4E37" w:rsidRPr="00E97390" w:rsidRDefault="006E4E37">
      <w:pPr>
        <w:numPr>
          <w:ilvl w:val="2"/>
          <w:numId w:val="28"/>
        </w:numPr>
        <w:spacing w:line="288" w:lineRule="auto"/>
        <w:rPr>
          <w:rFonts w:ascii="宋体" w:hAnsi="宋体"/>
          <w:szCs w:val="21"/>
          <w:u w:val="single"/>
        </w:rPr>
      </w:pPr>
      <w:r w:rsidRPr="00E97390">
        <w:rPr>
          <w:rFonts w:ascii="宋体" w:hAnsi="宋体" w:hint="eastAsia"/>
          <w:szCs w:val="21"/>
        </w:rPr>
        <w:t>流动负债：</w:t>
      </w:r>
      <w:r w:rsidRPr="00E97390">
        <w:rPr>
          <w:rFonts w:ascii="宋体" w:hAnsi="宋体"/>
          <w:szCs w:val="21"/>
          <w:u w:val="single"/>
        </w:rPr>
        <w:t xml:space="preserve">                                                      </w:t>
      </w:r>
    </w:p>
    <w:p w:rsidR="006E4E37" w:rsidRPr="00E97390" w:rsidRDefault="006E4E37">
      <w:pPr>
        <w:numPr>
          <w:ilvl w:val="2"/>
          <w:numId w:val="28"/>
        </w:numPr>
        <w:spacing w:line="288" w:lineRule="auto"/>
        <w:rPr>
          <w:rFonts w:ascii="宋体" w:hAnsi="宋体"/>
          <w:szCs w:val="21"/>
          <w:u w:val="single"/>
        </w:rPr>
      </w:pPr>
      <w:r w:rsidRPr="00E97390">
        <w:rPr>
          <w:rFonts w:ascii="宋体" w:hAnsi="宋体" w:hint="eastAsia"/>
          <w:szCs w:val="21"/>
        </w:rPr>
        <w:t>净值：</w:t>
      </w:r>
      <w:r w:rsidRPr="00E97390">
        <w:rPr>
          <w:rFonts w:ascii="宋体" w:hAnsi="宋体"/>
          <w:szCs w:val="21"/>
          <w:u w:val="single"/>
        </w:rPr>
        <w:t xml:space="preserve">                                                          </w:t>
      </w:r>
    </w:p>
    <w:p w:rsidR="006E4E37" w:rsidRPr="00E97390" w:rsidRDefault="006E4E37">
      <w:pPr>
        <w:numPr>
          <w:ilvl w:val="1"/>
          <w:numId w:val="28"/>
        </w:numPr>
        <w:spacing w:line="288" w:lineRule="auto"/>
        <w:rPr>
          <w:rFonts w:ascii="宋体"/>
          <w:szCs w:val="21"/>
        </w:rPr>
      </w:pPr>
      <w:r w:rsidRPr="00E97390">
        <w:rPr>
          <w:rFonts w:ascii="宋体" w:hAnsi="宋体" w:hint="eastAsia"/>
          <w:szCs w:val="21"/>
        </w:rPr>
        <w:t>法定代表人姓名：</w:t>
      </w:r>
      <w:r w:rsidRPr="00E97390">
        <w:rPr>
          <w:rFonts w:ascii="宋体" w:hAnsi="宋体"/>
          <w:szCs w:val="21"/>
          <w:u w:val="single"/>
        </w:rPr>
        <w:t xml:space="preserve">                                                  </w:t>
      </w:r>
    </w:p>
    <w:p w:rsidR="006E4E37" w:rsidRPr="00E97390" w:rsidRDefault="006E4E37">
      <w:pPr>
        <w:numPr>
          <w:ilvl w:val="0"/>
          <w:numId w:val="28"/>
        </w:numPr>
        <w:spacing w:line="288" w:lineRule="auto"/>
        <w:rPr>
          <w:rFonts w:ascii="宋体"/>
          <w:szCs w:val="21"/>
        </w:rPr>
      </w:pPr>
      <w:r w:rsidRPr="00E97390">
        <w:rPr>
          <w:rFonts w:ascii="宋体" w:hAnsi="宋体" w:hint="eastAsia"/>
          <w:szCs w:val="21"/>
        </w:rPr>
        <w:t>近</w:t>
      </w:r>
      <w:r w:rsidRPr="00E97390">
        <w:rPr>
          <w:rFonts w:ascii="宋体" w:hAnsi="宋体"/>
          <w:szCs w:val="21"/>
        </w:rPr>
        <w:t>3</w:t>
      </w:r>
      <w:r w:rsidRPr="00E97390">
        <w:rPr>
          <w:rFonts w:ascii="宋体" w:hAnsi="宋体" w:hint="eastAsia"/>
          <w:szCs w:val="21"/>
        </w:rPr>
        <w:t>年类似本项目的成功案例：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575"/>
        <w:gridCol w:w="1575"/>
        <w:gridCol w:w="1275"/>
        <w:gridCol w:w="1336"/>
        <w:gridCol w:w="2114"/>
      </w:tblGrid>
      <w:tr w:rsidR="006E4E37" w:rsidRPr="00E97390">
        <w:tc>
          <w:tcPr>
            <w:tcW w:w="73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序号</w:t>
            </w:r>
          </w:p>
        </w:tc>
        <w:tc>
          <w:tcPr>
            <w:tcW w:w="157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客户名称</w:t>
            </w:r>
          </w:p>
        </w:tc>
        <w:tc>
          <w:tcPr>
            <w:tcW w:w="157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货物名称</w:t>
            </w:r>
          </w:p>
        </w:tc>
        <w:tc>
          <w:tcPr>
            <w:tcW w:w="1275"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货物数量</w:t>
            </w:r>
          </w:p>
        </w:tc>
        <w:tc>
          <w:tcPr>
            <w:tcW w:w="1336"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合同金额</w:t>
            </w:r>
          </w:p>
        </w:tc>
        <w:tc>
          <w:tcPr>
            <w:tcW w:w="2114" w:type="dxa"/>
            <w:vAlign w:val="center"/>
          </w:tcPr>
          <w:p w:rsidR="006E4E37" w:rsidRPr="00E97390" w:rsidRDefault="006E4E37">
            <w:pPr>
              <w:spacing w:line="288" w:lineRule="auto"/>
              <w:jc w:val="center"/>
              <w:rPr>
                <w:rFonts w:ascii="宋体"/>
                <w:szCs w:val="21"/>
              </w:rPr>
            </w:pPr>
            <w:r w:rsidRPr="00E97390">
              <w:rPr>
                <w:rFonts w:ascii="宋体" w:hAnsi="宋体" w:hint="eastAsia"/>
                <w:szCs w:val="21"/>
              </w:rPr>
              <w:t>客户联系电话</w:t>
            </w:r>
          </w:p>
        </w:tc>
      </w:tr>
      <w:tr w:rsidR="006E4E37" w:rsidRPr="00E97390">
        <w:tc>
          <w:tcPr>
            <w:tcW w:w="735" w:type="dxa"/>
            <w:vAlign w:val="center"/>
          </w:tcPr>
          <w:p w:rsidR="006E4E37" w:rsidRPr="00E97390" w:rsidRDefault="006E4E37">
            <w:pPr>
              <w:spacing w:line="288" w:lineRule="auto"/>
              <w:jc w:val="center"/>
              <w:rPr>
                <w:rFonts w:ascii="宋体"/>
                <w:szCs w:val="21"/>
              </w:rPr>
            </w:pPr>
          </w:p>
        </w:tc>
        <w:tc>
          <w:tcPr>
            <w:tcW w:w="1575" w:type="dxa"/>
          </w:tcPr>
          <w:p w:rsidR="006E4E37" w:rsidRPr="00E97390" w:rsidRDefault="006E4E37">
            <w:pPr>
              <w:spacing w:line="288" w:lineRule="auto"/>
              <w:rPr>
                <w:rFonts w:ascii="宋体"/>
                <w:szCs w:val="21"/>
              </w:rPr>
            </w:pPr>
          </w:p>
        </w:tc>
        <w:tc>
          <w:tcPr>
            <w:tcW w:w="1575" w:type="dxa"/>
          </w:tcPr>
          <w:p w:rsidR="006E4E37" w:rsidRPr="00E97390" w:rsidRDefault="006E4E37">
            <w:pPr>
              <w:spacing w:line="288" w:lineRule="auto"/>
              <w:rPr>
                <w:rFonts w:ascii="宋体"/>
                <w:szCs w:val="21"/>
              </w:rPr>
            </w:pPr>
          </w:p>
        </w:tc>
        <w:tc>
          <w:tcPr>
            <w:tcW w:w="1275" w:type="dxa"/>
          </w:tcPr>
          <w:p w:rsidR="006E4E37" w:rsidRPr="00E97390" w:rsidRDefault="006E4E37">
            <w:pPr>
              <w:spacing w:line="288" w:lineRule="auto"/>
              <w:rPr>
                <w:rFonts w:ascii="宋体"/>
                <w:szCs w:val="21"/>
              </w:rPr>
            </w:pPr>
          </w:p>
        </w:tc>
        <w:tc>
          <w:tcPr>
            <w:tcW w:w="1336" w:type="dxa"/>
          </w:tcPr>
          <w:p w:rsidR="006E4E37" w:rsidRPr="00E97390" w:rsidRDefault="006E4E37">
            <w:pPr>
              <w:spacing w:line="288" w:lineRule="auto"/>
              <w:rPr>
                <w:rFonts w:ascii="宋体"/>
                <w:szCs w:val="21"/>
              </w:rPr>
            </w:pPr>
          </w:p>
        </w:tc>
        <w:tc>
          <w:tcPr>
            <w:tcW w:w="2114" w:type="dxa"/>
          </w:tcPr>
          <w:p w:rsidR="006E4E37" w:rsidRPr="00E97390" w:rsidRDefault="006E4E37">
            <w:pPr>
              <w:spacing w:line="288" w:lineRule="auto"/>
              <w:rPr>
                <w:rFonts w:ascii="宋体"/>
                <w:szCs w:val="21"/>
              </w:rPr>
            </w:pPr>
          </w:p>
        </w:tc>
      </w:tr>
      <w:tr w:rsidR="006E4E37" w:rsidRPr="00E97390">
        <w:tc>
          <w:tcPr>
            <w:tcW w:w="735" w:type="dxa"/>
            <w:vAlign w:val="center"/>
          </w:tcPr>
          <w:p w:rsidR="006E4E37" w:rsidRPr="00E97390" w:rsidRDefault="006E4E37">
            <w:pPr>
              <w:spacing w:line="288" w:lineRule="auto"/>
              <w:jc w:val="center"/>
              <w:rPr>
                <w:rFonts w:ascii="宋体"/>
                <w:szCs w:val="21"/>
              </w:rPr>
            </w:pPr>
          </w:p>
        </w:tc>
        <w:tc>
          <w:tcPr>
            <w:tcW w:w="1575" w:type="dxa"/>
          </w:tcPr>
          <w:p w:rsidR="006E4E37" w:rsidRPr="00E97390" w:rsidRDefault="006E4E37">
            <w:pPr>
              <w:spacing w:line="288" w:lineRule="auto"/>
              <w:rPr>
                <w:rFonts w:ascii="宋体"/>
                <w:szCs w:val="21"/>
              </w:rPr>
            </w:pPr>
          </w:p>
        </w:tc>
        <w:tc>
          <w:tcPr>
            <w:tcW w:w="1575" w:type="dxa"/>
          </w:tcPr>
          <w:p w:rsidR="006E4E37" w:rsidRPr="00E97390" w:rsidRDefault="006E4E37">
            <w:pPr>
              <w:spacing w:line="288" w:lineRule="auto"/>
              <w:rPr>
                <w:rFonts w:ascii="宋体"/>
                <w:szCs w:val="21"/>
              </w:rPr>
            </w:pPr>
          </w:p>
        </w:tc>
        <w:tc>
          <w:tcPr>
            <w:tcW w:w="1275" w:type="dxa"/>
          </w:tcPr>
          <w:p w:rsidR="006E4E37" w:rsidRPr="00E97390" w:rsidRDefault="006E4E37">
            <w:pPr>
              <w:spacing w:line="288" w:lineRule="auto"/>
              <w:rPr>
                <w:rFonts w:ascii="宋体"/>
                <w:szCs w:val="21"/>
              </w:rPr>
            </w:pPr>
          </w:p>
        </w:tc>
        <w:tc>
          <w:tcPr>
            <w:tcW w:w="1336" w:type="dxa"/>
          </w:tcPr>
          <w:p w:rsidR="006E4E37" w:rsidRPr="00E97390" w:rsidRDefault="006E4E37">
            <w:pPr>
              <w:spacing w:line="288" w:lineRule="auto"/>
              <w:rPr>
                <w:rFonts w:ascii="宋体"/>
                <w:szCs w:val="21"/>
              </w:rPr>
            </w:pPr>
          </w:p>
        </w:tc>
        <w:tc>
          <w:tcPr>
            <w:tcW w:w="2114" w:type="dxa"/>
          </w:tcPr>
          <w:p w:rsidR="006E4E37" w:rsidRPr="00E97390" w:rsidRDefault="006E4E37">
            <w:pPr>
              <w:spacing w:line="288" w:lineRule="auto"/>
              <w:rPr>
                <w:rFonts w:ascii="宋体"/>
                <w:szCs w:val="21"/>
              </w:rPr>
            </w:pPr>
          </w:p>
        </w:tc>
      </w:tr>
      <w:tr w:rsidR="006E4E37" w:rsidRPr="00E97390">
        <w:tc>
          <w:tcPr>
            <w:tcW w:w="735" w:type="dxa"/>
            <w:vAlign w:val="center"/>
          </w:tcPr>
          <w:p w:rsidR="006E4E37" w:rsidRPr="00E97390" w:rsidRDefault="006E4E37">
            <w:pPr>
              <w:spacing w:line="288" w:lineRule="auto"/>
              <w:jc w:val="center"/>
              <w:rPr>
                <w:rFonts w:ascii="宋体"/>
                <w:szCs w:val="21"/>
              </w:rPr>
            </w:pPr>
          </w:p>
        </w:tc>
        <w:tc>
          <w:tcPr>
            <w:tcW w:w="1575" w:type="dxa"/>
          </w:tcPr>
          <w:p w:rsidR="006E4E37" w:rsidRPr="00E97390" w:rsidRDefault="006E4E37">
            <w:pPr>
              <w:spacing w:line="288" w:lineRule="auto"/>
              <w:rPr>
                <w:rFonts w:ascii="宋体"/>
                <w:szCs w:val="21"/>
              </w:rPr>
            </w:pPr>
          </w:p>
        </w:tc>
        <w:tc>
          <w:tcPr>
            <w:tcW w:w="1575" w:type="dxa"/>
          </w:tcPr>
          <w:p w:rsidR="006E4E37" w:rsidRPr="00E97390" w:rsidRDefault="006E4E37">
            <w:pPr>
              <w:spacing w:line="288" w:lineRule="auto"/>
              <w:rPr>
                <w:rFonts w:ascii="宋体"/>
                <w:szCs w:val="21"/>
              </w:rPr>
            </w:pPr>
          </w:p>
        </w:tc>
        <w:tc>
          <w:tcPr>
            <w:tcW w:w="1275" w:type="dxa"/>
          </w:tcPr>
          <w:p w:rsidR="006E4E37" w:rsidRPr="00E97390" w:rsidRDefault="006E4E37">
            <w:pPr>
              <w:spacing w:line="288" w:lineRule="auto"/>
              <w:rPr>
                <w:rFonts w:ascii="宋体"/>
                <w:szCs w:val="21"/>
              </w:rPr>
            </w:pPr>
          </w:p>
        </w:tc>
        <w:tc>
          <w:tcPr>
            <w:tcW w:w="1336" w:type="dxa"/>
          </w:tcPr>
          <w:p w:rsidR="006E4E37" w:rsidRPr="00E97390" w:rsidRDefault="006E4E37">
            <w:pPr>
              <w:spacing w:line="288" w:lineRule="auto"/>
              <w:rPr>
                <w:rFonts w:ascii="宋体"/>
                <w:szCs w:val="21"/>
              </w:rPr>
            </w:pPr>
          </w:p>
        </w:tc>
        <w:tc>
          <w:tcPr>
            <w:tcW w:w="2114" w:type="dxa"/>
          </w:tcPr>
          <w:p w:rsidR="006E4E37" w:rsidRPr="00E97390" w:rsidRDefault="006E4E37">
            <w:pPr>
              <w:spacing w:line="288" w:lineRule="auto"/>
              <w:rPr>
                <w:rFonts w:ascii="宋体"/>
                <w:szCs w:val="21"/>
              </w:rPr>
            </w:pPr>
          </w:p>
        </w:tc>
      </w:tr>
    </w:tbl>
    <w:p w:rsidR="006E4E37" w:rsidRPr="00E97390" w:rsidRDefault="006E4E37">
      <w:pPr>
        <w:spacing w:line="288" w:lineRule="auto"/>
        <w:ind w:left="420"/>
        <w:rPr>
          <w:rFonts w:ascii="宋体"/>
          <w:szCs w:val="21"/>
        </w:rPr>
      </w:pPr>
    </w:p>
    <w:p w:rsidR="006E4E37" w:rsidRPr="00E97390" w:rsidRDefault="006E4E37">
      <w:pPr>
        <w:numPr>
          <w:ilvl w:val="0"/>
          <w:numId w:val="28"/>
        </w:numPr>
        <w:spacing w:line="288" w:lineRule="auto"/>
        <w:rPr>
          <w:rFonts w:ascii="宋体"/>
          <w:szCs w:val="21"/>
        </w:rPr>
      </w:pPr>
      <w:r w:rsidRPr="00E97390">
        <w:rPr>
          <w:rFonts w:ascii="宋体" w:hAnsi="宋体" w:hint="eastAsia"/>
          <w:szCs w:val="21"/>
        </w:rPr>
        <w:t>开立基本帐户银行的名称和地址：</w:t>
      </w:r>
      <w:r w:rsidRPr="00E97390">
        <w:rPr>
          <w:rFonts w:ascii="宋体" w:hAnsi="宋体"/>
          <w:szCs w:val="21"/>
          <w:u w:val="single"/>
        </w:rPr>
        <w:t xml:space="preserve">                                             </w:t>
      </w:r>
    </w:p>
    <w:p w:rsidR="006E4E37" w:rsidRPr="00E97390" w:rsidRDefault="006E4E37">
      <w:pPr>
        <w:numPr>
          <w:ilvl w:val="0"/>
          <w:numId w:val="28"/>
        </w:numPr>
        <w:spacing w:line="288" w:lineRule="auto"/>
        <w:rPr>
          <w:rFonts w:ascii="宋体" w:hAnsi="宋体"/>
          <w:szCs w:val="21"/>
          <w:u w:val="single"/>
        </w:rPr>
      </w:pPr>
      <w:r w:rsidRPr="00E97390">
        <w:rPr>
          <w:rFonts w:ascii="宋体" w:hAnsi="宋体" w:hint="eastAsia"/>
          <w:szCs w:val="21"/>
        </w:rPr>
        <w:t>其他有必要说明的情况：</w:t>
      </w:r>
      <w:r w:rsidRPr="00E97390">
        <w:rPr>
          <w:rFonts w:ascii="宋体" w:hAnsi="宋体"/>
          <w:szCs w:val="21"/>
          <w:u w:val="single"/>
        </w:rPr>
        <w:t xml:space="preserve">                                                   </w:t>
      </w:r>
    </w:p>
    <w:p w:rsidR="006E4E37" w:rsidRPr="00E97390" w:rsidRDefault="006E4E37">
      <w:pPr>
        <w:spacing w:line="288" w:lineRule="auto"/>
        <w:ind w:left="420"/>
        <w:rPr>
          <w:rFonts w:ascii="宋体"/>
          <w:szCs w:val="21"/>
          <w:u w:val="single"/>
        </w:rPr>
      </w:pPr>
    </w:p>
    <w:p w:rsidR="006E4E37" w:rsidRPr="00E97390" w:rsidRDefault="006E4E37">
      <w:pPr>
        <w:spacing w:line="288" w:lineRule="auto"/>
        <w:ind w:firstLineChars="200" w:firstLine="420"/>
        <w:rPr>
          <w:rFonts w:ascii="宋体"/>
          <w:szCs w:val="21"/>
        </w:rPr>
      </w:pPr>
      <w:r w:rsidRPr="00E97390">
        <w:rPr>
          <w:rFonts w:ascii="宋体" w:hAnsi="宋体" w:hint="eastAsia"/>
          <w:szCs w:val="21"/>
        </w:rPr>
        <w:t>兹证明上述声明是真实、正确的，并提供了全部能提供的资料和数据，我们同意遵照贵方要求出示有关证明文件。</w:t>
      </w:r>
    </w:p>
    <w:p w:rsidR="006E4E37" w:rsidRPr="00E97390" w:rsidRDefault="006E4E37">
      <w:pPr>
        <w:spacing w:line="288" w:lineRule="auto"/>
        <w:rPr>
          <w:rFonts w:ascii="宋体"/>
          <w:szCs w:val="21"/>
        </w:rPr>
      </w:pPr>
    </w:p>
    <w:p w:rsidR="006E4E37" w:rsidRPr="00E97390" w:rsidRDefault="006E4E37">
      <w:pPr>
        <w:spacing w:line="288" w:lineRule="auto"/>
        <w:rPr>
          <w:rFonts w:ascii="宋体"/>
          <w:szCs w:val="21"/>
        </w:rPr>
      </w:pPr>
    </w:p>
    <w:p w:rsidR="006E4E37" w:rsidRPr="00E97390" w:rsidRDefault="006E4E37">
      <w:pPr>
        <w:spacing w:line="288" w:lineRule="auto"/>
        <w:rPr>
          <w:rFonts w:ascii="宋体" w:hAnsi="宋体"/>
          <w:szCs w:val="21"/>
          <w:u w:val="single"/>
        </w:rPr>
      </w:pPr>
      <w:r w:rsidRPr="00E97390">
        <w:rPr>
          <w:rFonts w:ascii="宋体" w:hAnsi="宋体" w:hint="eastAsia"/>
          <w:szCs w:val="21"/>
        </w:rPr>
        <w:t>投标人名称（公章）</w:t>
      </w:r>
      <w:r w:rsidRPr="00E97390">
        <w:rPr>
          <w:rFonts w:ascii="宋体" w:hAnsi="宋体"/>
          <w:szCs w:val="21"/>
          <w:u w:val="single"/>
        </w:rPr>
        <w:t xml:space="preserve">                                             </w:t>
      </w:r>
    </w:p>
    <w:p w:rsidR="006E4E37" w:rsidRPr="00E97390" w:rsidRDefault="006E4E37">
      <w:pPr>
        <w:spacing w:line="288" w:lineRule="auto"/>
        <w:rPr>
          <w:rFonts w:ascii="宋体" w:hAnsi="宋体"/>
          <w:szCs w:val="21"/>
          <w:u w:val="single"/>
        </w:rPr>
      </w:pPr>
      <w:r w:rsidRPr="00E97390">
        <w:rPr>
          <w:rFonts w:ascii="宋体" w:hAnsi="宋体" w:hint="eastAsia"/>
          <w:szCs w:val="21"/>
        </w:rPr>
        <w:t>授权代表签字</w:t>
      </w:r>
      <w:r w:rsidRPr="00E97390">
        <w:rPr>
          <w:rFonts w:ascii="宋体" w:hAnsi="宋体"/>
          <w:szCs w:val="21"/>
          <w:u w:val="single"/>
        </w:rPr>
        <w:t xml:space="preserve">                                                 </w:t>
      </w:r>
    </w:p>
    <w:p w:rsidR="006E4E37" w:rsidRPr="00E97390" w:rsidRDefault="006E4E37">
      <w:pPr>
        <w:spacing w:line="288" w:lineRule="auto"/>
        <w:rPr>
          <w:rFonts w:ascii="宋体"/>
          <w:szCs w:val="21"/>
          <w:u w:val="single"/>
        </w:rPr>
      </w:pPr>
      <w:r w:rsidRPr="00E97390">
        <w:rPr>
          <w:rFonts w:ascii="宋体" w:hAnsi="宋体" w:hint="eastAsia"/>
          <w:szCs w:val="21"/>
        </w:rPr>
        <w:t>签字日期</w:t>
      </w:r>
      <w:r w:rsidRPr="00E97390">
        <w:rPr>
          <w:rFonts w:ascii="宋体" w:hAnsi="宋体"/>
          <w:szCs w:val="21"/>
          <w:u w:val="single"/>
        </w:rPr>
        <w:t xml:space="preserve">              </w:t>
      </w:r>
    </w:p>
    <w:p w:rsidR="006E4E37" w:rsidRPr="00E97390" w:rsidRDefault="006E4E37">
      <w:pPr>
        <w:spacing w:line="288" w:lineRule="auto"/>
        <w:rPr>
          <w:rFonts w:ascii="宋体"/>
          <w:szCs w:val="21"/>
          <w:u w:val="single"/>
        </w:rPr>
      </w:pPr>
    </w:p>
    <w:p w:rsidR="006E4E37" w:rsidRPr="00E97390" w:rsidRDefault="006E4E37">
      <w:pPr>
        <w:spacing w:line="288" w:lineRule="auto"/>
        <w:rPr>
          <w:rFonts w:ascii="宋体"/>
          <w:b/>
          <w:bCs/>
          <w:szCs w:val="21"/>
        </w:rPr>
      </w:pPr>
      <w:r w:rsidRPr="00E97390">
        <w:rPr>
          <w:rFonts w:ascii="宋体" w:hAnsi="宋体" w:hint="eastAsia"/>
          <w:b/>
          <w:bCs/>
          <w:szCs w:val="21"/>
        </w:rPr>
        <w:t>附：《营业执照》（副本）复印件</w:t>
      </w:r>
    </w:p>
    <w:p w:rsidR="006E4E37" w:rsidRPr="00E97390" w:rsidRDefault="006E4E37">
      <w:pPr>
        <w:pStyle w:val="3"/>
        <w:spacing w:before="0" w:after="0" w:line="288" w:lineRule="auto"/>
      </w:pPr>
      <w:r w:rsidRPr="00E97390">
        <w:rPr>
          <w:rFonts w:ascii="宋体"/>
          <w:szCs w:val="21"/>
        </w:rPr>
        <w:br w:type="page"/>
      </w:r>
      <w:bookmarkStart w:id="303" w:name="_Toc462323279"/>
      <w:r w:rsidRPr="00E97390">
        <w:lastRenderedPageBreak/>
        <w:t>9-3</w:t>
      </w:r>
      <w:r w:rsidRPr="00E97390">
        <w:rPr>
          <w:rFonts w:hint="eastAsia"/>
        </w:rPr>
        <w:t>其它资格证明文件（格式自拟）</w:t>
      </w:r>
      <w:bookmarkEnd w:id="303"/>
    </w:p>
    <w:p w:rsidR="006E4E37" w:rsidRPr="00E97390" w:rsidRDefault="006E4E37">
      <w:pPr>
        <w:spacing w:line="288" w:lineRule="auto"/>
        <w:ind w:left="420"/>
        <w:rPr>
          <w:rFonts w:ascii="宋体"/>
          <w:szCs w:val="21"/>
        </w:rPr>
      </w:pPr>
      <w:r w:rsidRPr="00E97390">
        <w:rPr>
          <w:rFonts w:ascii="宋体" w:hAnsi="宋体" w:hint="eastAsia"/>
          <w:b/>
          <w:szCs w:val="21"/>
        </w:rPr>
        <w:t>（招标公告、招标须知要求、项目需求及技术规格中的</w:t>
      </w:r>
      <w:r w:rsidRPr="00E97390">
        <w:rPr>
          <w:rFonts w:hint="eastAsia"/>
          <w:b/>
          <w:szCs w:val="21"/>
        </w:rPr>
        <w:t>投标人资格条件证明文件，如所有产品的经销商的有效授权等</w:t>
      </w:r>
      <w:r w:rsidRPr="00E97390">
        <w:rPr>
          <w:rFonts w:ascii="宋体" w:hAnsi="宋体" w:hint="eastAsia"/>
          <w:b/>
          <w:szCs w:val="21"/>
        </w:rPr>
        <w:t>）</w:t>
      </w:r>
    </w:p>
    <w:p w:rsidR="006E4E37" w:rsidRPr="00E97390" w:rsidRDefault="006E4E37">
      <w:pPr>
        <w:pStyle w:val="3"/>
        <w:spacing w:before="0" w:after="0" w:line="288" w:lineRule="auto"/>
      </w:pPr>
      <w:r w:rsidRPr="00E97390">
        <w:rPr>
          <w:rFonts w:ascii="宋体"/>
          <w:szCs w:val="21"/>
          <w:u w:val="single"/>
        </w:rPr>
        <w:br w:type="page"/>
      </w:r>
      <w:bookmarkStart w:id="304" w:name="_Toc462323280"/>
      <w:r w:rsidRPr="00E97390">
        <w:lastRenderedPageBreak/>
        <w:t xml:space="preserve">9-4 </w:t>
      </w:r>
      <w:r w:rsidRPr="00E97390">
        <w:rPr>
          <w:rFonts w:hint="eastAsia"/>
        </w:rPr>
        <w:t>中小企业声明书格式</w:t>
      </w:r>
      <w:bookmarkEnd w:id="304"/>
    </w:p>
    <w:p w:rsidR="006E4E37" w:rsidRPr="00E97390" w:rsidRDefault="006E4E37">
      <w:pPr>
        <w:spacing w:line="288" w:lineRule="auto"/>
        <w:jc w:val="center"/>
        <w:rPr>
          <w:rFonts w:ascii="宋体"/>
          <w:b/>
          <w:bCs/>
          <w:szCs w:val="21"/>
        </w:rPr>
      </w:pPr>
    </w:p>
    <w:p w:rsidR="006E4E37" w:rsidRPr="00E97390" w:rsidRDefault="006E4E37">
      <w:pPr>
        <w:spacing w:line="288" w:lineRule="auto"/>
        <w:jc w:val="center"/>
        <w:rPr>
          <w:rFonts w:ascii="宋体"/>
          <w:b/>
          <w:bCs/>
          <w:szCs w:val="21"/>
        </w:rPr>
      </w:pPr>
      <w:r w:rsidRPr="00E97390">
        <w:rPr>
          <w:rFonts w:ascii="宋体" w:hAnsi="宋体" w:hint="eastAsia"/>
          <w:b/>
          <w:bCs/>
          <w:szCs w:val="21"/>
        </w:rPr>
        <w:t>中小企业声明书</w:t>
      </w:r>
    </w:p>
    <w:p w:rsidR="006E4E37" w:rsidRPr="00E97390" w:rsidRDefault="006E4E37">
      <w:pPr>
        <w:spacing w:line="288" w:lineRule="auto"/>
        <w:jc w:val="center"/>
        <w:rPr>
          <w:rFonts w:ascii="宋体"/>
          <w:b/>
          <w:bCs/>
          <w:szCs w:val="21"/>
        </w:rPr>
      </w:pPr>
    </w:p>
    <w:p w:rsidR="006E4E37" w:rsidRPr="00E97390" w:rsidRDefault="006E4E37">
      <w:pPr>
        <w:spacing w:line="288" w:lineRule="auto"/>
        <w:ind w:firstLineChars="200" w:firstLine="444"/>
        <w:rPr>
          <w:rFonts w:ascii="宋体"/>
          <w:spacing w:val="6"/>
          <w:szCs w:val="21"/>
        </w:rPr>
      </w:pPr>
      <w:r w:rsidRPr="00E97390">
        <w:rPr>
          <w:rFonts w:ascii="宋体" w:hAnsi="宋体" w:hint="eastAsia"/>
          <w:spacing w:val="6"/>
          <w:szCs w:val="21"/>
        </w:rPr>
        <w:t>本公司郑重声明，根据《政府采购促进中小企业发展暂行办法》（财库</w:t>
      </w:r>
      <w:r w:rsidRPr="00E97390">
        <w:rPr>
          <w:rFonts w:ascii="宋体" w:hAnsi="宋体"/>
          <w:spacing w:val="6"/>
          <w:szCs w:val="21"/>
        </w:rPr>
        <w:t>[2011]181</w:t>
      </w:r>
      <w:r w:rsidRPr="00E97390">
        <w:rPr>
          <w:rFonts w:ascii="宋体" w:hAnsi="宋体" w:hint="eastAsia"/>
          <w:spacing w:val="6"/>
          <w:szCs w:val="21"/>
        </w:rPr>
        <w:t>号）的规定，本公司为</w:t>
      </w:r>
      <w:bookmarkStart w:id="305" w:name="OLE_LINK2"/>
      <w:r w:rsidRPr="00E97390">
        <w:rPr>
          <w:rFonts w:ascii="宋体" w:hAnsi="宋体"/>
          <w:spacing w:val="6"/>
          <w:szCs w:val="21"/>
        </w:rPr>
        <w:t>______</w:t>
      </w:r>
      <w:r w:rsidRPr="00E97390">
        <w:rPr>
          <w:rFonts w:ascii="宋体" w:hAnsi="宋体" w:hint="eastAsia"/>
          <w:spacing w:val="6"/>
          <w:szCs w:val="21"/>
        </w:rPr>
        <w:t>（请填写：中型、小型、微型）企业</w:t>
      </w:r>
      <w:bookmarkEnd w:id="305"/>
      <w:r w:rsidRPr="00E97390">
        <w:rPr>
          <w:rFonts w:ascii="宋体" w:hAnsi="宋体" w:hint="eastAsia"/>
          <w:spacing w:val="6"/>
          <w:szCs w:val="21"/>
        </w:rPr>
        <w:t>。即，本公司同时满足以下条件：</w:t>
      </w:r>
    </w:p>
    <w:p w:rsidR="006E4E37" w:rsidRPr="00E97390" w:rsidRDefault="006E4E37">
      <w:pPr>
        <w:spacing w:line="288" w:lineRule="auto"/>
        <w:ind w:firstLineChars="200" w:firstLine="444"/>
        <w:rPr>
          <w:rFonts w:ascii="宋体"/>
          <w:spacing w:val="6"/>
          <w:szCs w:val="21"/>
        </w:rPr>
      </w:pPr>
      <w:r w:rsidRPr="00E97390">
        <w:rPr>
          <w:rFonts w:ascii="宋体" w:hAnsi="宋体"/>
          <w:spacing w:val="6"/>
          <w:szCs w:val="21"/>
        </w:rPr>
        <w:t>1.</w:t>
      </w:r>
      <w:r w:rsidRPr="00E97390">
        <w:rPr>
          <w:rFonts w:ascii="宋体" w:hAnsi="宋体" w:hint="eastAsia"/>
          <w:spacing w:val="6"/>
          <w:szCs w:val="21"/>
        </w:rPr>
        <w:t>根据《工业和信息化部、国家统计局、国家发展和改革委员会、财政部关于印发中小企业划型标准规定的通知》（工信部联企业</w:t>
      </w:r>
      <w:r w:rsidRPr="00E97390">
        <w:rPr>
          <w:rFonts w:ascii="宋体" w:hAnsi="宋体"/>
          <w:spacing w:val="6"/>
          <w:szCs w:val="21"/>
        </w:rPr>
        <w:t>[2011]300</w:t>
      </w:r>
      <w:r w:rsidRPr="00E97390">
        <w:rPr>
          <w:rFonts w:ascii="宋体" w:hAnsi="宋体" w:hint="eastAsia"/>
          <w:spacing w:val="6"/>
          <w:szCs w:val="21"/>
        </w:rPr>
        <w:t>号）规定的划分标准，本公司为</w:t>
      </w:r>
      <w:r w:rsidRPr="00E97390">
        <w:rPr>
          <w:rFonts w:ascii="宋体" w:hAnsi="宋体"/>
          <w:spacing w:val="6"/>
          <w:szCs w:val="21"/>
        </w:rPr>
        <w:t>______</w:t>
      </w:r>
      <w:r w:rsidRPr="00E97390">
        <w:rPr>
          <w:rFonts w:ascii="宋体" w:hAnsi="宋体" w:hint="eastAsia"/>
          <w:spacing w:val="6"/>
          <w:szCs w:val="21"/>
        </w:rPr>
        <w:t>（请填写：中型、小型、微型）企业。</w:t>
      </w:r>
    </w:p>
    <w:p w:rsidR="006E4E37" w:rsidRPr="00E97390" w:rsidRDefault="006E4E37">
      <w:pPr>
        <w:spacing w:line="288" w:lineRule="auto"/>
        <w:ind w:firstLineChars="200" w:firstLine="444"/>
        <w:rPr>
          <w:rFonts w:ascii="宋体"/>
          <w:spacing w:val="6"/>
          <w:szCs w:val="21"/>
        </w:rPr>
      </w:pPr>
      <w:r w:rsidRPr="00E97390">
        <w:rPr>
          <w:rFonts w:ascii="宋体" w:hAnsi="宋体"/>
          <w:spacing w:val="6"/>
          <w:szCs w:val="21"/>
        </w:rPr>
        <w:t>2.</w:t>
      </w:r>
      <w:r w:rsidRPr="00E97390">
        <w:rPr>
          <w:rFonts w:ascii="宋体" w:hAnsi="宋体" w:hint="eastAsia"/>
          <w:spacing w:val="6"/>
          <w:szCs w:val="21"/>
        </w:rPr>
        <w:t>本公司参加</w:t>
      </w:r>
      <w:r w:rsidRPr="00E97390">
        <w:rPr>
          <w:rFonts w:ascii="宋体" w:hAnsi="宋体"/>
          <w:spacing w:val="6"/>
          <w:szCs w:val="21"/>
        </w:rPr>
        <w:t>______</w:t>
      </w:r>
      <w:r w:rsidRPr="00E97390">
        <w:rPr>
          <w:rFonts w:ascii="宋体" w:hAnsi="宋体" w:hint="eastAsia"/>
          <w:spacing w:val="6"/>
          <w:szCs w:val="21"/>
        </w:rPr>
        <w:t>单位的</w:t>
      </w:r>
      <w:r w:rsidRPr="00E97390">
        <w:rPr>
          <w:rFonts w:ascii="宋体" w:hAnsi="宋体"/>
          <w:spacing w:val="6"/>
          <w:szCs w:val="21"/>
        </w:rPr>
        <w:t>______</w:t>
      </w:r>
      <w:r w:rsidRPr="00E97390">
        <w:rPr>
          <w:rFonts w:ascii="宋体" w:hAnsi="宋体" w:hint="eastAsia"/>
          <w:spacing w:val="6"/>
          <w:szCs w:val="21"/>
        </w:rPr>
        <w:t>项目采购活动提供本企业制造的货物，由本企业承担工程、提供服务，或者提供其他</w:t>
      </w:r>
      <w:r w:rsidRPr="00E97390">
        <w:rPr>
          <w:rFonts w:ascii="宋体" w:hAnsi="宋体"/>
          <w:spacing w:val="6"/>
          <w:szCs w:val="21"/>
        </w:rPr>
        <w:t>______</w:t>
      </w:r>
      <w:r w:rsidRPr="00E97390">
        <w:rPr>
          <w:rFonts w:ascii="宋体" w:hAnsi="宋体" w:hint="eastAsia"/>
          <w:spacing w:val="6"/>
          <w:szCs w:val="21"/>
        </w:rPr>
        <w:t>（请填写：中型、小型、微型）企业制造的货物。本条所称货物不包括使用大型企业注册商标的货物。</w:t>
      </w:r>
    </w:p>
    <w:p w:rsidR="006E4E37" w:rsidRPr="00E97390" w:rsidRDefault="006E4E37">
      <w:pPr>
        <w:spacing w:line="288" w:lineRule="auto"/>
        <w:ind w:firstLineChars="200" w:firstLine="444"/>
        <w:rPr>
          <w:rFonts w:ascii="宋体"/>
          <w:spacing w:val="6"/>
          <w:szCs w:val="21"/>
        </w:rPr>
      </w:pPr>
      <w:r w:rsidRPr="00E97390">
        <w:rPr>
          <w:rFonts w:ascii="宋体" w:hAnsi="宋体" w:hint="eastAsia"/>
          <w:spacing w:val="6"/>
          <w:szCs w:val="21"/>
        </w:rPr>
        <w:t>本公司对上述声明的真实性负责。如有虚假，将依法承担相应责任。</w:t>
      </w:r>
    </w:p>
    <w:p w:rsidR="006E4E37" w:rsidRPr="00E97390" w:rsidRDefault="006E4E37">
      <w:pPr>
        <w:spacing w:line="288" w:lineRule="auto"/>
        <w:ind w:firstLineChars="200" w:firstLine="444"/>
        <w:rPr>
          <w:rFonts w:ascii="宋体"/>
          <w:spacing w:val="6"/>
          <w:szCs w:val="21"/>
        </w:rPr>
      </w:pPr>
    </w:p>
    <w:p w:rsidR="006E4E37" w:rsidRPr="00E97390" w:rsidRDefault="006E4E37">
      <w:pPr>
        <w:spacing w:line="288" w:lineRule="auto"/>
        <w:ind w:firstLineChars="200" w:firstLine="444"/>
        <w:rPr>
          <w:rFonts w:ascii="宋体"/>
          <w:spacing w:val="6"/>
          <w:szCs w:val="21"/>
        </w:rPr>
      </w:pPr>
    </w:p>
    <w:p w:rsidR="006E4E37" w:rsidRPr="00E97390" w:rsidRDefault="006E4E37">
      <w:pPr>
        <w:tabs>
          <w:tab w:val="left" w:pos="4860"/>
        </w:tabs>
        <w:spacing w:line="288" w:lineRule="auto"/>
        <w:ind w:right="1560" w:firstLineChars="200" w:firstLine="444"/>
        <w:jc w:val="center"/>
        <w:rPr>
          <w:rFonts w:ascii="宋体"/>
          <w:spacing w:val="6"/>
          <w:szCs w:val="21"/>
        </w:rPr>
      </w:pPr>
      <w:r w:rsidRPr="00E97390">
        <w:rPr>
          <w:rFonts w:ascii="宋体" w:hAnsi="宋体"/>
          <w:spacing w:val="6"/>
          <w:szCs w:val="21"/>
        </w:rPr>
        <w:t xml:space="preserve">               </w:t>
      </w:r>
      <w:r w:rsidRPr="00E97390">
        <w:rPr>
          <w:rFonts w:ascii="宋体" w:hAnsi="宋体" w:hint="eastAsia"/>
          <w:spacing w:val="6"/>
          <w:szCs w:val="21"/>
        </w:rPr>
        <w:t>企业名称（盖章）：</w:t>
      </w:r>
    </w:p>
    <w:p w:rsidR="006E4E37" w:rsidRPr="00E97390" w:rsidRDefault="006E4E37">
      <w:pPr>
        <w:tabs>
          <w:tab w:val="left" w:pos="4860"/>
        </w:tabs>
        <w:spacing w:line="288" w:lineRule="auto"/>
        <w:ind w:right="1560" w:firstLineChars="200" w:firstLine="444"/>
        <w:jc w:val="center"/>
        <w:rPr>
          <w:rFonts w:ascii="宋体" w:hAnsi="宋体"/>
          <w:spacing w:val="6"/>
          <w:szCs w:val="21"/>
        </w:rPr>
      </w:pPr>
      <w:r w:rsidRPr="00E97390">
        <w:rPr>
          <w:rFonts w:ascii="宋体" w:hAnsi="宋体"/>
          <w:spacing w:val="6"/>
          <w:szCs w:val="21"/>
        </w:rPr>
        <w:t xml:space="preserve">       </w:t>
      </w:r>
      <w:r w:rsidRPr="00E97390">
        <w:rPr>
          <w:rFonts w:ascii="宋体" w:hAnsi="宋体" w:hint="eastAsia"/>
          <w:spacing w:val="6"/>
          <w:szCs w:val="21"/>
        </w:rPr>
        <w:t>日</w:t>
      </w:r>
      <w:r w:rsidRPr="00E97390">
        <w:rPr>
          <w:rFonts w:ascii="宋体" w:hAnsi="宋体"/>
          <w:spacing w:val="6"/>
          <w:szCs w:val="21"/>
        </w:rPr>
        <w:t xml:space="preserve">  </w:t>
      </w:r>
      <w:r w:rsidRPr="00E97390">
        <w:rPr>
          <w:rFonts w:ascii="宋体" w:hAnsi="宋体" w:hint="eastAsia"/>
          <w:spacing w:val="6"/>
          <w:szCs w:val="21"/>
        </w:rPr>
        <w:t>期：</w:t>
      </w:r>
      <w:r w:rsidRPr="00E97390">
        <w:rPr>
          <w:rFonts w:ascii="宋体" w:hAnsi="宋体"/>
          <w:spacing w:val="6"/>
          <w:szCs w:val="21"/>
        </w:rPr>
        <w:t xml:space="preserve">                </w:t>
      </w:r>
    </w:p>
    <w:p w:rsidR="006E4E37" w:rsidRPr="00E97390" w:rsidRDefault="006E4E37">
      <w:pPr>
        <w:tabs>
          <w:tab w:val="left" w:pos="4860"/>
        </w:tabs>
        <w:spacing w:line="288" w:lineRule="auto"/>
        <w:ind w:right="1560" w:firstLineChars="200" w:firstLine="444"/>
        <w:jc w:val="center"/>
        <w:rPr>
          <w:rFonts w:ascii="宋体" w:hAnsi="宋体"/>
          <w:spacing w:val="6"/>
          <w:szCs w:val="21"/>
        </w:rPr>
      </w:pPr>
    </w:p>
    <w:p w:rsidR="006E4E37" w:rsidRPr="00E97390" w:rsidRDefault="006E4E37">
      <w:pPr>
        <w:tabs>
          <w:tab w:val="left" w:pos="4860"/>
        </w:tabs>
        <w:spacing w:line="288" w:lineRule="auto"/>
        <w:ind w:right="1560" w:firstLineChars="200" w:firstLine="444"/>
        <w:jc w:val="center"/>
        <w:rPr>
          <w:rFonts w:ascii="宋体" w:hAnsi="宋体"/>
          <w:spacing w:val="6"/>
          <w:szCs w:val="21"/>
        </w:rPr>
      </w:pPr>
    </w:p>
    <w:p w:rsidR="006E4E37" w:rsidRPr="00E97390" w:rsidRDefault="006E4E37">
      <w:pPr>
        <w:spacing w:line="288" w:lineRule="auto"/>
        <w:rPr>
          <w:rFonts w:ascii="宋体"/>
          <w:b/>
          <w:szCs w:val="21"/>
        </w:rPr>
      </w:pPr>
      <w:r w:rsidRPr="00E97390">
        <w:rPr>
          <w:rFonts w:ascii="宋体" w:hAnsi="宋体" w:hint="eastAsia"/>
          <w:b/>
          <w:szCs w:val="21"/>
        </w:rPr>
        <w:t>注：投标人除提供本“中小企业声明函”外，还应提供投标人所在地的中小企业主管部门本年度出具的中小企业认定证明，否则不能享受报价产品的价格扣除。</w:t>
      </w:r>
    </w:p>
    <w:p w:rsidR="006E4E37" w:rsidRPr="00E97390" w:rsidRDefault="006E4E37">
      <w:pPr>
        <w:spacing w:line="288" w:lineRule="auto"/>
        <w:rPr>
          <w:rFonts w:ascii="宋体"/>
          <w:b/>
          <w:szCs w:val="21"/>
        </w:rPr>
      </w:pPr>
    </w:p>
    <w:p w:rsidR="006E4E37" w:rsidRPr="00E97390" w:rsidRDefault="006E4E37">
      <w:pPr>
        <w:spacing w:line="288" w:lineRule="auto"/>
        <w:rPr>
          <w:rFonts w:ascii="宋体"/>
          <w:b/>
          <w:szCs w:val="21"/>
        </w:rPr>
      </w:pPr>
      <w:r w:rsidRPr="00E97390">
        <w:rPr>
          <w:rFonts w:ascii="宋体"/>
          <w:b/>
          <w:szCs w:val="21"/>
        </w:rPr>
        <w:br w:type="page"/>
      </w:r>
    </w:p>
    <w:p w:rsidR="006E4E37" w:rsidRPr="00E97390" w:rsidRDefault="006E4E37">
      <w:pPr>
        <w:pStyle w:val="3"/>
        <w:spacing w:before="0" w:after="0" w:line="288" w:lineRule="auto"/>
      </w:pPr>
      <w:bookmarkStart w:id="306" w:name="_Toc462323281"/>
      <w:r w:rsidRPr="00E97390">
        <w:lastRenderedPageBreak/>
        <w:t>9-5</w:t>
      </w:r>
      <w:r w:rsidRPr="00E97390">
        <w:rPr>
          <w:rFonts w:hint="eastAsia"/>
        </w:rPr>
        <w:t>中小企业所在地的县级以上（含县级）中小企业主管部门本年度出具的中小企业认定证明（如有）</w:t>
      </w:r>
      <w:r w:rsidRPr="00E97390">
        <w:rPr>
          <w:rFonts w:ascii="宋体"/>
          <w:szCs w:val="21"/>
        </w:rPr>
        <w:br w:type="page"/>
      </w:r>
      <w:bookmarkStart w:id="307" w:name="_Toc67110102"/>
      <w:bookmarkStart w:id="308" w:name="_Toc67110533"/>
      <w:bookmarkStart w:id="309" w:name="_Toc68072863"/>
      <w:bookmarkStart w:id="310" w:name="_Toc68590776"/>
      <w:bookmarkStart w:id="311" w:name="_Toc462323282"/>
      <w:r w:rsidRPr="00E97390">
        <w:rPr>
          <w:rFonts w:hint="eastAsia"/>
        </w:rPr>
        <w:lastRenderedPageBreak/>
        <w:t>十、投标技术方案</w:t>
      </w:r>
      <w:bookmarkEnd w:id="306"/>
      <w:bookmarkEnd w:id="307"/>
      <w:bookmarkEnd w:id="308"/>
      <w:bookmarkEnd w:id="309"/>
      <w:bookmarkEnd w:id="310"/>
      <w:bookmarkEnd w:id="311"/>
    </w:p>
    <w:p w:rsidR="006E4E37" w:rsidRPr="00E97390" w:rsidRDefault="006E4E37">
      <w:pPr>
        <w:spacing w:line="288" w:lineRule="auto"/>
        <w:ind w:right="-126"/>
        <w:rPr>
          <w:rFonts w:ascii="宋体"/>
          <w:szCs w:val="21"/>
          <w:u w:val="single"/>
        </w:rPr>
      </w:pPr>
    </w:p>
    <w:p w:rsidR="006E4E37" w:rsidRPr="00E97390" w:rsidRDefault="006E4E37">
      <w:pPr>
        <w:spacing w:line="288" w:lineRule="auto"/>
        <w:ind w:right="-126"/>
        <w:rPr>
          <w:szCs w:val="21"/>
        </w:rPr>
        <w:sectPr w:rsidR="006E4E37" w:rsidRPr="00E97390">
          <w:headerReference w:type="default" r:id="rId34"/>
          <w:footerReference w:type="default" r:id="rId35"/>
          <w:pgSz w:w="11906" w:h="16838"/>
          <w:pgMar w:top="1440" w:right="1797" w:bottom="1440" w:left="1797" w:header="851" w:footer="992" w:gutter="0"/>
          <w:cols w:space="720"/>
          <w:docGrid w:type="lines" w:linePitch="312"/>
        </w:sectPr>
      </w:pPr>
      <w:r w:rsidRPr="00E97390">
        <w:rPr>
          <w:rFonts w:ascii="宋体" w:hAnsi="宋体" w:hint="eastAsia"/>
          <w:szCs w:val="21"/>
        </w:rPr>
        <w:t>投标人依据自己对招标文件及项目特点的理解，根据企业情况自行编制。</w:t>
      </w:r>
    </w:p>
    <w:p w:rsidR="006E4E37" w:rsidRPr="00E97390" w:rsidRDefault="006E4E37">
      <w:pPr>
        <w:pStyle w:val="1"/>
        <w:spacing w:before="0" w:after="0" w:line="288" w:lineRule="auto"/>
        <w:jc w:val="center"/>
        <w:rPr>
          <w:rFonts w:ascii="宋体"/>
        </w:rPr>
      </w:pPr>
      <w:bookmarkStart w:id="312" w:name="_Toc462323283"/>
      <w:bookmarkStart w:id="313" w:name="_Toc283022302"/>
      <w:r w:rsidRPr="00E97390">
        <w:rPr>
          <w:rFonts w:ascii="宋体" w:hAnsi="宋体" w:hint="eastAsia"/>
        </w:rPr>
        <w:lastRenderedPageBreak/>
        <w:t>第九章</w:t>
      </w:r>
      <w:r w:rsidRPr="00E97390">
        <w:rPr>
          <w:rFonts w:ascii="宋体" w:hAnsi="宋体"/>
        </w:rPr>
        <w:t xml:space="preserve"> </w:t>
      </w:r>
      <w:r w:rsidRPr="00E97390">
        <w:rPr>
          <w:rFonts w:ascii="宋体" w:hAnsi="宋体" w:hint="eastAsia"/>
        </w:rPr>
        <w:t>评标方法</w:t>
      </w:r>
      <w:bookmarkEnd w:id="312"/>
    </w:p>
    <w:p w:rsidR="006E4E37" w:rsidRPr="00E97390" w:rsidRDefault="006E4E37">
      <w:pPr>
        <w:spacing w:line="288" w:lineRule="auto"/>
        <w:jc w:val="center"/>
        <w:rPr>
          <w:rFonts w:ascii="宋体"/>
          <w:b/>
          <w:szCs w:val="21"/>
        </w:rPr>
      </w:pPr>
    </w:p>
    <w:bookmarkEnd w:id="313"/>
    <w:p w:rsidR="00C52CED" w:rsidRPr="00E97390" w:rsidRDefault="00C52CED" w:rsidP="00C52CED">
      <w:pPr>
        <w:spacing w:line="300" w:lineRule="auto"/>
        <w:rPr>
          <w:rFonts w:ascii="宋体"/>
          <w:b/>
          <w:bCs/>
          <w:szCs w:val="21"/>
        </w:rPr>
      </w:pPr>
      <w:r w:rsidRPr="00E97390">
        <w:rPr>
          <w:rFonts w:ascii="宋体" w:hAnsi="宋体" w:cs="宋体" w:hint="eastAsia"/>
          <w:b/>
          <w:bCs/>
          <w:szCs w:val="21"/>
        </w:rPr>
        <w:t>一、评标方法：</w:t>
      </w:r>
    </w:p>
    <w:p w:rsidR="00C52CED" w:rsidRPr="00E97390" w:rsidRDefault="00C52CED" w:rsidP="00C52CED">
      <w:pPr>
        <w:spacing w:line="300" w:lineRule="auto"/>
        <w:rPr>
          <w:rFonts w:ascii="宋体"/>
          <w:szCs w:val="21"/>
        </w:rPr>
      </w:pPr>
      <w:r w:rsidRPr="00E97390">
        <w:rPr>
          <w:rFonts w:ascii="宋体" w:hAnsi="宋体" w:cs="宋体" w:hint="eastAsia"/>
          <w:szCs w:val="21"/>
        </w:rPr>
        <w:t>本项目采用综合评分法进行评标，总得分最高的投标人为中标候选人。</w:t>
      </w:r>
      <w:r w:rsidRPr="00E97390">
        <w:rPr>
          <w:rFonts w:hint="eastAsia"/>
          <w:szCs w:val="21"/>
        </w:rPr>
        <w:t>招标人优先采购向我国企业转让技术、与我国企业签订消化吸收再创新方案的供应商的进口产品。</w:t>
      </w:r>
    </w:p>
    <w:p w:rsidR="00C52CED" w:rsidRPr="00E97390" w:rsidRDefault="00C52CED" w:rsidP="00C52CED">
      <w:pPr>
        <w:rPr>
          <w:rFonts w:ascii="宋体"/>
          <w:b/>
          <w:bCs/>
          <w:szCs w:val="21"/>
        </w:rPr>
      </w:pPr>
      <w:r w:rsidRPr="00E97390">
        <w:rPr>
          <w:rFonts w:ascii="宋体" w:hAnsi="宋体" w:cs="宋体" w:hint="eastAsia"/>
          <w:b/>
          <w:bCs/>
          <w:szCs w:val="21"/>
        </w:rPr>
        <w:t>二、评分标准</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4272"/>
        <w:gridCol w:w="3202"/>
      </w:tblGrid>
      <w:tr w:rsidR="00C52CED" w:rsidRPr="00E97390" w:rsidTr="009A2ACF">
        <w:tc>
          <w:tcPr>
            <w:tcW w:w="1137"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序号</w:t>
            </w:r>
          </w:p>
        </w:tc>
        <w:tc>
          <w:tcPr>
            <w:tcW w:w="4272"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评分因素</w:t>
            </w:r>
          </w:p>
        </w:tc>
        <w:tc>
          <w:tcPr>
            <w:tcW w:w="3202"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权重</w:t>
            </w:r>
          </w:p>
        </w:tc>
      </w:tr>
      <w:tr w:rsidR="00C52CED" w:rsidRPr="00E97390" w:rsidTr="009A2ACF">
        <w:tc>
          <w:tcPr>
            <w:tcW w:w="1137"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1</w:t>
            </w:r>
          </w:p>
        </w:tc>
        <w:tc>
          <w:tcPr>
            <w:tcW w:w="4272"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价格因素</w:t>
            </w:r>
          </w:p>
        </w:tc>
        <w:tc>
          <w:tcPr>
            <w:tcW w:w="3202"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40%</w:t>
            </w:r>
          </w:p>
        </w:tc>
      </w:tr>
      <w:tr w:rsidR="00C52CED" w:rsidRPr="00E97390" w:rsidTr="009A2ACF">
        <w:tc>
          <w:tcPr>
            <w:tcW w:w="1137"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2</w:t>
            </w:r>
          </w:p>
        </w:tc>
        <w:tc>
          <w:tcPr>
            <w:tcW w:w="4272"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技术因素</w:t>
            </w:r>
          </w:p>
        </w:tc>
        <w:tc>
          <w:tcPr>
            <w:tcW w:w="3202"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45%</w:t>
            </w:r>
          </w:p>
        </w:tc>
      </w:tr>
      <w:tr w:rsidR="00C52CED" w:rsidRPr="00E97390" w:rsidTr="009A2ACF">
        <w:tc>
          <w:tcPr>
            <w:tcW w:w="1137"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3</w:t>
            </w:r>
          </w:p>
        </w:tc>
        <w:tc>
          <w:tcPr>
            <w:tcW w:w="4272" w:type="dxa"/>
            <w:vAlign w:val="center"/>
          </w:tcPr>
          <w:p w:rsidR="00C52CED" w:rsidRPr="00E97390" w:rsidRDefault="00C52CED" w:rsidP="009A2ACF">
            <w:pPr>
              <w:widowControl/>
              <w:spacing w:line="360" w:lineRule="exact"/>
              <w:ind w:firstLineChars="200" w:firstLine="420"/>
              <w:jc w:val="center"/>
              <w:rPr>
                <w:rFonts w:ascii="宋体"/>
                <w:kern w:val="0"/>
                <w:szCs w:val="21"/>
              </w:rPr>
            </w:pPr>
            <w:r w:rsidRPr="00E97390">
              <w:rPr>
                <w:rFonts w:ascii="宋体" w:hAnsi="宋体" w:cs="宋体" w:hint="eastAsia"/>
                <w:kern w:val="0"/>
                <w:szCs w:val="21"/>
              </w:rPr>
              <w:t>商务因素</w:t>
            </w:r>
          </w:p>
        </w:tc>
        <w:tc>
          <w:tcPr>
            <w:tcW w:w="3202"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15%</w:t>
            </w:r>
          </w:p>
        </w:tc>
      </w:tr>
      <w:tr w:rsidR="00C52CED" w:rsidRPr="00E97390" w:rsidTr="009A2ACF">
        <w:trPr>
          <w:cantSplit/>
        </w:trPr>
        <w:tc>
          <w:tcPr>
            <w:tcW w:w="5409" w:type="dxa"/>
            <w:gridSpan w:val="2"/>
          </w:tcPr>
          <w:p w:rsidR="00C52CED" w:rsidRPr="00E97390" w:rsidRDefault="00C52CED" w:rsidP="009A2ACF">
            <w:pPr>
              <w:widowControl/>
              <w:spacing w:line="360" w:lineRule="exact"/>
              <w:ind w:firstLineChars="1000" w:firstLine="2100"/>
              <w:jc w:val="left"/>
              <w:rPr>
                <w:rFonts w:ascii="宋体"/>
                <w:kern w:val="0"/>
                <w:szCs w:val="21"/>
              </w:rPr>
            </w:pPr>
            <w:r w:rsidRPr="00E97390">
              <w:rPr>
                <w:rFonts w:ascii="宋体" w:hAnsi="宋体" w:cs="宋体" w:hint="eastAsia"/>
                <w:kern w:val="0"/>
                <w:szCs w:val="21"/>
              </w:rPr>
              <w:t>合计</w:t>
            </w:r>
          </w:p>
        </w:tc>
        <w:tc>
          <w:tcPr>
            <w:tcW w:w="3202" w:type="dxa"/>
            <w:vAlign w:val="center"/>
          </w:tcPr>
          <w:p w:rsidR="00C52CED" w:rsidRPr="00E97390" w:rsidRDefault="00C52CED" w:rsidP="009A2ACF">
            <w:pPr>
              <w:widowControl/>
              <w:spacing w:line="360" w:lineRule="exact"/>
              <w:ind w:firstLineChars="200" w:firstLine="420"/>
              <w:jc w:val="center"/>
              <w:rPr>
                <w:rFonts w:ascii="宋体" w:hAnsi="宋体" w:cs="宋体"/>
                <w:kern w:val="0"/>
                <w:szCs w:val="21"/>
              </w:rPr>
            </w:pPr>
            <w:r w:rsidRPr="00E97390">
              <w:rPr>
                <w:rFonts w:ascii="宋体" w:hAnsi="宋体" w:cs="宋体"/>
                <w:kern w:val="0"/>
                <w:szCs w:val="21"/>
              </w:rPr>
              <w:t>100%</w:t>
            </w:r>
          </w:p>
        </w:tc>
      </w:tr>
    </w:tbl>
    <w:p w:rsidR="006E4E37" w:rsidRPr="00E97390" w:rsidRDefault="006E4E37">
      <w:pPr>
        <w:rPr>
          <w:rFonts w:ascii="宋体"/>
          <w:b/>
          <w:bCs/>
          <w:szCs w:val="21"/>
        </w:rPr>
      </w:pPr>
      <w:r w:rsidRPr="00E97390">
        <w:rPr>
          <w:rFonts w:ascii="宋体" w:hAnsi="宋体" w:cs="宋体" w:hint="eastAsia"/>
          <w:b/>
          <w:bCs/>
          <w:szCs w:val="21"/>
        </w:rPr>
        <w:t>三、评分因素具体分布</w:t>
      </w:r>
    </w:p>
    <w:p w:rsidR="006E4E37" w:rsidRPr="00E97390" w:rsidRDefault="006E4E37">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w:t>
      </w:r>
      <w:r w:rsidRPr="00E97390">
        <w:rPr>
          <w:rFonts w:ascii="宋体" w:hAnsi="宋体" w:cs="宋体"/>
          <w:kern w:val="0"/>
          <w:szCs w:val="21"/>
        </w:rPr>
        <w:t>1</w:t>
      </w:r>
      <w:r w:rsidRPr="00E97390">
        <w:rPr>
          <w:rFonts w:ascii="宋体" w:hAnsi="宋体" w:cs="宋体" w:hint="eastAsia"/>
          <w:kern w:val="0"/>
          <w:szCs w:val="21"/>
        </w:rPr>
        <w:t>）价格因素分值表</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1117"/>
        <w:gridCol w:w="5670"/>
      </w:tblGrid>
      <w:tr w:rsidR="006E4E37" w:rsidRPr="00E97390" w:rsidTr="00C52CED">
        <w:tc>
          <w:tcPr>
            <w:tcW w:w="1824" w:type="dxa"/>
            <w:vAlign w:val="center"/>
          </w:tcPr>
          <w:p w:rsidR="006E4E37" w:rsidRPr="00E97390" w:rsidRDefault="006E4E37">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评分因素</w:t>
            </w:r>
          </w:p>
        </w:tc>
        <w:tc>
          <w:tcPr>
            <w:tcW w:w="1117" w:type="dxa"/>
            <w:vAlign w:val="center"/>
          </w:tcPr>
          <w:p w:rsidR="006E4E37" w:rsidRPr="00E97390" w:rsidRDefault="006E4E37">
            <w:pPr>
              <w:widowControl/>
              <w:spacing w:line="360" w:lineRule="exact"/>
              <w:ind w:firstLineChars="100" w:firstLine="210"/>
              <w:jc w:val="left"/>
              <w:rPr>
                <w:rFonts w:ascii="宋体"/>
                <w:kern w:val="0"/>
                <w:szCs w:val="21"/>
              </w:rPr>
            </w:pPr>
            <w:r w:rsidRPr="00E97390">
              <w:rPr>
                <w:rFonts w:ascii="宋体" w:hAnsi="宋体" w:cs="宋体" w:hint="eastAsia"/>
                <w:kern w:val="0"/>
                <w:szCs w:val="21"/>
              </w:rPr>
              <w:t>分值</w:t>
            </w:r>
          </w:p>
        </w:tc>
        <w:tc>
          <w:tcPr>
            <w:tcW w:w="5670" w:type="dxa"/>
            <w:vAlign w:val="center"/>
          </w:tcPr>
          <w:p w:rsidR="006E4E37" w:rsidRPr="00E97390" w:rsidRDefault="006E4E37">
            <w:pPr>
              <w:widowControl/>
              <w:spacing w:line="360" w:lineRule="exact"/>
              <w:ind w:firstLineChars="900" w:firstLine="1890"/>
              <w:jc w:val="left"/>
              <w:rPr>
                <w:rFonts w:ascii="宋体"/>
                <w:kern w:val="0"/>
                <w:szCs w:val="21"/>
              </w:rPr>
            </w:pPr>
            <w:r w:rsidRPr="00E97390">
              <w:rPr>
                <w:rFonts w:ascii="宋体" w:hAnsi="宋体" w:cs="宋体" w:hint="eastAsia"/>
                <w:kern w:val="0"/>
                <w:szCs w:val="21"/>
              </w:rPr>
              <w:t>评分标准</w:t>
            </w:r>
          </w:p>
        </w:tc>
      </w:tr>
      <w:tr w:rsidR="006E4E37" w:rsidRPr="00E97390" w:rsidTr="00C52CED">
        <w:tc>
          <w:tcPr>
            <w:tcW w:w="1824" w:type="dxa"/>
            <w:vAlign w:val="center"/>
          </w:tcPr>
          <w:p w:rsidR="006E4E37" w:rsidRPr="00E97390" w:rsidRDefault="006E4E37">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投标报价</w:t>
            </w:r>
          </w:p>
        </w:tc>
        <w:tc>
          <w:tcPr>
            <w:tcW w:w="1117" w:type="dxa"/>
            <w:vAlign w:val="center"/>
          </w:tcPr>
          <w:p w:rsidR="006E4E37" w:rsidRPr="00E97390" w:rsidRDefault="00C52CED">
            <w:pPr>
              <w:widowControl/>
              <w:spacing w:line="360" w:lineRule="exact"/>
              <w:ind w:firstLineChars="200" w:firstLine="420"/>
              <w:jc w:val="left"/>
              <w:rPr>
                <w:rFonts w:ascii="宋体" w:hAnsi="宋体" w:cs="宋体"/>
                <w:kern w:val="0"/>
                <w:szCs w:val="21"/>
              </w:rPr>
            </w:pPr>
            <w:r w:rsidRPr="00E97390">
              <w:rPr>
                <w:rFonts w:ascii="宋体" w:hAnsi="宋体" w:cs="宋体" w:hint="eastAsia"/>
                <w:kern w:val="0"/>
                <w:szCs w:val="21"/>
              </w:rPr>
              <w:t>4</w:t>
            </w:r>
            <w:r w:rsidR="006E4E37" w:rsidRPr="00E97390">
              <w:rPr>
                <w:rFonts w:ascii="宋体" w:hAnsi="宋体" w:cs="宋体"/>
                <w:kern w:val="0"/>
                <w:szCs w:val="21"/>
              </w:rPr>
              <w:t>0</w:t>
            </w:r>
          </w:p>
        </w:tc>
        <w:tc>
          <w:tcPr>
            <w:tcW w:w="5670" w:type="dxa"/>
          </w:tcPr>
          <w:p w:rsidR="006E4E37" w:rsidRPr="00E97390" w:rsidRDefault="006E4E37">
            <w:pPr>
              <w:rPr>
                <w:rFonts w:ascii="宋体" w:hAnsi="宋体" w:cs="宋体"/>
                <w:szCs w:val="21"/>
              </w:rPr>
            </w:pPr>
            <w:r w:rsidRPr="00E97390">
              <w:rPr>
                <w:rFonts w:ascii="宋体" w:hAnsi="宋体" w:cs="宋体" w:hint="eastAsia"/>
                <w:szCs w:val="21"/>
              </w:rPr>
              <w:t>投标人报价得分＝（评标基准价/投标报价）×</w:t>
            </w:r>
            <w:r w:rsidR="00C52CED" w:rsidRPr="00E97390">
              <w:rPr>
                <w:rFonts w:ascii="宋体" w:hAnsi="宋体" w:cs="宋体" w:hint="eastAsia"/>
                <w:szCs w:val="21"/>
              </w:rPr>
              <w:t>4</w:t>
            </w:r>
            <w:r w:rsidRPr="00E97390">
              <w:rPr>
                <w:rFonts w:ascii="宋体" w:hAnsi="宋体" w:cs="宋体" w:hint="eastAsia"/>
                <w:szCs w:val="21"/>
              </w:rPr>
              <w:t>0</w:t>
            </w:r>
          </w:p>
          <w:p w:rsidR="006E4E37" w:rsidRPr="00E97390" w:rsidRDefault="006E4E37">
            <w:pPr>
              <w:rPr>
                <w:rFonts w:ascii="宋体" w:hAnsi="宋体" w:cs="宋体"/>
                <w:szCs w:val="21"/>
              </w:rPr>
            </w:pPr>
            <w:r w:rsidRPr="00E97390">
              <w:rPr>
                <w:rFonts w:ascii="宋体" w:hAnsi="宋体" w:cs="宋体" w:hint="eastAsia"/>
                <w:szCs w:val="21"/>
              </w:rPr>
              <w:t>注解：</w:t>
            </w:r>
          </w:p>
          <w:p w:rsidR="006E4E37" w:rsidRPr="00E97390" w:rsidRDefault="006E4E37">
            <w:pPr>
              <w:rPr>
                <w:rFonts w:ascii="宋体" w:hAnsi="宋体" w:cs="宋体"/>
                <w:szCs w:val="21"/>
              </w:rPr>
            </w:pPr>
            <w:r w:rsidRPr="00E97390">
              <w:rPr>
                <w:rFonts w:ascii="宋体" w:hAnsi="宋体" w:cs="宋体" w:hint="eastAsia"/>
                <w:szCs w:val="21"/>
              </w:rPr>
              <w:t>1、评标基准价为满足招标文件要求且投标价格最低的投标报价；</w:t>
            </w:r>
          </w:p>
          <w:p w:rsidR="006E4E37" w:rsidRPr="00E97390" w:rsidRDefault="006E4E37">
            <w:pPr>
              <w:rPr>
                <w:rFonts w:ascii="宋体" w:hAnsi="宋体" w:cs="宋体"/>
                <w:szCs w:val="21"/>
              </w:rPr>
            </w:pPr>
            <w:r w:rsidRPr="00E97390">
              <w:rPr>
                <w:rFonts w:ascii="宋体" w:hAnsi="宋体" w:cs="宋体" w:hint="eastAsia"/>
                <w:szCs w:val="21"/>
              </w:rPr>
              <w:t>2、投标人报价为投标函中投标总价。</w:t>
            </w:r>
          </w:p>
          <w:p w:rsidR="006E4E37" w:rsidRPr="00E97390" w:rsidRDefault="006E4E37">
            <w:pPr>
              <w:widowControl/>
              <w:jc w:val="left"/>
              <w:rPr>
                <w:rFonts w:ascii="宋体"/>
                <w:kern w:val="0"/>
                <w:szCs w:val="21"/>
              </w:rPr>
            </w:pPr>
            <w:r w:rsidRPr="00E97390">
              <w:rPr>
                <w:rFonts w:ascii="宋体" w:hAnsi="宋体" w:cs="宋体" w:hint="eastAsia"/>
                <w:szCs w:val="21"/>
              </w:rPr>
              <w:t>3、投标人投标产品是中小企业制造的，其产品报价给予一定比例的扣除，其中：小型企业给予6％的扣除，微型企业给予8％的扣除，用扣除后的价格参与投标报价计算.</w:t>
            </w:r>
          </w:p>
        </w:tc>
      </w:tr>
    </w:tbl>
    <w:p w:rsidR="00C52CED" w:rsidRPr="00E97390" w:rsidRDefault="00C52CED" w:rsidP="00C52CED">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w:t>
      </w:r>
      <w:r w:rsidRPr="00E97390">
        <w:rPr>
          <w:rFonts w:ascii="宋体" w:hAnsi="宋体" w:cs="宋体"/>
          <w:kern w:val="0"/>
          <w:szCs w:val="21"/>
        </w:rPr>
        <w:t>2</w:t>
      </w:r>
      <w:r w:rsidRPr="00E97390">
        <w:rPr>
          <w:rFonts w:ascii="宋体" w:hAnsi="宋体" w:cs="宋体" w:hint="eastAsia"/>
          <w:kern w:val="0"/>
          <w:szCs w:val="21"/>
        </w:rPr>
        <w:t>）技术因素分值表</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260"/>
        <w:gridCol w:w="5263"/>
      </w:tblGrid>
      <w:tr w:rsidR="00C52CED" w:rsidRPr="00E97390" w:rsidTr="009A2ACF">
        <w:tc>
          <w:tcPr>
            <w:tcW w:w="2088" w:type="dxa"/>
            <w:vAlign w:val="center"/>
          </w:tcPr>
          <w:p w:rsidR="00C52CED" w:rsidRPr="00E97390" w:rsidRDefault="00C52CED" w:rsidP="009A2ACF">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评分因素</w:t>
            </w:r>
          </w:p>
        </w:tc>
        <w:tc>
          <w:tcPr>
            <w:tcW w:w="1260" w:type="dxa"/>
            <w:vAlign w:val="center"/>
          </w:tcPr>
          <w:p w:rsidR="00C52CED" w:rsidRPr="00E97390" w:rsidRDefault="00C52CED" w:rsidP="009A2ACF">
            <w:pPr>
              <w:widowControl/>
              <w:spacing w:line="360" w:lineRule="exact"/>
              <w:ind w:firstLineChars="100" w:firstLine="210"/>
              <w:jc w:val="left"/>
              <w:rPr>
                <w:rFonts w:ascii="宋体"/>
                <w:kern w:val="0"/>
                <w:szCs w:val="21"/>
              </w:rPr>
            </w:pPr>
            <w:r w:rsidRPr="00E97390">
              <w:rPr>
                <w:rFonts w:ascii="宋体" w:hAnsi="宋体" w:cs="宋体" w:hint="eastAsia"/>
                <w:kern w:val="0"/>
                <w:szCs w:val="21"/>
              </w:rPr>
              <w:t>分值</w:t>
            </w:r>
          </w:p>
        </w:tc>
        <w:tc>
          <w:tcPr>
            <w:tcW w:w="5263" w:type="dxa"/>
            <w:vAlign w:val="center"/>
          </w:tcPr>
          <w:p w:rsidR="00C52CED" w:rsidRPr="00E97390" w:rsidRDefault="00C52CED" w:rsidP="009A2ACF">
            <w:pPr>
              <w:widowControl/>
              <w:spacing w:line="360" w:lineRule="exact"/>
              <w:jc w:val="center"/>
              <w:rPr>
                <w:rFonts w:ascii="宋体"/>
                <w:kern w:val="0"/>
                <w:szCs w:val="21"/>
              </w:rPr>
            </w:pPr>
            <w:r w:rsidRPr="00E97390">
              <w:rPr>
                <w:rFonts w:ascii="宋体" w:hAnsi="宋体" w:cs="宋体" w:hint="eastAsia"/>
                <w:kern w:val="0"/>
                <w:szCs w:val="21"/>
              </w:rPr>
              <w:t>说明</w:t>
            </w:r>
          </w:p>
        </w:tc>
      </w:tr>
      <w:tr w:rsidR="00C52CED" w:rsidRPr="00E97390" w:rsidTr="009A2ACF">
        <w:tc>
          <w:tcPr>
            <w:tcW w:w="2088" w:type="dxa"/>
            <w:vAlign w:val="center"/>
          </w:tcPr>
          <w:p w:rsidR="00C52CED" w:rsidRPr="00E97390" w:rsidRDefault="00C52CED" w:rsidP="009A2ACF">
            <w:pPr>
              <w:jc w:val="center"/>
              <w:rPr>
                <w:rFonts w:ascii="宋体"/>
                <w:szCs w:val="21"/>
              </w:rPr>
            </w:pPr>
            <w:r w:rsidRPr="00E97390">
              <w:rPr>
                <w:rFonts w:ascii="宋体" w:hAnsi="宋体" w:cs="宋体" w:hint="eastAsia"/>
                <w:szCs w:val="21"/>
              </w:rPr>
              <w:t>技术参数响应程度</w:t>
            </w:r>
          </w:p>
        </w:tc>
        <w:tc>
          <w:tcPr>
            <w:tcW w:w="1260" w:type="dxa"/>
            <w:vAlign w:val="center"/>
          </w:tcPr>
          <w:p w:rsidR="00C52CED" w:rsidRPr="00E97390" w:rsidRDefault="00C52CED" w:rsidP="009A2ACF">
            <w:pPr>
              <w:widowControl/>
              <w:spacing w:line="360" w:lineRule="exact"/>
              <w:ind w:firstLineChars="200" w:firstLine="420"/>
              <w:rPr>
                <w:rFonts w:ascii="宋体" w:cs="宋体"/>
                <w:kern w:val="0"/>
                <w:szCs w:val="21"/>
              </w:rPr>
            </w:pPr>
            <w:r w:rsidRPr="00E97390">
              <w:rPr>
                <w:rFonts w:ascii="宋体" w:hAnsi="宋体" w:cs="宋体"/>
                <w:kern w:val="0"/>
                <w:szCs w:val="21"/>
              </w:rPr>
              <w:t>45</w:t>
            </w:r>
          </w:p>
        </w:tc>
        <w:tc>
          <w:tcPr>
            <w:tcW w:w="5263" w:type="dxa"/>
            <w:vAlign w:val="center"/>
          </w:tcPr>
          <w:p w:rsidR="00C52CED" w:rsidRPr="00E97390" w:rsidRDefault="00C52CED" w:rsidP="009A2ACF">
            <w:pPr>
              <w:rPr>
                <w:rFonts w:ascii="宋体"/>
                <w:szCs w:val="21"/>
              </w:rPr>
            </w:pPr>
            <w:r w:rsidRPr="00E97390">
              <w:rPr>
                <w:rFonts w:ascii="宋体" w:hAnsi="宋体" w:cs="宋体" w:hint="eastAsia"/>
                <w:szCs w:val="21"/>
              </w:rPr>
              <w:t>起评分为</w:t>
            </w:r>
            <w:r w:rsidRPr="00E97390">
              <w:rPr>
                <w:rFonts w:ascii="宋体" w:hAnsi="宋体" w:cs="宋体"/>
                <w:szCs w:val="21"/>
              </w:rPr>
              <w:t>40</w:t>
            </w:r>
            <w:r w:rsidRPr="00E97390">
              <w:rPr>
                <w:rFonts w:ascii="宋体" w:hAnsi="宋体" w:cs="宋体" w:hint="eastAsia"/>
                <w:szCs w:val="21"/>
              </w:rPr>
              <w:t>分；</w:t>
            </w:r>
          </w:p>
          <w:p w:rsidR="00C52CED" w:rsidRPr="00E97390" w:rsidRDefault="00C52CED" w:rsidP="009A2ACF">
            <w:pPr>
              <w:rPr>
                <w:rFonts w:ascii="宋体"/>
                <w:szCs w:val="21"/>
              </w:rPr>
            </w:pPr>
            <w:r w:rsidRPr="00E97390">
              <w:rPr>
                <w:rFonts w:ascii="宋体" w:hAnsi="宋体" w:cs="宋体" w:hint="eastAsia"/>
                <w:szCs w:val="21"/>
              </w:rPr>
              <w:t>针对重要技术条款：正偏离每条酌情加</w:t>
            </w:r>
            <w:r w:rsidRPr="00E97390">
              <w:rPr>
                <w:rFonts w:ascii="宋体" w:hAnsi="宋体" w:cs="宋体"/>
                <w:szCs w:val="21"/>
              </w:rPr>
              <w:t>3</w:t>
            </w:r>
            <w:r w:rsidRPr="00E97390">
              <w:rPr>
                <w:rFonts w:ascii="宋体" w:hAnsi="宋体" w:cs="宋体" w:hint="eastAsia"/>
                <w:szCs w:val="21"/>
              </w:rPr>
              <w:t>分，负偏离每条减</w:t>
            </w:r>
            <w:r w:rsidRPr="00E97390">
              <w:rPr>
                <w:rFonts w:ascii="宋体" w:hAnsi="宋体" w:cs="宋体"/>
                <w:szCs w:val="21"/>
              </w:rPr>
              <w:t>10</w:t>
            </w:r>
            <w:r w:rsidRPr="00E97390">
              <w:rPr>
                <w:rFonts w:ascii="宋体" w:hAnsi="宋体" w:cs="宋体" w:hint="eastAsia"/>
                <w:szCs w:val="21"/>
              </w:rPr>
              <w:t>分；</w:t>
            </w:r>
          </w:p>
          <w:p w:rsidR="00C52CED" w:rsidRPr="00E97390" w:rsidRDefault="00C52CED" w:rsidP="009A2ACF">
            <w:pPr>
              <w:rPr>
                <w:rFonts w:ascii="宋体"/>
                <w:szCs w:val="21"/>
              </w:rPr>
            </w:pPr>
            <w:r w:rsidRPr="00E97390">
              <w:rPr>
                <w:rFonts w:ascii="宋体" w:hAnsi="宋体" w:cs="宋体" w:hint="eastAsia"/>
                <w:szCs w:val="21"/>
              </w:rPr>
              <w:t>针对一般技术条款：正偏离每条酌情加</w:t>
            </w:r>
            <w:r w:rsidRPr="00E97390">
              <w:rPr>
                <w:rFonts w:ascii="宋体" w:hAnsi="宋体" w:cs="宋体"/>
                <w:szCs w:val="21"/>
              </w:rPr>
              <w:t>1</w:t>
            </w:r>
            <w:r w:rsidRPr="00E97390">
              <w:rPr>
                <w:rFonts w:ascii="宋体" w:hAnsi="宋体" w:cs="宋体" w:hint="eastAsia"/>
                <w:szCs w:val="21"/>
              </w:rPr>
              <w:t>分，负偏离每条减</w:t>
            </w:r>
            <w:r w:rsidRPr="00E97390">
              <w:rPr>
                <w:rFonts w:ascii="宋体" w:hAnsi="宋体" w:cs="宋体"/>
                <w:szCs w:val="21"/>
              </w:rPr>
              <w:t>5</w:t>
            </w:r>
            <w:r w:rsidRPr="00E97390">
              <w:rPr>
                <w:rFonts w:ascii="宋体" w:hAnsi="宋体" w:cs="宋体" w:hint="eastAsia"/>
                <w:szCs w:val="21"/>
              </w:rPr>
              <w:t>分。</w:t>
            </w:r>
          </w:p>
          <w:p w:rsidR="00C52CED" w:rsidRPr="00E97390" w:rsidRDefault="00C52CED" w:rsidP="009A2ACF">
            <w:pPr>
              <w:rPr>
                <w:rFonts w:ascii="宋体"/>
                <w:szCs w:val="21"/>
              </w:rPr>
            </w:pPr>
            <w:r w:rsidRPr="00E97390">
              <w:rPr>
                <w:rFonts w:ascii="宋体" w:hAnsi="宋体" w:cs="宋体" w:hint="eastAsia"/>
                <w:szCs w:val="21"/>
              </w:rPr>
              <w:t>如投标文件中彩页不能详细提供所投具体型号设备的参数信息，酌情扣</w:t>
            </w:r>
            <w:r w:rsidRPr="00E97390">
              <w:rPr>
                <w:rFonts w:ascii="宋体" w:hAnsi="宋体" w:cs="宋体"/>
                <w:szCs w:val="21"/>
              </w:rPr>
              <w:t>5</w:t>
            </w:r>
            <w:r w:rsidRPr="00E97390">
              <w:rPr>
                <w:rFonts w:ascii="宋体" w:hAnsi="宋体" w:cs="宋体" w:hint="eastAsia"/>
                <w:szCs w:val="21"/>
              </w:rPr>
              <w:t>分；如彩页信息与“技术响应表”中应答不一致或未提供设备彩页，发现一次扣除</w:t>
            </w:r>
            <w:r w:rsidRPr="00E97390">
              <w:rPr>
                <w:rFonts w:ascii="宋体" w:hAnsi="宋体" w:cs="宋体"/>
                <w:szCs w:val="21"/>
              </w:rPr>
              <w:t>10</w:t>
            </w:r>
            <w:r w:rsidRPr="00E97390">
              <w:rPr>
                <w:rFonts w:ascii="宋体" w:hAnsi="宋体" w:cs="宋体" w:hint="eastAsia"/>
                <w:szCs w:val="21"/>
              </w:rPr>
              <w:t>分，可累加。</w:t>
            </w:r>
          </w:p>
          <w:p w:rsidR="00C52CED" w:rsidRPr="00E97390" w:rsidRDefault="00C52CED" w:rsidP="009A2ACF">
            <w:pPr>
              <w:rPr>
                <w:rFonts w:ascii="宋体"/>
                <w:szCs w:val="21"/>
              </w:rPr>
            </w:pPr>
            <w:r w:rsidRPr="00E97390">
              <w:rPr>
                <w:rFonts w:ascii="宋体" w:hAnsi="宋体" w:cs="宋体" w:hint="eastAsia"/>
                <w:b/>
                <w:bCs/>
                <w:szCs w:val="21"/>
              </w:rPr>
              <w:t>注：</w:t>
            </w:r>
          </w:p>
          <w:p w:rsidR="00C52CED" w:rsidRPr="00E97390" w:rsidRDefault="00C52CED" w:rsidP="009A2ACF">
            <w:pPr>
              <w:rPr>
                <w:rFonts w:ascii="宋体"/>
                <w:b/>
                <w:bCs/>
                <w:szCs w:val="21"/>
              </w:rPr>
            </w:pPr>
            <w:r w:rsidRPr="00E97390">
              <w:rPr>
                <w:rFonts w:ascii="宋体" w:hAnsi="宋体" w:cs="宋体"/>
                <w:b/>
                <w:bCs/>
                <w:szCs w:val="21"/>
              </w:rPr>
              <w:t>1</w:t>
            </w:r>
            <w:r w:rsidRPr="00E97390">
              <w:rPr>
                <w:rFonts w:ascii="宋体" w:hAnsi="宋体" w:cs="宋体" w:hint="eastAsia"/>
                <w:b/>
                <w:bCs/>
                <w:szCs w:val="21"/>
              </w:rPr>
              <w:t>、该项总得分不可超过</w:t>
            </w:r>
            <w:r w:rsidRPr="00E97390">
              <w:rPr>
                <w:rFonts w:ascii="宋体" w:hAnsi="宋体" w:cs="宋体"/>
                <w:b/>
                <w:bCs/>
                <w:szCs w:val="21"/>
              </w:rPr>
              <w:t>45</w:t>
            </w:r>
            <w:r w:rsidRPr="00E97390">
              <w:rPr>
                <w:rFonts w:ascii="宋体" w:hAnsi="宋体" w:cs="宋体" w:hint="eastAsia"/>
                <w:b/>
                <w:bCs/>
                <w:szCs w:val="21"/>
              </w:rPr>
              <w:t>分</w:t>
            </w:r>
          </w:p>
          <w:p w:rsidR="00C52CED" w:rsidRPr="00E97390" w:rsidRDefault="00C52CED" w:rsidP="009A2ACF">
            <w:pPr>
              <w:rPr>
                <w:rFonts w:ascii="宋体"/>
                <w:szCs w:val="21"/>
              </w:rPr>
            </w:pPr>
            <w:r w:rsidRPr="00E97390">
              <w:rPr>
                <w:rFonts w:ascii="宋体" w:hAnsi="宋体" w:cs="宋体"/>
                <w:b/>
                <w:bCs/>
                <w:szCs w:val="21"/>
              </w:rPr>
              <w:t>2</w:t>
            </w:r>
            <w:r w:rsidRPr="00E97390">
              <w:rPr>
                <w:rFonts w:ascii="宋体" w:hAnsi="宋体" w:cs="宋体" w:hint="eastAsia"/>
                <w:b/>
                <w:bCs/>
                <w:szCs w:val="21"/>
              </w:rPr>
              <w:t>、如发现投标文件为蓄意伪造，则投标文件将被拒绝。</w:t>
            </w:r>
          </w:p>
        </w:tc>
      </w:tr>
    </w:tbl>
    <w:p w:rsidR="00C52CED" w:rsidRPr="00E97390" w:rsidRDefault="00C52CED" w:rsidP="00C52CED">
      <w:pPr>
        <w:ind w:firstLineChars="200" w:firstLine="420"/>
        <w:rPr>
          <w:rFonts w:ascii="宋体"/>
          <w:szCs w:val="21"/>
        </w:rPr>
      </w:pPr>
      <w:bookmarkStart w:id="314" w:name="_Toc369170476"/>
      <w:r w:rsidRPr="00E97390">
        <w:rPr>
          <w:rFonts w:ascii="宋体" w:hAnsi="宋体" w:cs="宋体" w:hint="eastAsia"/>
          <w:szCs w:val="21"/>
        </w:rPr>
        <w:t>（</w:t>
      </w:r>
      <w:r w:rsidRPr="00E97390">
        <w:rPr>
          <w:rFonts w:ascii="宋体" w:hAnsi="宋体" w:cs="宋体"/>
          <w:szCs w:val="21"/>
        </w:rPr>
        <w:t>3</w:t>
      </w:r>
      <w:r w:rsidRPr="00E97390">
        <w:rPr>
          <w:rFonts w:ascii="宋体" w:hAnsi="宋体" w:cs="宋体" w:hint="eastAsia"/>
          <w:szCs w:val="21"/>
        </w:rPr>
        <w:t>）商务因素分值表（根据投标文件横向比较）</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1185"/>
        <w:gridCol w:w="5507"/>
      </w:tblGrid>
      <w:tr w:rsidR="00C52CED" w:rsidRPr="00E97390" w:rsidTr="009A2ACF">
        <w:tc>
          <w:tcPr>
            <w:tcW w:w="1919" w:type="dxa"/>
            <w:vAlign w:val="center"/>
          </w:tcPr>
          <w:p w:rsidR="00C52CED" w:rsidRPr="00E97390" w:rsidRDefault="00C52CED" w:rsidP="009A2ACF">
            <w:pPr>
              <w:widowControl/>
              <w:spacing w:line="360" w:lineRule="exact"/>
              <w:ind w:firstLineChars="200" w:firstLine="420"/>
              <w:jc w:val="left"/>
              <w:rPr>
                <w:rFonts w:ascii="宋体"/>
                <w:kern w:val="0"/>
                <w:szCs w:val="21"/>
              </w:rPr>
            </w:pPr>
            <w:r w:rsidRPr="00E97390">
              <w:rPr>
                <w:rFonts w:ascii="宋体" w:hAnsi="宋体" w:cs="宋体" w:hint="eastAsia"/>
                <w:kern w:val="0"/>
                <w:szCs w:val="21"/>
              </w:rPr>
              <w:t>评分因素</w:t>
            </w:r>
          </w:p>
        </w:tc>
        <w:tc>
          <w:tcPr>
            <w:tcW w:w="1185" w:type="dxa"/>
            <w:vAlign w:val="center"/>
          </w:tcPr>
          <w:p w:rsidR="00C52CED" w:rsidRPr="00E97390" w:rsidRDefault="00C52CED" w:rsidP="009A2ACF">
            <w:pPr>
              <w:widowControl/>
              <w:spacing w:line="360" w:lineRule="exact"/>
              <w:ind w:firstLineChars="100" w:firstLine="210"/>
              <w:jc w:val="left"/>
              <w:rPr>
                <w:rFonts w:ascii="宋体"/>
                <w:kern w:val="0"/>
                <w:szCs w:val="21"/>
              </w:rPr>
            </w:pPr>
            <w:r w:rsidRPr="00E97390">
              <w:rPr>
                <w:rFonts w:ascii="宋体" w:hAnsi="宋体" w:cs="宋体" w:hint="eastAsia"/>
                <w:kern w:val="0"/>
                <w:szCs w:val="21"/>
              </w:rPr>
              <w:t>分值</w:t>
            </w:r>
          </w:p>
        </w:tc>
        <w:tc>
          <w:tcPr>
            <w:tcW w:w="5507" w:type="dxa"/>
            <w:vAlign w:val="center"/>
          </w:tcPr>
          <w:p w:rsidR="00C52CED" w:rsidRPr="00E97390" w:rsidRDefault="00C52CED" w:rsidP="009A2ACF">
            <w:pPr>
              <w:widowControl/>
              <w:spacing w:line="360" w:lineRule="exact"/>
              <w:jc w:val="center"/>
              <w:rPr>
                <w:rFonts w:ascii="宋体"/>
                <w:kern w:val="0"/>
                <w:szCs w:val="21"/>
              </w:rPr>
            </w:pPr>
            <w:r w:rsidRPr="00E97390">
              <w:rPr>
                <w:rFonts w:ascii="宋体" w:hAnsi="宋体" w:cs="宋体" w:hint="eastAsia"/>
                <w:kern w:val="0"/>
                <w:szCs w:val="21"/>
              </w:rPr>
              <w:t>说明</w:t>
            </w:r>
          </w:p>
        </w:tc>
      </w:tr>
      <w:tr w:rsidR="00C52CED" w:rsidRPr="00E97390" w:rsidTr="009A2ACF">
        <w:tc>
          <w:tcPr>
            <w:tcW w:w="1919" w:type="dxa"/>
            <w:vAlign w:val="center"/>
          </w:tcPr>
          <w:p w:rsidR="00C52CED" w:rsidRPr="00E97390" w:rsidRDefault="00C52CED" w:rsidP="009A2ACF">
            <w:pPr>
              <w:widowControl/>
              <w:spacing w:line="360" w:lineRule="exact"/>
              <w:ind w:firstLineChars="100" w:firstLine="210"/>
              <w:rPr>
                <w:rFonts w:ascii="宋体"/>
                <w:kern w:val="0"/>
                <w:szCs w:val="21"/>
              </w:rPr>
            </w:pPr>
            <w:r w:rsidRPr="00E97390">
              <w:rPr>
                <w:rFonts w:ascii="宋体" w:hAnsi="宋体" w:cs="宋体" w:hint="eastAsia"/>
                <w:kern w:val="0"/>
                <w:szCs w:val="21"/>
              </w:rPr>
              <w:t>投标人实力</w:t>
            </w:r>
          </w:p>
          <w:p w:rsidR="00C52CED" w:rsidRPr="00E97390" w:rsidRDefault="00C52CED" w:rsidP="009A2ACF">
            <w:pPr>
              <w:widowControl/>
              <w:spacing w:line="360" w:lineRule="exact"/>
              <w:ind w:firstLineChars="200" w:firstLine="420"/>
              <w:rPr>
                <w:rFonts w:ascii="宋体"/>
                <w:kern w:val="0"/>
                <w:szCs w:val="21"/>
              </w:rPr>
            </w:pPr>
            <w:r w:rsidRPr="00E97390">
              <w:rPr>
                <w:rFonts w:ascii="宋体" w:hAnsi="宋体" w:cs="宋体" w:hint="eastAsia"/>
                <w:kern w:val="0"/>
                <w:szCs w:val="21"/>
              </w:rPr>
              <w:t>及信誉</w:t>
            </w:r>
          </w:p>
        </w:tc>
        <w:tc>
          <w:tcPr>
            <w:tcW w:w="1185" w:type="dxa"/>
            <w:vAlign w:val="center"/>
          </w:tcPr>
          <w:p w:rsidR="00C52CED" w:rsidRPr="00E97390" w:rsidRDefault="00C52CED" w:rsidP="009A2ACF">
            <w:pPr>
              <w:widowControl/>
              <w:spacing w:line="360" w:lineRule="exact"/>
              <w:ind w:firstLineChars="200" w:firstLine="420"/>
              <w:rPr>
                <w:rFonts w:ascii="宋体" w:cs="宋体"/>
                <w:kern w:val="0"/>
                <w:szCs w:val="21"/>
              </w:rPr>
            </w:pPr>
            <w:r w:rsidRPr="00E97390">
              <w:rPr>
                <w:rFonts w:ascii="宋体" w:hAnsi="宋体" w:cs="宋体"/>
                <w:kern w:val="0"/>
                <w:szCs w:val="21"/>
              </w:rPr>
              <w:t>6</w:t>
            </w:r>
          </w:p>
        </w:tc>
        <w:tc>
          <w:tcPr>
            <w:tcW w:w="5507" w:type="dxa"/>
          </w:tcPr>
          <w:p w:rsidR="00C52CED" w:rsidRPr="00E97390" w:rsidRDefault="00C52CED" w:rsidP="009A2ACF">
            <w:pPr>
              <w:rPr>
                <w:rFonts w:ascii="宋体"/>
                <w:kern w:val="0"/>
                <w:szCs w:val="21"/>
              </w:rPr>
            </w:pPr>
            <w:r w:rsidRPr="00E97390">
              <w:rPr>
                <w:rFonts w:ascii="宋体" w:hAnsi="宋体" w:cs="宋体" w:hint="eastAsia"/>
                <w:kern w:val="0"/>
                <w:szCs w:val="21"/>
              </w:rPr>
              <w:t>资产总额、利润总额、盈亏状况等财务指标良好的，得</w:t>
            </w:r>
            <w:r w:rsidRPr="00E97390">
              <w:rPr>
                <w:rFonts w:ascii="宋体" w:hAnsi="宋体" w:cs="宋体"/>
                <w:kern w:val="0"/>
                <w:szCs w:val="21"/>
              </w:rPr>
              <w:t>2</w:t>
            </w:r>
            <w:r w:rsidRPr="00E97390">
              <w:rPr>
                <w:rFonts w:ascii="宋体" w:hAnsi="宋体" w:cs="宋体" w:hint="eastAsia"/>
                <w:kern w:val="0"/>
                <w:szCs w:val="21"/>
              </w:rPr>
              <w:t>分；可以出具最近</w:t>
            </w:r>
            <w:r w:rsidRPr="00E97390">
              <w:rPr>
                <w:rFonts w:ascii="宋体" w:hAnsi="宋体" w:cs="宋体"/>
                <w:kern w:val="0"/>
                <w:szCs w:val="21"/>
              </w:rPr>
              <w:t>6</w:t>
            </w:r>
            <w:r w:rsidRPr="00E97390">
              <w:rPr>
                <w:rFonts w:ascii="宋体" w:hAnsi="宋体" w:cs="宋体" w:hint="eastAsia"/>
                <w:kern w:val="0"/>
                <w:szCs w:val="21"/>
              </w:rPr>
              <w:t>个月缴纳社保情况证明的，得</w:t>
            </w:r>
            <w:r w:rsidRPr="00E97390">
              <w:rPr>
                <w:rFonts w:ascii="宋体" w:hAnsi="宋体" w:cs="宋体"/>
                <w:kern w:val="0"/>
                <w:szCs w:val="21"/>
              </w:rPr>
              <w:t>1</w:t>
            </w:r>
            <w:r w:rsidRPr="00E97390">
              <w:rPr>
                <w:rFonts w:ascii="宋体" w:hAnsi="宋体" w:cs="宋体" w:hint="eastAsia"/>
                <w:kern w:val="0"/>
                <w:szCs w:val="21"/>
              </w:rPr>
              <w:t>分；</w:t>
            </w:r>
            <w:r w:rsidRPr="00E97390">
              <w:rPr>
                <w:rFonts w:ascii="宋体" w:hAnsi="宋体" w:cs="宋体" w:hint="eastAsia"/>
                <w:kern w:val="0"/>
                <w:szCs w:val="21"/>
              </w:rPr>
              <w:lastRenderedPageBreak/>
              <w:t>近两年参加政府采购项目业绩良好的得</w:t>
            </w:r>
            <w:r w:rsidRPr="00E97390">
              <w:rPr>
                <w:rFonts w:ascii="宋体" w:hAnsi="宋体" w:cs="宋体"/>
                <w:kern w:val="0"/>
                <w:szCs w:val="21"/>
              </w:rPr>
              <w:t>1</w:t>
            </w:r>
            <w:r w:rsidRPr="00E97390">
              <w:rPr>
                <w:rFonts w:ascii="宋体" w:hAnsi="宋体" w:cs="宋体" w:hint="eastAsia"/>
                <w:kern w:val="0"/>
                <w:szCs w:val="21"/>
              </w:rPr>
              <w:t>分，优得</w:t>
            </w:r>
            <w:r w:rsidRPr="00E97390">
              <w:rPr>
                <w:rFonts w:ascii="宋体" w:hAnsi="宋体" w:cs="宋体"/>
                <w:kern w:val="0"/>
                <w:szCs w:val="21"/>
              </w:rPr>
              <w:t>2</w:t>
            </w:r>
            <w:r w:rsidRPr="00E97390">
              <w:rPr>
                <w:rFonts w:ascii="宋体" w:hAnsi="宋体" w:cs="宋体" w:hint="eastAsia"/>
                <w:kern w:val="0"/>
                <w:szCs w:val="21"/>
              </w:rPr>
              <w:t>分；投标文件装订成册、书面整洁、价格数量计算准确的，得</w:t>
            </w:r>
            <w:r w:rsidRPr="00E97390">
              <w:rPr>
                <w:rFonts w:ascii="宋体" w:hAnsi="宋体" w:cs="宋体"/>
                <w:kern w:val="0"/>
                <w:szCs w:val="21"/>
              </w:rPr>
              <w:t>1</w:t>
            </w:r>
            <w:r w:rsidRPr="00E97390">
              <w:rPr>
                <w:rFonts w:ascii="宋体" w:hAnsi="宋体" w:cs="宋体" w:hint="eastAsia"/>
                <w:kern w:val="0"/>
                <w:szCs w:val="21"/>
              </w:rPr>
              <w:t>分。</w:t>
            </w:r>
          </w:p>
        </w:tc>
      </w:tr>
      <w:tr w:rsidR="00C52CED" w:rsidRPr="00E97390" w:rsidTr="009A2ACF">
        <w:tc>
          <w:tcPr>
            <w:tcW w:w="1919" w:type="dxa"/>
            <w:vAlign w:val="center"/>
          </w:tcPr>
          <w:p w:rsidR="00C52CED" w:rsidRPr="00E97390" w:rsidRDefault="00C52CED" w:rsidP="009A2ACF">
            <w:pPr>
              <w:widowControl/>
              <w:spacing w:line="360" w:lineRule="exact"/>
              <w:ind w:firstLineChars="100" w:firstLine="210"/>
              <w:rPr>
                <w:rFonts w:ascii="宋体"/>
                <w:kern w:val="0"/>
                <w:szCs w:val="21"/>
              </w:rPr>
            </w:pPr>
            <w:r w:rsidRPr="00E97390">
              <w:rPr>
                <w:rFonts w:ascii="宋体" w:hAnsi="宋体" w:cs="宋体" w:hint="eastAsia"/>
                <w:kern w:val="0"/>
                <w:szCs w:val="21"/>
              </w:rPr>
              <w:lastRenderedPageBreak/>
              <w:t>售后服务承诺</w:t>
            </w:r>
          </w:p>
          <w:p w:rsidR="00C52CED" w:rsidRPr="00E97390" w:rsidRDefault="00C52CED" w:rsidP="009A2ACF">
            <w:pPr>
              <w:widowControl/>
              <w:spacing w:line="360" w:lineRule="exact"/>
              <w:ind w:firstLineChars="200" w:firstLine="420"/>
              <w:rPr>
                <w:rFonts w:ascii="宋体"/>
                <w:kern w:val="0"/>
                <w:szCs w:val="21"/>
              </w:rPr>
            </w:pPr>
            <w:r w:rsidRPr="00E97390">
              <w:rPr>
                <w:rFonts w:ascii="宋体" w:hAnsi="宋体" w:cs="宋体" w:hint="eastAsia"/>
                <w:kern w:val="0"/>
                <w:szCs w:val="21"/>
              </w:rPr>
              <w:t>及保障</w:t>
            </w:r>
          </w:p>
        </w:tc>
        <w:tc>
          <w:tcPr>
            <w:tcW w:w="1185" w:type="dxa"/>
            <w:vAlign w:val="center"/>
          </w:tcPr>
          <w:p w:rsidR="00C52CED" w:rsidRPr="00E97390" w:rsidRDefault="00C52CED" w:rsidP="009A2ACF">
            <w:pPr>
              <w:widowControl/>
              <w:spacing w:line="360" w:lineRule="exact"/>
              <w:ind w:firstLineChars="200" w:firstLine="420"/>
              <w:rPr>
                <w:rFonts w:ascii="宋体" w:cs="宋体"/>
                <w:kern w:val="0"/>
                <w:szCs w:val="21"/>
              </w:rPr>
            </w:pPr>
            <w:r w:rsidRPr="00E97390">
              <w:rPr>
                <w:rFonts w:ascii="宋体" w:hAnsi="宋体" w:cs="宋体"/>
                <w:kern w:val="0"/>
                <w:szCs w:val="21"/>
              </w:rPr>
              <w:t>7</w:t>
            </w:r>
          </w:p>
        </w:tc>
        <w:tc>
          <w:tcPr>
            <w:tcW w:w="5507" w:type="dxa"/>
          </w:tcPr>
          <w:p w:rsidR="00C52CED" w:rsidRPr="00E97390" w:rsidRDefault="00C52CED" w:rsidP="009A2ACF">
            <w:pPr>
              <w:widowControl/>
              <w:jc w:val="left"/>
              <w:rPr>
                <w:rFonts w:ascii="宋体"/>
                <w:kern w:val="0"/>
                <w:szCs w:val="21"/>
              </w:rPr>
            </w:pPr>
            <w:r w:rsidRPr="00E97390">
              <w:rPr>
                <w:rFonts w:ascii="宋体" w:hAnsi="宋体" w:cs="宋体" w:hint="eastAsia"/>
                <w:kern w:val="0"/>
                <w:szCs w:val="21"/>
              </w:rPr>
              <w:t>质保期限及承诺满足招标要求得</w:t>
            </w:r>
            <w:r w:rsidRPr="00E97390">
              <w:rPr>
                <w:rFonts w:ascii="宋体" w:hAnsi="宋体" w:cs="宋体"/>
                <w:kern w:val="0"/>
                <w:szCs w:val="21"/>
              </w:rPr>
              <w:t>1</w:t>
            </w:r>
            <w:r w:rsidRPr="00E97390">
              <w:rPr>
                <w:rFonts w:ascii="宋体" w:hAnsi="宋体" w:cs="宋体" w:hint="eastAsia"/>
                <w:kern w:val="0"/>
                <w:szCs w:val="21"/>
              </w:rPr>
              <w:t>分，优于招标要求一年以上得</w:t>
            </w:r>
            <w:r w:rsidRPr="00E97390">
              <w:rPr>
                <w:rFonts w:ascii="宋体" w:hAnsi="宋体" w:cs="宋体"/>
                <w:kern w:val="0"/>
                <w:szCs w:val="21"/>
              </w:rPr>
              <w:t>2</w:t>
            </w:r>
            <w:r w:rsidRPr="00E97390">
              <w:rPr>
                <w:rFonts w:ascii="宋体" w:hAnsi="宋体" w:cs="宋体" w:hint="eastAsia"/>
                <w:kern w:val="0"/>
                <w:szCs w:val="21"/>
              </w:rPr>
              <w:t>分，最优得</w:t>
            </w:r>
            <w:r w:rsidRPr="00E97390">
              <w:rPr>
                <w:rFonts w:ascii="宋体" w:hAnsi="宋体" w:cs="宋体"/>
                <w:kern w:val="0"/>
                <w:szCs w:val="21"/>
              </w:rPr>
              <w:t>3</w:t>
            </w:r>
            <w:r w:rsidRPr="00E97390">
              <w:rPr>
                <w:rFonts w:ascii="宋体" w:hAnsi="宋体" w:cs="宋体" w:hint="eastAsia"/>
                <w:kern w:val="0"/>
                <w:szCs w:val="21"/>
              </w:rPr>
              <w:t>分；售后服务机构完善，人员岗位责任明确的、售后服务稳定，得</w:t>
            </w:r>
            <w:r w:rsidRPr="00E97390">
              <w:rPr>
                <w:rFonts w:ascii="宋体" w:hAnsi="宋体" w:cs="宋体"/>
                <w:kern w:val="0"/>
                <w:szCs w:val="21"/>
              </w:rPr>
              <w:t>1</w:t>
            </w:r>
            <w:r w:rsidRPr="00E97390">
              <w:rPr>
                <w:rFonts w:ascii="宋体" w:hAnsi="宋体" w:cs="宋体" w:hint="eastAsia"/>
                <w:kern w:val="0"/>
                <w:szCs w:val="21"/>
              </w:rPr>
              <w:t>分；有良好的售后服务记录的，得</w:t>
            </w:r>
            <w:r w:rsidRPr="00E97390">
              <w:rPr>
                <w:rFonts w:ascii="宋体" w:hAnsi="宋体" w:cs="宋体"/>
                <w:kern w:val="0"/>
                <w:szCs w:val="21"/>
              </w:rPr>
              <w:t>2</w:t>
            </w:r>
            <w:r w:rsidRPr="00E97390">
              <w:rPr>
                <w:rFonts w:ascii="宋体" w:hAnsi="宋体" w:cs="宋体" w:hint="eastAsia"/>
                <w:kern w:val="0"/>
                <w:szCs w:val="21"/>
              </w:rPr>
              <w:t>分；维修响应时间良好得</w:t>
            </w:r>
            <w:r w:rsidRPr="00E97390">
              <w:rPr>
                <w:rFonts w:ascii="宋体" w:hAnsi="宋体" w:cs="宋体"/>
                <w:kern w:val="0"/>
                <w:szCs w:val="21"/>
              </w:rPr>
              <w:t>1</w:t>
            </w:r>
            <w:r w:rsidRPr="00E97390">
              <w:rPr>
                <w:rFonts w:ascii="宋体" w:hAnsi="宋体" w:cs="宋体" w:hint="eastAsia"/>
                <w:kern w:val="0"/>
                <w:szCs w:val="21"/>
              </w:rPr>
              <w:t>分。</w:t>
            </w:r>
          </w:p>
        </w:tc>
      </w:tr>
      <w:tr w:rsidR="00C52CED" w:rsidRPr="009765E3" w:rsidTr="009A2ACF">
        <w:tc>
          <w:tcPr>
            <w:tcW w:w="1919" w:type="dxa"/>
            <w:vAlign w:val="center"/>
          </w:tcPr>
          <w:p w:rsidR="00C52CED" w:rsidRPr="00E97390" w:rsidRDefault="00C52CED" w:rsidP="009A2ACF">
            <w:pPr>
              <w:widowControl/>
              <w:spacing w:line="360" w:lineRule="exact"/>
              <w:ind w:firstLineChars="100" w:firstLine="210"/>
              <w:rPr>
                <w:rFonts w:ascii="宋体" w:cs="宋体"/>
                <w:kern w:val="0"/>
                <w:szCs w:val="21"/>
              </w:rPr>
            </w:pPr>
            <w:r w:rsidRPr="00E97390">
              <w:rPr>
                <w:rFonts w:ascii="宋体" w:hAnsi="宋体" w:cs="宋体" w:hint="eastAsia"/>
                <w:kern w:val="0"/>
                <w:szCs w:val="21"/>
              </w:rPr>
              <w:t>交货期</w:t>
            </w:r>
          </w:p>
        </w:tc>
        <w:tc>
          <w:tcPr>
            <w:tcW w:w="1185" w:type="dxa"/>
            <w:vAlign w:val="center"/>
          </w:tcPr>
          <w:p w:rsidR="00C52CED" w:rsidRPr="00E97390" w:rsidRDefault="00C52CED" w:rsidP="009A2ACF">
            <w:pPr>
              <w:widowControl/>
              <w:spacing w:line="360" w:lineRule="exact"/>
              <w:ind w:firstLineChars="200" w:firstLine="420"/>
              <w:rPr>
                <w:rFonts w:ascii="宋体" w:cs="宋体"/>
                <w:kern w:val="0"/>
                <w:szCs w:val="21"/>
              </w:rPr>
            </w:pPr>
            <w:r w:rsidRPr="00E97390">
              <w:rPr>
                <w:rFonts w:ascii="宋体" w:hAnsi="宋体" w:cs="宋体"/>
                <w:kern w:val="0"/>
                <w:szCs w:val="21"/>
              </w:rPr>
              <w:t>2</w:t>
            </w:r>
          </w:p>
        </w:tc>
        <w:tc>
          <w:tcPr>
            <w:tcW w:w="5507" w:type="dxa"/>
          </w:tcPr>
          <w:p w:rsidR="00C52CED" w:rsidRPr="009765E3" w:rsidRDefault="00C52CED" w:rsidP="009A2ACF">
            <w:pPr>
              <w:widowControl/>
              <w:jc w:val="left"/>
              <w:rPr>
                <w:rFonts w:ascii="宋体" w:cs="宋体"/>
                <w:kern w:val="0"/>
                <w:szCs w:val="21"/>
              </w:rPr>
            </w:pPr>
            <w:r w:rsidRPr="00E97390">
              <w:rPr>
                <w:rFonts w:ascii="宋体" w:hAnsi="宋体" w:cs="宋体" w:hint="eastAsia"/>
                <w:kern w:val="0"/>
                <w:szCs w:val="21"/>
              </w:rPr>
              <w:t>按招标文件要求得</w:t>
            </w:r>
            <w:r w:rsidRPr="00E97390">
              <w:rPr>
                <w:rFonts w:ascii="宋体" w:hAnsi="宋体" w:cs="宋体"/>
                <w:kern w:val="0"/>
                <w:szCs w:val="21"/>
              </w:rPr>
              <w:t>2</w:t>
            </w:r>
            <w:r w:rsidRPr="00E97390">
              <w:rPr>
                <w:rFonts w:ascii="宋体" w:hAnsi="宋体" w:cs="宋体" w:hint="eastAsia"/>
                <w:kern w:val="0"/>
                <w:szCs w:val="21"/>
              </w:rPr>
              <w:t>分，每延迟</w:t>
            </w:r>
            <w:r w:rsidRPr="00E97390">
              <w:rPr>
                <w:rFonts w:ascii="宋体" w:hAnsi="宋体" w:cs="宋体"/>
                <w:kern w:val="0"/>
                <w:szCs w:val="21"/>
              </w:rPr>
              <w:t>5</w:t>
            </w:r>
            <w:r w:rsidRPr="00E97390">
              <w:rPr>
                <w:rFonts w:ascii="宋体" w:hAnsi="宋体" w:cs="宋体" w:hint="eastAsia"/>
                <w:kern w:val="0"/>
                <w:szCs w:val="21"/>
              </w:rPr>
              <w:t>日（不足</w:t>
            </w:r>
            <w:r w:rsidRPr="00E97390">
              <w:rPr>
                <w:rFonts w:ascii="宋体" w:hAnsi="宋体" w:cs="宋体"/>
                <w:kern w:val="0"/>
                <w:szCs w:val="21"/>
              </w:rPr>
              <w:t>5</w:t>
            </w:r>
            <w:r w:rsidRPr="00E97390">
              <w:rPr>
                <w:rFonts w:ascii="宋体" w:hAnsi="宋体" w:cs="宋体" w:hint="eastAsia"/>
                <w:kern w:val="0"/>
                <w:szCs w:val="21"/>
              </w:rPr>
              <w:t>日按</w:t>
            </w:r>
            <w:r w:rsidRPr="00E97390">
              <w:rPr>
                <w:rFonts w:ascii="宋体" w:hAnsi="宋体" w:cs="宋体"/>
                <w:kern w:val="0"/>
                <w:szCs w:val="21"/>
              </w:rPr>
              <w:t>5</w:t>
            </w:r>
            <w:r w:rsidRPr="00E97390">
              <w:rPr>
                <w:rFonts w:ascii="宋体" w:hAnsi="宋体" w:cs="宋体" w:hint="eastAsia"/>
                <w:kern w:val="0"/>
                <w:szCs w:val="21"/>
              </w:rPr>
              <w:t>日计算）扣</w:t>
            </w:r>
            <w:r w:rsidRPr="00E97390">
              <w:rPr>
                <w:rFonts w:ascii="宋体" w:hAnsi="宋体" w:cs="宋体"/>
                <w:kern w:val="0"/>
                <w:szCs w:val="21"/>
              </w:rPr>
              <w:t>1</w:t>
            </w:r>
            <w:r w:rsidRPr="00E97390">
              <w:rPr>
                <w:rFonts w:ascii="宋体" w:hAnsi="宋体" w:cs="宋体" w:hint="eastAsia"/>
                <w:kern w:val="0"/>
                <w:szCs w:val="21"/>
              </w:rPr>
              <w:t>分。</w:t>
            </w:r>
          </w:p>
        </w:tc>
      </w:tr>
      <w:bookmarkEnd w:id="314"/>
    </w:tbl>
    <w:p w:rsidR="006E4E37" w:rsidRPr="00C52CED" w:rsidRDefault="006E4E37">
      <w:pPr>
        <w:spacing w:line="288" w:lineRule="auto"/>
        <w:jc w:val="center"/>
        <w:rPr>
          <w:szCs w:val="21"/>
        </w:rPr>
      </w:pPr>
    </w:p>
    <w:sectPr w:rsidR="006E4E37" w:rsidRPr="00C52CED" w:rsidSect="0022043B">
      <w:headerReference w:type="default" r:id="rId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ED1" w:rsidRDefault="00975ED1">
      <w:r>
        <w:separator/>
      </w:r>
    </w:p>
  </w:endnote>
  <w:endnote w:type="continuationSeparator" w:id="1">
    <w:p w:rsidR="00975ED1" w:rsidRDefault="00975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Albertus Medium">
    <w:altName w:val="Tahoma"/>
    <w:panose1 w:val="00000000000000000000"/>
    <w:charset w:val="00"/>
    <w:family w:val="roman"/>
    <w:notTrueType/>
    <w:pitch w:val="default"/>
    <w:sig w:usb0="00000003" w:usb1="00000000" w:usb2="00000000" w:usb3="00000000" w:csb0="00000001" w:csb1="00000000"/>
  </w:font>
  <w:font w:name="Univers-Condense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c"/>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c"/>
      <w:jc w:val="center"/>
    </w:pPr>
  </w:p>
  <w:p w:rsidR="006E4E37" w:rsidRDefault="006E4E37">
    <w:pPr>
      <w:pStyle w:val="ac"/>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133B65">
    <w:pPr>
      <w:pStyle w:val="ac"/>
      <w:jc w:val="center"/>
    </w:pPr>
    <w:fldSimple w:instr=" PAGE   \* MERGEFORMAT ">
      <w:r w:rsidR="003E72FC" w:rsidRPr="003E72FC">
        <w:rPr>
          <w:noProof/>
          <w:lang w:val="zh-CN"/>
        </w:rPr>
        <w:t>2</w:t>
      </w:r>
    </w:fldSimple>
  </w:p>
  <w:p w:rsidR="006E4E37" w:rsidRDefault="006E4E37">
    <w:pPr>
      <w:pStyle w:val="ac"/>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133B65">
    <w:pPr>
      <w:pStyle w:val="ac"/>
      <w:jc w:val="center"/>
    </w:pPr>
    <w:r>
      <w:fldChar w:fldCharType="begin"/>
    </w:r>
    <w:r w:rsidR="006E4E37">
      <w:rPr>
        <w:rStyle w:val="a4"/>
      </w:rPr>
      <w:instrText xml:space="preserve"> PAGE </w:instrText>
    </w:r>
    <w:r>
      <w:fldChar w:fldCharType="separate"/>
    </w:r>
    <w:r w:rsidR="007F5A09">
      <w:rPr>
        <w:rStyle w:val="a4"/>
        <w:noProof/>
      </w:rPr>
      <w:t>37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133B65">
    <w:pPr>
      <w:pStyle w:val="ac"/>
      <w:jc w:val="center"/>
    </w:pPr>
    <w:r>
      <w:fldChar w:fldCharType="begin"/>
    </w:r>
    <w:r w:rsidR="006E4E37">
      <w:rPr>
        <w:rStyle w:val="a4"/>
      </w:rPr>
      <w:instrText xml:space="preserve"> PAGE </w:instrText>
    </w:r>
    <w:r>
      <w:fldChar w:fldCharType="separate"/>
    </w:r>
    <w:r w:rsidR="003E72FC">
      <w:rPr>
        <w:rStyle w:val="a4"/>
        <w:noProof/>
      </w:rPr>
      <w:t>95</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133B65">
    <w:pPr>
      <w:pStyle w:val="ac"/>
      <w:jc w:val="center"/>
    </w:pPr>
    <w:r>
      <w:fldChar w:fldCharType="begin"/>
    </w:r>
    <w:r w:rsidR="006E4E37">
      <w:rPr>
        <w:rStyle w:val="a4"/>
      </w:rPr>
      <w:instrText xml:space="preserve"> PAGE </w:instrText>
    </w:r>
    <w:r>
      <w:fldChar w:fldCharType="separate"/>
    </w:r>
    <w:r w:rsidR="003E72FC">
      <w:rPr>
        <w:rStyle w:val="a4"/>
        <w:noProof/>
      </w:rPr>
      <w:t>96</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133B65">
    <w:pPr>
      <w:pStyle w:val="ac"/>
      <w:jc w:val="center"/>
    </w:pPr>
    <w:r>
      <w:fldChar w:fldCharType="begin"/>
    </w:r>
    <w:r w:rsidR="006E4E37">
      <w:rPr>
        <w:rStyle w:val="a4"/>
      </w:rPr>
      <w:instrText xml:space="preserve"> PAGE </w:instrText>
    </w:r>
    <w:r>
      <w:fldChar w:fldCharType="separate"/>
    </w:r>
    <w:r w:rsidR="003E72FC">
      <w:rPr>
        <w:rStyle w:val="a4"/>
        <w:noProof/>
      </w:rPr>
      <w:t>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ED1" w:rsidRDefault="00975ED1">
      <w:r>
        <w:separator/>
      </w:r>
    </w:p>
  </w:footnote>
  <w:footnote w:type="continuationSeparator" w:id="1">
    <w:p w:rsidR="00975ED1" w:rsidRDefault="00975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投标文件格式</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评标标准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投标文件格式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left"/>
    </w:pPr>
    <w:r>
      <w:rPr>
        <w:rFonts w:hint="eastAsia"/>
      </w:rPr>
      <w:t>招标文件</w:t>
    </w:r>
    <w:r>
      <w:t xml:space="preserve">                                                                             </w:t>
    </w:r>
    <w:r>
      <w:rPr>
        <w:rFonts w:hint="eastAsia"/>
      </w:rPr>
      <w:t>目录</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投标人须知前附表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合同专用条款</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合同通用条款</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合同格式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投标文件格式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37" w:rsidRDefault="006E4E37">
    <w:pPr>
      <w:pStyle w:val="ad"/>
      <w:jc w:val="both"/>
    </w:pPr>
    <w:r>
      <w:rPr>
        <w:rFonts w:hint="eastAsia"/>
      </w:rPr>
      <w:t>招标文件</w:t>
    </w:r>
    <w:r>
      <w:t xml:space="preserve">                                                                                                                            </w:t>
    </w:r>
    <w:r>
      <w:rPr>
        <w:rFonts w:hint="eastAsia"/>
      </w:rPr>
      <w:t>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550"/>
        </w:tabs>
        <w:ind w:left="255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6"/>
    <w:multiLevelType w:val="multilevel"/>
    <w:tmpl w:val="00000006"/>
    <w:lvl w:ilvl="0">
      <w:start w:val="11"/>
      <w:numFmt w:val="decimal"/>
      <w:lvlText w:val="%1"/>
      <w:lvlJc w:val="left"/>
      <w:pPr>
        <w:tabs>
          <w:tab w:val="num" w:pos="420"/>
        </w:tabs>
        <w:ind w:left="420" w:hanging="420"/>
      </w:pPr>
      <w:rPr>
        <w:rFonts w:cs="Times New Roman" w:hint="eastAsia"/>
        <w:b w:val="0"/>
      </w:rPr>
    </w:lvl>
    <w:lvl w:ilvl="1">
      <w:start w:val="6"/>
      <w:numFmt w:val="decimal"/>
      <w:lvlText w:val="%1.%2"/>
      <w:lvlJc w:val="left"/>
      <w:pPr>
        <w:tabs>
          <w:tab w:val="num" w:pos="420"/>
        </w:tabs>
        <w:ind w:left="420" w:hanging="420"/>
      </w:pPr>
      <w:rPr>
        <w:rFonts w:cs="Times New Roman" w:hint="eastAsia"/>
        <w:b w:val="0"/>
      </w:rPr>
    </w:lvl>
    <w:lvl w:ilvl="2">
      <w:start w:val="1"/>
      <w:numFmt w:val="decimal"/>
      <w:lvlText w:val="%1.%2.%3"/>
      <w:lvlJc w:val="left"/>
      <w:pPr>
        <w:tabs>
          <w:tab w:val="num" w:pos="720"/>
        </w:tabs>
        <w:ind w:left="720" w:hanging="720"/>
      </w:pPr>
      <w:rPr>
        <w:rFonts w:cs="Times New Roman" w:hint="eastAsia"/>
        <w:b w:val="0"/>
      </w:rPr>
    </w:lvl>
    <w:lvl w:ilvl="3">
      <w:start w:val="1"/>
      <w:numFmt w:val="decimal"/>
      <w:lvlText w:val="%1.%2.%3.%4"/>
      <w:lvlJc w:val="left"/>
      <w:pPr>
        <w:tabs>
          <w:tab w:val="num" w:pos="1080"/>
        </w:tabs>
        <w:ind w:left="1080" w:hanging="1080"/>
      </w:pPr>
      <w:rPr>
        <w:rFonts w:cs="Times New Roman" w:hint="eastAsia"/>
        <w:b w:val="0"/>
      </w:rPr>
    </w:lvl>
    <w:lvl w:ilvl="4">
      <w:start w:val="1"/>
      <w:numFmt w:val="decimal"/>
      <w:lvlText w:val="%1.%2.%3.%4.%5"/>
      <w:lvlJc w:val="left"/>
      <w:pPr>
        <w:tabs>
          <w:tab w:val="num" w:pos="1080"/>
        </w:tabs>
        <w:ind w:left="1080" w:hanging="1080"/>
      </w:pPr>
      <w:rPr>
        <w:rFonts w:cs="Times New Roman" w:hint="eastAsia"/>
        <w:b w:val="0"/>
      </w:rPr>
    </w:lvl>
    <w:lvl w:ilvl="5">
      <w:start w:val="1"/>
      <w:numFmt w:val="decimal"/>
      <w:lvlText w:val="%1.%2.%3.%4.%5.%6"/>
      <w:lvlJc w:val="left"/>
      <w:pPr>
        <w:tabs>
          <w:tab w:val="num" w:pos="1440"/>
        </w:tabs>
        <w:ind w:left="1440" w:hanging="1440"/>
      </w:pPr>
      <w:rPr>
        <w:rFonts w:cs="Times New Roman" w:hint="eastAsia"/>
        <w:b w:val="0"/>
      </w:rPr>
    </w:lvl>
    <w:lvl w:ilvl="6">
      <w:start w:val="1"/>
      <w:numFmt w:val="decimal"/>
      <w:lvlText w:val="%1.%2.%3.%4.%5.%6.%7"/>
      <w:lvlJc w:val="left"/>
      <w:pPr>
        <w:tabs>
          <w:tab w:val="num" w:pos="1440"/>
        </w:tabs>
        <w:ind w:left="1440" w:hanging="1440"/>
      </w:pPr>
      <w:rPr>
        <w:rFonts w:cs="Times New Roman" w:hint="eastAsia"/>
        <w:b w:val="0"/>
      </w:rPr>
    </w:lvl>
    <w:lvl w:ilvl="7">
      <w:start w:val="1"/>
      <w:numFmt w:val="decimal"/>
      <w:lvlText w:val="%1.%2.%3.%4.%5.%6.%7.%8"/>
      <w:lvlJc w:val="left"/>
      <w:pPr>
        <w:tabs>
          <w:tab w:val="num" w:pos="1800"/>
        </w:tabs>
        <w:ind w:left="1800" w:hanging="1800"/>
      </w:pPr>
      <w:rPr>
        <w:rFonts w:cs="Times New Roman" w:hint="eastAsia"/>
        <w:b w:val="0"/>
      </w:rPr>
    </w:lvl>
    <w:lvl w:ilvl="8">
      <w:start w:val="1"/>
      <w:numFmt w:val="decimal"/>
      <w:lvlText w:val="%1.%2.%3.%4.%5.%6.%7.%8.%9"/>
      <w:lvlJc w:val="left"/>
      <w:pPr>
        <w:tabs>
          <w:tab w:val="num" w:pos="1800"/>
        </w:tabs>
        <w:ind w:left="1800" w:hanging="1800"/>
      </w:pPr>
      <w:rPr>
        <w:rFonts w:cs="Times New Roman" w:hint="eastAsia"/>
        <w:b w:val="0"/>
      </w:rPr>
    </w:lvl>
  </w:abstractNum>
  <w:abstractNum w:abstractNumId="3">
    <w:nsid w:val="00000014"/>
    <w:multiLevelType w:val="singleLevel"/>
    <w:tmpl w:val="00000014"/>
    <w:lvl w:ilvl="0">
      <w:start w:val="1"/>
      <w:numFmt w:val="decimal"/>
      <w:lvlText w:val="%1．"/>
      <w:lvlJc w:val="left"/>
      <w:pPr>
        <w:tabs>
          <w:tab w:val="num" w:pos="360"/>
        </w:tabs>
        <w:ind w:left="360" w:hanging="360"/>
      </w:pPr>
      <w:rPr>
        <w:rFonts w:cs="Times New Roman" w:hint="eastAsia"/>
      </w:rPr>
    </w:lvl>
  </w:abstractNum>
  <w:abstractNum w:abstractNumId="4">
    <w:nsid w:val="00000015"/>
    <w:multiLevelType w:val="singleLevel"/>
    <w:tmpl w:val="00000015"/>
    <w:lvl w:ilvl="0">
      <w:start w:val="1"/>
      <w:numFmt w:val="decimal"/>
      <w:lvlText w:val="%1、"/>
      <w:lvlJc w:val="left"/>
      <w:pPr>
        <w:tabs>
          <w:tab w:val="num" w:pos="840"/>
        </w:tabs>
        <w:ind w:left="840" w:hanging="360"/>
      </w:pPr>
      <w:rPr>
        <w:rFonts w:cs="Times New Roman" w:hint="default"/>
      </w:rPr>
    </w:lvl>
  </w:abstractNum>
  <w:abstractNum w:abstractNumId="5">
    <w:nsid w:val="0000001C"/>
    <w:multiLevelType w:val="multilevel"/>
    <w:tmpl w:val="0000001C"/>
    <w:lvl w:ilvl="0">
      <w:start w:val="1"/>
      <w:numFmt w:val="lowerLetter"/>
      <w:lvlText w:val="%1)"/>
      <w:lvlJc w:val="left"/>
      <w:pPr>
        <w:tabs>
          <w:tab w:val="num" w:pos="2115"/>
        </w:tabs>
        <w:ind w:left="211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Letter"/>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D"/>
    <w:multiLevelType w:val="multilevel"/>
    <w:tmpl w:val="0000001D"/>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000001F"/>
    <w:multiLevelType w:val="multilevel"/>
    <w:tmpl w:val="0000001F"/>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8">
    <w:nsid w:val="00000020"/>
    <w:multiLevelType w:val="multilevel"/>
    <w:tmpl w:val="0000002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21"/>
    <w:multiLevelType w:val="multilevel"/>
    <w:tmpl w:val="00000021"/>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5C505B4"/>
    <w:multiLevelType w:val="multilevel"/>
    <w:tmpl w:val="05C505B4"/>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5CA3611"/>
    <w:multiLevelType w:val="multilevel"/>
    <w:tmpl w:val="05CA3611"/>
    <w:lvl w:ilvl="0">
      <w:start w:val="9"/>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0B4A49F2"/>
    <w:multiLevelType w:val="hybridMultilevel"/>
    <w:tmpl w:val="A8D6C3E2"/>
    <w:lvl w:ilvl="0" w:tplc="1CFC44F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265819"/>
    <w:multiLevelType w:val="hybridMultilevel"/>
    <w:tmpl w:val="05723AEE"/>
    <w:lvl w:ilvl="0" w:tplc="7656417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ACB0D71"/>
    <w:multiLevelType w:val="hybridMultilevel"/>
    <w:tmpl w:val="BFBAF35E"/>
    <w:lvl w:ilvl="0" w:tplc="1C0EA76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DD77DED"/>
    <w:multiLevelType w:val="multilevel"/>
    <w:tmpl w:val="1DD77DED"/>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224A328F"/>
    <w:multiLevelType w:val="hybridMultilevel"/>
    <w:tmpl w:val="9CA4AFAC"/>
    <w:lvl w:ilvl="0" w:tplc="4B52EC60">
      <w:start w:val="1"/>
      <w:numFmt w:val="decimal"/>
      <w:lvlText w:val="%1、"/>
      <w:lvlJc w:val="left"/>
      <w:pPr>
        <w:tabs>
          <w:tab w:val="num" w:pos="360"/>
        </w:tabs>
        <w:ind w:left="360" w:hanging="360"/>
      </w:pPr>
      <w:rPr>
        <w:rFonts w:hAnsi="宋体"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3757D77"/>
    <w:multiLevelType w:val="multilevel"/>
    <w:tmpl w:val="23757D77"/>
    <w:lvl w:ilvl="0">
      <w:start w:val="1"/>
      <w:numFmt w:val="japaneseCounting"/>
      <w:lvlText w:val="%1、"/>
      <w:lvlJc w:val="left"/>
      <w:pPr>
        <w:tabs>
          <w:tab w:val="num" w:pos="420"/>
        </w:tabs>
        <w:ind w:left="420" w:hanging="420"/>
      </w:pPr>
      <w:rPr>
        <w:rFonts w:cs="Times New Roman" w:hint="default"/>
      </w:rPr>
    </w:lvl>
    <w:lvl w:ilvl="1">
      <w:start w:val="1"/>
      <w:numFmt w:val="japaneseCounting"/>
      <w:lvlText w:val="第%2章"/>
      <w:lvlJc w:val="left"/>
      <w:pPr>
        <w:tabs>
          <w:tab w:val="num" w:pos="1260"/>
        </w:tabs>
        <w:ind w:left="1260" w:hanging="840"/>
      </w:pPr>
      <w:rPr>
        <w:rFonts w:cs="Times New Roman" w:hint="default"/>
      </w:rPr>
    </w:lvl>
    <w:lvl w:ilvl="2">
      <w:start w:val="1"/>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20"/>
        </w:tabs>
        <w:ind w:left="1620" w:hanging="360"/>
      </w:pPr>
      <w:rPr>
        <w:rFonts w:cs="Times New Roman"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23A77F1A"/>
    <w:multiLevelType w:val="multilevel"/>
    <w:tmpl w:val="23A77F1A"/>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9">
    <w:nsid w:val="25BE2AFD"/>
    <w:multiLevelType w:val="hybridMultilevel"/>
    <w:tmpl w:val="2918C1E2"/>
    <w:lvl w:ilvl="0" w:tplc="E0465A56">
      <w:start w:val="1"/>
      <w:numFmt w:val="decimal"/>
      <w:lvlText w:val="%1、"/>
      <w:lvlJc w:val="left"/>
      <w:pPr>
        <w:ind w:left="375" w:hanging="375"/>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73D0752"/>
    <w:multiLevelType w:val="multilevel"/>
    <w:tmpl w:val="273D07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A984926"/>
    <w:multiLevelType w:val="hybridMultilevel"/>
    <w:tmpl w:val="F6E43D66"/>
    <w:lvl w:ilvl="0" w:tplc="7026F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F4A6BF4"/>
    <w:multiLevelType w:val="multilevel"/>
    <w:tmpl w:val="2F4A6BF4"/>
    <w:lvl w:ilvl="0">
      <w:start w:val="1"/>
      <w:numFmt w:val="decimal"/>
      <w:lvlText w:val="%1)"/>
      <w:lvlJc w:val="left"/>
      <w:pPr>
        <w:tabs>
          <w:tab w:val="num" w:pos="0"/>
        </w:tabs>
        <w:ind w:left="340" w:hanging="34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3">
    <w:nsid w:val="31067F46"/>
    <w:multiLevelType w:val="hybridMultilevel"/>
    <w:tmpl w:val="6A4079FC"/>
    <w:lvl w:ilvl="0" w:tplc="3418F736">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7B02C14"/>
    <w:multiLevelType w:val="multilevel"/>
    <w:tmpl w:val="37B02C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88F1766"/>
    <w:multiLevelType w:val="multilevel"/>
    <w:tmpl w:val="9E9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A356C8"/>
    <w:multiLevelType w:val="multilevel"/>
    <w:tmpl w:val="39A356C8"/>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7">
    <w:nsid w:val="3FA13810"/>
    <w:multiLevelType w:val="hybridMultilevel"/>
    <w:tmpl w:val="90E084CC"/>
    <w:lvl w:ilvl="0" w:tplc="AE3247EC">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894241A"/>
    <w:multiLevelType w:val="multilevel"/>
    <w:tmpl w:val="EB90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F5083"/>
    <w:multiLevelType w:val="hybridMultilevel"/>
    <w:tmpl w:val="E41A7702"/>
    <w:lvl w:ilvl="0" w:tplc="A0CA0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D9A5C25"/>
    <w:multiLevelType w:val="hybridMultilevel"/>
    <w:tmpl w:val="ADA416D6"/>
    <w:lvl w:ilvl="0" w:tplc="53E03E0C">
      <w:start w:val="1"/>
      <w:numFmt w:val="decimal"/>
      <w:lvlText w:val="%1、"/>
      <w:lvlJc w:val="left"/>
      <w:pPr>
        <w:ind w:left="375" w:hanging="375"/>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DD65435"/>
    <w:multiLevelType w:val="multilevel"/>
    <w:tmpl w:val="4DD65435"/>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2">
    <w:nsid w:val="597080B4"/>
    <w:multiLevelType w:val="singleLevel"/>
    <w:tmpl w:val="597080B4"/>
    <w:lvl w:ilvl="0">
      <w:start w:val="2"/>
      <w:numFmt w:val="decimal"/>
      <w:suff w:val="nothing"/>
      <w:lvlText w:val="%1、"/>
      <w:lvlJc w:val="left"/>
    </w:lvl>
  </w:abstractNum>
  <w:abstractNum w:abstractNumId="33">
    <w:nsid w:val="5970813F"/>
    <w:multiLevelType w:val="singleLevel"/>
    <w:tmpl w:val="5970813F"/>
    <w:lvl w:ilvl="0">
      <w:start w:val="1"/>
      <w:numFmt w:val="decimal"/>
      <w:suff w:val="nothing"/>
      <w:lvlText w:val="%1、"/>
      <w:lvlJc w:val="left"/>
    </w:lvl>
  </w:abstractNum>
  <w:abstractNum w:abstractNumId="34">
    <w:nsid w:val="59708D89"/>
    <w:multiLevelType w:val="singleLevel"/>
    <w:tmpl w:val="59708D89"/>
    <w:lvl w:ilvl="0">
      <w:start w:val="2"/>
      <w:numFmt w:val="decimal"/>
      <w:suff w:val="nothing"/>
      <w:lvlText w:val="%1、"/>
      <w:lvlJc w:val="left"/>
    </w:lvl>
  </w:abstractNum>
  <w:abstractNum w:abstractNumId="35">
    <w:nsid w:val="59708DB3"/>
    <w:multiLevelType w:val="singleLevel"/>
    <w:tmpl w:val="59708DB3"/>
    <w:lvl w:ilvl="0">
      <w:start w:val="4"/>
      <w:numFmt w:val="decimal"/>
      <w:suff w:val="space"/>
      <w:lvlText w:val="%1、"/>
      <w:lvlJc w:val="left"/>
    </w:lvl>
  </w:abstractNum>
  <w:abstractNum w:abstractNumId="36">
    <w:nsid w:val="597092FF"/>
    <w:multiLevelType w:val="singleLevel"/>
    <w:tmpl w:val="597092FF"/>
    <w:lvl w:ilvl="0">
      <w:start w:val="4"/>
      <w:numFmt w:val="decimal"/>
      <w:suff w:val="space"/>
      <w:lvlText w:val="%1、"/>
      <w:lvlJc w:val="left"/>
    </w:lvl>
  </w:abstractNum>
  <w:abstractNum w:abstractNumId="37">
    <w:nsid w:val="612F05CD"/>
    <w:multiLevelType w:val="multilevel"/>
    <w:tmpl w:val="612F05CD"/>
    <w:lvl w:ilvl="0">
      <w:start w:val="1"/>
      <w:numFmt w:val="bullet"/>
      <w:lvlText w:val=""/>
      <w:lvlJc w:val="left"/>
      <w:pPr>
        <w:tabs>
          <w:tab w:val="num" w:pos="1497"/>
        </w:tabs>
        <w:ind w:left="1531" w:hanging="85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662C7010"/>
    <w:multiLevelType w:val="multilevel"/>
    <w:tmpl w:val="662C7010"/>
    <w:lvl w:ilvl="0">
      <w:start w:val="1"/>
      <w:numFmt w:val="decimal"/>
      <w:lvlText w:val="8.%1"/>
      <w:lvlJc w:val="left"/>
      <w:pPr>
        <w:tabs>
          <w:tab w:val="num" w:pos="360"/>
        </w:tabs>
        <w:ind w:left="360" w:hanging="360"/>
      </w:pPr>
      <w:rPr>
        <w:rFonts w:ascii="宋体" w:eastAsia="宋体" w:hAnsi="宋体" w:cs="Times New Roman" w:hint="eastAsia"/>
      </w:rPr>
    </w:lvl>
    <w:lvl w:ilvl="1">
      <w:start w:val="1"/>
      <w:numFmt w:val="decimal"/>
      <w:lvlText w:val="8.%2"/>
      <w:lvlJc w:val="left"/>
      <w:pPr>
        <w:tabs>
          <w:tab w:val="num" w:pos="780"/>
        </w:tabs>
        <w:ind w:left="780" w:hanging="360"/>
      </w:pPr>
      <w:rPr>
        <w:rFonts w:ascii="宋体" w:eastAsia="宋体" w:hAnsi="宋体"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9">
    <w:nsid w:val="663B4382"/>
    <w:multiLevelType w:val="multilevel"/>
    <w:tmpl w:val="663B43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default"/>
      </w:rPr>
    </w:lvl>
    <w:lvl w:ilvl="2">
      <w:start w:val="1"/>
      <w:numFmt w:val="decimal"/>
      <w:lvlText w:val="3.%3"/>
      <w:lvlJc w:val="left"/>
      <w:pPr>
        <w:tabs>
          <w:tab w:val="num" w:pos="0"/>
        </w:tabs>
        <w:ind w:left="454" w:hanging="454"/>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decimal"/>
      <w:lvlText w:val="%5）"/>
      <w:lvlJc w:val="left"/>
      <w:pPr>
        <w:tabs>
          <w:tab w:val="num" w:pos="2400"/>
        </w:tabs>
        <w:ind w:left="2400" w:hanging="720"/>
      </w:pPr>
      <w:rPr>
        <w:rFonts w:cs="Times New Roman" w:hint="default"/>
      </w:rPr>
    </w:lvl>
    <w:lvl w:ilvl="5">
      <w:start w:val="11"/>
      <w:numFmt w:val="decimal"/>
      <w:lvlText w:val="%6、"/>
      <w:lvlJc w:val="left"/>
      <w:pPr>
        <w:ind w:left="2565" w:hanging="465"/>
      </w:pPr>
      <w:rPr>
        <w:rFonts w:hint="default"/>
        <w:b/>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0">
    <w:nsid w:val="67BF5459"/>
    <w:multiLevelType w:val="multilevel"/>
    <w:tmpl w:val="67BF5459"/>
    <w:lvl w:ilvl="0">
      <w:start w:val="1"/>
      <w:numFmt w:val="decimal"/>
      <w:lvlText w:val="%1."/>
      <w:lvlJc w:val="left"/>
      <w:pPr>
        <w:tabs>
          <w:tab w:val="num" w:pos="435"/>
        </w:tabs>
        <w:ind w:left="775" w:hanging="340"/>
      </w:pPr>
      <w:rPr>
        <w:rFonts w:cs="Times New Roman" w:hint="eastAsia"/>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41">
    <w:nsid w:val="6EDD58DB"/>
    <w:multiLevelType w:val="hybridMultilevel"/>
    <w:tmpl w:val="52D07D7C"/>
    <w:lvl w:ilvl="0" w:tplc="1F30E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F732FA"/>
    <w:multiLevelType w:val="multilevel"/>
    <w:tmpl w:val="6FF732FA"/>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3">
    <w:nsid w:val="71773BCE"/>
    <w:multiLevelType w:val="multilevel"/>
    <w:tmpl w:val="71773BCE"/>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30"/>
        </w:tabs>
        <w:ind w:left="-30" w:hanging="420"/>
      </w:pPr>
      <w:rPr>
        <w:rFonts w:cs="Times New Roman"/>
      </w:rPr>
    </w:lvl>
    <w:lvl w:ilvl="2">
      <w:start w:val="1"/>
      <w:numFmt w:val="lowerRoman"/>
      <w:lvlText w:val="%3."/>
      <w:lvlJc w:val="right"/>
      <w:pPr>
        <w:tabs>
          <w:tab w:val="num" w:pos="390"/>
        </w:tabs>
        <w:ind w:left="390" w:hanging="420"/>
      </w:pPr>
      <w:rPr>
        <w:rFonts w:cs="Times New Roman"/>
      </w:rPr>
    </w:lvl>
    <w:lvl w:ilvl="3">
      <w:start w:val="1"/>
      <w:numFmt w:val="decimal"/>
      <w:lvlText w:val="%4."/>
      <w:lvlJc w:val="left"/>
      <w:pPr>
        <w:tabs>
          <w:tab w:val="num" w:pos="810"/>
        </w:tabs>
        <w:ind w:left="810" w:hanging="420"/>
      </w:pPr>
      <w:rPr>
        <w:rFonts w:cs="Times New Roman"/>
      </w:rPr>
    </w:lvl>
    <w:lvl w:ilvl="4">
      <w:start w:val="1"/>
      <w:numFmt w:val="lowerLetter"/>
      <w:lvlText w:val="%5)"/>
      <w:lvlJc w:val="left"/>
      <w:pPr>
        <w:tabs>
          <w:tab w:val="num" w:pos="1230"/>
        </w:tabs>
        <w:ind w:left="1230" w:hanging="420"/>
      </w:pPr>
      <w:rPr>
        <w:rFonts w:cs="Times New Roman"/>
      </w:rPr>
    </w:lvl>
    <w:lvl w:ilvl="5">
      <w:start w:val="1"/>
      <w:numFmt w:val="lowerRoman"/>
      <w:lvlText w:val="%6."/>
      <w:lvlJc w:val="right"/>
      <w:pPr>
        <w:tabs>
          <w:tab w:val="num" w:pos="1650"/>
        </w:tabs>
        <w:ind w:left="1650" w:hanging="420"/>
      </w:pPr>
      <w:rPr>
        <w:rFonts w:cs="Times New Roman"/>
      </w:rPr>
    </w:lvl>
    <w:lvl w:ilvl="6">
      <w:start w:val="1"/>
      <w:numFmt w:val="decimal"/>
      <w:lvlText w:val="%7."/>
      <w:lvlJc w:val="left"/>
      <w:pPr>
        <w:tabs>
          <w:tab w:val="num" w:pos="2070"/>
        </w:tabs>
        <w:ind w:left="2070" w:hanging="420"/>
      </w:pPr>
      <w:rPr>
        <w:rFonts w:cs="Times New Roman"/>
      </w:rPr>
    </w:lvl>
    <w:lvl w:ilvl="7">
      <w:start w:val="1"/>
      <w:numFmt w:val="lowerLetter"/>
      <w:lvlText w:val="%8)"/>
      <w:lvlJc w:val="left"/>
      <w:pPr>
        <w:tabs>
          <w:tab w:val="num" w:pos="2490"/>
        </w:tabs>
        <w:ind w:left="2490" w:hanging="420"/>
      </w:pPr>
      <w:rPr>
        <w:rFonts w:cs="Times New Roman"/>
      </w:rPr>
    </w:lvl>
    <w:lvl w:ilvl="8">
      <w:start w:val="1"/>
      <w:numFmt w:val="lowerRoman"/>
      <w:lvlText w:val="%9."/>
      <w:lvlJc w:val="right"/>
      <w:pPr>
        <w:tabs>
          <w:tab w:val="num" w:pos="2910"/>
        </w:tabs>
        <w:ind w:left="2910" w:hanging="420"/>
      </w:pPr>
      <w:rPr>
        <w:rFonts w:cs="Times New Roman"/>
      </w:rPr>
    </w:lvl>
  </w:abstractNum>
  <w:abstractNum w:abstractNumId="44">
    <w:nsid w:val="72934B89"/>
    <w:multiLevelType w:val="multilevel"/>
    <w:tmpl w:val="F4D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0F228D"/>
    <w:multiLevelType w:val="multilevel"/>
    <w:tmpl w:val="750F228D"/>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6">
    <w:nsid w:val="7ABC448A"/>
    <w:multiLevelType w:val="multilevel"/>
    <w:tmpl w:val="7ABC448A"/>
    <w:lvl w:ilvl="0">
      <w:start w:val="1"/>
      <w:numFmt w:val="decimal"/>
      <w:lvlText w:val="(%1)"/>
      <w:lvlJc w:val="left"/>
      <w:pPr>
        <w:tabs>
          <w:tab w:val="num" w:pos="1774"/>
        </w:tabs>
        <w:ind w:left="1671" w:hanging="317"/>
      </w:pPr>
      <w:rPr>
        <w:rFonts w:ascii="Times New Roman" w:hAnsi="Times New Roman" w:cs="Times New Roman" w:hint="default"/>
        <w:b w:val="0"/>
        <w:i w:val="0"/>
        <w:sz w:val="22"/>
        <w:szCs w:val="22"/>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num w:numId="1">
    <w:abstractNumId w:val="46"/>
  </w:num>
  <w:num w:numId="2">
    <w:abstractNumId w:val="37"/>
  </w:num>
  <w:num w:numId="3">
    <w:abstractNumId w:val="39"/>
  </w:num>
  <w:num w:numId="4">
    <w:abstractNumId w:val="17"/>
  </w:num>
  <w:num w:numId="5">
    <w:abstractNumId w:val="38"/>
  </w:num>
  <w:num w:numId="6">
    <w:abstractNumId w:val="15"/>
  </w:num>
  <w:num w:numId="7">
    <w:abstractNumId w:val="42"/>
  </w:num>
  <w:num w:numId="8">
    <w:abstractNumId w:val="9"/>
  </w:num>
  <w:num w:numId="9">
    <w:abstractNumId w:val="10"/>
  </w:num>
  <w:num w:numId="10">
    <w:abstractNumId w:val="26"/>
  </w:num>
  <w:num w:numId="11">
    <w:abstractNumId w:val="31"/>
  </w:num>
  <w:num w:numId="12">
    <w:abstractNumId w:val="18"/>
  </w:num>
  <w:num w:numId="13">
    <w:abstractNumId w:val="45"/>
  </w:num>
  <w:num w:numId="14">
    <w:abstractNumId w:val="1"/>
  </w:num>
  <w:num w:numId="15">
    <w:abstractNumId w:val="6"/>
  </w:num>
  <w:num w:numId="16">
    <w:abstractNumId w:val="2"/>
  </w:num>
  <w:num w:numId="17">
    <w:abstractNumId w:val="5"/>
  </w:num>
  <w:num w:numId="18">
    <w:abstractNumId w:val="0"/>
  </w:num>
  <w:num w:numId="19">
    <w:abstractNumId w:val="43"/>
  </w:num>
  <w:num w:numId="20">
    <w:abstractNumId w:val="24"/>
  </w:num>
  <w:num w:numId="21">
    <w:abstractNumId w:val="20"/>
  </w:num>
  <w:num w:numId="22">
    <w:abstractNumId w:val="4"/>
  </w:num>
  <w:num w:numId="23">
    <w:abstractNumId w:val="3"/>
  </w:num>
  <w:num w:numId="24">
    <w:abstractNumId w:val="40"/>
  </w:num>
  <w:num w:numId="25">
    <w:abstractNumId w:val="11"/>
  </w:num>
  <w:num w:numId="26">
    <w:abstractNumId w:val="22"/>
  </w:num>
  <w:num w:numId="27">
    <w:abstractNumId w:val="8"/>
  </w:num>
  <w:num w:numId="28">
    <w:abstractNumId w:val="7"/>
  </w:num>
  <w:num w:numId="29">
    <w:abstractNumId w:val="21"/>
  </w:num>
  <w:num w:numId="30">
    <w:abstractNumId w:val="23"/>
  </w:num>
  <w:num w:numId="31">
    <w:abstractNumId w:val="29"/>
  </w:num>
  <w:num w:numId="32">
    <w:abstractNumId w:val="13"/>
  </w:num>
  <w:num w:numId="33">
    <w:abstractNumId w:val="41"/>
  </w:num>
  <w:num w:numId="34">
    <w:abstractNumId w:val="16"/>
  </w:num>
  <w:num w:numId="35">
    <w:abstractNumId w:val="27"/>
  </w:num>
  <w:num w:numId="36">
    <w:abstractNumId w:val="14"/>
  </w:num>
  <w:num w:numId="37">
    <w:abstractNumId w:val="12"/>
  </w:num>
  <w:num w:numId="38">
    <w:abstractNumId w:val="19"/>
  </w:num>
  <w:num w:numId="39">
    <w:abstractNumId w:val="44"/>
  </w:num>
  <w:num w:numId="40">
    <w:abstractNumId w:val="36"/>
  </w:num>
  <w:num w:numId="41">
    <w:abstractNumId w:val="34"/>
  </w:num>
  <w:num w:numId="42">
    <w:abstractNumId w:val="35"/>
  </w:num>
  <w:num w:numId="43">
    <w:abstractNumId w:val="33"/>
  </w:num>
  <w:num w:numId="44">
    <w:abstractNumId w:val="32"/>
  </w:num>
  <w:num w:numId="45">
    <w:abstractNumId w:val="30"/>
  </w:num>
  <w:num w:numId="46">
    <w:abstractNumId w:val="28"/>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DD1"/>
    <w:rsid w:val="00001156"/>
    <w:rsid w:val="00001298"/>
    <w:rsid w:val="00004510"/>
    <w:rsid w:val="00007BD5"/>
    <w:rsid w:val="00010429"/>
    <w:rsid w:val="00014FAC"/>
    <w:rsid w:val="000167B4"/>
    <w:rsid w:val="00017DFC"/>
    <w:rsid w:val="00020179"/>
    <w:rsid w:val="000232CD"/>
    <w:rsid w:val="000233F4"/>
    <w:rsid w:val="00025CF4"/>
    <w:rsid w:val="000308C7"/>
    <w:rsid w:val="00030EAA"/>
    <w:rsid w:val="00031891"/>
    <w:rsid w:val="00034801"/>
    <w:rsid w:val="00034D86"/>
    <w:rsid w:val="00035345"/>
    <w:rsid w:val="000408E6"/>
    <w:rsid w:val="00044D7B"/>
    <w:rsid w:val="000463B1"/>
    <w:rsid w:val="000464B1"/>
    <w:rsid w:val="00051086"/>
    <w:rsid w:val="00053978"/>
    <w:rsid w:val="00053C8E"/>
    <w:rsid w:val="0005472D"/>
    <w:rsid w:val="00054B83"/>
    <w:rsid w:val="00055346"/>
    <w:rsid w:val="00060876"/>
    <w:rsid w:val="00062DDA"/>
    <w:rsid w:val="00064912"/>
    <w:rsid w:val="00066676"/>
    <w:rsid w:val="00067434"/>
    <w:rsid w:val="00067A8B"/>
    <w:rsid w:val="00070A76"/>
    <w:rsid w:val="0007255B"/>
    <w:rsid w:val="000732C6"/>
    <w:rsid w:val="0007629F"/>
    <w:rsid w:val="00081626"/>
    <w:rsid w:val="00081730"/>
    <w:rsid w:val="00081BCC"/>
    <w:rsid w:val="0008372D"/>
    <w:rsid w:val="000838F2"/>
    <w:rsid w:val="000845F3"/>
    <w:rsid w:val="0008460D"/>
    <w:rsid w:val="00085791"/>
    <w:rsid w:val="00086398"/>
    <w:rsid w:val="0008780D"/>
    <w:rsid w:val="00087D5E"/>
    <w:rsid w:val="000953AD"/>
    <w:rsid w:val="00096D58"/>
    <w:rsid w:val="000A02A3"/>
    <w:rsid w:val="000A1F1F"/>
    <w:rsid w:val="000A1F47"/>
    <w:rsid w:val="000A3057"/>
    <w:rsid w:val="000A5A80"/>
    <w:rsid w:val="000A686E"/>
    <w:rsid w:val="000A6EE5"/>
    <w:rsid w:val="000B0668"/>
    <w:rsid w:val="000B30F1"/>
    <w:rsid w:val="000B75DD"/>
    <w:rsid w:val="000C1900"/>
    <w:rsid w:val="000C1BEE"/>
    <w:rsid w:val="000C4F30"/>
    <w:rsid w:val="000C57A0"/>
    <w:rsid w:val="000C59D9"/>
    <w:rsid w:val="000C726F"/>
    <w:rsid w:val="000D046D"/>
    <w:rsid w:val="000D1E0C"/>
    <w:rsid w:val="000D34F1"/>
    <w:rsid w:val="000D387E"/>
    <w:rsid w:val="000D3E4A"/>
    <w:rsid w:val="000D480F"/>
    <w:rsid w:val="000D4D6D"/>
    <w:rsid w:val="000D5F7D"/>
    <w:rsid w:val="000D644F"/>
    <w:rsid w:val="000E1FF9"/>
    <w:rsid w:val="000E3280"/>
    <w:rsid w:val="000E595C"/>
    <w:rsid w:val="000E5EC2"/>
    <w:rsid w:val="000F0D96"/>
    <w:rsid w:val="000F0E40"/>
    <w:rsid w:val="000F36C6"/>
    <w:rsid w:val="000F4F59"/>
    <w:rsid w:val="000F65F1"/>
    <w:rsid w:val="000F6973"/>
    <w:rsid w:val="000F6CCF"/>
    <w:rsid w:val="001013D3"/>
    <w:rsid w:val="00101A0D"/>
    <w:rsid w:val="00102FA1"/>
    <w:rsid w:val="00103EFF"/>
    <w:rsid w:val="0010668B"/>
    <w:rsid w:val="00107613"/>
    <w:rsid w:val="00107929"/>
    <w:rsid w:val="00107E67"/>
    <w:rsid w:val="00112156"/>
    <w:rsid w:val="00113E9F"/>
    <w:rsid w:val="001162DC"/>
    <w:rsid w:val="00116789"/>
    <w:rsid w:val="00116C7B"/>
    <w:rsid w:val="00117E1B"/>
    <w:rsid w:val="0012180F"/>
    <w:rsid w:val="00121C2E"/>
    <w:rsid w:val="00122BD0"/>
    <w:rsid w:val="0012458C"/>
    <w:rsid w:val="00124D60"/>
    <w:rsid w:val="00126295"/>
    <w:rsid w:val="00127472"/>
    <w:rsid w:val="001277A5"/>
    <w:rsid w:val="00127CB0"/>
    <w:rsid w:val="00127CC1"/>
    <w:rsid w:val="00127F3C"/>
    <w:rsid w:val="0013159F"/>
    <w:rsid w:val="001317C2"/>
    <w:rsid w:val="00131EB2"/>
    <w:rsid w:val="00132752"/>
    <w:rsid w:val="00133B65"/>
    <w:rsid w:val="00133F92"/>
    <w:rsid w:val="00135523"/>
    <w:rsid w:val="00135744"/>
    <w:rsid w:val="00135AB2"/>
    <w:rsid w:val="00137A0A"/>
    <w:rsid w:val="001415AD"/>
    <w:rsid w:val="00141ED4"/>
    <w:rsid w:val="00143997"/>
    <w:rsid w:val="00147622"/>
    <w:rsid w:val="00147F32"/>
    <w:rsid w:val="0015155F"/>
    <w:rsid w:val="001534D9"/>
    <w:rsid w:val="001548BC"/>
    <w:rsid w:val="00154C9E"/>
    <w:rsid w:val="0016010D"/>
    <w:rsid w:val="00160B53"/>
    <w:rsid w:val="00167D6B"/>
    <w:rsid w:val="001707F9"/>
    <w:rsid w:val="00172424"/>
    <w:rsid w:val="00177733"/>
    <w:rsid w:val="0018510F"/>
    <w:rsid w:val="0018751B"/>
    <w:rsid w:val="001875D3"/>
    <w:rsid w:val="001906B5"/>
    <w:rsid w:val="00193152"/>
    <w:rsid w:val="001935D6"/>
    <w:rsid w:val="00193E10"/>
    <w:rsid w:val="001957E2"/>
    <w:rsid w:val="00195EC3"/>
    <w:rsid w:val="0019653E"/>
    <w:rsid w:val="00196AAA"/>
    <w:rsid w:val="001A3B9B"/>
    <w:rsid w:val="001A4407"/>
    <w:rsid w:val="001B0909"/>
    <w:rsid w:val="001B1E6A"/>
    <w:rsid w:val="001B44C9"/>
    <w:rsid w:val="001B61AC"/>
    <w:rsid w:val="001B6D40"/>
    <w:rsid w:val="001B7D71"/>
    <w:rsid w:val="001C0B0C"/>
    <w:rsid w:val="001C0DBF"/>
    <w:rsid w:val="001C2B12"/>
    <w:rsid w:val="001C2B16"/>
    <w:rsid w:val="001C4EA0"/>
    <w:rsid w:val="001C563A"/>
    <w:rsid w:val="001C62EE"/>
    <w:rsid w:val="001C6A31"/>
    <w:rsid w:val="001C6D2D"/>
    <w:rsid w:val="001D02E4"/>
    <w:rsid w:val="001D1A82"/>
    <w:rsid w:val="001D2A1C"/>
    <w:rsid w:val="001D2D4D"/>
    <w:rsid w:val="001D46B0"/>
    <w:rsid w:val="001D5707"/>
    <w:rsid w:val="001D7436"/>
    <w:rsid w:val="001E1E43"/>
    <w:rsid w:val="001E3FE1"/>
    <w:rsid w:val="001E5829"/>
    <w:rsid w:val="001E6312"/>
    <w:rsid w:val="001E64DE"/>
    <w:rsid w:val="001F1EA2"/>
    <w:rsid w:val="001F5584"/>
    <w:rsid w:val="001F6749"/>
    <w:rsid w:val="00200CB0"/>
    <w:rsid w:val="00201D9E"/>
    <w:rsid w:val="0020453C"/>
    <w:rsid w:val="002113C3"/>
    <w:rsid w:val="00212EA2"/>
    <w:rsid w:val="00212F52"/>
    <w:rsid w:val="00213CDF"/>
    <w:rsid w:val="00217445"/>
    <w:rsid w:val="0022043B"/>
    <w:rsid w:val="002210BC"/>
    <w:rsid w:val="00221337"/>
    <w:rsid w:val="00222720"/>
    <w:rsid w:val="00222A71"/>
    <w:rsid w:val="00225602"/>
    <w:rsid w:val="002279C0"/>
    <w:rsid w:val="00233B97"/>
    <w:rsid w:val="00237F3D"/>
    <w:rsid w:val="00240AB9"/>
    <w:rsid w:val="002418E1"/>
    <w:rsid w:val="002425A5"/>
    <w:rsid w:val="00247878"/>
    <w:rsid w:val="00247B5E"/>
    <w:rsid w:val="002500ED"/>
    <w:rsid w:val="002508EA"/>
    <w:rsid w:val="00253090"/>
    <w:rsid w:val="002534CC"/>
    <w:rsid w:val="00253FED"/>
    <w:rsid w:val="00254F15"/>
    <w:rsid w:val="00256262"/>
    <w:rsid w:val="002566E7"/>
    <w:rsid w:val="00257BA4"/>
    <w:rsid w:val="00260222"/>
    <w:rsid w:val="00261AB4"/>
    <w:rsid w:val="00261C25"/>
    <w:rsid w:val="00267740"/>
    <w:rsid w:val="0027047D"/>
    <w:rsid w:val="00270B20"/>
    <w:rsid w:val="00271924"/>
    <w:rsid w:val="00273B99"/>
    <w:rsid w:val="00276B90"/>
    <w:rsid w:val="00281AF7"/>
    <w:rsid w:val="002823BB"/>
    <w:rsid w:val="00283308"/>
    <w:rsid w:val="002833A8"/>
    <w:rsid w:val="0028575A"/>
    <w:rsid w:val="002862DD"/>
    <w:rsid w:val="00290225"/>
    <w:rsid w:val="00292BB9"/>
    <w:rsid w:val="002945D3"/>
    <w:rsid w:val="0029500E"/>
    <w:rsid w:val="002960BA"/>
    <w:rsid w:val="002962B3"/>
    <w:rsid w:val="0029690D"/>
    <w:rsid w:val="002971C0"/>
    <w:rsid w:val="002A15AE"/>
    <w:rsid w:val="002A3544"/>
    <w:rsid w:val="002A3BAF"/>
    <w:rsid w:val="002A61F2"/>
    <w:rsid w:val="002B0B57"/>
    <w:rsid w:val="002B1194"/>
    <w:rsid w:val="002B1294"/>
    <w:rsid w:val="002B23CC"/>
    <w:rsid w:val="002B321F"/>
    <w:rsid w:val="002B33FC"/>
    <w:rsid w:val="002B3BCE"/>
    <w:rsid w:val="002B4890"/>
    <w:rsid w:val="002C3898"/>
    <w:rsid w:val="002C4771"/>
    <w:rsid w:val="002C4DD5"/>
    <w:rsid w:val="002C673C"/>
    <w:rsid w:val="002C7FC8"/>
    <w:rsid w:val="002D3AA4"/>
    <w:rsid w:val="002D5AC1"/>
    <w:rsid w:val="002D6AB4"/>
    <w:rsid w:val="002D721F"/>
    <w:rsid w:val="002E29DE"/>
    <w:rsid w:val="002E345D"/>
    <w:rsid w:val="002E6DA2"/>
    <w:rsid w:val="002F015F"/>
    <w:rsid w:val="002F08AE"/>
    <w:rsid w:val="002F1087"/>
    <w:rsid w:val="002F1568"/>
    <w:rsid w:val="002F224B"/>
    <w:rsid w:val="002F22CF"/>
    <w:rsid w:val="002F3717"/>
    <w:rsid w:val="002F6D8F"/>
    <w:rsid w:val="0030075C"/>
    <w:rsid w:val="00300DBF"/>
    <w:rsid w:val="00301DC7"/>
    <w:rsid w:val="0030200D"/>
    <w:rsid w:val="00302869"/>
    <w:rsid w:val="0030414A"/>
    <w:rsid w:val="00306005"/>
    <w:rsid w:val="003142FE"/>
    <w:rsid w:val="00314882"/>
    <w:rsid w:val="00320F83"/>
    <w:rsid w:val="00321027"/>
    <w:rsid w:val="00321B03"/>
    <w:rsid w:val="0032213C"/>
    <w:rsid w:val="00322662"/>
    <w:rsid w:val="003247B5"/>
    <w:rsid w:val="00325AFC"/>
    <w:rsid w:val="0032774C"/>
    <w:rsid w:val="003277C7"/>
    <w:rsid w:val="00330868"/>
    <w:rsid w:val="0033446D"/>
    <w:rsid w:val="003345D3"/>
    <w:rsid w:val="0033498D"/>
    <w:rsid w:val="00335817"/>
    <w:rsid w:val="00336390"/>
    <w:rsid w:val="00337290"/>
    <w:rsid w:val="003432D6"/>
    <w:rsid w:val="00343762"/>
    <w:rsid w:val="003438ED"/>
    <w:rsid w:val="0034484E"/>
    <w:rsid w:val="0034516E"/>
    <w:rsid w:val="00350EB5"/>
    <w:rsid w:val="00353049"/>
    <w:rsid w:val="00361832"/>
    <w:rsid w:val="003655CF"/>
    <w:rsid w:val="00366257"/>
    <w:rsid w:val="00366366"/>
    <w:rsid w:val="00366843"/>
    <w:rsid w:val="00371542"/>
    <w:rsid w:val="00371B09"/>
    <w:rsid w:val="003728B8"/>
    <w:rsid w:val="00373169"/>
    <w:rsid w:val="00373EF0"/>
    <w:rsid w:val="00374032"/>
    <w:rsid w:val="00374B37"/>
    <w:rsid w:val="00374C9D"/>
    <w:rsid w:val="00374F05"/>
    <w:rsid w:val="00377B7F"/>
    <w:rsid w:val="003806D6"/>
    <w:rsid w:val="00381E5D"/>
    <w:rsid w:val="003834C0"/>
    <w:rsid w:val="0038450C"/>
    <w:rsid w:val="003876AD"/>
    <w:rsid w:val="00391FA2"/>
    <w:rsid w:val="0039358C"/>
    <w:rsid w:val="00393D8C"/>
    <w:rsid w:val="003946EB"/>
    <w:rsid w:val="00394EA5"/>
    <w:rsid w:val="00395872"/>
    <w:rsid w:val="0039596C"/>
    <w:rsid w:val="00395C32"/>
    <w:rsid w:val="003A5836"/>
    <w:rsid w:val="003A700F"/>
    <w:rsid w:val="003A7622"/>
    <w:rsid w:val="003B3BAB"/>
    <w:rsid w:val="003B796E"/>
    <w:rsid w:val="003C041C"/>
    <w:rsid w:val="003C0F6D"/>
    <w:rsid w:val="003C254A"/>
    <w:rsid w:val="003C4875"/>
    <w:rsid w:val="003C4CC0"/>
    <w:rsid w:val="003C62B7"/>
    <w:rsid w:val="003C6C70"/>
    <w:rsid w:val="003D0D0A"/>
    <w:rsid w:val="003D0EE5"/>
    <w:rsid w:val="003D1A2C"/>
    <w:rsid w:val="003D2C62"/>
    <w:rsid w:val="003D42DE"/>
    <w:rsid w:val="003D44A8"/>
    <w:rsid w:val="003D565E"/>
    <w:rsid w:val="003D65D8"/>
    <w:rsid w:val="003D6C25"/>
    <w:rsid w:val="003D7BFE"/>
    <w:rsid w:val="003E0380"/>
    <w:rsid w:val="003E04E3"/>
    <w:rsid w:val="003E0847"/>
    <w:rsid w:val="003E1833"/>
    <w:rsid w:val="003E336D"/>
    <w:rsid w:val="003E46AE"/>
    <w:rsid w:val="003E72FC"/>
    <w:rsid w:val="003F0B1F"/>
    <w:rsid w:val="003F1E45"/>
    <w:rsid w:val="003F273D"/>
    <w:rsid w:val="003F2BBB"/>
    <w:rsid w:val="003F3BB6"/>
    <w:rsid w:val="003F7710"/>
    <w:rsid w:val="0040003E"/>
    <w:rsid w:val="0040183A"/>
    <w:rsid w:val="00401E42"/>
    <w:rsid w:val="004101F1"/>
    <w:rsid w:val="00410D0F"/>
    <w:rsid w:val="00412CEC"/>
    <w:rsid w:val="00413B6B"/>
    <w:rsid w:val="004157A2"/>
    <w:rsid w:val="0042015C"/>
    <w:rsid w:val="00422059"/>
    <w:rsid w:val="00425089"/>
    <w:rsid w:val="004269E7"/>
    <w:rsid w:val="00426C97"/>
    <w:rsid w:val="004303AD"/>
    <w:rsid w:val="00430789"/>
    <w:rsid w:val="004327CF"/>
    <w:rsid w:val="0043375B"/>
    <w:rsid w:val="00434D24"/>
    <w:rsid w:val="00435732"/>
    <w:rsid w:val="0043703E"/>
    <w:rsid w:val="0044305A"/>
    <w:rsid w:val="00444853"/>
    <w:rsid w:val="004451E3"/>
    <w:rsid w:val="00446FC3"/>
    <w:rsid w:val="0045097B"/>
    <w:rsid w:val="00450A03"/>
    <w:rsid w:val="004512E6"/>
    <w:rsid w:val="0045242E"/>
    <w:rsid w:val="00453F84"/>
    <w:rsid w:val="00455F1A"/>
    <w:rsid w:val="004574EF"/>
    <w:rsid w:val="004607B9"/>
    <w:rsid w:val="00460D92"/>
    <w:rsid w:val="00461755"/>
    <w:rsid w:val="004638D9"/>
    <w:rsid w:val="00463A4D"/>
    <w:rsid w:val="00464EC0"/>
    <w:rsid w:val="0047080F"/>
    <w:rsid w:val="00471BAE"/>
    <w:rsid w:val="00471EC9"/>
    <w:rsid w:val="00472009"/>
    <w:rsid w:val="00472A35"/>
    <w:rsid w:val="00472EBC"/>
    <w:rsid w:val="00474BC0"/>
    <w:rsid w:val="00474EBE"/>
    <w:rsid w:val="00475730"/>
    <w:rsid w:val="0047715D"/>
    <w:rsid w:val="004807EF"/>
    <w:rsid w:val="00480EE7"/>
    <w:rsid w:val="00481048"/>
    <w:rsid w:val="004814A1"/>
    <w:rsid w:val="00481772"/>
    <w:rsid w:val="00486979"/>
    <w:rsid w:val="00490783"/>
    <w:rsid w:val="0049156F"/>
    <w:rsid w:val="00495B4B"/>
    <w:rsid w:val="004965CF"/>
    <w:rsid w:val="004978D8"/>
    <w:rsid w:val="004A694B"/>
    <w:rsid w:val="004A766D"/>
    <w:rsid w:val="004B164F"/>
    <w:rsid w:val="004B17ED"/>
    <w:rsid w:val="004B1AEE"/>
    <w:rsid w:val="004B2DA4"/>
    <w:rsid w:val="004B3141"/>
    <w:rsid w:val="004B460F"/>
    <w:rsid w:val="004B4A68"/>
    <w:rsid w:val="004B5BB5"/>
    <w:rsid w:val="004B69CF"/>
    <w:rsid w:val="004B6ABF"/>
    <w:rsid w:val="004B798E"/>
    <w:rsid w:val="004C1284"/>
    <w:rsid w:val="004C194F"/>
    <w:rsid w:val="004C1BF6"/>
    <w:rsid w:val="004C2420"/>
    <w:rsid w:val="004C3722"/>
    <w:rsid w:val="004C5B01"/>
    <w:rsid w:val="004C616C"/>
    <w:rsid w:val="004C692F"/>
    <w:rsid w:val="004C6B27"/>
    <w:rsid w:val="004C73EC"/>
    <w:rsid w:val="004C7859"/>
    <w:rsid w:val="004C791A"/>
    <w:rsid w:val="004D0321"/>
    <w:rsid w:val="004D1695"/>
    <w:rsid w:val="004D22F9"/>
    <w:rsid w:val="004D2811"/>
    <w:rsid w:val="004D2996"/>
    <w:rsid w:val="004D2A2A"/>
    <w:rsid w:val="004D38DD"/>
    <w:rsid w:val="004D3ED2"/>
    <w:rsid w:val="004D581B"/>
    <w:rsid w:val="004D6290"/>
    <w:rsid w:val="004D7D06"/>
    <w:rsid w:val="004E0268"/>
    <w:rsid w:val="004E0446"/>
    <w:rsid w:val="004E05B4"/>
    <w:rsid w:val="004E0B2C"/>
    <w:rsid w:val="004E0D1E"/>
    <w:rsid w:val="004E2E02"/>
    <w:rsid w:val="004E3A2D"/>
    <w:rsid w:val="004E4D10"/>
    <w:rsid w:val="004E5972"/>
    <w:rsid w:val="004E7004"/>
    <w:rsid w:val="004F6A71"/>
    <w:rsid w:val="004F6DD1"/>
    <w:rsid w:val="005000DF"/>
    <w:rsid w:val="00500F11"/>
    <w:rsid w:val="0050107F"/>
    <w:rsid w:val="00505AE9"/>
    <w:rsid w:val="0050626E"/>
    <w:rsid w:val="005063F4"/>
    <w:rsid w:val="00507650"/>
    <w:rsid w:val="00507866"/>
    <w:rsid w:val="0051062F"/>
    <w:rsid w:val="0051603E"/>
    <w:rsid w:val="00516D17"/>
    <w:rsid w:val="00516FB0"/>
    <w:rsid w:val="005213A6"/>
    <w:rsid w:val="0052174F"/>
    <w:rsid w:val="005230D8"/>
    <w:rsid w:val="0053544E"/>
    <w:rsid w:val="00535F71"/>
    <w:rsid w:val="00535FE7"/>
    <w:rsid w:val="00536C98"/>
    <w:rsid w:val="00541A1B"/>
    <w:rsid w:val="00541B2A"/>
    <w:rsid w:val="005431B5"/>
    <w:rsid w:val="00545577"/>
    <w:rsid w:val="00551BAB"/>
    <w:rsid w:val="00551CFB"/>
    <w:rsid w:val="00557E60"/>
    <w:rsid w:val="00563A5E"/>
    <w:rsid w:val="00563AFF"/>
    <w:rsid w:val="00566404"/>
    <w:rsid w:val="005675CD"/>
    <w:rsid w:val="0057066E"/>
    <w:rsid w:val="00572224"/>
    <w:rsid w:val="00573A57"/>
    <w:rsid w:val="00575206"/>
    <w:rsid w:val="0058041B"/>
    <w:rsid w:val="00581377"/>
    <w:rsid w:val="00582626"/>
    <w:rsid w:val="00582DE3"/>
    <w:rsid w:val="00583EE3"/>
    <w:rsid w:val="00585071"/>
    <w:rsid w:val="005850A1"/>
    <w:rsid w:val="00585CC5"/>
    <w:rsid w:val="00586300"/>
    <w:rsid w:val="00586845"/>
    <w:rsid w:val="00586E45"/>
    <w:rsid w:val="00587526"/>
    <w:rsid w:val="00587E8C"/>
    <w:rsid w:val="005926F3"/>
    <w:rsid w:val="00595A5D"/>
    <w:rsid w:val="005B0F20"/>
    <w:rsid w:val="005B11D4"/>
    <w:rsid w:val="005B1659"/>
    <w:rsid w:val="005B174D"/>
    <w:rsid w:val="005B2821"/>
    <w:rsid w:val="005B2C3B"/>
    <w:rsid w:val="005B6041"/>
    <w:rsid w:val="005C0F67"/>
    <w:rsid w:val="005C1277"/>
    <w:rsid w:val="005C1CED"/>
    <w:rsid w:val="005C2B42"/>
    <w:rsid w:val="005C2C21"/>
    <w:rsid w:val="005C35E8"/>
    <w:rsid w:val="005C3844"/>
    <w:rsid w:val="005C3B7A"/>
    <w:rsid w:val="005C4EDA"/>
    <w:rsid w:val="005C569A"/>
    <w:rsid w:val="005C6A3C"/>
    <w:rsid w:val="005D3BBD"/>
    <w:rsid w:val="005D476F"/>
    <w:rsid w:val="005D5414"/>
    <w:rsid w:val="005D7111"/>
    <w:rsid w:val="005E188B"/>
    <w:rsid w:val="005E2F43"/>
    <w:rsid w:val="005E555F"/>
    <w:rsid w:val="005F1697"/>
    <w:rsid w:val="005F3434"/>
    <w:rsid w:val="005F3AA4"/>
    <w:rsid w:val="005F56A9"/>
    <w:rsid w:val="005F5D82"/>
    <w:rsid w:val="005F66C3"/>
    <w:rsid w:val="0060229D"/>
    <w:rsid w:val="00604AC0"/>
    <w:rsid w:val="00606226"/>
    <w:rsid w:val="00606E4E"/>
    <w:rsid w:val="00607F10"/>
    <w:rsid w:val="00610578"/>
    <w:rsid w:val="00611045"/>
    <w:rsid w:val="0061151D"/>
    <w:rsid w:val="0061165E"/>
    <w:rsid w:val="0061255C"/>
    <w:rsid w:val="00612969"/>
    <w:rsid w:val="00613836"/>
    <w:rsid w:val="00613894"/>
    <w:rsid w:val="0061464D"/>
    <w:rsid w:val="00614B10"/>
    <w:rsid w:val="006157DE"/>
    <w:rsid w:val="00615C66"/>
    <w:rsid w:val="00616BB4"/>
    <w:rsid w:val="0061706C"/>
    <w:rsid w:val="00621970"/>
    <w:rsid w:val="00621B9F"/>
    <w:rsid w:val="00626BD3"/>
    <w:rsid w:val="00626D9C"/>
    <w:rsid w:val="00627A0E"/>
    <w:rsid w:val="006307AD"/>
    <w:rsid w:val="00630FD2"/>
    <w:rsid w:val="00633BFE"/>
    <w:rsid w:val="00634B07"/>
    <w:rsid w:val="00636E37"/>
    <w:rsid w:val="006372CB"/>
    <w:rsid w:val="0064010B"/>
    <w:rsid w:val="00640524"/>
    <w:rsid w:val="00641A86"/>
    <w:rsid w:val="006425CE"/>
    <w:rsid w:val="006466FA"/>
    <w:rsid w:val="00650B72"/>
    <w:rsid w:val="00651D36"/>
    <w:rsid w:val="00651FF0"/>
    <w:rsid w:val="00653FBE"/>
    <w:rsid w:val="006549A8"/>
    <w:rsid w:val="006562EF"/>
    <w:rsid w:val="00657DAC"/>
    <w:rsid w:val="0066056E"/>
    <w:rsid w:val="006632F9"/>
    <w:rsid w:val="0066351F"/>
    <w:rsid w:val="0066442B"/>
    <w:rsid w:val="00664D92"/>
    <w:rsid w:val="00665434"/>
    <w:rsid w:val="00665569"/>
    <w:rsid w:val="006657EB"/>
    <w:rsid w:val="0066759D"/>
    <w:rsid w:val="006677EE"/>
    <w:rsid w:val="0067410A"/>
    <w:rsid w:val="0067461E"/>
    <w:rsid w:val="00675A2F"/>
    <w:rsid w:val="00684CE4"/>
    <w:rsid w:val="00685BFB"/>
    <w:rsid w:val="00686223"/>
    <w:rsid w:val="00686CB4"/>
    <w:rsid w:val="00687796"/>
    <w:rsid w:val="00691135"/>
    <w:rsid w:val="00692ADB"/>
    <w:rsid w:val="00693074"/>
    <w:rsid w:val="00693E3D"/>
    <w:rsid w:val="0069400A"/>
    <w:rsid w:val="00694892"/>
    <w:rsid w:val="00695E7D"/>
    <w:rsid w:val="006A1393"/>
    <w:rsid w:val="006A237D"/>
    <w:rsid w:val="006A3031"/>
    <w:rsid w:val="006A5791"/>
    <w:rsid w:val="006A75EA"/>
    <w:rsid w:val="006B01B5"/>
    <w:rsid w:val="006B0C87"/>
    <w:rsid w:val="006B1537"/>
    <w:rsid w:val="006B32E8"/>
    <w:rsid w:val="006B4CF8"/>
    <w:rsid w:val="006B5B44"/>
    <w:rsid w:val="006B69C7"/>
    <w:rsid w:val="006C112E"/>
    <w:rsid w:val="006C2407"/>
    <w:rsid w:val="006C5283"/>
    <w:rsid w:val="006D11EC"/>
    <w:rsid w:val="006D2DCB"/>
    <w:rsid w:val="006D3078"/>
    <w:rsid w:val="006D59AA"/>
    <w:rsid w:val="006D63EE"/>
    <w:rsid w:val="006D685B"/>
    <w:rsid w:val="006E1611"/>
    <w:rsid w:val="006E1765"/>
    <w:rsid w:val="006E2D57"/>
    <w:rsid w:val="006E31FA"/>
    <w:rsid w:val="006E49BE"/>
    <w:rsid w:val="006E4E37"/>
    <w:rsid w:val="006F07E6"/>
    <w:rsid w:val="006F1139"/>
    <w:rsid w:val="006F15A3"/>
    <w:rsid w:val="006F2AC5"/>
    <w:rsid w:val="006F4645"/>
    <w:rsid w:val="006F5ECC"/>
    <w:rsid w:val="00700EB9"/>
    <w:rsid w:val="0070229E"/>
    <w:rsid w:val="0070522F"/>
    <w:rsid w:val="00707445"/>
    <w:rsid w:val="00710694"/>
    <w:rsid w:val="007116E6"/>
    <w:rsid w:val="00711834"/>
    <w:rsid w:val="00711994"/>
    <w:rsid w:val="00711CE3"/>
    <w:rsid w:val="0071406D"/>
    <w:rsid w:val="00714AAE"/>
    <w:rsid w:val="007235BF"/>
    <w:rsid w:val="00724920"/>
    <w:rsid w:val="00732022"/>
    <w:rsid w:val="00735177"/>
    <w:rsid w:val="00737953"/>
    <w:rsid w:val="007427C6"/>
    <w:rsid w:val="00746814"/>
    <w:rsid w:val="00746A68"/>
    <w:rsid w:val="007503C2"/>
    <w:rsid w:val="007529A3"/>
    <w:rsid w:val="00753D1A"/>
    <w:rsid w:val="007560F1"/>
    <w:rsid w:val="00757B34"/>
    <w:rsid w:val="00761A69"/>
    <w:rsid w:val="007626CB"/>
    <w:rsid w:val="0076366F"/>
    <w:rsid w:val="0077024A"/>
    <w:rsid w:val="00771FD1"/>
    <w:rsid w:val="007725A2"/>
    <w:rsid w:val="00773E09"/>
    <w:rsid w:val="0077513C"/>
    <w:rsid w:val="00780E56"/>
    <w:rsid w:val="00781105"/>
    <w:rsid w:val="007821F8"/>
    <w:rsid w:val="0078390E"/>
    <w:rsid w:val="00783D1C"/>
    <w:rsid w:val="007847F5"/>
    <w:rsid w:val="00784A90"/>
    <w:rsid w:val="00785E6A"/>
    <w:rsid w:val="007874CF"/>
    <w:rsid w:val="0079033A"/>
    <w:rsid w:val="00791498"/>
    <w:rsid w:val="00793230"/>
    <w:rsid w:val="00794221"/>
    <w:rsid w:val="00794471"/>
    <w:rsid w:val="0079666D"/>
    <w:rsid w:val="00796DED"/>
    <w:rsid w:val="00796ECA"/>
    <w:rsid w:val="007972A6"/>
    <w:rsid w:val="007A04B4"/>
    <w:rsid w:val="007A107D"/>
    <w:rsid w:val="007A7A22"/>
    <w:rsid w:val="007B1B28"/>
    <w:rsid w:val="007B79C4"/>
    <w:rsid w:val="007C2F6C"/>
    <w:rsid w:val="007C3E0A"/>
    <w:rsid w:val="007C7BD0"/>
    <w:rsid w:val="007D13D4"/>
    <w:rsid w:val="007D34C8"/>
    <w:rsid w:val="007D5A07"/>
    <w:rsid w:val="007D63CE"/>
    <w:rsid w:val="007D77E4"/>
    <w:rsid w:val="007E1706"/>
    <w:rsid w:val="007E5CEC"/>
    <w:rsid w:val="007E6F77"/>
    <w:rsid w:val="007E7A6F"/>
    <w:rsid w:val="007F1B9C"/>
    <w:rsid w:val="007F3273"/>
    <w:rsid w:val="007F32BD"/>
    <w:rsid w:val="007F4FBD"/>
    <w:rsid w:val="007F527F"/>
    <w:rsid w:val="007F5A09"/>
    <w:rsid w:val="007F5F3C"/>
    <w:rsid w:val="007F61F0"/>
    <w:rsid w:val="008014D0"/>
    <w:rsid w:val="00802EA4"/>
    <w:rsid w:val="00803E57"/>
    <w:rsid w:val="008057A2"/>
    <w:rsid w:val="008059C5"/>
    <w:rsid w:val="00806016"/>
    <w:rsid w:val="00806239"/>
    <w:rsid w:val="00806336"/>
    <w:rsid w:val="00806852"/>
    <w:rsid w:val="00807FE0"/>
    <w:rsid w:val="00812850"/>
    <w:rsid w:val="00812FA9"/>
    <w:rsid w:val="00815E00"/>
    <w:rsid w:val="00817D14"/>
    <w:rsid w:val="008215B5"/>
    <w:rsid w:val="008246BC"/>
    <w:rsid w:val="00824E89"/>
    <w:rsid w:val="00825A3C"/>
    <w:rsid w:val="00827362"/>
    <w:rsid w:val="00827EB2"/>
    <w:rsid w:val="00832260"/>
    <w:rsid w:val="008324D6"/>
    <w:rsid w:val="0083289F"/>
    <w:rsid w:val="00834F61"/>
    <w:rsid w:val="008365F6"/>
    <w:rsid w:val="008378C1"/>
    <w:rsid w:val="008378FE"/>
    <w:rsid w:val="00837D5B"/>
    <w:rsid w:val="00844212"/>
    <w:rsid w:val="00844220"/>
    <w:rsid w:val="008442A9"/>
    <w:rsid w:val="00845BE7"/>
    <w:rsid w:val="00845EFC"/>
    <w:rsid w:val="00846C5D"/>
    <w:rsid w:val="008472B1"/>
    <w:rsid w:val="00847D62"/>
    <w:rsid w:val="00852846"/>
    <w:rsid w:val="0085334B"/>
    <w:rsid w:val="00853905"/>
    <w:rsid w:val="00853F77"/>
    <w:rsid w:val="00854464"/>
    <w:rsid w:val="008547D6"/>
    <w:rsid w:val="00854DFC"/>
    <w:rsid w:val="00854E42"/>
    <w:rsid w:val="00855EC1"/>
    <w:rsid w:val="008561F0"/>
    <w:rsid w:val="008563FF"/>
    <w:rsid w:val="0085681B"/>
    <w:rsid w:val="00857D8B"/>
    <w:rsid w:val="00861A1A"/>
    <w:rsid w:val="0086344C"/>
    <w:rsid w:val="008653A2"/>
    <w:rsid w:val="008665E5"/>
    <w:rsid w:val="0087181C"/>
    <w:rsid w:val="00875694"/>
    <w:rsid w:val="00876C18"/>
    <w:rsid w:val="00877A67"/>
    <w:rsid w:val="00877E99"/>
    <w:rsid w:val="008812A2"/>
    <w:rsid w:val="008874F1"/>
    <w:rsid w:val="00887782"/>
    <w:rsid w:val="008878E7"/>
    <w:rsid w:val="0089177B"/>
    <w:rsid w:val="00891ABA"/>
    <w:rsid w:val="00894798"/>
    <w:rsid w:val="00895233"/>
    <w:rsid w:val="00897141"/>
    <w:rsid w:val="00897E21"/>
    <w:rsid w:val="008A0325"/>
    <w:rsid w:val="008A0CDA"/>
    <w:rsid w:val="008A2587"/>
    <w:rsid w:val="008A5332"/>
    <w:rsid w:val="008A5A95"/>
    <w:rsid w:val="008A689D"/>
    <w:rsid w:val="008A77A7"/>
    <w:rsid w:val="008B2F8B"/>
    <w:rsid w:val="008B3963"/>
    <w:rsid w:val="008B4F5C"/>
    <w:rsid w:val="008B5F60"/>
    <w:rsid w:val="008B761D"/>
    <w:rsid w:val="008B763E"/>
    <w:rsid w:val="008C0027"/>
    <w:rsid w:val="008C0E91"/>
    <w:rsid w:val="008C210A"/>
    <w:rsid w:val="008C386D"/>
    <w:rsid w:val="008C3F93"/>
    <w:rsid w:val="008C52F6"/>
    <w:rsid w:val="008C61F2"/>
    <w:rsid w:val="008C70A5"/>
    <w:rsid w:val="008C7497"/>
    <w:rsid w:val="008C74E5"/>
    <w:rsid w:val="008C75A7"/>
    <w:rsid w:val="008C771E"/>
    <w:rsid w:val="008C7934"/>
    <w:rsid w:val="008D4076"/>
    <w:rsid w:val="008D460D"/>
    <w:rsid w:val="008D4703"/>
    <w:rsid w:val="008D51ED"/>
    <w:rsid w:val="008D64E3"/>
    <w:rsid w:val="008D66AE"/>
    <w:rsid w:val="008D6811"/>
    <w:rsid w:val="008E0C6C"/>
    <w:rsid w:val="008E0DF1"/>
    <w:rsid w:val="008E104E"/>
    <w:rsid w:val="008E1EE0"/>
    <w:rsid w:val="008E3941"/>
    <w:rsid w:val="008E39E3"/>
    <w:rsid w:val="008E7B62"/>
    <w:rsid w:val="008E7F89"/>
    <w:rsid w:val="008F26EB"/>
    <w:rsid w:val="008F3C0B"/>
    <w:rsid w:val="008F3EF3"/>
    <w:rsid w:val="008F462F"/>
    <w:rsid w:val="008F66F8"/>
    <w:rsid w:val="008F71FD"/>
    <w:rsid w:val="009022ED"/>
    <w:rsid w:val="00903272"/>
    <w:rsid w:val="00903C86"/>
    <w:rsid w:val="00904457"/>
    <w:rsid w:val="00904B47"/>
    <w:rsid w:val="00911257"/>
    <w:rsid w:val="00911797"/>
    <w:rsid w:val="009126A9"/>
    <w:rsid w:val="00912933"/>
    <w:rsid w:val="00913A10"/>
    <w:rsid w:val="00913FAD"/>
    <w:rsid w:val="00916468"/>
    <w:rsid w:val="00922CDC"/>
    <w:rsid w:val="00923AFC"/>
    <w:rsid w:val="00923E57"/>
    <w:rsid w:val="00927952"/>
    <w:rsid w:val="00927D91"/>
    <w:rsid w:val="009307C7"/>
    <w:rsid w:val="00930F26"/>
    <w:rsid w:val="0093135F"/>
    <w:rsid w:val="009318C5"/>
    <w:rsid w:val="00931921"/>
    <w:rsid w:val="00932254"/>
    <w:rsid w:val="00933A9F"/>
    <w:rsid w:val="0093469D"/>
    <w:rsid w:val="00934E49"/>
    <w:rsid w:val="009366E5"/>
    <w:rsid w:val="0093759C"/>
    <w:rsid w:val="009379FC"/>
    <w:rsid w:val="009409CA"/>
    <w:rsid w:val="00940CCC"/>
    <w:rsid w:val="009414B5"/>
    <w:rsid w:val="009422D4"/>
    <w:rsid w:val="0094558B"/>
    <w:rsid w:val="00945834"/>
    <w:rsid w:val="00945E38"/>
    <w:rsid w:val="00946886"/>
    <w:rsid w:val="009469C1"/>
    <w:rsid w:val="00946AFF"/>
    <w:rsid w:val="00947834"/>
    <w:rsid w:val="00947D91"/>
    <w:rsid w:val="00950130"/>
    <w:rsid w:val="00951FFD"/>
    <w:rsid w:val="00953153"/>
    <w:rsid w:val="0095468C"/>
    <w:rsid w:val="009559E6"/>
    <w:rsid w:val="00955C22"/>
    <w:rsid w:val="00956BC1"/>
    <w:rsid w:val="00962B0E"/>
    <w:rsid w:val="0096439A"/>
    <w:rsid w:val="0096697A"/>
    <w:rsid w:val="009672FC"/>
    <w:rsid w:val="00970FCE"/>
    <w:rsid w:val="009718D0"/>
    <w:rsid w:val="00971F61"/>
    <w:rsid w:val="00974962"/>
    <w:rsid w:val="00974D28"/>
    <w:rsid w:val="00975ED1"/>
    <w:rsid w:val="009765E3"/>
    <w:rsid w:val="00976ED6"/>
    <w:rsid w:val="00982347"/>
    <w:rsid w:val="00984C07"/>
    <w:rsid w:val="00985E6C"/>
    <w:rsid w:val="009869D2"/>
    <w:rsid w:val="0099029E"/>
    <w:rsid w:val="00990BAC"/>
    <w:rsid w:val="00992269"/>
    <w:rsid w:val="00994797"/>
    <w:rsid w:val="009947D2"/>
    <w:rsid w:val="00997628"/>
    <w:rsid w:val="009A44D0"/>
    <w:rsid w:val="009A568A"/>
    <w:rsid w:val="009A5CF1"/>
    <w:rsid w:val="009A612C"/>
    <w:rsid w:val="009B06DF"/>
    <w:rsid w:val="009B32D1"/>
    <w:rsid w:val="009B5061"/>
    <w:rsid w:val="009B75BA"/>
    <w:rsid w:val="009C008F"/>
    <w:rsid w:val="009C0B37"/>
    <w:rsid w:val="009C5C79"/>
    <w:rsid w:val="009C7C6A"/>
    <w:rsid w:val="009D020F"/>
    <w:rsid w:val="009D1433"/>
    <w:rsid w:val="009D4788"/>
    <w:rsid w:val="009D60FF"/>
    <w:rsid w:val="009E018C"/>
    <w:rsid w:val="009E0DAB"/>
    <w:rsid w:val="009E10A8"/>
    <w:rsid w:val="009E141E"/>
    <w:rsid w:val="009E26CB"/>
    <w:rsid w:val="009E3EE5"/>
    <w:rsid w:val="009E4CC8"/>
    <w:rsid w:val="009E5859"/>
    <w:rsid w:val="009E714E"/>
    <w:rsid w:val="009E7A3E"/>
    <w:rsid w:val="009F1A56"/>
    <w:rsid w:val="009F36AD"/>
    <w:rsid w:val="009F3D21"/>
    <w:rsid w:val="009F5108"/>
    <w:rsid w:val="009F5357"/>
    <w:rsid w:val="009F5C98"/>
    <w:rsid w:val="009F7B1E"/>
    <w:rsid w:val="00A0380D"/>
    <w:rsid w:val="00A07B8D"/>
    <w:rsid w:val="00A106E5"/>
    <w:rsid w:val="00A1076B"/>
    <w:rsid w:val="00A107B8"/>
    <w:rsid w:val="00A11737"/>
    <w:rsid w:val="00A13C53"/>
    <w:rsid w:val="00A162CE"/>
    <w:rsid w:val="00A16F10"/>
    <w:rsid w:val="00A17840"/>
    <w:rsid w:val="00A21514"/>
    <w:rsid w:val="00A21C66"/>
    <w:rsid w:val="00A24BA4"/>
    <w:rsid w:val="00A24C51"/>
    <w:rsid w:val="00A311BB"/>
    <w:rsid w:val="00A31830"/>
    <w:rsid w:val="00A341A7"/>
    <w:rsid w:val="00A3536B"/>
    <w:rsid w:val="00A37F8B"/>
    <w:rsid w:val="00A4012E"/>
    <w:rsid w:val="00A40701"/>
    <w:rsid w:val="00A418D1"/>
    <w:rsid w:val="00A434BB"/>
    <w:rsid w:val="00A4356A"/>
    <w:rsid w:val="00A451A7"/>
    <w:rsid w:val="00A45F0F"/>
    <w:rsid w:val="00A47BF1"/>
    <w:rsid w:val="00A504C1"/>
    <w:rsid w:val="00A51078"/>
    <w:rsid w:val="00A519E5"/>
    <w:rsid w:val="00A51BF4"/>
    <w:rsid w:val="00A52F15"/>
    <w:rsid w:val="00A57301"/>
    <w:rsid w:val="00A57F6E"/>
    <w:rsid w:val="00A6038C"/>
    <w:rsid w:val="00A60A87"/>
    <w:rsid w:val="00A61948"/>
    <w:rsid w:val="00A61D04"/>
    <w:rsid w:val="00A62E49"/>
    <w:rsid w:val="00A64697"/>
    <w:rsid w:val="00A66991"/>
    <w:rsid w:val="00A70966"/>
    <w:rsid w:val="00A71AF0"/>
    <w:rsid w:val="00A77805"/>
    <w:rsid w:val="00A800C7"/>
    <w:rsid w:val="00A81C6A"/>
    <w:rsid w:val="00A8277E"/>
    <w:rsid w:val="00A82991"/>
    <w:rsid w:val="00A85360"/>
    <w:rsid w:val="00A85E5F"/>
    <w:rsid w:val="00A877C7"/>
    <w:rsid w:val="00A87BC1"/>
    <w:rsid w:val="00A90BEC"/>
    <w:rsid w:val="00A917E0"/>
    <w:rsid w:val="00A95075"/>
    <w:rsid w:val="00A958CB"/>
    <w:rsid w:val="00A96724"/>
    <w:rsid w:val="00A97015"/>
    <w:rsid w:val="00A975E6"/>
    <w:rsid w:val="00A97968"/>
    <w:rsid w:val="00AA0837"/>
    <w:rsid w:val="00AA1C5E"/>
    <w:rsid w:val="00AA2890"/>
    <w:rsid w:val="00AA3357"/>
    <w:rsid w:val="00AA4C8A"/>
    <w:rsid w:val="00AA6884"/>
    <w:rsid w:val="00AA7E9D"/>
    <w:rsid w:val="00AB0883"/>
    <w:rsid w:val="00AB0B43"/>
    <w:rsid w:val="00AB2F13"/>
    <w:rsid w:val="00AB3854"/>
    <w:rsid w:val="00AB3BF3"/>
    <w:rsid w:val="00AB5DC3"/>
    <w:rsid w:val="00AB6F7C"/>
    <w:rsid w:val="00AC0F28"/>
    <w:rsid w:val="00AC3D99"/>
    <w:rsid w:val="00AC49C3"/>
    <w:rsid w:val="00AC4CFA"/>
    <w:rsid w:val="00AC6D73"/>
    <w:rsid w:val="00AC734F"/>
    <w:rsid w:val="00AC7529"/>
    <w:rsid w:val="00AD07EA"/>
    <w:rsid w:val="00AD3FC0"/>
    <w:rsid w:val="00AD7EA8"/>
    <w:rsid w:val="00AE4BA1"/>
    <w:rsid w:val="00AE51BA"/>
    <w:rsid w:val="00AE56F7"/>
    <w:rsid w:val="00AE621A"/>
    <w:rsid w:val="00AF10EF"/>
    <w:rsid w:val="00AF1312"/>
    <w:rsid w:val="00AF1881"/>
    <w:rsid w:val="00AF3421"/>
    <w:rsid w:val="00AF5D11"/>
    <w:rsid w:val="00AF68CC"/>
    <w:rsid w:val="00B01230"/>
    <w:rsid w:val="00B029DE"/>
    <w:rsid w:val="00B0579A"/>
    <w:rsid w:val="00B0651F"/>
    <w:rsid w:val="00B06C68"/>
    <w:rsid w:val="00B07392"/>
    <w:rsid w:val="00B10036"/>
    <w:rsid w:val="00B10DF4"/>
    <w:rsid w:val="00B13B10"/>
    <w:rsid w:val="00B14C81"/>
    <w:rsid w:val="00B23516"/>
    <w:rsid w:val="00B265FE"/>
    <w:rsid w:val="00B26E12"/>
    <w:rsid w:val="00B275BE"/>
    <w:rsid w:val="00B3018C"/>
    <w:rsid w:val="00B30D27"/>
    <w:rsid w:val="00B317E0"/>
    <w:rsid w:val="00B320A2"/>
    <w:rsid w:val="00B33874"/>
    <w:rsid w:val="00B33E4E"/>
    <w:rsid w:val="00B3556E"/>
    <w:rsid w:val="00B4090F"/>
    <w:rsid w:val="00B41230"/>
    <w:rsid w:val="00B42E8B"/>
    <w:rsid w:val="00B43076"/>
    <w:rsid w:val="00B44E08"/>
    <w:rsid w:val="00B45184"/>
    <w:rsid w:val="00B46405"/>
    <w:rsid w:val="00B46E21"/>
    <w:rsid w:val="00B46F09"/>
    <w:rsid w:val="00B50539"/>
    <w:rsid w:val="00B5168F"/>
    <w:rsid w:val="00B516E3"/>
    <w:rsid w:val="00B55801"/>
    <w:rsid w:val="00B61CFC"/>
    <w:rsid w:val="00B629D1"/>
    <w:rsid w:val="00B63952"/>
    <w:rsid w:val="00B63A8B"/>
    <w:rsid w:val="00B63CE4"/>
    <w:rsid w:val="00B63F10"/>
    <w:rsid w:val="00B64016"/>
    <w:rsid w:val="00B66BCA"/>
    <w:rsid w:val="00B67269"/>
    <w:rsid w:val="00B67AAF"/>
    <w:rsid w:val="00B70E46"/>
    <w:rsid w:val="00B71390"/>
    <w:rsid w:val="00B73B7B"/>
    <w:rsid w:val="00B76A76"/>
    <w:rsid w:val="00B76B25"/>
    <w:rsid w:val="00B76C51"/>
    <w:rsid w:val="00B77D37"/>
    <w:rsid w:val="00B801F0"/>
    <w:rsid w:val="00B8142A"/>
    <w:rsid w:val="00B82A05"/>
    <w:rsid w:val="00B85ED0"/>
    <w:rsid w:val="00B902A3"/>
    <w:rsid w:val="00B9100B"/>
    <w:rsid w:val="00B93F1A"/>
    <w:rsid w:val="00B96CCE"/>
    <w:rsid w:val="00B97484"/>
    <w:rsid w:val="00BA059E"/>
    <w:rsid w:val="00BA5E6B"/>
    <w:rsid w:val="00BA6C20"/>
    <w:rsid w:val="00BA7483"/>
    <w:rsid w:val="00BB02E0"/>
    <w:rsid w:val="00BB0A5D"/>
    <w:rsid w:val="00BB27CB"/>
    <w:rsid w:val="00BB4F1A"/>
    <w:rsid w:val="00BB6120"/>
    <w:rsid w:val="00BB6841"/>
    <w:rsid w:val="00BB6C8C"/>
    <w:rsid w:val="00BB73D7"/>
    <w:rsid w:val="00BB7DAA"/>
    <w:rsid w:val="00BC5A6F"/>
    <w:rsid w:val="00BC61A4"/>
    <w:rsid w:val="00BC6995"/>
    <w:rsid w:val="00BD1DE7"/>
    <w:rsid w:val="00BD316B"/>
    <w:rsid w:val="00BD36FA"/>
    <w:rsid w:val="00BD49D4"/>
    <w:rsid w:val="00BD7A07"/>
    <w:rsid w:val="00BE296E"/>
    <w:rsid w:val="00BE3474"/>
    <w:rsid w:val="00BE34C6"/>
    <w:rsid w:val="00BE3E92"/>
    <w:rsid w:val="00BE4AA7"/>
    <w:rsid w:val="00BE4CBA"/>
    <w:rsid w:val="00BE6484"/>
    <w:rsid w:val="00BF0793"/>
    <w:rsid w:val="00BF19E3"/>
    <w:rsid w:val="00BF2838"/>
    <w:rsid w:val="00BF44E6"/>
    <w:rsid w:val="00BF5F7B"/>
    <w:rsid w:val="00C01B12"/>
    <w:rsid w:val="00C03338"/>
    <w:rsid w:val="00C0376C"/>
    <w:rsid w:val="00C04099"/>
    <w:rsid w:val="00C04191"/>
    <w:rsid w:val="00C05469"/>
    <w:rsid w:val="00C05D33"/>
    <w:rsid w:val="00C062C7"/>
    <w:rsid w:val="00C072FB"/>
    <w:rsid w:val="00C10394"/>
    <w:rsid w:val="00C10647"/>
    <w:rsid w:val="00C10A99"/>
    <w:rsid w:val="00C1288B"/>
    <w:rsid w:val="00C12A22"/>
    <w:rsid w:val="00C12CBB"/>
    <w:rsid w:val="00C1670F"/>
    <w:rsid w:val="00C213DF"/>
    <w:rsid w:val="00C21A91"/>
    <w:rsid w:val="00C21D1C"/>
    <w:rsid w:val="00C24591"/>
    <w:rsid w:val="00C2508F"/>
    <w:rsid w:val="00C256EA"/>
    <w:rsid w:val="00C26122"/>
    <w:rsid w:val="00C272DC"/>
    <w:rsid w:val="00C27B3D"/>
    <w:rsid w:val="00C31AE9"/>
    <w:rsid w:val="00C3337C"/>
    <w:rsid w:val="00C37851"/>
    <w:rsid w:val="00C404B2"/>
    <w:rsid w:val="00C40CDD"/>
    <w:rsid w:val="00C42311"/>
    <w:rsid w:val="00C4561E"/>
    <w:rsid w:val="00C459BC"/>
    <w:rsid w:val="00C45F99"/>
    <w:rsid w:val="00C47E64"/>
    <w:rsid w:val="00C50FFF"/>
    <w:rsid w:val="00C5211B"/>
    <w:rsid w:val="00C52CED"/>
    <w:rsid w:val="00C53D7F"/>
    <w:rsid w:val="00C54090"/>
    <w:rsid w:val="00C55541"/>
    <w:rsid w:val="00C56927"/>
    <w:rsid w:val="00C6007F"/>
    <w:rsid w:val="00C60B4F"/>
    <w:rsid w:val="00C61322"/>
    <w:rsid w:val="00C65373"/>
    <w:rsid w:val="00C67B41"/>
    <w:rsid w:val="00C72E21"/>
    <w:rsid w:val="00C75286"/>
    <w:rsid w:val="00C76508"/>
    <w:rsid w:val="00C76A3F"/>
    <w:rsid w:val="00C81ADE"/>
    <w:rsid w:val="00C82DBE"/>
    <w:rsid w:val="00C84957"/>
    <w:rsid w:val="00C85341"/>
    <w:rsid w:val="00C85FEA"/>
    <w:rsid w:val="00C8600A"/>
    <w:rsid w:val="00C91624"/>
    <w:rsid w:val="00C93017"/>
    <w:rsid w:val="00C95977"/>
    <w:rsid w:val="00CA0F2A"/>
    <w:rsid w:val="00CA1562"/>
    <w:rsid w:val="00CA358D"/>
    <w:rsid w:val="00CA471F"/>
    <w:rsid w:val="00CA4D6B"/>
    <w:rsid w:val="00CB10BE"/>
    <w:rsid w:val="00CB2B51"/>
    <w:rsid w:val="00CB38DD"/>
    <w:rsid w:val="00CB516C"/>
    <w:rsid w:val="00CB5D05"/>
    <w:rsid w:val="00CB5D55"/>
    <w:rsid w:val="00CB617E"/>
    <w:rsid w:val="00CC03B7"/>
    <w:rsid w:val="00CC3281"/>
    <w:rsid w:val="00CC5441"/>
    <w:rsid w:val="00CC64BF"/>
    <w:rsid w:val="00CD08DC"/>
    <w:rsid w:val="00CD1E78"/>
    <w:rsid w:val="00CD2605"/>
    <w:rsid w:val="00CD39E6"/>
    <w:rsid w:val="00CD3DEE"/>
    <w:rsid w:val="00CD3E08"/>
    <w:rsid w:val="00CD41A0"/>
    <w:rsid w:val="00CD513C"/>
    <w:rsid w:val="00CE043A"/>
    <w:rsid w:val="00CE09D0"/>
    <w:rsid w:val="00CE33FE"/>
    <w:rsid w:val="00CE4563"/>
    <w:rsid w:val="00CE5A08"/>
    <w:rsid w:val="00CE5D54"/>
    <w:rsid w:val="00CE785D"/>
    <w:rsid w:val="00CE78D1"/>
    <w:rsid w:val="00CF09C2"/>
    <w:rsid w:val="00CF0DCA"/>
    <w:rsid w:val="00CF2480"/>
    <w:rsid w:val="00CF6463"/>
    <w:rsid w:val="00CF6C44"/>
    <w:rsid w:val="00D056EF"/>
    <w:rsid w:val="00D06B79"/>
    <w:rsid w:val="00D07431"/>
    <w:rsid w:val="00D07A9C"/>
    <w:rsid w:val="00D10BB4"/>
    <w:rsid w:val="00D14F4D"/>
    <w:rsid w:val="00D158DD"/>
    <w:rsid w:val="00D15CB6"/>
    <w:rsid w:val="00D161CA"/>
    <w:rsid w:val="00D17831"/>
    <w:rsid w:val="00D2038A"/>
    <w:rsid w:val="00D203A0"/>
    <w:rsid w:val="00D20468"/>
    <w:rsid w:val="00D2094A"/>
    <w:rsid w:val="00D22AB7"/>
    <w:rsid w:val="00D261AC"/>
    <w:rsid w:val="00D273D3"/>
    <w:rsid w:val="00D30328"/>
    <w:rsid w:val="00D30F6B"/>
    <w:rsid w:val="00D37910"/>
    <w:rsid w:val="00D42152"/>
    <w:rsid w:val="00D44099"/>
    <w:rsid w:val="00D441B4"/>
    <w:rsid w:val="00D44772"/>
    <w:rsid w:val="00D448D3"/>
    <w:rsid w:val="00D4495D"/>
    <w:rsid w:val="00D479FB"/>
    <w:rsid w:val="00D521D8"/>
    <w:rsid w:val="00D54940"/>
    <w:rsid w:val="00D552B8"/>
    <w:rsid w:val="00D55A19"/>
    <w:rsid w:val="00D610D1"/>
    <w:rsid w:val="00D612DF"/>
    <w:rsid w:val="00D617A8"/>
    <w:rsid w:val="00D62BEB"/>
    <w:rsid w:val="00D651F1"/>
    <w:rsid w:val="00D663A4"/>
    <w:rsid w:val="00D67DCF"/>
    <w:rsid w:val="00D70E72"/>
    <w:rsid w:val="00D71498"/>
    <w:rsid w:val="00D730F4"/>
    <w:rsid w:val="00D75515"/>
    <w:rsid w:val="00D755CE"/>
    <w:rsid w:val="00D767D6"/>
    <w:rsid w:val="00D77ECF"/>
    <w:rsid w:val="00D8010A"/>
    <w:rsid w:val="00D80A89"/>
    <w:rsid w:val="00D81442"/>
    <w:rsid w:val="00D816DE"/>
    <w:rsid w:val="00D83638"/>
    <w:rsid w:val="00D8498A"/>
    <w:rsid w:val="00D8500A"/>
    <w:rsid w:val="00D86064"/>
    <w:rsid w:val="00D8742F"/>
    <w:rsid w:val="00D87CB4"/>
    <w:rsid w:val="00D9068C"/>
    <w:rsid w:val="00D90D2D"/>
    <w:rsid w:val="00D91CDA"/>
    <w:rsid w:val="00D91F79"/>
    <w:rsid w:val="00D956B4"/>
    <w:rsid w:val="00D962E4"/>
    <w:rsid w:val="00D96C37"/>
    <w:rsid w:val="00DA335B"/>
    <w:rsid w:val="00DA3B33"/>
    <w:rsid w:val="00DA7B31"/>
    <w:rsid w:val="00DB0792"/>
    <w:rsid w:val="00DB0875"/>
    <w:rsid w:val="00DB44CB"/>
    <w:rsid w:val="00DB5A9C"/>
    <w:rsid w:val="00DB7274"/>
    <w:rsid w:val="00DC0AC4"/>
    <w:rsid w:val="00DC34E9"/>
    <w:rsid w:val="00DC3A12"/>
    <w:rsid w:val="00DC5C03"/>
    <w:rsid w:val="00DC5D0E"/>
    <w:rsid w:val="00DC7A5E"/>
    <w:rsid w:val="00DC7B17"/>
    <w:rsid w:val="00DD03BC"/>
    <w:rsid w:val="00DD2965"/>
    <w:rsid w:val="00DD44E7"/>
    <w:rsid w:val="00DD4BAC"/>
    <w:rsid w:val="00DD5578"/>
    <w:rsid w:val="00DD63E7"/>
    <w:rsid w:val="00DD7BCC"/>
    <w:rsid w:val="00DE23DB"/>
    <w:rsid w:val="00DE2A69"/>
    <w:rsid w:val="00DE3372"/>
    <w:rsid w:val="00DE5F77"/>
    <w:rsid w:val="00DE64AA"/>
    <w:rsid w:val="00DE6EB7"/>
    <w:rsid w:val="00DF03A5"/>
    <w:rsid w:val="00DF0F45"/>
    <w:rsid w:val="00DF19C1"/>
    <w:rsid w:val="00DF240A"/>
    <w:rsid w:val="00DF313B"/>
    <w:rsid w:val="00DF3269"/>
    <w:rsid w:val="00DF49B4"/>
    <w:rsid w:val="00DF70E2"/>
    <w:rsid w:val="00DF7251"/>
    <w:rsid w:val="00DF7D0D"/>
    <w:rsid w:val="00E0324D"/>
    <w:rsid w:val="00E04469"/>
    <w:rsid w:val="00E045EC"/>
    <w:rsid w:val="00E062A3"/>
    <w:rsid w:val="00E102AF"/>
    <w:rsid w:val="00E128C9"/>
    <w:rsid w:val="00E12A98"/>
    <w:rsid w:val="00E12FF5"/>
    <w:rsid w:val="00E1694F"/>
    <w:rsid w:val="00E1710D"/>
    <w:rsid w:val="00E204C0"/>
    <w:rsid w:val="00E21BC0"/>
    <w:rsid w:val="00E2252C"/>
    <w:rsid w:val="00E234CE"/>
    <w:rsid w:val="00E236B1"/>
    <w:rsid w:val="00E23979"/>
    <w:rsid w:val="00E24E11"/>
    <w:rsid w:val="00E26074"/>
    <w:rsid w:val="00E30ECA"/>
    <w:rsid w:val="00E3144E"/>
    <w:rsid w:val="00E32ACA"/>
    <w:rsid w:val="00E34EF5"/>
    <w:rsid w:val="00E37963"/>
    <w:rsid w:val="00E40EB2"/>
    <w:rsid w:val="00E4166E"/>
    <w:rsid w:val="00E42038"/>
    <w:rsid w:val="00E460F3"/>
    <w:rsid w:val="00E46524"/>
    <w:rsid w:val="00E46760"/>
    <w:rsid w:val="00E5097A"/>
    <w:rsid w:val="00E50C68"/>
    <w:rsid w:val="00E50FB8"/>
    <w:rsid w:val="00E51EEF"/>
    <w:rsid w:val="00E52127"/>
    <w:rsid w:val="00E54F06"/>
    <w:rsid w:val="00E55997"/>
    <w:rsid w:val="00E57A38"/>
    <w:rsid w:val="00E57D56"/>
    <w:rsid w:val="00E6145F"/>
    <w:rsid w:val="00E6629F"/>
    <w:rsid w:val="00E6695A"/>
    <w:rsid w:val="00E74633"/>
    <w:rsid w:val="00E75670"/>
    <w:rsid w:val="00E75A16"/>
    <w:rsid w:val="00E77762"/>
    <w:rsid w:val="00E82D60"/>
    <w:rsid w:val="00E83421"/>
    <w:rsid w:val="00E84645"/>
    <w:rsid w:val="00E8672C"/>
    <w:rsid w:val="00E87029"/>
    <w:rsid w:val="00E907DA"/>
    <w:rsid w:val="00E93FC6"/>
    <w:rsid w:val="00E94B52"/>
    <w:rsid w:val="00E97390"/>
    <w:rsid w:val="00EA0B25"/>
    <w:rsid w:val="00EA0F0A"/>
    <w:rsid w:val="00EA4EF7"/>
    <w:rsid w:val="00EA6F61"/>
    <w:rsid w:val="00EA724F"/>
    <w:rsid w:val="00EB07B9"/>
    <w:rsid w:val="00EB09CB"/>
    <w:rsid w:val="00EB2141"/>
    <w:rsid w:val="00EB2AF0"/>
    <w:rsid w:val="00EB5F0F"/>
    <w:rsid w:val="00EC119C"/>
    <w:rsid w:val="00EC1550"/>
    <w:rsid w:val="00EC1698"/>
    <w:rsid w:val="00EC3ED3"/>
    <w:rsid w:val="00EC549A"/>
    <w:rsid w:val="00ED1556"/>
    <w:rsid w:val="00ED24E9"/>
    <w:rsid w:val="00ED2D8A"/>
    <w:rsid w:val="00ED3AF3"/>
    <w:rsid w:val="00ED4372"/>
    <w:rsid w:val="00ED4D19"/>
    <w:rsid w:val="00ED5572"/>
    <w:rsid w:val="00ED712A"/>
    <w:rsid w:val="00EE0CA8"/>
    <w:rsid w:val="00EE0EF5"/>
    <w:rsid w:val="00EE0F49"/>
    <w:rsid w:val="00EE12EB"/>
    <w:rsid w:val="00EE2AF7"/>
    <w:rsid w:val="00EE3259"/>
    <w:rsid w:val="00EE489E"/>
    <w:rsid w:val="00EE5DE2"/>
    <w:rsid w:val="00EE729B"/>
    <w:rsid w:val="00EF0FFB"/>
    <w:rsid w:val="00EF6A0B"/>
    <w:rsid w:val="00EF6FC7"/>
    <w:rsid w:val="00F002C6"/>
    <w:rsid w:val="00F00B53"/>
    <w:rsid w:val="00F00E8C"/>
    <w:rsid w:val="00F02233"/>
    <w:rsid w:val="00F0332D"/>
    <w:rsid w:val="00F04053"/>
    <w:rsid w:val="00F04CC5"/>
    <w:rsid w:val="00F058AE"/>
    <w:rsid w:val="00F05B33"/>
    <w:rsid w:val="00F107A0"/>
    <w:rsid w:val="00F10F6E"/>
    <w:rsid w:val="00F12842"/>
    <w:rsid w:val="00F136F1"/>
    <w:rsid w:val="00F15F8C"/>
    <w:rsid w:val="00F1610A"/>
    <w:rsid w:val="00F16F69"/>
    <w:rsid w:val="00F22014"/>
    <w:rsid w:val="00F274EC"/>
    <w:rsid w:val="00F27D16"/>
    <w:rsid w:val="00F31A95"/>
    <w:rsid w:val="00F33BBA"/>
    <w:rsid w:val="00F33C31"/>
    <w:rsid w:val="00F3543C"/>
    <w:rsid w:val="00F36980"/>
    <w:rsid w:val="00F40665"/>
    <w:rsid w:val="00F40DBC"/>
    <w:rsid w:val="00F42543"/>
    <w:rsid w:val="00F428F7"/>
    <w:rsid w:val="00F433FD"/>
    <w:rsid w:val="00F437C8"/>
    <w:rsid w:val="00F44CAF"/>
    <w:rsid w:val="00F44E8C"/>
    <w:rsid w:val="00F453CC"/>
    <w:rsid w:val="00F454AA"/>
    <w:rsid w:val="00F4661A"/>
    <w:rsid w:val="00F51A9A"/>
    <w:rsid w:val="00F51FA8"/>
    <w:rsid w:val="00F53C7C"/>
    <w:rsid w:val="00F553FA"/>
    <w:rsid w:val="00F566C1"/>
    <w:rsid w:val="00F604B2"/>
    <w:rsid w:val="00F605A3"/>
    <w:rsid w:val="00F608C0"/>
    <w:rsid w:val="00F622BA"/>
    <w:rsid w:val="00F631C8"/>
    <w:rsid w:val="00F6427B"/>
    <w:rsid w:val="00F64BDE"/>
    <w:rsid w:val="00F65AA3"/>
    <w:rsid w:val="00F66389"/>
    <w:rsid w:val="00F72664"/>
    <w:rsid w:val="00F7561E"/>
    <w:rsid w:val="00F77593"/>
    <w:rsid w:val="00F776E0"/>
    <w:rsid w:val="00F80ECF"/>
    <w:rsid w:val="00F80F13"/>
    <w:rsid w:val="00F813C9"/>
    <w:rsid w:val="00F852B6"/>
    <w:rsid w:val="00F85B50"/>
    <w:rsid w:val="00F92000"/>
    <w:rsid w:val="00F937D9"/>
    <w:rsid w:val="00FA0D85"/>
    <w:rsid w:val="00FA0FDB"/>
    <w:rsid w:val="00FA1DED"/>
    <w:rsid w:val="00FA2857"/>
    <w:rsid w:val="00FA2C3E"/>
    <w:rsid w:val="00FA3B0E"/>
    <w:rsid w:val="00FA3EFD"/>
    <w:rsid w:val="00FA4620"/>
    <w:rsid w:val="00FA68D4"/>
    <w:rsid w:val="00FB074C"/>
    <w:rsid w:val="00FB07AD"/>
    <w:rsid w:val="00FB1EB6"/>
    <w:rsid w:val="00FB37DB"/>
    <w:rsid w:val="00FB4399"/>
    <w:rsid w:val="00FB4ACD"/>
    <w:rsid w:val="00FB51E1"/>
    <w:rsid w:val="00FB5B5B"/>
    <w:rsid w:val="00FB6A1C"/>
    <w:rsid w:val="00FB6C02"/>
    <w:rsid w:val="00FC2560"/>
    <w:rsid w:val="00FC2F9F"/>
    <w:rsid w:val="00FC397E"/>
    <w:rsid w:val="00FC6AF9"/>
    <w:rsid w:val="00FC7B92"/>
    <w:rsid w:val="00FD00F3"/>
    <w:rsid w:val="00FD19DB"/>
    <w:rsid w:val="00FD2F12"/>
    <w:rsid w:val="00FD3602"/>
    <w:rsid w:val="00FD3702"/>
    <w:rsid w:val="00FD3792"/>
    <w:rsid w:val="00FD6C0D"/>
    <w:rsid w:val="00FE0E6E"/>
    <w:rsid w:val="00FE233A"/>
    <w:rsid w:val="00FE2DCC"/>
    <w:rsid w:val="00FE3FB1"/>
    <w:rsid w:val="00FE5B9C"/>
    <w:rsid w:val="00FE5CE8"/>
    <w:rsid w:val="00FE6578"/>
    <w:rsid w:val="00FF1BF4"/>
    <w:rsid w:val="00FF1D02"/>
    <w:rsid w:val="00FF3705"/>
    <w:rsid w:val="00FF40F3"/>
    <w:rsid w:val="00FF4666"/>
    <w:rsid w:val="00FF547A"/>
    <w:rsid w:val="00FF693A"/>
    <w:rsid w:val="00FF6D09"/>
    <w:rsid w:val="00FF7579"/>
    <w:rsid w:val="00FF777C"/>
    <w:rsid w:val="00FF78D3"/>
    <w:rsid w:val="68D96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uiPriority="0"/>
    <w:lsdException w:name="Strong" w:uiPriority="22" w:qFormat="1"/>
    <w:lsdException w:name="Emphasis" w:uiPriority="2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2043B"/>
    <w:pPr>
      <w:widowControl w:val="0"/>
      <w:jc w:val="both"/>
    </w:pPr>
    <w:rPr>
      <w:kern w:val="2"/>
      <w:sz w:val="21"/>
      <w:szCs w:val="24"/>
    </w:rPr>
  </w:style>
  <w:style w:type="paragraph" w:styleId="1">
    <w:name w:val="heading 1"/>
    <w:basedOn w:val="a"/>
    <w:next w:val="a"/>
    <w:link w:val="1Char"/>
    <w:uiPriority w:val="9"/>
    <w:qFormat/>
    <w:rsid w:val="0022043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2043B"/>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rsid w:val="0022043B"/>
    <w:pPr>
      <w:keepNext/>
      <w:keepLines/>
      <w:spacing w:before="260" w:after="260" w:line="416" w:lineRule="auto"/>
      <w:outlineLvl w:val="2"/>
    </w:pPr>
    <w:rPr>
      <w:b/>
      <w:sz w:val="32"/>
      <w:szCs w:val="20"/>
    </w:rPr>
  </w:style>
  <w:style w:type="paragraph" w:styleId="4">
    <w:name w:val="heading 4"/>
    <w:basedOn w:val="a"/>
    <w:next w:val="a"/>
    <w:link w:val="4Char"/>
    <w:uiPriority w:val="9"/>
    <w:qFormat/>
    <w:rsid w:val="0022043B"/>
    <w:pPr>
      <w:tabs>
        <w:tab w:val="left" w:pos="794"/>
      </w:tabs>
      <w:spacing w:line="240" w:lineRule="atLeast"/>
      <w:ind w:left="794" w:hanging="794"/>
      <w:outlineLvl w:val="3"/>
    </w:pPr>
    <w:rPr>
      <w:sz w:val="24"/>
      <w:szCs w:val="20"/>
    </w:rPr>
  </w:style>
  <w:style w:type="paragraph" w:styleId="5">
    <w:name w:val="heading 5"/>
    <w:basedOn w:val="a"/>
    <w:next w:val="a"/>
    <w:link w:val="5Char"/>
    <w:uiPriority w:val="9"/>
    <w:qFormat/>
    <w:rsid w:val="0022043B"/>
    <w:pPr>
      <w:tabs>
        <w:tab w:val="left" w:pos="0"/>
      </w:tabs>
      <w:spacing w:line="240" w:lineRule="atLeast"/>
      <w:ind w:left="851"/>
      <w:outlineLvl w:val="4"/>
    </w:pPr>
    <w:rPr>
      <w:sz w:val="24"/>
      <w:szCs w:val="20"/>
    </w:rPr>
  </w:style>
  <w:style w:type="paragraph" w:styleId="6">
    <w:name w:val="heading 6"/>
    <w:basedOn w:val="a"/>
    <w:next w:val="a"/>
    <w:link w:val="6Char"/>
    <w:uiPriority w:val="9"/>
    <w:qFormat/>
    <w:rsid w:val="0022043B"/>
    <w:pPr>
      <w:keepNext/>
      <w:keepLines/>
      <w:tabs>
        <w:tab w:val="left" w:pos="1152"/>
      </w:tabs>
      <w:spacing w:before="240" w:after="64" w:line="320" w:lineRule="auto"/>
      <w:ind w:left="1152" w:hanging="1152"/>
      <w:outlineLvl w:val="5"/>
    </w:pPr>
    <w:rPr>
      <w:rFonts w:ascii="Arial" w:eastAsia="黑体" w:hAnsi="Arial"/>
      <w:b/>
      <w:sz w:val="24"/>
      <w:szCs w:val="20"/>
    </w:rPr>
  </w:style>
  <w:style w:type="paragraph" w:styleId="7">
    <w:name w:val="heading 7"/>
    <w:basedOn w:val="a"/>
    <w:next w:val="a"/>
    <w:link w:val="7Char"/>
    <w:uiPriority w:val="9"/>
    <w:qFormat/>
    <w:rsid w:val="0022043B"/>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uiPriority w:val="9"/>
    <w:qFormat/>
    <w:rsid w:val="0022043B"/>
    <w:pPr>
      <w:keepNext/>
      <w:keepLines/>
      <w:tabs>
        <w:tab w:val="left" w:pos="1440"/>
      </w:tabs>
      <w:spacing w:before="240" w:after="64" w:line="320" w:lineRule="auto"/>
      <w:ind w:left="1440" w:hanging="1440"/>
      <w:outlineLvl w:val="7"/>
    </w:pPr>
    <w:rPr>
      <w:rFonts w:ascii="Cambria" w:hAnsi="Cambria"/>
      <w:sz w:val="24"/>
    </w:rPr>
  </w:style>
  <w:style w:type="paragraph" w:styleId="9">
    <w:name w:val="heading 9"/>
    <w:basedOn w:val="a"/>
    <w:next w:val="a"/>
    <w:link w:val="9Char"/>
    <w:uiPriority w:val="9"/>
    <w:qFormat/>
    <w:rsid w:val="0022043B"/>
    <w:pPr>
      <w:keepNext/>
      <w:keepLines/>
      <w:tabs>
        <w:tab w:val="left" w:pos="1584"/>
      </w:tab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sid w:val="0022043B"/>
    <w:rPr>
      <w:rFonts w:cs="Times New Roman"/>
      <w:color w:val="800080"/>
      <w:u w:val="single"/>
    </w:rPr>
  </w:style>
  <w:style w:type="character" w:styleId="a4">
    <w:name w:val="page number"/>
    <w:uiPriority w:val="99"/>
    <w:rsid w:val="0022043B"/>
    <w:rPr>
      <w:rFonts w:cs="Times New Roman"/>
    </w:rPr>
  </w:style>
  <w:style w:type="character" w:styleId="a5">
    <w:name w:val="annotation reference"/>
    <w:rsid w:val="0022043B"/>
    <w:rPr>
      <w:rFonts w:cs="Times New Roman"/>
      <w:sz w:val="21"/>
    </w:rPr>
  </w:style>
  <w:style w:type="character" w:styleId="a6">
    <w:name w:val="Strong"/>
    <w:uiPriority w:val="22"/>
    <w:qFormat/>
    <w:rsid w:val="0022043B"/>
    <w:rPr>
      <w:rFonts w:ascii="Verdana" w:hAnsi="Verdana" w:cs="Times New Roman"/>
      <w:b/>
      <w:sz w:val="21"/>
      <w:lang w:val="en-US" w:eastAsia="en-US"/>
    </w:rPr>
  </w:style>
  <w:style w:type="character" w:styleId="a7">
    <w:name w:val="Emphasis"/>
    <w:uiPriority w:val="20"/>
    <w:qFormat/>
    <w:rsid w:val="0022043B"/>
    <w:rPr>
      <w:rFonts w:cs="Times New Roman"/>
      <w:i/>
    </w:rPr>
  </w:style>
  <w:style w:type="character" w:styleId="a8">
    <w:name w:val="Hyperlink"/>
    <w:rsid w:val="0022043B"/>
    <w:rPr>
      <w:rFonts w:cs="Times New Roman"/>
      <w:color w:val="0000FF"/>
      <w:u w:val="single"/>
    </w:rPr>
  </w:style>
  <w:style w:type="character" w:customStyle="1" w:styleId="7Char">
    <w:name w:val="标题 7 Char"/>
    <w:link w:val="7"/>
    <w:uiPriority w:val="9"/>
    <w:semiHidden/>
    <w:locked/>
    <w:rsid w:val="0022043B"/>
    <w:rPr>
      <w:rFonts w:cs="Times New Roman"/>
      <w:b/>
      <w:bCs/>
      <w:kern w:val="2"/>
      <w:sz w:val="24"/>
      <w:szCs w:val="24"/>
    </w:rPr>
  </w:style>
  <w:style w:type="character" w:customStyle="1" w:styleId="Heading2Char">
    <w:name w:val="Heading 2 Char"/>
    <w:aliases w:val="H2 Char,标题 1.1 Char,Title2 Char,h2 Char,Underrubrik1 Char,prop2 Char,标题二 Char,H21 Char,Heading 2 Hidden Char,Heading 2 CCBS Char,Level 2 Topic Heading Char,Second Level Topic Char,- Para Char,sect 1.2 Char,sect 1.21 Char,sect 1.22 Char"/>
    <w:uiPriority w:val="9"/>
    <w:semiHidden/>
    <w:locked/>
    <w:rsid w:val="0022043B"/>
    <w:rPr>
      <w:rFonts w:ascii="Cambria" w:eastAsia="宋体" w:hAnsi="Cambria" w:cs="Times New Roman"/>
      <w:b/>
      <w:bCs/>
      <w:kern w:val="2"/>
      <w:sz w:val="32"/>
      <w:szCs w:val="32"/>
    </w:rPr>
  </w:style>
  <w:style w:type="character" w:customStyle="1" w:styleId="6Char">
    <w:name w:val="标题 6 Char"/>
    <w:link w:val="6"/>
    <w:uiPriority w:val="9"/>
    <w:locked/>
    <w:rsid w:val="0022043B"/>
    <w:rPr>
      <w:rFonts w:ascii="Arial" w:eastAsia="黑体" w:hAnsi="Arial" w:cs="Times New Roman"/>
      <w:b/>
      <w:kern w:val="2"/>
      <w:sz w:val="24"/>
      <w:lang w:val="en-US" w:eastAsia="zh-CN"/>
    </w:rPr>
  </w:style>
  <w:style w:type="character" w:customStyle="1" w:styleId="2CharChar">
    <w:name w:val="样式2 Char Char"/>
    <w:link w:val="20"/>
    <w:locked/>
    <w:rsid w:val="0022043B"/>
    <w:rPr>
      <w:rFonts w:ascii="宋体" w:eastAsia="宋体"/>
      <w:sz w:val="21"/>
    </w:rPr>
  </w:style>
  <w:style w:type="character" w:customStyle="1" w:styleId="8Char">
    <w:name w:val="标题 8 Char"/>
    <w:link w:val="8"/>
    <w:uiPriority w:val="9"/>
    <w:semiHidden/>
    <w:locked/>
    <w:rsid w:val="0022043B"/>
    <w:rPr>
      <w:rFonts w:ascii="Cambria" w:eastAsia="宋体" w:hAnsi="Cambria" w:cs="Times New Roman"/>
      <w:kern w:val="2"/>
      <w:sz w:val="24"/>
      <w:szCs w:val="24"/>
    </w:rPr>
  </w:style>
  <w:style w:type="character" w:customStyle="1" w:styleId="5Char">
    <w:name w:val="标题 5 Char"/>
    <w:link w:val="5"/>
    <w:uiPriority w:val="9"/>
    <w:locked/>
    <w:rsid w:val="0022043B"/>
    <w:rPr>
      <w:rFonts w:eastAsia="宋体" w:cs="Times New Roman"/>
      <w:kern w:val="2"/>
      <w:sz w:val="24"/>
      <w:lang w:val="en-US" w:eastAsia="zh-CN"/>
    </w:rPr>
  </w:style>
  <w:style w:type="character" w:customStyle="1" w:styleId="9Char">
    <w:name w:val="标题 9 Char"/>
    <w:link w:val="9"/>
    <w:uiPriority w:val="9"/>
    <w:semiHidden/>
    <w:locked/>
    <w:rsid w:val="0022043B"/>
    <w:rPr>
      <w:rFonts w:ascii="Cambria" w:eastAsia="宋体" w:hAnsi="Cambria" w:cs="Times New Roman"/>
      <w:kern w:val="2"/>
      <w:sz w:val="21"/>
      <w:szCs w:val="21"/>
    </w:rPr>
  </w:style>
  <w:style w:type="character" w:customStyle="1" w:styleId="4Char">
    <w:name w:val="标题 4 Char"/>
    <w:link w:val="4"/>
    <w:uiPriority w:val="9"/>
    <w:locked/>
    <w:rsid w:val="0022043B"/>
    <w:rPr>
      <w:rFonts w:eastAsia="宋体" w:cs="Times New Roman"/>
      <w:kern w:val="2"/>
      <w:sz w:val="24"/>
      <w:lang w:val="en-US" w:eastAsia="zh-CN"/>
    </w:rPr>
  </w:style>
  <w:style w:type="character" w:customStyle="1" w:styleId="Char1">
    <w:name w:val="页脚 Char1"/>
    <w:semiHidden/>
    <w:rsid w:val="0022043B"/>
    <w:rPr>
      <w:rFonts w:ascii="Times New Roman" w:eastAsia="宋体" w:hAnsi="Times New Roman"/>
      <w:sz w:val="18"/>
    </w:rPr>
  </w:style>
  <w:style w:type="character" w:customStyle="1" w:styleId="apple-converted-space">
    <w:name w:val="apple-converted-space"/>
    <w:rsid w:val="0022043B"/>
  </w:style>
  <w:style w:type="character" w:customStyle="1" w:styleId="Char10">
    <w:name w:val="批注文字 Char1"/>
    <w:semiHidden/>
    <w:rsid w:val="0022043B"/>
    <w:rPr>
      <w:rFonts w:ascii="Times New Roman" w:eastAsia="宋体" w:hAnsi="Times New Roman"/>
      <w:sz w:val="24"/>
    </w:rPr>
  </w:style>
  <w:style w:type="character" w:customStyle="1" w:styleId="Char">
    <w:name w:val="标题 Char"/>
    <w:link w:val="a9"/>
    <w:uiPriority w:val="99"/>
    <w:locked/>
    <w:rsid w:val="0022043B"/>
    <w:rPr>
      <w:rFonts w:ascii="Cambria" w:hAnsi="Cambria"/>
      <w:b/>
      <w:kern w:val="2"/>
      <w:sz w:val="32"/>
      <w:lang w:eastAsia="en-US"/>
    </w:rPr>
  </w:style>
  <w:style w:type="character" w:customStyle="1" w:styleId="Heading3Char">
    <w:name w:val="Heading 3 Char"/>
    <w:aliases w:val="H3 Char,BOD 0 Char,h3 Char,sect1.2.3 Char,Heading 3 - old Char,level_3 Char,PIM 3 Char,Level 3 Head Char,sect1.2.31 Char,sect1.2.32 Char,sect1.2.311 Char,sect1.2.33 Char,sect1.2.312 Char,l3 Char,CT Char,l3+toc 3 Char,Head3 Char,2h Char"/>
    <w:uiPriority w:val="9"/>
    <w:semiHidden/>
    <w:locked/>
    <w:rsid w:val="0022043B"/>
    <w:rPr>
      <w:rFonts w:cs="Times New Roman"/>
      <w:b/>
      <w:bCs/>
      <w:kern w:val="2"/>
      <w:sz w:val="32"/>
      <w:szCs w:val="32"/>
    </w:rPr>
  </w:style>
  <w:style w:type="character" w:customStyle="1" w:styleId="Heading1Char">
    <w:name w:val="Heading 1 Char"/>
    <w:aliases w:val="卷标题 Char,合同标题 Char,featurehead Char,Title1 Char,LN Char,H1 Char,H11 Char,H12 Char,H13 Char,H14 Char,H15 Char,H16 Char,H17 Char,H111 Char,H121 Char,H131 Char,H141 Char,H151 Char,H161 Char,H18 Char,H112 Char,H122 Char,H132 Char,H142 Char"/>
    <w:uiPriority w:val="9"/>
    <w:rsid w:val="0022043B"/>
    <w:rPr>
      <w:b/>
      <w:bCs/>
      <w:kern w:val="44"/>
      <w:sz w:val="44"/>
      <w:szCs w:val="44"/>
    </w:rPr>
  </w:style>
  <w:style w:type="character" w:customStyle="1" w:styleId="1Char">
    <w:name w:val="标题 1 Char"/>
    <w:link w:val="1"/>
    <w:uiPriority w:val="9"/>
    <w:locked/>
    <w:rsid w:val="0022043B"/>
    <w:rPr>
      <w:rFonts w:cs="Times New Roman"/>
      <w:b/>
      <w:bCs/>
      <w:kern w:val="44"/>
      <w:sz w:val="44"/>
      <w:szCs w:val="44"/>
    </w:rPr>
  </w:style>
  <w:style w:type="character" w:customStyle="1" w:styleId="Char0">
    <w:name w:val="文档结构图 Char"/>
    <w:link w:val="aa"/>
    <w:uiPriority w:val="99"/>
    <w:semiHidden/>
    <w:locked/>
    <w:rsid w:val="0022043B"/>
    <w:rPr>
      <w:rFonts w:cs="Times New Roman"/>
      <w:kern w:val="2"/>
      <w:sz w:val="2"/>
    </w:rPr>
  </w:style>
  <w:style w:type="character" w:customStyle="1" w:styleId="Char2">
    <w:name w:val="日期 Char"/>
    <w:link w:val="ab"/>
    <w:uiPriority w:val="99"/>
    <w:semiHidden/>
    <w:locked/>
    <w:rsid w:val="0022043B"/>
    <w:rPr>
      <w:rFonts w:cs="Times New Roman"/>
      <w:kern w:val="2"/>
      <w:sz w:val="21"/>
    </w:rPr>
  </w:style>
  <w:style w:type="character" w:customStyle="1" w:styleId="Char3">
    <w:name w:val="页脚 Char"/>
    <w:link w:val="ac"/>
    <w:locked/>
    <w:rsid w:val="0022043B"/>
    <w:rPr>
      <w:rFonts w:cs="Times New Roman"/>
      <w:kern w:val="2"/>
      <w:sz w:val="18"/>
    </w:rPr>
  </w:style>
  <w:style w:type="character" w:customStyle="1" w:styleId="Char4">
    <w:name w:val="页眉 Char"/>
    <w:link w:val="ad"/>
    <w:locked/>
    <w:rsid w:val="0022043B"/>
    <w:rPr>
      <w:rFonts w:cs="Times New Roman"/>
      <w:kern w:val="2"/>
      <w:sz w:val="18"/>
    </w:rPr>
  </w:style>
  <w:style w:type="character" w:customStyle="1" w:styleId="Char5">
    <w:name w:val="正文文本缩进 Char"/>
    <w:link w:val="ae"/>
    <w:uiPriority w:val="99"/>
    <w:semiHidden/>
    <w:locked/>
    <w:rsid w:val="0022043B"/>
    <w:rPr>
      <w:rFonts w:ascii="宋体" w:eastAsia="宋体" w:cs="Times New Roman"/>
      <w:b/>
      <w:color w:val="0000FF"/>
      <w:kern w:val="2"/>
      <w:sz w:val="24"/>
    </w:rPr>
  </w:style>
  <w:style w:type="character" w:customStyle="1" w:styleId="f16b1">
    <w:name w:val="f16b1"/>
    <w:rsid w:val="0022043B"/>
    <w:rPr>
      <w:b/>
      <w:color w:val="333333"/>
      <w:sz w:val="27"/>
    </w:rPr>
  </w:style>
  <w:style w:type="character" w:customStyle="1" w:styleId="Char6">
    <w:name w:val="批注框文本 Char"/>
    <w:link w:val="af"/>
    <w:locked/>
    <w:rsid w:val="0022043B"/>
    <w:rPr>
      <w:rFonts w:eastAsia="宋体" w:cs="Times New Roman"/>
      <w:kern w:val="2"/>
      <w:sz w:val="18"/>
      <w:lang w:val="en-US" w:eastAsia="zh-CN"/>
    </w:rPr>
  </w:style>
  <w:style w:type="character" w:customStyle="1" w:styleId="Char7">
    <w:name w:val="纯文本 Char"/>
    <w:aliases w:val="普通文字 Char,正 文 1 Char,Char Char Char Char Char Char Char Char Char Char2,普通文字 Char Char Char Char Char,普通文字 Char Char Char Char Char Char Char Char Char Char Char Char Char Char Char Char,普通文 Char"/>
    <w:link w:val="af0"/>
    <w:locked/>
    <w:rsid w:val="0022043B"/>
    <w:rPr>
      <w:rFonts w:ascii="宋体" w:eastAsia="宋体" w:hAnsi="Courier New" w:cs="Times New Roman"/>
      <w:kern w:val="2"/>
      <w:sz w:val="21"/>
      <w:lang w:val="en-US" w:eastAsia="zh-CN"/>
    </w:rPr>
  </w:style>
  <w:style w:type="character" w:customStyle="1" w:styleId="2CharCharCharCharChar">
    <w:name w:val="标题 2 Char Char Char Char Char"/>
    <w:rsid w:val="0022043B"/>
    <w:rPr>
      <w:rFonts w:ascii="Arial" w:eastAsia="宋体" w:hAnsi="Arial"/>
      <w:b/>
      <w:kern w:val="2"/>
      <w:sz w:val="32"/>
      <w:lang w:val="en-US" w:eastAsia="zh-CN"/>
    </w:rPr>
  </w:style>
  <w:style w:type="character" w:customStyle="1" w:styleId="H3Char2">
    <w:name w:val="H3 Char2"/>
    <w:aliases w:val="BOD 0 Char2,h3 Char2,sect1.2.3 Char2,Heading 3 - old Char2,level_3 Char2,PIM 3 Char2,Level 3 Head Char2,sect1.2.31 Char2,sect1.2.32 Char2,sect1.2.311 Char2,sect1.2.33 Char2,sect1.2.312 Char2,l3 Char2,CT Char2,l3+toc 3 Char2,heading 3 Char"/>
    <w:rsid w:val="0022043B"/>
    <w:rPr>
      <w:rFonts w:ascii="Verdana" w:eastAsia="宋体" w:hAnsi="Verdana"/>
      <w:kern w:val="2"/>
      <w:sz w:val="24"/>
      <w:lang w:val="en-US" w:eastAsia="zh-CN"/>
    </w:rPr>
  </w:style>
  <w:style w:type="character" w:customStyle="1" w:styleId="Char11">
    <w:name w:val="Char1"/>
    <w:rsid w:val="0022043B"/>
    <w:rPr>
      <w:rFonts w:ascii="宋体" w:eastAsia="宋体" w:hAnsi="宋体"/>
      <w:sz w:val="24"/>
      <w:lang w:val="en-US" w:eastAsia="zh-CN"/>
    </w:rPr>
  </w:style>
  <w:style w:type="character" w:customStyle="1" w:styleId="025">
    <w:name w:val="样式 (符号) 宋体 字距调整小四 加宽量  0.25 磅"/>
    <w:rsid w:val="0022043B"/>
    <w:rPr>
      <w:rFonts w:ascii="Verdana" w:hAnsi="Verdana"/>
      <w:spacing w:val="0"/>
      <w:w w:val="100"/>
      <w:kern w:val="2"/>
      <w:position w:val="0"/>
      <w:sz w:val="21"/>
      <w:lang w:val="en-US" w:eastAsia="en-US"/>
    </w:rPr>
  </w:style>
  <w:style w:type="character" w:customStyle="1" w:styleId="782CharChar">
    <w:name w:val="样式 小四 段前: 7.8 磅2 Char Char"/>
    <w:rsid w:val="0022043B"/>
    <w:rPr>
      <w:rFonts w:ascii="Verdana" w:eastAsia="宋体" w:hAnsi="Verdana"/>
      <w:kern w:val="2"/>
      <w:sz w:val="21"/>
      <w:lang w:val="en-US" w:eastAsia="zh-CN"/>
    </w:rPr>
  </w:style>
  <w:style w:type="character" w:customStyle="1" w:styleId="1CharCharCharCharCharChar">
    <w:name w:val="苗1 Char Char Char Char Char Char"/>
    <w:rsid w:val="0022043B"/>
    <w:rPr>
      <w:rFonts w:ascii="宋体" w:eastAsia="宋体" w:hAnsi="宋体"/>
      <w:spacing w:val="4"/>
      <w:kern w:val="2"/>
      <w:sz w:val="28"/>
      <w:lang w:val="en-US" w:eastAsia="zh-CN"/>
    </w:rPr>
  </w:style>
  <w:style w:type="character" w:customStyle="1" w:styleId="2TimesNewRomanCharCharCharCharChar">
    <w:name w:val="样式 标题 2 + Times New Roman Char Char Char Char Char"/>
    <w:rsid w:val="0022043B"/>
    <w:rPr>
      <w:rFonts w:ascii="Arial" w:eastAsia="宋体" w:hAnsi="Arial"/>
      <w:kern w:val="2"/>
      <w:sz w:val="32"/>
      <w:lang w:val="en-US" w:eastAsia="zh-CN"/>
    </w:rPr>
  </w:style>
  <w:style w:type="character" w:customStyle="1" w:styleId="3H3BOD0h3sect123Heading3-oldlevel3PIM3LeveChar">
    <w:name w:val="样式 标题 3H3BOD 0h3sect1.2.3Heading 3 - oldlevel_3PIM 3Leve... Char"/>
    <w:rsid w:val="0022043B"/>
    <w:rPr>
      <w:rFonts w:ascii="Verdana" w:eastAsia="宋体" w:hAnsi="Verdana"/>
      <w:kern w:val="24"/>
      <w:sz w:val="21"/>
      <w:lang w:val="en-US" w:eastAsia="zh-CN"/>
    </w:rPr>
  </w:style>
  <w:style w:type="character" w:customStyle="1" w:styleId="782CharChar0">
    <w:name w:val="样式 样式 小四 段前: 7.8 磅2 + 红色 Char Char"/>
    <w:rsid w:val="0022043B"/>
    <w:rPr>
      <w:rFonts w:ascii="Verdana" w:eastAsia="宋体" w:hAnsi="Verdana"/>
      <w:color w:val="FF0000"/>
      <w:kern w:val="2"/>
      <w:sz w:val="21"/>
      <w:lang w:val="en-US" w:eastAsia="zh-CN"/>
    </w:rPr>
  </w:style>
  <w:style w:type="character" w:customStyle="1" w:styleId="3H3BOD0h3sect123Heading3-oldlevel3PIM3Leve3Char">
    <w:name w:val="样式 标题 3H3BOD 0h3sect1.2.3Heading 3 - oldlevel_3PIM 3Leve...3 Char"/>
    <w:rsid w:val="0022043B"/>
    <w:rPr>
      <w:rFonts w:ascii="宋体" w:eastAsia="宋体" w:hAnsi="宋体"/>
      <w:b/>
      <w:kern w:val="2"/>
      <w:sz w:val="24"/>
      <w:lang w:val="en-US" w:eastAsia="zh-CN"/>
    </w:rPr>
  </w:style>
  <w:style w:type="character" w:customStyle="1" w:styleId="H1Char2">
    <w:name w:val="H1 Char2"/>
    <w:aliases w:val="PIM 1 Char,h1 Char,1st level Char,Section Head Char,l1 Char,H11 Char2,H12 Char2,H13 Char2,H14 Char2,H15 Char2,H16 Char2,H17 Char2,Fab-1 Char,Datasheet title Char,Level 1 Topic Heading Char,I1 Char,Chapter title Char,l1+toc 1 Char,Level 1 Char"/>
    <w:rsid w:val="0022043B"/>
    <w:rPr>
      <w:rFonts w:ascii="Verdana" w:eastAsia="黑体" w:hAnsi="Verdana"/>
      <w:b/>
      <w:kern w:val="44"/>
      <w:sz w:val="44"/>
      <w:lang w:val="en-US" w:eastAsia="zh-CN"/>
    </w:rPr>
  </w:style>
  <w:style w:type="character" w:customStyle="1" w:styleId="2Char0">
    <w:name w:val="正文文本 2 Char"/>
    <w:link w:val="21"/>
    <w:uiPriority w:val="99"/>
    <w:semiHidden/>
    <w:locked/>
    <w:rsid w:val="0022043B"/>
    <w:rPr>
      <w:rFonts w:cs="Times New Roman"/>
      <w:kern w:val="2"/>
      <w:sz w:val="24"/>
      <w:szCs w:val="24"/>
    </w:rPr>
  </w:style>
  <w:style w:type="character" w:customStyle="1" w:styleId="1CharCharChar">
    <w:name w:val="苗1 Char Char Char"/>
    <w:link w:val="1CharChar"/>
    <w:locked/>
    <w:rsid w:val="0022043B"/>
    <w:rPr>
      <w:rFonts w:ascii="宋体" w:eastAsia="宋体" w:hAnsi="宋体"/>
      <w:spacing w:val="4"/>
      <w:kern w:val="2"/>
      <w:sz w:val="28"/>
      <w:lang w:val="en-US" w:eastAsia="zh-CN"/>
    </w:rPr>
  </w:style>
  <w:style w:type="character" w:customStyle="1" w:styleId="Char8">
    <w:name w:val="首行缩进 Char"/>
    <w:aliases w:val="表正文 Char1,正文非缩进 Char,特点 Char1,正文缩进1 Char,正文（首行缩进两字） Char1,段1 Char,标题4 Char,四号 Char1,缩进 Char,ALT+Z Char1,二 Char,正文不缩进 Char,水上软件 Char,特点正文 Char,PI Char,正文文字首行缩进 Char,正文文字缩进4字符 Char,b"/>
    <w:link w:val="af1"/>
    <w:locked/>
    <w:rsid w:val="0022043B"/>
    <w:rPr>
      <w:rFonts w:ascii="宋体" w:eastAsia="宋体" w:hAnsi="宋体"/>
      <w:kern w:val="2"/>
      <w:sz w:val="24"/>
      <w:lang w:val="en-US" w:eastAsia="zh-CN"/>
    </w:rPr>
  </w:style>
  <w:style w:type="character" w:customStyle="1" w:styleId="style2">
    <w:name w:val="style2"/>
    <w:rsid w:val="0022043B"/>
    <w:rPr>
      <w:rFonts w:ascii="Verdana" w:hAnsi="Verdana"/>
      <w:sz w:val="21"/>
      <w:lang w:val="en-US" w:eastAsia="en-US"/>
    </w:rPr>
  </w:style>
  <w:style w:type="character" w:customStyle="1" w:styleId="3Char0">
    <w:name w:val="正文文本缩进 3 Char"/>
    <w:link w:val="30"/>
    <w:uiPriority w:val="99"/>
    <w:locked/>
    <w:rsid w:val="0022043B"/>
    <w:rPr>
      <w:rFonts w:cs="Times New Roman"/>
      <w:spacing w:val="4"/>
      <w:kern w:val="2"/>
      <w:sz w:val="28"/>
    </w:rPr>
  </w:style>
  <w:style w:type="character" w:customStyle="1" w:styleId="CharChar1">
    <w:name w:val="Char Char1"/>
    <w:rsid w:val="0022043B"/>
    <w:rPr>
      <w:rFonts w:ascii="Verdana" w:eastAsia="宋体" w:hAnsi="Verdana"/>
      <w:kern w:val="2"/>
      <w:sz w:val="24"/>
      <w:lang w:val="en-US" w:eastAsia="en-US"/>
    </w:rPr>
  </w:style>
  <w:style w:type="character" w:customStyle="1" w:styleId="TitleChar">
    <w:name w:val="Title Char"/>
    <w:uiPriority w:val="99"/>
    <w:locked/>
    <w:rsid w:val="0022043B"/>
    <w:rPr>
      <w:rFonts w:ascii="Calibri Light" w:eastAsia="黑体" w:hAnsi="Calibri Light" w:cs="Times New Roman"/>
      <w:kern w:val="2"/>
      <w:sz w:val="32"/>
    </w:rPr>
  </w:style>
  <w:style w:type="character" w:customStyle="1" w:styleId="Char9">
    <w:name w:val="列出段落 Char"/>
    <w:link w:val="af2"/>
    <w:locked/>
    <w:rsid w:val="0022043B"/>
    <w:rPr>
      <w:kern w:val="2"/>
      <w:sz w:val="24"/>
    </w:rPr>
  </w:style>
  <w:style w:type="character" w:customStyle="1" w:styleId="1CharChar0">
    <w:name w:val="样式1 Char Char"/>
    <w:link w:val="10"/>
    <w:locked/>
    <w:rsid w:val="0022043B"/>
    <w:rPr>
      <w:rFonts w:ascii="Arial" w:hAnsi="Arial"/>
      <w:kern w:val="2"/>
      <w:sz w:val="24"/>
    </w:rPr>
  </w:style>
  <w:style w:type="character" w:customStyle="1" w:styleId="yi-Char">
    <w:name w:val="yi-正文 Char"/>
    <w:link w:val="yi-"/>
    <w:locked/>
    <w:rsid w:val="0022043B"/>
    <w:rPr>
      <w:kern w:val="2"/>
      <w:sz w:val="22"/>
    </w:rPr>
  </w:style>
  <w:style w:type="character" w:customStyle="1" w:styleId="1Char0">
    <w:name w:val="苗1 Char"/>
    <w:link w:val="11"/>
    <w:locked/>
    <w:rsid w:val="0022043B"/>
    <w:rPr>
      <w:rFonts w:ascii="宋体" w:eastAsia="宋体"/>
      <w:kern w:val="2"/>
      <w:sz w:val="28"/>
    </w:rPr>
  </w:style>
  <w:style w:type="character" w:customStyle="1" w:styleId="Chara">
    <w:name w:val="普通(网站) Char"/>
    <w:link w:val="af3"/>
    <w:uiPriority w:val="99"/>
    <w:qFormat/>
    <w:locked/>
    <w:rsid w:val="0022043B"/>
    <w:rPr>
      <w:rFonts w:ascii="宋体" w:eastAsia="宋体"/>
      <w:sz w:val="24"/>
    </w:rPr>
  </w:style>
  <w:style w:type="character" w:customStyle="1" w:styleId="Charb">
    <w:name w:val="批注文字 Char"/>
    <w:link w:val="af4"/>
    <w:locked/>
    <w:rsid w:val="0022043B"/>
    <w:rPr>
      <w:rFonts w:cs="Times New Roman"/>
      <w:kern w:val="2"/>
      <w:sz w:val="21"/>
    </w:rPr>
  </w:style>
  <w:style w:type="character" w:customStyle="1" w:styleId="2Char">
    <w:name w:val="标题 2 Char"/>
    <w:link w:val="2"/>
    <w:uiPriority w:val="99"/>
    <w:locked/>
    <w:rsid w:val="0022043B"/>
    <w:rPr>
      <w:rFonts w:ascii="Arial" w:eastAsia="黑体" w:hAnsi="Arial"/>
      <w:b/>
      <w:kern w:val="2"/>
      <w:sz w:val="32"/>
    </w:rPr>
  </w:style>
  <w:style w:type="character" w:customStyle="1" w:styleId="3Char">
    <w:name w:val="标题 3 Char"/>
    <w:link w:val="3"/>
    <w:uiPriority w:val="99"/>
    <w:locked/>
    <w:rsid w:val="0022043B"/>
    <w:rPr>
      <w:b/>
      <w:kern w:val="2"/>
      <w:sz w:val="32"/>
    </w:rPr>
  </w:style>
  <w:style w:type="character" w:customStyle="1" w:styleId="apple-style-span">
    <w:name w:val="apple-style-span"/>
    <w:uiPriority w:val="99"/>
    <w:rsid w:val="0022043B"/>
  </w:style>
  <w:style w:type="character" w:customStyle="1" w:styleId="paramname3">
    <w:name w:val="paramname3"/>
    <w:uiPriority w:val="99"/>
    <w:rsid w:val="0022043B"/>
  </w:style>
  <w:style w:type="character" w:customStyle="1" w:styleId="Charc">
    <w:name w:val="正文文本 Char"/>
    <w:link w:val="af5"/>
    <w:uiPriority w:val="99"/>
    <w:locked/>
    <w:rsid w:val="0022043B"/>
    <w:rPr>
      <w:rFonts w:cs="Times New Roman"/>
      <w:kern w:val="2"/>
      <w:sz w:val="21"/>
    </w:rPr>
  </w:style>
  <w:style w:type="character" w:customStyle="1" w:styleId="Chard">
    <w:name w:val="正文首行缩进 Char"/>
    <w:link w:val="af6"/>
    <w:uiPriority w:val="99"/>
    <w:locked/>
    <w:rsid w:val="0022043B"/>
    <w:rPr>
      <w:rFonts w:cs="Times New Roman"/>
      <w:kern w:val="2"/>
      <w:sz w:val="21"/>
      <w:szCs w:val="21"/>
    </w:rPr>
  </w:style>
  <w:style w:type="character" w:customStyle="1" w:styleId="2Char1">
    <w:name w:val="正文文本缩进 2 Char"/>
    <w:link w:val="22"/>
    <w:uiPriority w:val="99"/>
    <w:locked/>
    <w:rsid w:val="0022043B"/>
    <w:rPr>
      <w:rFonts w:cs="Times New Roman"/>
      <w:kern w:val="2"/>
      <w:sz w:val="21"/>
    </w:rPr>
  </w:style>
  <w:style w:type="character" w:customStyle="1" w:styleId="Chare">
    <w:name w:val="批注主题 Char"/>
    <w:link w:val="af7"/>
    <w:locked/>
    <w:rsid w:val="0022043B"/>
    <w:rPr>
      <w:rFonts w:cs="Times New Roman"/>
      <w:b/>
      <w:kern w:val="2"/>
      <w:sz w:val="21"/>
    </w:rPr>
  </w:style>
  <w:style w:type="character" w:customStyle="1" w:styleId="HTMLChar">
    <w:name w:val="HTML 预设格式 Char"/>
    <w:link w:val="HTML"/>
    <w:uiPriority w:val="99"/>
    <w:locked/>
    <w:rsid w:val="0022043B"/>
    <w:rPr>
      <w:rFonts w:ascii="宋体" w:eastAsia="宋体" w:cs="Times New Roman"/>
      <w:sz w:val="24"/>
    </w:rPr>
  </w:style>
  <w:style w:type="character" w:customStyle="1" w:styleId="font101">
    <w:name w:val="font101"/>
    <w:uiPriority w:val="99"/>
    <w:rsid w:val="0022043B"/>
    <w:rPr>
      <w:rFonts w:ascii="宋体" w:eastAsia="宋体" w:hAnsi="宋体"/>
      <w:color w:val="FF0000"/>
      <w:sz w:val="21"/>
      <w:u w:val="none"/>
    </w:rPr>
  </w:style>
  <w:style w:type="character" w:customStyle="1" w:styleId="font31">
    <w:name w:val="font31"/>
    <w:rsid w:val="0022043B"/>
    <w:rPr>
      <w:rFonts w:ascii="宋体" w:eastAsia="宋体" w:hAnsi="宋体"/>
      <w:color w:val="000000"/>
      <w:sz w:val="21"/>
      <w:u w:val="none"/>
    </w:rPr>
  </w:style>
  <w:style w:type="character" w:customStyle="1" w:styleId="font91">
    <w:name w:val="font91"/>
    <w:uiPriority w:val="99"/>
    <w:rsid w:val="0022043B"/>
    <w:rPr>
      <w:rFonts w:ascii="Arial" w:hAnsi="Arial"/>
      <w:color w:val="000000"/>
      <w:sz w:val="20"/>
      <w:u w:val="none"/>
    </w:rPr>
  </w:style>
  <w:style w:type="character" w:customStyle="1" w:styleId="font131">
    <w:name w:val="font131"/>
    <w:uiPriority w:val="99"/>
    <w:rsid w:val="0022043B"/>
    <w:rPr>
      <w:rFonts w:ascii="宋体" w:eastAsia="宋体" w:hAnsi="宋体"/>
      <w:color w:val="000000"/>
      <w:sz w:val="20"/>
      <w:u w:val="none"/>
    </w:rPr>
  </w:style>
  <w:style w:type="character" w:customStyle="1" w:styleId="font01">
    <w:name w:val="font01"/>
    <w:uiPriority w:val="99"/>
    <w:rsid w:val="0022043B"/>
    <w:rPr>
      <w:rFonts w:ascii="Microsoft Sans Serif" w:hAnsi="Microsoft Sans Serif"/>
      <w:color w:val="000080"/>
      <w:sz w:val="24"/>
      <w:u w:val="none"/>
    </w:rPr>
  </w:style>
  <w:style w:type="character" w:customStyle="1" w:styleId="font121">
    <w:name w:val="font121"/>
    <w:uiPriority w:val="99"/>
    <w:rsid w:val="0022043B"/>
    <w:rPr>
      <w:rFonts w:ascii="黑体" w:eastAsia="黑体" w:hAnsi="宋体"/>
      <w:b/>
      <w:color w:val="000000"/>
      <w:sz w:val="22"/>
      <w:u w:val="none"/>
    </w:rPr>
  </w:style>
  <w:style w:type="character" w:customStyle="1" w:styleId="font11">
    <w:name w:val="font11"/>
    <w:uiPriority w:val="99"/>
    <w:rsid w:val="0022043B"/>
    <w:rPr>
      <w:rFonts w:ascii="Microsoft Sans Serif" w:hAnsi="Microsoft Sans Serif"/>
      <w:color w:val="000080"/>
      <w:sz w:val="24"/>
      <w:u w:val="none"/>
    </w:rPr>
  </w:style>
  <w:style w:type="character" w:customStyle="1" w:styleId="font51">
    <w:name w:val="font51"/>
    <w:rsid w:val="0022043B"/>
    <w:rPr>
      <w:rFonts w:ascii="黑体" w:eastAsia="黑体" w:hAnsi="宋体"/>
      <w:b/>
      <w:color w:val="000000"/>
      <w:sz w:val="24"/>
      <w:u w:val="none"/>
    </w:rPr>
  </w:style>
  <w:style w:type="character" w:customStyle="1" w:styleId="font111">
    <w:name w:val="font111"/>
    <w:uiPriority w:val="99"/>
    <w:rsid w:val="0022043B"/>
    <w:rPr>
      <w:rFonts w:ascii="宋体" w:eastAsia="宋体" w:hAnsi="宋体"/>
      <w:color w:val="000000"/>
      <w:sz w:val="22"/>
      <w:u w:val="none"/>
    </w:rPr>
  </w:style>
  <w:style w:type="character" w:customStyle="1" w:styleId="font21">
    <w:name w:val="font21"/>
    <w:uiPriority w:val="99"/>
    <w:rsid w:val="0022043B"/>
    <w:rPr>
      <w:rFonts w:ascii="宋体" w:eastAsia="宋体" w:hAnsi="宋体"/>
      <w:color w:val="000080"/>
      <w:sz w:val="24"/>
      <w:u w:val="none"/>
    </w:rPr>
  </w:style>
  <w:style w:type="character" w:customStyle="1" w:styleId="font61">
    <w:name w:val="font61"/>
    <w:uiPriority w:val="99"/>
    <w:rsid w:val="0022043B"/>
    <w:rPr>
      <w:rFonts w:ascii="宋体" w:eastAsia="宋体" w:hAnsi="宋体"/>
      <w:color w:val="000000"/>
      <w:sz w:val="20"/>
      <w:u w:val="none"/>
    </w:rPr>
  </w:style>
  <w:style w:type="character" w:customStyle="1" w:styleId="font81">
    <w:name w:val="font81"/>
    <w:uiPriority w:val="99"/>
    <w:rsid w:val="0022043B"/>
    <w:rPr>
      <w:rFonts w:ascii="Arial" w:hAnsi="Arial"/>
      <w:color w:val="000000"/>
      <w:sz w:val="20"/>
      <w:u w:val="none"/>
    </w:rPr>
  </w:style>
  <w:style w:type="character" w:customStyle="1" w:styleId="font41">
    <w:name w:val="font41"/>
    <w:rsid w:val="0022043B"/>
    <w:rPr>
      <w:rFonts w:ascii="Arial" w:hAnsi="Arial"/>
      <w:b/>
      <w:color w:val="000000"/>
      <w:sz w:val="21"/>
      <w:u w:val="none"/>
    </w:rPr>
  </w:style>
  <w:style w:type="character" w:customStyle="1" w:styleId="TitleChar1">
    <w:name w:val="Title Char1"/>
    <w:uiPriority w:val="99"/>
    <w:locked/>
    <w:rsid w:val="0022043B"/>
    <w:rPr>
      <w:rFonts w:ascii="Cambria" w:hAnsi="Cambria"/>
      <w:b/>
      <w:sz w:val="32"/>
    </w:rPr>
  </w:style>
  <w:style w:type="character" w:customStyle="1" w:styleId="Char12">
    <w:name w:val="页眉 Char1"/>
    <w:rsid w:val="0022043B"/>
    <w:rPr>
      <w:rFonts w:ascii="Times New Roman" w:eastAsia="宋体" w:hAnsi="Times New Roman"/>
      <w:sz w:val="18"/>
    </w:rPr>
  </w:style>
  <w:style w:type="paragraph" w:styleId="af8">
    <w:name w:val="caption"/>
    <w:basedOn w:val="a"/>
    <w:next w:val="a"/>
    <w:uiPriority w:val="35"/>
    <w:qFormat/>
    <w:rsid w:val="0022043B"/>
    <w:pPr>
      <w:spacing w:line="480" w:lineRule="auto"/>
    </w:pPr>
    <w:rPr>
      <w:rFonts w:ascii="华文中宋" w:eastAsia="华文中宋" w:hAnsi="华文中宋"/>
      <w:sz w:val="36"/>
      <w:szCs w:val="20"/>
    </w:rPr>
  </w:style>
  <w:style w:type="paragraph" w:styleId="30">
    <w:name w:val="Body Text Indent 3"/>
    <w:basedOn w:val="a"/>
    <w:link w:val="3Char0"/>
    <w:uiPriority w:val="99"/>
    <w:rsid w:val="0022043B"/>
    <w:pPr>
      <w:snapToGrid w:val="0"/>
      <w:spacing w:line="500" w:lineRule="exact"/>
      <w:ind w:firstLineChars="189" w:firstLine="576"/>
    </w:pPr>
    <w:rPr>
      <w:spacing w:val="4"/>
      <w:sz w:val="28"/>
      <w:szCs w:val="20"/>
    </w:rPr>
  </w:style>
  <w:style w:type="paragraph" w:styleId="50">
    <w:name w:val="toc 5"/>
    <w:basedOn w:val="a"/>
    <w:next w:val="a"/>
    <w:uiPriority w:val="39"/>
    <w:semiHidden/>
    <w:rsid w:val="0022043B"/>
    <w:pPr>
      <w:ind w:left="840"/>
      <w:jc w:val="left"/>
    </w:pPr>
    <w:rPr>
      <w:sz w:val="18"/>
      <w:szCs w:val="18"/>
    </w:rPr>
  </w:style>
  <w:style w:type="paragraph" w:styleId="ae">
    <w:name w:val="Body Text Indent"/>
    <w:basedOn w:val="a"/>
    <w:link w:val="Char5"/>
    <w:uiPriority w:val="99"/>
    <w:rsid w:val="0022043B"/>
    <w:pPr>
      <w:ind w:firstLineChars="200" w:firstLine="422"/>
    </w:pPr>
    <w:rPr>
      <w:rFonts w:ascii="宋体"/>
      <w:b/>
      <w:color w:val="0000FF"/>
      <w:sz w:val="24"/>
      <w:szCs w:val="20"/>
    </w:rPr>
  </w:style>
  <w:style w:type="paragraph" w:styleId="af3">
    <w:name w:val="Normal (Web)"/>
    <w:basedOn w:val="a"/>
    <w:link w:val="Chara"/>
    <w:uiPriority w:val="99"/>
    <w:rsid w:val="0022043B"/>
    <w:pPr>
      <w:widowControl/>
      <w:spacing w:before="100" w:beforeAutospacing="1" w:after="100" w:afterAutospacing="1" w:line="390" w:lineRule="atLeast"/>
      <w:jc w:val="left"/>
    </w:pPr>
    <w:rPr>
      <w:rFonts w:ascii="宋体"/>
      <w:kern w:val="0"/>
      <w:sz w:val="24"/>
      <w:szCs w:val="20"/>
    </w:rPr>
  </w:style>
  <w:style w:type="paragraph" w:styleId="31">
    <w:name w:val="toc 3"/>
    <w:basedOn w:val="a"/>
    <w:next w:val="a"/>
    <w:uiPriority w:val="39"/>
    <w:rsid w:val="0022043B"/>
    <w:pPr>
      <w:tabs>
        <w:tab w:val="right" w:leader="dot" w:pos="8080"/>
      </w:tabs>
      <w:spacing w:line="360" w:lineRule="auto"/>
      <w:ind w:leftChars="400" w:left="840"/>
    </w:pPr>
    <w:rPr>
      <w:szCs w:val="20"/>
    </w:rPr>
  </w:style>
  <w:style w:type="paragraph" w:styleId="HTML">
    <w:name w:val="HTML Preformatted"/>
    <w:basedOn w:val="a"/>
    <w:link w:val="HTMLChar"/>
    <w:uiPriority w:val="99"/>
    <w:rsid w:val="00220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af7">
    <w:name w:val="annotation subject"/>
    <w:basedOn w:val="af4"/>
    <w:next w:val="af4"/>
    <w:link w:val="Chare"/>
    <w:rsid w:val="0022043B"/>
    <w:rPr>
      <w:b/>
    </w:rPr>
  </w:style>
  <w:style w:type="paragraph" w:styleId="af0">
    <w:name w:val="Plain Text"/>
    <w:aliases w:val="普通文字,正 文 1,Char Char Char Char Char Char Char Char Char,普通文字 Char Char Char Char,普通文字 Char Char Char Char Char Char Char Char Char Char Char Char Char Char Char,普通文"/>
    <w:basedOn w:val="a"/>
    <w:link w:val="Char7"/>
    <w:rsid w:val="0022043B"/>
    <w:rPr>
      <w:rFonts w:ascii="宋体" w:hAnsi="Courier New"/>
      <w:szCs w:val="20"/>
    </w:rPr>
  </w:style>
  <w:style w:type="paragraph" w:styleId="af">
    <w:name w:val="Balloon Text"/>
    <w:basedOn w:val="a"/>
    <w:link w:val="Char6"/>
    <w:rsid w:val="0022043B"/>
    <w:rPr>
      <w:sz w:val="18"/>
      <w:szCs w:val="20"/>
    </w:rPr>
  </w:style>
  <w:style w:type="paragraph" w:styleId="21">
    <w:name w:val="Body Text 2"/>
    <w:basedOn w:val="a"/>
    <w:link w:val="2Char0"/>
    <w:uiPriority w:val="99"/>
    <w:rsid w:val="0022043B"/>
    <w:pPr>
      <w:spacing w:after="120" w:line="480" w:lineRule="auto"/>
    </w:pPr>
    <w:rPr>
      <w:sz w:val="24"/>
    </w:rPr>
  </w:style>
  <w:style w:type="paragraph" w:styleId="12">
    <w:name w:val="toc 1"/>
    <w:basedOn w:val="a"/>
    <w:next w:val="a"/>
    <w:uiPriority w:val="39"/>
    <w:rsid w:val="0022043B"/>
    <w:pPr>
      <w:tabs>
        <w:tab w:val="right" w:leader="dot" w:pos="8080"/>
      </w:tabs>
      <w:spacing w:line="360" w:lineRule="auto"/>
    </w:pPr>
    <w:rPr>
      <w:szCs w:val="20"/>
    </w:rPr>
  </w:style>
  <w:style w:type="paragraph" w:styleId="a9">
    <w:name w:val="Title"/>
    <w:basedOn w:val="a"/>
    <w:next w:val="a"/>
    <w:link w:val="Char"/>
    <w:uiPriority w:val="99"/>
    <w:qFormat/>
    <w:rsid w:val="0022043B"/>
    <w:pPr>
      <w:spacing w:before="240" w:after="60"/>
      <w:jc w:val="center"/>
      <w:outlineLvl w:val="0"/>
    </w:pPr>
    <w:rPr>
      <w:rFonts w:ascii="Cambria" w:hAnsi="Cambria"/>
      <w:b/>
      <w:sz w:val="32"/>
      <w:szCs w:val="20"/>
      <w:lang w:eastAsia="en-US"/>
    </w:rPr>
  </w:style>
  <w:style w:type="paragraph" w:styleId="ac">
    <w:name w:val="footer"/>
    <w:basedOn w:val="a"/>
    <w:link w:val="Char3"/>
    <w:rsid w:val="0022043B"/>
    <w:pPr>
      <w:tabs>
        <w:tab w:val="center" w:pos="4153"/>
        <w:tab w:val="right" w:pos="8306"/>
      </w:tabs>
      <w:snapToGrid w:val="0"/>
      <w:jc w:val="left"/>
    </w:pPr>
    <w:rPr>
      <w:sz w:val="18"/>
      <w:szCs w:val="20"/>
    </w:rPr>
  </w:style>
  <w:style w:type="paragraph" w:styleId="22">
    <w:name w:val="Body Text Indent 2"/>
    <w:basedOn w:val="a"/>
    <w:link w:val="2Char1"/>
    <w:uiPriority w:val="99"/>
    <w:rsid w:val="0022043B"/>
    <w:pPr>
      <w:spacing w:after="120" w:line="480" w:lineRule="auto"/>
      <w:ind w:leftChars="200" w:left="420"/>
    </w:pPr>
    <w:rPr>
      <w:szCs w:val="20"/>
    </w:rPr>
  </w:style>
  <w:style w:type="paragraph" w:styleId="af9">
    <w:name w:val="Normal Indent"/>
    <w:aliases w:val="表正文,正文非缩进,四号,特点,ALT+Z,段1,标题4,特点 Char Char,特点 Char Char Char,标题4 Char Char Char,文2,正文缩进 Char1,正文缩进 Char Char,正文缩进 Char1 Char Char,正文缩进 Char Char Char Char,正文缩进 Char1 Char Char Char Char,正文（首行缩进"/>
    <w:basedOn w:val="a"/>
    <w:rsid w:val="0022043B"/>
    <w:pPr>
      <w:ind w:firstLineChars="200" w:firstLine="420"/>
    </w:pPr>
  </w:style>
  <w:style w:type="paragraph" w:styleId="af5">
    <w:name w:val="Body Text"/>
    <w:basedOn w:val="a"/>
    <w:link w:val="Charc"/>
    <w:uiPriority w:val="99"/>
    <w:rsid w:val="0022043B"/>
    <w:pPr>
      <w:spacing w:after="120"/>
    </w:pPr>
    <w:rPr>
      <w:szCs w:val="20"/>
    </w:rPr>
  </w:style>
  <w:style w:type="paragraph" w:styleId="af4">
    <w:name w:val="annotation text"/>
    <w:basedOn w:val="a"/>
    <w:link w:val="Charb"/>
    <w:rsid w:val="0022043B"/>
    <w:pPr>
      <w:jc w:val="left"/>
    </w:pPr>
    <w:rPr>
      <w:szCs w:val="20"/>
    </w:rPr>
  </w:style>
  <w:style w:type="paragraph" w:styleId="40">
    <w:name w:val="toc 4"/>
    <w:basedOn w:val="a"/>
    <w:next w:val="a"/>
    <w:uiPriority w:val="39"/>
    <w:semiHidden/>
    <w:rsid w:val="0022043B"/>
    <w:pPr>
      <w:ind w:left="630"/>
      <w:jc w:val="left"/>
    </w:pPr>
    <w:rPr>
      <w:sz w:val="18"/>
      <w:szCs w:val="18"/>
    </w:rPr>
  </w:style>
  <w:style w:type="paragraph" w:styleId="ab">
    <w:name w:val="Date"/>
    <w:basedOn w:val="a"/>
    <w:next w:val="a"/>
    <w:link w:val="Char2"/>
    <w:rsid w:val="0022043B"/>
    <w:rPr>
      <w:szCs w:val="20"/>
    </w:rPr>
  </w:style>
  <w:style w:type="paragraph" w:styleId="23">
    <w:name w:val="toc 2"/>
    <w:basedOn w:val="a"/>
    <w:next w:val="a"/>
    <w:uiPriority w:val="99"/>
    <w:rsid w:val="0022043B"/>
    <w:pPr>
      <w:ind w:leftChars="200" w:left="420"/>
    </w:pPr>
    <w:rPr>
      <w:szCs w:val="20"/>
    </w:rPr>
  </w:style>
  <w:style w:type="paragraph" w:styleId="ad">
    <w:name w:val="header"/>
    <w:basedOn w:val="a"/>
    <w:link w:val="Char4"/>
    <w:rsid w:val="0022043B"/>
    <w:pPr>
      <w:pBdr>
        <w:bottom w:val="single" w:sz="6" w:space="1" w:color="auto"/>
      </w:pBdr>
      <w:tabs>
        <w:tab w:val="center" w:pos="4153"/>
        <w:tab w:val="right" w:pos="8306"/>
      </w:tabs>
      <w:snapToGrid w:val="0"/>
      <w:jc w:val="center"/>
    </w:pPr>
    <w:rPr>
      <w:sz w:val="18"/>
      <w:szCs w:val="20"/>
    </w:rPr>
  </w:style>
  <w:style w:type="paragraph" w:styleId="70">
    <w:name w:val="toc 7"/>
    <w:basedOn w:val="a"/>
    <w:next w:val="a"/>
    <w:uiPriority w:val="39"/>
    <w:semiHidden/>
    <w:rsid w:val="0022043B"/>
    <w:pPr>
      <w:ind w:left="1260"/>
      <w:jc w:val="left"/>
    </w:pPr>
    <w:rPr>
      <w:sz w:val="18"/>
      <w:szCs w:val="18"/>
    </w:rPr>
  </w:style>
  <w:style w:type="paragraph" w:styleId="90">
    <w:name w:val="toc 9"/>
    <w:basedOn w:val="a"/>
    <w:next w:val="a"/>
    <w:uiPriority w:val="39"/>
    <w:semiHidden/>
    <w:rsid w:val="0022043B"/>
    <w:pPr>
      <w:ind w:left="1680"/>
      <w:jc w:val="left"/>
    </w:pPr>
    <w:rPr>
      <w:sz w:val="18"/>
      <w:szCs w:val="18"/>
    </w:rPr>
  </w:style>
  <w:style w:type="paragraph" w:styleId="60">
    <w:name w:val="toc 6"/>
    <w:basedOn w:val="a"/>
    <w:next w:val="a"/>
    <w:uiPriority w:val="39"/>
    <w:semiHidden/>
    <w:rsid w:val="0022043B"/>
    <w:pPr>
      <w:ind w:left="1050"/>
      <w:jc w:val="left"/>
    </w:pPr>
    <w:rPr>
      <w:sz w:val="18"/>
      <w:szCs w:val="18"/>
    </w:rPr>
  </w:style>
  <w:style w:type="paragraph" w:styleId="80">
    <w:name w:val="toc 8"/>
    <w:basedOn w:val="a"/>
    <w:next w:val="a"/>
    <w:uiPriority w:val="39"/>
    <w:semiHidden/>
    <w:rsid w:val="0022043B"/>
    <w:pPr>
      <w:ind w:left="1470"/>
      <w:jc w:val="left"/>
    </w:pPr>
    <w:rPr>
      <w:sz w:val="18"/>
      <w:szCs w:val="18"/>
    </w:rPr>
  </w:style>
  <w:style w:type="paragraph" w:styleId="aa">
    <w:name w:val="Document Map"/>
    <w:basedOn w:val="a"/>
    <w:link w:val="Char0"/>
    <w:uiPriority w:val="99"/>
    <w:semiHidden/>
    <w:rsid w:val="0022043B"/>
    <w:pPr>
      <w:shd w:val="clear" w:color="auto" w:fill="000080"/>
    </w:pPr>
    <w:rPr>
      <w:sz w:val="2"/>
      <w:szCs w:val="20"/>
    </w:rPr>
  </w:style>
  <w:style w:type="paragraph" w:styleId="af6">
    <w:name w:val="Body Text First Indent"/>
    <w:basedOn w:val="af5"/>
    <w:link w:val="Chard"/>
    <w:uiPriority w:val="99"/>
    <w:rsid w:val="0022043B"/>
    <w:pPr>
      <w:ind w:firstLineChars="100" w:firstLine="420"/>
    </w:pPr>
    <w:rPr>
      <w:szCs w:val="21"/>
    </w:rPr>
  </w:style>
  <w:style w:type="paragraph" w:customStyle="1" w:styleId="1CharCharCharCharChar">
    <w:name w:val="苗1 Char Char Char Char Char"/>
    <w:basedOn w:val="a"/>
    <w:rsid w:val="0022043B"/>
    <w:pPr>
      <w:spacing w:line="480" w:lineRule="exact"/>
      <w:ind w:firstLineChars="210" w:firstLine="588"/>
    </w:pPr>
    <w:rPr>
      <w:rFonts w:ascii="宋体" w:hAnsi="宋体"/>
      <w:spacing w:val="4"/>
      <w:sz w:val="28"/>
      <w:szCs w:val="28"/>
    </w:rPr>
  </w:style>
  <w:style w:type="paragraph" w:customStyle="1" w:styleId="0851590">
    <w:name w:val="样式 样式 首行缩进:  0.85 厘米 + 左侧:  1.59 厘米 首行缩进:  0 厘米"/>
    <w:basedOn w:val="085"/>
    <w:rsid w:val="0022043B"/>
    <w:pPr>
      <w:ind w:leftChars="200" w:left="420" w:firstLineChars="200" w:firstLine="480"/>
    </w:pPr>
    <w:rPr>
      <w:szCs w:val="20"/>
    </w:rPr>
  </w:style>
  <w:style w:type="paragraph" w:customStyle="1" w:styleId="085">
    <w:name w:val="样式 首行缩进:  0.85 厘米"/>
    <w:basedOn w:val="a"/>
    <w:qFormat/>
    <w:rsid w:val="0022043B"/>
    <w:pPr>
      <w:ind w:firstLine="851"/>
    </w:pPr>
    <w:rPr>
      <w:rFonts w:cs="宋体"/>
      <w:sz w:val="24"/>
    </w:rPr>
  </w:style>
  <w:style w:type="paragraph" w:customStyle="1" w:styleId="24">
    <w:name w:val="样式 正文文本缩进 + 段前: 2 字符"/>
    <w:basedOn w:val="a"/>
    <w:rsid w:val="0022043B"/>
    <w:pPr>
      <w:ind w:leftChars="200" w:left="420"/>
      <w:jc w:val="left"/>
    </w:pPr>
    <w:rPr>
      <w:sz w:val="28"/>
      <w:lang w:eastAsia="zh-TW"/>
    </w:rPr>
  </w:style>
  <w:style w:type="paragraph" w:customStyle="1" w:styleId="CharCharCharCharCharCharChar">
    <w:name w:val="Char Char Char Char Char Char Char"/>
    <w:basedOn w:val="a"/>
    <w:rsid w:val="0022043B"/>
    <w:pPr>
      <w:widowControl/>
      <w:adjustRightInd w:val="0"/>
      <w:snapToGrid w:val="0"/>
      <w:spacing w:line="120" w:lineRule="atLeast"/>
      <w:jc w:val="left"/>
    </w:pPr>
    <w:rPr>
      <w:rFonts w:ascii="Verdana" w:hAnsi="Verdana"/>
      <w:kern w:val="0"/>
      <w:szCs w:val="20"/>
      <w:lang w:eastAsia="en-US"/>
    </w:rPr>
  </w:style>
  <w:style w:type="paragraph" w:customStyle="1" w:styleId="afa">
    <w:name w:val="文档正文"/>
    <w:basedOn w:val="a"/>
    <w:rsid w:val="0022043B"/>
    <w:pPr>
      <w:tabs>
        <w:tab w:val="left" w:pos="750"/>
      </w:tabs>
      <w:spacing w:line="360" w:lineRule="auto"/>
    </w:pPr>
    <w:rPr>
      <w:rFonts w:ascii="宋体" w:hAnsi="宋体" w:cs="Arial"/>
      <w:b/>
      <w:bCs/>
      <w:szCs w:val="21"/>
    </w:rPr>
  </w:style>
  <w:style w:type="paragraph" w:customStyle="1" w:styleId="51">
    <w:name w:val="样式 标题 5 + 自动设置"/>
    <w:basedOn w:val="5"/>
    <w:rsid w:val="0022043B"/>
    <w:pPr>
      <w:tabs>
        <w:tab w:val="clear" w:pos="0"/>
        <w:tab w:val="left" w:pos="1004"/>
        <w:tab w:val="left" w:pos="1418"/>
      </w:tabs>
      <w:autoSpaceDE w:val="0"/>
      <w:autoSpaceDN w:val="0"/>
      <w:adjustRightInd w:val="0"/>
      <w:snapToGrid w:val="0"/>
      <w:spacing w:before="100" w:beforeAutospacing="1" w:after="100" w:afterAutospacing="1" w:line="240" w:lineRule="auto"/>
      <w:ind w:left="1004" w:hanging="720"/>
      <w:textAlignment w:val="baseline"/>
    </w:pPr>
    <w:rPr>
      <w:rFonts w:ascii="宋体" w:hAnsi="宋体"/>
      <w:b/>
      <w:bCs/>
      <w:kern w:val="0"/>
      <w:sz w:val="21"/>
    </w:rPr>
  </w:style>
  <w:style w:type="paragraph" w:customStyle="1" w:styleId="afb">
    <w:name w:val="四号　首行缩进"/>
    <w:basedOn w:val="a"/>
    <w:rsid w:val="0022043B"/>
    <w:pPr>
      <w:spacing w:line="360" w:lineRule="auto"/>
    </w:pPr>
    <w:rPr>
      <w:rFonts w:ascii="宋体" w:hAnsi="宋体"/>
      <w:bCs/>
      <w:szCs w:val="21"/>
    </w:rPr>
  </w:style>
  <w:style w:type="paragraph" w:customStyle="1" w:styleId="CharCharCharChar">
    <w:name w:val="Char Char Char Char"/>
    <w:basedOn w:val="a"/>
    <w:rsid w:val="0022043B"/>
    <w:pPr>
      <w:widowControl/>
      <w:spacing w:after="160" w:line="240" w:lineRule="exact"/>
      <w:jc w:val="left"/>
    </w:pPr>
    <w:rPr>
      <w:rFonts w:ascii="Arial" w:hAnsi="Arial" w:cs="Verdana"/>
      <w:b/>
      <w:kern w:val="0"/>
      <w:sz w:val="24"/>
      <w:szCs w:val="20"/>
      <w:lang w:eastAsia="en-US"/>
    </w:rPr>
  </w:style>
  <w:style w:type="paragraph" w:customStyle="1" w:styleId="afc">
    <w:name w:val="目录"/>
    <w:basedOn w:val="a"/>
    <w:rsid w:val="0022043B"/>
    <w:pPr>
      <w:widowControl/>
      <w:jc w:val="center"/>
    </w:pPr>
    <w:rPr>
      <w:rFonts w:ascii="宋体"/>
      <w:b/>
      <w:kern w:val="0"/>
      <w:sz w:val="36"/>
      <w:szCs w:val="20"/>
    </w:rPr>
  </w:style>
  <w:style w:type="paragraph" w:customStyle="1" w:styleId="20">
    <w:name w:val="样式2"/>
    <w:basedOn w:val="a"/>
    <w:link w:val="2CharChar"/>
    <w:rsid w:val="0022043B"/>
    <w:pPr>
      <w:tabs>
        <w:tab w:val="left" w:pos="4950"/>
      </w:tabs>
      <w:adjustRightInd w:val="0"/>
      <w:snapToGrid w:val="0"/>
      <w:spacing w:before="100" w:beforeAutospacing="1" w:after="100" w:afterAutospacing="1"/>
      <w:ind w:hanging="1"/>
    </w:pPr>
    <w:rPr>
      <w:rFonts w:ascii="宋体"/>
      <w:kern w:val="0"/>
      <w:szCs w:val="20"/>
    </w:rPr>
  </w:style>
  <w:style w:type="paragraph" w:customStyle="1" w:styleId="32">
    <w:name w:val="样式3"/>
    <w:basedOn w:val="a"/>
    <w:rsid w:val="0022043B"/>
    <w:pPr>
      <w:tabs>
        <w:tab w:val="left" w:pos="4950"/>
      </w:tabs>
      <w:adjustRightInd w:val="0"/>
      <w:snapToGrid w:val="0"/>
      <w:spacing w:before="100" w:beforeAutospacing="1" w:after="100" w:afterAutospacing="1"/>
      <w:jc w:val="center"/>
    </w:pPr>
    <w:rPr>
      <w:rFonts w:ascii="宋体" w:eastAsia="黑体" w:hAnsi="宋体"/>
      <w:b/>
      <w:kern w:val="0"/>
      <w:sz w:val="52"/>
      <w:szCs w:val="20"/>
    </w:rPr>
  </w:style>
  <w:style w:type="paragraph" w:customStyle="1" w:styleId="20505">
    <w:name w:val="样式 标题 2 + 段前: 0.5 行 段后: 0.5 行"/>
    <w:basedOn w:val="2"/>
    <w:rsid w:val="0022043B"/>
    <w:pPr>
      <w:numPr>
        <w:ilvl w:val="1"/>
      </w:numPr>
      <w:tabs>
        <w:tab w:val="left" w:pos="720"/>
      </w:tabs>
      <w:autoSpaceDE w:val="0"/>
      <w:autoSpaceDN w:val="0"/>
      <w:adjustRightInd w:val="0"/>
      <w:spacing w:before="0" w:after="120" w:line="240" w:lineRule="auto"/>
      <w:ind w:left="720" w:hanging="720"/>
      <w:textAlignment w:val="baseline"/>
    </w:pPr>
    <w:rPr>
      <w:rFonts w:ascii="宋体" w:eastAsia="宋体" w:hAnsi="宋体" w:cs="宋体"/>
      <w:kern w:val="0"/>
      <w:sz w:val="21"/>
    </w:rPr>
  </w:style>
  <w:style w:type="paragraph" w:customStyle="1" w:styleId="52">
    <w:name w:val="样式5"/>
    <w:basedOn w:val="a"/>
    <w:rsid w:val="0022043B"/>
    <w:pPr>
      <w:tabs>
        <w:tab w:val="left" w:pos="1774"/>
      </w:tabs>
      <w:spacing w:line="240" w:lineRule="atLeast"/>
      <w:ind w:left="1671" w:hanging="317"/>
    </w:pPr>
    <w:rPr>
      <w:sz w:val="24"/>
    </w:rPr>
  </w:style>
  <w:style w:type="paragraph" w:customStyle="1" w:styleId="afd">
    <w:name w:val="样式 居中"/>
    <w:basedOn w:val="a"/>
    <w:rsid w:val="0022043B"/>
    <w:pPr>
      <w:snapToGrid w:val="0"/>
      <w:spacing w:line="500" w:lineRule="exact"/>
      <w:ind w:firstLineChars="189" w:firstLine="544"/>
      <w:jc w:val="center"/>
    </w:pPr>
    <w:rPr>
      <w:rFonts w:cs="宋体"/>
      <w:spacing w:val="4"/>
      <w:sz w:val="28"/>
      <w:szCs w:val="20"/>
    </w:rPr>
  </w:style>
  <w:style w:type="paragraph" w:customStyle="1" w:styleId="33">
    <w:name w:val="样式 标题 3 + 红色"/>
    <w:basedOn w:val="3"/>
    <w:rsid w:val="0022043B"/>
    <w:pPr>
      <w:keepNext w:val="0"/>
      <w:keepLines w:val="0"/>
      <w:numPr>
        <w:ilvl w:val="2"/>
      </w:numPr>
      <w:tabs>
        <w:tab w:val="left" w:pos="1062"/>
      </w:tabs>
      <w:autoSpaceDE w:val="0"/>
      <w:autoSpaceDN w:val="0"/>
      <w:adjustRightInd w:val="0"/>
      <w:snapToGrid w:val="0"/>
      <w:spacing w:beforeLines="50" w:beforeAutospacing="1" w:afterLines="50" w:afterAutospacing="1" w:line="360" w:lineRule="auto"/>
      <w:ind w:left="851" w:hanging="851"/>
      <w:textAlignment w:val="baseline"/>
    </w:pPr>
    <w:rPr>
      <w:rFonts w:ascii="宋体" w:hAnsi="宋体"/>
      <w:color w:val="FF0000"/>
      <w:kern w:val="0"/>
      <w:sz w:val="24"/>
    </w:rPr>
  </w:style>
  <w:style w:type="paragraph" w:customStyle="1" w:styleId="782Char">
    <w:name w:val="样式 小四 段前: 7.8 磅2 Char"/>
    <w:basedOn w:val="a"/>
    <w:rsid w:val="0022043B"/>
    <w:pPr>
      <w:tabs>
        <w:tab w:val="left" w:pos="1497"/>
      </w:tabs>
      <w:spacing w:before="100" w:beforeAutospacing="1"/>
      <w:ind w:left="1531" w:hanging="851"/>
    </w:pPr>
    <w:rPr>
      <w:rFonts w:cs="宋体"/>
      <w:sz w:val="24"/>
      <w:szCs w:val="21"/>
    </w:rPr>
  </w:style>
  <w:style w:type="paragraph" w:customStyle="1" w:styleId="2TimesNewRomanCharCharCharChar">
    <w:name w:val="样式 标题 2 + Times New Roman Char Char Char Char"/>
    <w:basedOn w:val="2"/>
    <w:rsid w:val="0022043B"/>
    <w:pPr>
      <w:keepNext w:val="0"/>
      <w:keepLines w:val="0"/>
      <w:autoSpaceDE w:val="0"/>
      <w:autoSpaceDN w:val="0"/>
      <w:adjustRightInd w:val="0"/>
      <w:spacing w:before="0" w:after="0" w:line="240" w:lineRule="auto"/>
      <w:textAlignment w:val="baseline"/>
    </w:pPr>
    <w:rPr>
      <w:rFonts w:eastAsia="宋体"/>
      <w:sz w:val="28"/>
    </w:rPr>
  </w:style>
  <w:style w:type="paragraph" w:customStyle="1" w:styleId="3H3BOD0h3sect123Heading3-oldlevel3PIM3Leve">
    <w:name w:val="样式 标题 3H3BOD 0h3sect1.2.3Heading 3 - oldlevel_3PIM 3Leve..."/>
    <w:basedOn w:val="3"/>
    <w:rsid w:val="0022043B"/>
    <w:pPr>
      <w:keepNext w:val="0"/>
      <w:keepLines w:val="0"/>
      <w:numPr>
        <w:ilvl w:val="2"/>
      </w:numPr>
      <w:tabs>
        <w:tab w:val="left" w:pos="1062"/>
      </w:tabs>
      <w:autoSpaceDE w:val="0"/>
      <w:autoSpaceDN w:val="0"/>
      <w:adjustRightInd w:val="0"/>
      <w:snapToGrid w:val="0"/>
      <w:spacing w:beforeLines="50" w:beforeAutospacing="1" w:afterLines="50" w:afterAutospacing="1" w:line="400" w:lineRule="atLeast"/>
      <w:ind w:left="1062" w:hanging="720"/>
      <w:jc w:val="center"/>
      <w:textAlignment w:val="baseline"/>
    </w:pPr>
    <w:rPr>
      <w:b w:val="0"/>
      <w:color w:val="000000"/>
      <w:kern w:val="24"/>
      <w:sz w:val="21"/>
      <w:szCs w:val="21"/>
    </w:rPr>
  </w:style>
  <w:style w:type="paragraph" w:customStyle="1" w:styleId="782Char0">
    <w:name w:val="样式 样式 小四 段前: 7.8 磅2 + 红色 Char"/>
    <w:basedOn w:val="782Char"/>
    <w:rsid w:val="0022043B"/>
    <w:pPr>
      <w:spacing w:before="0" w:beforeAutospacing="0"/>
    </w:pPr>
    <w:rPr>
      <w:color w:val="FF0000"/>
      <w:sz w:val="21"/>
    </w:rPr>
  </w:style>
  <w:style w:type="paragraph" w:customStyle="1" w:styleId="782">
    <w:name w:val="样式 样式 小四 段前: 7.8 磅2 + 红色"/>
    <w:basedOn w:val="782Char"/>
    <w:rsid w:val="0022043B"/>
    <w:pPr>
      <w:tabs>
        <w:tab w:val="left" w:pos="425"/>
        <w:tab w:val="left" w:pos="734"/>
      </w:tabs>
      <w:spacing w:before="0" w:beforeAutospacing="0"/>
      <w:ind w:left="754" w:hanging="470"/>
    </w:pPr>
    <w:rPr>
      <w:color w:val="FF0000"/>
      <w:sz w:val="21"/>
      <w:szCs w:val="24"/>
    </w:rPr>
  </w:style>
  <w:style w:type="paragraph" w:customStyle="1" w:styleId="xl65">
    <w:name w:val="xl65"/>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3">
    <w:name w:val="xl53"/>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H3BOD0h3sect123Heading3-oldlevel3PIM3Leve1">
    <w:name w:val="样式 标题 3H3BOD 0h3sect1.2.3Heading 3 - oldlevel_3PIM 3Leve...1"/>
    <w:basedOn w:val="3"/>
    <w:rsid w:val="0022043B"/>
    <w:pPr>
      <w:keepNext w:val="0"/>
      <w:keepLines w:val="0"/>
      <w:numPr>
        <w:ilvl w:val="2"/>
      </w:numPr>
      <w:tabs>
        <w:tab w:val="left" w:pos="1062"/>
      </w:tabs>
      <w:autoSpaceDE w:val="0"/>
      <w:autoSpaceDN w:val="0"/>
      <w:adjustRightInd w:val="0"/>
      <w:snapToGrid w:val="0"/>
      <w:spacing w:beforeLines="50" w:afterLines="50" w:line="240" w:lineRule="auto"/>
      <w:ind w:left="1062" w:hanging="720"/>
      <w:textAlignment w:val="baseline"/>
    </w:pPr>
    <w:rPr>
      <w:rFonts w:ascii="宋体" w:hAnsi="宋体"/>
      <w:color w:val="000000"/>
      <w:kern w:val="0"/>
      <w:sz w:val="21"/>
    </w:rPr>
  </w:style>
  <w:style w:type="paragraph" w:customStyle="1" w:styleId="3H3BOD0h3sect123Heading3-oldlevel3PIM3Leve2">
    <w:name w:val="样式 标题 3H3BOD 0h3sect1.2.3Heading 3 - oldlevel_3PIM 3Leve...2"/>
    <w:basedOn w:val="3"/>
    <w:rsid w:val="0022043B"/>
    <w:pPr>
      <w:keepNext w:val="0"/>
      <w:keepLines w:val="0"/>
      <w:numPr>
        <w:ilvl w:val="2"/>
      </w:numPr>
      <w:tabs>
        <w:tab w:val="left" w:pos="1062"/>
      </w:tabs>
      <w:autoSpaceDE w:val="0"/>
      <w:autoSpaceDN w:val="0"/>
      <w:adjustRightInd w:val="0"/>
      <w:snapToGrid w:val="0"/>
      <w:spacing w:beforeLines="50" w:afterLines="50" w:line="240" w:lineRule="atLeast"/>
      <w:ind w:left="1062" w:hanging="720"/>
      <w:jc w:val="center"/>
      <w:textAlignment w:val="baseline"/>
    </w:pPr>
    <w:rPr>
      <w:rFonts w:ascii="宋体" w:hAnsi="宋体"/>
      <w:color w:val="000000"/>
      <w:kern w:val="0"/>
      <w:sz w:val="21"/>
    </w:rPr>
  </w:style>
  <w:style w:type="paragraph" w:customStyle="1" w:styleId="3H3BOD0h3sect123Heading3-oldlevel3PIM3Leve3">
    <w:name w:val="样式 标题 3H3BOD 0h3sect1.2.3Heading 3 - oldlevel_3PIM 3Leve...3"/>
    <w:basedOn w:val="3"/>
    <w:rsid w:val="0022043B"/>
    <w:pPr>
      <w:keepNext w:val="0"/>
      <w:keepLines w:val="0"/>
      <w:numPr>
        <w:ilvl w:val="2"/>
      </w:numPr>
      <w:tabs>
        <w:tab w:val="left" w:pos="1062"/>
      </w:tabs>
      <w:autoSpaceDE w:val="0"/>
      <w:autoSpaceDN w:val="0"/>
      <w:adjustRightInd w:val="0"/>
      <w:snapToGrid w:val="0"/>
      <w:spacing w:beforeLines="50" w:beforeAutospacing="1" w:afterLines="50" w:afterAutospacing="1" w:line="400" w:lineRule="atLeast"/>
      <w:ind w:left="1062" w:hanging="720"/>
      <w:textAlignment w:val="baseline"/>
    </w:pPr>
    <w:rPr>
      <w:rFonts w:ascii="宋体"/>
      <w:color w:val="000000"/>
      <w:kern w:val="0"/>
      <w:sz w:val="21"/>
    </w:rPr>
  </w:style>
  <w:style w:type="paragraph" w:customStyle="1" w:styleId="xl39">
    <w:name w:val="xl39"/>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5TimesNewRoman">
    <w:name w:val="样式 样式 标题 5 + 自动设置 + Times New Roman"/>
    <w:basedOn w:val="51"/>
    <w:rsid w:val="0022043B"/>
    <w:pPr>
      <w:tabs>
        <w:tab w:val="left" w:pos="0"/>
      </w:tabs>
    </w:pPr>
    <w:rPr>
      <w:rFonts w:ascii="Times New Roman" w:hAnsi="Times New Roman"/>
    </w:rPr>
  </w:style>
  <w:style w:type="paragraph" w:customStyle="1" w:styleId="xl79">
    <w:name w:val="xl79"/>
    <w:basedOn w:val="a"/>
    <w:rsid w:val="0022043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H3BOD0h3sect123Heading3-oldlevel3PIM3Leve4">
    <w:name w:val="样式 标题 3H3BOD 0h3sect1.2.3Heading 3 - oldlevel_3PIM 3Leve...4"/>
    <w:basedOn w:val="3"/>
    <w:rsid w:val="0022043B"/>
    <w:pPr>
      <w:keepNext w:val="0"/>
      <w:keepLines w:val="0"/>
      <w:numPr>
        <w:ilvl w:val="2"/>
      </w:numPr>
      <w:tabs>
        <w:tab w:val="left" w:pos="1062"/>
      </w:tabs>
      <w:autoSpaceDE w:val="0"/>
      <w:autoSpaceDN w:val="0"/>
      <w:adjustRightInd w:val="0"/>
      <w:snapToGrid w:val="0"/>
      <w:spacing w:beforeLines="50" w:beforeAutospacing="1" w:afterLines="50" w:afterAutospacing="1" w:line="120" w:lineRule="atLeast"/>
      <w:ind w:left="1062" w:hanging="720"/>
      <w:textAlignment w:val="baseline"/>
    </w:pPr>
    <w:rPr>
      <w:rFonts w:ascii="宋体" w:hAnsi="宋体"/>
      <w:color w:val="000000"/>
      <w:kern w:val="0"/>
      <w:sz w:val="21"/>
    </w:rPr>
  </w:style>
  <w:style w:type="paragraph" w:customStyle="1" w:styleId="ParaCharCharCharChar">
    <w:name w:val="默认段落字体 Para Char Char Char Char"/>
    <w:basedOn w:val="a"/>
    <w:uiPriority w:val="99"/>
    <w:rsid w:val="0022043B"/>
    <w:pPr>
      <w:spacing w:line="360" w:lineRule="auto"/>
      <w:ind w:firstLineChars="200" w:firstLine="200"/>
    </w:pPr>
    <w:rPr>
      <w:rFonts w:ascii="Verdana" w:hAnsi="Verdana"/>
      <w:kern w:val="0"/>
      <w:szCs w:val="20"/>
      <w:lang w:eastAsia="en-US"/>
    </w:rPr>
  </w:style>
  <w:style w:type="paragraph" w:customStyle="1" w:styleId="xl63">
    <w:name w:val="xl63"/>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H3BOD0h3sect123Heading3-oldlevel3PIM3Leve5">
    <w:name w:val="样式 标题 3H3BOD 0h3sect1.2.3Heading 3 - oldlevel_3PIM 3Leve...5"/>
    <w:basedOn w:val="3"/>
    <w:rsid w:val="0022043B"/>
    <w:pPr>
      <w:keepNext w:val="0"/>
      <w:keepLines w:val="0"/>
      <w:numPr>
        <w:ilvl w:val="2"/>
      </w:numPr>
      <w:tabs>
        <w:tab w:val="left" w:pos="1062"/>
      </w:tabs>
      <w:autoSpaceDE w:val="0"/>
      <w:autoSpaceDN w:val="0"/>
      <w:adjustRightInd w:val="0"/>
      <w:snapToGrid w:val="0"/>
      <w:spacing w:beforeLines="50" w:beforeAutospacing="1" w:afterLines="50" w:line="240" w:lineRule="auto"/>
      <w:textAlignment w:val="baseline"/>
    </w:pPr>
    <w:rPr>
      <w:rFonts w:ascii="宋体" w:hAnsi="宋体" w:cs="宋体"/>
      <w:color w:val="000000"/>
      <w:kern w:val="0"/>
      <w:sz w:val="24"/>
    </w:rPr>
  </w:style>
  <w:style w:type="paragraph" w:customStyle="1" w:styleId="CharCharChar1Char">
    <w:name w:val="Char Char Char1 Char"/>
    <w:basedOn w:val="a"/>
    <w:rsid w:val="0022043B"/>
    <w:pPr>
      <w:spacing w:line="360" w:lineRule="auto"/>
      <w:ind w:firstLineChars="200" w:firstLine="200"/>
    </w:pPr>
    <w:rPr>
      <w:rFonts w:ascii="宋体" w:hAnsi="宋体" w:cs="宋体"/>
      <w:sz w:val="30"/>
    </w:rPr>
  </w:style>
  <w:style w:type="paragraph" w:customStyle="1" w:styleId="xl81">
    <w:name w:val="xl81"/>
    <w:basedOn w:val="a"/>
    <w:rsid w:val="0022043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CharCharCharCharCharCharCharCharCharCharCharChar">
    <w:name w:val="1 Char Char Char Char Char Char Char Char Char Char Char Char"/>
    <w:basedOn w:val="a"/>
    <w:rsid w:val="0022043B"/>
    <w:pPr>
      <w:widowControl/>
      <w:adjustRightInd w:val="0"/>
      <w:snapToGrid w:val="0"/>
      <w:spacing w:line="120" w:lineRule="atLeast"/>
      <w:ind w:firstLineChars="200" w:firstLine="200"/>
      <w:jc w:val="left"/>
    </w:pPr>
    <w:rPr>
      <w:rFonts w:ascii="Verdana" w:hAnsi="Verdana"/>
      <w:kern w:val="0"/>
      <w:szCs w:val="20"/>
      <w:lang w:eastAsia="en-US"/>
    </w:rPr>
  </w:style>
  <w:style w:type="paragraph" w:customStyle="1" w:styleId="1H1PIM1h11stlevelSectionHeadl1H11H12H13H14H11">
    <w:name w:val="样式 标题 1H1PIM 1h11st levelSection Headl1H11H12H13H14H1...1"/>
    <w:basedOn w:val="1"/>
    <w:rsid w:val="0022043B"/>
    <w:pPr>
      <w:pageBreakBefore/>
      <w:tabs>
        <w:tab w:val="left" w:pos="794"/>
      </w:tabs>
      <w:spacing w:beforeLines="50" w:afterLines="50" w:line="400" w:lineRule="exact"/>
      <w:ind w:left="794" w:hanging="794"/>
    </w:pPr>
    <w:rPr>
      <w:rFonts w:ascii="Verdana" w:eastAsia="黑体" w:hAnsi="Verdana"/>
      <w:sz w:val="30"/>
    </w:rPr>
  </w:style>
  <w:style w:type="paragraph" w:customStyle="1" w:styleId="xl80">
    <w:name w:val="xl80"/>
    <w:basedOn w:val="a"/>
    <w:rsid w:val="0022043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2">
    <w:name w:val="xl62"/>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CharCharCharCharCharChar">
    <w:name w:val="1 Char Char Char Char Char Char Char Char Char Char"/>
    <w:basedOn w:val="a"/>
    <w:rsid w:val="0022043B"/>
    <w:pPr>
      <w:widowControl/>
      <w:adjustRightInd w:val="0"/>
      <w:snapToGrid w:val="0"/>
      <w:spacing w:line="120" w:lineRule="atLeast"/>
      <w:ind w:firstLineChars="200" w:firstLine="200"/>
      <w:jc w:val="left"/>
    </w:pPr>
    <w:rPr>
      <w:rFonts w:ascii="Verdana" w:hAnsi="Verdana"/>
      <w:kern w:val="0"/>
      <w:szCs w:val="20"/>
      <w:lang w:eastAsia="en-US"/>
    </w:rPr>
  </w:style>
  <w:style w:type="paragraph" w:customStyle="1" w:styleId="CharCharCharCharCharCharCharCharCharChar">
    <w:name w:val="Char Char Char Char Char Char Char Char Char Char"/>
    <w:basedOn w:val="a"/>
    <w:rsid w:val="0022043B"/>
    <w:pPr>
      <w:widowControl/>
      <w:spacing w:after="160" w:line="360" w:lineRule="auto"/>
      <w:ind w:firstLineChars="200" w:firstLine="200"/>
      <w:jc w:val="left"/>
    </w:pPr>
    <w:rPr>
      <w:rFonts w:ascii="Verdana" w:eastAsia="黑体" w:hAnsi="Verdana"/>
      <w:kern w:val="0"/>
      <w:szCs w:val="20"/>
      <w:lang w:eastAsia="en-US"/>
    </w:rPr>
  </w:style>
  <w:style w:type="paragraph" w:customStyle="1" w:styleId="CharCharCharCharCharCharChar1">
    <w:name w:val="Char Char Char Char Char Char Char1"/>
    <w:basedOn w:val="a"/>
    <w:rsid w:val="0022043B"/>
    <w:pPr>
      <w:widowControl/>
      <w:spacing w:after="160" w:line="360" w:lineRule="auto"/>
      <w:ind w:firstLineChars="200" w:firstLine="200"/>
      <w:jc w:val="left"/>
    </w:pPr>
    <w:rPr>
      <w:rFonts w:ascii="Verdana" w:eastAsia="黑体" w:hAnsi="Verdana"/>
      <w:kern w:val="0"/>
      <w:szCs w:val="20"/>
      <w:lang w:eastAsia="en-US"/>
    </w:rPr>
  </w:style>
  <w:style w:type="paragraph" w:customStyle="1" w:styleId="2Char2">
    <w:name w:val="样式2 Char"/>
    <w:basedOn w:val="a"/>
    <w:rsid w:val="0022043B"/>
    <w:pPr>
      <w:tabs>
        <w:tab w:val="left" w:pos="4950"/>
      </w:tabs>
      <w:adjustRightInd w:val="0"/>
      <w:snapToGrid w:val="0"/>
      <w:spacing w:before="100" w:beforeAutospacing="1" w:after="100" w:afterAutospacing="1"/>
      <w:ind w:hanging="1"/>
    </w:pPr>
    <w:rPr>
      <w:kern w:val="0"/>
      <w:sz w:val="28"/>
      <w:szCs w:val="20"/>
    </w:rPr>
  </w:style>
  <w:style w:type="paragraph" w:customStyle="1" w:styleId="3H3BOD0h3sect123Heading3-oldlevel3PIM3Leve6">
    <w:name w:val="样式 标题 3H3BOD 0h3sect1.2.3Heading 3 - oldlevel_3PIM 3Leve...6"/>
    <w:basedOn w:val="3"/>
    <w:rsid w:val="0022043B"/>
    <w:pPr>
      <w:keepNext w:val="0"/>
      <w:keepLines w:val="0"/>
      <w:numPr>
        <w:ilvl w:val="2"/>
      </w:numPr>
      <w:tabs>
        <w:tab w:val="left" w:pos="794"/>
      </w:tabs>
      <w:spacing w:beforeLines="50" w:afterLines="50" w:line="240" w:lineRule="atLeast"/>
    </w:pPr>
    <w:rPr>
      <w:b w:val="0"/>
      <w:color w:val="FF0000"/>
      <w:sz w:val="24"/>
      <w:szCs w:val="24"/>
    </w:rPr>
  </w:style>
  <w:style w:type="paragraph" w:customStyle="1" w:styleId="CharCharCharCharCharCharCharCharChar1CharCharCharChar">
    <w:name w:val="Char Char Char Char Char Char Char Char Char1 Char Char Char Char"/>
    <w:basedOn w:val="a"/>
    <w:rsid w:val="0022043B"/>
    <w:pPr>
      <w:widowControl/>
      <w:spacing w:after="160" w:line="360" w:lineRule="auto"/>
      <w:ind w:firstLineChars="200" w:firstLine="200"/>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rsid w:val="0022043B"/>
    <w:pPr>
      <w:widowControl/>
      <w:adjustRightInd w:val="0"/>
      <w:spacing w:line="360" w:lineRule="auto"/>
      <w:ind w:firstLineChars="200" w:firstLine="200"/>
      <w:jc w:val="left"/>
    </w:pPr>
    <w:rPr>
      <w:rFonts w:ascii="Verdana" w:eastAsia="黑体" w:hAnsi="Verdana"/>
      <w:kern w:val="0"/>
      <w:szCs w:val="20"/>
      <w:lang w:eastAsia="en-US"/>
    </w:rPr>
  </w:style>
  <w:style w:type="paragraph" w:customStyle="1" w:styleId="1CharChar">
    <w:name w:val="苗1 Char Char"/>
    <w:basedOn w:val="a"/>
    <w:link w:val="1CharCharChar"/>
    <w:rsid w:val="0022043B"/>
    <w:pPr>
      <w:spacing w:line="480" w:lineRule="exact"/>
      <w:ind w:firstLineChars="210" w:firstLine="588"/>
    </w:pPr>
    <w:rPr>
      <w:rFonts w:ascii="宋体" w:hAnsi="宋体"/>
      <w:spacing w:val="4"/>
      <w:sz w:val="28"/>
      <w:szCs w:val="20"/>
    </w:rPr>
  </w:style>
  <w:style w:type="paragraph" w:customStyle="1" w:styleId="af1">
    <w:name w:val="首行缩进"/>
    <w:basedOn w:val="a"/>
    <w:link w:val="Char8"/>
    <w:rsid w:val="0022043B"/>
    <w:pPr>
      <w:spacing w:line="360" w:lineRule="auto"/>
      <w:ind w:firstLineChars="200" w:firstLine="200"/>
    </w:pPr>
    <w:rPr>
      <w:rFonts w:ascii="宋体" w:hAnsi="宋体"/>
      <w:sz w:val="24"/>
      <w:szCs w:val="20"/>
    </w:rPr>
  </w:style>
  <w:style w:type="paragraph" w:customStyle="1" w:styleId="13">
    <w:name w:val="缺省文本:1"/>
    <w:basedOn w:val="a"/>
    <w:rsid w:val="0022043B"/>
    <w:pPr>
      <w:autoSpaceDE w:val="0"/>
      <w:autoSpaceDN w:val="0"/>
      <w:adjustRightInd w:val="0"/>
      <w:jc w:val="left"/>
    </w:pPr>
    <w:rPr>
      <w:rFonts w:ascii="宋体"/>
      <w:kern w:val="0"/>
      <w:sz w:val="24"/>
    </w:rPr>
  </w:style>
  <w:style w:type="paragraph" w:customStyle="1" w:styleId="14">
    <w:name w:val="ÕýÎÄ 1"/>
    <w:basedOn w:val="a"/>
    <w:rsid w:val="0022043B"/>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e">
    <w:name w:val="±í??"/>
    <w:basedOn w:val="a"/>
    <w:rsid w:val="0022043B"/>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
    <w:name w:val="±í???"/>
    <w:basedOn w:val="a"/>
    <w:rsid w:val="0022043B"/>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È¡ÀÊ¡ÎÄ¡À¾"/>
    <w:basedOn w:val="a"/>
    <w:rsid w:val="0022043B"/>
    <w:pPr>
      <w:widowControl/>
      <w:overflowPunct w:val="0"/>
      <w:autoSpaceDE w:val="0"/>
      <w:autoSpaceDN w:val="0"/>
      <w:adjustRightInd w:val="0"/>
      <w:spacing w:line="360" w:lineRule="auto"/>
      <w:textAlignment w:val="baseline"/>
    </w:pPr>
    <w:rPr>
      <w:kern w:val="0"/>
      <w:szCs w:val="20"/>
    </w:rPr>
  </w:style>
  <w:style w:type="paragraph" w:customStyle="1" w:styleId="05">
    <w:name w:val="样式 首行缩进 + 段前: 0.5 行"/>
    <w:basedOn w:val="af1"/>
    <w:rsid w:val="0022043B"/>
    <w:rPr>
      <w:rFonts w:cs="宋体"/>
    </w:rPr>
  </w:style>
  <w:style w:type="paragraph" w:customStyle="1" w:styleId="aff1">
    <w:name w:val="字元 字元"/>
    <w:basedOn w:val="aa"/>
    <w:rsid w:val="0022043B"/>
    <w:pPr>
      <w:adjustRightInd w:val="0"/>
      <w:spacing w:before="240" w:after="240" w:line="312" w:lineRule="atLeast"/>
      <w:ind w:leftChars="100" w:left="100" w:rightChars="100" w:right="100"/>
      <w:textAlignment w:val="baseline"/>
    </w:pPr>
    <w:rPr>
      <w:rFonts w:ascii="宋体" w:hAnsi="宋体"/>
      <w:kern w:val="0"/>
      <w:sz w:val="28"/>
    </w:rPr>
  </w:style>
  <w:style w:type="paragraph" w:customStyle="1" w:styleId="font5">
    <w:name w:val="font5"/>
    <w:basedOn w:val="a"/>
    <w:rsid w:val="0022043B"/>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1">
    <w:name w:val="xl61"/>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
    <w:name w:val="xl31"/>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6">
    <w:name w:val="xl46"/>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
    <w:name w:val="xl32"/>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yi-">
    <w:name w:val="yi-正文"/>
    <w:basedOn w:val="a"/>
    <w:link w:val="yi-Char"/>
    <w:qFormat/>
    <w:rsid w:val="0022043B"/>
    <w:pPr>
      <w:spacing w:line="500" w:lineRule="exact"/>
      <w:ind w:firstLineChars="200" w:firstLine="560"/>
    </w:pPr>
    <w:rPr>
      <w:sz w:val="22"/>
      <w:szCs w:val="20"/>
    </w:rPr>
  </w:style>
  <w:style w:type="paragraph" w:customStyle="1" w:styleId="xl33">
    <w:name w:val="xl33"/>
    <w:basedOn w:val="a"/>
    <w:uiPriority w:val="99"/>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
    <w:name w:val="normal"/>
    <w:basedOn w:val="a"/>
    <w:rsid w:val="0022043B"/>
    <w:pPr>
      <w:widowControl/>
      <w:spacing w:after="200" w:line="300" w:lineRule="atLeast"/>
      <w:jc w:val="left"/>
    </w:pPr>
    <w:rPr>
      <w:rFonts w:ascii="Calibri" w:hAnsi="Calibri" w:cs="宋体"/>
      <w:kern w:val="0"/>
      <w:sz w:val="22"/>
      <w:szCs w:val="22"/>
    </w:rPr>
  </w:style>
  <w:style w:type="paragraph" w:customStyle="1" w:styleId="xl35">
    <w:name w:val="xl35"/>
    <w:basedOn w:val="a"/>
    <w:uiPriority w:val="99"/>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6">
    <w:name w:val="xl36"/>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TOC">
    <w:name w:val="TOC Heading"/>
    <w:basedOn w:val="1"/>
    <w:next w:val="a"/>
    <w:uiPriority w:val="99"/>
    <w:qFormat/>
    <w:rsid w:val="0022043B"/>
    <w:pPr>
      <w:widowControl/>
      <w:spacing w:before="480" w:after="0" w:line="276" w:lineRule="auto"/>
      <w:jc w:val="left"/>
      <w:outlineLvl w:val="9"/>
    </w:pPr>
    <w:rPr>
      <w:rFonts w:ascii="Cambria" w:hAnsi="Cambria" w:cs="Cambria"/>
      <w:color w:val="365F91"/>
      <w:kern w:val="0"/>
      <w:sz w:val="28"/>
      <w:szCs w:val="28"/>
    </w:rPr>
  </w:style>
  <w:style w:type="paragraph" w:customStyle="1" w:styleId="xl37">
    <w:name w:val="xl37"/>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0">
    <w:name w:val="xl40"/>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19LGT012001">
    <w:name w:val="Q/19LGT01—2001"/>
    <w:basedOn w:val="a"/>
    <w:uiPriority w:val="99"/>
    <w:rsid w:val="0022043B"/>
    <w:pPr>
      <w:tabs>
        <w:tab w:val="left" w:pos="555"/>
      </w:tabs>
      <w:spacing w:line="360" w:lineRule="auto"/>
    </w:pPr>
    <w:rPr>
      <w:rFonts w:ascii="宋体" w:hAnsi="宋体" w:cs="宋体"/>
      <w:color w:val="FF0000"/>
      <w:sz w:val="24"/>
    </w:rPr>
  </w:style>
  <w:style w:type="paragraph" w:customStyle="1" w:styleId="xl41">
    <w:name w:val="xl41"/>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p0">
    <w:name w:val="p0"/>
    <w:basedOn w:val="a"/>
    <w:uiPriority w:val="99"/>
    <w:rsid w:val="0022043B"/>
    <w:pPr>
      <w:widowControl/>
    </w:pPr>
    <w:rPr>
      <w:kern w:val="0"/>
      <w:szCs w:val="21"/>
    </w:rPr>
  </w:style>
  <w:style w:type="paragraph" w:customStyle="1" w:styleId="xl43">
    <w:name w:val="xl43"/>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5">
    <w:name w:val="xl45"/>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47">
    <w:name w:val="xl47"/>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CharCharCharCharCharCharCharCharChar1Char">
    <w:name w:val="默认段落字体 Para Char Char Char Char Char Char Char Char Char1 Char"/>
    <w:basedOn w:val="a"/>
    <w:rsid w:val="0022043B"/>
    <w:rPr>
      <w:rFonts w:ascii="Tahoma" w:hAnsi="Tahoma" w:cs="Tahoma"/>
      <w:sz w:val="24"/>
    </w:rPr>
  </w:style>
  <w:style w:type="paragraph" w:customStyle="1" w:styleId="xl67">
    <w:name w:val="xl67"/>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48">
    <w:name w:val="xl48"/>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11">
    <w:name w:val="苗1"/>
    <w:basedOn w:val="a"/>
    <w:link w:val="1Char0"/>
    <w:rsid w:val="0022043B"/>
    <w:pPr>
      <w:spacing w:line="480" w:lineRule="exact"/>
      <w:ind w:firstLineChars="210" w:firstLine="588"/>
    </w:pPr>
    <w:rPr>
      <w:rFonts w:ascii="宋体"/>
      <w:sz w:val="28"/>
      <w:szCs w:val="20"/>
    </w:rPr>
  </w:style>
  <w:style w:type="paragraph" w:customStyle="1" w:styleId="xl72">
    <w:name w:val="xl72"/>
    <w:basedOn w:val="a"/>
    <w:rsid w:val="0022043B"/>
    <w:pPr>
      <w:widowControl/>
      <w:spacing w:before="100" w:beforeAutospacing="1" w:after="100" w:afterAutospacing="1"/>
      <w:jc w:val="center"/>
    </w:pPr>
    <w:rPr>
      <w:rFonts w:ascii="宋体" w:hAnsi="宋体" w:cs="宋体"/>
      <w:kern w:val="0"/>
      <w:sz w:val="20"/>
      <w:szCs w:val="20"/>
    </w:rPr>
  </w:style>
  <w:style w:type="paragraph" w:customStyle="1" w:styleId="xl49">
    <w:name w:val="xl49"/>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5">
    <w:name w:val="列出段落1"/>
    <w:basedOn w:val="a"/>
    <w:qFormat/>
    <w:rsid w:val="0022043B"/>
    <w:pPr>
      <w:widowControl/>
      <w:spacing w:after="200" w:line="276" w:lineRule="auto"/>
      <w:ind w:left="720"/>
      <w:jc w:val="left"/>
    </w:pPr>
    <w:rPr>
      <w:rFonts w:ascii="Calibri" w:hAnsi="Calibri" w:cs="Calibri"/>
      <w:sz w:val="22"/>
      <w:szCs w:val="22"/>
      <w:lang w:eastAsia="en-US"/>
    </w:rPr>
  </w:style>
  <w:style w:type="paragraph" w:customStyle="1" w:styleId="xl68">
    <w:name w:val="xl68"/>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50">
    <w:name w:val="xl50"/>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f">
    <w:name w:val="Char"/>
    <w:basedOn w:val="a"/>
    <w:uiPriority w:val="99"/>
    <w:rsid w:val="0022043B"/>
    <w:pPr>
      <w:widowControl/>
      <w:spacing w:after="160" w:line="240" w:lineRule="exact"/>
      <w:jc w:val="left"/>
    </w:pPr>
    <w:rPr>
      <w:rFonts w:ascii="Verdana" w:eastAsia="仿宋_GB2312" w:hAnsi="Verdana" w:cs="Verdana"/>
      <w:kern w:val="0"/>
      <w:sz w:val="24"/>
      <w:lang w:eastAsia="en-US"/>
    </w:rPr>
  </w:style>
  <w:style w:type="paragraph" w:customStyle="1" w:styleId="xl51">
    <w:name w:val="xl51"/>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
    <w:name w:val="Char Char Char"/>
    <w:basedOn w:val="a"/>
    <w:rsid w:val="0022043B"/>
    <w:rPr>
      <w:rFonts w:ascii="Tahoma" w:hAnsi="Tahoma" w:cs="Tahoma"/>
      <w:sz w:val="24"/>
    </w:rPr>
  </w:style>
  <w:style w:type="paragraph" w:customStyle="1" w:styleId="xl66">
    <w:name w:val="xl66"/>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2">
    <w:name w:val="xl52"/>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styleId="af2">
    <w:name w:val="List Paragraph"/>
    <w:basedOn w:val="a"/>
    <w:link w:val="Char9"/>
    <w:uiPriority w:val="34"/>
    <w:qFormat/>
    <w:rsid w:val="0022043B"/>
    <w:pPr>
      <w:ind w:firstLineChars="200" w:firstLine="420"/>
    </w:pPr>
    <w:rPr>
      <w:sz w:val="24"/>
      <w:szCs w:val="20"/>
    </w:rPr>
  </w:style>
  <w:style w:type="paragraph" w:customStyle="1" w:styleId="xl54">
    <w:name w:val="xl54"/>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10">
    <w:name w:val="样式1"/>
    <w:basedOn w:val="a"/>
    <w:link w:val="1CharChar0"/>
    <w:rsid w:val="0022043B"/>
    <w:pPr>
      <w:spacing w:line="360" w:lineRule="exact"/>
      <w:ind w:firstLineChars="200" w:firstLine="200"/>
    </w:pPr>
    <w:rPr>
      <w:rFonts w:ascii="Arial" w:hAnsi="Arial"/>
      <w:sz w:val="24"/>
      <w:szCs w:val="20"/>
    </w:rPr>
  </w:style>
  <w:style w:type="paragraph" w:customStyle="1" w:styleId="xl55">
    <w:name w:val="xl55"/>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6">
    <w:name w:val="xl56"/>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7">
    <w:name w:val="xl57"/>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8">
    <w:name w:val="xl58"/>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rsid w:val="0022043B"/>
    <w:pPr>
      <w:tabs>
        <w:tab w:val="left" w:pos="360"/>
      </w:tabs>
      <w:spacing w:line="360" w:lineRule="auto"/>
      <w:ind w:left="482" w:firstLineChars="200" w:firstLine="200"/>
    </w:pPr>
    <w:rPr>
      <w:rFonts w:ascii="宋体" w:cs="宋体"/>
      <w:sz w:val="24"/>
    </w:rPr>
  </w:style>
  <w:style w:type="paragraph" w:customStyle="1" w:styleId="xl74">
    <w:name w:val="xl74"/>
    <w:basedOn w:val="a"/>
    <w:rsid w:val="0022043B"/>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60">
    <w:name w:val="xl60"/>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1">
    <w:name w:val="标题2+1.1"/>
    <w:basedOn w:val="a"/>
    <w:rsid w:val="0022043B"/>
    <w:pPr>
      <w:tabs>
        <w:tab w:val="left" w:pos="432"/>
      </w:tabs>
      <w:ind w:left="432" w:hanging="432"/>
    </w:pPr>
    <w:rPr>
      <w:rFonts w:eastAsia="黑体"/>
      <w:sz w:val="36"/>
      <w:szCs w:val="36"/>
    </w:rPr>
  </w:style>
  <w:style w:type="paragraph" w:customStyle="1" w:styleId="xl69">
    <w:name w:val="xl69"/>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a"/>
    <w:rsid w:val="0022043B"/>
    <w:rPr>
      <w:rFonts w:ascii="Verdana" w:hAnsi="Verdana"/>
      <w:kern w:val="0"/>
      <w:lang w:eastAsia="en-US"/>
    </w:rPr>
  </w:style>
  <w:style w:type="paragraph" w:customStyle="1" w:styleId="xl70">
    <w:name w:val="xl70"/>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rsid w:val="0022043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2">
    <w:name w:val="ÕýÎÄ"/>
    <w:uiPriority w:val="99"/>
    <w:rsid w:val="0022043B"/>
    <w:pPr>
      <w:widowControl w:val="0"/>
      <w:overflowPunct w:val="0"/>
      <w:autoSpaceDE w:val="0"/>
      <w:autoSpaceDN w:val="0"/>
      <w:adjustRightInd w:val="0"/>
      <w:jc w:val="both"/>
    </w:pPr>
    <w:rPr>
      <w:kern w:val="2"/>
      <w:sz w:val="21"/>
      <w:szCs w:val="21"/>
    </w:rPr>
  </w:style>
  <w:style w:type="paragraph" w:customStyle="1" w:styleId="xl73">
    <w:name w:val="xl73"/>
    <w:basedOn w:val="a"/>
    <w:rsid w:val="002204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22043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22043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22043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22043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3">
    <w:name w:val="xl83"/>
    <w:basedOn w:val="a"/>
    <w:rsid w:val="0022043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ListParagraph1">
    <w:name w:val="List Paragraph1"/>
    <w:basedOn w:val="a"/>
    <w:qFormat/>
    <w:rsid w:val="0022043B"/>
    <w:pPr>
      <w:widowControl/>
      <w:spacing w:after="200" w:line="276" w:lineRule="auto"/>
      <w:ind w:left="720"/>
      <w:jc w:val="left"/>
    </w:pPr>
    <w:rPr>
      <w:rFonts w:ascii="Calibri" w:hAnsi="Calibri" w:cs="Calibri"/>
      <w:sz w:val="22"/>
      <w:szCs w:val="22"/>
      <w:lang w:eastAsia="en-US"/>
    </w:rPr>
  </w:style>
  <w:style w:type="paragraph" w:customStyle="1" w:styleId="Char2CharCharCharCharCharCharCharCharChar">
    <w:name w:val="Char2 Char Char Char Char Char Char Char Char Char"/>
    <w:basedOn w:val="a"/>
    <w:uiPriority w:val="99"/>
    <w:rsid w:val="0022043B"/>
    <w:pPr>
      <w:tabs>
        <w:tab w:val="left" w:pos="360"/>
      </w:tabs>
    </w:pPr>
    <w:rPr>
      <w:szCs w:val="21"/>
    </w:rPr>
  </w:style>
  <w:style w:type="paragraph" w:customStyle="1" w:styleId="aff3">
    <w:name w:val="无间距"/>
    <w:uiPriority w:val="99"/>
    <w:rsid w:val="0022043B"/>
    <w:pPr>
      <w:widowControl w:val="0"/>
      <w:jc w:val="both"/>
    </w:pPr>
    <w:rPr>
      <w:kern w:val="2"/>
      <w:sz w:val="21"/>
      <w:szCs w:val="21"/>
    </w:rPr>
  </w:style>
  <w:style w:type="paragraph" w:customStyle="1" w:styleId="-11">
    <w:name w:val="彩色列表 - 强调文字颜色 11"/>
    <w:basedOn w:val="a"/>
    <w:uiPriority w:val="99"/>
    <w:rsid w:val="0022043B"/>
    <w:pPr>
      <w:ind w:firstLineChars="200" w:firstLine="420"/>
    </w:pPr>
    <w:rPr>
      <w:rFonts w:ascii="Calibri" w:hAnsi="Calibri" w:cs="Calibri"/>
      <w:szCs w:val="21"/>
    </w:rPr>
  </w:style>
  <w:style w:type="paragraph" w:customStyle="1" w:styleId="-110">
    <w:name w:val="彩色底纹 - 强调文字颜色 11"/>
    <w:uiPriority w:val="99"/>
    <w:semiHidden/>
    <w:rsid w:val="0022043B"/>
    <w:rPr>
      <w:kern w:val="2"/>
      <w:sz w:val="21"/>
      <w:szCs w:val="21"/>
    </w:rPr>
  </w:style>
  <w:style w:type="paragraph" w:customStyle="1" w:styleId="16">
    <w:name w:val="正文_1"/>
    <w:rsid w:val="0022043B"/>
    <w:pPr>
      <w:widowControl w:val="0"/>
      <w:jc w:val="both"/>
    </w:pPr>
    <w:rPr>
      <w:rFonts w:ascii="Calibri" w:hAnsi="Calibri"/>
      <w:kern w:val="2"/>
      <w:sz w:val="21"/>
      <w:szCs w:val="22"/>
    </w:rPr>
  </w:style>
  <w:style w:type="paragraph" w:customStyle="1" w:styleId="New">
    <w:name w:val="正文 New"/>
    <w:rsid w:val="0022043B"/>
    <w:pPr>
      <w:widowControl w:val="0"/>
      <w:jc w:val="both"/>
    </w:pPr>
    <w:rPr>
      <w:kern w:val="2"/>
      <w:sz w:val="21"/>
    </w:rPr>
  </w:style>
  <w:style w:type="paragraph" w:customStyle="1" w:styleId="aff4">
    <w:name w:val="章标题"/>
    <w:next w:val="a"/>
    <w:rsid w:val="0022043B"/>
    <w:pPr>
      <w:widowControl w:val="0"/>
      <w:spacing w:line="320" w:lineRule="exact"/>
      <w:jc w:val="both"/>
    </w:pPr>
    <w:rPr>
      <w:rFonts w:ascii="黑体" w:eastAsia="黑体"/>
      <w:kern w:val="2"/>
      <w:sz w:val="21"/>
      <w:szCs w:val="24"/>
    </w:rPr>
  </w:style>
  <w:style w:type="table" w:styleId="aff5">
    <w:name w:val="Table Grid"/>
    <w:basedOn w:val="a1"/>
    <w:uiPriority w:val="99"/>
    <w:rsid w:val="0022043B"/>
    <w:pPr>
      <w:widowControl w:val="0"/>
      <w:spacing w:line="480" w:lineRule="exact"/>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Elegant"/>
    <w:basedOn w:val="a1"/>
    <w:uiPriority w:val="99"/>
    <w:rsid w:val="0022043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customStyle="1" w:styleId="CharChar3">
    <w:name w:val="Char Char3"/>
    <w:basedOn w:val="a0"/>
    <w:rsid w:val="00516D17"/>
    <w:rPr>
      <w:rFonts w:ascii="宋体" w:hAnsi="宋体" w:cs="宋体"/>
      <w:sz w:val="24"/>
      <w:szCs w:val="24"/>
    </w:rPr>
  </w:style>
  <w:style w:type="paragraph" w:customStyle="1" w:styleId="25">
    <w:name w:val="列出段落2"/>
    <w:basedOn w:val="a"/>
    <w:qFormat/>
    <w:rsid w:val="00516D17"/>
    <w:pPr>
      <w:ind w:firstLineChars="200" w:firstLine="420"/>
    </w:pPr>
  </w:style>
  <w:style w:type="character" w:customStyle="1" w:styleId="param-name">
    <w:name w:val="param-name"/>
    <w:basedOn w:val="a0"/>
    <w:rsid w:val="00516D17"/>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product.pconline.com.cn/so/s48041/" TargetMode="External"/><Relationship Id="rId26" Type="http://schemas.openxmlformats.org/officeDocument/2006/relationships/hyperlink" Target="http://product.pconline.com.cn/so/s27798/" TargetMode="External"/><Relationship Id="rId3" Type="http://schemas.openxmlformats.org/officeDocument/2006/relationships/settings" Target="settings.xml"/><Relationship Id="rId21" Type="http://schemas.openxmlformats.org/officeDocument/2006/relationships/hyperlink" Target="http://product.pconline.com.cn/so/s28497/" TargetMode="Externa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product.pconline.com.cn/so/s28339/"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product.pconline.com.cn/so/s65743/" TargetMode="External"/><Relationship Id="rId29" Type="http://schemas.openxmlformats.org/officeDocument/2006/relationships/hyperlink" Target="http://product.pconline.com.cn/so/s28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roduct.pconline.com.cn/so/s16524/"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product.pconline.com.cn/so/s66163/" TargetMode="External"/><Relationship Id="rId28" Type="http://schemas.openxmlformats.org/officeDocument/2006/relationships/hyperlink" Target="http://product.pconline.com.cn/so/s47581/" TargetMode="External"/><Relationship Id="rId36"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yperlink" Target="http://product.pconline.com.cn/so/s23518/"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product.pconline.com.cn/so/s28578/" TargetMode="External"/><Relationship Id="rId27" Type="http://schemas.openxmlformats.org/officeDocument/2006/relationships/hyperlink" Target="http://product.pconline.com.cn/so/s27799/" TargetMode="External"/><Relationship Id="rId30" Type="http://schemas.openxmlformats.org/officeDocument/2006/relationships/header" Target="header8.xml"/><Relationship Id="rId35"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11666</Words>
  <Characters>66497</Characters>
  <Application>Microsoft Office Word</Application>
  <DocSecurity>0</DocSecurity>
  <Lines>554</Lines>
  <Paragraphs>156</Paragraphs>
  <ScaleCrop>false</ScaleCrop>
  <Company>微软公司</Company>
  <LinksUpToDate>false</LinksUpToDate>
  <CharactersWithSpaces>78007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yufeng</dc:creator>
  <cp:lastModifiedBy>微软用户</cp:lastModifiedBy>
  <cp:revision>4</cp:revision>
  <cp:lastPrinted>2017-06-06T07:28:00Z</cp:lastPrinted>
  <dcterms:created xsi:type="dcterms:W3CDTF">2017-10-25T06:10:00Z</dcterms:created>
  <dcterms:modified xsi:type="dcterms:W3CDTF">2017-10-25T06:20:00Z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