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61" w:rsidRDefault="00461C61" w:rsidP="00461C61">
      <w:pPr>
        <w:autoSpaceDE w:val="0"/>
        <w:autoSpaceDN w:val="0"/>
        <w:adjustRightInd w:val="0"/>
        <w:spacing w:line="360" w:lineRule="auto"/>
        <w:jc w:val="center"/>
        <w:rPr>
          <w:rFonts w:ascii="宋体" w:hAnsi="宋体" w:cs="宋体"/>
          <w:b/>
          <w:bCs/>
          <w:sz w:val="30"/>
          <w:szCs w:val="30"/>
          <w:lang w:val="zh-CN"/>
        </w:rPr>
      </w:pPr>
      <w:r w:rsidRPr="00461C61">
        <w:rPr>
          <w:rFonts w:ascii="宋体" w:hAnsi="宋体" w:cs="宋体" w:hint="eastAsia"/>
          <w:b/>
          <w:bCs/>
          <w:sz w:val="30"/>
          <w:szCs w:val="30"/>
          <w:lang w:val="zh-CN"/>
        </w:rPr>
        <w:t>东至</w:t>
      </w:r>
      <w:proofErr w:type="gramStart"/>
      <w:r w:rsidRPr="00461C61">
        <w:rPr>
          <w:rFonts w:ascii="宋体" w:hAnsi="宋体" w:cs="宋体" w:hint="eastAsia"/>
          <w:b/>
          <w:bCs/>
          <w:sz w:val="30"/>
          <w:szCs w:val="30"/>
          <w:lang w:val="zh-CN"/>
        </w:rPr>
        <w:t>县疾病</w:t>
      </w:r>
      <w:proofErr w:type="gramEnd"/>
      <w:r w:rsidRPr="00461C61">
        <w:rPr>
          <w:rFonts w:ascii="宋体" w:hAnsi="宋体" w:cs="宋体" w:hint="eastAsia"/>
          <w:b/>
          <w:bCs/>
          <w:sz w:val="30"/>
          <w:szCs w:val="30"/>
          <w:lang w:val="zh-CN"/>
        </w:rPr>
        <w:t>预防控制保健中心实验室设备采购项目</w:t>
      </w:r>
    </w:p>
    <w:p w:rsidR="00461C61" w:rsidRPr="00461C61" w:rsidRDefault="00461C61" w:rsidP="00461C61">
      <w:pPr>
        <w:autoSpaceDE w:val="0"/>
        <w:autoSpaceDN w:val="0"/>
        <w:adjustRightInd w:val="0"/>
        <w:spacing w:line="360" w:lineRule="auto"/>
        <w:jc w:val="center"/>
        <w:rPr>
          <w:rFonts w:ascii="宋体" w:hAnsi="宋体" w:hint="eastAsia"/>
          <w:b/>
          <w:bCs/>
          <w:sz w:val="30"/>
          <w:szCs w:val="30"/>
        </w:rPr>
      </w:pPr>
      <w:r w:rsidRPr="00461C61">
        <w:rPr>
          <w:rFonts w:ascii="宋体" w:hAnsi="宋体" w:hint="eastAsia"/>
          <w:b/>
          <w:bCs/>
          <w:sz w:val="30"/>
          <w:szCs w:val="30"/>
        </w:rPr>
        <w:t>招标公告</w:t>
      </w:r>
    </w:p>
    <w:p w:rsidR="00461C61" w:rsidRDefault="00461C61" w:rsidP="00461C61">
      <w:pPr>
        <w:autoSpaceDE w:val="0"/>
        <w:autoSpaceDN w:val="0"/>
        <w:adjustRightInd w:val="0"/>
        <w:spacing w:line="360" w:lineRule="auto"/>
        <w:ind w:firstLineChars="200" w:firstLine="480"/>
        <w:jc w:val="left"/>
        <w:rPr>
          <w:rFonts w:ascii="宋体" w:hAnsi="宋体" w:cs="宋体"/>
          <w:b/>
          <w:sz w:val="24"/>
          <w:szCs w:val="28"/>
          <w:u w:val="single"/>
        </w:rPr>
      </w:pPr>
      <w:r>
        <w:rPr>
          <w:rFonts w:ascii="宋体" w:hAnsi="宋体" w:cs="宋体" w:hint="eastAsia"/>
          <w:sz w:val="24"/>
          <w:szCs w:val="28"/>
        </w:rPr>
        <w:t>安徽</w:t>
      </w:r>
      <w:proofErr w:type="gramStart"/>
      <w:r>
        <w:rPr>
          <w:rFonts w:ascii="宋体" w:hAnsi="宋体" w:cs="宋体" w:hint="eastAsia"/>
          <w:sz w:val="24"/>
          <w:szCs w:val="28"/>
        </w:rPr>
        <w:t>寰</w:t>
      </w:r>
      <w:proofErr w:type="gramEnd"/>
      <w:r>
        <w:rPr>
          <w:rFonts w:ascii="宋体" w:hAnsi="宋体" w:cs="宋体" w:hint="eastAsia"/>
          <w:sz w:val="24"/>
          <w:szCs w:val="28"/>
        </w:rPr>
        <w:t>亚国际招标有限公司</w:t>
      </w:r>
      <w:r>
        <w:rPr>
          <w:rFonts w:ascii="宋体" w:hAnsi="宋体" w:cs="宋体"/>
          <w:sz w:val="24"/>
          <w:szCs w:val="28"/>
        </w:rPr>
        <w:t>受</w:t>
      </w:r>
      <w:r>
        <w:rPr>
          <w:rFonts w:ascii="宋体" w:hAnsi="宋体" w:cs="宋体" w:hint="eastAsia"/>
          <w:sz w:val="24"/>
          <w:szCs w:val="28"/>
          <w:u w:val="single"/>
        </w:rPr>
        <w:t xml:space="preserve"> 东至</w:t>
      </w:r>
      <w:proofErr w:type="gramStart"/>
      <w:r>
        <w:rPr>
          <w:rFonts w:ascii="宋体" w:hAnsi="宋体" w:cs="宋体" w:hint="eastAsia"/>
          <w:sz w:val="24"/>
          <w:szCs w:val="28"/>
          <w:u w:val="single"/>
        </w:rPr>
        <w:t>县疾病</w:t>
      </w:r>
      <w:proofErr w:type="gramEnd"/>
      <w:r>
        <w:rPr>
          <w:rFonts w:ascii="宋体" w:hAnsi="宋体" w:cs="宋体" w:hint="eastAsia"/>
          <w:sz w:val="24"/>
          <w:szCs w:val="28"/>
          <w:u w:val="single"/>
        </w:rPr>
        <w:t xml:space="preserve">预防控制保健中心 </w:t>
      </w:r>
      <w:r>
        <w:rPr>
          <w:rFonts w:ascii="宋体" w:hAnsi="宋体" w:cs="宋体"/>
          <w:sz w:val="24"/>
          <w:szCs w:val="28"/>
        </w:rPr>
        <w:t>委托，对</w:t>
      </w:r>
      <w:r>
        <w:rPr>
          <w:rFonts w:ascii="宋体" w:hAnsi="宋体" w:cs="宋体" w:hint="eastAsia"/>
          <w:sz w:val="24"/>
          <w:szCs w:val="28"/>
          <w:u w:val="single"/>
        </w:rPr>
        <w:t xml:space="preserve"> </w:t>
      </w:r>
      <w:bookmarkStart w:id="0" w:name="_Hlk27032927"/>
      <w:r>
        <w:rPr>
          <w:rFonts w:ascii="宋体" w:hAnsi="宋体" w:cs="宋体" w:hint="eastAsia"/>
          <w:sz w:val="24"/>
          <w:szCs w:val="28"/>
          <w:u w:val="single"/>
          <w:lang w:val="zh-CN"/>
        </w:rPr>
        <w:t>东至</w:t>
      </w:r>
      <w:proofErr w:type="gramStart"/>
      <w:r>
        <w:rPr>
          <w:rFonts w:ascii="宋体" w:hAnsi="宋体" w:cs="宋体" w:hint="eastAsia"/>
          <w:sz w:val="24"/>
          <w:szCs w:val="28"/>
          <w:u w:val="single"/>
          <w:lang w:val="zh-CN"/>
        </w:rPr>
        <w:t>县疾病</w:t>
      </w:r>
      <w:proofErr w:type="gramEnd"/>
      <w:r>
        <w:rPr>
          <w:rFonts w:ascii="宋体" w:hAnsi="宋体" w:cs="宋体" w:hint="eastAsia"/>
          <w:sz w:val="24"/>
          <w:szCs w:val="28"/>
          <w:u w:val="single"/>
          <w:lang w:val="zh-CN"/>
        </w:rPr>
        <w:t xml:space="preserve">预防控制保健中心实验室设备采购 </w:t>
      </w:r>
      <w:r>
        <w:rPr>
          <w:rFonts w:ascii="宋体" w:hAnsi="宋体" w:cs="宋体" w:hint="eastAsia"/>
          <w:sz w:val="24"/>
          <w:szCs w:val="28"/>
        </w:rPr>
        <w:t>项目</w:t>
      </w:r>
      <w:bookmarkEnd w:id="0"/>
      <w:r>
        <w:rPr>
          <w:rFonts w:ascii="宋体" w:hAnsi="宋体" w:cs="宋体"/>
          <w:sz w:val="24"/>
          <w:szCs w:val="28"/>
        </w:rPr>
        <w:t>进行国内公开招标，现将有关事宜公告如下：</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b/>
          <w:bCs/>
          <w:sz w:val="24"/>
          <w:szCs w:val="28"/>
        </w:rPr>
        <w:t>一、招标项目名称及内容：</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sz w:val="24"/>
          <w:szCs w:val="28"/>
        </w:rPr>
        <w:t>1、</w:t>
      </w:r>
      <w:r>
        <w:rPr>
          <w:rFonts w:ascii="宋体" w:hAnsi="宋体" w:cs="宋体" w:hint="eastAsia"/>
          <w:sz w:val="24"/>
          <w:szCs w:val="28"/>
        </w:rPr>
        <w:t xml:space="preserve">招 标 </w:t>
      </w:r>
      <w:r>
        <w:rPr>
          <w:rFonts w:ascii="宋体" w:hAnsi="宋体" w:cs="宋体"/>
          <w:sz w:val="24"/>
          <w:szCs w:val="28"/>
        </w:rPr>
        <w:t>人：</w:t>
      </w:r>
      <w:bookmarkStart w:id="1" w:name="_Hlk27042280"/>
      <w:r>
        <w:rPr>
          <w:rFonts w:ascii="宋体" w:hAnsi="宋体" w:cs="宋体" w:hint="eastAsia"/>
          <w:sz w:val="24"/>
          <w:szCs w:val="28"/>
        </w:rPr>
        <w:t>东至</w:t>
      </w:r>
      <w:proofErr w:type="gramStart"/>
      <w:r>
        <w:rPr>
          <w:rFonts w:ascii="宋体" w:hAnsi="宋体" w:cs="宋体" w:hint="eastAsia"/>
          <w:sz w:val="24"/>
          <w:szCs w:val="28"/>
        </w:rPr>
        <w:t>县疾病</w:t>
      </w:r>
      <w:proofErr w:type="gramEnd"/>
      <w:r>
        <w:rPr>
          <w:rFonts w:ascii="宋体" w:hAnsi="宋体" w:cs="宋体" w:hint="eastAsia"/>
          <w:sz w:val="24"/>
          <w:szCs w:val="28"/>
        </w:rPr>
        <w:t>预防控制保健中心</w:t>
      </w:r>
      <w:bookmarkEnd w:id="1"/>
      <w:r>
        <w:rPr>
          <w:rFonts w:ascii="宋体" w:hAnsi="宋体" w:cs="宋体"/>
          <w:sz w:val="24"/>
          <w:szCs w:val="28"/>
        </w:rPr>
        <w:t>；</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sz w:val="24"/>
          <w:szCs w:val="28"/>
        </w:rPr>
        <w:t>2、项目名称：</w:t>
      </w:r>
      <w:r>
        <w:rPr>
          <w:rFonts w:ascii="宋体" w:hAnsi="宋体" w:cs="宋体" w:hint="eastAsia"/>
          <w:sz w:val="24"/>
          <w:szCs w:val="28"/>
          <w:lang w:val="zh-CN"/>
        </w:rPr>
        <w:t>东至</w:t>
      </w:r>
      <w:proofErr w:type="gramStart"/>
      <w:r>
        <w:rPr>
          <w:rFonts w:ascii="宋体" w:hAnsi="宋体" w:cs="宋体" w:hint="eastAsia"/>
          <w:sz w:val="24"/>
          <w:szCs w:val="28"/>
          <w:lang w:val="zh-CN"/>
        </w:rPr>
        <w:t>县疾病</w:t>
      </w:r>
      <w:proofErr w:type="gramEnd"/>
      <w:r>
        <w:rPr>
          <w:rFonts w:ascii="宋体" w:hAnsi="宋体" w:cs="宋体" w:hint="eastAsia"/>
          <w:sz w:val="24"/>
          <w:szCs w:val="28"/>
          <w:lang w:val="zh-CN"/>
        </w:rPr>
        <w:t>预防控制保健中心实验室设备采购项目</w:t>
      </w:r>
      <w:r>
        <w:rPr>
          <w:rFonts w:ascii="宋体" w:hAnsi="宋体" w:cs="宋体"/>
          <w:sz w:val="24"/>
          <w:szCs w:val="28"/>
        </w:rPr>
        <w:t>；</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3、项目编号：2019HY-C</w:t>
      </w:r>
      <w:r>
        <w:rPr>
          <w:rFonts w:ascii="宋体" w:hAnsi="宋体" w:cs="宋体"/>
          <w:sz w:val="24"/>
          <w:szCs w:val="28"/>
        </w:rPr>
        <w:t>1456</w:t>
      </w:r>
      <w:r>
        <w:rPr>
          <w:rFonts w:ascii="宋体" w:hAnsi="宋体" w:cs="宋体" w:hint="eastAsia"/>
          <w:sz w:val="24"/>
          <w:szCs w:val="28"/>
        </w:rPr>
        <w:t xml:space="preserve">     </w:t>
      </w:r>
      <w:bookmarkStart w:id="2" w:name="_GoBack"/>
      <w:bookmarkEnd w:id="2"/>
    </w:p>
    <w:p w:rsidR="00461C61" w:rsidRDefault="00461C61" w:rsidP="00461C61">
      <w:pPr>
        <w:autoSpaceDE w:val="0"/>
        <w:autoSpaceDN w:val="0"/>
        <w:adjustRightInd w:val="0"/>
        <w:spacing w:line="360" w:lineRule="auto"/>
        <w:jc w:val="left"/>
        <w:rPr>
          <w:rFonts w:ascii="宋体" w:hAnsi="宋体" w:cs="宋体" w:hint="eastAsia"/>
          <w:sz w:val="24"/>
          <w:szCs w:val="28"/>
        </w:rPr>
      </w:pPr>
      <w:r>
        <w:rPr>
          <w:rFonts w:ascii="宋体" w:hAnsi="宋体" w:cs="宋体" w:hint="eastAsia"/>
          <w:sz w:val="24"/>
          <w:szCs w:val="28"/>
        </w:rPr>
        <w:t>4、项目预算（最高限价）：详见招标内容；</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5、招标内容：</w:t>
      </w:r>
    </w:p>
    <w:tbl>
      <w:tblPr>
        <w:tblpPr w:leftFromText="180" w:rightFromText="180" w:vertAnchor="text" w:horzAnchor="margin" w:tblpXSpec="center"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827"/>
        <w:gridCol w:w="1144"/>
        <w:gridCol w:w="2117"/>
      </w:tblGrid>
      <w:tr w:rsidR="00461C61" w:rsidTr="00F50B70">
        <w:trPr>
          <w:trHeight w:val="454"/>
        </w:trPr>
        <w:tc>
          <w:tcPr>
            <w:tcW w:w="1271" w:type="dxa"/>
            <w:vAlign w:val="center"/>
          </w:tcPr>
          <w:p w:rsidR="00461C61" w:rsidRDefault="00461C61" w:rsidP="00F50B70">
            <w:pPr>
              <w:jc w:val="center"/>
              <w:rPr>
                <w:rFonts w:ascii="宋体" w:hAnsi="宋体"/>
                <w:b/>
                <w:bCs/>
                <w:sz w:val="24"/>
                <w:szCs w:val="24"/>
              </w:rPr>
            </w:pPr>
            <w:r>
              <w:rPr>
                <w:rFonts w:ascii="宋体" w:hAnsi="宋体" w:hint="eastAsia"/>
                <w:b/>
                <w:bCs/>
                <w:sz w:val="24"/>
                <w:szCs w:val="24"/>
              </w:rPr>
              <w:t>包段</w:t>
            </w:r>
          </w:p>
        </w:tc>
        <w:tc>
          <w:tcPr>
            <w:tcW w:w="3827" w:type="dxa"/>
            <w:vAlign w:val="center"/>
          </w:tcPr>
          <w:p w:rsidR="00461C61" w:rsidRDefault="00461C61" w:rsidP="00F50B70">
            <w:pPr>
              <w:jc w:val="center"/>
              <w:rPr>
                <w:rFonts w:ascii="宋体" w:hAnsi="宋体"/>
                <w:b/>
                <w:bCs/>
                <w:sz w:val="24"/>
                <w:szCs w:val="24"/>
              </w:rPr>
            </w:pPr>
            <w:r>
              <w:rPr>
                <w:rFonts w:ascii="宋体" w:hAnsi="宋体" w:hint="eastAsia"/>
                <w:b/>
                <w:bCs/>
                <w:sz w:val="24"/>
                <w:szCs w:val="24"/>
              </w:rPr>
              <w:t>设备名称</w:t>
            </w:r>
          </w:p>
        </w:tc>
        <w:tc>
          <w:tcPr>
            <w:tcW w:w="1144" w:type="dxa"/>
            <w:vAlign w:val="center"/>
          </w:tcPr>
          <w:p w:rsidR="00461C61" w:rsidRDefault="00461C61" w:rsidP="00F50B70">
            <w:pPr>
              <w:jc w:val="center"/>
              <w:rPr>
                <w:rFonts w:ascii="宋体" w:hAnsi="宋体"/>
                <w:b/>
                <w:bCs/>
                <w:sz w:val="24"/>
                <w:szCs w:val="24"/>
              </w:rPr>
            </w:pPr>
            <w:r>
              <w:rPr>
                <w:rFonts w:ascii="宋体" w:hAnsi="宋体" w:hint="eastAsia"/>
                <w:b/>
                <w:bCs/>
                <w:sz w:val="24"/>
                <w:szCs w:val="24"/>
              </w:rPr>
              <w:t>数量</w:t>
            </w:r>
          </w:p>
        </w:tc>
        <w:tc>
          <w:tcPr>
            <w:tcW w:w="2117" w:type="dxa"/>
            <w:vAlign w:val="center"/>
          </w:tcPr>
          <w:p w:rsidR="00461C61" w:rsidRDefault="00461C61" w:rsidP="00F50B70">
            <w:pPr>
              <w:jc w:val="center"/>
              <w:rPr>
                <w:rFonts w:ascii="宋体" w:hAnsi="宋体"/>
                <w:sz w:val="24"/>
                <w:szCs w:val="24"/>
              </w:rPr>
            </w:pPr>
            <w:r>
              <w:rPr>
                <w:rFonts w:ascii="宋体" w:hAnsi="宋体" w:hint="eastAsia"/>
                <w:b/>
                <w:bCs/>
                <w:sz w:val="24"/>
                <w:szCs w:val="24"/>
              </w:rPr>
              <w:t>最高限价</w:t>
            </w:r>
          </w:p>
        </w:tc>
      </w:tr>
      <w:tr w:rsidR="00461C61" w:rsidTr="00F50B70">
        <w:trPr>
          <w:trHeight w:val="454"/>
        </w:trPr>
        <w:tc>
          <w:tcPr>
            <w:tcW w:w="1271" w:type="dxa"/>
            <w:vMerge w:val="restart"/>
            <w:vAlign w:val="center"/>
          </w:tcPr>
          <w:p w:rsidR="00461C61" w:rsidRDefault="00461C61" w:rsidP="00F50B70">
            <w:pPr>
              <w:jc w:val="center"/>
              <w:rPr>
                <w:rFonts w:ascii="宋体" w:hAnsi="宋体"/>
                <w:sz w:val="24"/>
                <w:szCs w:val="24"/>
              </w:rPr>
            </w:pPr>
            <w:r>
              <w:rPr>
                <w:rFonts w:ascii="宋体" w:hAnsi="宋体" w:hint="eastAsia"/>
                <w:sz w:val="24"/>
                <w:szCs w:val="24"/>
              </w:rPr>
              <w:t>01</w:t>
            </w:r>
          </w:p>
        </w:tc>
        <w:tc>
          <w:tcPr>
            <w:tcW w:w="3827" w:type="dxa"/>
            <w:vAlign w:val="center"/>
          </w:tcPr>
          <w:p w:rsidR="00461C61" w:rsidRDefault="00461C61" w:rsidP="00F50B70">
            <w:pPr>
              <w:jc w:val="center"/>
              <w:rPr>
                <w:rFonts w:ascii="宋体" w:hAnsi="宋体"/>
                <w:sz w:val="24"/>
                <w:szCs w:val="24"/>
              </w:rPr>
            </w:pPr>
            <w:r>
              <w:rPr>
                <w:rFonts w:ascii="宋体" w:hAnsi="宋体" w:hint="eastAsia"/>
                <w:sz w:val="24"/>
                <w:szCs w:val="24"/>
              </w:rPr>
              <w:t>原子吸收分光光度计</w:t>
            </w:r>
          </w:p>
        </w:tc>
        <w:tc>
          <w:tcPr>
            <w:tcW w:w="1144" w:type="dxa"/>
            <w:vAlign w:val="center"/>
          </w:tcPr>
          <w:p w:rsidR="00461C61" w:rsidRDefault="00461C61" w:rsidP="00F50B70">
            <w:pPr>
              <w:jc w:val="center"/>
              <w:rPr>
                <w:rFonts w:ascii="宋体" w:hAnsi="宋体"/>
                <w:sz w:val="24"/>
                <w:szCs w:val="24"/>
              </w:rPr>
            </w:pPr>
            <w:r>
              <w:rPr>
                <w:rFonts w:ascii="宋体" w:hAnsi="宋体" w:hint="eastAsia"/>
                <w:sz w:val="24"/>
                <w:szCs w:val="24"/>
              </w:rPr>
              <w:t>1台</w:t>
            </w:r>
          </w:p>
        </w:tc>
        <w:tc>
          <w:tcPr>
            <w:tcW w:w="2117" w:type="dxa"/>
            <w:vMerge w:val="restart"/>
            <w:vAlign w:val="center"/>
          </w:tcPr>
          <w:p w:rsidR="00461C61" w:rsidRDefault="00461C61" w:rsidP="00F50B70">
            <w:pPr>
              <w:jc w:val="center"/>
              <w:rPr>
                <w:rFonts w:ascii="宋体" w:hAnsi="宋体" w:hint="eastAsia"/>
                <w:sz w:val="24"/>
                <w:szCs w:val="24"/>
              </w:rPr>
            </w:pPr>
            <w:r>
              <w:rPr>
                <w:rFonts w:ascii="宋体" w:hAnsi="宋体"/>
                <w:sz w:val="24"/>
                <w:szCs w:val="24"/>
              </w:rPr>
              <w:t>51</w:t>
            </w:r>
            <w:r>
              <w:rPr>
                <w:rFonts w:ascii="宋体" w:hAnsi="宋体" w:hint="eastAsia"/>
                <w:sz w:val="24"/>
                <w:szCs w:val="24"/>
              </w:rPr>
              <w:t>万元</w:t>
            </w:r>
          </w:p>
        </w:tc>
      </w:tr>
      <w:tr w:rsidR="00461C61" w:rsidTr="00F50B70">
        <w:trPr>
          <w:trHeight w:val="454"/>
        </w:trPr>
        <w:tc>
          <w:tcPr>
            <w:tcW w:w="1271" w:type="dxa"/>
            <w:vMerge/>
            <w:vAlign w:val="center"/>
          </w:tcPr>
          <w:p w:rsidR="00461C61" w:rsidRDefault="00461C61" w:rsidP="00F50B70">
            <w:pPr>
              <w:jc w:val="center"/>
              <w:rPr>
                <w:rFonts w:ascii="宋体" w:hAnsi="宋体"/>
                <w:sz w:val="24"/>
                <w:szCs w:val="24"/>
              </w:rPr>
            </w:pPr>
          </w:p>
        </w:tc>
        <w:tc>
          <w:tcPr>
            <w:tcW w:w="3827" w:type="dxa"/>
            <w:vAlign w:val="center"/>
          </w:tcPr>
          <w:p w:rsidR="00461C61" w:rsidRDefault="00461C61" w:rsidP="00F50B70">
            <w:pPr>
              <w:jc w:val="center"/>
              <w:rPr>
                <w:rFonts w:ascii="宋体" w:hAnsi="宋体"/>
                <w:sz w:val="24"/>
                <w:szCs w:val="24"/>
              </w:rPr>
            </w:pPr>
            <w:r>
              <w:rPr>
                <w:rFonts w:ascii="宋体" w:hAnsi="宋体" w:hint="eastAsia"/>
                <w:sz w:val="24"/>
                <w:szCs w:val="24"/>
              </w:rPr>
              <w:t>原子荧光光度计</w:t>
            </w:r>
          </w:p>
        </w:tc>
        <w:tc>
          <w:tcPr>
            <w:tcW w:w="1144" w:type="dxa"/>
            <w:vAlign w:val="center"/>
          </w:tcPr>
          <w:p w:rsidR="00461C61" w:rsidRDefault="00461C61" w:rsidP="00F50B70">
            <w:pPr>
              <w:jc w:val="center"/>
              <w:rPr>
                <w:rFonts w:ascii="宋体" w:hAnsi="宋体"/>
                <w:sz w:val="24"/>
                <w:szCs w:val="24"/>
              </w:rPr>
            </w:pPr>
            <w:r>
              <w:rPr>
                <w:rFonts w:ascii="宋体" w:hAnsi="宋体" w:hint="eastAsia"/>
                <w:sz w:val="24"/>
                <w:szCs w:val="24"/>
              </w:rPr>
              <w:t>1台</w:t>
            </w:r>
          </w:p>
        </w:tc>
        <w:tc>
          <w:tcPr>
            <w:tcW w:w="2117" w:type="dxa"/>
            <w:vMerge/>
            <w:vAlign w:val="center"/>
          </w:tcPr>
          <w:p w:rsidR="00461C61" w:rsidRDefault="00461C61" w:rsidP="00F50B70">
            <w:pPr>
              <w:jc w:val="center"/>
              <w:rPr>
                <w:rFonts w:ascii="宋体" w:hAnsi="宋体" w:hint="eastAsia"/>
                <w:sz w:val="24"/>
                <w:szCs w:val="24"/>
              </w:rPr>
            </w:pPr>
          </w:p>
        </w:tc>
      </w:tr>
      <w:tr w:rsidR="00461C61" w:rsidTr="00F50B70">
        <w:trPr>
          <w:trHeight w:val="454"/>
        </w:trPr>
        <w:tc>
          <w:tcPr>
            <w:tcW w:w="1271" w:type="dxa"/>
            <w:vAlign w:val="center"/>
          </w:tcPr>
          <w:p w:rsidR="00461C61" w:rsidRDefault="00461C61" w:rsidP="00F50B70">
            <w:pPr>
              <w:jc w:val="center"/>
              <w:rPr>
                <w:rFonts w:ascii="宋体" w:hAnsi="宋体"/>
                <w:sz w:val="24"/>
                <w:szCs w:val="24"/>
              </w:rPr>
            </w:pPr>
            <w:r>
              <w:rPr>
                <w:rFonts w:ascii="宋体" w:hAnsi="宋体" w:hint="eastAsia"/>
                <w:sz w:val="24"/>
                <w:szCs w:val="24"/>
              </w:rPr>
              <w:t>02</w:t>
            </w:r>
          </w:p>
        </w:tc>
        <w:tc>
          <w:tcPr>
            <w:tcW w:w="3827" w:type="dxa"/>
            <w:vAlign w:val="center"/>
          </w:tcPr>
          <w:p w:rsidR="00461C61" w:rsidRDefault="00461C61" w:rsidP="00F50B70">
            <w:pPr>
              <w:jc w:val="center"/>
              <w:rPr>
                <w:rFonts w:ascii="宋体" w:hAnsi="宋体" w:hint="eastAsia"/>
                <w:sz w:val="24"/>
                <w:szCs w:val="24"/>
              </w:rPr>
            </w:pPr>
            <w:r>
              <w:rPr>
                <w:rFonts w:ascii="宋体" w:hAnsi="宋体" w:hint="eastAsia"/>
                <w:sz w:val="24"/>
                <w:szCs w:val="24"/>
              </w:rPr>
              <w:t>连续流动分析仪</w:t>
            </w:r>
          </w:p>
        </w:tc>
        <w:tc>
          <w:tcPr>
            <w:tcW w:w="1144" w:type="dxa"/>
            <w:vAlign w:val="center"/>
          </w:tcPr>
          <w:p w:rsidR="00461C61" w:rsidRDefault="00461C61" w:rsidP="00F50B70">
            <w:pPr>
              <w:jc w:val="center"/>
              <w:rPr>
                <w:rFonts w:ascii="宋体" w:hAnsi="宋体"/>
                <w:sz w:val="24"/>
                <w:szCs w:val="24"/>
              </w:rPr>
            </w:pPr>
            <w:r>
              <w:rPr>
                <w:rFonts w:ascii="宋体" w:hAnsi="宋体"/>
                <w:sz w:val="24"/>
                <w:szCs w:val="24"/>
              </w:rPr>
              <w:t>1</w:t>
            </w:r>
            <w:r>
              <w:rPr>
                <w:rFonts w:ascii="宋体" w:hAnsi="宋体" w:hint="eastAsia"/>
                <w:sz w:val="24"/>
                <w:szCs w:val="24"/>
              </w:rPr>
              <w:t>台</w:t>
            </w:r>
          </w:p>
        </w:tc>
        <w:tc>
          <w:tcPr>
            <w:tcW w:w="2117" w:type="dxa"/>
            <w:vAlign w:val="center"/>
          </w:tcPr>
          <w:p w:rsidR="00461C61" w:rsidRDefault="00461C61" w:rsidP="00F50B70">
            <w:pPr>
              <w:jc w:val="center"/>
              <w:rPr>
                <w:rFonts w:ascii="宋体" w:hAnsi="宋体"/>
                <w:sz w:val="24"/>
                <w:szCs w:val="24"/>
              </w:rPr>
            </w:pPr>
            <w:r>
              <w:rPr>
                <w:rFonts w:ascii="宋体" w:hAnsi="宋体"/>
                <w:sz w:val="24"/>
                <w:szCs w:val="24"/>
              </w:rPr>
              <w:t xml:space="preserve"> 70 </w:t>
            </w:r>
            <w:r>
              <w:rPr>
                <w:rFonts w:ascii="宋体" w:hAnsi="宋体" w:hint="eastAsia"/>
                <w:sz w:val="24"/>
                <w:szCs w:val="24"/>
              </w:rPr>
              <w:t>万元</w:t>
            </w:r>
          </w:p>
        </w:tc>
      </w:tr>
    </w:tbl>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6、采购方式：公开招标；</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7、招标范围：医疗设备的采购、安装及售后服务等；</w:t>
      </w:r>
    </w:p>
    <w:p w:rsidR="00461C61" w:rsidRDefault="00461C61" w:rsidP="00461C61">
      <w:pPr>
        <w:autoSpaceDE w:val="0"/>
        <w:autoSpaceDN w:val="0"/>
        <w:adjustRightInd w:val="0"/>
        <w:spacing w:line="360" w:lineRule="auto"/>
        <w:jc w:val="left"/>
        <w:rPr>
          <w:rFonts w:ascii="宋体" w:hAnsi="宋体" w:cs="宋体"/>
          <w:sz w:val="24"/>
          <w:szCs w:val="28"/>
        </w:rPr>
      </w:pPr>
      <w:r>
        <w:rPr>
          <w:rFonts w:ascii="宋体" w:hAnsi="宋体" w:cs="宋体" w:hint="eastAsia"/>
          <w:sz w:val="24"/>
          <w:szCs w:val="28"/>
        </w:rPr>
        <w:t>8、资金来源：</w:t>
      </w:r>
      <w:r w:rsidRPr="00AE3592">
        <w:rPr>
          <w:rFonts w:ascii="宋体" w:hAnsi="宋体" w:cs="宋体" w:hint="eastAsia"/>
          <w:sz w:val="24"/>
          <w:szCs w:val="28"/>
        </w:rPr>
        <w:t>财政项目</w:t>
      </w:r>
      <w:r>
        <w:rPr>
          <w:rFonts w:ascii="宋体" w:hAnsi="宋体" w:cs="宋体" w:hint="eastAsia"/>
          <w:sz w:val="24"/>
          <w:szCs w:val="28"/>
        </w:rPr>
        <w:t>资金；</w:t>
      </w:r>
      <w:r>
        <w:rPr>
          <w:rFonts w:ascii="宋体" w:hAnsi="宋体" w:cs="宋体"/>
          <w:sz w:val="24"/>
          <w:szCs w:val="28"/>
        </w:rPr>
        <w:t xml:space="preserve"> </w:t>
      </w:r>
    </w:p>
    <w:p w:rsidR="00461C61" w:rsidRDefault="00461C61" w:rsidP="00461C61">
      <w:pPr>
        <w:autoSpaceDE w:val="0"/>
        <w:autoSpaceDN w:val="0"/>
        <w:adjustRightInd w:val="0"/>
        <w:spacing w:line="360" w:lineRule="auto"/>
        <w:jc w:val="left"/>
        <w:rPr>
          <w:rFonts w:ascii="宋体" w:hAnsi="宋体" w:cs="宋体" w:hint="eastAsia"/>
          <w:sz w:val="24"/>
          <w:szCs w:val="28"/>
        </w:rPr>
      </w:pPr>
      <w:r>
        <w:rPr>
          <w:rFonts w:ascii="宋体" w:hAnsi="宋体" w:cs="宋体" w:hint="eastAsia"/>
          <w:sz w:val="24"/>
          <w:szCs w:val="28"/>
        </w:rPr>
        <w:t>9、</w:t>
      </w:r>
      <w:proofErr w:type="gramStart"/>
      <w:r>
        <w:rPr>
          <w:rFonts w:ascii="宋体" w:hAnsi="宋体" w:cs="宋体" w:hint="eastAsia"/>
          <w:sz w:val="24"/>
          <w:szCs w:val="28"/>
        </w:rPr>
        <w:t>包别划分</w:t>
      </w:r>
      <w:proofErr w:type="gramEnd"/>
      <w:r>
        <w:rPr>
          <w:rFonts w:ascii="宋体" w:hAnsi="宋体" w:cs="宋体" w:hint="eastAsia"/>
          <w:sz w:val="24"/>
          <w:szCs w:val="28"/>
        </w:rPr>
        <w:t>：共分2个包。</w:t>
      </w:r>
    </w:p>
    <w:p w:rsidR="00461C61" w:rsidRDefault="00461C61" w:rsidP="00461C61">
      <w:pPr>
        <w:autoSpaceDE w:val="0"/>
        <w:autoSpaceDN w:val="0"/>
        <w:adjustRightInd w:val="0"/>
        <w:spacing w:line="360" w:lineRule="auto"/>
        <w:jc w:val="left"/>
        <w:rPr>
          <w:rFonts w:ascii="宋体" w:hAnsi="宋体" w:cs="宋体"/>
          <w:b/>
          <w:sz w:val="24"/>
          <w:szCs w:val="28"/>
          <w:lang w:val="zh-CN"/>
        </w:rPr>
      </w:pPr>
      <w:r>
        <w:rPr>
          <w:rFonts w:ascii="宋体" w:hAnsi="宋体" w:cs="宋体" w:hint="eastAsia"/>
          <w:b/>
          <w:sz w:val="24"/>
          <w:szCs w:val="28"/>
          <w:lang w:val="zh-CN"/>
        </w:rPr>
        <w:t>二、投标人资格要求：</w:t>
      </w:r>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t>1、投标人须是拥有独立法人资格的制造商或代理商，具有有效的营业执照、税务登记证和组织机构代码证（或三证合一）；</w:t>
      </w:r>
    </w:p>
    <w:p w:rsidR="00461C61" w:rsidRDefault="00461C61" w:rsidP="00461C61">
      <w:pPr>
        <w:autoSpaceDE w:val="0"/>
        <w:autoSpaceDN w:val="0"/>
        <w:adjustRightInd w:val="0"/>
        <w:spacing w:line="360" w:lineRule="auto"/>
        <w:jc w:val="left"/>
        <w:rPr>
          <w:rFonts w:ascii="宋体" w:hAnsi="宋体"/>
          <w:sz w:val="24"/>
          <w:szCs w:val="28"/>
          <w:highlight w:val="red"/>
        </w:rPr>
      </w:pPr>
      <w:r>
        <w:rPr>
          <w:rFonts w:ascii="宋体" w:hAnsi="宋体" w:hint="eastAsia"/>
          <w:sz w:val="24"/>
          <w:szCs w:val="28"/>
        </w:rPr>
        <w:t>2、投标人如为制造商，则应具有医疗器械生产许可证（有效期内）；投标人如为代理商，则应具有相应资格的医疗器械经营或备案许可证（有效期内）；</w:t>
      </w:r>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t>3、投标人须符合《政府采购法》第二十二条规定的条件；</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4、本项目采用资格后审，不接受联合体投标；</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5、投标供应</w:t>
      </w:r>
      <w:proofErr w:type="gramStart"/>
      <w:r>
        <w:rPr>
          <w:rFonts w:ascii="宋体" w:hAnsi="宋体" w:hint="eastAsia"/>
          <w:sz w:val="24"/>
          <w:szCs w:val="28"/>
        </w:rPr>
        <w:t>商存在</w:t>
      </w:r>
      <w:proofErr w:type="gramEnd"/>
      <w:r>
        <w:rPr>
          <w:rFonts w:ascii="宋体" w:hAnsi="宋体" w:hint="eastAsia"/>
          <w:sz w:val="24"/>
          <w:szCs w:val="28"/>
        </w:rPr>
        <w:t>以下不良信用记录情形之一的，不得推荐为成交候选供应商，不得确定为成交供应商：</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①供应商被人民法院列入失信被执行人的；</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lastRenderedPageBreak/>
        <w:t>②供应商或其法定代表人或拟派项目负责人被人民检察院列入行贿犯罪档案的；</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③供应商被工商行政管理部门列入企业经营异常名录的；</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④供应商被税务部门列入重大税收违法案件当事人名单的；</w:t>
      </w:r>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t>⑤供应商被政府采购监管部门列入政府采购严重违法失信行为记录名单的。</w:t>
      </w:r>
    </w:p>
    <w:p w:rsidR="00461C61" w:rsidRDefault="00461C61" w:rsidP="00461C61">
      <w:pPr>
        <w:autoSpaceDE w:val="0"/>
        <w:autoSpaceDN w:val="0"/>
        <w:adjustRightInd w:val="0"/>
        <w:spacing w:line="360" w:lineRule="auto"/>
        <w:jc w:val="left"/>
        <w:rPr>
          <w:rFonts w:ascii="宋体" w:hAnsi="宋体" w:cs="宋体"/>
          <w:b/>
          <w:sz w:val="24"/>
          <w:szCs w:val="28"/>
          <w:lang w:val="zh-CN"/>
        </w:rPr>
      </w:pPr>
      <w:r>
        <w:rPr>
          <w:rFonts w:ascii="宋体" w:hAnsi="宋体" w:hint="eastAsia"/>
          <w:b/>
          <w:color w:val="FF0000"/>
          <w:sz w:val="24"/>
          <w:szCs w:val="28"/>
        </w:rPr>
        <w:t xml:space="preserve"> </w:t>
      </w:r>
      <w:r>
        <w:rPr>
          <w:rFonts w:ascii="宋体" w:hAnsi="宋体" w:cs="宋体" w:hint="eastAsia"/>
          <w:b/>
          <w:sz w:val="24"/>
          <w:szCs w:val="28"/>
          <w:lang w:val="zh-CN"/>
        </w:rPr>
        <w:t>三、招标文件的获取时间及地点等：</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1、招标文件获取时间：20</w:t>
      </w:r>
      <w:r>
        <w:rPr>
          <w:rFonts w:ascii="宋体" w:hAnsi="宋体"/>
          <w:sz w:val="24"/>
          <w:szCs w:val="28"/>
        </w:rPr>
        <w:t>20</w:t>
      </w:r>
      <w:r>
        <w:rPr>
          <w:rFonts w:ascii="宋体" w:hAnsi="宋体" w:hint="eastAsia"/>
          <w:sz w:val="24"/>
          <w:szCs w:val="28"/>
        </w:rPr>
        <w:t>年</w:t>
      </w:r>
      <w:r>
        <w:rPr>
          <w:rFonts w:ascii="宋体" w:hAnsi="宋体"/>
          <w:sz w:val="24"/>
          <w:szCs w:val="28"/>
        </w:rPr>
        <w:t>3</w:t>
      </w:r>
      <w:r>
        <w:rPr>
          <w:rFonts w:ascii="宋体" w:hAnsi="宋体" w:hint="eastAsia"/>
          <w:sz w:val="24"/>
          <w:szCs w:val="28"/>
        </w:rPr>
        <w:t>月</w:t>
      </w:r>
      <w:r>
        <w:rPr>
          <w:rFonts w:ascii="宋体" w:hAnsi="宋体"/>
          <w:sz w:val="24"/>
          <w:szCs w:val="28"/>
        </w:rPr>
        <w:t>25</w:t>
      </w:r>
      <w:r>
        <w:rPr>
          <w:rFonts w:ascii="宋体" w:hAnsi="宋体" w:hint="eastAsia"/>
          <w:sz w:val="24"/>
          <w:szCs w:val="28"/>
        </w:rPr>
        <w:t>日9时至</w:t>
      </w:r>
      <w:r>
        <w:rPr>
          <w:rFonts w:ascii="宋体" w:hAnsi="宋体"/>
          <w:sz w:val="24"/>
          <w:szCs w:val="28"/>
        </w:rPr>
        <w:t>2020</w:t>
      </w:r>
      <w:r>
        <w:rPr>
          <w:rFonts w:ascii="宋体" w:hAnsi="宋体" w:hint="eastAsia"/>
          <w:sz w:val="24"/>
          <w:szCs w:val="28"/>
        </w:rPr>
        <w:t>年</w:t>
      </w:r>
      <w:r>
        <w:rPr>
          <w:rFonts w:ascii="宋体" w:hAnsi="宋体"/>
          <w:sz w:val="24"/>
          <w:szCs w:val="28"/>
        </w:rPr>
        <w:t>4</w:t>
      </w:r>
      <w:r>
        <w:rPr>
          <w:rFonts w:ascii="宋体" w:hAnsi="宋体" w:hint="eastAsia"/>
          <w:sz w:val="24"/>
          <w:szCs w:val="28"/>
        </w:rPr>
        <w:t>月</w:t>
      </w:r>
      <w:r>
        <w:rPr>
          <w:rFonts w:ascii="宋体" w:hAnsi="宋体"/>
          <w:sz w:val="24"/>
          <w:szCs w:val="28"/>
        </w:rPr>
        <w:t>1</w:t>
      </w:r>
      <w:r>
        <w:rPr>
          <w:rFonts w:ascii="宋体" w:hAnsi="宋体" w:hint="eastAsia"/>
          <w:sz w:val="24"/>
          <w:szCs w:val="28"/>
        </w:rPr>
        <w:t>日17时（节假期除外）</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2、获取方式：网上获取</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2.1</w:t>
      </w:r>
      <w:r>
        <w:rPr>
          <w:rFonts w:ascii="宋体" w:hAnsi="宋体"/>
          <w:sz w:val="24"/>
          <w:szCs w:val="28"/>
        </w:rPr>
        <w:t xml:space="preserve"> </w:t>
      </w:r>
      <w:r>
        <w:rPr>
          <w:rFonts w:ascii="宋体" w:hAnsi="宋体" w:hint="eastAsia"/>
          <w:sz w:val="24"/>
          <w:szCs w:val="28"/>
        </w:rPr>
        <w:t>各投标人将获取招标文件所需提供的材料扫描件+支付宝转款明细截</w:t>
      </w:r>
      <w:proofErr w:type="gramStart"/>
      <w:r>
        <w:rPr>
          <w:rFonts w:ascii="宋体" w:hAnsi="宋体" w:hint="eastAsia"/>
          <w:sz w:val="24"/>
          <w:szCs w:val="28"/>
        </w:rPr>
        <w:t>图证明</w:t>
      </w:r>
      <w:proofErr w:type="gramEnd"/>
      <w:r>
        <w:rPr>
          <w:rFonts w:ascii="宋体" w:hAnsi="宋体" w:hint="eastAsia"/>
          <w:sz w:val="24"/>
          <w:szCs w:val="28"/>
        </w:rPr>
        <w:t>文件发至我公司邮箱dept1@ahhyzb.com.cn,并备注公司全称+项目编号+项目名称+联系人+联系方式+邮箱号；</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所需材料如下：</w:t>
      </w:r>
    </w:p>
    <w:p w:rsidR="00461C61" w:rsidRDefault="00461C61" w:rsidP="00461C61">
      <w:pPr>
        <w:autoSpaceDE w:val="0"/>
        <w:autoSpaceDN w:val="0"/>
        <w:adjustRightInd w:val="0"/>
        <w:spacing w:line="360" w:lineRule="auto"/>
        <w:ind w:firstLineChars="50" w:firstLine="120"/>
        <w:jc w:val="left"/>
        <w:rPr>
          <w:rFonts w:ascii="宋体" w:hAnsi="宋体"/>
          <w:sz w:val="24"/>
          <w:szCs w:val="28"/>
        </w:rPr>
      </w:pPr>
      <w:r>
        <w:rPr>
          <w:rFonts w:ascii="宋体" w:hAnsi="宋体"/>
          <w:sz w:val="24"/>
          <w:szCs w:val="28"/>
        </w:rPr>
        <w:t>2</w:t>
      </w:r>
      <w:r>
        <w:rPr>
          <w:rFonts w:ascii="宋体" w:hAnsi="宋体" w:hint="eastAsia"/>
          <w:sz w:val="24"/>
          <w:szCs w:val="28"/>
        </w:rPr>
        <w:t>.1.</w:t>
      </w:r>
      <w:r>
        <w:rPr>
          <w:rFonts w:ascii="宋体" w:hAnsi="宋体"/>
          <w:sz w:val="24"/>
          <w:szCs w:val="28"/>
        </w:rPr>
        <w:t>1</w:t>
      </w:r>
      <w:r>
        <w:rPr>
          <w:rFonts w:ascii="宋体" w:hAnsi="宋体" w:hint="eastAsia"/>
          <w:sz w:val="24"/>
          <w:szCs w:val="28"/>
        </w:rPr>
        <w:t xml:space="preserve"> 医疗器械生产许可证或经营许可证或备案许可证；</w:t>
      </w:r>
    </w:p>
    <w:p w:rsidR="00461C61" w:rsidRDefault="00461C61" w:rsidP="00461C61">
      <w:pPr>
        <w:autoSpaceDE w:val="0"/>
        <w:autoSpaceDN w:val="0"/>
        <w:adjustRightInd w:val="0"/>
        <w:spacing w:line="360" w:lineRule="auto"/>
        <w:ind w:firstLineChars="50" w:firstLine="120"/>
        <w:jc w:val="left"/>
        <w:rPr>
          <w:rFonts w:ascii="宋体" w:hAnsi="宋体" w:hint="eastAsia"/>
          <w:sz w:val="24"/>
          <w:szCs w:val="28"/>
        </w:rPr>
      </w:pPr>
      <w:r>
        <w:rPr>
          <w:rFonts w:ascii="宋体" w:hAnsi="宋体"/>
          <w:sz w:val="24"/>
          <w:szCs w:val="28"/>
        </w:rPr>
        <w:t>2</w:t>
      </w:r>
      <w:r>
        <w:rPr>
          <w:rFonts w:ascii="宋体" w:hAnsi="宋体" w:hint="eastAsia"/>
          <w:sz w:val="24"/>
          <w:szCs w:val="28"/>
        </w:rPr>
        <w:t>.</w:t>
      </w:r>
      <w:r>
        <w:rPr>
          <w:rFonts w:ascii="宋体" w:hAnsi="宋体"/>
          <w:sz w:val="24"/>
          <w:szCs w:val="28"/>
        </w:rPr>
        <w:t>1</w:t>
      </w:r>
      <w:r>
        <w:rPr>
          <w:rFonts w:ascii="宋体" w:hAnsi="宋体" w:hint="eastAsia"/>
          <w:sz w:val="24"/>
          <w:szCs w:val="28"/>
        </w:rPr>
        <w:t>.</w:t>
      </w:r>
      <w:r>
        <w:rPr>
          <w:rFonts w:ascii="宋体" w:hAnsi="宋体"/>
          <w:sz w:val="24"/>
          <w:szCs w:val="28"/>
        </w:rPr>
        <w:t xml:space="preserve">2 </w:t>
      </w:r>
      <w:r>
        <w:rPr>
          <w:rFonts w:ascii="宋体" w:hAnsi="宋体" w:hint="eastAsia"/>
          <w:sz w:val="24"/>
          <w:szCs w:val="28"/>
        </w:rPr>
        <w:t>所投产品（属于医疗器械的）医疗器械注册证或备案凭证</w:t>
      </w:r>
    </w:p>
    <w:p w:rsidR="00461C61" w:rsidRDefault="00461C61" w:rsidP="00461C61">
      <w:pPr>
        <w:autoSpaceDE w:val="0"/>
        <w:autoSpaceDN w:val="0"/>
        <w:adjustRightInd w:val="0"/>
        <w:spacing w:line="360" w:lineRule="auto"/>
        <w:ind w:firstLineChars="50" w:firstLine="120"/>
        <w:jc w:val="left"/>
        <w:rPr>
          <w:rFonts w:ascii="宋体" w:hAnsi="宋体"/>
          <w:color w:val="000000"/>
          <w:sz w:val="24"/>
          <w:szCs w:val="28"/>
        </w:rPr>
      </w:pPr>
      <w:r>
        <w:rPr>
          <w:rFonts w:ascii="宋体" w:hAnsi="宋体" w:cs="宋体"/>
          <w:sz w:val="24"/>
        </w:rPr>
        <w:t>2</w:t>
      </w:r>
      <w:r>
        <w:rPr>
          <w:rFonts w:ascii="宋体" w:hAnsi="宋体" w:cs="宋体" w:hint="eastAsia"/>
          <w:sz w:val="24"/>
        </w:rPr>
        <w:t>.</w:t>
      </w:r>
      <w:r>
        <w:rPr>
          <w:rFonts w:ascii="宋体" w:hAnsi="宋体" w:cs="宋体"/>
          <w:sz w:val="24"/>
        </w:rPr>
        <w:t>1</w:t>
      </w:r>
      <w:r>
        <w:rPr>
          <w:rFonts w:ascii="宋体" w:hAnsi="宋体" w:cs="宋体" w:hint="eastAsia"/>
          <w:sz w:val="24"/>
        </w:rPr>
        <w:t>.</w:t>
      </w:r>
      <w:r>
        <w:rPr>
          <w:rFonts w:ascii="宋体" w:hAnsi="宋体" w:cs="宋体"/>
          <w:sz w:val="24"/>
        </w:rPr>
        <w:t xml:space="preserve">3 </w:t>
      </w:r>
      <w:r>
        <w:rPr>
          <w:rFonts w:ascii="宋体" w:hAnsi="宋体" w:hint="eastAsia"/>
          <w:sz w:val="24"/>
          <w:szCs w:val="28"/>
        </w:rPr>
        <w:t>投标人为代理商时须出具能够证明所投</w:t>
      </w:r>
      <w:r>
        <w:rPr>
          <w:rFonts w:ascii="宋体" w:hAnsi="宋体" w:hint="eastAsia"/>
          <w:color w:val="000000"/>
          <w:sz w:val="24"/>
          <w:szCs w:val="28"/>
        </w:rPr>
        <w:t>产品销售渠道正规的证明文件；</w:t>
      </w:r>
    </w:p>
    <w:p w:rsidR="00461C61" w:rsidRDefault="00461C61" w:rsidP="00461C61">
      <w:pPr>
        <w:autoSpaceDE w:val="0"/>
        <w:autoSpaceDN w:val="0"/>
        <w:adjustRightInd w:val="0"/>
        <w:spacing w:line="360" w:lineRule="auto"/>
        <w:ind w:firstLineChars="50" w:firstLine="120"/>
        <w:jc w:val="left"/>
        <w:rPr>
          <w:rFonts w:ascii="宋体" w:hAnsi="宋体" w:hint="eastAsia"/>
          <w:sz w:val="24"/>
          <w:szCs w:val="28"/>
        </w:rPr>
      </w:pPr>
      <w:r>
        <w:rPr>
          <w:rFonts w:ascii="宋体" w:hAnsi="宋体"/>
          <w:sz w:val="24"/>
          <w:szCs w:val="28"/>
        </w:rPr>
        <w:t>2</w:t>
      </w:r>
      <w:r>
        <w:rPr>
          <w:rFonts w:ascii="宋体" w:hAnsi="宋体" w:hint="eastAsia"/>
          <w:sz w:val="24"/>
          <w:szCs w:val="28"/>
        </w:rPr>
        <w:t>.</w:t>
      </w:r>
      <w:r>
        <w:rPr>
          <w:rFonts w:ascii="宋体" w:hAnsi="宋体"/>
          <w:sz w:val="24"/>
          <w:szCs w:val="28"/>
        </w:rPr>
        <w:t>1</w:t>
      </w:r>
      <w:r>
        <w:rPr>
          <w:rFonts w:ascii="宋体" w:hAnsi="宋体" w:hint="eastAsia"/>
          <w:sz w:val="24"/>
          <w:szCs w:val="28"/>
        </w:rPr>
        <w:t>.</w:t>
      </w:r>
      <w:r>
        <w:rPr>
          <w:rFonts w:ascii="宋体" w:hAnsi="宋体"/>
          <w:sz w:val="24"/>
          <w:szCs w:val="28"/>
        </w:rPr>
        <w:t>4</w:t>
      </w:r>
      <w:r>
        <w:rPr>
          <w:rFonts w:ascii="宋体" w:hAnsi="宋体" w:hint="eastAsia"/>
          <w:sz w:val="24"/>
          <w:szCs w:val="28"/>
        </w:rPr>
        <w:t xml:space="preserve"> 营业执照副本、组织机构代码证副本、税务登记证副本或三证合一；</w:t>
      </w:r>
    </w:p>
    <w:p w:rsidR="00461C61" w:rsidRDefault="00461C61" w:rsidP="00461C61">
      <w:pPr>
        <w:autoSpaceDE w:val="0"/>
        <w:autoSpaceDN w:val="0"/>
        <w:adjustRightInd w:val="0"/>
        <w:spacing w:line="360" w:lineRule="auto"/>
        <w:ind w:firstLineChars="50" w:firstLine="120"/>
        <w:jc w:val="left"/>
        <w:rPr>
          <w:rFonts w:ascii="宋体" w:hAnsi="宋体" w:cs="宋体"/>
          <w:sz w:val="24"/>
        </w:rPr>
      </w:pPr>
      <w:r>
        <w:rPr>
          <w:rFonts w:ascii="宋体" w:hAnsi="宋体" w:cs="宋体" w:hint="eastAsia"/>
          <w:sz w:val="24"/>
        </w:rPr>
        <w:t>2</w:t>
      </w:r>
      <w:r>
        <w:rPr>
          <w:rFonts w:ascii="宋体" w:hAnsi="宋体" w:cs="宋体"/>
          <w:sz w:val="24"/>
        </w:rPr>
        <w:t xml:space="preserve">.1.5 </w:t>
      </w:r>
      <w:r>
        <w:rPr>
          <w:rFonts w:ascii="宋体" w:hAnsi="宋体" w:hint="eastAsia"/>
          <w:sz w:val="24"/>
          <w:szCs w:val="28"/>
        </w:rPr>
        <w:t>法人代表授权书和被授权人身份证</w:t>
      </w:r>
      <w:r>
        <w:rPr>
          <w:rFonts w:ascii="宋体" w:hAnsi="宋体" w:cs="宋体" w:hint="eastAsia"/>
          <w:sz w:val="24"/>
        </w:rPr>
        <w:t>；</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2.2</w:t>
      </w:r>
      <w:r>
        <w:rPr>
          <w:rFonts w:ascii="宋体" w:hAnsi="宋体"/>
          <w:sz w:val="24"/>
          <w:szCs w:val="28"/>
        </w:rPr>
        <w:t xml:space="preserve"> </w:t>
      </w:r>
      <w:r>
        <w:rPr>
          <w:rFonts w:ascii="宋体" w:hAnsi="宋体" w:hint="eastAsia"/>
          <w:sz w:val="24"/>
          <w:szCs w:val="28"/>
        </w:rPr>
        <w:t>招标文件费用：500元（售后不退），转至安徽</w:t>
      </w:r>
      <w:proofErr w:type="gramStart"/>
      <w:r>
        <w:rPr>
          <w:rFonts w:ascii="宋体" w:hAnsi="宋体" w:hint="eastAsia"/>
          <w:sz w:val="24"/>
          <w:szCs w:val="28"/>
        </w:rPr>
        <w:t>寰</w:t>
      </w:r>
      <w:proofErr w:type="gramEnd"/>
      <w:r>
        <w:rPr>
          <w:rFonts w:ascii="宋体" w:hAnsi="宋体" w:hint="eastAsia"/>
          <w:sz w:val="24"/>
          <w:szCs w:val="28"/>
        </w:rPr>
        <w:t>亚国际招标有限公司支付宝账号：dept4@ahhyzb.com.cn（转款时需备注公司简称+项目编号），转账成功后将转账明细截图与报名材料一同发至公司邮箱，否则视为获取招标文件不成功；</w:t>
      </w:r>
    </w:p>
    <w:p w:rsidR="00461C61" w:rsidRPr="00461C61" w:rsidRDefault="00461C61" w:rsidP="00461C61">
      <w:pPr>
        <w:pStyle w:val="GHT-"/>
        <w:ind w:firstLineChars="0" w:firstLine="0"/>
        <w:rPr>
          <w:rFonts w:ascii="宋体" w:eastAsia="宋体" w:hAnsi="宋体" w:cs="Times New Roman" w:hint="eastAsia"/>
          <w:color w:val="auto"/>
          <w:spacing w:val="0"/>
          <w:szCs w:val="28"/>
        </w:rPr>
      </w:pPr>
      <w:r w:rsidRPr="00461C61">
        <w:rPr>
          <w:rFonts w:ascii="宋体" w:eastAsia="宋体" w:hAnsi="宋体" w:cs="Times New Roman" w:hint="eastAsia"/>
          <w:color w:val="auto"/>
          <w:spacing w:val="0"/>
          <w:szCs w:val="28"/>
        </w:rPr>
        <w:t>2.3</w:t>
      </w:r>
      <w:r w:rsidRPr="00461C61">
        <w:rPr>
          <w:rFonts w:ascii="宋体" w:eastAsia="宋体" w:hAnsi="宋体" w:cs="Times New Roman"/>
          <w:color w:val="auto"/>
          <w:spacing w:val="0"/>
          <w:szCs w:val="28"/>
        </w:rPr>
        <w:t xml:space="preserve"> </w:t>
      </w:r>
      <w:r w:rsidRPr="00461C61">
        <w:rPr>
          <w:rFonts w:ascii="宋体" w:eastAsia="宋体" w:hAnsi="宋体" w:cs="Times New Roman" w:hint="eastAsia"/>
          <w:color w:val="auto"/>
          <w:spacing w:val="0"/>
          <w:szCs w:val="28"/>
        </w:rPr>
        <w:t>招标代理机构在获取时间结束后1个工作日内向贵单位获取申请表中登记的邮箱发送招标文件。</w:t>
      </w:r>
    </w:p>
    <w:p w:rsidR="00461C61" w:rsidRPr="00461C61" w:rsidRDefault="00461C61" w:rsidP="00461C61">
      <w:pPr>
        <w:autoSpaceDE w:val="0"/>
        <w:autoSpaceDN w:val="0"/>
        <w:adjustRightInd w:val="0"/>
        <w:spacing w:line="360" w:lineRule="auto"/>
        <w:jc w:val="left"/>
        <w:rPr>
          <w:rFonts w:ascii="宋体" w:hAnsi="宋体"/>
          <w:b/>
          <w:bCs/>
          <w:sz w:val="24"/>
          <w:szCs w:val="28"/>
        </w:rPr>
      </w:pPr>
      <w:r w:rsidRPr="00461C61">
        <w:rPr>
          <w:rFonts w:ascii="宋体" w:hAnsi="宋体" w:hint="eastAsia"/>
          <w:b/>
          <w:bCs/>
          <w:sz w:val="24"/>
          <w:szCs w:val="28"/>
        </w:rPr>
        <w:t>四、开标时间及地点</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1、开标时间：20</w:t>
      </w:r>
      <w:r>
        <w:rPr>
          <w:rFonts w:ascii="宋体" w:hAnsi="宋体"/>
          <w:sz w:val="24"/>
          <w:szCs w:val="28"/>
        </w:rPr>
        <w:t>20</w:t>
      </w:r>
      <w:r>
        <w:rPr>
          <w:rFonts w:ascii="宋体" w:hAnsi="宋体" w:hint="eastAsia"/>
          <w:sz w:val="24"/>
          <w:szCs w:val="28"/>
        </w:rPr>
        <w:t>年</w:t>
      </w:r>
      <w:r>
        <w:rPr>
          <w:rFonts w:ascii="宋体" w:hAnsi="宋体"/>
          <w:sz w:val="24"/>
          <w:szCs w:val="28"/>
        </w:rPr>
        <w:t>4</w:t>
      </w:r>
      <w:r>
        <w:rPr>
          <w:rFonts w:ascii="宋体" w:hAnsi="宋体" w:hint="eastAsia"/>
          <w:sz w:val="24"/>
          <w:szCs w:val="28"/>
        </w:rPr>
        <w:t>月</w:t>
      </w:r>
      <w:r>
        <w:rPr>
          <w:rFonts w:ascii="宋体" w:hAnsi="宋体"/>
          <w:sz w:val="24"/>
          <w:szCs w:val="28"/>
        </w:rPr>
        <w:t>17</w:t>
      </w:r>
      <w:r>
        <w:rPr>
          <w:rFonts w:ascii="宋体" w:hAnsi="宋体" w:hint="eastAsia"/>
          <w:sz w:val="24"/>
          <w:szCs w:val="28"/>
        </w:rPr>
        <w:t>日</w:t>
      </w:r>
      <w:r>
        <w:rPr>
          <w:rFonts w:ascii="宋体" w:hAnsi="宋体"/>
          <w:sz w:val="24"/>
          <w:szCs w:val="28"/>
        </w:rPr>
        <w:t>9</w:t>
      </w:r>
      <w:r>
        <w:rPr>
          <w:rFonts w:ascii="宋体" w:hAnsi="宋体" w:hint="eastAsia"/>
          <w:sz w:val="24"/>
          <w:szCs w:val="28"/>
        </w:rPr>
        <w:t>时</w:t>
      </w:r>
      <w:r>
        <w:rPr>
          <w:rFonts w:ascii="宋体" w:hAnsi="宋体"/>
          <w:sz w:val="24"/>
          <w:szCs w:val="28"/>
        </w:rPr>
        <w:t>30</w:t>
      </w:r>
      <w:r>
        <w:rPr>
          <w:rFonts w:ascii="宋体" w:hAnsi="宋体" w:hint="eastAsia"/>
          <w:sz w:val="24"/>
          <w:szCs w:val="28"/>
        </w:rPr>
        <w:t>分（以招标文件为准）</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2、开标地点：合肥市</w:t>
      </w:r>
      <w:proofErr w:type="gramStart"/>
      <w:r>
        <w:rPr>
          <w:rFonts w:ascii="宋体" w:hAnsi="宋体" w:hint="eastAsia"/>
          <w:sz w:val="24"/>
          <w:szCs w:val="28"/>
        </w:rPr>
        <w:t>蜀</w:t>
      </w:r>
      <w:proofErr w:type="gramEnd"/>
      <w:r>
        <w:rPr>
          <w:rFonts w:ascii="宋体" w:hAnsi="宋体" w:hint="eastAsia"/>
          <w:sz w:val="24"/>
          <w:szCs w:val="28"/>
        </w:rPr>
        <w:t>山区湖光路与雪霁路交口蜀山跨境电商大厦B座20F第</w:t>
      </w:r>
      <w:r>
        <w:rPr>
          <w:rFonts w:ascii="宋体" w:hAnsi="宋体"/>
          <w:sz w:val="24"/>
          <w:szCs w:val="28"/>
        </w:rPr>
        <w:t>2</w:t>
      </w:r>
      <w:r>
        <w:rPr>
          <w:rFonts w:ascii="宋体" w:hAnsi="宋体" w:hint="eastAsia"/>
          <w:sz w:val="24"/>
          <w:szCs w:val="28"/>
        </w:rPr>
        <w:t>开标室</w:t>
      </w:r>
    </w:p>
    <w:p w:rsidR="00461C61" w:rsidRDefault="00461C61" w:rsidP="00461C61">
      <w:pPr>
        <w:autoSpaceDE w:val="0"/>
        <w:autoSpaceDN w:val="0"/>
        <w:adjustRightInd w:val="0"/>
        <w:spacing w:line="360" w:lineRule="auto"/>
        <w:jc w:val="left"/>
        <w:rPr>
          <w:rFonts w:ascii="宋体" w:hAnsi="宋体"/>
          <w:b/>
          <w:sz w:val="24"/>
          <w:szCs w:val="28"/>
        </w:rPr>
      </w:pPr>
      <w:r>
        <w:rPr>
          <w:rFonts w:ascii="宋体" w:hAnsi="宋体" w:hint="eastAsia"/>
          <w:b/>
          <w:sz w:val="24"/>
          <w:szCs w:val="28"/>
        </w:rPr>
        <w:t>五、投标截止时间 ：</w:t>
      </w:r>
      <w:r>
        <w:rPr>
          <w:rFonts w:ascii="宋体" w:hAnsi="宋体" w:hint="eastAsia"/>
          <w:sz w:val="24"/>
          <w:szCs w:val="28"/>
        </w:rPr>
        <w:t>同开标时间</w:t>
      </w:r>
    </w:p>
    <w:p w:rsidR="00461C61" w:rsidRDefault="00461C61" w:rsidP="00461C61">
      <w:pPr>
        <w:autoSpaceDE w:val="0"/>
        <w:autoSpaceDN w:val="0"/>
        <w:adjustRightInd w:val="0"/>
        <w:spacing w:line="360" w:lineRule="auto"/>
        <w:jc w:val="left"/>
        <w:rPr>
          <w:rFonts w:ascii="宋体" w:hAnsi="宋体"/>
          <w:b/>
          <w:sz w:val="24"/>
          <w:szCs w:val="28"/>
        </w:rPr>
      </w:pPr>
      <w:r>
        <w:rPr>
          <w:rFonts w:ascii="宋体" w:hAnsi="宋体" w:hint="eastAsia"/>
          <w:b/>
          <w:sz w:val="24"/>
          <w:szCs w:val="28"/>
        </w:rPr>
        <w:t>六：联系方法</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招 标 人：东至</w:t>
      </w:r>
      <w:proofErr w:type="gramStart"/>
      <w:r>
        <w:rPr>
          <w:rFonts w:ascii="宋体" w:hAnsi="宋体" w:hint="eastAsia"/>
          <w:sz w:val="24"/>
          <w:szCs w:val="28"/>
        </w:rPr>
        <w:t>县疾病</w:t>
      </w:r>
      <w:proofErr w:type="gramEnd"/>
      <w:r>
        <w:rPr>
          <w:rFonts w:ascii="宋体" w:hAnsi="宋体" w:hint="eastAsia"/>
          <w:sz w:val="24"/>
          <w:szCs w:val="28"/>
        </w:rPr>
        <w:t xml:space="preserve">预防控制保健中心 </w:t>
      </w:r>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lastRenderedPageBreak/>
        <w:t>联 系 人： 汪磊</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联系电话： 15656603656</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代理机构：安徽</w:t>
      </w:r>
      <w:proofErr w:type="gramStart"/>
      <w:r>
        <w:rPr>
          <w:rFonts w:ascii="宋体" w:hAnsi="宋体" w:hint="eastAsia"/>
          <w:sz w:val="24"/>
          <w:szCs w:val="28"/>
        </w:rPr>
        <w:t>寰</w:t>
      </w:r>
      <w:proofErr w:type="gramEnd"/>
      <w:r>
        <w:rPr>
          <w:rFonts w:ascii="宋体" w:hAnsi="宋体" w:hint="eastAsia"/>
          <w:sz w:val="24"/>
          <w:szCs w:val="28"/>
        </w:rPr>
        <w:t>亚国际招标有限公司</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联 系 人： 孙工</w:t>
      </w:r>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t>联系电话：</w:t>
      </w:r>
      <w:bookmarkStart w:id="3" w:name="_Hlk35932008"/>
      <w:r>
        <w:rPr>
          <w:rFonts w:ascii="宋体" w:hAnsi="宋体"/>
          <w:sz w:val="24"/>
          <w:szCs w:val="28"/>
        </w:rPr>
        <w:t>0551-65318929或65320549或62631311转6626</w:t>
      </w:r>
      <w:bookmarkEnd w:id="3"/>
    </w:p>
    <w:p w:rsidR="00461C61" w:rsidRDefault="00461C61" w:rsidP="00461C61">
      <w:pPr>
        <w:autoSpaceDE w:val="0"/>
        <w:autoSpaceDN w:val="0"/>
        <w:adjustRightInd w:val="0"/>
        <w:spacing w:line="360" w:lineRule="auto"/>
        <w:jc w:val="left"/>
        <w:rPr>
          <w:rFonts w:ascii="宋体" w:hAnsi="宋体" w:hint="eastAsia"/>
          <w:sz w:val="24"/>
          <w:szCs w:val="28"/>
        </w:rPr>
      </w:pPr>
      <w:r>
        <w:rPr>
          <w:rFonts w:ascii="宋体" w:hAnsi="宋体" w:hint="eastAsia"/>
          <w:sz w:val="24"/>
          <w:szCs w:val="28"/>
        </w:rPr>
        <w:t>电子邮箱：</w:t>
      </w:r>
      <w:bookmarkStart w:id="4" w:name="_Hlk27993838"/>
      <w:r>
        <w:rPr>
          <w:rFonts w:ascii="宋体" w:hAnsi="宋体"/>
          <w:sz w:val="24"/>
          <w:szCs w:val="28"/>
        </w:rPr>
        <w:t>dept1@ahhyzb.com.cn</w:t>
      </w:r>
    </w:p>
    <w:bookmarkEnd w:id="4"/>
    <w:p w:rsidR="00461C61" w:rsidRDefault="00461C61" w:rsidP="00461C61">
      <w:pPr>
        <w:widowControl/>
        <w:spacing w:line="360" w:lineRule="auto"/>
        <w:jc w:val="left"/>
        <w:rPr>
          <w:rFonts w:ascii="宋体" w:hAnsi="宋体"/>
          <w:b/>
          <w:sz w:val="24"/>
          <w:szCs w:val="28"/>
        </w:rPr>
      </w:pPr>
      <w:r>
        <w:rPr>
          <w:rFonts w:ascii="宋体" w:hAnsi="宋体" w:hint="eastAsia"/>
          <w:b/>
          <w:sz w:val="24"/>
          <w:szCs w:val="28"/>
        </w:rPr>
        <w:t>七、招标公告发布媒介：</w:t>
      </w:r>
    </w:p>
    <w:p w:rsidR="00461C61" w:rsidRDefault="00461C61" w:rsidP="00461C61">
      <w:pPr>
        <w:widowControl/>
        <w:spacing w:line="360" w:lineRule="auto"/>
        <w:jc w:val="left"/>
        <w:rPr>
          <w:rFonts w:ascii="宋体" w:hAnsi="宋体"/>
          <w:sz w:val="24"/>
          <w:szCs w:val="28"/>
        </w:rPr>
      </w:pPr>
      <w:r>
        <w:rPr>
          <w:rFonts w:ascii="宋体" w:hAnsi="宋体" w:hint="eastAsia"/>
          <w:sz w:val="24"/>
          <w:szCs w:val="28"/>
        </w:rPr>
        <w:t>中国政府采购网</w:t>
      </w:r>
      <w:r>
        <w:rPr>
          <w:rFonts w:ascii="宋体" w:hAnsi="宋体"/>
          <w:sz w:val="24"/>
          <w:szCs w:val="28"/>
        </w:rPr>
        <w:t xml:space="preserve">http://pub.ccgp.gov.cn </w:t>
      </w:r>
    </w:p>
    <w:p w:rsidR="00461C61" w:rsidRDefault="00461C61" w:rsidP="00461C61">
      <w:pPr>
        <w:widowControl/>
        <w:spacing w:line="360" w:lineRule="auto"/>
        <w:jc w:val="left"/>
        <w:rPr>
          <w:rFonts w:ascii="宋体" w:hAnsi="宋体"/>
          <w:sz w:val="24"/>
          <w:szCs w:val="28"/>
        </w:rPr>
      </w:pPr>
      <w:r>
        <w:rPr>
          <w:rFonts w:ascii="宋体" w:hAnsi="宋体" w:hint="eastAsia"/>
          <w:sz w:val="24"/>
          <w:szCs w:val="28"/>
        </w:rPr>
        <w:t>中国招标投标公共服务平台</w:t>
      </w:r>
      <w:r>
        <w:rPr>
          <w:rFonts w:ascii="宋体" w:hAnsi="宋体"/>
          <w:sz w:val="24"/>
          <w:szCs w:val="28"/>
        </w:rPr>
        <w:t>http://www.cebpubservice.com</w:t>
      </w:r>
    </w:p>
    <w:p w:rsidR="00461C61" w:rsidRDefault="00461C61" w:rsidP="00461C61">
      <w:pPr>
        <w:widowControl/>
        <w:spacing w:line="360" w:lineRule="auto"/>
        <w:jc w:val="left"/>
        <w:rPr>
          <w:rFonts w:ascii="宋体" w:hAnsi="宋体"/>
          <w:sz w:val="24"/>
          <w:szCs w:val="28"/>
        </w:rPr>
      </w:pPr>
      <w:r>
        <w:rPr>
          <w:rFonts w:ascii="宋体" w:hAnsi="宋体" w:hint="eastAsia"/>
          <w:sz w:val="24"/>
          <w:szCs w:val="28"/>
        </w:rPr>
        <w:t>安徽</w:t>
      </w:r>
      <w:proofErr w:type="gramStart"/>
      <w:r>
        <w:rPr>
          <w:rFonts w:ascii="宋体" w:hAnsi="宋体" w:hint="eastAsia"/>
          <w:sz w:val="24"/>
          <w:szCs w:val="28"/>
        </w:rPr>
        <w:t>寰</w:t>
      </w:r>
      <w:proofErr w:type="gramEnd"/>
      <w:r>
        <w:rPr>
          <w:rFonts w:ascii="宋体" w:hAnsi="宋体" w:hint="eastAsia"/>
          <w:sz w:val="24"/>
          <w:szCs w:val="28"/>
        </w:rPr>
        <w:t>亚国际招标</w:t>
      </w:r>
      <w:proofErr w:type="gramStart"/>
      <w:r>
        <w:rPr>
          <w:rFonts w:ascii="宋体" w:hAnsi="宋体" w:hint="eastAsia"/>
          <w:sz w:val="24"/>
          <w:szCs w:val="28"/>
        </w:rPr>
        <w:t>有限公司官网</w:t>
      </w:r>
      <w:proofErr w:type="gramEnd"/>
      <w:r>
        <w:rPr>
          <w:rFonts w:ascii="宋体" w:hAnsi="宋体"/>
          <w:sz w:val="24"/>
          <w:szCs w:val="28"/>
        </w:rPr>
        <w:t>http://ahhyzb.com.cn</w:t>
      </w:r>
    </w:p>
    <w:p w:rsidR="00461C61" w:rsidRDefault="00461C61" w:rsidP="00461C61">
      <w:pPr>
        <w:autoSpaceDE w:val="0"/>
        <w:autoSpaceDN w:val="0"/>
        <w:adjustRightInd w:val="0"/>
        <w:spacing w:line="360" w:lineRule="auto"/>
        <w:jc w:val="left"/>
        <w:rPr>
          <w:rFonts w:ascii="宋体" w:hAnsi="宋体"/>
          <w:b/>
          <w:sz w:val="24"/>
          <w:szCs w:val="28"/>
        </w:rPr>
      </w:pPr>
      <w:r>
        <w:rPr>
          <w:rFonts w:ascii="宋体" w:hAnsi="宋体" w:hint="eastAsia"/>
          <w:b/>
          <w:sz w:val="24"/>
          <w:szCs w:val="28"/>
        </w:rPr>
        <w:t>八、其它事项说明</w:t>
      </w:r>
    </w:p>
    <w:p w:rsidR="00461C61" w:rsidRDefault="00461C61" w:rsidP="00461C61">
      <w:pPr>
        <w:autoSpaceDE w:val="0"/>
        <w:autoSpaceDN w:val="0"/>
        <w:adjustRightInd w:val="0"/>
        <w:spacing w:line="360" w:lineRule="auto"/>
        <w:jc w:val="left"/>
        <w:rPr>
          <w:rFonts w:ascii="宋体" w:hAnsi="宋体"/>
          <w:sz w:val="24"/>
          <w:szCs w:val="28"/>
        </w:rPr>
      </w:pPr>
      <w:r>
        <w:rPr>
          <w:rFonts w:ascii="宋体" w:hAnsi="宋体" w:hint="eastAsia"/>
          <w:sz w:val="24"/>
          <w:szCs w:val="28"/>
        </w:rPr>
        <w:t>1、本项目需落实的节能环保、中小微型企业扶持等相关政府采购政策详见招标文件。</w:t>
      </w:r>
    </w:p>
    <w:p w:rsidR="00461C61" w:rsidRDefault="00461C61" w:rsidP="00461C61">
      <w:pPr>
        <w:autoSpaceDE w:val="0"/>
        <w:autoSpaceDN w:val="0"/>
        <w:adjustRightInd w:val="0"/>
        <w:spacing w:line="360" w:lineRule="auto"/>
        <w:jc w:val="left"/>
        <w:rPr>
          <w:rFonts w:ascii="宋体" w:hAnsi="宋体"/>
          <w:b/>
          <w:sz w:val="24"/>
          <w:szCs w:val="28"/>
        </w:rPr>
      </w:pPr>
      <w:r>
        <w:rPr>
          <w:rFonts w:ascii="宋体" w:hAnsi="宋体" w:hint="eastAsia"/>
          <w:b/>
          <w:sz w:val="24"/>
          <w:szCs w:val="28"/>
        </w:rPr>
        <w:t>九、公告期限 ：</w:t>
      </w:r>
      <w:r>
        <w:rPr>
          <w:rFonts w:ascii="宋体" w:hAnsi="宋体" w:hint="eastAsia"/>
          <w:sz w:val="24"/>
          <w:szCs w:val="28"/>
        </w:rPr>
        <w:t>本项目公告期限为不少于5个工作日。</w:t>
      </w:r>
    </w:p>
    <w:p w:rsidR="00461C61" w:rsidRDefault="00461C61" w:rsidP="00461C61">
      <w:pPr>
        <w:autoSpaceDE w:val="0"/>
        <w:autoSpaceDN w:val="0"/>
        <w:adjustRightInd w:val="0"/>
        <w:spacing w:line="360" w:lineRule="auto"/>
        <w:jc w:val="left"/>
        <w:rPr>
          <w:rFonts w:ascii="宋体" w:hAnsi="宋体" w:hint="eastAsia"/>
          <w:color w:val="FF0000"/>
          <w:sz w:val="24"/>
          <w:szCs w:val="28"/>
        </w:rPr>
      </w:pPr>
      <w:r>
        <w:rPr>
          <w:rFonts w:ascii="宋体" w:hAnsi="宋体"/>
          <w:sz w:val="24"/>
          <w:szCs w:val="28"/>
        </w:rPr>
        <w:t xml:space="preserve"> </w:t>
      </w:r>
      <w:r>
        <w:rPr>
          <w:rFonts w:ascii="宋体" w:hAnsi="宋体" w:hint="eastAsia"/>
          <w:sz w:val="24"/>
          <w:szCs w:val="28"/>
        </w:rPr>
        <w:t xml:space="preserve">                                                    </w:t>
      </w:r>
      <w:r>
        <w:rPr>
          <w:rFonts w:ascii="宋体" w:hAnsi="宋体" w:hint="eastAsia"/>
          <w:color w:val="FF0000"/>
          <w:sz w:val="24"/>
          <w:szCs w:val="28"/>
        </w:rPr>
        <w:t xml:space="preserve"> </w:t>
      </w:r>
    </w:p>
    <w:p w:rsidR="00461C61" w:rsidRDefault="00461C61" w:rsidP="00461C61">
      <w:pPr>
        <w:autoSpaceDE w:val="0"/>
        <w:autoSpaceDN w:val="0"/>
        <w:adjustRightInd w:val="0"/>
        <w:spacing w:line="360" w:lineRule="auto"/>
        <w:jc w:val="right"/>
        <w:rPr>
          <w:rFonts w:ascii="宋体" w:hAnsi="宋体" w:cs="宋体"/>
          <w:sz w:val="24"/>
          <w:szCs w:val="28"/>
        </w:rPr>
      </w:pPr>
      <w:r>
        <w:rPr>
          <w:rFonts w:ascii="宋体" w:hAnsi="宋体" w:hint="eastAsia"/>
          <w:color w:val="FF0000"/>
          <w:sz w:val="24"/>
          <w:szCs w:val="28"/>
        </w:rPr>
        <w:t xml:space="preserve">                                           </w:t>
      </w:r>
      <w:r>
        <w:rPr>
          <w:rFonts w:ascii="宋体" w:hAnsi="宋体" w:cs="宋体" w:hint="eastAsia"/>
          <w:sz w:val="24"/>
          <w:szCs w:val="28"/>
        </w:rPr>
        <w:t>东至</w:t>
      </w:r>
      <w:proofErr w:type="gramStart"/>
      <w:r>
        <w:rPr>
          <w:rFonts w:ascii="宋体" w:hAnsi="宋体" w:cs="宋体" w:hint="eastAsia"/>
          <w:sz w:val="24"/>
          <w:szCs w:val="28"/>
        </w:rPr>
        <w:t>县疾病</w:t>
      </w:r>
      <w:proofErr w:type="gramEnd"/>
      <w:r>
        <w:rPr>
          <w:rFonts w:ascii="宋体" w:hAnsi="宋体" w:cs="宋体" w:hint="eastAsia"/>
          <w:sz w:val="24"/>
          <w:szCs w:val="28"/>
        </w:rPr>
        <w:t>预防控制保健中心</w:t>
      </w:r>
    </w:p>
    <w:p w:rsidR="00461C61" w:rsidRDefault="00461C61" w:rsidP="00461C61">
      <w:pPr>
        <w:autoSpaceDE w:val="0"/>
        <w:autoSpaceDN w:val="0"/>
        <w:adjustRightInd w:val="0"/>
        <w:spacing w:line="360" w:lineRule="auto"/>
        <w:jc w:val="right"/>
        <w:rPr>
          <w:rFonts w:ascii="宋体" w:hAnsi="宋体"/>
          <w:sz w:val="24"/>
          <w:szCs w:val="28"/>
        </w:rPr>
      </w:pPr>
      <w:r>
        <w:rPr>
          <w:rFonts w:ascii="宋体" w:hAnsi="宋体" w:hint="eastAsia"/>
          <w:sz w:val="24"/>
          <w:szCs w:val="28"/>
        </w:rPr>
        <w:t>安徽</w:t>
      </w:r>
      <w:proofErr w:type="gramStart"/>
      <w:r>
        <w:rPr>
          <w:rFonts w:ascii="宋体" w:hAnsi="宋体" w:hint="eastAsia"/>
          <w:sz w:val="24"/>
          <w:szCs w:val="28"/>
        </w:rPr>
        <w:t>寰</w:t>
      </w:r>
      <w:proofErr w:type="gramEnd"/>
      <w:r>
        <w:rPr>
          <w:rFonts w:ascii="宋体" w:hAnsi="宋体" w:hint="eastAsia"/>
          <w:sz w:val="24"/>
          <w:szCs w:val="28"/>
        </w:rPr>
        <w:t>亚国际招标有限公司                                                      20</w:t>
      </w:r>
      <w:r>
        <w:rPr>
          <w:rFonts w:ascii="宋体" w:hAnsi="宋体"/>
          <w:sz w:val="24"/>
          <w:szCs w:val="28"/>
        </w:rPr>
        <w:t>20</w:t>
      </w:r>
      <w:r>
        <w:rPr>
          <w:rFonts w:ascii="宋体" w:hAnsi="宋体" w:hint="eastAsia"/>
          <w:sz w:val="24"/>
          <w:szCs w:val="28"/>
        </w:rPr>
        <w:t>年3月</w:t>
      </w:r>
      <w:r>
        <w:rPr>
          <w:rFonts w:ascii="宋体" w:hAnsi="宋体"/>
          <w:sz w:val="24"/>
          <w:szCs w:val="28"/>
        </w:rPr>
        <w:t>25</w:t>
      </w:r>
      <w:r>
        <w:rPr>
          <w:rFonts w:ascii="宋体" w:hAnsi="宋体" w:hint="eastAsia"/>
          <w:sz w:val="24"/>
          <w:szCs w:val="28"/>
        </w:rPr>
        <w:t>日</w:t>
      </w:r>
    </w:p>
    <w:p w:rsidR="00EA5F1B" w:rsidRPr="00461C61" w:rsidRDefault="00EA5F1B"/>
    <w:sectPr w:rsidR="00EA5F1B" w:rsidRPr="00461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61"/>
    <w:rsid w:val="00461C61"/>
    <w:rsid w:val="00EA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6E8"/>
  <w15:chartTrackingRefBased/>
  <w15:docId w15:val="{2211B378-43C2-43FB-A9A9-440A882A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C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HT-CharChar">
    <w:name w:val="GHT-正文 Char Char"/>
    <w:link w:val="GHT-"/>
    <w:qFormat/>
    <w:rsid w:val="00461C61"/>
    <w:rPr>
      <w:color w:val="000000"/>
      <w:spacing w:val="10"/>
      <w:sz w:val="24"/>
    </w:rPr>
  </w:style>
  <w:style w:type="paragraph" w:customStyle="1" w:styleId="GHT-">
    <w:name w:val="GHT-正文"/>
    <w:basedOn w:val="a"/>
    <w:link w:val="GHT-CharChar"/>
    <w:qFormat/>
    <w:rsid w:val="00461C61"/>
    <w:pPr>
      <w:adjustRightInd w:val="0"/>
      <w:spacing w:line="400" w:lineRule="exact"/>
      <w:ind w:firstLineChars="200" w:firstLine="520"/>
      <w:textAlignment w:val="baseline"/>
    </w:pPr>
    <w:rPr>
      <w:rFonts w:asciiTheme="minorHAnsi" w:eastAsiaTheme="minorEastAsia" w:hAnsiTheme="minorHAnsi" w:cstheme="minorBidi"/>
      <w:color w:val="000000"/>
      <w:spacing w:val="1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2020-03-25T00:53:00Z</dcterms:created>
  <dcterms:modified xsi:type="dcterms:W3CDTF">2020-03-25T00:57:00Z</dcterms:modified>
</cp:coreProperties>
</file>