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60" w:lineRule="auto"/>
        <w:ind w:left="420" w:leftChars="200"/>
        <w:jc w:val="center"/>
        <w:rPr>
          <w:rFonts w:ascii="宋体" w:hAnsi="宋体" w:eastAsia="宋体" w:cs="宋体"/>
          <w:bCs/>
          <w:kern w:val="0"/>
          <w:sz w:val="36"/>
          <w:szCs w:val="36"/>
          <w:lang w:bidi="en-US"/>
        </w:rPr>
      </w:pPr>
    </w:p>
    <w:p>
      <w:pPr>
        <w:widowControl/>
        <w:adjustRightInd w:val="0"/>
        <w:snapToGrid w:val="0"/>
        <w:spacing w:line="360" w:lineRule="auto"/>
        <w:ind w:left="420" w:leftChars="200"/>
        <w:jc w:val="center"/>
        <w:rPr>
          <w:rFonts w:ascii="宋体" w:hAnsi="宋体" w:cs="宋体"/>
          <w:kern w:val="0"/>
          <w:sz w:val="36"/>
          <w:szCs w:val="36"/>
        </w:rPr>
      </w:pPr>
      <w:r>
        <w:rPr>
          <w:rFonts w:hint="eastAsia" w:ascii="宋体" w:hAnsi="宋体" w:eastAsia="宋体" w:cs="宋体"/>
          <w:bCs/>
          <w:kern w:val="0"/>
          <w:sz w:val="36"/>
          <w:szCs w:val="36"/>
          <w:lang w:val="zh-CN" w:bidi="en-US"/>
        </w:rPr>
        <w:t>高青县检验检测中心</w:t>
      </w:r>
      <w:r>
        <w:rPr>
          <w:rFonts w:hint="eastAsia" w:ascii="宋体" w:hAnsi="宋体" w:eastAsia="宋体" w:cs="宋体"/>
          <w:bCs/>
          <w:kern w:val="0"/>
          <w:sz w:val="36"/>
          <w:szCs w:val="36"/>
          <w:lang w:bidi="en-US"/>
        </w:rPr>
        <w:t>县级食品安全检验检测资源整合试点项目仪器（第二批）采购</w:t>
      </w:r>
    </w:p>
    <w:p>
      <w:pPr>
        <w:widowControl/>
        <w:adjustRightInd w:val="0"/>
        <w:snapToGrid w:val="0"/>
        <w:spacing w:line="360" w:lineRule="auto"/>
        <w:ind w:left="420" w:leftChars="200"/>
        <w:jc w:val="center"/>
        <w:rPr>
          <w:rFonts w:ascii="宋体" w:hAnsi="宋体" w:cs="宋体"/>
          <w:kern w:val="0"/>
          <w:sz w:val="48"/>
          <w:szCs w:val="48"/>
        </w:rPr>
      </w:pPr>
    </w:p>
    <w:p>
      <w:pPr>
        <w:widowControl/>
        <w:adjustRightInd w:val="0"/>
        <w:snapToGrid w:val="0"/>
        <w:spacing w:line="360" w:lineRule="auto"/>
        <w:ind w:left="420" w:leftChars="200"/>
        <w:jc w:val="center"/>
        <w:rPr>
          <w:rFonts w:ascii="宋体" w:hAnsi="宋体" w:cs="宋体"/>
          <w:kern w:val="0"/>
          <w:sz w:val="48"/>
          <w:szCs w:val="48"/>
        </w:rPr>
      </w:pPr>
      <w:r>
        <w:rPr>
          <w:rFonts w:hint="eastAsia" w:ascii="宋体" w:hAnsi="宋体" w:cs="宋体"/>
          <w:kern w:val="0"/>
          <w:sz w:val="48"/>
          <w:szCs w:val="48"/>
        </w:rPr>
        <w:t>政</w:t>
      </w:r>
    </w:p>
    <w:p>
      <w:pPr>
        <w:widowControl/>
        <w:adjustRightInd w:val="0"/>
        <w:snapToGrid w:val="0"/>
        <w:spacing w:line="360" w:lineRule="auto"/>
        <w:ind w:left="420" w:leftChars="200"/>
        <w:jc w:val="center"/>
        <w:rPr>
          <w:rFonts w:ascii="宋体" w:hAnsi="宋体" w:cs="宋体"/>
          <w:kern w:val="0"/>
          <w:sz w:val="48"/>
          <w:szCs w:val="48"/>
        </w:rPr>
      </w:pPr>
      <w:r>
        <w:rPr>
          <w:rFonts w:hint="eastAsia" w:ascii="宋体" w:hAnsi="宋体" w:cs="宋体"/>
          <w:kern w:val="0"/>
          <w:sz w:val="48"/>
          <w:szCs w:val="48"/>
        </w:rPr>
        <w:t>府</w:t>
      </w:r>
    </w:p>
    <w:p>
      <w:pPr>
        <w:widowControl/>
        <w:adjustRightInd w:val="0"/>
        <w:snapToGrid w:val="0"/>
        <w:spacing w:line="360" w:lineRule="auto"/>
        <w:ind w:left="420" w:leftChars="200"/>
        <w:jc w:val="center"/>
        <w:rPr>
          <w:rFonts w:ascii="宋体" w:hAnsi="宋体" w:cs="宋体"/>
          <w:kern w:val="0"/>
          <w:sz w:val="48"/>
          <w:szCs w:val="48"/>
        </w:rPr>
      </w:pPr>
      <w:r>
        <w:rPr>
          <w:rFonts w:hint="eastAsia" w:ascii="宋体" w:hAnsi="宋体" w:cs="宋体"/>
          <w:kern w:val="0"/>
          <w:sz w:val="48"/>
          <w:szCs w:val="48"/>
        </w:rPr>
        <w:t>采</w:t>
      </w:r>
    </w:p>
    <w:p>
      <w:pPr>
        <w:widowControl/>
        <w:adjustRightInd w:val="0"/>
        <w:snapToGrid w:val="0"/>
        <w:spacing w:line="360" w:lineRule="auto"/>
        <w:ind w:left="420" w:leftChars="200"/>
        <w:jc w:val="center"/>
        <w:rPr>
          <w:rFonts w:ascii="宋体" w:hAnsi="宋体" w:cs="宋体"/>
          <w:kern w:val="0"/>
          <w:sz w:val="48"/>
          <w:szCs w:val="48"/>
        </w:rPr>
      </w:pPr>
      <w:r>
        <w:rPr>
          <w:rFonts w:hint="eastAsia" w:ascii="宋体" w:hAnsi="宋体" w:cs="宋体"/>
          <w:kern w:val="0"/>
          <w:sz w:val="48"/>
          <w:szCs w:val="48"/>
        </w:rPr>
        <w:t>购</w:t>
      </w:r>
    </w:p>
    <w:p>
      <w:pPr>
        <w:widowControl/>
        <w:adjustRightInd w:val="0"/>
        <w:snapToGrid w:val="0"/>
        <w:spacing w:line="360" w:lineRule="auto"/>
        <w:ind w:left="420" w:leftChars="200"/>
        <w:jc w:val="center"/>
        <w:rPr>
          <w:rFonts w:ascii="宋体" w:hAnsi="宋体" w:cs="宋体"/>
          <w:kern w:val="0"/>
          <w:sz w:val="48"/>
          <w:szCs w:val="48"/>
        </w:rPr>
      </w:pPr>
      <w:r>
        <w:rPr>
          <w:rFonts w:hint="eastAsia" w:ascii="宋体" w:hAnsi="宋体" w:cs="宋体"/>
          <w:kern w:val="0"/>
          <w:sz w:val="48"/>
          <w:szCs w:val="48"/>
        </w:rPr>
        <w:t>需</w:t>
      </w:r>
    </w:p>
    <w:p>
      <w:pPr>
        <w:widowControl/>
        <w:adjustRightInd w:val="0"/>
        <w:snapToGrid w:val="0"/>
        <w:spacing w:line="360" w:lineRule="auto"/>
        <w:ind w:left="420" w:leftChars="200"/>
        <w:jc w:val="center"/>
        <w:rPr>
          <w:rFonts w:ascii="宋体" w:hAnsi="宋体" w:cs="宋体"/>
          <w:kern w:val="0"/>
          <w:sz w:val="48"/>
          <w:szCs w:val="48"/>
        </w:rPr>
      </w:pPr>
      <w:r>
        <w:rPr>
          <w:rFonts w:hint="eastAsia" w:ascii="宋体" w:hAnsi="宋体" w:cs="宋体"/>
          <w:kern w:val="0"/>
          <w:sz w:val="48"/>
          <w:szCs w:val="48"/>
        </w:rPr>
        <w:t>求</w:t>
      </w:r>
    </w:p>
    <w:p>
      <w:pPr>
        <w:widowControl/>
        <w:adjustRightInd w:val="0"/>
        <w:snapToGrid w:val="0"/>
        <w:spacing w:line="360" w:lineRule="auto"/>
        <w:ind w:left="420" w:leftChars="200"/>
        <w:jc w:val="center"/>
        <w:rPr>
          <w:rFonts w:ascii="宋体" w:hAnsi="宋体" w:cs="宋体"/>
          <w:kern w:val="0"/>
          <w:sz w:val="48"/>
          <w:szCs w:val="48"/>
        </w:rPr>
      </w:pPr>
      <w:r>
        <w:rPr>
          <w:rFonts w:hint="eastAsia" w:ascii="宋体" w:hAnsi="宋体" w:cs="宋体"/>
          <w:kern w:val="0"/>
          <w:sz w:val="48"/>
          <w:szCs w:val="48"/>
        </w:rPr>
        <w:t>报</w:t>
      </w:r>
    </w:p>
    <w:p>
      <w:pPr>
        <w:widowControl/>
        <w:adjustRightInd w:val="0"/>
        <w:snapToGrid w:val="0"/>
        <w:spacing w:line="360" w:lineRule="auto"/>
        <w:ind w:left="420" w:leftChars="200"/>
        <w:jc w:val="center"/>
        <w:rPr>
          <w:rFonts w:ascii="华文中宋" w:hAnsi="华文中宋" w:eastAsia="华文中宋" w:cs="宋体"/>
          <w:kern w:val="0"/>
          <w:sz w:val="48"/>
          <w:szCs w:val="48"/>
        </w:rPr>
      </w:pPr>
      <w:r>
        <w:rPr>
          <w:rFonts w:hint="eastAsia" w:ascii="宋体" w:hAnsi="宋体" w:cs="宋体"/>
          <w:kern w:val="0"/>
          <w:sz w:val="48"/>
          <w:szCs w:val="48"/>
        </w:rPr>
        <w:t>告</w:t>
      </w:r>
    </w:p>
    <w:p>
      <w:pPr>
        <w:widowControl/>
        <w:adjustRightInd w:val="0"/>
        <w:snapToGrid w:val="0"/>
        <w:spacing w:line="360" w:lineRule="auto"/>
        <w:ind w:left="420" w:leftChars="200"/>
        <w:jc w:val="center"/>
        <w:rPr>
          <w:rFonts w:ascii="华文中宋" w:hAnsi="华文中宋" w:eastAsia="华文中宋" w:cs="宋体"/>
          <w:kern w:val="0"/>
          <w:sz w:val="52"/>
          <w:szCs w:val="52"/>
        </w:rPr>
      </w:pPr>
    </w:p>
    <w:p>
      <w:pPr>
        <w:widowControl/>
        <w:adjustRightInd w:val="0"/>
        <w:snapToGrid w:val="0"/>
        <w:spacing w:line="360" w:lineRule="auto"/>
        <w:ind w:left="420" w:leftChars="200"/>
        <w:jc w:val="center"/>
        <w:rPr>
          <w:rFonts w:ascii="华文中宋" w:hAnsi="华文中宋" w:eastAsia="华文中宋" w:cs="宋体"/>
          <w:kern w:val="0"/>
          <w:sz w:val="52"/>
          <w:szCs w:val="52"/>
        </w:rPr>
      </w:pPr>
    </w:p>
    <w:p>
      <w:pPr>
        <w:widowControl/>
        <w:adjustRightInd w:val="0"/>
        <w:snapToGrid w:val="0"/>
        <w:spacing w:line="360" w:lineRule="auto"/>
        <w:ind w:left="420" w:leftChars="200" w:firstLine="555"/>
        <w:jc w:val="center"/>
        <w:rPr>
          <w:rFonts w:ascii="宋体" w:hAnsi="宋体" w:eastAsia="宋体" w:cs="宋体"/>
          <w:sz w:val="30"/>
          <w:szCs w:val="30"/>
        </w:rPr>
      </w:pPr>
      <w:r>
        <w:rPr>
          <w:rFonts w:hint="eastAsia" w:ascii="宋体" w:hAnsi="宋体" w:eastAsia="宋体" w:cs="宋体"/>
          <w:sz w:val="30"/>
          <w:szCs w:val="30"/>
        </w:rPr>
        <w:t>编制时间：201</w:t>
      </w:r>
      <w:r>
        <w:rPr>
          <w:rFonts w:hint="eastAsia" w:ascii="宋体" w:hAnsi="宋体" w:eastAsia="宋体" w:cs="宋体"/>
          <w:sz w:val="30"/>
          <w:szCs w:val="30"/>
          <w:lang w:val="en-US" w:eastAsia="zh-CN"/>
        </w:rPr>
        <w:t>8</w:t>
      </w:r>
      <w:r>
        <w:rPr>
          <w:rFonts w:hint="eastAsia" w:ascii="宋体" w:hAnsi="宋体" w:eastAsia="宋体" w:cs="宋体"/>
          <w:sz w:val="30"/>
          <w:szCs w:val="30"/>
        </w:rPr>
        <w:t>年</w:t>
      </w:r>
      <w:r>
        <w:rPr>
          <w:rFonts w:hint="eastAsia" w:ascii="宋体" w:hAnsi="宋体" w:eastAsia="宋体" w:cs="宋体"/>
          <w:sz w:val="30"/>
          <w:szCs w:val="30"/>
          <w:lang w:val="en-US" w:eastAsia="zh-CN"/>
        </w:rPr>
        <w:t>1</w:t>
      </w:r>
      <w:r>
        <w:rPr>
          <w:rFonts w:hint="eastAsia" w:ascii="宋体" w:hAnsi="宋体" w:eastAsia="宋体" w:cs="宋体"/>
          <w:sz w:val="30"/>
          <w:szCs w:val="30"/>
        </w:rPr>
        <w:t>月</w:t>
      </w:r>
      <w:r>
        <w:rPr>
          <w:rFonts w:hint="eastAsia" w:ascii="宋体" w:hAnsi="宋体" w:eastAsia="宋体" w:cs="宋体"/>
          <w:sz w:val="30"/>
          <w:szCs w:val="30"/>
          <w:lang w:val="en-US" w:eastAsia="zh-CN"/>
        </w:rPr>
        <w:t>29</w:t>
      </w:r>
      <w:r>
        <w:rPr>
          <w:rFonts w:hint="eastAsia" w:ascii="宋体" w:hAnsi="宋体" w:eastAsia="宋体" w:cs="宋体"/>
          <w:sz w:val="30"/>
          <w:szCs w:val="30"/>
        </w:rPr>
        <w:t>日</w:t>
      </w:r>
    </w:p>
    <w:p>
      <w:pPr>
        <w:widowControl/>
        <w:adjustRightInd w:val="0"/>
        <w:snapToGrid w:val="0"/>
        <w:spacing w:line="360" w:lineRule="auto"/>
        <w:ind w:left="420" w:leftChars="200" w:firstLine="555"/>
        <w:jc w:val="center"/>
        <w:rPr>
          <w:rFonts w:hAnsi="宋体"/>
          <w:sz w:val="30"/>
          <w:szCs w:val="30"/>
        </w:rPr>
      </w:pPr>
    </w:p>
    <w:p>
      <w:pPr>
        <w:widowControl/>
        <w:adjustRightInd w:val="0"/>
        <w:snapToGrid w:val="0"/>
        <w:spacing w:line="360" w:lineRule="auto"/>
        <w:ind w:left="420" w:leftChars="200" w:firstLine="480"/>
        <w:jc w:val="left"/>
        <w:rPr>
          <w:rFonts w:ascii="Tahoma" w:hAnsi="Tahoma"/>
          <w:b/>
          <w:sz w:val="24"/>
          <w:lang w:val="zh-CN"/>
        </w:rPr>
        <w:sectPr>
          <w:pgSz w:w="11906" w:h="16838"/>
          <w:pgMar w:top="1440" w:right="1800" w:bottom="1440" w:left="1800" w:header="851" w:footer="992" w:gutter="0"/>
          <w:cols w:space="425" w:num="1"/>
          <w:docGrid w:type="lines" w:linePitch="312" w:charSpace="0"/>
        </w:sectPr>
      </w:pPr>
    </w:p>
    <w:p>
      <w:pPr>
        <w:widowControl/>
        <w:adjustRightInd w:val="0"/>
        <w:snapToGrid w:val="0"/>
        <w:spacing w:line="360" w:lineRule="auto"/>
        <w:ind w:left="420" w:leftChars="200" w:firstLine="480"/>
        <w:jc w:val="left"/>
        <w:rPr>
          <w:rFonts w:ascii="宋体" w:hAnsi="宋体"/>
          <w:bCs/>
          <w:sz w:val="24"/>
          <w:lang w:val="zh-CN"/>
        </w:rPr>
      </w:pPr>
      <w:r>
        <w:rPr>
          <w:rFonts w:hint="eastAsia" w:ascii="Tahoma" w:hAnsi="Tahoma"/>
          <w:b/>
          <w:sz w:val="24"/>
          <w:lang w:val="zh-CN"/>
        </w:rPr>
        <w:t>项目名称：</w:t>
      </w:r>
      <w:r>
        <w:rPr>
          <w:rFonts w:hint="eastAsia" w:ascii="宋体" w:hAnsi="宋体"/>
          <w:bCs/>
          <w:sz w:val="24"/>
          <w:lang w:val="zh-CN"/>
        </w:rPr>
        <w:t>高青县检验检测中心县级食品安全检验检测资源整合试点</w:t>
      </w:r>
    </w:p>
    <w:p>
      <w:pPr>
        <w:widowControl/>
        <w:adjustRightInd w:val="0"/>
        <w:snapToGrid w:val="0"/>
        <w:spacing w:line="360" w:lineRule="auto"/>
        <w:ind w:left="420" w:leftChars="200" w:firstLine="480"/>
        <w:jc w:val="left"/>
        <w:rPr>
          <w:rFonts w:ascii="Tahoma" w:hAnsi="Tahoma"/>
          <w:bCs/>
          <w:sz w:val="24"/>
          <w:lang w:val="zh-CN"/>
        </w:rPr>
      </w:pPr>
      <w:r>
        <w:rPr>
          <w:rFonts w:hint="eastAsia" w:ascii="宋体" w:hAnsi="宋体"/>
          <w:bCs/>
          <w:sz w:val="24"/>
          <w:lang w:val="zh-CN"/>
        </w:rPr>
        <w:t>项目仪器（第二批）采购</w:t>
      </w:r>
    </w:p>
    <w:p>
      <w:pPr>
        <w:adjustRightInd w:val="0"/>
        <w:snapToGrid w:val="0"/>
        <w:spacing w:line="360" w:lineRule="auto"/>
        <w:ind w:left="420" w:leftChars="200" w:firstLine="482" w:firstLineChars="200"/>
        <w:rPr>
          <w:rFonts w:ascii="宋体" w:hAnsi="宋体"/>
          <w:bCs/>
          <w:sz w:val="24"/>
          <w:lang w:val="zh-CN"/>
        </w:rPr>
      </w:pPr>
      <w:r>
        <w:rPr>
          <w:rFonts w:hint="eastAsia" w:ascii="Tahoma" w:hAnsi="Tahoma"/>
          <w:b/>
          <w:sz w:val="24"/>
          <w:lang w:val="zh-CN"/>
        </w:rPr>
        <w:t>采购人：</w:t>
      </w:r>
      <w:r>
        <w:rPr>
          <w:rFonts w:hint="eastAsia" w:ascii="Tahoma" w:hAnsi="Tahoma"/>
          <w:sz w:val="24"/>
          <w:lang w:val="zh-CN"/>
        </w:rPr>
        <w:t>高青县检验检测中心</w:t>
      </w:r>
    </w:p>
    <w:p>
      <w:pPr>
        <w:adjustRightInd w:val="0"/>
        <w:snapToGrid w:val="0"/>
        <w:spacing w:line="360" w:lineRule="auto"/>
        <w:ind w:left="420" w:leftChars="200" w:firstLine="482" w:firstLineChars="200"/>
        <w:rPr>
          <w:rFonts w:ascii="Tahoma" w:hAnsi="Tahoma"/>
          <w:b/>
          <w:sz w:val="24"/>
          <w:lang w:val="zh-CN"/>
        </w:rPr>
      </w:pPr>
      <w:r>
        <w:rPr>
          <w:rFonts w:hint="eastAsia" w:ascii="Tahoma" w:hAnsi="Tahoma"/>
          <w:b/>
          <w:sz w:val="24"/>
          <w:lang w:val="zh-CN"/>
        </w:rPr>
        <w:t>联系人：</w:t>
      </w:r>
      <w:r>
        <w:rPr>
          <w:rFonts w:hint="eastAsia" w:ascii="Tahoma" w:hAnsi="Tahoma"/>
          <w:sz w:val="24"/>
          <w:lang w:val="zh-CN"/>
        </w:rPr>
        <w:t>王主任</w:t>
      </w:r>
    </w:p>
    <w:p>
      <w:pPr>
        <w:adjustRightInd w:val="0"/>
        <w:snapToGrid w:val="0"/>
        <w:spacing w:line="360" w:lineRule="auto"/>
        <w:ind w:left="420" w:leftChars="200" w:firstLine="482" w:firstLineChars="200"/>
        <w:outlineLvl w:val="0"/>
        <w:rPr>
          <w:rFonts w:ascii="宋体" w:hAnsi="宋体" w:cs="宋体"/>
          <w:kern w:val="0"/>
          <w:sz w:val="24"/>
        </w:rPr>
      </w:pPr>
      <w:r>
        <w:rPr>
          <w:rFonts w:hint="eastAsia" w:ascii="Tahoma" w:hAnsi="Tahoma"/>
          <w:b/>
          <w:sz w:val="24"/>
          <w:lang w:val="zh-CN"/>
        </w:rPr>
        <w:t>联系电话：</w:t>
      </w:r>
      <w:r>
        <w:rPr>
          <w:rFonts w:hint="eastAsia" w:ascii="宋体" w:hAnsi="宋体" w:eastAsia="宋体" w:cs="宋体"/>
          <w:sz w:val="24"/>
          <w:lang w:val="zh-CN"/>
        </w:rPr>
        <w:t>0533-6968127</w:t>
      </w:r>
    </w:p>
    <w:p>
      <w:pPr>
        <w:adjustRightInd w:val="0"/>
        <w:snapToGrid w:val="0"/>
        <w:spacing w:line="360" w:lineRule="auto"/>
        <w:ind w:left="420" w:leftChars="200" w:firstLine="482" w:firstLineChars="200"/>
        <w:outlineLvl w:val="0"/>
        <w:rPr>
          <w:rFonts w:ascii="Tahoma" w:hAnsi="Tahoma"/>
          <w:sz w:val="24"/>
          <w:lang w:val="zh-CN"/>
        </w:rPr>
      </w:pPr>
      <w:r>
        <w:rPr>
          <w:rFonts w:hint="eastAsia" w:ascii="Tahoma" w:hAnsi="Tahoma"/>
          <w:b/>
          <w:sz w:val="24"/>
          <w:lang w:val="zh-CN"/>
        </w:rPr>
        <w:t>资金来源：</w:t>
      </w:r>
      <w:r>
        <w:rPr>
          <w:rFonts w:hint="eastAsia" w:ascii="Tahoma" w:hAnsi="Tahoma"/>
          <w:sz w:val="24"/>
          <w:lang w:val="zh-CN"/>
        </w:rPr>
        <w:t>自筹资金</w:t>
      </w:r>
    </w:p>
    <w:p>
      <w:pPr>
        <w:adjustRightInd w:val="0"/>
        <w:snapToGrid w:val="0"/>
        <w:spacing w:line="360" w:lineRule="auto"/>
        <w:ind w:left="420" w:leftChars="200" w:firstLine="482" w:firstLineChars="200"/>
        <w:rPr>
          <w:sz w:val="24"/>
        </w:rPr>
      </w:pPr>
      <w:r>
        <w:rPr>
          <w:rFonts w:hint="eastAsia" w:ascii="宋体" w:hAnsi="宋体"/>
          <w:b/>
          <w:bCs/>
          <w:sz w:val="24"/>
          <w:lang w:val="zh-CN"/>
        </w:rPr>
        <w:t>付款方式：</w:t>
      </w:r>
      <w:r>
        <w:rPr>
          <w:rFonts w:hint="eastAsia" w:ascii="宋体" w:hAnsi="宋体"/>
          <w:sz w:val="24"/>
          <w:lang w:val="zh-CN"/>
        </w:rPr>
        <w:t>乙方货到且经验收合格后，甲方支付合同价款的</w:t>
      </w:r>
      <w:r>
        <w:rPr>
          <w:rFonts w:hint="eastAsia" w:ascii="宋体" w:hAnsi="宋体"/>
          <w:sz w:val="24"/>
        </w:rPr>
        <w:t>60%；201</w:t>
      </w:r>
      <w:r>
        <w:rPr>
          <w:rFonts w:hint="eastAsia" w:ascii="宋体" w:hAnsi="宋体"/>
          <w:sz w:val="24"/>
          <w:lang w:val="en-US" w:eastAsia="zh-CN"/>
        </w:rPr>
        <w:t>9</w:t>
      </w:r>
      <w:r>
        <w:rPr>
          <w:rFonts w:hint="eastAsia" w:ascii="宋体" w:hAnsi="宋体"/>
          <w:sz w:val="24"/>
        </w:rPr>
        <w:t>年12月31日前支付合同价款的20%；剩余部分于20</w:t>
      </w:r>
      <w:r>
        <w:rPr>
          <w:rFonts w:hint="eastAsia" w:ascii="宋体" w:hAnsi="宋体"/>
          <w:sz w:val="24"/>
          <w:lang w:val="en-US" w:eastAsia="zh-CN"/>
        </w:rPr>
        <w:t>20</w:t>
      </w:r>
      <w:r>
        <w:rPr>
          <w:rFonts w:hint="eastAsia" w:ascii="宋体" w:hAnsi="宋体"/>
          <w:sz w:val="24"/>
        </w:rPr>
        <w:t>年12月31日前结清。</w:t>
      </w:r>
    </w:p>
    <w:p>
      <w:pPr>
        <w:adjustRightInd w:val="0"/>
        <w:snapToGrid w:val="0"/>
        <w:spacing w:line="360" w:lineRule="auto"/>
        <w:ind w:left="420" w:leftChars="200" w:firstLine="472" w:firstLineChars="196"/>
        <w:jc w:val="left"/>
        <w:rPr>
          <w:rFonts w:ascii="Tahoma" w:hAnsi="Tahoma"/>
          <w:b/>
          <w:color w:val="000000"/>
          <w:sz w:val="24"/>
          <w:lang w:val="zh-CN"/>
        </w:rPr>
      </w:pPr>
      <w:r>
        <w:rPr>
          <w:rFonts w:hint="eastAsia" w:ascii="Tahoma" w:hAnsi="Tahoma"/>
          <w:b/>
          <w:color w:val="000000"/>
          <w:sz w:val="24"/>
          <w:lang w:val="zh-CN"/>
        </w:rPr>
        <w:t>供应商资格要求：</w:t>
      </w:r>
    </w:p>
    <w:p>
      <w:pPr>
        <w:widowControl/>
        <w:adjustRightInd w:val="0"/>
        <w:snapToGrid w:val="0"/>
        <w:spacing w:line="360" w:lineRule="auto"/>
        <w:ind w:left="420" w:leftChars="200" w:firstLine="480" w:firstLineChars="200"/>
        <w:rPr>
          <w:rFonts w:ascii="宋体" w:hAnsi="宋体"/>
          <w:bCs/>
          <w:sz w:val="24"/>
        </w:rPr>
      </w:pPr>
      <w:r>
        <w:rPr>
          <w:rFonts w:hint="eastAsia" w:ascii="宋体" w:hAnsi="宋体"/>
          <w:bCs/>
          <w:sz w:val="24"/>
        </w:rPr>
        <w:t>1、具有独立法人资格，《营业执照》、《税务登记证》、《组织机构代码证》有效证件；</w:t>
      </w:r>
    </w:p>
    <w:p>
      <w:pPr>
        <w:widowControl/>
        <w:adjustRightInd w:val="0"/>
        <w:snapToGrid w:val="0"/>
        <w:spacing w:line="360" w:lineRule="auto"/>
        <w:ind w:left="420" w:leftChars="200" w:firstLine="480" w:firstLineChars="200"/>
        <w:rPr>
          <w:rFonts w:ascii="宋体" w:hAnsi="宋体"/>
          <w:bCs/>
          <w:sz w:val="24"/>
        </w:rPr>
      </w:pPr>
      <w:r>
        <w:rPr>
          <w:rFonts w:hint="eastAsia" w:ascii="宋体" w:hAnsi="宋体"/>
          <w:bCs/>
          <w:sz w:val="24"/>
        </w:rPr>
        <w:t>2、</w:t>
      </w:r>
      <w:r>
        <w:rPr>
          <w:rFonts w:ascii="宋体" w:hAnsi="宋体"/>
          <w:sz w:val="24"/>
        </w:rPr>
        <w:t>未被列入失信被执行人、重大税收违法案件当事人名单、政府采购严重违法失信行为记录名单；</w:t>
      </w:r>
    </w:p>
    <w:p>
      <w:pPr>
        <w:widowControl/>
        <w:adjustRightInd w:val="0"/>
        <w:snapToGrid w:val="0"/>
        <w:spacing w:line="360" w:lineRule="auto"/>
        <w:ind w:left="420" w:leftChars="200" w:firstLine="480" w:firstLineChars="200"/>
        <w:rPr>
          <w:rFonts w:ascii="宋体" w:hAnsi="宋体"/>
          <w:bCs/>
          <w:sz w:val="24"/>
        </w:rPr>
      </w:pPr>
      <w:r>
        <w:rPr>
          <w:rFonts w:hint="eastAsia" w:ascii="宋体" w:hAnsi="宋体"/>
          <w:bCs/>
          <w:sz w:val="24"/>
        </w:rPr>
        <w:t>3、供应商近三年内无行贿犯罪记录；</w:t>
      </w:r>
    </w:p>
    <w:p>
      <w:pPr>
        <w:widowControl/>
        <w:adjustRightInd w:val="0"/>
        <w:snapToGrid w:val="0"/>
        <w:spacing w:line="360" w:lineRule="auto"/>
        <w:ind w:left="420" w:leftChars="200" w:firstLine="480" w:firstLineChars="200"/>
        <w:rPr>
          <w:rFonts w:ascii="宋体" w:hAnsi="宋体"/>
          <w:bCs/>
          <w:sz w:val="24"/>
        </w:rPr>
      </w:pPr>
      <w:r>
        <w:rPr>
          <w:rFonts w:hint="eastAsia" w:ascii="宋体" w:hAnsi="宋体"/>
          <w:bCs/>
          <w:sz w:val="24"/>
        </w:rPr>
        <w:t>4、符合《中华人民共和国政府采购法》第二十二条规定；</w:t>
      </w:r>
    </w:p>
    <w:p>
      <w:pPr>
        <w:adjustRightInd w:val="0"/>
        <w:snapToGrid w:val="0"/>
        <w:spacing w:line="360" w:lineRule="auto"/>
        <w:ind w:left="420" w:leftChars="200" w:firstLine="480" w:firstLineChars="200"/>
        <w:rPr>
          <w:rFonts w:ascii="宋体" w:hAnsi="宋体"/>
          <w:bCs/>
          <w:sz w:val="24"/>
        </w:rPr>
      </w:pPr>
      <w:r>
        <w:rPr>
          <w:rFonts w:hint="eastAsia" w:ascii="宋体" w:hAnsi="宋体"/>
          <w:bCs/>
          <w:sz w:val="24"/>
        </w:rPr>
        <w:t>5、本项目不接受联合体投标。</w:t>
      </w:r>
    </w:p>
    <w:p>
      <w:pPr>
        <w:adjustRightInd w:val="0"/>
        <w:snapToGrid w:val="0"/>
        <w:spacing w:line="360" w:lineRule="auto"/>
        <w:ind w:left="420" w:leftChars="200" w:firstLine="482" w:firstLineChars="200"/>
        <w:rPr>
          <w:rFonts w:ascii="Tahoma" w:hAnsi="Tahoma"/>
          <w:b/>
          <w:sz w:val="24"/>
          <w:lang w:val="zh-CN"/>
        </w:rPr>
      </w:pPr>
      <w:r>
        <w:rPr>
          <w:rFonts w:hint="eastAsia" w:ascii="Tahoma" w:hAnsi="Tahoma"/>
          <w:b/>
          <w:sz w:val="24"/>
          <w:lang w:val="zh-CN"/>
        </w:rPr>
        <w:t>采用的采购组织形式：</w:t>
      </w:r>
      <w:r>
        <w:rPr>
          <w:rFonts w:hint="eastAsia" w:ascii="Tahoma" w:hAnsi="Tahoma"/>
          <w:sz w:val="24"/>
          <w:lang w:val="zh-CN"/>
        </w:rPr>
        <w:t>部门集中采购</w:t>
      </w:r>
    </w:p>
    <w:p>
      <w:pPr>
        <w:adjustRightInd w:val="0"/>
        <w:snapToGrid w:val="0"/>
        <w:spacing w:line="360" w:lineRule="auto"/>
        <w:ind w:left="420" w:leftChars="200" w:firstLine="482" w:firstLineChars="200"/>
        <w:outlineLvl w:val="0"/>
        <w:rPr>
          <w:rFonts w:ascii="Tahoma" w:hAnsi="Tahoma"/>
          <w:sz w:val="24"/>
          <w:lang w:val="zh-CN"/>
        </w:rPr>
      </w:pPr>
      <w:r>
        <w:rPr>
          <w:rFonts w:hint="eastAsia" w:ascii="Tahoma" w:hAnsi="Tahoma"/>
          <w:b/>
          <w:sz w:val="24"/>
          <w:lang w:val="zh-CN"/>
        </w:rPr>
        <w:t>拟采用的政府采购方式：</w:t>
      </w:r>
      <w:r>
        <w:rPr>
          <w:rFonts w:hint="eastAsia" w:ascii="Tahoma" w:hAnsi="Tahoma"/>
          <w:sz w:val="24"/>
          <w:lang w:val="zh-CN"/>
        </w:rPr>
        <w:t>公开招标</w:t>
      </w:r>
    </w:p>
    <w:p>
      <w:pPr>
        <w:adjustRightInd w:val="0"/>
        <w:snapToGrid w:val="0"/>
        <w:spacing w:line="360" w:lineRule="auto"/>
        <w:ind w:left="420" w:leftChars="200" w:firstLine="482" w:firstLineChars="200"/>
        <w:rPr>
          <w:rFonts w:ascii="Tahoma" w:hAnsi="Tahoma"/>
          <w:sz w:val="24"/>
          <w:lang w:val="zh-CN"/>
        </w:rPr>
      </w:pPr>
      <w:r>
        <w:rPr>
          <w:rFonts w:hint="eastAsia" w:ascii="Tahoma" w:hAnsi="Tahoma"/>
          <w:b/>
          <w:sz w:val="24"/>
          <w:lang w:val="zh-CN"/>
        </w:rPr>
        <w:t>拟采用的评审方法：</w:t>
      </w:r>
      <w:r>
        <w:rPr>
          <w:rFonts w:hint="eastAsia" w:ascii="宋体" w:hAnsi="宋体"/>
          <w:sz w:val="24"/>
          <w:lang w:val="zh-CN"/>
        </w:rPr>
        <w:t>综合评分法</w:t>
      </w:r>
    </w:p>
    <w:p>
      <w:pPr>
        <w:pStyle w:val="7"/>
        <w:spacing w:line="360" w:lineRule="auto"/>
        <w:ind w:left="420" w:leftChars="200" w:firstLine="482" w:firstLineChars="200"/>
        <w:rPr>
          <w:rFonts w:cs="宋体"/>
          <w:b/>
          <w:sz w:val="24"/>
        </w:rPr>
      </w:pPr>
      <w:r>
        <w:rPr>
          <w:rFonts w:hint="eastAsia" w:cs="宋体"/>
          <w:b/>
          <w:sz w:val="24"/>
        </w:rPr>
        <w:t>采购项目清单：</w:t>
      </w:r>
    </w:p>
    <w:p>
      <w:pPr>
        <w:adjustRightInd w:val="0"/>
        <w:snapToGrid w:val="0"/>
        <w:spacing w:line="360" w:lineRule="auto"/>
        <w:ind w:left="420" w:leftChars="200" w:firstLine="480" w:firstLineChars="200"/>
        <w:rPr>
          <w:rFonts w:ascii="宋体" w:hAnsi="宋体"/>
          <w:sz w:val="24"/>
        </w:rPr>
      </w:pPr>
      <w:r>
        <w:rPr>
          <w:rFonts w:hint="eastAsia" w:ascii="宋体" w:hAnsi="宋体"/>
          <w:sz w:val="24"/>
        </w:rPr>
        <w:t>供应商必须按招标文件要求对所投包号的全部内容做出报价响应，否则作废标处理。</w:t>
      </w:r>
    </w:p>
    <w:p>
      <w:pPr>
        <w:adjustRightInd w:val="0"/>
        <w:snapToGrid w:val="0"/>
        <w:spacing w:line="360" w:lineRule="auto"/>
        <w:ind w:left="420" w:leftChars="200" w:firstLine="482" w:firstLineChars="200"/>
        <w:rPr>
          <w:bCs/>
          <w:sz w:val="24"/>
        </w:rPr>
      </w:pPr>
      <w:r>
        <w:rPr>
          <w:rFonts w:hint="eastAsia" w:ascii="Tahoma" w:hAnsi="Tahoma"/>
          <w:b/>
          <w:sz w:val="24"/>
          <w:lang w:val="zh-CN"/>
        </w:rPr>
        <w:t>采购项目内容及分包情况</w:t>
      </w:r>
      <w:r>
        <w:rPr>
          <w:b/>
          <w:sz w:val="24"/>
          <w:lang w:val="zh-CN"/>
        </w:rPr>
        <w:t>：</w:t>
      </w:r>
    </w:p>
    <w:tbl>
      <w:tblPr>
        <w:tblStyle w:val="10"/>
        <w:tblW w:w="8168" w:type="dxa"/>
        <w:jc w:val="center"/>
        <w:tblInd w:w="0" w:type="dxa"/>
        <w:tblLayout w:type="fixed"/>
        <w:tblCellMar>
          <w:top w:w="0" w:type="dxa"/>
          <w:left w:w="108" w:type="dxa"/>
          <w:bottom w:w="0" w:type="dxa"/>
          <w:right w:w="108" w:type="dxa"/>
        </w:tblCellMar>
      </w:tblPr>
      <w:tblGrid>
        <w:gridCol w:w="870"/>
        <w:gridCol w:w="5873"/>
        <w:gridCol w:w="1425"/>
      </w:tblGrid>
      <w:tr>
        <w:tblPrEx>
          <w:tblLayout w:type="fixed"/>
          <w:tblCellMar>
            <w:top w:w="0" w:type="dxa"/>
            <w:left w:w="108" w:type="dxa"/>
            <w:bottom w:w="0" w:type="dxa"/>
            <w:right w:w="108" w:type="dxa"/>
          </w:tblCellMar>
        </w:tblPrEx>
        <w:trPr>
          <w:trHeight w:val="510" w:hRule="exact"/>
          <w:jc w:val="center"/>
        </w:trPr>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bCs/>
                <w:color w:val="000000" w:themeColor="text1"/>
                <w:sz w:val="24"/>
                <w:szCs w:val="24"/>
              </w:rPr>
            </w:pPr>
            <w:r>
              <w:rPr>
                <w:rFonts w:hint="eastAsia" w:ascii="宋体" w:hAnsi="宋体"/>
                <w:bCs/>
                <w:color w:val="000000" w:themeColor="text1"/>
                <w:sz w:val="24"/>
                <w:szCs w:val="24"/>
              </w:rPr>
              <w:t>包号</w:t>
            </w:r>
          </w:p>
        </w:tc>
        <w:tc>
          <w:tcPr>
            <w:tcW w:w="587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bCs/>
                <w:color w:val="000000" w:themeColor="text1"/>
                <w:sz w:val="24"/>
                <w:szCs w:val="24"/>
              </w:rPr>
            </w:pPr>
            <w:r>
              <w:rPr>
                <w:rFonts w:hint="eastAsia" w:ascii="宋体" w:hAnsi="宋体"/>
                <w:bCs/>
                <w:color w:val="000000" w:themeColor="text1"/>
                <w:sz w:val="24"/>
                <w:szCs w:val="24"/>
              </w:rPr>
              <w:t>仪器设备名称</w:t>
            </w:r>
          </w:p>
        </w:tc>
        <w:tc>
          <w:tcPr>
            <w:tcW w:w="14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bCs/>
                <w:color w:val="000000" w:themeColor="text1"/>
                <w:sz w:val="24"/>
                <w:szCs w:val="24"/>
              </w:rPr>
            </w:pPr>
            <w:r>
              <w:rPr>
                <w:rFonts w:hint="eastAsia" w:ascii="宋体" w:hAnsi="宋体"/>
                <w:bCs/>
                <w:color w:val="000000" w:themeColor="text1"/>
                <w:sz w:val="24"/>
                <w:szCs w:val="24"/>
              </w:rPr>
              <w:t>数量</w:t>
            </w:r>
          </w:p>
        </w:tc>
      </w:tr>
      <w:tr>
        <w:tblPrEx>
          <w:tblLayout w:type="fixed"/>
          <w:tblCellMar>
            <w:top w:w="0" w:type="dxa"/>
            <w:left w:w="108" w:type="dxa"/>
            <w:bottom w:w="0" w:type="dxa"/>
            <w:right w:w="108" w:type="dxa"/>
          </w:tblCellMar>
        </w:tblPrEx>
        <w:trPr>
          <w:trHeight w:val="510" w:hRule="exact"/>
          <w:jc w:val="center"/>
        </w:trPr>
        <w:tc>
          <w:tcPr>
            <w:tcW w:w="870" w:type="dxa"/>
            <w:vMerge w:val="restart"/>
            <w:tcBorders>
              <w:top w:val="single" w:color="auto" w:sz="4" w:space="0"/>
              <w:left w:val="single" w:color="auto" w:sz="4" w:space="0"/>
              <w:right w:val="single" w:color="auto" w:sz="4" w:space="0"/>
            </w:tcBorders>
            <w:shd w:val="clear" w:color="auto" w:fill="FFFFFF"/>
            <w:vAlign w:val="center"/>
          </w:tcPr>
          <w:p>
            <w:pPr>
              <w:jc w:val="center"/>
              <w:rPr>
                <w:rFonts w:hint="eastAsia" w:ascii="宋体" w:hAnsi="宋体" w:eastAsiaTheme="minorEastAsia"/>
                <w:bCs/>
                <w:color w:val="000000" w:themeColor="text1"/>
                <w:sz w:val="24"/>
                <w:szCs w:val="24"/>
                <w:lang w:eastAsia="zh-CN"/>
              </w:rPr>
            </w:pPr>
            <w:r>
              <w:rPr>
                <w:rFonts w:hint="eastAsia" w:ascii="宋体" w:hAnsi="宋体"/>
                <w:bCs/>
                <w:color w:val="000000" w:themeColor="text1"/>
                <w:sz w:val="24"/>
                <w:szCs w:val="24"/>
                <w:lang w:val="en-US" w:eastAsia="zh-CN"/>
              </w:rPr>
              <w:t>1</w:t>
            </w:r>
          </w:p>
        </w:tc>
        <w:tc>
          <w:tcPr>
            <w:tcW w:w="5873"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bCs/>
                <w:color w:val="000000" w:themeColor="text1"/>
                <w:sz w:val="24"/>
                <w:szCs w:val="24"/>
              </w:rPr>
            </w:pPr>
            <w:r>
              <w:rPr>
                <w:rFonts w:hint="eastAsia" w:ascii="宋体" w:hAnsi="宋体"/>
                <w:bCs/>
                <w:color w:val="000000" w:themeColor="text1"/>
                <w:sz w:val="24"/>
                <w:szCs w:val="24"/>
              </w:rPr>
              <w:t>全自动凯氏定氮仪</w:t>
            </w:r>
          </w:p>
        </w:tc>
        <w:tc>
          <w:tcPr>
            <w:tcW w:w="1425"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bCs/>
                <w:color w:val="000000" w:themeColor="text1"/>
                <w:sz w:val="24"/>
                <w:szCs w:val="24"/>
              </w:rPr>
            </w:pPr>
            <w:r>
              <w:rPr>
                <w:rFonts w:hint="eastAsia" w:ascii="宋体" w:hAnsi="宋体"/>
                <w:bCs/>
                <w:color w:val="000000" w:themeColor="text1"/>
                <w:sz w:val="24"/>
                <w:szCs w:val="24"/>
              </w:rPr>
              <w:t>1台</w:t>
            </w:r>
          </w:p>
        </w:tc>
      </w:tr>
      <w:tr>
        <w:tblPrEx>
          <w:tblLayout w:type="fixed"/>
          <w:tblCellMar>
            <w:top w:w="0" w:type="dxa"/>
            <w:left w:w="108" w:type="dxa"/>
            <w:bottom w:w="0" w:type="dxa"/>
            <w:right w:w="108" w:type="dxa"/>
          </w:tblCellMar>
        </w:tblPrEx>
        <w:trPr>
          <w:trHeight w:val="510" w:hRule="exact"/>
          <w:jc w:val="center"/>
        </w:trPr>
        <w:tc>
          <w:tcPr>
            <w:tcW w:w="870" w:type="dxa"/>
            <w:vMerge w:val="continue"/>
            <w:tcBorders>
              <w:left w:val="single" w:color="auto" w:sz="4" w:space="0"/>
              <w:right w:val="single" w:color="auto" w:sz="4" w:space="0"/>
            </w:tcBorders>
            <w:shd w:val="clear" w:color="auto" w:fill="FFFFFF"/>
            <w:vAlign w:val="center"/>
          </w:tcPr>
          <w:p>
            <w:pPr>
              <w:widowControl/>
              <w:jc w:val="center"/>
              <w:rPr>
                <w:rFonts w:ascii="宋体" w:hAnsi="宋体"/>
                <w:bCs/>
                <w:color w:val="000000" w:themeColor="text1"/>
                <w:sz w:val="24"/>
                <w:szCs w:val="24"/>
              </w:rPr>
            </w:pPr>
          </w:p>
        </w:tc>
        <w:tc>
          <w:tcPr>
            <w:tcW w:w="5873"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bCs/>
                <w:color w:val="000000" w:themeColor="text1"/>
                <w:sz w:val="24"/>
                <w:szCs w:val="24"/>
              </w:rPr>
            </w:pPr>
            <w:r>
              <w:rPr>
                <w:rFonts w:hint="eastAsia"/>
                <w:bCs/>
                <w:color w:val="000000" w:themeColor="text1"/>
                <w:sz w:val="24"/>
                <w:szCs w:val="24"/>
              </w:rPr>
              <w:t>二氧化硫分析仪</w:t>
            </w:r>
          </w:p>
        </w:tc>
        <w:tc>
          <w:tcPr>
            <w:tcW w:w="1425" w:type="dxa"/>
            <w:tcBorders>
              <w:top w:val="single" w:color="auto" w:sz="4" w:space="0"/>
              <w:left w:val="nil"/>
              <w:bottom w:val="single" w:color="auto" w:sz="4" w:space="0"/>
              <w:right w:val="single" w:color="auto" w:sz="4" w:space="0"/>
            </w:tcBorders>
            <w:shd w:val="clear" w:color="auto" w:fill="FFFFFF"/>
            <w:vAlign w:val="center"/>
          </w:tcPr>
          <w:p>
            <w:pPr>
              <w:widowControl/>
              <w:jc w:val="center"/>
              <w:rPr>
                <w:bCs/>
                <w:color w:val="000000" w:themeColor="text1"/>
                <w:sz w:val="24"/>
                <w:szCs w:val="24"/>
              </w:rPr>
            </w:pPr>
            <w:r>
              <w:rPr>
                <w:rFonts w:hint="eastAsia" w:ascii="宋体" w:hAnsi="宋体"/>
                <w:bCs/>
                <w:color w:val="000000" w:themeColor="text1"/>
                <w:sz w:val="24"/>
                <w:szCs w:val="24"/>
              </w:rPr>
              <w:t>1台</w:t>
            </w:r>
          </w:p>
        </w:tc>
      </w:tr>
      <w:tr>
        <w:tblPrEx>
          <w:tblLayout w:type="fixed"/>
          <w:tblCellMar>
            <w:top w:w="0" w:type="dxa"/>
            <w:left w:w="108" w:type="dxa"/>
            <w:bottom w:w="0" w:type="dxa"/>
            <w:right w:w="108" w:type="dxa"/>
          </w:tblCellMar>
        </w:tblPrEx>
        <w:trPr>
          <w:trHeight w:val="510" w:hRule="exact"/>
          <w:jc w:val="center"/>
        </w:trPr>
        <w:tc>
          <w:tcPr>
            <w:tcW w:w="870" w:type="dxa"/>
            <w:vMerge w:val="continue"/>
            <w:tcBorders>
              <w:left w:val="single" w:color="auto" w:sz="4" w:space="0"/>
              <w:bottom w:val="single" w:color="auto" w:sz="4" w:space="0"/>
              <w:right w:val="single" w:color="auto" w:sz="4" w:space="0"/>
            </w:tcBorders>
            <w:shd w:val="clear" w:color="auto" w:fill="FFFFFF"/>
            <w:vAlign w:val="center"/>
          </w:tcPr>
          <w:p>
            <w:pPr>
              <w:widowControl/>
              <w:jc w:val="center"/>
              <w:rPr>
                <w:rFonts w:ascii="宋体" w:hAnsi="宋体"/>
                <w:bCs/>
                <w:color w:val="000000" w:themeColor="text1"/>
                <w:sz w:val="24"/>
                <w:szCs w:val="24"/>
              </w:rPr>
            </w:pPr>
          </w:p>
        </w:tc>
        <w:tc>
          <w:tcPr>
            <w:tcW w:w="5873"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bCs/>
                <w:color w:val="000000" w:themeColor="text1"/>
                <w:sz w:val="24"/>
                <w:szCs w:val="24"/>
              </w:rPr>
            </w:pPr>
            <w:r>
              <w:rPr>
                <w:rFonts w:hint="eastAsia"/>
                <w:bCs/>
                <w:color w:val="000000" w:themeColor="text1"/>
                <w:sz w:val="24"/>
                <w:szCs w:val="24"/>
              </w:rPr>
              <w:t>脂肪测定仪</w:t>
            </w:r>
          </w:p>
        </w:tc>
        <w:tc>
          <w:tcPr>
            <w:tcW w:w="1425" w:type="dxa"/>
            <w:tcBorders>
              <w:top w:val="single" w:color="auto" w:sz="4" w:space="0"/>
              <w:left w:val="nil"/>
              <w:bottom w:val="single" w:color="auto" w:sz="4" w:space="0"/>
              <w:right w:val="single" w:color="auto" w:sz="4" w:space="0"/>
            </w:tcBorders>
            <w:shd w:val="clear" w:color="auto" w:fill="FFFFFF"/>
            <w:vAlign w:val="center"/>
          </w:tcPr>
          <w:p>
            <w:pPr>
              <w:widowControl/>
              <w:jc w:val="center"/>
              <w:rPr>
                <w:bCs/>
                <w:color w:val="000000" w:themeColor="text1"/>
                <w:sz w:val="24"/>
                <w:szCs w:val="24"/>
              </w:rPr>
            </w:pPr>
            <w:r>
              <w:rPr>
                <w:rFonts w:hint="eastAsia" w:ascii="宋体" w:hAnsi="宋体"/>
                <w:bCs/>
                <w:color w:val="000000" w:themeColor="text1"/>
                <w:sz w:val="24"/>
                <w:szCs w:val="24"/>
              </w:rPr>
              <w:t>1台</w:t>
            </w:r>
          </w:p>
        </w:tc>
      </w:tr>
    </w:tbl>
    <w:p>
      <w:pPr>
        <w:adjustRightInd w:val="0"/>
        <w:snapToGrid w:val="0"/>
        <w:spacing w:line="360" w:lineRule="auto"/>
        <w:rPr>
          <w:rFonts w:hint="eastAsia"/>
          <w:b/>
          <w:sz w:val="24"/>
        </w:rPr>
      </w:pPr>
      <w:r>
        <w:rPr>
          <w:rFonts w:hint="eastAsia"/>
          <w:b/>
          <w:sz w:val="24"/>
        </w:rPr>
        <w:br w:type="page"/>
      </w:r>
    </w:p>
    <w:p>
      <w:pPr>
        <w:adjustRightInd w:val="0"/>
        <w:snapToGrid w:val="0"/>
        <w:spacing w:line="360" w:lineRule="auto"/>
        <w:rPr>
          <w:rFonts w:eastAsia="宋体"/>
          <w:b/>
          <w:sz w:val="24"/>
        </w:rPr>
      </w:pPr>
      <w:r>
        <w:rPr>
          <w:rFonts w:hint="eastAsia"/>
          <w:b/>
          <w:sz w:val="24"/>
        </w:rPr>
        <w:t>参数要求：</w:t>
      </w:r>
    </w:p>
    <w:tbl>
      <w:tblPr>
        <w:tblStyle w:val="11"/>
        <w:tblW w:w="9750" w:type="dxa"/>
        <w:tblInd w:w="-3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900"/>
        <w:gridCol w:w="870"/>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vAlign w:val="center"/>
          </w:tcPr>
          <w:p>
            <w:pPr>
              <w:jc w:val="center"/>
              <w:rPr>
                <w:sz w:val="24"/>
                <w:szCs w:val="24"/>
              </w:rPr>
            </w:pPr>
            <w:r>
              <w:rPr>
                <w:rFonts w:hint="eastAsia"/>
                <w:sz w:val="24"/>
                <w:szCs w:val="24"/>
              </w:rPr>
              <w:t>包号</w:t>
            </w:r>
          </w:p>
        </w:tc>
        <w:tc>
          <w:tcPr>
            <w:tcW w:w="900" w:type="dxa"/>
            <w:vAlign w:val="center"/>
          </w:tcPr>
          <w:p>
            <w:pPr>
              <w:jc w:val="center"/>
              <w:rPr>
                <w:sz w:val="24"/>
                <w:szCs w:val="24"/>
              </w:rPr>
            </w:pPr>
            <w:r>
              <w:rPr>
                <w:rFonts w:hint="eastAsia"/>
                <w:sz w:val="24"/>
                <w:szCs w:val="24"/>
              </w:rPr>
              <w:t>序号</w:t>
            </w:r>
          </w:p>
        </w:tc>
        <w:tc>
          <w:tcPr>
            <w:tcW w:w="870" w:type="dxa"/>
            <w:vAlign w:val="center"/>
          </w:tcPr>
          <w:p>
            <w:pPr>
              <w:jc w:val="center"/>
              <w:rPr>
                <w:sz w:val="24"/>
                <w:szCs w:val="24"/>
              </w:rPr>
            </w:pPr>
            <w:r>
              <w:rPr>
                <w:rFonts w:hint="eastAsia"/>
                <w:sz w:val="24"/>
                <w:szCs w:val="24"/>
              </w:rPr>
              <w:t>设备名称</w:t>
            </w:r>
          </w:p>
        </w:tc>
        <w:tc>
          <w:tcPr>
            <w:tcW w:w="7200" w:type="dxa"/>
            <w:vAlign w:val="center"/>
          </w:tcPr>
          <w:p>
            <w:pPr>
              <w:jc w:val="center"/>
              <w:rPr>
                <w:sz w:val="24"/>
                <w:szCs w:val="24"/>
              </w:rPr>
            </w:pPr>
            <w:r>
              <w:rPr>
                <w:rFonts w:hint="eastAsia"/>
                <w:sz w:val="24"/>
                <w:szCs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vMerge w:val="restart"/>
            <w:vAlign w:val="center"/>
          </w:tcPr>
          <w:p>
            <w:pPr>
              <w:jc w:val="center"/>
              <w:rPr>
                <w:rFonts w:hint="eastAsia" w:ascii="宋体" w:hAnsi="宋体" w:eastAsia="宋体" w:cs="宋体"/>
                <w:szCs w:val="21"/>
                <w:lang w:eastAsia="zh-CN"/>
              </w:rPr>
            </w:pPr>
            <w:r>
              <w:rPr>
                <w:rFonts w:hint="eastAsia" w:ascii="宋体" w:hAnsi="宋体" w:cs="宋体"/>
                <w:b/>
                <w:bCs/>
                <w:szCs w:val="21"/>
                <w:lang w:val="en-US" w:eastAsia="zh-CN"/>
              </w:rPr>
              <w:t>1</w:t>
            </w:r>
          </w:p>
        </w:tc>
        <w:tc>
          <w:tcPr>
            <w:tcW w:w="900" w:type="dxa"/>
            <w:vAlign w:val="center"/>
          </w:tcPr>
          <w:p>
            <w:pPr>
              <w:jc w:val="center"/>
              <w:rPr>
                <w:rFonts w:ascii="宋体" w:hAnsi="宋体" w:cs="宋体"/>
                <w:b/>
                <w:bCs/>
                <w:szCs w:val="21"/>
              </w:rPr>
            </w:pPr>
            <w:r>
              <w:rPr>
                <w:rFonts w:hint="eastAsia" w:ascii="宋体" w:hAnsi="宋体" w:cs="宋体"/>
                <w:b/>
                <w:bCs/>
                <w:szCs w:val="21"/>
                <w:lang w:val="en-US" w:eastAsia="zh-CN"/>
              </w:rPr>
              <w:t>1</w:t>
            </w:r>
            <w:r>
              <w:rPr>
                <w:rFonts w:hint="eastAsia" w:ascii="宋体" w:hAnsi="宋体" w:cs="宋体"/>
                <w:b/>
                <w:bCs/>
                <w:szCs w:val="21"/>
              </w:rPr>
              <w:t>.1</w:t>
            </w:r>
          </w:p>
        </w:tc>
        <w:tc>
          <w:tcPr>
            <w:tcW w:w="870" w:type="dxa"/>
            <w:vAlign w:val="center"/>
          </w:tcPr>
          <w:p>
            <w:pPr>
              <w:jc w:val="center"/>
              <w:rPr>
                <w:rFonts w:ascii="宋体" w:hAnsi="宋体" w:cs="宋体"/>
                <w:b/>
                <w:bCs/>
                <w:color w:val="FF0000"/>
                <w:szCs w:val="21"/>
              </w:rPr>
            </w:pPr>
            <w:r>
              <w:rPr>
                <w:rFonts w:hint="eastAsia" w:ascii="宋体" w:hAnsi="宋体" w:cs="宋体"/>
                <w:b/>
                <w:bCs/>
                <w:color w:val="000000"/>
                <w:szCs w:val="21"/>
              </w:rPr>
              <w:t>全自动凯氏定氮仪</w:t>
            </w:r>
          </w:p>
        </w:tc>
        <w:tc>
          <w:tcPr>
            <w:tcW w:w="7200" w:type="dxa"/>
            <w:vAlign w:val="top"/>
          </w:tcPr>
          <w:p>
            <w:pPr>
              <w:autoSpaceDE w:val="0"/>
              <w:autoSpaceDN w:val="0"/>
              <w:adjustRightInd w:val="0"/>
              <w:jc w:val="left"/>
              <w:rPr>
                <w:rFonts w:ascii="宋体" w:hAnsi="宋体"/>
                <w:b/>
                <w:bCs/>
                <w:kern w:val="0"/>
                <w:szCs w:val="21"/>
              </w:rPr>
            </w:pPr>
            <w:r>
              <w:rPr>
                <w:rFonts w:ascii="宋体" w:hAnsi="宋体"/>
                <w:b/>
                <w:bCs/>
                <w:kern w:val="0"/>
                <w:szCs w:val="21"/>
              </w:rPr>
              <w:t>1 设备用途：</w:t>
            </w:r>
          </w:p>
          <w:p>
            <w:pPr>
              <w:autoSpaceDE w:val="0"/>
              <w:autoSpaceDN w:val="0"/>
              <w:adjustRightInd w:val="0"/>
              <w:jc w:val="left"/>
              <w:rPr>
                <w:rFonts w:hint="eastAsia" w:ascii="宋体" w:hAnsi="宋体"/>
                <w:szCs w:val="21"/>
              </w:rPr>
            </w:pPr>
            <w:r>
              <w:rPr>
                <w:rFonts w:ascii="宋体" w:hAnsi="宋体"/>
                <w:kern w:val="0"/>
                <w:szCs w:val="21"/>
                <w:shd w:val="clear" w:color="auto" w:fill="FFFFFF"/>
              </w:rPr>
              <w:t>用于检测食品、药品、谷物、农业、乳制品、化工、土壤、植物、肥料、动物饲料、烟草等样品中全氮和蛋白质含量的</w:t>
            </w:r>
            <w:r>
              <w:rPr>
                <w:rFonts w:ascii="宋体" w:hAnsi="宋体"/>
                <w:szCs w:val="21"/>
              </w:rPr>
              <w:t>分析以及其它挥发性组分的分析。</w:t>
            </w:r>
          </w:p>
          <w:p>
            <w:pPr>
              <w:autoSpaceDE w:val="0"/>
              <w:autoSpaceDN w:val="0"/>
              <w:adjustRightInd w:val="0"/>
              <w:jc w:val="left"/>
              <w:rPr>
                <w:rFonts w:ascii="宋体" w:hAnsi="宋体"/>
                <w:b/>
                <w:bCs/>
                <w:kern w:val="0"/>
                <w:szCs w:val="21"/>
              </w:rPr>
            </w:pPr>
            <w:r>
              <w:rPr>
                <w:rFonts w:ascii="宋体" w:hAnsi="宋体"/>
                <w:b/>
                <w:bCs/>
                <w:kern w:val="0"/>
                <w:szCs w:val="21"/>
              </w:rPr>
              <w:t>2 工作条件</w:t>
            </w:r>
            <w:r>
              <w:rPr>
                <w:rFonts w:hint="eastAsia" w:ascii="宋体" w:hAnsi="宋体"/>
                <w:b/>
                <w:bCs/>
                <w:kern w:val="0"/>
                <w:szCs w:val="21"/>
              </w:rPr>
              <w:t>：</w:t>
            </w:r>
          </w:p>
          <w:p>
            <w:pPr>
              <w:autoSpaceDE w:val="0"/>
              <w:autoSpaceDN w:val="0"/>
              <w:adjustRightInd w:val="0"/>
              <w:jc w:val="left"/>
              <w:rPr>
                <w:rFonts w:ascii="宋体" w:hAnsi="宋体"/>
                <w:kern w:val="0"/>
                <w:szCs w:val="21"/>
              </w:rPr>
            </w:pPr>
            <w:r>
              <w:rPr>
                <w:rFonts w:ascii="宋体" w:hAnsi="宋体"/>
                <w:kern w:val="0"/>
                <w:szCs w:val="21"/>
              </w:rPr>
              <w:t>2.1 电源：220 V</w:t>
            </w:r>
            <w:r>
              <w:rPr>
                <w:rFonts w:hint="eastAsia" w:ascii="宋体" w:hAnsi="宋体"/>
                <w:kern w:val="0"/>
                <w:szCs w:val="21"/>
              </w:rPr>
              <w:t>，</w:t>
            </w:r>
            <w:r>
              <w:rPr>
                <w:rFonts w:ascii="宋体" w:hAnsi="宋体"/>
                <w:kern w:val="0"/>
                <w:szCs w:val="21"/>
              </w:rPr>
              <w:t>AC</w:t>
            </w:r>
            <w:r>
              <w:rPr>
                <w:rFonts w:hint="eastAsia" w:ascii="宋体" w:hAnsi="宋体"/>
                <w:kern w:val="0"/>
                <w:szCs w:val="21"/>
              </w:rPr>
              <w:t>，</w:t>
            </w:r>
            <w:r>
              <w:rPr>
                <w:rFonts w:ascii="宋体" w:hAnsi="宋体"/>
                <w:kern w:val="0"/>
                <w:szCs w:val="21"/>
              </w:rPr>
              <w:t>±10%</w:t>
            </w:r>
            <w:r>
              <w:rPr>
                <w:rFonts w:hint="eastAsia" w:ascii="宋体" w:hAnsi="宋体"/>
                <w:kern w:val="0"/>
                <w:szCs w:val="21"/>
              </w:rPr>
              <w:t>，</w:t>
            </w:r>
            <w:r>
              <w:rPr>
                <w:rFonts w:ascii="宋体" w:hAnsi="宋体"/>
                <w:kern w:val="0"/>
                <w:szCs w:val="21"/>
              </w:rPr>
              <w:t>50Hz</w:t>
            </w:r>
            <w:r>
              <w:rPr>
                <w:rFonts w:hint="eastAsia" w:ascii="宋体" w:hAnsi="宋体"/>
                <w:kern w:val="0"/>
                <w:szCs w:val="21"/>
              </w:rPr>
              <w:t>；</w:t>
            </w:r>
          </w:p>
          <w:p>
            <w:pPr>
              <w:autoSpaceDE w:val="0"/>
              <w:autoSpaceDN w:val="0"/>
              <w:adjustRightInd w:val="0"/>
              <w:jc w:val="left"/>
              <w:rPr>
                <w:rFonts w:ascii="宋体" w:hAnsi="宋体"/>
                <w:kern w:val="0"/>
                <w:szCs w:val="21"/>
              </w:rPr>
            </w:pPr>
            <w:r>
              <w:rPr>
                <w:rFonts w:ascii="宋体" w:hAnsi="宋体"/>
                <w:kern w:val="0"/>
                <w:szCs w:val="21"/>
              </w:rPr>
              <w:t>2.2 温度：操作环境10</w:t>
            </w:r>
            <w:r>
              <w:rPr>
                <w:rFonts w:hint="eastAsia" w:ascii="宋体" w:hAnsi="宋体"/>
                <w:kern w:val="0"/>
                <w:szCs w:val="21"/>
              </w:rPr>
              <w:t>～</w:t>
            </w:r>
            <w:r>
              <w:rPr>
                <w:rFonts w:ascii="宋体" w:hAnsi="宋体"/>
                <w:kern w:val="0"/>
                <w:szCs w:val="21"/>
              </w:rPr>
              <w:t>28</w:t>
            </w:r>
            <w:r>
              <w:rPr>
                <w:kern w:val="0"/>
                <w:szCs w:val="21"/>
              </w:rPr>
              <w:t>˚</w:t>
            </w:r>
            <w:r>
              <w:rPr>
                <w:rFonts w:ascii="宋体" w:hAnsi="宋体"/>
                <w:kern w:val="0"/>
                <w:szCs w:val="21"/>
              </w:rPr>
              <w:t>C</w:t>
            </w:r>
            <w:r>
              <w:rPr>
                <w:rFonts w:hint="eastAsia" w:ascii="宋体" w:hAnsi="宋体"/>
                <w:kern w:val="0"/>
                <w:szCs w:val="21"/>
              </w:rPr>
              <w:t>；</w:t>
            </w:r>
          </w:p>
          <w:p>
            <w:pPr>
              <w:autoSpaceDE w:val="0"/>
              <w:autoSpaceDN w:val="0"/>
              <w:adjustRightInd w:val="0"/>
              <w:jc w:val="left"/>
              <w:rPr>
                <w:rFonts w:ascii="宋体" w:hAnsi="宋体"/>
                <w:kern w:val="0"/>
                <w:szCs w:val="21"/>
              </w:rPr>
            </w:pPr>
            <w:r>
              <w:rPr>
                <w:rFonts w:ascii="宋体" w:hAnsi="宋体"/>
                <w:kern w:val="0"/>
                <w:szCs w:val="21"/>
              </w:rPr>
              <w:t>2.3 冷凝水压：0.02M</w:t>
            </w:r>
            <w:r>
              <w:rPr>
                <w:rFonts w:hint="eastAsia" w:ascii="宋体" w:hAnsi="宋体"/>
                <w:kern w:val="0"/>
                <w:szCs w:val="21"/>
              </w:rPr>
              <w:t>P</w:t>
            </w:r>
            <w:r>
              <w:rPr>
                <w:rFonts w:ascii="宋体" w:hAnsi="宋体"/>
                <w:kern w:val="0"/>
                <w:szCs w:val="21"/>
              </w:rPr>
              <w:t>a-1M</w:t>
            </w:r>
            <w:r>
              <w:rPr>
                <w:rFonts w:hint="eastAsia" w:ascii="宋体" w:hAnsi="宋体"/>
                <w:kern w:val="0"/>
                <w:szCs w:val="21"/>
              </w:rPr>
              <w:t>P</w:t>
            </w:r>
            <w:r>
              <w:rPr>
                <w:rFonts w:ascii="宋体" w:hAnsi="宋体"/>
                <w:kern w:val="0"/>
                <w:szCs w:val="21"/>
              </w:rPr>
              <w:t>a；</w:t>
            </w:r>
          </w:p>
          <w:p>
            <w:pPr>
              <w:rPr>
                <w:rFonts w:ascii="宋体" w:hAnsi="宋体"/>
                <w:kern w:val="0"/>
                <w:szCs w:val="21"/>
              </w:rPr>
            </w:pPr>
            <w:r>
              <w:rPr>
                <w:rFonts w:ascii="宋体" w:hAnsi="宋体"/>
                <w:szCs w:val="21"/>
              </w:rPr>
              <w:t>2.4 冷凝水温度：≤20℃</w:t>
            </w:r>
            <w:r>
              <w:rPr>
                <w:rFonts w:hint="eastAsia" w:ascii="宋体" w:hAnsi="宋体"/>
                <w:szCs w:val="21"/>
              </w:rPr>
              <w:t>；</w:t>
            </w:r>
          </w:p>
          <w:p>
            <w:pPr>
              <w:autoSpaceDE w:val="0"/>
              <w:autoSpaceDN w:val="0"/>
              <w:adjustRightInd w:val="0"/>
              <w:jc w:val="left"/>
              <w:rPr>
                <w:rFonts w:ascii="宋体" w:hAnsi="宋体"/>
                <w:b/>
                <w:bCs/>
                <w:kern w:val="0"/>
                <w:szCs w:val="21"/>
              </w:rPr>
            </w:pPr>
            <w:r>
              <w:rPr>
                <w:rFonts w:ascii="宋体" w:hAnsi="宋体"/>
                <w:kern w:val="0"/>
                <w:szCs w:val="21"/>
              </w:rPr>
              <w:t xml:space="preserve">3 </w:t>
            </w:r>
            <w:r>
              <w:rPr>
                <w:rFonts w:ascii="宋体" w:hAnsi="宋体"/>
                <w:b/>
                <w:bCs/>
                <w:kern w:val="0"/>
                <w:szCs w:val="21"/>
              </w:rPr>
              <w:t>功能参数</w:t>
            </w:r>
          </w:p>
          <w:p>
            <w:pPr>
              <w:autoSpaceDE w:val="0"/>
              <w:autoSpaceDN w:val="0"/>
              <w:adjustRightInd w:val="0"/>
              <w:jc w:val="left"/>
              <w:rPr>
                <w:rFonts w:ascii="宋体" w:hAnsi="宋体"/>
                <w:kern w:val="0"/>
                <w:szCs w:val="21"/>
              </w:rPr>
            </w:pPr>
            <w:r>
              <w:rPr>
                <w:rFonts w:ascii="宋体" w:hAnsi="宋体"/>
                <w:b/>
                <w:bCs/>
                <w:kern w:val="0"/>
                <w:szCs w:val="21"/>
              </w:rPr>
              <w:t>3.1 仪器配置：</w:t>
            </w:r>
            <w:r>
              <w:rPr>
                <w:rFonts w:hint="eastAsia" w:ascii="宋体" w:hAnsi="宋体"/>
                <w:kern w:val="0"/>
                <w:szCs w:val="21"/>
              </w:rPr>
              <w:t>全自动凯氏定氮仪</w:t>
            </w:r>
            <w:r>
              <w:rPr>
                <w:rFonts w:ascii="宋体" w:hAnsi="宋体"/>
                <w:kern w:val="0"/>
                <w:szCs w:val="21"/>
              </w:rPr>
              <w:t>1</w:t>
            </w:r>
            <w:r>
              <w:rPr>
                <w:rFonts w:hint="eastAsia" w:ascii="宋体" w:hAnsi="宋体"/>
                <w:kern w:val="0"/>
                <w:szCs w:val="21"/>
              </w:rPr>
              <w:t>台</w:t>
            </w:r>
            <w:r>
              <w:rPr>
                <w:rFonts w:ascii="宋体" w:hAnsi="宋体"/>
                <w:kern w:val="0"/>
                <w:szCs w:val="21"/>
              </w:rPr>
              <w:t xml:space="preserve">  20</w:t>
            </w:r>
            <w:r>
              <w:rPr>
                <w:rFonts w:hint="eastAsia" w:ascii="宋体" w:hAnsi="宋体"/>
                <w:kern w:val="0"/>
                <w:szCs w:val="21"/>
              </w:rPr>
              <w:t>位石墨消解仪</w:t>
            </w:r>
            <w:r>
              <w:rPr>
                <w:rFonts w:ascii="宋体" w:hAnsi="宋体"/>
                <w:kern w:val="0"/>
                <w:szCs w:val="21"/>
              </w:rPr>
              <w:t>1</w:t>
            </w:r>
            <w:r>
              <w:rPr>
                <w:rFonts w:hint="eastAsia" w:ascii="宋体" w:hAnsi="宋体"/>
                <w:kern w:val="0"/>
                <w:szCs w:val="21"/>
              </w:rPr>
              <w:t>台</w:t>
            </w:r>
            <w:r>
              <w:rPr>
                <w:rFonts w:ascii="宋体" w:hAnsi="宋体"/>
                <w:kern w:val="0"/>
                <w:szCs w:val="21"/>
              </w:rPr>
              <w:t xml:space="preserve">  PFA</w:t>
            </w:r>
            <w:r>
              <w:rPr>
                <w:rFonts w:hint="eastAsia" w:ascii="宋体" w:hAnsi="宋体"/>
                <w:kern w:val="0"/>
                <w:szCs w:val="21"/>
              </w:rPr>
              <w:t>密封盖排废系统</w:t>
            </w:r>
            <w:r>
              <w:rPr>
                <w:rFonts w:ascii="宋体" w:hAnsi="宋体"/>
                <w:kern w:val="0"/>
                <w:szCs w:val="21"/>
              </w:rPr>
              <w:t>1</w:t>
            </w:r>
            <w:r>
              <w:rPr>
                <w:rFonts w:hint="eastAsia" w:ascii="宋体" w:hAnsi="宋体"/>
                <w:kern w:val="0"/>
                <w:szCs w:val="21"/>
              </w:rPr>
              <w:t>套。</w:t>
            </w:r>
          </w:p>
          <w:p>
            <w:pPr>
              <w:rPr>
                <w:rFonts w:ascii="宋体" w:hAnsi="宋体"/>
                <w:b/>
                <w:bCs/>
                <w:szCs w:val="21"/>
              </w:rPr>
            </w:pPr>
            <w:r>
              <w:rPr>
                <w:rFonts w:ascii="宋体" w:hAnsi="宋体"/>
                <w:b/>
                <w:bCs/>
                <w:szCs w:val="21"/>
              </w:rPr>
              <w:t>3.2 主机基础要求</w:t>
            </w:r>
          </w:p>
          <w:p>
            <w:pPr>
              <w:rPr>
                <w:rFonts w:ascii="宋体" w:hAnsi="宋体"/>
                <w:szCs w:val="21"/>
              </w:rPr>
            </w:pPr>
            <w:r>
              <w:rPr>
                <w:rFonts w:ascii="宋体" w:hAnsi="宋体"/>
                <w:szCs w:val="21"/>
              </w:rPr>
              <w:t>3.2.1 采用国家标准的凯氏定氮方法：浓硫酸环境消解样品、碱性环境蒸汽蒸馏、硼酸吸收、指示剂滴定终点颜色判定法；</w:t>
            </w:r>
          </w:p>
          <w:p>
            <w:pPr>
              <w:rPr>
                <w:rFonts w:ascii="宋体" w:hAnsi="宋体"/>
                <w:szCs w:val="21"/>
              </w:rPr>
            </w:pPr>
            <w:r>
              <w:rPr>
                <w:rFonts w:ascii="宋体" w:hAnsi="宋体"/>
                <w:szCs w:val="21"/>
              </w:rPr>
              <w:t>3.2.2 检测范围：0.1-200mg 氮；</w:t>
            </w:r>
          </w:p>
          <w:p>
            <w:pPr>
              <w:rPr>
                <w:rFonts w:ascii="宋体" w:hAnsi="宋体"/>
                <w:szCs w:val="21"/>
              </w:rPr>
            </w:pPr>
            <w:r>
              <w:rPr>
                <w:rFonts w:ascii="宋体" w:hAnsi="宋体"/>
                <w:szCs w:val="21"/>
              </w:rPr>
              <w:t>3.2.3 回收率≥99.5%；</w:t>
            </w:r>
          </w:p>
          <w:p>
            <w:pPr>
              <w:rPr>
                <w:rFonts w:ascii="宋体" w:hAnsi="宋体"/>
                <w:szCs w:val="21"/>
              </w:rPr>
            </w:pPr>
            <w:r>
              <w:rPr>
                <w:rFonts w:ascii="宋体" w:hAnsi="宋体"/>
                <w:szCs w:val="21"/>
              </w:rPr>
              <w:t xml:space="preserve">3.2.4 </w:t>
            </w:r>
            <w:r>
              <w:rPr>
                <w:rFonts w:ascii="宋体" w:hAnsi="宋体"/>
                <w:kern w:val="0"/>
                <w:szCs w:val="21"/>
              </w:rPr>
              <w:t>重复性误差(RSD)：≤0.5%；</w:t>
            </w:r>
          </w:p>
          <w:p>
            <w:pPr>
              <w:rPr>
                <w:rFonts w:ascii="宋体" w:hAnsi="宋体"/>
                <w:szCs w:val="21"/>
              </w:rPr>
            </w:pPr>
            <w:r>
              <w:rPr>
                <w:rFonts w:ascii="宋体" w:hAnsi="宋体"/>
                <w:szCs w:val="21"/>
              </w:rPr>
              <w:t>3.2.5 滴定精度：</w:t>
            </w:r>
            <w:r>
              <w:rPr>
                <w:rFonts w:ascii="宋体" w:hAnsi="宋体"/>
                <w:kern w:val="0"/>
                <w:szCs w:val="21"/>
              </w:rPr>
              <w:t>≤</w:t>
            </w:r>
            <w:r>
              <w:rPr>
                <w:rFonts w:ascii="宋体" w:hAnsi="宋体"/>
                <w:szCs w:val="21"/>
              </w:rPr>
              <w:t>1.0μL/步</w:t>
            </w:r>
          </w:p>
          <w:p>
            <w:pPr>
              <w:rPr>
                <w:rFonts w:ascii="宋体" w:hAnsi="宋体"/>
                <w:szCs w:val="21"/>
              </w:rPr>
            </w:pPr>
            <w:r>
              <w:rPr>
                <w:rFonts w:ascii="宋体" w:hAnsi="宋体"/>
                <w:szCs w:val="21"/>
              </w:rPr>
              <w:t>3.2.6 测定样品重量：固体≤5g</w:t>
            </w:r>
            <w:r>
              <w:rPr>
                <w:rFonts w:hint="eastAsia" w:ascii="宋体" w:hAnsi="宋体"/>
                <w:szCs w:val="21"/>
              </w:rPr>
              <w:t>；</w:t>
            </w:r>
            <w:r>
              <w:rPr>
                <w:rFonts w:ascii="宋体" w:hAnsi="宋体"/>
                <w:szCs w:val="21"/>
              </w:rPr>
              <w:t>液体≤20ml；</w:t>
            </w:r>
          </w:p>
          <w:p>
            <w:pPr>
              <w:autoSpaceDE w:val="0"/>
              <w:autoSpaceDN w:val="0"/>
              <w:adjustRightInd w:val="0"/>
              <w:jc w:val="left"/>
              <w:rPr>
                <w:rFonts w:ascii="宋体" w:hAnsi="宋体"/>
                <w:szCs w:val="21"/>
              </w:rPr>
            </w:pPr>
            <w:r>
              <w:rPr>
                <w:rFonts w:ascii="宋体" w:hAnsi="宋体"/>
                <w:szCs w:val="21"/>
              </w:rPr>
              <w:t xml:space="preserve">3.2.7 </w:t>
            </w:r>
            <w:r>
              <w:rPr>
                <w:rFonts w:ascii="宋体" w:hAnsi="宋体"/>
                <w:kern w:val="0"/>
                <w:szCs w:val="21"/>
              </w:rPr>
              <w:t>全自动加碱加酸、全自动蒸馏、全自动滴定、全自动排废、全自动清洗、全自动校正、全自动消化管排空、全自动故障检测、全自动溶液液位监测、全自动超温监测、全自动计算结果、输出、打印</w:t>
            </w:r>
            <w:r>
              <w:rPr>
                <w:rFonts w:hint="eastAsia" w:ascii="宋体" w:hAnsi="宋体"/>
                <w:kern w:val="0"/>
                <w:szCs w:val="21"/>
              </w:rPr>
              <w:t>；</w:t>
            </w:r>
          </w:p>
          <w:p>
            <w:pPr>
              <w:autoSpaceDE w:val="0"/>
              <w:autoSpaceDN w:val="0"/>
              <w:adjustRightInd w:val="0"/>
              <w:jc w:val="left"/>
              <w:rPr>
                <w:rFonts w:ascii="宋体" w:hAnsi="宋体"/>
                <w:color w:val="FF0000"/>
                <w:szCs w:val="21"/>
              </w:rPr>
            </w:pPr>
            <w:r>
              <w:rPr>
                <w:rFonts w:ascii="宋体" w:hAnsi="宋体"/>
                <w:szCs w:val="21"/>
              </w:rPr>
              <w:t xml:space="preserve">3.2.8  </w:t>
            </w:r>
            <w:r>
              <w:rPr>
                <w:rFonts w:ascii="宋体" w:hAnsi="宋体"/>
                <w:kern w:val="0"/>
                <w:szCs w:val="21"/>
              </w:rPr>
              <w:t>10寸彩色触摸显示系统，使用</w:t>
            </w:r>
            <w:r>
              <w:rPr>
                <w:rFonts w:hint="eastAsia" w:ascii="宋体" w:hAnsi="宋体"/>
                <w:kern w:val="0"/>
                <w:szCs w:val="21"/>
              </w:rPr>
              <w:t>安卓</w:t>
            </w:r>
            <w:r>
              <w:rPr>
                <w:rFonts w:ascii="宋体" w:hAnsi="宋体"/>
                <w:kern w:val="0"/>
                <w:szCs w:val="21"/>
              </w:rPr>
              <w:t>操作系统，使用简单，能够更好的进行样品的测试，结果的存储</w:t>
            </w:r>
            <w:r>
              <w:rPr>
                <w:rFonts w:hint="eastAsia" w:ascii="宋体" w:hAnsi="宋体"/>
                <w:kern w:val="0"/>
                <w:szCs w:val="21"/>
              </w:rPr>
              <w:t>；</w:t>
            </w:r>
          </w:p>
          <w:p>
            <w:pPr>
              <w:autoSpaceDE w:val="0"/>
              <w:autoSpaceDN w:val="0"/>
              <w:adjustRightInd w:val="0"/>
              <w:jc w:val="left"/>
              <w:rPr>
                <w:rFonts w:ascii="宋体" w:hAnsi="宋体"/>
                <w:kern w:val="0"/>
                <w:szCs w:val="21"/>
              </w:rPr>
            </w:pPr>
            <w:r>
              <w:rPr>
                <w:rFonts w:ascii="宋体" w:hAnsi="宋体"/>
                <w:szCs w:val="21"/>
              </w:rPr>
              <w:t>3.2.9</w:t>
            </w:r>
            <w:r>
              <w:rPr>
                <w:rFonts w:ascii="宋体" w:hAnsi="宋体"/>
                <w:kern w:val="0"/>
                <w:szCs w:val="21"/>
              </w:rPr>
              <w:t>采用用户名加密码形式登录，内置用户权限分级规则，仪器操作可溯源，使仪器的实验数据更加的真实，安全</w:t>
            </w:r>
            <w:r>
              <w:rPr>
                <w:rFonts w:hint="eastAsia" w:ascii="宋体" w:hAnsi="宋体"/>
                <w:kern w:val="0"/>
                <w:szCs w:val="21"/>
              </w:rPr>
              <w:t>；</w:t>
            </w:r>
          </w:p>
          <w:p>
            <w:pPr>
              <w:autoSpaceDE w:val="0"/>
              <w:autoSpaceDN w:val="0"/>
              <w:adjustRightInd w:val="0"/>
              <w:jc w:val="left"/>
              <w:rPr>
                <w:rFonts w:ascii="宋体" w:hAnsi="宋体"/>
                <w:szCs w:val="21"/>
              </w:rPr>
            </w:pPr>
            <w:r>
              <w:rPr>
                <w:rFonts w:ascii="宋体" w:hAnsi="宋体"/>
                <w:szCs w:val="21"/>
              </w:rPr>
              <w:t xml:space="preserve">3.2.10 </w:t>
            </w:r>
            <w:r>
              <w:rPr>
                <w:rFonts w:ascii="宋体" w:hAnsi="宋体"/>
                <w:kern w:val="0"/>
                <w:szCs w:val="21"/>
              </w:rPr>
              <w:t>云服务功能,能够通过LAN或者WIFI连接网络，将试验方法和测试结果上传到云端储存或者从云端下载到本地</w:t>
            </w:r>
            <w:r>
              <w:rPr>
                <w:rFonts w:hint="eastAsia" w:ascii="宋体" w:hAnsi="宋体"/>
                <w:kern w:val="0"/>
                <w:szCs w:val="21"/>
              </w:rPr>
              <w:t>；</w:t>
            </w:r>
          </w:p>
          <w:p>
            <w:pPr>
              <w:rPr>
                <w:rFonts w:ascii="宋体" w:hAnsi="宋体"/>
                <w:szCs w:val="21"/>
              </w:rPr>
            </w:pPr>
            <w:r>
              <w:rPr>
                <w:rFonts w:ascii="宋体" w:hAnsi="宋体"/>
                <w:szCs w:val="21"/>
              </w:rPr>
              <w:t>3.2.11 批量测试功能，能够批量的输入样品信息，减少用户的工作量，使测试方便快捷，提高测试的效率</w:t>
            </w:r>
            <w:r>
              <w:rPr>
                <w:rFonts w:hint="eastAsia" w:ascii="宋体" w:hAnsi="宋体"/>
                <w:szCs w:val="21"/>
              </w:rPr>
              <w:t>；</w:t>
            </w:r>
          </w:p>
          <w:p>
            <w:pPr>
              <w:rPr>
                <w:rFonts w:ascii="宋体" w:hAnsi="宋体"/>
                <w:kern w:val="0"/>
                <w:szCs w:val="21"/>
              </w:rPr>
            </w:pPr>
            <w:r>
              <w:rPr>
                <w:rFonts w:ascii="宋体" w:hAnsi="宋体"/>
                <w:szCs w:val="21"/>
              </w:rPr>
              <w:t xml:space="preserve">3.2.11 </w:t>
            </w:r>
            <w:r>
              <w:rPr>
                <w:rFonts w:hint="eastAsia" w:ascii="宋体" w:hAnsi="宋体"/>
                <w:szCs w:val="21"/>
              </w:rPr>
              <w:t>有</w:t>
            </w:r>
            <w:r>
              <w:rPr>
                <w:rFonts w:ascii="宋体" w:hAnsi="宋体"/>
                <w:kern w:val="0"/>
                <w:szCs w:val="21"/>
              </w:rPr>
              <w:t>数据存储</w:t>
            </w:r>
            <w:r>
              <w:rPr>
                <w:rFonts w:hint="eastAsia" w:ascii="宋体" w:hAnsi="宋体"/>
                <w:kern w:val="0"/>
                <w:szCs w:val="21"/>
              </w:rPr>
              <w:t>功能；</w:t>
            </w:r>
          </w:p>
          <w:p>
            <w:pPr>
              <w:autoSpaceDE w:val="0"/>
              <w:autoSpaceDN w:val="0"/>
              <w:adjustRightInd w:val="0"/>
              <w:jc w:val="left"/>
              <w:rPr>
                <w:rFonts w:ascii="宋体" w:hAnsi="宋体"/>
                <w:kern w:val="0"/>
                <w:szCs w:val="21"/>
              </w:rPr>
            </w:pPr>
            <w:r>
              <w:rPr>
                <w:rFonts w:ascii="宋体" w:hAnsi="宋体"/>
                <w:kern w:val="0"/>
                <w:szCs w:val="21"/>
              </w:rPr>
              <w:t>3.2.12 接口：USB，LAN，RS232，CAN，WIFI；</w:t>
            </w:r>
          </w:p>
          <w:p>
            <w:pPr>
              <w:rPr>
                <w:rFonts w:ascii="宋体" w:hAnsi="宋体"/>
                <w:b/>
                <w:bCs/>
                <w:szCs w:val="21"/>
              </w:rPr>
            </w:pPr>
            <w:r>
              <w:rPr>
                <w:rFonts w:ascii="宋体" w:hAnsi="宋体"/>
                <w:b/>
                <w:bCs/>
                <w:szCs w:val="21"/>
              </w:rPr>
              <w:t>3.3 蒸馏</w:t>
            </w:r>
            <w:r>
              <w:rPr>
                <w:rFonts w:hint="eastAsia" w:ascii="宋体" w:hAnsi="宋体"/>
                <w:b/>
                <w:bCs/>
                <w:szCs w:val="21"/>
              </w:rPr>
              <w:t>系统</w:t>
            </w:r>
          </w:p>
          <w:p>
            <w:pPr>
              <w:rPr>
                <w:rFonts w:ascii="宋体" w:hAnsi="宋体"/>
                <w:szCs w:val="21"/>
              </w:rPr>
            </w:pPr>
            <w:r>
              <w:rPr>
                <w:rFonts w:ascii="宋体" w:hAnsi="宋体"/>
                <w:szCs w:val="21"/>
              </w:rPr>
              <w:t>3.3.1蒸馏结束前再次自动加碱，保证管路中氨残留部分自动回收；</w:t>
            </w:r>
          </w:p>
          <w:p>
            <w:pPr>
              <w:rPr>
                <w:rFonts w:ascii="宋体" w:hAnsi="宋体"/>
                <w:szCs w:val="21"/>
              </w:rPr>
            </w:pPr>
            <w:r>
              <w:rPr>
                <w:rFonts w:ascii="宋体" w:hAnsi="宋体"/>
                <w:szCs w:val="21"/>
              </w:rPr>
              <w:t>3.3.</w:t>
            </w:r>
            <w:r>
              <w:rPr>
                <w:rFonts w:hint="eastAsia" w:ascii="宋体" w:hAnsi="宋体"/>
                <w:szCs w:val="21"/>
              </w:rPr>
              <w:t>2</w:t>
            </w:r>
            <w:r>
              <w:rPr>
                <w:rFonts w:ascii="宋体" w:hAnsi="宋体"/>
                <w:szCs w:val="21"/>
              </w:rPr>
              <w:t xml:space="preserve"> 蒸馏模式：双蒸馏模式可选；</w:t>
            </w:r>
          </w:p>
          <w:p>
            <w:pPr>
              <w:rPr>
                <w:rFonts w:ascii="宋体" w:hAnsi="宋体"/>
                <w:szCs w:val="21"/>
              </w:rPr>
            </w:pPr>
            <w:r>
              <w:rPr>
                <w:rFonts w:ascii="宋体" w:hAnsi="宋体"/>
                <w:szCs w:val="21"/>
              </w:rPr>
              <w:t>3.3.</w:t>
            </w:r>
            <w:r>
              <w:rPr>
                <w:rFonts w:hint="eastAsia" w:ascii="宋体" w:hAnsi="宋体"/>
                <w:szCs w:val="21"/>
              </w:rPr>
              <w:t>3</w:t>
            </w:r>
            <w:r>
              <w:rPr>
                <w:rFonts w:ascii="宋体" w:hAnsi="宋体"/>
                <w:szCs w:val="21"/>
              </w:rPr>
              <w:t xml:space="preserve"> 蒸馏时间：0</w:t>
            </w:r>
            <w:r>
              <w:rPr>
                <w:rFonts w:hint="eastAsia" w:ascii="宋体" w:hAnsi="宋体"/>
                <w:szCs w:val="21"/>
              </w:rPr>
              <w:t>～</w:t>
            </w:r>
            <w:r>
              <w:rPr>
                <w:rFonts w:ascii="宋体" w:hAnsi="宋体"/>
                <w:szCs w:val="21"/>
              </w:rPr>
              <w:t>6000</w:t>
            </w:r>
            <w:r>
              <w:rPr>
                <w:rFonts w:hint="eastAsia" w:ascii="宋体" w:hAnsi="宋体"/>
                <w:szCs w:val="21"/>
              </w:rPr>
              <w:t>s</w:t>
            </w:r>
            <w:r>
              <w:rPr>
                <w:rFonts w:ascii="宋体" w:hAnsi="宋体"/>
                <w:szCs w:val="21"/>
              </w:rPr>
              <w:t>连续可调；</w:t>
            </w:r>
          </w:p>
          <w:p>
            <w:pPr>
              <w:rPr>
                <w:rFonts w:ascii="宋体" w:hAnsi="宋体"/>
                <w:szCs w:val="21"/>
              </w:rPr>
            </w:pPr>
            <w:r>
              <w:rPr>
                <w:rFonts w:ascii="宋体" w:hAnsi="宋体"/>
                <w:szCs w:val="21"/>
              </w:rPr>
              <w:t>3.3.</w:t>
            </w:r>
            <w:r>
              <w:rPr>
                <w:rFonts w:hint="eastAsia" w:ascii="宋体" w:hAnsi="宋体"/>
                <w:szCs w:val="21"/>
              </w:rPr>
              <w:t>4</w:t>
            </w:r>
            <w:r>
              <w:rPr>
                <w:rFonts w:ascii="宋体" w:hAnsi="宋体"/>
                <w:szCs w:val="21"/>
              </w:rPr>
              <w:t xml:space="preserve"> 蒸馏发生器具有压力传感器、温度传感器、温度保护开关、水位浮球等多重保护；</w:t>
            </w:r>
          </w:p>
          <w:p>
            <w:pPr>
              <w:autoSpaceDE w:val="0"/>
              <w:autoSpaceDN w:val="0"/>
              <w:adjustRightInd w:val="0"/>
              <w:jc w:val="left"/>
              <w:rPr>
                <w:rFonts w:ascii="宋体" w:hAnsi="宋体"/>
                <w:szCs w:val="21"/>
              </w:rPr>
            </w:pPr>
            <w:r>
              <w:rPr>
                <w:rFonts w:ascii="宋体" w:hAnsi="宋体"/>
                <w:szCs w:val="21"/>
              </w:rPr>
              <w:t>3.3.</w:t>
            </w:r>
            <w:r>
              <w:rPr>
                <w:rFonts w:hint="eastAsia" w:ascii="宋体" w:hAnsi="宋体"/>
                <w:szCs w:val="21"/>
              </w:rPr>
              <w:t>5</w:t>
            </w:r>
            <w:r>
              <w:rPr>
                <w:rFonts w:ascii="宋体" w:hAnsi="宋体"/>
                <w:kern w:val="0"/>
                <w:szCs w:val="21"/>
              </w:rPr>
              <w:t>防溅瓶采用耐碱液腐蚀的高分子复合塑料材质，告别原始玻璃防溅瓶，彻底解决长时间侵泡在强酸强碱中对防溅瓶造成的腐蚀，需提供厂家盖章证明照片；</w:t>
            </w:r>
          </w:p>
          <w:p>
            <w:pPr>
              <w:rPr>
                <w:rFonts w:ascii="宋体" w:hAnsi="宋体"/>
                <w:b/>
                <w:bCs/>
                <w:szCs w:val="21"/>
              </w:rPr>
            </w:pPr>
            <w:r>
              <w:rPr>
                <w:rFonts w:ascii="宋体" w:hAnsi="宋体"/>
                <w:b/>
                <w:bCs/>
                <w:szCs w:val="21"/>
              </w:rPr>
              <w:t>3.4 滴定系统</w:t>
            </w:r>
          </w:p>
          <w:p>
            <w:pPr>
              <w:rPr>
                <w:rFonts w:ascii="宋体" w:hAnsi="宋体"/>
                <w:szCs w:val="21"/>
              </w:rPr>
            </w:pPr>
            <w:r>
              <w:rPr>
                <w:rFonts w:ascii="宋体" w:hAnsi="宋体"/>
                <w:szCs w:val="21"/>
              </w:rPr>
              <w:t>3.4.</w:t>
            </w:r>
            <w:r>
              <w:rPr>
                <w:rFonts w:hint="eastAsia" w:ascii="宋体" w:hAnsi="宋体"/>
                <w:szCs w:val="21"/>
              </w:rPr>
              <w:t>1</w:t>
            </w:r>
            <w:r>
              <w:rPr>
                <w:rFonts w:ascii="宋体" w:hAnsi="宋体"/>
                <w:szCs w:val="21"/>
              </w:rPr>
              <w:t xml:space="preserve"> </w:t>
            </w:r>
            <w:r>
              <w:rPr>
                <w:rFonts w:hint="eastAsia" w:ascii="宋体" w:hAnsi="宋体"/>
                <w:szCs w:val="21"/>
              </w:rPr>
              <w:t>滴定驱动方式：柱塞泵直线电机驱动+编码器技术，不接受外置滴定模式；</w:t>
            </w:r>
          </w:p>
          <w:p>
            <w:pPr>
              <w:rPr>
                <w:rFonts w:ascii="宋体" w:hAnsi="宋体"/>
                <w:szCs w:val="21"/>
              </w:rPr>
            </w:pPr>
            <w:r>
              <w:rPr>
                <w:rFonts w:ascii="宋体" w:hAnsi="宋体"/>
                <w:szCs w:val="21"/>
              </w:rPr>
              <w:t>3.4.</w:t>
            </w:r>
            <w:r>
              <w:rPr>
                <w:rFonts w:hint="eastAsia" w:ascii="宋体" w:hAnsi="宋体"/>
                <w:szCs w:val="21"/>
              </w:rPr>
              <w:t>2</w:t>
            </w:r>
            <w:r>
              <w:rPr>
                <w:rFonts w:ascii="宋体" w:hAnsi="宋体"/>
                <w:szCs w:val="21"/>
              </w:rPr>
              <w:t xml:space="preserve"> 最小滴定体积：</w:t>
            </w:r>
            <w:r>
              <w:rPr>
                <w:rFonts w:hint="eastAsia" w:ascii="宋体" w:hAnsi="宋体"/>
                <w:kern w:val="0"/>
                <w:szCs w:val="21"/>
              </w:rPr>
              <w:t>≤</w:t>
            </w:r>
            <w:r>
              <w:rPr>
                <w:rFonts w:ascii="宋体" w:hAnsi="宋体"/>
                <w:szCs w:val="21"/>
              </w:rPr>
              <w:t>1.0μL；</w:t>
            </w:r>
          </w:p>
          <w:p>
            <w:pPr>
              <w:rPr>
                <w:rFonts w:ascii="宋体" w:hAnsi="宋体"/>
                <w:szCs w:val="21"/>
              </w:rPr>
            </w:pPr>
            <w:r>
              <w:rPr>
                <w:rFonts w:ascii="宋体" w:hAnsi="宋体"/>
                <w:szCs w:val="21"/>
              </w:rPr>
              <w:t>3.4.</w:t>
            </w:r>
            <w:r>
              <w:rPr>
                <w:rFonts w:hint="eastAsia" w:ascii="宋体" w:hAnsi="宋体"/>
                <w:szCs w:val="21"/>
              </w:rPr>
              <w:t>3</w:t>
            </w:r>
            <w:r>
              <w:rPr>
                <w:rFonts w:ascii="宋体" w:hAnsi="宋体"/>
                <w:szCs w:val="21"/>
              </w:rPr>
              <w:t xml:space="preserve"> 具备边蒸馏边滴定和变速度变体积滴定技术，减少测试时间，提高测试准确性</w:t>
            </w:r>
            <w:r>
              <w:rPr>
                <w:rFonts w:hint="eastAsia" w:ascii="宋体" w:hAnsi="宋体"/>
                <w:szCs w:val="21"/>
              </w:rPr>
              <w:t>；</w:t>
            </w:r>
          </w:p>
          <w:p>
            <w:pPr>
              <w:autoSpaceDE w:val="0"/>
              <w:autoSpaceDN w:val="0"/>
              <w:adjustRightInd w:val="0"/>
              <w:jc w:val="left"/>
              <w:rPr>
                <w:rFonts w:ascii="宋体" w:hAnsi="宋体"/>
                <w:kern w:val="0"/>
                <w:szCs w:val="21"/>
              </w:rPr>
            </w:pPr>
            <w:r>
              <w:rPr>
                <w:rFonts w:ascii="宋体" w:hAnsi="宋体"/>
                <w:kern w:val="0"/>
                <w:szCs w:val="21"/>
              </w:rPr>
              <w:t>3.4.</w:t>
            </w:r>
            <w:r>
              <w:rPr>
                <w:rFonts w:hint="eastAsia" w:ascii="宋体" w:hAnsi="宋体"/>
                <w:kern w:val="0"/>
                <w:szCs w:val="21"/>
              </w:rPr>
              <w:t xml:space="preserve">4 </w:t>
            </w:r>
            <w:r>
              <w:rPr>
                <w:rFonts w:ascii="宋体" w:hAnsi="宋体"/>
                <w:kern w:val="0"/>
                <w:szCs w:val="21"/>
              </w:rPr>
              <w:t>测试结果具备两种输出方式和两种报告类型，且本机即可储存100万条以上历史记录</w:t>
            </w:r>
            <w:r>
              <w:rPr>
                <w:rFonts w:hint="eastAsia" w:ascii="宋体" w:hAnsi="宋体"/>
                <w:kern w:val="0"/>
                <w:szCs w:val="21"/>
              </w:rPr>
              <w:t>；</w:t>
            </w:r>
          </w:p>
          <w:p>
            <w:pPr>
              <w:rPr>
                <w:rFonts w:ascii="宋体" w:hAnsi="宋体"/>
                <w:b/>
                <w:bCs/>
                <w:szCs w:val="21"/>
              </w:rPr>
            </w:pPr>
            <w:r>
              <w:rPr>
                <w:rFonts w:ascii="宋体" w:hAnsi="宋体"/>
                <w:b/>
                <w:bCs/>
                <w:szCs w:val="21"/>
              </w:rPr>
              <w:t>3.5 冷凝系统</w:t>
            </w:r>
          </w:p>
          <w:p>
            <w:pPr>
              <w:rPr>
                <w:rFonts w:ascii="宋体" w:hAnsi="宋体"/>
                <w:szCs w:val="21"/>
              </w:rPr>
            </w:pPr>
            <w:r>
              <w:rPr>
                <w:rFonts w:ascii="宋体" w:hAnsi="宋体"/>
                <w:szCs w:val="21"/>
              </w:rPr>
              <w:t>3.5.1 采用金属冷凝方式，温度传感器</w:t>
            </w:r>
            <w:r>
              <w:rPr>
                <w:rFonts w:hint="eastAsia" w:ascii="宋体" w:hAnsi="宋体"/>
                <w:szCs w:val="21"/>
              </w:rPr>
              <w:t>置</w:t>
            </w:r>
            <w:r>
              <w:rPr>
                <w:rFonts w:ascii="宋体" w:hAnsi="宋体"/>
                <w:szCs w:val="21"/>
              </w:rPr>
              <w:t>于冷凝瓶冷凝水的出水处，保证流出液的温度不超温，保证测试结果的准确性；</w:t>
            </w:r>
          </w:p>
          <w:p>
            <w:pPr>
              <w:rPr>
                <w:rFonts w:ascii="宋体" w:hAnsi="宋体"/>
                <w:b/>
                <w:bCs/>
                <w:szCs w:val="21"/>
              </w:rPr>
            </w:pPr>
            <w:r>
              <w:rPr>
                <w:rFonts w:ascii="宋体" w:hAnsi="宋体"/>
                <w:b/>
                <w:bCs/>
                <w:szCs w:val="21"/>
              </w:rPr>
              <w:t>3.6 其他安全保证</w:t>
            </w:r>
          </w:p>
          <w:p>
            <w:pPr>
              <w:rPr>
                <w:rFonts w:ascii="宋体" w:hAnsi="宋体"/>
                <w:szCs w:val="21"/>
              </w:rPr>
            </w:pPr>
            <w:r>
              <w:rPr>
                <w:rFonts w:ascii="宋体" w:hAnsi="宋体"/>
                <w:szCs w:val="21"/>
              </w:rPr>
              <w:t>3.6.1 安全门检测、</w:t>
            </w:r>
            <w:r>
              <w:rPr>
                <w:rFonts w:hint="eastAsia" w:ascii="宋体" w:hAnsi="宋体"/>
                <w:szCs w:val="21"/>
              </w:rPr>
              <w:t>消化</w:t>
            </w:r>
            <w:r>
              <w:rPr>
                <w:rFonts w:ascii="宋体" w:hAnsi="宋体"/>
                <w:szCs w:val="21"/>
              </w:rPr>
              <w:t>管在位检测、溶液桶液位检测；</w:t>
            </w:r>
          </w:p>
          <w:p>
            <w:pPr>
              <w:rPr>
                <w:rFonts w:hint="eastAsia" w:ascii="宋体" w:hAnsi="宋体"/>
                <w:szCs w:val="21"/>
              </w:rPr>
            </w:pPr>
            <w:r>
              <w:rPr>
                <w:rFonts w:ascii="宋体" w:hAnsi="宋体"/>
                <w:szCs w:val="21"/>
              </w:rPr>
              <w:t>3.6.2 安全认证：定氮仪主机需通过CE 认证；</w:t>
            </w:r>
          </w:p>
          <w:p>
            <w:pPr>
              <w:autoSpaceDE w:val="0"/>
              <w:autoSpaceDN w:val="0"/>
              <w:adjustRightInd w:val="0"/>
              <w:jc w:val="left"/>
              <w:rPr>
                <w:rFonts w:hint="eastAsia" w:ascii="宋体" w:hAnsi="宋体"/>
                <w:b/>
                <w:kern w:val="0"/>
                <w:szCs w:val="21"/>
              </w:rPr>
            </w:pPr>
            <w:r>
              <w:rPr>
                <w:rFonts w:hint="eastAsia" w:ascii="宋体" w:hAnsi="宋体"/>
                <w:b/>
                <w:kern w:val="0"/>
                <w:szCs w:val="21"/>
              </w:rPr>
              <w:t>3.</w:t>
            </w:r>
            <w:r>
              <w:rPr>
                <w:rFonts w:ascii="宋体" w:hAnsi="宋体"/>
                <w:b/>
                <w:kern w:val="0"/>
                <w:szCs w:val="21"/>
              </w:rPr>
              <w:t>7</w:t>
            </w:r>
            <w:r>
              <w:rPr>
                <w:rFonts w:hint="eastAsia" w:ascii="宋体" w:hAnsi="宋体"/>
                <w:b/>
                <w:kern w:val="0"/>
                <w:szCs w:val="21"/>
              </w:rPr>
              <w:t xml:space="preserve"> 石墨消解仪</w:t>
            </w:r>
          </w:p>
          <w:p>
            <w:pPr>
              <w:autoSpaceDE w:val="0"/>
              <w:autoSpaceDN w:val="0"/>
              <w:adjustRightInd w:val="0"/>
              <w:jc w:val="left"/>
              <w:rPr>
                <w:rFonts w:hint="eastAsia" w:ascii="宋体" w:hAnsi="宋体"/>
                <w:kern w:val="0"/>
                <w:szCs w:val="21"/>
              </w:rPr>
            </w:pPr>
            <w:r>
              <w:rPr>
                <w:rFonts w:hint="eastAsia" w:ascii="宋体" w:hAnsi="宋体"/>
                <w:kern w:val="0"/>
                <w:szCs w:val="21"/>
              </w:rPr>
              <w:t>3.</w:t>
            </w:r>
            <w:r>
              <w:rPr>
                <w:rFonts w:ascii="宋体" w:hAnsi="宋体"/>
                <w:kern w:val="0"/>
                <w:szCs w:val="21"/>
              </w:rPr>
              <w:t>7</w:t>
            </w:r>
            <w:r>
              <w:rPr>
                <w:rFonts w:hint="eastAsia" w:ascii="宋体" w:hAnsi="宋体"/>
                <w:kern w:val="0"/>
                <w:szCs w:val="21"/>
              </w:rPr>
              <w:t xml:space="preserve">.1 </w:t>
            </w:r>
            <w:r>
              <w:rPr>
                <w:rFonts w:ascii="宋体" w:hAnsi="宋体"/>
                <w:kern w:val="0"/>
                <w:szCs w:val="21"/>
              </w:rPr>
              <w:t>消化能力：</w:t>
            </w:r>
            <w:r>
              <w:rPr>
                <w:rFonts w:hint="eastAsia" w:ascii="宋体" w:hAnsi="宋体"/>
                <w:kern w:val="0"/>
                <w:szCs w:val="21"/>
              </w:rPr>
              <w:t>≥</w:t>
            </w:r>
            <w:r>
              <w:rPr>
                <w:rFonts w:ascii="宋体" w:hAnsi="宋体"/>
                <w:kern w:val="0"/>
                <w:szCs w:val="21"/>
              </w:rPr>
              <w:t>20个样品；</w:t>
            </w:r>
          </w:p>
          <w:p>
            <w:pPr>
              <w:autoSpaceDE w:val="0"/>
              <w:autoSpaceDN w:val="0"/>
              <w:adjustRightInd w:val="0"/>
              <w:jc w:val="left"/>
              <w:rPr>
                <w:rFonts w:hint="eastAsia" w:ascii="宋体" w:hAnsi="宋体"/>
                <w:kern w:val="0"/>
                <w:szCs w:val="21"/>
              </w:rPr>
            </w:pPr>
            <w:r>
              <w:rPr>
                <w:rFonts w:hint="eastAsia" w:ascii="宋体" w:hAnsi="宋体"/>
                <w:kern w:val="0"/>
                <w:szCs w:val="21"/>
              </w:rPr>
              <w:t>3.</w:t>
            </w:r>
            <w:r>
              <w:rPr>
                <w:rFonts w:ascii="宋体" w:hAnsi="宋体"/>
                <w:kern w:val="0"/>
                <w:szCs w:val="21"/>
              </w:rPr>
              <w:t>7</w:t>
            </w:r>
            <w:r>
              <w:rPr>
                <w:rFonts w:hint="eastAsia" w:ascii="宋体" w:hAnsi="宋体"/>
                <w:kern w:val="0"/>
                <w:szCs w:val="21"/>
              </w:rPr>
              <w:t xml:space="preserve">.2 </w:t>
            </w:r>
            <w:r>
              <w:rPr>
                <w:rFonts w:ascii="宋体" w:hAnsi="宋体"/>
                <w:kern w:val="0"/>
                <w:szCs w:val="21"/>
              </w:rPr>
              <w:t>加热方式：红外辐射石墨传导；</w:t>
            </w:r>
          </w:p>
          <w:p>
            <w:pPr>
              <w:autoSpaceDE w:val="0"/>
              <w:autoSpaceDN w:val="0"/>
              <w:adjustRightInd w:val="0"/>
              <w:jc w:val="left"/>
              <w:rPr>
                <w:rFonts w:hint="eastAsia" w:ascii="宋体" w:hAnsi="宋体"/>
                <w:kern w:val="0"/>
                <w:szCs w:val="21"/>
              </w:rPr>
            </w:pPr>
            <w:r>
              <w:rPr>
                <w:rFonts w:hint="eastAsia" w:ascii="宋体" w:hAnsi="宋体"/>
                <w:kern w:val="0"/>
                <w:szCs w:val="21"/>
              </w:rPr>
              <w:t>3.</w:t>
            </w:r>
            <w:r>
              <w:rPr>
                <w:rFonts w:ascii="宋体" w:hAnsi="宋体"/>
                <w:kern w:val="0"/>
                <w:szCs w:val="21"/>
              </w:rPr>
              <w:t>7</w:t>
            </w:r>
            <w:r>
              <w:rPr>
                <w:rFonts w:hint="eastAsia" w:ascii="宋体" w:hAnsi="宋体"/>
                <w:kern w:val="0"/>
                <w:szCs w:val="21"/>
              </w:rPr>
              <w:t xml:space="preserve">.3 </w:t>
            </w:r>
            <w:r>
              <w:rPr>
                <w:rFonts w:ascii="宋体" w:hAnsi="宋体"/>
                <w:kern w:val="0"/>
                <w:szCs w:val="21"/>
              </w:rPr>
              <w:t>控温方式：PID 控温；嵌入式软件控温技术；</w:t>
            </w:r>
          </w:p>
          <w:p>
            <w:pPr>
              <w:autoSpaceDE w:val="0"/>
              <w:autoSpaceDN w:val="0"/>
              <w:adjustRightInd w:val="0"/>
              <w:jc w:val="left"/>
              <w:rPr>
                <w:rFonts w:hint="eastAsia" w:ascii="宋体" w:hAnsi="宋体"/>
                <w:kern w:val="0"/>
                <w:szCs w:val="21"/>
              </w:rPr>
            </w:pPr>
            <w:r>
              <w:rPr>
                <w:rFonts w:hint="eastAsia" w:ascii="宋体" w:hAnsi="宋体"/>
                <w:kern w:val="0"/>
                <w:szCs w:val="21"/>
              </w:rPr>
              <w:t>3.</w:t>
            </w:r>
            <w:r>
              <w:rPr>
                <w:rFonts w:ascii="宋体" w:hAnsi="宋体"/>
                <w:kern w:val="0"/>
                <w:szCs w:val="21"/>
              </w:rPr>
              <w:t>7</w:t>
            </w:r>
            <w:r>
              <w:rPr>
                <w:rFonts w:hint="eastAsia" w:ascii="宋体" w:hAnsi="宋体"/>
                <w:kern w:val="0"/>
                <w:szCs w:val="21"/>
              </w:rPr>
              <w:t xml:space="preserve">.4 </w:t>
            </w:r>
            <w:r>
              <w:rPr>
                <w:rFonts w:ascii="宋体" w:hAnsi="宋体"/>
                <w:kern w:val="0"/>
                <w:szCs w:val="21"/>
              </w:rPr>
              <w:t>控温范围:室温+5℃～450℃（从室温到400℃</w:t>
            </w:r>
            <w:r>
              <w:rPr>
                <w:rFonts w:hint="eastAsia" w:ascii="宋体" w:hAnsi="宋体"/>
                <w:kern w:val="0"/>
                <w:szCs w:val="21"/>
              </w:rPr>
              <w:t>≤</w:t>
            </w:r>
            <w:r>
              <w:rPr>
                <w:rFonts w:ascii="宋体" w:hAnsi="宋体"/>
                <w:kern w:val="0"/>
                <w:szCs w:val="21"/>
              </w:rPr>
              <w:t>25分钟）；</w:t>
            </w:r>
          </w:p>
          <w:p>
            <w:pPr>
              <w:autoSpaceDE w:val="0"/>
              <w:autoSpaceDN w:val="0"/>
              <w:adjustRightInd w:val="0"/>
              <w:jc w:val="left"/>
              <w:rPr>
                <w:rFonts w:hint="eastAsia" w:ascii="宋体" w:hAnsi="宋体"/>
                <w:kern w:val="0"/>
                <w:szCs w:val="21"/>
              </w:rPr>
            </w:pPr>
            <w:r>
              <w:rPr>
                <w:rFonts w:hint="eastAsia" w:ascii="宋体" w:hAnsi="宋体"/>
                <w:kern w:val="0"/>
                <w:szCs w:val="21"/>
              </w:rPr>
              <w:t>3.</w:t>
            </w:r>
            <w:r>
              <w:rPr>
                <w:rFonts w:ascii="宋体" w:hAnsi="宋体"/>
                <w:kern w:val="0"/>
                <w:szCs w:val="21"/>
              </w:rPr>
              <w:t>7</w:t>
            </w:r>
            <w:r>
              <w:rPr>
                <w:rFonts w:hint="eastAsia" w:ascii="宋体" w:hAnsi="宋体"/>
                <w:kern w:val="0"/>
                <w:szCs w:val="21"/>
              </w:rPr>
              <w:t xml:space="preserve">.5 </w:t>
            </w:r>
            <w:r>
              <w:rPr>
                <w:rFonts w:ascii="宋体" w:hAnsi="宋体"/>
                <w:kern w:val="0"/>
                <w:szCs w:val="21"/>
              </w:rPr>
              <w:t>显示系统：4</w:t>
            </w:r>
            <w:r>
              <w:rPr>
                <w:rFonts w:hint="eastAsia" w:ascii="宋体" w:hAnsi="宋体"/>
                <w:kern w:val="0"/>
                <w:szCs w:val="21"/>
              </w:rPr>
              <w:t>.</w:t>
            </w:r>
            <w:r>
              <w:rPr>
                <w:rFonts w:ascii="宋体" w:hAnsi="宋体"/>
                <w:kern w:val="0"/>
                <w:szCs w:val="21"/>
              </w:rPr>
              <w:t>3</w:t>
            </w:r>
            <w:r>
              <w:rPr>
                <w:rFonts w:hint="eastAsia" w:ascii="宋体" w:hAnsi="宋体"/>
                <w:kern w:val="0"/>
                <w:szCs w:val="21"/>
              </w:rPr>
              <w:t>寸</w:t>
            </w:r>
            <w:r>
              <w:rPr>
                <w:rFonts w:ascii="宋体" w:hAnsi="宋体"/>
                <w:kern w:val="0"/>
                <w:szCs w:val="21"/>
              </w:rPr>
              <w:t>彩色液晶显示；</w:t>
            </w:r>
          </w:p>
          <w:p>
            <w:pPr>
              <w:autoSpaceDE w:val="0"/>
              <w:autoSpaceDN w:val="0"/>
              <w:adjustRightInd w:val="0"/>
              <w:jc w:val="left"/>
              <w:rPr>
                <w:rFonts w:hint="eastAsia" w:ascii="宋体" w:hAnsi="宋体"/>
                <w:kern w:val="0"/>
                <w:szCs w:val="21"/>
              </w:rPr>
            </w:pPr>
            <w:r>
              <w:rPr>
                <w:rFonts w:hint="eastAsia" w:ascii="宋体" w:hAnsi="宋体"/>
                <w:kern w:val="0"/>
                <w:szCs w:val="21"/>
              </w:rPr>
              <w:t>3.</w:t>
            </w:r>
            <w:r>
              <w:rPr>
                <w:rFonts w:ascii="宋体" w:hAnsi="宋体"/>
                <w:kern w:val="0"/>
                <w:szCs w:val="21"/>
              </w:rPr>
              <w:t>7</w:t>
            </w:r>
            <w:r>
              <w:rPr>
                <w:rFonts w:hint="eastAsia" w:ascii="宋体" w:hAnsi="宋体"/>
                <w:kern w:val="0"/>
                <w:szCs w:val="21"/>
              </w:rPr>
              <w:t>.</w:t>
            </w:r>
            <w:r>
              <w:rPr>
                <w:rFonts w:ascii="宋体" w:hAnsi="宋体"/>
                <w:kern w:val="0"/>
                <w:szCs w:val="21"/>
              </w:rPr>
              <w:t>6</w:t>
            </w:r>
            <w:r>
              <w:rPr>
                <w:rFonts w:hint="eastAsia" w:ascii="宋体" w:hAnsi="宋体"/>
                <w:kern w:val="0"/>
                <w:szCs w:val="21"/>
              </w:rPr>
              <w:t xml:space="preserve"> </w:t>
            </w:r>
            <w:r>
              <w:rPr>
                <w:rFonts w:ascii="宋体" w:hAnsi="宋体"/>
                <w:kern w:val="0"/>
                <w:szCs w:val="21"/>
              </w:rPr>
              <w:t>隔热方式：陶瓷及风道隔热；</w:t>
            </w:r>
          </w:p>
          <w:p>
            <w:pPr>
              <w:autoSpaceDE w:val="0"/>
              <w:autoSpaceDN w:val="0"/>
              <w:adjustRightInd w:val="0"/>
              <w:jc w:val="left"/>
              <w:rPr>
                <w:rFonts w:hint="eastAsia" w:ascii="宋体" w:hAnsi="宋体"/>
                <w:kern w:val="0"/>
                <w:szCs w:val="21"/>
              </w:rPr>
            </w:pPr>
            <w:r>
              <w:rPr>
                <w:rFonts w:hint="eastAsia" w:ascii="宋体" w:hAnsi="宋体"/>
                <w:kern w:val="0"/>
                <w:szCs w:val="21"/>
              </w:rPr>
              <w:t>3.</w:t>
            </w:r>
            <w:r>
              <w:rPr>
                <w:rFonts w:ascii="宋体" w:hAnsi="宋体"/>
                <w:kern w:val="0"/>
                <w:szCs w:val="21"/>
              </w:rPr>
              <w:t>7</w:t>
            </w:r>
            <w:r>
              <w:rPr>
                <w:rFonts w:hint="eastAsia" w:ascii="宋体" w:hAnsi="宋体"/>
                <w:kern w:val="0"/>
                <w:szCs w:val="21"/>
              </w:rPr>
              <w:t xml:space="preserve">.7 </w:t>
            </w:r>
            <w:r>
              <w:rPr>
                <w:rFonts w:ascii="宋体" w:hAnsi="宋体"/>
                <w:kern w:val="0"/>
                <w:szCs w:val="21"/>
              </w:rPr>
              <w:t>控温精度：±1℃；</w:t>
            </w:r>
          </w:p>
          <w:p>
            <w:pPr>
              <w:autoSpaceDE w:val="0"/>
              <w:autoSpaceDN w:val="0"/>
              <w:adjustRightInd w:val="0"/>
              <w:jc w:val="left"/>
              <w:rPr>
                <w:rFonts w:hint="eastAsia" w:ascii="宋体" w:hAnsi="宋体"/>
                <w:kern w:val="0"/>
                <w:szCs w:val="21"/>
              </w:rPr>
            </w:pPr>
            <w:r>
              <w:rPr>
                <w:rFonts w:hint="eastAsia" w:ascii="宋体" w:hAnsi="宋体"/>
                <w:kern w:val="0"/>
                <w:szCs w:val="21"/>
              </w:rPr>
              <w:t>3.</w:t>
            </w:r>
            <w:r>
              <w:rPr>
                <w:rFonts w:ascii="宋体" w:hAnsi="宋体"/>
                <w:kern w:val="0"/>
                <w:szCs w:val="21"/>
              </w:rPr>
              <w:t>7</w:t>
            </w:r>
            <w:r>
              <w:rPr>
                <w:rFonts w:hint="eastAsia" w:ascii="宋体" w:hAnsi="宋体"/>
                <w:kern w:val="0"/>
                <w:szCs w:val="21"/>
              </w:rPr>
              <w:t xml:space="preserve">.8 </w:t>
            </w:r>
            <w:r>
              <w:rPr>
                <w:rFonts w:ascii="宋体" w:hAnsi="宋体"/>
                <w:kern w:val="0"/>
                <w:szCs w:val="21"/>
              </w:rPr>
              <w:t>消化管：</w:t>
            </w:r>
            <w:r>
              <w:rPr>
                <w:rFonts w:hint="eastAsia" w:ascii="宋体" w:hAnsi="宋体"/>
                <w:kern w:val="0"/>
                <w:szCs w:val="21"/>
              </w:rPr>
              <w:t>≥280mL；</w:t>
            </w:r>
          </w:p>
          <w:p>
            <w:pPr>
              <w:autoSpaceDE w:val="0"/>
              <w:autoSpaceDN w:val="0"/>
              <w:adjustRightInd w:val="0"/>
              <w:jc w:val="left"/>
              <w:rPr>
                <w:rFonts w:hint="eastAsia" w:ascii="宋体" w:hAnsi="宋体"/>
                <w:kern w:val="0"/>
                <w:szCs w:val="21"/>
              </w:rPr>
            </w:pPr>
            <w:r>
              <w:rPr>
                <w:rFonts w:hint="eastAsia" w:ascii="宋体" w:hAnsi="宋体"/>
                <w:kern w:val="0"/>
                <w:szCs w:val="21"/>
              </w:rPr>
              <w:t>3.</w:t>
            </w:r>
            <w:r>
              <w:rPr>
                <w:rFonts w:ascii="宋体" w:hAnsi="宋体"/>
                <w:kern w:val="0"/>
                <w:szCs w:val="21"/>
              </w:rPr>
              <w:t>7</w:t>
            </w:r>
            <w:r>
              <w:rPr>
                <w:rFonts w:hint="eastAsia" w:ascii="宋体" w:hAnsi="宋体"/>
                <w:kern w:val="0"/>
                <w:szCs w:val="21"/>
              </w:rPr>
              <w:t xml:space="preserve">.9 </w:t>
            </w:r>
            <w:r>
              <w:rPr>
                <w:rFonts w:ascii="宋体" w:hAnsi="宋体"/>
                <w:kern w:val="0"/>
                <w:szCs w:val="21"/>
              </w:rPr>
              <w:t>表面外壳需喷涂特氟龙涂层，防止消解过程中产生的酸气或酸液对仪器的腐蚀；</w:t>
            </w:r>
          </w:p>
          <w:p>
            <w:pPr>
              <w:autoSpaceDE w:val="0"/>
              <w:autoSpaceDN w:val="0"/>
              <w:adjustRightInd w:val="0"/>
              <w:jc w:val="left"/>
              <w:rPr>
                <w:rFonts w:hint="eastAsia" w:ascii="宋体" w:hAnsi="宋体"/>
                <w:kern w:val="0"/>
                <w:szCs w:val="21"/>
              </w:rPr>
            </w:pPr>
            <w:r>
              <w:rPr>
                <w:rFonts w:hint="eastAsia" w:ascii="宋体" w:hAnsi="宋体"/>
                <w:kern w:val="0"/>
                <w:szCs w:val="21"/>
              </w:rPr>
              <w:t>3.</w:t>
            </w:r>
            <w:r>
              <w:rPr>
                <w:rFonts w:ascii="宋体" w:hAnsi="宋体"/>
                <w:kern w:val="0"/>
                <w:szCs w:val="21"/>
              </w:rPr>
              <w:t>7</w:t>
            </w:r>
            <w:r>
              <w:rPr>
                <w:rFonts w:hint="eastAsia" w:ascii="宋体" w:hAnsi="宋体"/>
                <w:kern w:val="0"/>
                <w:szCs w:val="21"/>
              </w:rPr>
              <w:t xml:space="preserve">.10 </w:t>
            </w:r>
            <w:r>
              <w:rPr>
                <w:rFonts w:ascii="宋体" w:hAnsi="宋体"/>
                <w:kern w:val="0"/>
                <w:szCs w:val="21"/>
              </w:rPr>
              <w:t>具备过压、过流、过热、超温报警、故障自动报警；</w:t>
            </w:r>
          </w:p>
          <w:p>
            <w:pPr>
              <w:autoSpaceDE w:val="0"/>
              <w:autoSpaceDN w:val="0"/>
              <w:adjustRightInd w:val="0"/>
              <w:jc w:val="left"/>
              <w:rPr>
                <w:rFonts w:hint="eastAsia" w:ascii="宋体" w:hAnsi="宋体"/>
                <w:kern w:val="0"/>
                <w:szCs w:val="21"/>
              </w:rPr>
            </w:pPr>
            <w:r>
              <w:rPr>
                <w:rFonts w:hint="eastAsia" w:ascii="宋体" w:hAnsi="宋体"/>
                <w:kern w:val="0"/>
                <w:szCs w:val="21"/>
              </w:rPr>
              <w:t>3.</w:t>
            </w:r>
            <w:r>
              <w:rPr>
                <w:rFonts w:ascii="宋体" w:hAnsi="宋体"/>
                <w:kern w:val="0"/>
                <w:szCs w:val="21"/>
              </w:rPr>
              <w:t>7</w:t>
            </w:r>
            <w:r>
              <w:rPr>
                <w:rFonts w:hint="eastAsia" w:ascii="宋体" w:hAnsi="宋体"/>
                <w:kern w:val="0"/>
                <w:szCs w:val="21"/>
              </w:rPr>
              <w:t>.11 整机无保温材料外露，环保安全，而且避免了酸液、酸气对保温材料的腐蚀影响保温效果；</w:t>
            </w:r>
          </w:p>
          <w:p>
            <w:pPr>
              <w:autoSpaceDE w:val="0"/>
              <w:autoSpaceDN w:val="0"/>
              <w:adjustRightInd w:val="0"/>
              <w:jc w:val="left"/>
              <w:rPr>
                <w:rFonts w:ascii="宋体" w:hAnsi="宋体"/>
                <w:kern w:val="0"/>
                <w:szCs w:val="21"/>
              </w:rPr>
            </w:pPr>
            <w:r>
              <w:rPr>
                <w:rFonts w:hint="eastAsia" w:ascii="宋体" w:hAnsi="宋体"/>
                <w:kern w:val="0"/>
                <w:szCs w:val="21"/>
              </w:rPr>
              <w:t>3.</w:t>
            </w:r>
            <w:r>
              <w:rPr>
                <w:rFonts w:ascii="宋体" w:hAnsi="宋体"/>
                <w:kern w:val="0"/>
                <w:szCs w:val="21"/>
              </w:rPr>
              <w:t>7</w:t>
            </w:r>
            <w:r>
              <w:rPr>
                <w:rFonts w:hint="eastAsia" w:ascii="宋体" w:hAnsi="宋体"/>
                <w:kern w:val="0"/>
                <w:szCs w:val="21"/>
              </w:rPr>
              <w:t>.12 石墨加热块采用气相沉积抗氧化处理，延长使用寿命；</w:t>
            </w:r>
          </w:p>
          <w:p>
            <w:pPr>
              <w:autoSpaceDE w:val="0"/>
              <w:autoSpaceDN w:val="0"/>
              <w:adjustRightInd w:val="0"/>
              <w:jc w:val="left"/>
              <w:rPr>
                <w:rFonts w:hint="eastAsia" w:ascii="宋体" w:hAnsi="宋体"/>
                <w:b/>
                <w:kern w:val="0"/>
                <w:szCs w:val="21"/>
              </w:rPr>
            </w:pPr>
            <w:r>
              <w:rPr>
                <w:rFonts w:hint="eastAsia" w:ascii="宋体" w:hAnsi="宋体"/>
                <w:b/>
                <w:kern w:val="0"/>
                <w:szCs w:val="21"/>
              </w:rPr>
              <w:t>3.</w:t>
            </w:r>
            <w:r>
              <w:rPr>
                <w:rFonts w:ascii="宋体" w:hAnsi="宋体"/>
                <w:b/>
                <w:kern w:val="0"/>
                <w:szCs w:val="21"/>
              </w:rPr>
              <w:t>8</w:t>
            </w:r>
            <w:r>
              <w:rPr>
                <w:rFonts w:hint="eastAsia" w:ascii="宋体" w:hAnsi="宋体"/>
                <w:b/>
                <w:kern w:val="0"/>
                <w:szCs w:val="21"/>
              </w:rPr>
              <w:t xml:space="preserve"> 排废系统</w:t>
            </w:r>
          </w:p>
          <w:p>
            <w:pPr>
              <w:autoSpaceDE w:val="0"/>
              <w:autoSpaceDN w:val="0"/>
              <w:adjustRightInd w:val="0"/>
              <w:jc w:val="left"/>
              <w:rPr>
                <w:rFonts w:hint="eastAsia" w:ascii="宋体" w:hAnsi="宋体"/>
                <w:kern w:val="0"/>
                <w:szCs w:val="21"/>
              </w:rPr>
            </w:pPr>
            <w:r>
              <w:rPr>
                <w:rFonts w:hint="eastAsia" w:ascii="宋体" w:hAnsi="宋体"/>
                <w:kern w:val="0"/>
                <w:szCs w:val="21"/>
              </w:rPr>
              <w:t>3.</w:t>
            </w:r>
            <w:r>
              <w:rPr>
                <w:rFonts w:ascii="宋体" w:hAnsi="宋体"/>
                <w:kern w:val="0"/>
                <w:szCs w:val="21"/>
              </w:rPr>
              <w:t>8</w:t>
            </w:r>
            <w:r>
              <w:rPr>
                <w:rFonts w:hint="eastAsia" w:ascii="宋体" w:hAnsi="宋体"/>
                <w:kern w:val="0"/>
                <w:szCs w:val="21"/>
              </w:rPr>
              <w:t>.1 密封盖采用卡扣式设计，可以自由拆卸、清洗方便；</w:t>
            </w:r>
          </w:p>
          <w:p>
            <w:pPr>
              <w:autoSpaceDE w:val="0"/>
              <w:autoSpaceDN w:val="0"/>
              <w:adjustRightInd w:val="0"/>
              <w:jc w:val="left"/>
              <w:rPr>
                <w:rFonts w:hint="eastAsia" w:ascii="宋体" w:hAnsi="宋体"/>
                <w:kern w:val="0"/>
                <w:szCs w:val="21"/>
              </w:rPr>
            </w:pPr>
            <w:r>
              <w:rPr>
                <w:rFonts w:hint="eastAsia" w:ascii="宋体" w:hAnsi="宋体"/>
                <w:kern w:val="0"/>
                <w:szCs w:val="21"/>
              </w:rPr>
              <w:t>3.</w:t>
            </w:r>
            <w:r>
              <w:rPr>
                <w:rFonts w:ascii="宋体" w:hAnsi="宋体"/>
                <w:kern w:val="0"/>
                <w:szCs w:val="21"/>
              </w:rPr>
              <w:t>8</w:t>
            </w:r>
            <w:r>
              <w:rPr>
                <w:rFonts w:hint="eastAsia" w:ascii="宋体" w:hAnsi="宋体"/>
                <w:kern w:val="0"/>
                <w:szCs w:val="21"/>
              </w:rPr>
              <w:t>.2 密封盖采用PFA注塑成型，耐强酸强碱腐蚀；</w:t>
            </w:r>
          </w:p>
          <w:p>
            <w:pPr>
              <w:autoSpaceDE w:val="0"/>
              <w:autoSpaceDN w:val="0"/>
              <w:adjustRightInd w:val="0"/>
              <w:jc w:val="left"/>
              <w:rPr>
                <w:rFonts w:hint="eastAsia" w:ascii="宋体" w:hAnsi="宋体"/>
                <w:kern w:val="0"/>
                <w:szCs w:val="21"/>
              </w:rPr>
            </w:pPr>
            <w:r>
              <w:rPr>
                <w:rFonts w:hint="eastAsia" w:ascii="宋体" w:hAnsi="宋体"/>
                <w:kern w:val="0"/>
                <w:szCs w:val="21"/>
              </w:rPr>
              <w:t>3.</w:t>
            </w:r>
            <w:r>
              <w:rPr>
                <w:rFonts w:ascii="宋体" w:hAnsi="宋体"/>
                <w:kern w:val="0"/>
                <w:szCs w:val="21"/>
              </w:rPr>
              <w:t>8</w:t>
            </w:r>
            <w:r>
              <w:rPr>
                <w:rFonts w:hint="eastAsia" w:ascii="宋体" w:hAnsi="宋体"/>
                <w:kern w:val="0"/>
                <w:szCs w:val="21"/>
              </w:rPr>
              <w:t>.3 内部逆止阀设计，防止冷凝水逆流影响实验；</w:t>
            </w:r>
          </w:p>
          <w:p>
            <w:pPr>
              <w:autoSpaceDE w:val="0"/>
              <w:autoSpaceDN w:val="0"/>
              <w:adjustRightInd w:val="0"/>
              <w:jc w:val="left"/>
              <w:rPr>
                <w:rFonts w:hint="eastAsia" w:ascii="宋体" w:hAnsi="宋体"/>
                <w:b/>
                <w:szCs w:val="21"/>
              </w:rPr>
            </w:pPr>
            <w:r>
              <w:rPr>
                <w:rFonts w:hint="eastAsia" w:ascii="宋体" w:hAnsi="宋体"/>
                <w:kern w:val="0"/>
                <w:szCs w:val="21"/>
              </w:rPr>
              <w:t>3.</w:t>
            </w:r>
            <w:r>
              <w:rPr>
                <w:rFonts w:ascii="宋体" w:hAnsi="宋体"/>
                <w:kern w:val="0"/>
                <w:szCs w:val="21"/>
              </w:rPr>
              <w:t>8</w:t>
            </w:r>
            <w:r>
              <w:rPr>
                <w:rFonts w:hint="eastAsia" w:ascii="宋体" w:hAnsi="宋体"/>
                <w:kern w:val="0"/>
                <w:szCs w:val="21"/>
              </w:rPr>
              <w:t>.4 标配水射真空泵，清除消解实验过程中产生的酸气；</w:t>
            </w:r>
          </w:p>
          <w:p>
            <w:pPr>
              <w:rPr>
                <w:rFonts w:ascii="宋体" w:hAnsi="宋体"/>
                <w:b/>
                <w:szCs w:val="21"/>
              </w:rPr>
            </w:pPr>
            <w:r>
              <w:rPr>
                <w:rFonts w:hint="eastAsia" w:ascii="宋体" w:hAnsi="宋体"/>
                <w:b/>
                <w:szCs w:val="21"/>
              </w:rPr>
              <w:t>4仪器配置：</w:t>
            </w:r>
          </w:p>
          <w:p>
            <w:pPr>
              <w:rPr>
                <w:rFonts w:ascii="宋体" w:hAnsi="宋体"/>
                <w:szCs w:val="21"/>
              </w:rPr>
            </w:pPr>
            <w:r>
              <w:rPr>
                <w:rFonts w:hint="eastAsia" w:ascii="宋体" w:hAnsi="宋体"/>
                <w:szCs w:val="21"/>
              </w:rPr>
              <w:t>4</w:t>
            </w:r>
            <w:r>
              <w:rPr>
                <w:rFonts w:ascii="宋体" w:hAnsi="宋体"/>
                <w:szCs w:val="21"/>
              </w:rPr>
              <w:t>.1</w:t>
            </w:r>
            <w:r>
              <w:rPr>
                <w:rFonts w:hint="eastAsia" w:ascii="宋体" w:hAnsi="宋体"/>
                <w:szCs w:val="21"/>
              </w:rPr>
              <w:t>全自动定氮仪包含：主机</w:t>
            </w:r>
            <w:r>
              <w:rPr>
                <w:rFonts w:ascii="宋体" w:hAnsi="宋体"/>
                <w:szCs w:val="21"/>
              </w:rPr>
              <w:t>1</w:t>
            </w:r>
            <w:r>
              <w:rPr>
                <w:rFonts w:hint="eastAsia" w:ascii="宋体" w:hAnsi="宋体"/>
                <w:szCs w:val="21"/>
              </w:rPr>
              <w:t>台、带液位传感器溶液桶 3个、电源线、进水管、排液管各</w:t>
            </w:r>
            <w:r>
              <w:rPr>
                <w:rFonts w:ascii="宋体" w:hAnsi="宋体"/>
                <w:szCs w:val="21"/>
              </w:rPr>
              <w:t>1</w:t>
            </w:r>
            <w:r>
              <w:rPr>
                <w:rFonts w:hint="eastAsia" w:ascii="宋体" w:hAnsi="宋体"/>
                <w:szCs w:val="21"/>
              </w:rPr>
              <w:t>根、说明书、合格证各</w:t>
            </w:r>
            <w:r>
              <w:rPr>
                <w:rFonts w:ascii="宋体" w:hAnsi="宋体"/>
                <w:szCs w:val="21"/>
              </w:rPr>
              <w:t>1</w:t>
            </w:r>
            <w:r>
              <w:rPr>
                <w:rFonts w:hint="eastAsia" w:ascii="宋体" w:hAnsi="宋体"/>
                <w:szCs w:val="21"/>
              </w:rPr>
              <w:t>份。</w:t>
            </w:r>
          </w:p>
          <w:p>
            <w:pPr>
              <w:rPr>
                <w:rFonts w:ascii="宋体" w:hAnsi="宋体"/>
                <w:szCs w:val="21"/>
              </w:rPr>
            </w:pPr>
            <w:r>
              <w:rPr>
                <w:rFonts w:hint="eastAsia" w:ascii="宋体" w:hAnsi="宋体"/>
                <w:szCs w:val="21"/>
              </w:rPr>
              <w:t>4</w:t>
            </w:r>
            <w:r>
              <w:rPr>
                <w:rFonts w:ascii="宋体" w:hAnsi="宋体"/>
                <w:szCs w:val="21"/>
              </w:rPr>
              <w:t>.2</w:t>
            </w:r>
            <w:r>
              <w:rPr>
                <w:rFonts w:hint="eastAsia" w:ascii="宋体" w:hAnsi="宋体"/>
                <w:szCs w:val="21"/>
              </w:rPr>
              <w:t>石墨消解仪包含：主机</w:t>
            </w:r>
            <w:r>
              <w:rPr>
                <w:rFonts w:ascii="宋体" w:hAnsi="宋体"/>
                <w:szCs w:val="21"/>
              </w:rPr>
              <w:t>1</w:t>
            </w:r>
            <w:r>
              <w:rPr>
                <w:rFonts w:hint="eastAsia" w:ascii="宋体" w:hAnsi="宋体"/>
                <w:szCs w:val="21"/>
              </w:rPr>
              <w:t>台、排废系统一套、说明书、合格证各</w:t>
            </w:r>
            <w:r>
              <w:rPr>
                <w:rFonts w:ascii="宋体" w:hAnsi="宋体"/>
                <w:szCs w:val="21"/>
              </w:rPr>
              <w:t>1</w:t>
            </w:r>
            <w:r>
              <w:rPr>
                <w:rFonts w:hint="eastAsia" w:ascii="宋体" w:hAnsi="宋体"/>
                <w:szCs w:val="21"/>
              </w:rPr>
              <w:t>份。</w:t>
            </w:r>
          </w:p>
          <w:p>
            <w:pPr>
              <w:rPr>
                <w:rFonts w:hint="eastAsia" w:ascii="宋体" w:hAnsi="宋体"/>
                <w:b/>
                <w:bCs/>
                <w:kern w:val="0"/>
                <w:szCs w:val="21"/>
              </w:rPr>
            </w:pPr>
            <w:r>
              <w:rPr>
                <w:rFonts w:hint="eastAsia" w:ascii="宋体" w:hAnsi="宋体"/>
                <w:szCs w:val="21"/>
              </w:rPr>
              <w:t>4</w:t>
            </w:r>
            <w:r>
              <w:rPr>
                <w:rFonts w:ascii="宋体" w:hAnsi="宋体"/>
                <w:szCs w:val="21"/>
              </w:rPr>
              <w:t>.3</w:t>
            </w:r>
            <w:r>
              <w:rPr>
                <w:rFonts w:hint="eastAsia" w:ascii="宋体" w:hAnsi="宋体"/>
                <w:szCs w:val="21"/>
              </w:rPr>
              <w:t>专用消化管</w:t>
            </w:r>
            <w:r>
              <w:rPr>
                <w:rFonts w:ascii="宋体" w:hAnsi="宋体"/>
                <w:szCs w:val="21"/>
              </w:rPr>
              <w:t xml:space="preserve"> </w:t>
            </w:r>
            <w:r>
              <w:rPr>
                <w:rFonts w:hint="eastAsia" w:ascii="宋体" w:hAnsi="宋体"/>
                <w:szCs w:val="21"/>
              </w:rPr>
              <w:t>4</w:t>
            </w:r>
            <w:r>
              <w:rPr>
                <w:rFonts w:ascii="宋体" w:hAnsi="宋体"/>
                <w:szCs w:val="21"/>
              </w:rPr>
              <w:t>0</w:t>
            </w:r>
            <w:r>
              <w:rPr>
                <w:rFonts w:hint="eastAsia" w:ascii="宋体" w:hAnsi="宋体"/>
                <w:szCs w:val="21"/>
              </w:rPr>
              <w:t>根、密封消化管</w:t>
            </w:r>
            <w:r>
              <w:rPr>
                <w:rFonts w:ascii="宋体" w:hAnsi="宋体"/>
                <w:szCs w:val="21"/>
              </w:rPr>
              <w:t>1</w:t>
            </w:r>
            <w:r>
              <w:rPr>
                <w:rFonts w:hint="eastAsia" w:ascii="宋体" w:hAnsi="宋体"/>
                <w:szCs w:val="21"/>
              </w:rPr>
              <w:t>0根、</w:t>
            </w:r>
            <w:r>
              <w:rPr>
                <w:rFonts w:ascii="宋体" w:hAnsi="宋体"/>
                <w:szCs w:val="21"/>
              </w:rPr>
              <w:t>10</w:t>
            </w:r>
            <w:r>
              <w:rPr>
                <w:rFonts w:hint="eastAsia" w:ascii="宋体" w:hAnsi="宋体"/>
                <w:szCs w:val="21"/>
              </w:rPr>
              <w:t>孔专用消化管架1个、</w:t>
            </w:r>
            <w:r>
              <w:rPr>
                <w:rFonts w:ascii="宋体" w:hAnsi="宋体"/>
                <w:szCs w:val="21"/>
              </w:rPr>
              <w:t>20</w:t>
            </w:r>
            <w:r>
              <w:rPr>
                <w:rFonts w:hint="eastAsia" w:ascii="宋体" w:hAnsi="宋体"/>
                <w:szCs w:val="21"/>
              </w:rPr>
              <w:t>孔专用消化管架1个。</w:t>
            </w:r>
          </w:p>
          <w:p>
            <w:pPr>
              <w:autoSpaceDE w:val="0"/>
              <w:autoSpaceDN w:val="0"/>
              <w:adjustRightInd w:val="0"/>
              <w:jc w:val="left"/>
              <w:rPr>
                <w:rFonts w:ascii="宋体" w:hAnsi="宋体"/>
                <w:b/>
                <w:bCs/>
                <w:kern w:val="0"/>
                <w:szCs w:val="21"/>
              </w:rPr>
            </w:pPr>
            <w:r>
              <w:rPr>
                <w:rFonts w:hint="eastAsia" w:ascii="宋体" w:hAnsi="宋体"/>
                <w:b/>
                <w:bCs/>
                <w:kern w:val="0"/>
                <w:szCs w:val="21"/>
              </w:rPr>
              <w:t>5</w:t>
            </w:r>
            <w:r>
              <w:rPr>
                <w:rFonts w:ascii="宋体" w:hAnsi="宋体"/>
                <w:b/>
                <w:bCs/>
                <w:kern w:val="0"/>
                <w:szCs w:val="21"/>
              </w:rPr>
              <w:t xml:space="preserve"> 售后服务</w:t>
            </w:r>
            <w:r>
              <w:rPr>
                <w:rFonts w:hint="eastAsia" w:ascii="宋体" w:hAnsi="宋体"/>
                <w:b/>
                <w:bCs/>
                <w:kern w:val="0"/>
                <w:szCs w:val="21"/>
              </w:rPr>
              <w:t>：</w:t>
            </w:r>
          </w:p>
          <w:p>
            <w:pPr>
              <w:autoSpaceDE w:val="0"/>
              <w:autoSpaceDN w:val="0"/>
              <w:adjustRightInd w:val="0"/>
              <w:jc w:val="left"/>
              <w:rPr>
                <w:rFonts w:ascii="宋体" w:hAnsi="宋体"/>
                <w:kern w:val="0"/>
                <w:szCs w:val="21"/>
              </w:rPr>
            </w:pPr>
            <w:r>
              <w:rPr>
                <w:rFonts w:hint="eastAsia" w:ascii="宋体" w:hAnsi="宋体"/>
                <w:kern w:val="0"/>
                <w:szCs w:val="21"/>
              </w:rPr>
              <w:t>5</w:t>
            </w:r>
            <w:r>
              <w:rPr>
                <w:rFonts w:ascii="宋体" w:hAnsi="宋体"/>
                <w:kern w:val="0"/>
                <w:szCs w:val="21"/>
              </w:rPr>
              <w:t>.1 在淄博市应有专门的技术应用支持工程师</w:t>
            </w:r>
            <w:r>
              <w:rPr>
                <w:rFonts w:hint="eastAsia" w:ascii="宋体" w:hAnsi="宋体"/>
                <w:kern w:val="0"/>
                <w:szCs w:val="21"/>
                <w:lang w:eastAsia="zh-CN"/>
              </w:rPr>
              <w:t>或中标后承诺在淄博市派驻专门的工程师</w:t>
            </w:r>
            <w:r>
              <w:rPr>
                <w:rFonts w:ascii="宋体" w:hAnsi="宋体"/>
                <w:kern w:val="0"/>
                <w:szCs w:val="21"/>
              </w:rPr>
              <w:t>。保修期后，保证长期供应零备件和正常的售后服务. 安装验收期间，免费对用户进行仪器的基本操作和日常维护的现场培训，内容包括仪器原理，使用方法和维护方法等，厂家需要最终用户指定地点提供上门安装调试并对用户指定的两名操作人员进行操作使用培训；</w:t>
            </w:r>
          </w:p>
          <w:p>
            <w:pPr>
              <w:autoSpaceDE w:val="0"/>
              <w:autoSpaceDN w:val="0"/>
              <w:adjustRightInd w:val="0"/>
              <w:jc w:val="left"/>
              <w:rPr>
                <w:rFonts w:ascii="宋体" w:hAnsi="宋体"/>
                <w:kern w:val="0"/>
                <w:szCs w:val="21"/>
              </w:rPr>
            </w:pPr>
            <w:r>
              <w:rPr>
                <w:rFonts w:hint="eastAsia" w:ascii="宋体" w:hAnsi="宋体"/>
                <w:kern w:val="0"/>
                <w:szCs w:val="21"/>
              </w:rPr>
              <w:t>5</w:t>
            </w:r>
            <w:r>
              <w:rPr>
                <w:rFonts w:ascii="宋体" w:hAnsi="宋体"/>
                <w:kern w:val="0"/>
                <w:szCs w:val="21"/>
              </w:rPr>
              <w:t>.2 质保期：质量保证期一年，终身维修；</w:t>
            </w:r>
          </w:p>
          <w:p>
            <w:pPr>
              <w:autoSpaceDE w:val="0"/>
              <w:autoSpaceDN w:val="0"/>
              <w:adjustRightInd w:val="0"/>
              <w:jc w:val="left"/>
              <w:rPr>
                <w:rFonts w:hint="eastAsia" w:ascii="宋体" w:hAnsi="宋体"/>
                <w:b/>
                <w:bCs/>
                <w:kern w:val="0"/>
                <w:szCs w:val="21"/>
              </w:rPr>
            </w:pPr>
            <w:r>
              <w:rPr>
                <w:rFonts w:hint="eastAsia" w:ascii="宋体" w:hAnsi="宋体"/>
                <w:kern w:val="0"/>
                <w:szCs w:val="21"/>
              </w:rPr>
              <w:t>5</w:t>
            </w:r>
            <w:r>
              <w:rPr>
                <w:rFonts w:ascii="宋体" w:hAnsi="宋体"/>
                <w:kern w:val="0"/>
                <w:szCs w:val="21"/>
              </w:rPr>
              <w:t>.3 故障服务：仪器设备出现故障时，供货方得到通知3日内派维修人员到达用户现场维修；</w:t>
            </w:r>
          </w:p>
          <w:p>
            <w:pPr>
              <w:autoSpaceDE w:val="0"/>
              <w:autoSpaceDN w:val="0"/>
              <w:adjustRightInd w:val="0"/>
              <w:jc w:val="left"/>
              <w:rPr>
                <w:rFonts w:ascii="宋体" w:hAnsi="宋体"/>
                <w:b/>
                <w:bCs/>
                <w:kern w:val="0"/>
                <w:szCs w:val="21"/>
              </w:rPr>
            </w:pPr>
            <w:r>
              <w:rPr>
                <w:rFonts w:hint="eastAsia" w:ascii="宋体" w:hAnsi="宋体"/>
                <w:b/>
                <w:bCs/>
                <w:kern w:val="0"/>
                <w:szCs w:val="21"/>
              </w:rPr>
              <w:t>6</w:t>
            </w:r>
            <w:r>
              <w:rPr>
                <w:rFonts w:ascii="宋体" w:hAnsi="宋体"/>
                <w:b/>
                <w:bCs/>
                <w:kern w:val="0"/>
                <w:szCs w:val="21"/>
              </w:rPr>
              <w:t xml:space="preserve"> 技术资料</w:t>
            </w:r>
            <w:r>
              <w:rPr>
                <w:rFonts w:hint="eastAsia" w:ascii="宋体" w:hAnsi="宋体"/>
                <w:b/>
                <w:bCs/>
                <w:kern w:val="0"/>
                <w:szCs w:val="21"/>
              </w:rPr>
              <w:t>：</w:t>
            </w:r>
          </w:p>
          <w:p>
            <w:pPr>
              <w:autoSpaceDE w:val="0"/>
              <w:autoSpaceDN w:val="0"/>
              <w:adjustRightInd w:val="0"/>
              <w:jc w:val="left"/>
              <w:rPr>
                <w:rFonts w:ascii="宋体" w:hAnsi="宋体"/>
                <w:kern w:val="0"/>
                <w:szCs w:val="21"/>
              </w:rPr>
            </w:pPr>
            <w:r>
              <w:rPr>
                <w:rFonts w:hint="eastAsia" w:ascii="宋体" w:hAnsi="宋体"/>
                <w:kern w:val="0"/>
                <w:szCs w:val="21"/>
              </w:rPr>
              <w:t>6</w:t>
            </w:r>
            <w:r>
              <w:rPr>
                <w:rFonts w:ascii="宋体" w:hAnsi="宋体"/>
                <w:kern w:val="0"/>
                <w:szCs w:val="21"/>
              </w:rPr>
              <w:t>.1 投标时提供：定氮仪主机CE认证书复印件。制造企业的ISO9001认证证书复印件。主机产品操作软件权属清晰，</w:t>
            </w:r>
            <w:r>
              <w:rPr>
                <w:rFonts w:ascii="宋体" w:hAnsi="宋体"/>
                <w:szCs w:val="21"/>
              </w:rPr>
              <w:t>取得的</w:t>
            </w:r>
            <w:r>
              <w:rPr>
                <w:rFonts w:ascii="宋体" w:hAnsi="宋体"/>
                <w:bCs/>
                <w:szCs w:val="21"/>
              </w:rPr>
              <w:t>软件企业认定证书和软件产品登记证书</w:t>
            </w:r>
            <w:r>
              <w:rPr>
                <w:rFonts w:hint="eastAsia" w:ascii="宋体" w:hAnsi="宋体"/>
                <w:bCs/>
                <w:szCs w:val="21"/>
              </w:rPr>
              <w:t>，加盖生产厂家公章的宣传彩页原件。</w:t>
            </w:r>
          </w:p>
          <w:p>
            <w:pPr>
              <w:autoSpaceDE w:val="0"/>
              <w:autoSpaceDN w:val="0"/>
              <w:adjustRightInd w:val="0"/>
              <w:jc w:val="left"/>
              <w:rPr>
                <w:rFonts w:ascii="宋体" w:hAnsi="宋体" w:cs="宋体"/>
                <w:szCs w:val="21"/>
              </w:rPr>
            </w:pPr>
            <w:r>
              <w:rPr>
                <w:rFonts w:hint="eastAsia" w:ascii="宋体" w:hAnsi="宋体"/>
                <w:kern w:val="0"/>
                <w:szCs w:val="21"/>
              </w:rPr>
              <w:t>6</w:t>
            </w:r>
            <w:r>
              <w:rPr>
                <w:rFonts w:ascii="宋体" w:hAnsi="宋体"/>
                <w:kern w:val="0"/>
                <w:szCs w:val="21"/>
              </w:rPr>
              <w:t>.2 供货时提供：仪器说明书</w:t>
            </w:r>
            <w:r>
              <w:rPr>
                <w:rFonts w:hint="eastAsia" w:ascii="宋体" w:hAnsi="宋体"/>
                <w:kern w:val="0"/>
                <w:szCs w:val="21"/>
              </w:rPr>
              <w:t>。</w:t>
            </w:r>
            <w:r>
              <w:rPr>
                <w:rFonts w:hint="eastAsia" w:ascii="宋体" w:hAnsi="宋体"/>
                <w:bCs/>
                <w:szCs w:val="21"/>
              </w:rPr>
              <w:t>制造商或国内一级代理商对本项目出具的授权书原件及售后服务承诺原件</w:t>
            </w:r>
            <w:r>
              <w:rPr>
                <w:rFonts w:hint="eastAsia" w:ascii="宋体" w:hAnsi="宋体"/>
                <w:bCs/>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vMerge w:val="continue"/>
            <w:vAlign w:val="top"/>
          </w:tcPr>
          <w:p>
            <w:pPr>
              <w:rPr>
                <w:rFonts w:ascii="宋体" w:hAnsi="宋体" w:cs="宋体"/>
                <w:szCs w:val="21"/>
              </w:rPr>
            </w:pPr>
          </w:p>
        </w:tc>
        <w:tc>
          <w:tcPr>
            <w:tcW w:w="900" w:type="dxa"/>
            <w:vAlign w:val="center"/>
          </w:tcPr>
          <w:p>
            <w:pPr>
              <w:jc w:val="center"/>
              <w:rPr>
                <w:rFonts w:ascii="宋体" w:hAnsi="宋体" w:cs="宋体"/>
                <w:b/>
                <w:bCs/>
                <w:szCs w:val="21"/>
              </w:rPr>
            </w:pPr>
            <w:r>
              <w:rPr>
                <w:rFonts w:hint="eastAsia" w:ascii="宋体" w:hAnsi="宋体" w:cs="宋体"/>
                <w:b/>
                <w:bCs/>
                <w:szCs w:val="21"/>
                <w:lang w:val="en-US" w:eastAsia="zh-CN"/>
              </w:rPr>
              <w:t>1</w:t>
            </w:r>
            <w:r>
              <w:rPr>
                <w:rFonts w:hint="eastAsia" w:ascii="宋体" w:hAnsi="宋体" w:cs="宋体"/>
                <w:b/>
                <w:bCs/>
                <w:szCs w:val="21"/>
              </w:rPr>
              <w:t>.2</w:t>
            </w:r>
          </w:p>
        </w:tc>
        <w:tc>
          <w:tcPr>
            <w:tcW w:w="870" w:type="dxa"/>
            <w:vAlign w:val="center"/>
          </w:tcPr>
          <w:p>
            <w:pPr>
              <w:jc w:val="center"/>
              <w:rPr>
                <w:rFonts w:ascii="宋体" w:hAnsi="宋体" w:cs="宋体"/>
                <w:b/>
                <w:bCs/>
                <w:color w:val="FF0000"/>
                <w:szCs w:val="21"/>
              </w:rPr>
            </w:pPr>
            <w:r>
              <w:rPr>
                <w:rFonts w:hint="eastAsia" w:ascii="宋体" w:hAnsi="宋体" w:cs="宋体"/>
                <w:b/>
                <w:bCs/>
                <w:color w:val="000000"/>
                <w:szCs w:val="21"/>
              </w:rPr>
              <w:t>二氧化硫测定仪</w:t>
            </w:r>
          </w:p>
        </w:tc>
        <w:tc>
          <w:tcPr>
            <w:tcW w:w="7200" w:type="dxa"/>
            <w:vAlign w:val="top"/>
          </w:tcPr>
          <w:p>
            <w:pPr>
              <w:rPr>
                <w:rFonts w:hint="eastAsia" w:ascii="宋体" w:hAnsi="宋体" w:eastAsia="宋体" w:cs="宋体"/>
                <w:b/>
              </w:rPr>
            </w:pPr>
            <w:r>
              <w:rPr>
                <w:rFonts w:hint="eastAsia" w:ascii="宋体" w:hAnsi="宋体" w:eastAsia="宋体" w:cs="宋体"/>
                <w:b/>
              </w:rPr>
              <w:t>1 设备用途：</w:t>
            </w:r>
          </w:p>
          <w:p>
            <w:pPr>
              <w:rPr>
                <w:rFonts w:hint="eastAsia" w:ascii="宋体" w:hAnsi="宋体" w:eastAsia="宋体" w:cs="宋体"/>
              </w:rPr>
            </w:pPr>
            <w:r>
              <w:rPr>
                <w:rFonts w:hint="eastAsia" w:ascii="宋体" w:hAnsi="宋体" w:eastAsia="宋体" w:cs="宋体"/>
              </w:rPr>
              <w:t>1.1食品中二氧化硫残留指标；</w:t>
            </w:r>
          </w:p>
          <w:p>
            <w:pPr>
              <w:rPr>
                <w:rFonts w:hint="eastAsia" w:ascii="宋体" w:hAnsi="宋体" w:eastAsia="宋体" w:cs="宋体"/>
                <w:b/>
              </w:rPr>
            </w:pPr>
            <w:r>
              <w:rPr>
                <w:rFonts w:hint="eastAsia" w:ascii="宋体" w:hAnsi="宋体" w:eastAsia="宋体" w:cs="宋体"/>
              </w:rPr>
              <w:t>1.2中药材及饮片二氧化硫残留量检测；</w:t>
            </w:r>
          </w:p>
          <w:p>
            <w:pPr>
              <w:rPr>
                <w:rFonts w:hint="eastAsia" w:ascii="宋体" w:hAnsi="宋体" w:eastAsia="宋体" w:cs="宋体"/>
                <w:b/>
              </w:rPr>
            </w:pPr>
            <w:r>
              <w:rPr>
                <w:rFonts w:hint="eastAsia" w:ascii="宋体" w:hAnsi="宋体" w:eastAsia="宋体" w:cs="宋体"/>
                <w:b/>
              </w:rPr>
              <w:t>2 功能参数：</w:t>
            </w:r>
          </w:p>
          <w:p>
            <w:pPr>
              <w:rPr>
                <w:rFonts w:hint="eastAsia" w:ascii="宋体" w:hAnsi="宋体" w:eastAsia="宋体" w:cs="宋体"/>
                <w:bCs/>
              </w:rPr>
            </w:pPr>
            <w:r>
              <w:rPr>
                <w:rFonts w:hint="eastAsia" w:ascii="宋体" w:hAnsi="宋体" w:eastAsia="宋体" w:cs="宋体"/>
                <w:bCs/>
              </w:rPr>
              <w:t>2.1将加热、加液、蒸馏、接收、冷却、淋洗、氮吹、磁力搅拌八大功能集为一体，替代传统玻璃装置，仪器结构简单，安全可靠；</w:t>
            </w:r>
          </w:p>
          <w:p>
            <w:pPr>
              <w:rPr>
                <w:rFonts w:hint="eastAsia" w:ascii="宋体" w:hAnsi="宋体" w:eastAsia="宋体" w:cs="宋体"/>
                <w:bCs/>
              </w:rPr>
            </w:pPr>
            <w:r>
              <w:rPr>
                <w:rFonts w:hint="eastAsia" w:ascii="宋体" w:hAnsi="宋体" w:eastAsia="宋体" w:cs="宋体"/>
                <w:bCs/>
              </w:rPr>
              <w:t>2.2采用加热管的方式对蒸馏水加热产生蒸汽，不使用传统电热炉的加热方式，不会产生明火，避免了火灾的发生，无需人工值守，不会出现爆沸现象；</w:t>
            </w:r>
          </w:p>
          <w:p>
            <w:pPr>
              <w:rPr>
                <w:rFonts w:hint="eastAsia" w:ascii="宋体" w:hAnsi="宋体" w:eastAsia="宋体" w:cs="宋体"/>
                <w:bCs/>
              </w:rPr>
            </w:pPr>
            <w:r>
              <w:rPr>
                <w:rFonts w:hint="eastAsia" w:ascii="宋体" w:hAnsi="宋体" w:eastAsia="宋体" w:cs="宋体"/>
                <w:bCs/>
              </w:rPr>
              <w:t>2.3 采用全球顶级加液泵对需要加注的试剂进行加注，能完成接收液、蒸馏水、盐酸溶液的自动加注工作，避免人工加注引起的危险和误差；</w:t>
            </w:r>
          </w:p>
          <w:p>
            <w:pPr>
              <w:rPr>
                <w:rFonts w:hint="eastAsia" w:ascii="宋体" w:hAnsi="宋体" w:eastAsia="宋体" w:cs="宋体"/>
                <w:bCs/>
              </w:rPr>
            </w:pPr>
            <w:r>
              <w:rPr>
                <w:rFonts w:hint="eastAsia" w:ascii="宋体" w:hAnsi="宋体" w:eastAsia="宋体" w:cs="宋体"/>
                <w:bCs/>
              </w:rPr>
              <w:t>2.4 对根据用户的设置，自动的进行蒸馏，到达用户设定值自动停止，无需人工值守；</w:t>
            </w:r>
          </w:p>
          <w:p>
            <w:pPr>
              <w:rPr>
                <w:rFonts w:hint="eastAsia" w:ascii="宋体" w:hAnsi="宋体" w:eastAsia="宋体" w:cs="宋体"/>
                <w:bCs/>
              </w:rPr>
            </w:pPr>
            <w:r>
              <w:rPr>
                <w:rFonts w:hint="eastAsia" w:ascii="宋体" w:hAnsi="宋体" w:eastAsia="宋体" w:cs="宋体"/>
                <w:bCs/>
              </w:rPr>
              <w:t>2.5 冷凝水根据实验过程自动开启和关闭，无需人工手动开启和关闭，使用户省时省力，极大地节约了资源；</w:t>
            </w:r>
          </w:p>
          <w:p>
            <w:pPr>
              <w:rPr>
                <w:rFonts w:hint="eastAsia" w:ascii="宋体" w:hAnsi="宋体" w:eastAsia="宋体" w:cs="宋体"/>
                <w:bCs/>
              </w:rPr>
            </w:pPr>
            <w:r>
              <w:rPr>
                <w:rFonts w:hint="eastAsia" w:ascii="宋体" w:hAnsi="宋体" w:eastAsia="宋体" w:cs="宋体"/>
                <w:bCs/>
              </w:rPr>
              <w:t>2.6 蒸馏完成后自动淋洗，使测试更加的准确可靠；</w:t>
            </w:r>
          </w:p>
          <w:p>
            <w:pPr>
              <w:rPr>
                <w:rFonts w:hint="eastAsia" w:ascii="宋体" w:hAnsi="宋体" w:eastAsia="宋体" w:cs="宋体"/>
                <w:bCs/>
              </w:rPr>
            </w:pPr>
            <w:r>
              <w:rPr>
                <w:rFonts w:hint="eastAsia" w:ascii="宋体" w:hAnsi="宋体" w:eastAsia="宋体" w:cs="宋体"/>
                <w:bCs/>
              </w:rPr>
              <w:t>2.7 符合《药典》要求的氮吹装置，能够显示和调节氮气流量；</w:t>
            </w:r>
          </w:p>
          <w:p>
            <w:pPr>
              <w:rPr>
                <w:rFonts w:hint="eastAsia" w:ascii="宋体" w:hAnsi="宋体" w:eastAsia="宋体" w:cs="宋体"/>
                <w:bCs/>
              </w:rPr>
            </w:pPr>
            <w:r>
              <w:rPr>
                <w:rFonts w:hint="eastAsia" w:ascii="宋体" w:hAnsi="宋体" w:eastAsia="宋体" w:cs="宋体"/>
                <w:bCs/>
              </w:rPr>
              <w:t>2.8 集成了磁力搅拌系统，能够自动对接收液进行搅拌，用户可以根据实验情况实时调节搅拌速度；</w:t>
            </w:r>
          </w:p>
          <w:p>
            <w:pPr>
              <w:rPr>
                <w:rFonts w:hint="eastAsia" w:ascii="宋体" w:hAnsi="宋体" w:eastAsia="宋体" w:cs="宋体"/>
                <w:bCs/>
              </w:rPr>
            </w:pPr>
            <w:r>
              <w:rPr>
                <w:rFonts w:hint="eastAsia" w:ascii="宋体" w:hAnsi="宋体" w:eastAsia="宋体" w:cs="宋体"/>
                <w:bCs/>
              </w:rPr>
              <w:t>2.9 测试速度快，测试过程仅需5～10分钟/样品，与传统方式相比节约大量的时间；</w:t>
            </w:r>
          </w:p>
          <w:p>
            <w:pPr>
              <w:rPr>
                <w:rFonts w:hint="eastAsia" w:ascii="宋体" w:hAnsi="宋体" w:eastAsia="宋体" w:cs="宋体"/>
                <w:bCs/>
              </w:rPr>
            </w:pPr>
            <w:r>
              <w:rPr>
                <w:rFonts w:hint="eastAsia" w:ascii="宋体" w:hAnsi="宋体" w:eastAsia="宋体" w:cs="宋体"/>
                <w:bCs/>
              </w:rPr>
              <w:t>2.10  4.3英寸高分辨率彩色液晶显示屏，直观可靠的进行人机互动，使用方便快捷；</w:t>
            </w:r>
          </w:p>
          <w:p>
            <w:pPr>
              <w:rPr>
                <w:rFonts w:hint="eastAsia" w:ascii="宋体" w:hAnsi="宋体" w:eastAsia="宋体" w:cs="宋体"/>
                <w:bCs/>
              </w:rPr>
            </w:pPr>
            <w:r>
              <w:rPr>
                <w:rFonts w:hint="eastAsia" w:ascii="宋体" w:hAnsi="宋体" w:eastAsia="宋体" w:cs="宋体"/>
                <w:bCs/>
              </w:rPr>
              <w:t>2.11 测试过程中，实时监测仪器故障、冷凝水、安全门、消化管，出现故障和安全隐患自动停止工作并报警，保护了人员和仪器的安全。</w:t>
            </w:r>
          </w:p>
          <w:p>
            <w:pPr>
              <w:rPr>
                <w:rFonts w:hint="eastAsia" w:ascii="宋体" w:hAnsi="宋体" w:eastAsia="宋体" w:cs="宋体"/>
                <w:bCs/>
              </w:rPr>
            </w:pPr>
            <w:r>
              <w:rPr>
                <w:rFonts w:hint="eastAsia" w:ascii="宋体" w:hAnsi="宋体" w:eastAsia="宋体" w:cs="宋体"/>
                <w:bCs/>
              </w:rPr>
              <w:t>2.12 测定样品量：固体≤10克/样品，液体≤20毫升/样品;</w:t>
            </w:r>
          </w:p>
          <w:p>
            <w:pPr>
              <w:rPr>
                <w:rFonts w:hint="eastAsia" w:ascii="宋体" w:hAnsi="宋体" w:eastAsia="宋体" w:cs="宋体"/>
                <w:bCs/>
              </w:rPr>
            </w:pPr>
            <w:r>
              <w:rPr>
                <w:rFonts w:hint="eastAsia" w:ascii="宋体" w:hAnsi="宋体" w:eastAsia="宋体" w:cs="宋体"/>
                <w:bCs/>
              </w:rPr>
              <w:t>2.13 测定范围： 0.1～50毫克；</w:t>
            </w:r>
          </w:p>
          <w:p>
            <w:pPr>
              <w:rPr>
                <w:rFonts w:hint="eastAsia" w:ascii="宋体" w:hAnsi="宋体" w:eastAsia="宋体" w:cs="宋体"/>
                <w:bCs/>
              </w:rPr>
            </w:pPr>
            <w:r>
              <w:rPr>
                <w:rFonts w:hint="eastAsia" w:ascii="宋体" w:hAnsi="宋体" w:eastAsia="宋体" w:cs="宋体"/>
                <w:bCs/>
              </w:rPr>
              <w:t>2.14 测定速度：5～10分钟/样品；</w:t>
            </w:r>
          </w:p>
          <w:p>
            <w:pPr>
              <w:rPr>
                <w:rFonts w:hint="eastAsia" w:ascii="宋体" w:hAnsi="宋体" w:eastAsia="宋体" w:cs="宋体"/>
                <w:bCs/>
              </w:rPr>
            </w:pPr>
            <w:r>
              <w:rPr>
                <w:rFonts w:hint="eastAsia" w:ascii="宋体" w:hAnsi="宋体" w:eastAsia="宋体" w:cs="宋体"/>
                <w:bCs/>
              </w:rPr>
              <w:t>2.15 回收率：≥99.5％；</w:t>
            </w:r>
          </w:p>
          <w:p>
            <w:pPr>
              <w:rPr>
                <w:rFonts w:hint="eastAsia" w:ascii="宋体" w:hAnsi="宋体" w:eastAsia="宋体" w:cs="宋体"/>
                <w:bCs/>
              </w:rPr>
            </w:pPr>
            <w:r>
              <w:rPr>
                <w:rFonts w:hint="eastAsia" w:ascii="宋体" w:hAnsi="宋体" w:eastAsia="宋体" w:cs="宋体"/>
                <w:bCs/>
              </w:rPr>
              <w:t>2.16 重复率：平均值相对误差&lt;0.5%。</w:t>
            </w:r>
          </w:p>
          <w:p>
            <w:pPr>
              <w:rPr>
                <w:rFonts w:hint="eastAsia" w:ascii="宋体" w:hAnsi="宋体" w:eastAsia="宋体" w:cs="宋体"/>
                <w:bCs/>
              </w:rPr>
            </w:pPr>
            <w:r>
              <w:rPr>
                <w:rFonts w:hint="eastAsia" w:ascii="宋体" w:hAnsi="宋体" w:eastAsia="宋体" w:cs="宋体"/>
                <w:bCs/>
              </w:rPr>
              <w:t>2.17 蒸馏时间：0-59分钟</w:t>
            </w:r>
          </w:p>
          <w:p>
            <w:pPr>
              <w:rPr>
                <w:rFonts w:hint="eastAsia" w:ascii="宋体" w:hAnsi="宋体" w:eastAsia="宋体" w:cs="宋体"/>
                <w:bCs/>
              </w:rPr>
            </w:pPr>
            <w:r>
              <w:rPr>
                <w:rFonts w:hint="eastAsia" w:ascii="宋体" w:hAnsi="宋体" w:eastAsia="宋体" w:cs="宋体"/>
                <w:bCs/>
              </w:rPr>
              <w:t>2.18 显示方式：4.3英寸高分辨率彩色液晶显示屏</w:t>
            </w:r>
          </w:p>
          <w:p>
            <w:pPr>
              <w:rPr>
                <w:rFonts w:hint="eastAsia" w:ascii="宋体" w:hAnsi="宋体" w:eastAsia="宋体" w:cs="宋体"/>
                <w:b/>
                <w:bCs/>
              </w:rPr>
            </w:pPr>
            <w:r>
              <w:rPr>
                <w:rFonts w:hint="eastAsia" w:ascii="宋体" w:hAnsi="宋体" w:eastAsia="宋体" w:cs="宋体"/>
                <w:b/>
                <w:bCs/>
              </w:rPr>
              <w:t>3 售后服务：</w:t>
            </w:r>
          </w:p>
          <w:p>
            <w:pPr>
              <w:rPr>
                <w:rFonts w:hint="eastAsia" w:ascii="宋体" w:hAnsi="宋体" w:eastAsia="宋体" w:cs="宋体"/>
              </w:rPr>
            </w:pPr>
            <w:r>
              <w:rPr>
                <w:rFonts w:hint="eastAsia" w:ascii="宋体" w:hAnsi="宋体" w:eastAsia="宋体" w:cs="宋体"/>
              </w:rPr>
              <w:t xml:space="preserve">3.1 </w:t>
            </w:r>
            <w:r>
              <w:rPr>
                <w:rFonts w:ascii="宋体" w:hAnsi="宋体"/>
                <w:kern w:val="0"/>
                <w:szCs w:val="21"/>
              </w:rPr>
              <w:t>在淄博市应有专门的技术应用支持工程师</w:t>
            </w:r>
            <w:r>
              <w:rPr>
                <w:rFonts w:hint="eastAsia" w:ascii="宋体" w:hAnsi="宋体"/>
                <w:kern w:val="0"/>
                <w:szCs w:val="21"/>
                <w:lang w:eastAsia="zh-CN"/>
              </w:rPr>
              <w:t>或中标后承诺在淄博市派驻专门的工程师</w:t>
            </w:r>
            <w:r>
              <w:rPr>
                <w:rFonts w:ascii="宋体" w:hAnsi="宋体"/>
                <w:kern w:val="0"/>
                <w:szCs w:val="21"/>
              </w:rPr>
              <w:t>。</w:t>
            </w:r>
            <w:r>
              <w:rPr>
                <w:rFonts w:hint="eastAsia" w:ascii="宋体" w:hAnsi="宋体" w:eastAsia="宋体" w:cs="宋体"/>
              </w:rPr>
              <w:t>保修期后，保证长期供应零备件和正常的售后服务. 安装验收期间，免费对用户进行仪器的基本操作和日常维护的现场培训，内容包括仪器原理，使用方法和维护方法等，厂家需要最终用户指定地点提供上门安装调试并对用户指定的两名操作人员进行操作使用培训；</w:t>
            </w:r>
          </w:p>
          <w:p>
            <w:pPr>
              <w:rPr>
                <w:rFonts w:hint="eastAsia" w:ascii="宋体" w:hAnsi="宋体" w:eastAsia="宋体" w:cs="宋体"/>
              </w:rPr>
            </w:pPr>
            <w:r>
              <w:rPr>
                <w:rFonts w:hint="eastAsia" w:ascii="宋体" w:hAnsi="宋体" w:eastAsia="宋体" w:cs="宋体"/>
              </w:rPr>
              <w:t>3.2 质保期：质量保证期一年，终身维修；</w:t>
            </w:r>
          </w:p>
          <w:p>
            <w:pPr>
              <w:rPr>
                <w:rFonts w:hint="eastAsia" w:ascii="宋体" w:hAnsi="宋体" w:eastAsia="宋体" w:cs="宋体"/>
                <w:szCs w:val="21"/>
              </w:rPr>
            </w:pPr>
            <w:r>
              <w:rPr>
                <w:rFonts w:hint="eastAsia" w:ascii="宋体" w:hAnsi="宋体" w:eastAsia="宋体" w:cs="宋体"/>
              </w:rPr>
              <w:t>3.3 故障服务：仪器设备出现故障时，供货方得到通知3 日内派维修人员到达用户现场维修。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80" w:type="dxa"/>
            <w:vMerge w:val="continue"/>
            <w:vAlign w:val="top"/>
          </w:tcPr>
          <w:p>
            <w:pPr>
              <w:rPr>
                <w:rFonts w:ascii="宋体" w:hAnsi="宋体" w:cs="宋体"/>
                <w:szCs w:val="21"/>
              </w:rPr>
            </w:pPr>
          </w:p>
        </w:tc>
        <w:tc>
          <w:tcPr>
            <w:tcW w:w="900" w:type="dxa"/>
            <w:vAlign w:val="center"/>
          </w:tcPr>
          <w:p>
            <w:pPr>
              <w:jc w:val="center"/>
              <w:rPr>
                <w:rFonts w:ascii="宋体" w:hAnsi="宋体" w:cs="宋体"/>
                <w:b/>
                <w:bCs/>
                <w:color w:val="000000"/>
                <w:szCs w:val="21"/>
              </w:rPr>
            </w:pPr>
            <w:r>
              <w:rPr>
                <w:rFonts w:hint="eastAsia" w:ascii="宋体" w:hAnsi="宋体" w:cs="宋体"/>
                <w:b/>
                <w:bCs/>
                <w:color w:val="000000"/>
                <w:szCs w:val="21"/>
                <w:lang w:val="en-US" w:eastAsia="zh-CN"/>
              </w:rPr>
              <w:t>1</w:t>
            </w:r>
            <w:r>
              <w:rPr>
                <w:rFonts w:hint="eastAsia" w:ascii="宋体" w:hAnsi="宋体" w:cs="宋体"/>
                <w:b/>
                <w:bCs/>
                <w:color w:val="000000"/>
                <w:szCs w:val="21"/>
              </w:rPr>
              <w:t>.3</w:t>
            </w:r>
          </w:p>
        </w:tc>
        <w:tc>
          <w:tcPr>
            <w:tcW w:w="870" w:type="dxa"/>
            <w:vAlign w:val="center"/>
          </w:tcPr>
          <w:p>
            <w:pPr>
              <w:jc w:val="center"/>
              <w:rPr>
                <w:rFonts w:ascii="宋体" w:hAnsi="宋体" w:cs="宋体"/>
                <w:b/>
                <w:bCs/>
                <w:color w:val="000000"/>
                <w:szCs w:val="21"/>
              </w:rPr>
            </w:pPr>
            <w:r>
              <w:rPr>
                <w:rFonts w:hint="eastAsia" w:ascii="宋体" w:hAnsi="宋体" w:cs="宋体"/>
                <w:b/>
                <w:bCs/>
                <w:color w:val="000000"/>
                <w:szCs w:val="21"/>
              </w:rPr>
              <w:t>脂肪测定仪</w:t>
            </w:r>
          </w:p>
        </w:tc>
        <w:tc>
          <w:tcPr>
            <w:tcW w:w="7200" w:type="dxa"/>
            <w:vAlign w:val="top"/>
          </w:tcPr>
          <w:p>
            <w:pPr>
              <w:autoSpaceDE w:val="0"/>
              <w:autoSpaceDN w:val="0"/>
              <w:adjustRightInd w:val="0"/>
              <w:jc w:val="left"/>
              <w:rPr>
                <w:rFonts w:ascii="宋体" w:hAnsi="宋体"/>
                <w:b/>
                <w:kern w:val="0"/>
                <w:szCs w:val="21"/>
              </w:rPr>
            </w:pPr>
            <w:r>
              <w:rPr>
                <w:rFonts w:hint="eastAsia" w:ascii="宋体" w:hAnsi="宋体"/>
                <w:b/>
                <w:kern w:val="0"/>
                <w:szCs w:val="21"/>
              </w:rPr>
              <w:t>1 设备用途：</w:t>
            </w:r>
          </w:p>
          <w:p>
            <w:pPr>
              <w:autoSpaceDE w:val="0"/>
              <w:autoSpaceDN w:val="0"/>
              <w:adjustRightInd w:val="0"/>
              <w:jc w:val="left"/>
              <w:rPr>
                <w:rFonts w:hint="eastAsia" w:ascii="宋体" w:hAnsi="宋体"/>
                <w:kern w:val="0"/>
                <w:szCs w:val="21"/>
              </w:rPr>
            </w:pPr>
            <w:r>
              <w:rPr>
                <w:rFonts w:hint="eastAsia" w:ascii="宋体" w:hAnsi="宋体"/>
                <w:kern w:val="0"/>
                <w:szCs w:val="21"/>
              </w:rPr>
              <w:t xml:space="preserve">1.1 </w:t>
            </w:r>
            <w:r>
              <w:rPr>
                <w:rFonts w:ascii="宋体" w:hAnsi="宋体"/>
                <w:kern w:val="0"/>
                <w:szCs w:val="21"/>
              </w:rPr>
              <w:t>可测定食品、饲料、药品、土壤、污泥、聚合物、纤维制品、石化产品、清洁剂、橡胶、塑料等物质中的可溶性有机化合物。也可以快速的从固体混合物或半固体物质中分离一种或一类物质</w:t>
            </w:r>
            <w:r>
              <w:rPr>
                <w:rFonts w:hint="eastAsia" w:ascii="宋体" w:hAnsi="宋体"/>
                <w:kern w:val="0"/>
                <w:szCs w:val="21"/>
              </w:rPr>
              <w:t>；</w:t>
            </w:r>
          </w:p>
          <w:p>
            <w:pPr>
              <w:autoSpaceDE w:val="0"/>
              <w:autoSpaceDN w:val="0"/>
              <w:adjustRightInd w:val="0"/>
              <w:jc w:val="left"/>
              <w:rPr>
                <w:rFonts w:ascii="宋体" w:hAnsi="宋体"/>
                <w:kern w:val="0"/>
                <w:szCs w:val="21"/>
              </w:rPr>
            </w:pPr>
            <w:r>
              <w:rPr>
                <w:rFonts w:hint="eastAsia" w:ascii="宋体" w:hAnsi="宋体"/>
                <w:kern w:val="0"/>
                <w:szCs w:val="21"/>
              </w:rPr>
              <w:t xml:space="preserve">1.2 </w:t>
            </w:r>
            <w:r>
              <w:rPr>
                <w:rFonts w:ascii="宋体" w:hAnsi="宋体"/>
                <w:kern w:val="0"/>
                <w:szCs w:val="21"/>
              </w:rPr>
              <w:t>快速安全地测定食品、饲料、谷物、种子中的脂肪；</w:t>
            </w:r>
          </w:p>
          <w:p>
            <w:pPr>
              <w:autoSpaceDE w:val="0"/>
              <w:autoSpaceDN w:val="0"/>
              <w:adjustRightInd w:val="0"/>
              <w:jc w:val="left"/>
              <w:rPr>
                <w:rFonts w:ascii="宋体" w:hAnsi="宋体"/>
                <w:kern w:val="0"/>
                <w:szCs w:val="21"/>
              </w:rPr>
            </w:pPr>
            <w:r>
              <w:rPr>
                <w:rFonts w:hint="eastAsia" w:ascii="宋体" w:hAnsi="宋体"/>
                <w:kern w:val="0"/>
                <w:szCs w:val="21"/>
              </w:rPr>
              <w:t xml:space="preserve">1.3 </w:t>
            </w:r>
            <w:r>
              <w:rPr>
                <w:rFonts w:ascii="宋体" w:hAnsi="宋体"/>
                <w:kern w:val="0"/>
                <w:szCs w:val="21"/>
              </w:rPr>
              <w:t>可萃取土壤中的半挥发性有机化合物，杀虫剂、除草剂等；</w:t>
            </w:r>
          </w:p>
          <w:p>
            <w:pPr>
              <w:autoSpaceDE w:val="0"/>
              <w:autoSpaceDN w:val="0"/>
              <w:adjustRightInd w:val="0"/>
              <w:jc w:val="left"/>
              <w:rPr>
                <w:rFonts w:ascii="宋体" w:hAnsi="宋体"/>
                <w:kern w:val="0"/>
                <w:szCs w:val="21"/>
              </w:rPr>
            </w:pPr>
            <w:r>
              <w:rPr>
                <w:rFonts w:hint="eastAsia" w:ascii="宋体" w:hAnsi="宋体"/>
                <w:kern w:val="0"/>
                <w:szCs w:val="21"/>
              </w:rPr>
              <w:t xml:space="preserve">1.4 </w:t>
            </w:r>
            <w:r>
              <w:rPr>
                <w:rFonts w:ascii="宋体" w:hAnsi="宋体"/>
                <w:kern w:val="0"/>
                <w:szCs w:val="21"/>
              </w:rPr>
              <w:t>可萃取废水、污泥中油脂；</w:t>
            </w:r>
          </w:p>
          <w:p>
            <w:pPr>
              <w:autoSpaceDE w:val="0"/>
              <w:autoSpaceDN w:val="0"/>
              <w:adjustRightInd w:val="0"/>
              <w:jc w:val="left"/>
              <w:rPr>
                <w:rFonts w:ascii="宋体" w:hAnsi="宋体"/>
                <w:kern w:val="0"/>
                <w:szCs w:val="21"/>
              </w:rPr>
            </w:pPr>
            <w:r>
              <w:rPr>
                <w:rFonts w:hint="eastAsia" w:ascii="宋体" w:hAnsi="宋体"/>
                <w:kern w:val="0"/>
                <w:szCs w:val="21"/>
              </w:rPr>
              <w:t>1.5</w:t>
            </w:r>
            <w:r>
              <w:rPr>
                <w:rFonts w:ascii="宋体" w:hAnsi="宋体"/>
                <w:kern w:val="0"/>
                <w:szCs w:val="21"/>
              </w:rPr>
              <w:t>可萃取塑料中的增塑剂，纸张、纸版中的松香，皮革中的油脂等；</w:t>
            </w:r>
          </w:p>
          <w:p>
            <w:pPr>
              <w:autoSpaceDE w:val="0"/>
              <w:autoSpaceDN w:val="0"/>
              <w:adjustRightInd w:val="0"/>
              <w:jc w:val="left"/>
              <w:rPr>
                <w:rFonts w:hint="eastAsia" w:ascii="宋体" w:hAnsi="宋体"/>
                <w:kern w:val="0"/>
                <w:szCs w:val="21"/>
              </w:rPr>
            </w:pPr>
            <w:r>
              <w:rPr>
                <w:rFonts w:hint="eastAsia" w:ascii="宋体" w:hAnsi="宋体"/>
                <w:kern w:val="0"/>
                <w:szCs w:val="21"/>
              </w:rPr>
              <w:t xml:space="preserve">1.6 </w:t>
            </w:r>
            <w:r>
              <w:rPr>
                <w:rFonts w:ascii="宋体" w:hAnsi="宋体"/>
                <w:kern w:val="0"/>
                <w:szCs w:val="21"/>
              </w:rPr>
              <w:t>可为气相、液相色谱法作固态样品的消解预处理。</w:t>
            </w:r>
          </w:p>
          <w:p>
            <w:pPr>
              <w:autoSpaceDE w:val="0"/>
              <w:autoSpaceDN w:val="0"/>
              <w:adjustRightInd w:val="0"/>
              <w:jc w:val="left"/>
              <w:rPr>
                <w:rFonts w:ascii="宋体" w:hAnsi="宋体"/>
                <w:b/>
                <w:kern w:val="0"/>
                <w:szCs w:val="21"/>
              </w:rPr>
            </w:pPr>
            <w:r>
              <w:rPr>
                <w:rFonts w:hint="eastAsia" w:ascii="宋体" w:hAnsi="宋体"/>
                <w:b/>
                <w:kern w:val="0"/>
                <w:szCs w:val="21"/>
              </w:rPr>
              <w:t>2 功能参数：</w:t>
            </w:r>
          </w:p>
          <w:p>
            <w:pPr>
              <w:autoSpaceDE w:val="0"/>
              <w:autoSpaceDN w:val="0"/>
              <w:adjustRightInd w:val="0"/>
              <w:jc w:val="left"/>
              <w:rPr>
                <w:rFonts w:ascii="宋体" w:hAnsi="宋体"/>
                <w:kern w:val="0"/>
                <w:szCs w:val="21"/>
              </w:rPr>
            </w:pPr>
            <w:r>
              <w:rPr>
                <w:rFonts w:hint="eastAsia" w:ascii="宋体" w:hAnsi="宋体"/>
                <w:kern w:val="0"/>
                <w:szCs w:val="21"/>
              </w:rPr>
              <w:t>2</w:t>
            </w:r>
            <w:r>
              <w:rPr>
                <w:rFonts w:ascii="宋体" w:hAnsi="宋体"/>
                <w:kern w:val="0"/>
                <w:szCs w:val="21"/>
              </w:rPr>
              <w:t>.1测定范围：0-100%</w:t>
            </w:r>
            <w:r>
              <w:rPr>
                <w:rFonts w:hint="eastAsia" w:ascii="宋体" w:hAnsi="宋体"/>
                <w:kern w:val="0"/>
                <w:szCs w:val="21"/>
              </w:rPr>
              <w:t>；</w:t>
            </w:r>
          </w:p>
          <w:p>
            <w:pPr>
              <w:autoSpaceDE w:val="0"/>
              <w:autoSpaceDN w:val="0"/>
              <w:adjustRightInd w:val="0"/>
              <w:jc w:val="left"/>
              <w:rPr>
                <w:rFonts w:ascii="宋体" w:hAnsi="宋体"/>
                <w:kern w:val="0"/>
                <w:szCs w:val="21"/>
              </w:rPr>
            </w:pPr>
            <w:r>
              <w:rPr>
                <w:rFonts w:hint="eastAsia" w:ascii="宋体" w:hAnsi="宋体"/>
                <w:kern w:val="0"/>
                <w:szCs w:val="21"/>
              </w:rPr>
              <w:t>2</w:t>
            </w:r>
            <w:r>
              <w:rPr>
                <w:rFonts w:ascii="宋体" w:hAnsi="宋体"/>
                <w:kern w:val="0"/>
                <w:szCs w:val="21"/>
              </w:rPr>
              <w:t>.2自动控温全密封金属浴加热方式，控温范围：室温+5℃～280℃；</w:t>
            </w:r>
          </w:p>
          <w:p>
            <w:pPr>
              <w:autoSpaceDE w:val="0"/>
              <w:autoSpaceDN w:val="0"/>
              <w:adjustRightInd w:val="0"/>
              <w:jc w:val="left"/>
              <w:rPr>
                <w:rFonts w:ascii="宋体" w:hAnsi="宋体"/>
                <w:kern w:val="0"/>
                <w:szCs w:val="21"/>
              </w:rPr>
            </w:pPr>
            <w:r>
              <w:rPr>
                <w:rFonts w:hint="eastAsia" w:ascii="宋体" w:hAnsi="宋体"/>
                <w:kern w:val="0"/>
                <w:szCs w:val="21"/>
              </w:rPr>
              <w:t>2</w:t>
            </w:r>
            <w:r>
              <w:rPr>
                <w:rFonts w:ascii="宋体" w:hAnsi="宋体"/>
                <w:kern w:val="0"/>
                <w:szCs w:val="21"/>
              </w:rPr>
              <w:t>.3加热杯体积：</w:t>
            </w:r>
            <w:r>
              <w:rPr>
                <w:rFonts w:hint="eastAsia" w:ascii="宋体" w:hAnsi="宋体"/>
                <w:kern w:val="0"/>
                <w:szCs w:val="21"/>
              </w:rPr>
              <w:t>≥</w:t>
            </w:r>
            <w:r>
              <w:rPr>
                <w:rFonts w:ascii="宋体" w:hAnsi="宋体"/>
                <w:kern w:val="0"/>
                <w:szCs w:val="21"/>
              </w:rPr>
              <w:t>80mL；</w:t>
            </w:r>
          </w:p>
          <w:p>
            <w:pPr>
              <w:autoSpaceDE w:val="0"/>
              <w:autoSpaceDN w:val="0"/>
              <w:adjustRightInd w:val="0"/>
              <w:jc w:val="left"/>
              <w:rPr>
                <w:rFonts w:ascii="宋体" w:hAnsi="宋体"/>
                <w:kern w:val="0"/>
                <w:szCs w:val="21"/>
              </w:rPr>
            </w:pPr>
            <w:r>
              <w:rPr>
                <w:rFonts w:hint="eastAsia" w:ascii="宋体" w:hAnsi="宋体"/>
                <w:kern w:val="0"/>
                <w:szCs w:val="21"/>
              </w:rPr>
              <w:t>2</w:t>
            </w:r>
            <w:r>
              <w:rPr>
                <w:rFonts w:ascii="宋体" w:hAnsi="宋体"/>
                <w:kern w:val="0"/>
                <w:szCs w:val="21"/>
              </w:rPr>
              <w:t>.4溶剂回收率：</w:t>
            </w:r>
            <w:r>
              <w:rPr>
                <w:rFonts w:hint="eastAsia" w:ascii="宋体" w:hAnsi="宋体"/>
                <w:kern w:val="0"/>
                <w:szCs w:val="21"/>
              </w:rPr>
              <w:t>≥</w:t>
            </w:r>
            <w:r>
              <w:rPr>
                <w:rFonts w:ascii="宋体" w:hAnsi="宋体"/>
                <w:kern w:val="0"/>
                <w:szCs w:val="21"/>
              </w:rPr>
              <w:t>80%；</w:t>
            </w:r>
          </w:p>
          <w:p>
            <w:pPr>
              <w:autoSpaceDE w:val="0"/>
              <w:autoSpaceDN w:val="0"/>
              <w:adjustRightInd w:val="0"/>
              <w:jc w:val="left"/>
              <w:rPr>
                <w:rFonts w:ascii="宋体" w:hAnsi="宋体"/>
                <w:kern w:val="0"/>
                <w:szCs w:val="21"/>
              </w:rPr>
            </w:pPr>
            <w:r>
              <w:rPr>
                <w:rFonts w:hint="eastAsia" w:ascii="宋体" w:hAnsi="宋体"/>
                <w:kern w:val="0"/>
                <w:szCs w:val="21"/>
              </w:rPr>
              <w:t>2</w:t>
            </w:r>
            <w:r>
              <w:rPr>
                <w:rFonts w:ascii="宋体" w:hAnsi="宋体"/>
                <w:kern w:val="0"/>
                <w:szCs w:val="21"/>
              </w:rPr>
              <w:t>.5测定样品重量：0.5g～15g(常量2g~5g)；</w:t>
            </w:r>
          </w:p>
          <w:p>
            <w:pPr>
              <w:autoSpaceDE w:val="0"/>
              <w:autoSpaceDN w:val="0"/>
              <w:adjustRightInd w:val="0"/>
              <w:jc w:val="left"/>
              <w:rPr>
                <w:rFonts w:ascii="宋体" w:hAnsi="宋体"/>
                <w:kern w:val="0"/>
                <w:szCs w:val="21"/>
              </w:rPr>
            </w:pPr>
            <w:r>
              <w:rPr>
                <w:rFonts w:hint="eastAsia" w:ascii="宋体" w:hAnsi="宋体"/>
                <w:kern w:val="0"/>
                <w:szCs w:val="21"/>
              </w:rPr>
              <w:t>2</w:t>
            </w:r>
            <w:r>
              <w:rPr>
                <w:rFonts w:ascii="宋体" w:hAnsi="宋体"/>
                <w:kern w:val="0"/>
                <w:szCs w:val="21"/>
              </w:rPr>
              <w:t>.6处理能力：</w:t>
            </w:r>
            <w:r>
              <w:rPr>
                <w:rFonts w:hint="eastAsia" w:ascii="宋体" w:hAnsi="宋体"/>
                <w:kern w:val="0"/>
                <w:szCs w:val="21"/>
              </w:rPr>
              <w:t>≥</w:t>
            </w:r>
            <w:r>
              <w:rPr>
                <w:rFonts w:ascii="宋体" w:hAnsi="宋体"/>
                <w:kern w:val="0"/>
                <w:szCs w:val="21"/>
              </w:rPr>
              <w:t>6个/批；</w:t>
            </w:r>
          </w:p>
          <w:p>
            <w:pPr>
              <w:autoSpaceDE w:val="0"/>
              <w:autoSpaceDN w:val="0"/>
              <w:adjustRightInd w:val="0"/>
              <w:jc w:val="left"/>
              <w:rPr>
                <w:rFonts w:ascii="宋体" w:hAnsi="宋体"/>
                <w:kern w:val="0"/>
                <w:szCs w:val="21"/>
              </w:rPr>
            </w:pPr>
            <w:r>
              <w:rPr>
                <w:rFonts w:hint="eastAsia" w:ascii="宋体" w:hAnsi="宋体"/>
                <w:kern w:val="0"/>
                <w:szCs w:val="21"/>
              </w:rPr>
              <w:t>2</w:t>
            </w:r>
            <w:r>
              <w:rPr>
                <w:rFonts w:ascii="宋体" w:hAnsi="宋体"/>
                <w:kern w:val="0"/>
                <w:szCs w:val="21"/>
              </w:rPr>
              <w:t>.7测试时间：比传统方法缩短20-80%；</w:t>
            </w:r>
          </w:p>
          <w:p>
            <w:pPr>
              <w:autoSpaceDE w:val="0"/>
              <w:autoSpaceDN w:val="0"/>
              <w:adjustRightInd w:val="0"/>
              <w:jc w:val="left"/>
              <w:rPr>
                <w:rFonts w:ascii="宋体" w:hAnsi="宋体"/>
                <w:kern w:val="0"/>
                <w:szCs w:val="21"/>
              </w:rPr>
            </w:pPr>
            <w:r>
              <w:rPr>
                <w:rFonts w:hint="eastAsia" w:ascii="宋体" w:hAnsi="宋体"/>
                <w:kern w:val="0"/>
                <w:szCs w:val="21"/>
              </w:rPr>
              <w:t>2</w:t>
            </w:r>
            <w:r>
              <w:rPr>
                <w:rFonts w:ascii="宋体" w:hAnsi="宋体"/>
                <w:kern w:val="0"/>
                <w:szCs w:val="21"/>
              </w:rPr>
              <w:t>.8同步显示设定温度，实际温度，设定时间和加热计时；</w:t>
            </w:r>
          </w:p>
          <w:p>
            <w:pPr>
              <w:autoSpaceDE w:val="0"/>
              <w:autoSpaceDN w:val="0"/>
              <w:adjustRightInd w:val="0"/>
              <w:jc w:val="left"/>
              <w:rPr>
                <w:rFonts w:ascii="宋体" w:hAnsi="宋体"/>
                <w:kern w:val="0"/>
                <w:szCs w:val="21"/>
              </w:rPr>
            </w:pPr>
            <w:r>
              <w:rPr>
                <w:rFonts w:hint="eastAsia" w:ascii="宋体" w:hAnsi="宋体"/>
                <w:kern w:val="0"/>
                <w:szCs w:val="21"/>
              </w:rPr>
              <w:t>2</w:t>
            </w:r>
            <w:r>
              <w:rPr>
                <w:rFonts w:ascii="宋体" w:hAnsi="宋体"/>
                <w:kern w:val="0"/>
                <w:szCs w:val="21"/>
              </w:rPr>
              <w:t>.9内置专业的PID控温系统，控温精度：±1℃；</w:t>
            </w:r>
          </w:p>
          <w:p>
            <w:pPr>
              <w:autoSpaceDE w:val="0"/>
              <w:autoSpaceDN w:val="0"/>
              <w:adjustRightInd w:val="0"/>
              <w:jc w:val="left"/>
              <w:rPr>
                <w:rFonts w:ascii="宋体" w:hAnsi="宋体"/>
                <w:kern w:val="0"/>
                <w:szCs w:val="21"/>
              </w:rPr>
            </w:pPr>
            <w:r>
              <w:rPr>
                <w:rFonts w:hint="eastAsia" w:ascii="宋体" w:hAnsi="宋体"/>
                <w:kern w:val="0"/>
                <w:szCs w:val="21"/>
              </w:rPr>
              <w:t>2</w:t>
            </w:r>
            <w:r>
              <w:rPr>
                <w:rFonts w:ascii="宋体" w:hAnsi="宋体"/>
                <w:kern w:val="0"/>
                <w:szCs w:val="21"/>
              </w:rPr>
              <w:t>.10采用4.3寸液晶显示屏，微电脑控制系统；</w:t>
            </w:r>
          </w:p>
          <w:p>
            <w:pPr>
              <w:autoSpaceDE w:val="0"/>
              <w:autoSpaceDN w:val="0"/>
              <w:adjustRightInd w:val="0"/>
              <w:jc w:val="left"/>
              <w:rPr>
                <w:rFonts w:ascii="宋体" w:hAnsi="宋体"/>
                <w:kern w:val="0"/>
                <w:szCs w:val="21"/>
              </w:rPr>
            </w:pPr>
            <w:r>
              <w:rPr>
                <w:rFonts w:hint="eastAsia" w:ascii="宋体" w:hAnsi="宋体"/>
                <w:kern w:val="0"/>
                <w:szCs w:val="21"/>
              </w:rPr>
              <w:t>2</w:t>
            </w:r>
            <w:r>
              <w:rPr>
                <w:rFonts w:ascii="宋体" w:hAnsi="宋体"/>
                <w:kern w:val="0"/>
                <w:szCs w:val="21"/>
              </w:rPr>
              <w:t>.11操作时可以根据试剂沸点和自然温度的不同而选择最佳温度；</w:t>
            </w:r>
          </w:p>
          <w:p>
            <w:pPr>
              <w:autoSpaceDE w:val="0"/>
              <w:autoSpaceDN w:val="0"/>
              <w:adjustRightInd w:val="0"/>
              <w:jc w:val="left"/>
              <w:rPr>
                <w:rFonts w:ascii="宋体" w:hAnsi="宋体"/>
                <w:kern w:val="0"/>
                <w:szCs w:val="21"/>
              </w:rPr>
            </w:pPr>
            <w:r>
              <w:rPr>
                <w:rFonts w:hint="eastAsia" w:ascii="宋体" w:hAnsi="宋体"/>
                <w:kern w:val="0"/>
                <w:szCs w:val="21"/>
              </w:rPr>
              <w:t>2</w:t>
            </w:r>
            <w:r>
              <w:rPr>
                <w:rFonts w:ascii="宋体" w:hAnsi="宋体"/>
                <w:kern w:val="0"/>
                <w:szCs w:val="21"/>
              </w:rPr>
              <w:t>.12整机采用表面氧化处理防腐蚀技术，有效避免环境对机器的影响；</w:t>
            </w:r>
          </w:p>
          <w:p>
            <w:pPr>
              <w:autoSpaceDE w:val="0"/>
              <w:autoSpaceDN w:val="0"/>
              <w:adjustRightInd w:val="0"/>
              <w:jc w:val="left"/>
              <w:rPr>
                <w:rFonts w:ascii="宋体" w:hAnsi="宋体"/>
                <w:kern w:val="0"/>
                <w:szCs w:val="21"/>
              </w:rPr>
            </w:pPr>
            <w:r>
              <w:rPr>
                <w:rFonts w:hint="eastAsia" w:ascii="宋体" w:hAnsi="宋体"/>
                <w:kern w:val="0"/>
                <w:szCs w:val="21"/>
              </w:rPr>
              <w:t>2</w:t>
            </w:r>
            <w:r>
              <w:rPr>
                <w:rFonts w:ascii="宋体" w:hAnsi="宋体"/>
                <w:kern w:val="0"/>
                <w:szCs w:val="21"/>
              </w:rPr>
              <w:t>.13空气层隔热，保持机体外壳常温，具有隔热和保温双重作用；</w:t>
            </w:r>
          </w:p>
          <w:p>
            <w:pPr>
              <w:autoSpaceDE w:val="0"/>
              <w:autoSpaceDN w:val="0"/>
              <w:adjustRightInd w:val="0"/>
              <w:jc w:val="left"/>
              <w:rPr>
                <w:rFonts w:ascii="宋体" w:hAnsi="宋体"/>
                <w:kern w:val="0"/>
                <w:szCs w:val="21"/>
              </w:rPr>
            </w:pPr>
            <w:r>
              <w:rPr>
                <w:rFonts w:hint="eastAsia" w:ascii="宋体" w:hAnsi="宋体"/>
                <w:kern w:val="0"/>
                <w:szCs w:val="21"/>
              </w:rPr>
              <w:t>2</w:t>
            </w:r>
            <w:r>
              <w:rPr>
                <w:rFonts w:ascii="宋体" w:hAnsi="宋体"/>
                <w:kern w:val="0"/>
                <w:szCs w:val="21"/>
              </w:rPr>
              <w:t>.14具有过温报警及定时提醒功能，声、光、屏幕显示文字提示三重报警系统；</w:t>
            </w:r>
          </w:p>
          <w:p>
            <w:pPr>
              <w:autoSpaceDE w:val="0"/>
              <w:autoSpaceDN w:val="0"/>
              <w:adjustRightInd w:val="0"/>
              <w:jc w:val="left"/>
              <w:rPr>
                <w:rFonts w:ascii="宋体" w:hAnsi="宋体"/>
                <w:kern w:val="0"/>
                <w:szCs w:val="21"/>
              </w:rPr>
            </w:pPr>
            <w:r>
              <w:rPr>
                <w:rFonts w:hint="eastAsia" w:ascii="宋体" w:hAnsi="宋体"/>
                <w:kern w:val="0"/>
                <w:szCs w:val="21"/>
              </w:rPr>
              <w:t>2</w:t>
            </w:r>
            <w:r>
              <w:rPr>
                <w:rFonts w:ascii="宋体" w:hAnsi="宋体"/>
                <w:kern w:val="0"/>
                <w:szCs w:val="21"/>
              </w:rPr>
              <w:t>.15直线轴承传导技术的升降连接，升降操作方便灵活；</w:t>
            </w:r>
          </w:p>
          <w:p>
            <w:pPr>
              <w:autoSpaceDE w:val="0"/>
              <w:autoSpaceDN w:val="0"/>
              <w:adjustRightInd w:val="0"/>
              <w:jc w:val="left"/>
              <w:rPr>
                <w:rFonts w:hint="eastAsia" w:ascii="宋体" w:hAnsi="宋体"/>
                <w:b/>
                <w:kern w:val="0"/>
                <w:szCs w:val="21"/>
              </w:rPr>
            </w:pPr>
            <w:r>
              <w:rPr>
                <w:rFonts w:hint="eastAsia" w:ascii="宋体" w:hAnsi="宋体"/>
                <w:kern w:val="0"/>
                <w:szCs w:val="21"/>
              </w:rPr>
              <w:t>2</w:t>
            </w:r>
            <w:r>
              <w:rPr>
                <w:rFonts w:ascii="宋体" w:hAnsi="宋体"/>
                <w:kern w:val="0"/>
                <w:szCs w:val="21"/>
              </w:rPr>
              <w:t>.16仪器结构采用水电分离设计，提高整机安全性；</w:t>
            </w:r>
          </w:p>
          <w:p>
            <w:pPr>
              <w:autoSpaceDE w:val="0"/>
              <w:autoSpaceDN w:val="0"/>
              <w:adjustRightInd w:val="0"/>
              <w:jc w:val="left"/>
              <w:rPr>
                <w:rFonts w:ascii="宋体" w:hAnsi="宋体"/>
                <w:b/>
                <w:kern w:val="0"/>
                <w:szCs w:val="21"/>
              </w:rPr>
            </w:pPr>
            <w:r>
              <w:rPr>
                <w:rFonts w:ascii="宋体" w:hAnsi="宋体"/>
                <w:b/>
                <w:kern w:val="0"/>
                <w:szCs w:val="21"/>
              </w:rPr>
              <w:t>3 售后服务</w:t>
            </w:r>
            <w:r>
              <w:rPr>
                <w:rFonts w:hint="eastAsia" w:ascii="宋体" w:hAnsi="宋体"/>
                <w:b/>
                <w:kern w:val="0"/>
                <w:szCs w:val="21"/>
              </w:rPr>
              <w:t>：</w:t>
            </w:r>
          </w:p>
          <w:p>
            <w:pPr>
              <w:autoSpaceDE w:val="0"/>
              <w:autoSpaceDN w:val="0"/>
              <w:adjustRightInd w:val="0"/>
              <w:jc w:val="left"/>
              <w:rPr>
                <w:rFonts w:ascii="宋体" w:hAnsi="宋体"/>
                <w:kern w:val="0"/>
                <w:szCs w:val="21"/>
              </w:rPr>
            </w:pPr>
            <w:r>
              <w:rPr>
                <w:rFonts w:hint="eastAsia" w:ascii="宋体" w:hAnsi="宋体"/>
                <w:kern w:val="0"/>
                <w:szCs w:val="21"/>
              </w:rPr>
              <w:t>3</w:t>
            </w:r>
            <w:r>
              <w:rPr>
                <w:rFonts w:ascii="宋体" w:hAnsi="宋体"/>
                <w:kern w:val="0"/>
                <w:szCs w:val="21"/>
              </w:rPr>
              <w:t>.1 在淄博市应有专门的技术应用支持工程师</w:t>
            </w:r>
            <w:r>
              <w:rPr>
                <w:rFonts w:hint="eastAsia" w:ascii="宋体" w:hAnsi="宋体"/>
                <w:kern w:val="0"/>
                <w:szCs w:val="21"/>
                <w:lang w:eastAsia="zh-CN"/>
              </w:rPr>
              <w:t>或中标后承诺在淄博市派驻专门的工程师</w:t>
            </w:r>
            <w:r>
              <w:rPr>
                <w:rFonts w:ascii="宋体" w:hAnsi="宋体"/>
                <w:kern w:val="0"/>
                <w:szCs w:val="21"/>
              </w:rPr>
              <w:t>。保修期后，保证长期供应零备件和正常的售后服务</w:t>
            </w:r>
            <w:r>
              <w:rPr>
                <w:rFonts w:hint="eastAsia" w:ascii="宋体" w:hAnsi="宋体"/>
                <w:kern w:val="0"/>
                <w:szCs w:val="21"/>
              </w:rPr>
              <w:t>，</w:t>
            </w:r>
            <w:r>
              <w:rPr>
                <w:rFonts w:ascii="宋体" w:hAnsi="宋体"/>
                <w:kern w:val="0"/>
                <w:szCs w:val="21"/>
              </w:rPr>
              <w:t>安装验收期间，免费对用户进行仪器的基本操作和日常维护现场培训，内容包括仪器原理，使用方法和维护方法等，厂家需</w:t>
            </w:r>
            <w:r>
              <w:rPr>
                <w:rFonts w:hint="eastAsia" w:ascii="宋体" w:hAnsi="宋体"/>
                <w:kern w:val="0"/>
                <w:szCs w:val="21"/>
              </w:rPr>
              <w:t>要</w:t>
            </w:r>
            <w:r>
              <w:rPr>
                <w:rFonts w:ascii="宋体" w:hAnsi="宋体"/>
                <w:kern w:val="0"/>
                <w:szCs w:val="21"/>
              </w:rPr>
              <w:t>最终用户指定地点提供上门安装调试并对用户指定的两名操作人员进行操作使用培训；</w:t>
            </w:r>
          </w:p>
          <w:p>
            <w:pPr>
              <w:autoSpaceDE w:val="0"/>
              <w:autoSpaceDN w:val="0"/>
              <w:adjustRightInd w:val="0"/>
              <w:jc w:val="left"/>
              <w:rPr>
                <w:rFonts w:ascii="宋体" w:hAnsi="宋体"/>
                <w:kern w:val="0"/>
                <w:szCs w:val="21"/>
              </w:rPr>
            </w:pPr>
            <w:r>
              <w:rPr>
                <w:rFonts w:hint="eastAsia" w:ascii="宋体" w:hAnsi="宋体"/>
                <w:kern w:val="0"/>
                <w:szCs w:val="21"/>
              </w:rPr>
              <w:t>3.2</w:t>
            </w:r>
            <w:r>
              <w:rPr>
                <w:rFonts w:ascii="宋体" w:hAnsi="宋体"/>
                <w:kern w:val="0"/>
                <w:szCs w:val="21"/>
              </w:rPr>
              <w:t xml:space="preserve"> 质保期：质量保证期一年，终身维修；</w:t>
            </w:r>
          </w:p>
          <w:p>
            <w:pPr>
              <w:autoSpaceDE w:val="0"/>
              <w:autoSpaceDN w:val="0"/>
              <w:adjustRightInd w:val="0"/>
              <w:jc w:val="left"/>
              <w:rPr>
                <w:rFonts w:hint="eastAsia" w:ascii="宋体" w:hAnsi="宋体"/>
                <w:kern w:val="0"/>
                <w:szCs w:val="21"/>
              </w:rPr>
            </w:pPr>
            <w:r>
              <w:rPr>
                <w:rFonts w:hint="eastAsia" w:ascii="宋体" w:hAnsi="宋体"/>
                <w:kern w:val="0"/>
                <w:szCs w:val="21"/>
              </w:rPr>
              <w:t>3.3</w:t>
            </w:r>
            <w:r>
              <w:rPr>
                <w:rFonts w:ascii="宋体" w:hAnsi="宋体"/>
                <w:kern w:val="0"/>
                <w:szCs w:val="21"/>
              </w:rPr>
              <w:t xml:space="preserve"> 故障服务：仪器设备出现故障时，供货方得到通知3 日内派维修人员到达用户现场维修；</w:t>
            </w:r>
          </w:p>
          <w:p>
            <w:pPr>
              <w:autoSpaceDE w:val="0"/>
              <w:autoSpaceDN w:val="0"/>
              <w:adjustRightInd w:val="0"/>
              <w:jc w:val="left"/>
              <w:rPr>
                <w:rFonts w:hint="eastAsia" w:ascii="宋体" w:hAnsi="宋体"/>
                <w:kern w:val="0"/>
                <w:szCs w:val="21"/>
              </w:rPr>
            </w:pPr>
            <w:r>
              <w:rPr>
                <w:rFonts w:ascii="宋体" w:hAnsi="宋体"/>
                <w:kern w:val="0"/>
                <w:szCs w:val="21"/>
              </w:rPr>
              <w:t>4</w:t>
            </w:r>
            <w:r>
              <w:rPr>
                <w:rFonts w:hint="eastAsia" w:ascii="宋体" w:hAnsi="宋体"/>
                <w:kern w:val="0"/>
                <w:szCs w:val="21"/>
              </w:rPr>
              <w:t xml:space="preserve"> 技术资料：</w:t>
            </w:r>
          </w:p>
          <w:p>
            <w:pPr>
              <w:autoSpaceDE w:val="0"/>
              <w:autoSpaceDN w:val="0"/>
              <w:adjustRightInd w:val="0"/>
              <w:jc w:val="left"/>
              <w:rPr>
                <w:rFonts w:ascii="宋体" w:hAnsi="宋体"/>
                <w:kern w:val="0"/>
                <w:szCs w:val="21"/>
              </w:rPr>
            </w:pPr>
            <w:r>
              <w:rPr>
                <w:rFonts w:hint="eastAsia" w:ascii="宋体" w:hAnsi="宋体"/>
                <w:kern w:val="0"/>
                <w:szCs w:val="21"/>
              </w:rPr>
              <w:t>4</w:t>
            </w:r>
            <w:r>
              <w:rPr>
                <w:rFonts w:ascii="宋体" w:hAnsi="宋体"/>
                <w:kern w:val="0"/>
                <w:szCs w:val="21"/>
              </w:rPr>
              <w:t>.1 投标时提供：脂肪测定仪主机CE认证书复印件</w:t>
            </w:r>
            <w:r>
              <w:rPr>
                <w:rFonts w:hint="eastAsia" w:ascii="宋体" w:hAnsi="宋体"/>
                <w:kern w:val="0"/>
                <w:szCs w:val="21"/>
              </w:rPr>
              <w:t>；</w:t>
            </w:r>
            <w:r>
              <w:rPr>
                <w:rFonts w:ascii="宋体" w:hAnsi="宋体"/>
                <w:kern w:val="0"/>
                <w:szCs w:val="21"/>
              </w:rPr>
              <w:t>制造企业的ISO9001认证证书复印件</w:t>
            </w:r>
            <w:r>
              <w:rPr>
                <w:rFonts w:hint="eastAsia" w:ascii="宋体" w:hAnsi="宋体"/>
                <w:kern w:val="0"/>
                <w:szCs w:val="21"/>
              </w:rPr>
              <w:t>；</w:t>
            </w:r>
            <w:r>
              <w:rPr>
                <w:rFonts w:ascii="宋体" w:hAnsi="宋体"/>
                <w:kern w:val="0"/>
                <w:szCs w:val="21"/>
              </w:rPr>
              <w:t>主机产品操作软件权属清晰，取得软件企业认定证书和软件产品登记证书</w:t>
            </w:r>
            <w:r>
              <w:rPr>
                <w:rFonts w:hint="eastAsia" w:ascii="宋体" w:hAnsi="宋体"/>
                <w:kern w:val="0"/>
                <w:szCs w:val="21"/>
                <w:lang w:eastAsia="zh-CN"/>
              </w:rPr>
              <w:t>，</w:t>
            </w:r>
            <w:r>
              <w:rPr>
                <w:rFonts w:hint="eastAsia" w:ascii="宋体" w:hAnsi="宋体"/>
                <w:kern w:val="0"/>
                <w:szCs w:val="21"/>
              </w:rPr>
              <w:t>加盖生产厂家公章的宣传彩页原件。</w:t>
            </w:r>
          </w:p>
          <w:p>
            <w:pPr>
              <w:autoSpaceDE w:val="0"/>
              <w:autoSpaceDN w:val="0"/>
              <w:adjustRightInd w:val="0"/>
              <w:jc w:val="left"/>
              <w:rPr>
                <w:rFonts w:ascii="宋体" w:hAnsi="宋体" w:cs="宋体"/>
                <w:szCs w:val="21"/>
              </w:rPr>
            </w:pPr>
            <w:r>
              <w:rPr>
                <w:rFonts w:hint="eastAsia" w:ascii="宋体" w:hAnsi="宋体"/>
                <w:kern w:val="0"/>
                <w:szCs w:val="21"/>
              </w:rPr>
              <w:t>4</w:t>
            </w:r>
            <w:r>
              <w:rPr>
                <w:rFonts w:ascii="宋体" w:hAnsi="宋体"/>
                <w:kern w:val="0"/>
                <w:szCs w:val="21"/>
              </w:rPr>
              <w:t>.2 供货时提供：仪器说明书</w:t>
            </w:r>
            <w:r>
              <w:rPr>
                <w:rFonts w:hint="eastAsia" w:ascii="宋体" w:hAnsi="宋体"/>
                <w:kern w:val="0"/>
                <w:szCs w:val="21"/>
              </w:rPr>
              <w:t>及</w:t>
            </w:r>
            <w:r>
              <w:rPr>
                <w:rFonts w:ascii="宋体" w:hAnsi="宋体"/>
                <w:kern w:val="0"/>
                <w:szCs w:val="21"/>
              </w:rPr>
              <w:t>仪器的使用规程。</w:t>
            </w:r>
            <w:r>
              <w:rPr>
                <w:rFonts w:hint="eastAsia" w:ascii="宋体" w:hAnsi="宋体"/>
                <w:kern w:val="0"/>
                <w:szCs w:val="21"/>
              </w:rPr>
              <w:t>制造商或国内一级代理商对本项目出具的售后服务承诺原件</w:t>
            </w:r>
            <w:r>
              <w:rPr>
                <w:rFonts w:hint="eastAsia" w:ascii="宋体" w:hAnsi="宋体"/>
                <w:kern w:val="0"/>
                <w:szCs w:val="21"/>
                <w:lang w:eastAsia="zh-CN"/>
              </w:rPr>
              <w:t>。</w:t>
            </w:r>
          </w:p>
        </w:tc>
      </w:tr>
    </w:tbl>
    <w:p>
      <w:pPr>
        <w:keepNext w:val="0"/>
        <w:keepLines w:val="0"/>
        <w:pageBreakBefore w:val="0"/>
        <w:kinsoku/>
        <w:wordWrap/>
        <w:overflowPunct/>
        <w:topLinePunct w:val="0"/>
        <w:autoSpaceDE/>
        <w:autoSpaceDN/>
        <w:bidi w:val="0"/>
        <w:snapToGrid w:val="0"/>
        <w:spacing w:line="360" w:lineRule="auto"/>
        <w:ind w:left="0" w:leftChars="0" w:right="0" w:rightChars="0" w:firstLine="472" w:firstLineChars="196"/>
        <w:textAlignment w:val="auto"/>
        <w:outlineLvl w:val="9"/>
        <w:rPr>
          <w:rFonts w:hint="eastAsia"/>
          <w:sz w:val="24"/>
          <w:szCs w:val="24"/>
        </w:rPr>
      </w:pPr>
      <w:r>
        <w:rPr>
          <w:rFonts w:hint="eastAsia"/>
          <w:b/>
          <w:bCs/>
          <w:sz w:val="24"/>
          <w:szCs w:val="24"/>
        </w:rPr>
        <w:t>三、其他要求：</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宋体" w:hAnsi="宋体"/>
          <w:kern w:val="0"/>
          <w:sz w:val="24"/>
        </w:rPr>
      </w:pPr>
      <w:r>
        <w:rPr>
          <w:rFonts w:hint="eastAsia" w:ascii="宋体" w:hAnsi="宋体"/>
          <w:kern w:val="0"/>
          <w:sz w:val="24"/>
        </w:rPr>
        <w:t xml:space="preserve">    1、产品的生产、制造、安装等各项技术标准，应当符合国家标准及各项规范的要求，具有质量检验报告及出厂合格证明；国家没有相应标准、规范的，可使用行业标准、规定；非标准设备按采购文件约定的技术要求和规范。</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宋体" w:hAnsi="宋体"/>
          <w:kern w:val="0"/>
          <w:sz w:val="24"/>
        </w:rPr>
      </w:pPr>
      <w:r>
        <w:rPr>
          <w:rFonts w:hint="eastAsia" w:ascii="宋体" w:hAnsi="宋体"/>
          <w:kern w:val="0"/>
          <w:sz w:val="24"/>
        </w:rPr>
        <w:t xml:space="preserve">    2、</w:t>
      </w:r>
      <w:r>
        <w:rPr>
          <w:rFonts w:hint="eastAsia" w:ascii="宋体" w:hAnsi="宋体"/>
          <w:b/>
          <w:sz w:val="24"/>
          <w:szCs w:val="24"/>
        </w:rPr>
        <w:t>供应商所报产品投标报价表中配置不得完全复制招标文件中的技术要求。各供应商应选择满足或高于以上技术要求的货物进行报价。如有不一致的地方，供应商应逐一列在规格性能偏离表中。若属于政府强制采购节能产品品目的，必须是节能清单内产品。</w:t>
      </w:r>
    </w:p>
    <w:p>
      <w:pPr>
        <w:pStyle w:val="12"/>
        <w:keepNext w:val="0"/>
        <w:keepLines w:val="0"/>
        <w:pageBreakBefore w:val="0"/>
        <w:kinsoku/>
        <w:wordWrap/>
        <w:overflowPunct/>
        <w:topLinePunct w:val="0"/>
        <w:autoSpaceDE/>
        <w:autoSpaceDN/>
        <w:bidi w:val="0"/>
        <w:snapToGrid w:val="0"/>
        <w:spacing w:after="0" w:line="360" w:lineRule="auto"/>
        <w:ind w:left="0" w:leftChars="0" w:right="0" w:rightChars="0" w:firstLine="480" w:firstLineChars="200"/>
        <w:textAlignment w:val="auto"/>
        <w:outlineLvl w:val="9"/>
        <w:rPr>
          <w:rFonts w:hint="eastAsia" w:ascii="宋体" w:hAnsi="宋体" w:eastAsia="宋体" w:cs="宋体"/>
          <w:sz w:val="24"/>
          <w:szCs w:val="24"/>
          <w:lang w:val="en-US" w:eastAsia="zh-CN"/>
        </w:rPr>
      </w:pPr>
      <w:r>
        <w:rPr>
          <w:rFonts w:hint="eastAsia" w:ascii="宋体" w:hAnsi="宋体" w:cs="宋体"/>
          <w:sz w:val="24"/>
          <w:szCs w:val="24"/>
          <w:lang w:val="en-US" w:eastAsia="zh-CN"/>
        </w:rPr>
        <w:t>3、以上未明确交货期的仪器设备，请供应商在投标文件中报出最快供货期。</w:t>
      </w:r>
    </w:p>
    <w:p>
      <w:pPr>
        <w:pStyle w:val="12"/>
        <w:keepNext w:val="0"/>
        <w:keepLines w:val="0"/>
        <w:pageBreakBefore w:val="0"/>
        <w:kinsoku/>
        <w:wordWrap/>
        <w:overflowPunct/>
        <w:topLinePunct w:val="0"/>
        <w:autoSpaceDE/>
        <w:autoSpaceDN/>
        <w:bidi w:val="0"/>
        <w:snapToGrid w:val="0"/>
        <w:spacing w:after="0" w:line="360" w:lineRule="auto"/>
        <w:ind w:left="0" w:leftChars="0" w:right="0" w:rightChars="0" w:firstLine="480" w:firstLineChars="200"/>
        <w:textAlignment w:val="auto"/>
        <w:outlineLvl w:val="9"/>
        <w:rPr>
          <w:rFonts w:hint="eastAsia" w:ascii="宋体" w:hAnsi="宋体"/>
          <w:sz w:val="24"/>
          <w:szCs w:val="24"/>
        </w:rPr>
      </w:pPr>
      <w:r>
        <w:rPr>
          <w:rFonts w:hint="eastAsia" w:ascii="宋体" w:hAnsi="宋体"/>
          <w:sz w:val="24"/>
          <w:szCs w:val="24"/>
        </w:rPr>
        <w:t>4、随机文件：供货方提供详细的操作指南、产品说明书、产品合格证书、维修手册、售后服务指南。</w:t>
      </w:r>
    </w:p>
    <w:p>
      <w:pPr>
        <w:pStyle w:val="12"/>
        <w:keepNext w:val="0"/>
        <w:keepLines w:val="0"/>
        <w:pageBreakBefore w:val="0"/>
        <w:kinsoku/>
        <w:wordWrap/>
        <w:overflowPunct/>
        <w:topLinePunct w:val="0"/>
        <w:autoSpaceDE/>
        <w:autoSpaceDN/>
        <w:bidi w:val="0"/>
        <w:snapToGrid w:val="0"/>
        <w:spacing w:after="0" w:line="360" w:lineRule="auto"/>
        <w:ind w:left="0" w:leftChars="0" w:right="0" w:rightChars="0" w:firstLine="480" w:firstLineChars="200"/>
        <w:textAlignment w:val="auto"/>
        <w:outlineLvl w:val="9"/>
        <w:rPr>
          <w:rFonts w:hint="eastAsia" w:ascii="宋体" w:hAnsi="宋体"/>
          <w:sz w:val="24"/>
          <w:szCs w:val="24"/>
        </w:rPr>
      </w:pPr>
      <w:r>
        <w:rPr>
          <w:rFonts w:hint="eastAsia" w:ascii="宋体" w:hAnsi="宋体"/>
          <w:sz w:val="24"/>
          <w:szCs w:val="24"/>
        </w:rPr>
        <w:t>5、仪器生产厂商授权的技术人员到现场免费进行安装调试，提供成熟的检测方法，确保仪器技术指标验收合格，并在用户现场免费培训技术操作人员。</w:t>
      </w:r>
    </w:p>
    <w:p>
      <w:pPr>
        <w:pStyle w:val="12"/>
        <w:keepNext w:val="0"/>
        <w:keepLines w:val="0"/>
        <w:pageBreakBefore w:val="0"/>
        <w:kinsoku/>
        <w:wordWrap/>
        <w:overflowPunct/>
        <w:topLinePunct w:val="0"/>
        <w:autoSpaceDE/>
        <w:autoSpaceDN/>
        <w:bidi w:val="0"/>
        <w:snapToGrid w:val="0"/>
        <w:spacing w:after="0" w:line="360" w:lineRule="auto"/>
        <w:ind w:left="0" w:leftChars="0" w:right="0" w:rightChars="0" w:firstLine="480" w:firstLineChars="200"/>
        <w:textAlignment w:val="auto"/>
        <w:outlineLvl w:val="9"/>
        <w:rPr>
          <w:rFonts w:hint="eastAsia" w:ascii="宋体" w:hAnsi="宋体"/>
          <w:sz w:val="24"/>
          <w:szCs w:val="24"/>
        </w:rPr>
      </w:pPr>
      <w:r>
        <w:rPr>
          <w:rFonts w:hint="eastAsia" w:ascii="宋体" w:hAnsi="宋体"/>
          <w:sz w:val="24"/>
          <w:szCs w:val="24"/>
        </w:rPr>
        <w:t>6、供应商必须为采购人提供免费培训，所有培训费用（培训、住宿、交通费等）由供应商全部免费提供。培训内容包括仪器的基本原理、操作及一般仪器维护保养知识，终身提供免费的应用咨询以及技术帮助。</w:t>
      </w:r>
    </w:p>
    <w:p>
      <w:pPr>
        <w:pStyle w:val="12"/>
        <w:keepNext w:val="0"/>
        <w:keepLines w:val="0"/>
        <w:pageBreakBefore w:val="0"/>
        <w:kinsoku/>
        <w:wordWrap/>
        <w:overflowPunct/>
        <w:topLinePunct w:val="0"/>
        <w:autoSpaceDE/>
        <w:autoSpaceDN/>
        <w:bidi w:val="0"/>
        <w:snapToGrid w:val="0"/>
        <w:spacing w:after="0" w:line="360" w:lineRule="auto"/>
        <w:ind w:left="0" w:leftChars="0" w:right="0" w:rightChars="0" w:firstLine="480" w:firstLineChars="200"/>
        <w:textAlignment w:val="auto"/>
        <w:outlineLvl w:val="9"/>
        <w:rPr>
          <w:rFonts w:hint="eastAsia" w:ascii="宋体" w:hAnsi="宋体" w:cs="宋体"/>
          <w:sz w:val="24"/>
          <w:szCs w:val="24"/>
        </w:rPr>
      </w:pPr>
      <w:r>
        <w:rPr>
          <w:rFonts w:hint="eastAsia" w:ascii="宋体" w:hAnsi="宋体" w:cs="宋体"/>
          <w:sz w:val="24"/>
          <w:szCs w:val="24"/>
        </w:rPr>
        <w:t>7、质保期：自验收合格之日起不低于1年（具体设备有特殊要求的从其规定），仪器终生维修，维修维护免人工费用。软件终身免费升级并免费提供相应的应用方法。</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宋体" w:hAnsi="宋体" w:cs="宋体"/>
          <w:kern w:val="0"/>
          <w:sz w:val="24"/>
          <w:szCs w:val="24"/>
          <w:lang w:val="en-US" w:eastAsia="zh-CN" w:bidi="ar-SA"/>
        </w:rPr>
      </w:pPr>
      <w:r>
        <w:rPr>
          <w:rFonts w:hint="eastAsia" w:ascii="宋体" w:hAnsi="宋体"/>
          <w:kern w:val="0"/>
          <w:sz w:val="24"/>
        </w:rPr>
        <w:t xml:space="preserve"> </w:t>
      </w:r>
      <w:r>
        <w:rPr>
          <w:rFonts w:hint="eastAsia" w:ascii="宋体" w:hAnsi="宋体" w:cs="宋体"/>
          <w:kern w:val="0"/>
          <w:sz w:val="24"/>
          <w:szCs w:val="24"/>
          <w:lang w:val="en-US" w:eastAsia="zh-CN" w:bidi="ar-SA"/>
        </w:rPr>
        <w:t xml:space="preserve">   8、本次采购不允许提供进口产品。</w:t>
      </w:r>
    </w:p>
    <w:p>
      <w:pPr>
        <w:keepNext w:val="0"/>
        <w:keepLines w:val="0"/>
        <w:pageBreakBefore w:val="0"/>
        <w:widowControl/>
        <w:kinsoku/>
        <w:wordWrap/>
        <w:overflowPunct/>
        <w:topLinePunct w:val="0"/>
        <w:autoSpaceDE/>
        <w:autoSpaceDN/>
        <w:bidi w:val="0"/>
        <w:adjustRightInd w:val="0"/>
        <w:snapToGrid w:val="0"/>
        <w:spacing w:line="360" w:lineRule="auto"/>
        <w:ind w:right="0" w:rightChars="0"/>
        <w:jc w:val="left"/>
        <w:textAlignment w:val="auto"/>
        <w:rPr>
          <w:rFonts w:hint="eastAsia"/>
          <w:lang w:val="en-US" w:eastAsia="zh-CN"/>
        </w:rPr>
      </w:pPr>
      <w:bookmarkStart w:id="0" w:name="_GoBack"/>
      <w:bookmarkEnd w:id="0"/>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华文中宋">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61007A87" w:usb1="80000000" w:usb2="00000008" w:usb3="00000000" w:csb0="200101FF" w:csb1="20280000"/>
  </w:font>
  <w:font w:name="Calibri Light">
    <w:altName w:val="Calibri"/>
    <w:panose1 w:val="020F0302020204030204"/>
    <w:charset w:val="00"/>
    <w:family w:val="swiss"/>
    <w:pitch w:val="default"/>
    <w:sig w:usb0="00000000" w:usb1="00000000" w:usb2="00000000" w:usb3="00000000" w:csb0="0000019F" w:csb1="00000000"/>
  </w:font>
  <w:font w:name="Gulim">
    <w:panose1 w:val="020B0600000101010101"/>
    <w:charset w:val="81"/>
    <w:family w:val="auto"/>
    <w:pitch w:val="default"/>
    <w:sig w:usb0="B00002AF" w:usb1="69D77CFB" w:usb2="00000030" w:usb3="00000000" w:csb0="4008009F" w:csb1="DFD70000"/>
  </w:font>
  <w:font w:name="仿宋">
    <w:altName w:val="宋体"/>
    <w:panose1 w:val="02010609060101010101"/>
    <w:charset w:val="86"/>
    <w:family w:val="auto"/>
    <w:pitch w:val="default"/>
    <w:sig w:usb0="00000000" w:usb1="00000000" w:usb2="00000016" w:usb3="00000000" w:csb0="00040001" w:csb1="00000000"/>
  </w:font>
  <w:font w:name="Arial">
    <w:panose1 w:val="020B0604020202020204"/>
    <w:charset w:val="00"/>
    <w:family w:val="swiss"/>
    <w:pitch w:val="default"/>
    <w:sig w:usb0="00007A87" w:usb1="80000000" w:usb2="00000008" w:usb3="00000000" w:csb0="400001FF" w:csb1="FFFF0000"/>
  </w:font>
  <w:font w:name="PMingLiU">
    <w:panose1 w:val="02020300000000000000"/>
    <w:charset w:val="88"/>
    <w:family w:val="roman"/>
    <w:pitch w:val="default"/>
    <w:sig w:usb0="00000003" w:usb1="082E0000" w:usb2="00000016" w:usb3="00000000" w:csb0="00100001" w:csb1="00000000"/>
  </w:font>
  <w:font w:name="FZFangSong-Z02S">
    <w:altName w:val="黑体"/>
    <w:panose1 w:val="03000509000000000000"/>
    <w:charset w:val="86"/>
    <w:family w:val="script"/>
    <w:pitch w:val="default"/>
    <w:sig w:usb0="00000000" w:usb1="0000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DFKai-SB">
    <w:altName w:val="PMingLiU"/>
    <w:panose1 w:val="03000509000000000000"/>
    <w:charset w:val="88"/>
    <w:family w:val="script"/>
    <w:pitch w:val="default"/>
    <w:sig w:usb0="00000000" w:usb1="00000000" w:usb2="00000016" w:usb3="00000000" w:csb0="00100001" w:csb1="00000000"/>
  </w:font>
  <w:font w:name="金梅簡體中黑字形">
    <w:altName w:val="黑体"/>
    <w:panose1 w:val="00000000000000000000"/>
    <w:charset w:val="88"/>
    <w:family w:val="modern"/>
    <w:pitch w:val="default"/>
    <w:sig w:usb0="00000000" w:usb1="00000000" w:usb2="00000010" w:usb3="00000000" w:csb0="00100000" w:csb1="00000000"/>
  </w:font>
  <w:font w:name="楷体_GB2312">
    <w:panose1 w:val="02010609030101010101"/>
    <w:charset w:val="86"/>
    <w:family w:val="modern"/>
    <w:pitch w:val="default"/>
    <w:sig w:usb0="00000001" w:usb1="080E0000" w:usb2="00000000" w:usb3="00000000" w:csb0="00040000" w:csb1="00000000"/>
  </w:font>
  <w:font w:name="华文行楷">
    <w:altName w:val="宋体"/>
    <w:panose1 w:val="0201080004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Swis721 Lt BT">
    <w:altName w:val="Trebuchet MS"/>
    <w:panose1 w:val="020B0403020202020204"/>
    <w:charset w:val="00"/>
    <w:family w:val="swiss"/>
    <w:pitch w:val="default"/>
    <w:sig w:usb0="00000000" w:usb1="00000000" w:usb2="00000000" w:usb3="00000000" w:csb0="0000001B" w:csb1="00000000"/>
  </w:font>
  <w:font w:name="方正大标宋简体">
    <w:altName w:val="宋体"/>
    <w:panose1 w:val="02010601030101010101"/>
    <w:charset w:val="86"/>
    <w:family w:val="auto"/>
    <w:pitch w:val="default"/>
    <w:sig w:usb0="00000000" w:usb1="00000000" w:usb2="00000010" w:usb3="00000000" w:csb0="00040000" w:csb1="00000000"/>
  </w:font>
  <w:font w:name="華康粗明體">
    <w:altName w:val="PMingLiU"/>
    <w:panose1 w:val="02010609000101010101"/>
    <w:charset w:val="88"/>
    <w:family w:val="modern"/>
    <w:pitch w:val="default"/>
    <w:sig w:usb0="00000000" w:usb1="00000000" w:usb2="00000010" w:usb3="00000000" w:csb0="00100000" w:csb1="00000000"/>
  </w:font>
  <w:font w:name="Trebuchet MS">
    <w:panose1 w:val="020B0603020202020204"/>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v:path/>
          <v:fill on="f" focussize="0,0"/>
          <v:stroke on="f" weight="0.5pt" joinstyle="miter"/>
          <v:imagedata o:title=""/>
          <o:lock v:ext="edit"/>
          <v:textbox inset="0mm,0mm,0mm,0mm" style="mso-fit-shape-to-text:t;">
            <w:txbxContent>
              <w:p>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3CB70C12"/>
    <w:rsid w:val="000A22C4"/>
    <w:rsid w:val="001A0553"/>
    <w:rsid w:val="001B69B5"/>
    <w:rsid w:val="001D2740"/>
    <w:rsid w:val="003A2FA9"/>
    <w:rsid w:val="003D4FE6"/>
    <w:rsid w:val="004C128C"/>
    <w:rsid w:val="00546912"/>
    <w:rsid w:val="005E443C"/>
    <w:rsid w:val="005F1D76"/>
    <w:rsid w:val="00607CF8"/>
    <w:rsid w:val="0067685B"/>
    <w:rsid w:val="008A1CB5"/>
    <w:rsid w:val="008B07CC"/>
    <w:rsid w:val="009A3B45"/>
    <w:rsid w:val="00A70EA6"/>
    <w:rsid w:val="00AD2BDE"/>
    <w:rsid w:val="00AD48A0"/>
    <w:rsid w:val="00C04431"/>
    <w:rsid w:val="00DA0471"/>
    <w:rsid w:val="00E008EA"/>
    <w:rsid w:val="00F31796"/>
    <w:rsid w:val="00F94A9D"/>
    <w:rsid w:val="2F734CAD"/>
    <w:rsid w:val="39472570"/>
    <w:rsid w:val="3CB70C12"/>
    <w:rsid w:val="4EE85F5E"/>
    <w:rsid w:val="5B207EF9"/>
    <w:rsid w:val="6E963C85"/>
    <w:rsid w:val="7A783938"/>
    <w:rsid w:val="7B2A4E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5"/>
    <w:qFormat/>
    <w:uiPriority w:val="0"/>
    <w:rPr>
      <w:b/>
      <w:bCs/>
      <w:szCs w:val="24"/>
    </w:rPr>
  </w:style>
  <w:style w:type="paragraph" w:styleId="3">
    <w:name w:val="annotation text"/>
    <w:basedOn w:val="1"/>
    <w:link w:val="13"/>
    <w:unhideWhenUsed/>
    <w:qFormat/>
    <w:uiPriority w:val="99"/>
    <w:pPr>
      <w:jc w:val="left"/>
    </w:pPr>
    <w:rPr>
      <w:szCs w:val="22"/>
    </w:rPr>
  </w:style>
  <w:style w:type="paragraph" w:styleId="4">
    <w:name w:val="Balloon Text"/>
    <w:basedOn w:val="1"/>
    <w:link w:val="14"/>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Body Text 2"/>
    <w:basedOn w:val="1"/>
    <w:qFormat/>
    <w:uiPriority w:val="0"/>
    <w:pPr>
      <w:adjustRightInd w:val="0"/>
      <w:snapToGrid w:val="0"/>
      <w:spacing w:line="480" w:lineRule="atLeast"/>
    </w:pPr>
    <w:rPr>
      <w:szCs w:val="20"/>
    </w:rPr>
  </w:style>
  <w:style w:type="character" w:styleId="9">
    <w:name w:val="annotation reference"/>
    <w:basedOn w:val="8"/>
    <w:unhideWhenUsed/>
    <w:qFormat/>
    <w:uiPriority w:val="99"/>
    <w:rPr>
      <w:sz w:val="21"/>
      <w:szCs w:val="21"/>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2">
    <w:name w:val="列出段落1"/>
    <w:basedOn w:val="1"/>
    <w:qFormat/>
    <w:uiPriority w:val="34"/>
    <w:pPr>
      <w:ind w:left="720"/>
      <w:contextualSpacing/>
    </w:pPr>
  </w:style>
  <w:style w:type="character" w:customStyle="1" w:styleId="13">
    <w:name w:val="批注文字 Char"/>
    <w:basedOn w:val="8"/>
    <w:link w:val="3"/>
    <w:qFormat/>
    <w:uiPriority w:val="99"/>
    <w:rPr>
      <w:kern w:val="2"/>
      <w:sz w:val="21"/>
      <w:szCs w:val="22"/>
    </w:rPr>
  </w:style>
  <w:style w:type="character" w:customStyle="1" w:styleId="14">
    <w:name w:val="批注框文本 Char"/>
    <w:basedOn w:val="8"/>
    <w:link w:val="4"/>
    <w:qFormat/>
    <w:uiPriority w:val="0"/>
    <w:rPr>
      <w:kern w:val="2"/>
      <w:sz w:val="18"/>
      <w:szCs w:val="18"/>
    </w:rPr>
  </w:style>
  <w:style w:type="character" w:customStyle="1" w:styleId="15">
    <w:name w:val="批注主题 Char"/>
    <w:basedOn w:val="13"/>
    <w:link w:val="2"/>
    <w:qFormat/>
    <w:uiPriority w:val="0"/>
    <w:rPr>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2955</Words>
  <Characters>16847</Characters>
  <Lines>140</Lines>
  <Paragraphs>39</Paragraphs>
  <ScaleCrop>false</ScaleCrop>
  <LinksUpToDate>false</LinksUpToDate>
  <CharactersWithSpaces>19763</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2017-06-23T01:29:00Z</dcterms:created>
  <dc:creator>Administrator</dc:creator>
  <cp:lastModifiedBy>Administrator</cp:lastModifiedBy>
  <cp:lastPrinted>2017-06-23T01:32:00Z</cp:lastPrinted>
  <dcterms:modified xsi:type="dcterms:W3CDTF">2018-01-29T04:49:40Z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