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C8" w:rsidRDefault="00C83EC8" w:rsidP="00C83EC8">
      <w:pPr>
        <w:autoSpaceDE w:val="0"/>
        <w:autoSpaceDN w:val="0"/>
        <w:adjustRightInd w:val="0"/>
        <w:jc w:val="left"/>
        <w:rPr>
          <w:rFonts w:ascii="宋体" w:eastAsia="宋体" w:cs="宋体"/>
          <w:color w:val="000000"/>
          <w:kern w:val="0"/>
          <w:sz w:val="38"/>
          <w:szCs w:val="38"/>
        </w:rPr>
      </w:pPr>
      <w:r>
        <w:rPr>
          <w:rFonts w:ascii="宋体" w:eastAsia="宋体" w:cs="宋体" w:hint="eastAsia"/>
          <w:color w:val="000000"/>
          <w:kern w:val="0"/>
          <w:sz w:val="38"/>
          <w:szCs w:val="38"/>
        </w:rPr>
        <w:t>广</w:t>
      </w:r>
      <w:r>
        <w:rPr>
          <w:rFonts w:ascii="宋体" w:eastAsia="宋体" w:cs="宋体"/>
          <w:color w:val="000000"/>
          <w:kern w:val="0"/>
          <w:sz w:val="38"/>
          <w:szCs w:val="38"/>
        </w:rPr>
        <w:t xml:space="preserve"> </w:t>
      </w:r>
      <w:r>
        <w:rPr>
          <w:rFonts w:ascii="宋体" w:eastAsia="宋体" w:cs="宋体" w:hint="eastAsia"/>
          <w:color w:val="000000"/>
          <w:kern w:val="0"/>
          <w:sz w:val="38"/>
          <w:szCs w:val="38"/>
        </w:rPr>
        <w:t>东</w:t>
      </w:r>
      <w:r>
        <w:rPr>
          <w:rFonts w:ascii="宋体" w:eastAsia="宋体" w:cs="宋体"/>
          <w:color w:val="000000"/>
          <w:kern w:val="0"/>
          <w:sz w:val="38"/>
          <w:szCs w:val="38"/>
        </w:rPr>
        <w:t xml:space="preserve"> </w:t>
      </w:r>
      <w:r>
        <w:rPr>
          <w:rFonts w:ascii="宋体" w:eastAsia="宋体" w:cs="宋体" w:hint="eastAsia"/>
          <w:color w:val="000000"/>
          <w:kern w:val="0"/>
          <w:sz w:val="38"/>
          <w:szCs w:val="38"/>
        </w:rPr>
        <w:t>省</w:t>
      </w:r>
      <w:r>
        <w:rPr>
          <w:rFonts w:ascii="宋体" w:eastAsia="宋体" w:cs="宋体"/>
          <w:color w:val="000000"/>
          <w:kern w:val="0"/>
          <w:sz w:val="38"/>
          <w:szCs w:val="38"/>
        </w:rPr>
        <w:t xml:space="preserve"> </w:t>
      </w:r>
      <w:r>
        <w:rPr>
          <w:rFonts w:ascii="宋体" w:eastAsia="宋体" w:cs="宋体" w:hint="eastAsia"/>
          <w:color w:val="000000"/>
          <w:kern w:val="0"/>
          <w:sz w:val="38"/>
          <w:szCs w:val="38"/>
        </w:rPr>
        <w:t>政</w:t>
      </w:r>
      <w:r>
        <w:rPr>
          <w:rFonts w:ascii="宋体" w:eastAsia="宋体" w:cs="宋体"/>
          <w:color w:val="000000"/>
          <w:kern w:val="0"/>
          <w:sz w:val="38"/>
          <w:szCs w:val="38"/>
        </w:rPr>
        <w:t xml:space="preserve"> </w:t>
      </w:r>
      <w:r>
        <w:rPr>
          <w:rFonts w:ascii="宋体" w:eastAsia="宋体" w:cs="宋体" w:hint="eastAsia"/>
          <w:color w:val="000000"/>
          <w:kern w:val="0"/>
          <w:sz w:val="38"/>
          <w:szCs w:val="38"/>
        </w:rPr>
        <w:t>府</w:t>
      </w:r>
      <w:r>
        <w:rPr>
          <w:rFonts w:ascii="宋体" w:eastAsia="宋体" w:cs="宋体"/>
          <w:color w:val="000000"/>
          <w:kern w:val="0"/>
          <w:sz w:val="38"/>
          <w:szCs w:val="38"/>
        </w:rPr>
        <w:t xml:space="preserve"> </w:t>
      </w:r>
      <w:r>
        <w:rPr>
          <w:rFonts w:ascii="宋体" w:eastAsia="宋体" w:cs="宋体" w:hint="eastAsia"/>
          <w:color w:val="000000"/>
          <w:kern w:val="0"/>
          <w:sz w:val="38"/>
          <w:szCs w:val="38"/>
        </w:rPr>
        <w:t>采</w:t>
      </w:r>
      <w:r>
        <w:rPr>
          <w:rFonts w:ascii="宋体" w:eastAsia="宋体" w:cs="宋体"/>
          <w:color w:val="000000"/>
          <w:kern w:val="0"/>
          <w:sz w:val="38"/>
          <w:szCs w:val="38"/>
        </w:rPr>
        <w:t xml:space="preserve"> </w:t>
      </w:r>
      <w:r>
        <w:rPr>
          <w:rFonts w:ascii="宋体" w:eastAsia="宋体" w:cs="宋体" w:hint="eastAsia"/>
          <w:color w:val="000000"/>
          <w:kern w:val="0"/>
          <w:sz w:val="38"/>
          <w:szCs w:val="38"/>
        </w:rPr>
        <w:t>购</w:t>
      </w:r>
    </w:p>
    <w:p w:rsidR="00C83EC8" w:rsidRDefault="00C83EC8" w:rsidP="00C83EC8">
      <w:pPr>
        <w:autoSpaceDE w:val="0"/>
        <w:autoSpaceDN w:val="0"/>
        <w:adjustRightInd w:val="0"/>
        <w:jc w:val="left"/>
        <w:rPr>
          <w:rFonts w:ascii="宋体" w:eastAsia="宋体" w:cs="宋体"/>
          <w:color w:val="000000"/>
          <w:kern w:val="0"/>
          <w:sz w:val="38"/>
          <w:szCs w:val="38"/>
        </w:rPr>
      </w:pPr>
      <w:r>
        <w:rPr>
          <w:rFonts w:ascii="宋体" w:eastAsia="宋体" w:cs="宋体" w:hint="eastAsia"/>
          <w:color w:val="000000"/>
          <w:kern w:val="0"/>
          <w:sz w:val="38"/>
          <w:szCs w:val="38"/>
        </w:rPr>
        <w:t>货</w:t>
      </w:r>
      <w:r>
        <w:rPr>
          <w:rFonts w:ascii="宋体" w:eastAsia="宋体" w:cs="宋体"/>
          <w:color w:val="000000"/>
          <w:kern w:val="0"/>
          <w:sz w:val="38"/>
          <w:szCs w:val="38"/>
        </w:rPr>
        <w:t xml:space="preserve"> </w:t>
      </w:r>
      <w:r>
        <w:rPr>
          <w:rFonts w:ascii="宋体" w:eastAsia="宋体" w:cs="宋体" w:hint="eastAsia"/>
          <w:color w:val="000000"/>
          <w:kern w:val="0"/>
          <w:sz w:val="38"/>
          <w:szCs w:val="38"/>
        </w:rPr>
        <w:t>物</w:t>
      </w:r>
      <w:r>
        <w:rPr>
          <w:rFonts w:ascii="宋体" w:eastAsia="宋体" w:cs="宋体"/>
          <w:color w:val="000000"/>
          <w:kern w:val="0"/>
          <w:sz w:val="38"/>
          <w:szCs w:val="38"/>
        </w:rPr>
        <w:t xml:space="preserve"> </w:t>
      </w:r>
      <w:r>
        <w:rPr>
          <w:rFonts w:ascii="宋体" w:eastAsia="宋体" w:cs="宋体" w:hint="eastAsia"/>
          <w:color w:val="000000"/>
          <w:kern w:val="0"/>
          <w:sz w:val="38"/>
          <w:szCs w:val="38"/>
        </w:rPr>
        <w:t>类</w:t>
      </w:r>
      <w:r>
        <w:rPr>
          <w:rFonts w:ascii="宋体" w:eastAsia="宋体" w:cs="宋体"/>
          <w:color w:val="000000"/>
          <w:kern w:val="0"/>
          <w:sz w:val="38"/>
          <w:szCs w:val="38"/>
        </w:rPr>
        <w:t xml:space="preserve"> </w:t>
      </w:r>
      <w:r>
        <w:rPr>
          <w:rFonts w:ascii="宋体" w:eastAsia="宋体" w:cs="宋体" w:hint="eastAsia"/>
          <w:color w:val="000000"/>
          <w:kern w:val="0"/>
          <w:sz w:val="38"/>
          <w:szCs w:val="38"/>
        </w:rPr>
        <w:t>项</w:t>
      </w:r>
      <w:r>
        <w:rPr>
          <w:rFonts w:ascii="宋体" w:eastAsia="宋体" w:cs="宋体"/>
          <w:color w:val="000000"/>
          <w:kern w:val="0"/>
          <w:sz w:val="38"/>
          <w:szCs w:val="38"/>
        </w:rPr>
        <w:t xml:space="preserve"> </w:t>
      </w:r>
      <w:r>
        <w:rPr>
          <w:rFonts w:ascii="宋体" w:eastAsia="宋体" w:cs="宋体" w:hint="eastAsia"/>
          <w:color w:val="000000"/>
          <w:kern w:val="0"/>
          <w:sz w:val="38"/>
          <w:szCs w:val="38"/>
        </w:rPr>
        <w:t>目</w:t>
      </w:r>
    </w:p>
    <w:p w:rsidR="00C83EC8" w:rsidRDefault="00C83EC8" w:rsidP="00C83EC8">
      <w:pPr>
        <w:autoSpaceDE w:val="0"/>
        <w:autoSpaceDN w:val="0"/>
        <w:adjustRightInd w:val="0"/>
        <w:jc w:val="left"/>
        <w:rPr>
          <w:rFonts w:ascii="宋体" w:eastAsia="宋体" w:cs="宋体"/>
          <w:color w:val="000000"/>
          <w:kern w:val="0"/>
          <w:sz w:val="38"/>
          <w:szCs w:val="38"/>
        </w:rPr>
      </w:pPr>
      <w:r>
        <w:rPr>
          <w:rFonts w:ascii="宋体" w:eastAsia="宋体" w:cs="宋体" w:hint="eastAsia"/>
          <w:color w:val="000000"/>
          <w:kern w:val="0"/>
          <w:sz w:val="38"/>
          <w:szCs w:val="38"/>
        </w:rPr>
        <w:t>公</w:t>
      </w:r>
      <w:r>
        <w:rPr>
          <w:rFonts w:ascii="宋体" w:eastAsia="宋体" w:cs="宋体"/>
          <w:color w:val="000000"/>
          <w:kern w:val="0"/>
          <w:sz w:val="38"/>
          <w:szCs w:val="38"/>
        </w:rPr>
        <w:t xml:space="preserve"> </w:t>
      </w:r>
      <w:r>
        <w:rPr>
          <w:rFonts w:ascii="宋体" w:eastAsia="宋体" w:cs="宋体" w:hint="eastAsia"/>
          <w:color w:val="000000"/>
          <w:kern w:val="0"/>
          <w:sz w:val="38"/>
          <w:szCs w:val="38"/>
        </w:rPr>
        <w:t>开</w:t>
      </w:r>
      <w:r>
        <w:rPr>
          <w:rFonts w:ascii="宋体" w:eastAsia="宋体" w:cs="宋体"/>
          <w:color w:val="000000"/>
          <w:kern w:val="0"/>
          <w:sz w:val="38"/>
          <w:szCs w:val="38"/>
        </w:rPr>
        <w:t xml:space="preserve"> </w:t>
      </w:r>
      <w:r>
        <w:rPr>
          <w:rFonts w:ascii="宋体" w:eastAsia="宋体" w:cs="宋体" w:hint="eastAsia"/>
          <w:color w:val="000000"/>
          <w:kern w:val="0"/>
          <w:sz w:val="38"/>
          <w:szCs w:val="38"/>
        </w:rPr>
        <w:t>招</w:t>
      </w:r>
      <w:r>
        <w:rPr>
          <w:rFonts w:ascii="宋体" w:eastAsia="宋体" w:cs="宋体"/>
          <w:color w:val="000000"/>
          <w:kern w:val="0"/>
          <w:sz w:val="38"/>
          <w:szCs w:val="38"/>
        </w:rPr>
        <w:t xml:space="preserve"> </w:t>
      </w:r>
      <w:r>
        <w:rPr>
          <w:rFonts w:ascii="宋体" w:eastAsia="宋体" w:cs="宋体" w:hint="eastAsia"/>
          <w:color w:val="000000"/>
          <w:kern w:val="0"/>
          <w:sz w:val="38"/>
          <w:szCs w:val="38"/>
        </w:rPr>
        <w:t>标</w:t>
      </w:r>
      <w:r>
        <w:rPr>
          <w:rFonts w:ascii="宋体" w:eastAsia="宋体" w:cs="宋体"/>
          <w:color w:val="000000"/>
          <w:kern w:val="0"/>
          <w:sz w:val="38"/>
          <w:szCs w:val="38"/>
        </w:rPr>
        <w:t xml:space="preserve"> </w:t>
      </w:r>
      <w:r>
        <w:rPr>
          <w:rFonts w:ascii="宋体" w:eastAsia="宋体" w:cs="宋体" w:hint="eastAsia"/>
          <w:color w:val="000000"/>
          <w:kern w:val="0"/>
          <w:sz w:val="38"/>
          <w:szCs w:val="38"/>
        </w:rPr>
        <w:t>文</w:t>
      </w:r>
      <w:r>
        <w:rPr>
          <w:rFonts w:ascii="宋体" w:eastAsia="宋体" w:cs="宋体"/>
          <w:color w:val="000000"/>
          <w:kern w:val="0"/>
          <w:sz w:val="38"/>
          <w:szCs w:val="38"/>
        </w:rPr>
        <w:t xml:space="preserve"> </w:t>
      </w:r>
      <w:r>
        <w:rPr>
          <w:rFonts w:ascii="宋体" w:eastAsia="宋体" w:cs="宋体" w:hint="eastAsia"/>
          <w:color w:val="000000"/>
          <w:kern w:val="0"/>
          <w:sz w:val="38"/>
          <w:szCs w:val="38"/>
        </w:rPr>
        <w:t>件</w:t>
      </w:r>
    </w:p>
    <w:p w:rsidR="00C83EC8" w:rsidRDefault="00C83EC8" w:rsidP="00C83EC8">
      <w:pPr>
        <w:autoSpaceDE w:val="0"/>
        <w:autoSpaceDN w:val="0"/>
        <w:adjustRightInd w:val="0"/>
        <w:jc w:val="left"/>
        <w:rPr>
          <w:rFonts w:ascii="DejaVuSans" w:eastAsia="DejaVuSans" w:cs="DejaVuSans"/>
          <w:color w:val="000000"/>
          <w:kern w:val="0"/>
          <w:sz w:val="22"/>
        </w:rPr>
      </w:pPr>
      <w:r>
        <w:rPr>
          <w:rFonts w:ascii="宋体" w:eastAsia="宋体" w:cs="宋体" w:hint="eastAsia"/>
          <w:color w:val="000000"/>
          <w:kern w:val="0"/>
          <w:sz w:val="22"/>
        </w:rPr>
        <w:t>采购计划编号：</w:t>
      </w:r>
      <w:r>
        <w:rPr>
          <w:rFonts w:ascii="DejaVuSans" w:eastAsia="DejaVuSans" w:cs="DejaVuSans"/>
          <w:color w:val="000000"/>
          <w:kern w:val="0"/>
          <w:sz w:val="22"/>
        </w:rPr>
        <w:t>440000-2020-00037</w:t>
      </w:r>
    </w:p>
    <w:p w:rsidR="00C83EC8" w:rsidRDefault="00C83EC8" w:rsidP="00C83EC8">
      <w:pPr>
        <w:autoSpaceDE w:val="0"/>
        <w:autoSpaceDN w:val="0"/>
        <w:adjustRightInd w:val="0"/>
        <w:jc w:val="left"/>
        <w:rPr>
          <w:rFonts w:ascii="DejaVuSans" w:eastAsia="DejaVuSans" w:cs="DejaVuSans"/>
          <w:color w:val="000000"/>
          <w:kern w:val="0"/>
          <w:sz w:val="22"/>
        </w:rPr>
      </w:pPr>
      <w:r>
        <w:rPr>
          <w:rFonts w:ascii="宋体" w:eastAsia="宋体" w:cs="宋体" w:hint="eastAsia"/>
          <w:color w:val="000000"/>
          <w:kern w:val="0"/>
          <w:sz w:val="22"/>
        </w:rPr>
        <w:t>项目编号：</w:t>
      </w:r>
      <w:r>
        <w:rPr>
          <w:rFonts w:ascii="DejaVuSans" w:eastAsia="DejaVuSans" w:cs="DejaVuSans"/>
          <w:color w:val="000000"/>
          <w:kern w:val="0"/>
          <w:sz w:val="22"/>
        </w:rPr>
        <w:t>GZGK20P295A0853Z</w:t>
      </w:r>
    </w:p>
    <w:p w:rsidR="00C83EC8" w:rsidRDefault="00C83EC8" w:rsidP="00C83EC8">
      <w:pPr>
        <w:autoSpaceDE w:val="0"/>
        <w:autoSpaceDN w:val="0"/>
        <w:adjustRightInd w:val="0"/>
        <w:jc w:val="left"/>
        <w:rPr>
          <w:rFonts w:ascii="宋体" w:eastAsia="宋体" w:cs="宋体"/>
          <w:color w:val="000000"/>
          <w:kern w:val="0"/>
          <w:sz w:val="22"/>
        </w:rPr>
      </w:pPr>
      <w:r>
        <w:rPr>
          <w:rFonts w:ascii="宋体" w:eastAsia="宋体" w:cs="宋体" w:hint="eastAsia"/>
          <w:color w:val="000000"/>
          <w:kern w:val="0"/>
          <w:sz w:val="22"/>
        </w:rPr>
        <w:t>项目名称：高内涵细胞成像分析系统采购项目</w:t>
      </w:r>
    </w:p>
    <w:p w:rsidR="00C83EC8" w:rsidRDefault="00C83EC8" w:rsidP="00C83EC8">
      <w:pPr>
        <w:autoSpaceDE w:val="0"/>
        <w:autoSpaceDN w:val="0"/>
        <w:adjustRightInd w:val="0"/>
        <w:jc w:val="left"/>
        <w:rPr>
          <w:rFonts w:ascii="宋体" w:eastAsia="宋体" w:cs="宋体"/>
          <w:color w:val="000000"/>
          <w:kern w:val="0"/>
          <w:sz w:val="22"/>
        </w:rPr>
      </w:pPr>
      <w:r>
        <w:rPr>
          <w:rFonts w:ascii="宋体" w:eastAsia="宋体" w:cs="宋体" w:hint="eastAsia"/>
          <w:color w:val="000000"/>
          <w:kern w:val="0"/>
          <w:sz w:val="22"/>
        </w:rPr>
        <w:t>代理机构：广州市国科招标代理有限公司</w:t>
      </w:r>
    </w:p>
    <w:p w:rsidR="00C83EC8" w:rsidRDefault="00C83EC8" w:rsidP="00C83EC8">
      <w:pPr>
        <w:autoSpaceDE w:val="0"/>
        <w:autoSpaceDN w:val="0"/>
        <w:adjustRightInd w:val="0"/>
        <w:jc w:val="left"/>
        <w:rPr>
          <w:rFonts w:ascii="DejaVuSans" w:eastAsia="DejaVuSans" w:cs="DejaVuSans"/>
          <w:color w:val="000000"/>
          <w:kern w:val="0"/>
          <w:sz w:val="24"/>
          <w:szCs w:val="24"/>
        </w:rPr>
      </w:pPr>
      <w:r>
        <w:rPr>
          <w:rFonts w:ascii="DejaVuSans" w:eastAsia="DejaVuSans" w:cs="DejaVuSans"/>
          <w:color w:val="000000"/>
          <w:kern w:val="0"/>
          <w:sz w:val="24"/>
          <w:szCs w:val="24"/>
        </w:rPr>
        <w:t>-</w:t>
      </w:r>
      <w:r>
        <w:rPr>
          <w:rFonts w:ascii="宋体" w:eastAsia="宋体" w:cs="宋体" w:hint="eastAsia"/>
          <w:color w:val="000000"/>
          <w:kern w:val="0"/>
          <w:sz w:val="24"/>
          <w:szCs w:val="24"/>
        </w:rPr>
        <w:t>第</w:t>
      </w:r>
      <w:r>
        <w:rPr>
          <w:rFonts w:ascii="DejaVuSans" w:eastAsia="DejaVuSans" w:cs="DejaVuSans"/>
          <w:color w:val="000000"/>
          <w:kern w:val="0"/>
          <w:sz w:val="24"/>
          <w:szCs w:val="24"/>
        </w:rPr>
        <w:t>1</w:t>
      </w:r>
      <w:r>
        <w:rPr>
          <w:rFonts w:ascii="宋体" w:eastAsia="宋体" w:cs="宋体" w:hint="eastAsia"/>
          <w:color w:val="000000"/>
          <w:kern w:val="0"/>
          <w:sz w:val="24"/>
          <w:szCs w:val="24"/>
        </w:rPr>
        <w:t>页</w:t>
      </w:r>
      <w:r>
        <w:rPr>
          <w:rFonts w:ascii="DejaVuSans" w:eastAsia="DejaVuSans" w:cs="DejaVuSans"/>
          <w:color w:val="000000"/>
          <w:kern w:val="0"/>
          <w:sz w:val="24"/>
          <w:szCs w:val="24"/>
        </w:rPr>
        <w:t>-</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第一章</w:t>
      </w:r>
      <w:r>
        <w:rPr>
          <w:rFonts w:ascii="宋体" w:eastAsia="宋体" w:cs="宋体"/>
          <w:color w:val="000000"/>
          <w:kern w:val="0"/>
          <w:sz w:val="19"/>
          <w:szCs w:val="19"/>
        </w:rPr>
        <w:t xml:space="preserve"> </w:t>
      </w:r>
      <w:r>
        <w:rPr>
          <w:rFonts w:ascii="宋体" w:eastAsia="宋体" w:cs="宋体" w:hint="eastAsia"/>
          <w:color w:val="000000"/>
          <w:kern w:val="0"/>
          <w:sz w:val="19"/>
          <w:szCs w:val="19"/>
        </w:rPr>
        <w:t>投标邀请</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广州市国科招标代理有限公司受中山大学附属口腔医院委托，采用公开招标方式组织采购高内涵细胞成像分析系统采购</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项目。欢迎符合资格条件的国内供应商参加投标。</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一</w:t>
      </w:r>
      <w:r>
        <w:rPr>
          <w:rFonts w:ascii="DejaVuSans-Bold" w:eastAsia="DejaVuSans-Bold" w:cs="DejaVuSans-Bold"/>
          <w:b/>
          <w:bCs/>
          <w:color w:val="000000"/>
          <w:kern w:val="0"/>
          <w:sz w:val="19"/>
          <w:szCs w:val="19"/>
        </w:rPr>
        <w:t>.</w:t>
      </w:r>
      <w:r>
        <w:rPr>
          <w:rFonts w:ascii="宋体" w:eastAsia="宋体" w:cs="宋体" w:hint="eastAsia"/>
          <w:color w:val="000000"/>
          <w:kern w:val="0"/>
          <w:sz w:val="19"/>
          <w:szCs w:val="19"/>
        </w:rPr>
        <w:t>项目概述</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DejaVuSans" w:eastAsia="DejaVuSans" w:cs="DejaVuSans"/>
          <w:color w:val="000000"/>
          <w:kern w:val="0"/>
          <w:sz w:val="19"/>
          <w:szCs w:val="19"/>
        </w:rPr>
        <w:t>1.</w:t>
      </w:r>
      <w:r>
        <w:rPr>
          <w:rFonts w:ascii="宋体" w:eastAsia="宋体" w:cs="宋体" w:hint="eastAsia"/>
          <w:color w:val="000000"/>
          <w:kern w:val="0"/>
          <w:sz w:val="19"/>
          <w:szCs w:val="19"/>
        </w:rPr>
        <w:t>名称与编号</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项目名称：高内涵细胞成像分析系统采购项目</w:t>
      </w:r>
    </w:p>
    <w:p w:rsidR="00C83EC8" w:rsidRDefault="00C83EC8" w:rsidP="00C83EC8">
      <w:pPr>
        <w:autoSpaceDE w:val="0"/>
        <w:autoSpaceDN w:val="0"/>
        <w:adjustRightInd w:val="0"/>
        <w:jc w:val="left"/>
        <w:rPr>
          <w:rFonts w:ascii="DejaVuSans" w:eastAsia="DejaVuSans" w:cs="DejaVuSans"/>
          <w:color w:val="000000"/>
          <w:kern w:val="0"/>
          <w:sz w:val="19"/>
          <w:szCs w:val="19"/>
        </w:rPr>
      </w:pPr>
      <w:r>
        <w:rPr>
          <w:rFonts w:ascii="宋体" w:eastAsia="宋体" w:cs="宋体" w:hint="eastAsia"/>
          <w:color w:val="000000"/>
          <w:kern w:val="0"/>
          <w:sz w:val="19"/>
          <w:szCs w:val="19"/>
        </w:rPr>
        <w:t>采购计划编号：</w:t>
      </w:r>
      <w:r>
        <w:rPr>
          <w:rFonts w:ascii="DejaVuSans" w:eastAsia="DejaVuSans" w:cs="DejaVuSans"/>
          <w:color w:val="000000"/>
          <w:kern w:val="0"/>
          <w:sz w:val="19"/>
          <w:szCs w:val="19"/>
        </w:rPr>
        <w:t>440000-2020-00037</w:t>
      </w:r>
    </w:p>
    <w:p w:rsidR="00C83EC8" w:rsidRDefault="00C83EC8" w:rsidP="00C83EC8">
      <w:pPr>
        <w:autoSpaceDE w:val="0"/>
        <w:autoSpaceDN w:val="0"/>
        <w:adjustRightInd w:val="0"/>
        <w:jc w:val="left"/>
        <w:rPr>
          <w:rFonts w:ascii="DejaVuSans" w:eastAsia="DejaVuSans" w:cs="DejaVuSans"/>
          <w:color w:val="000000"/>
          <w:kern w:val="0"/>
          <w:sz w:val="19"/>
          <w:szCs w:val="19"/>
        </w:rPr>
      </w:pPr>
      <w:r>
        <w:rPr>
          <w:rFonts w:ascii="宋体" w:eastAsia="宋体" w:cs="宋体" w:hint="eastAsia"/>
          <w:color w:val="000000"/>
          <w:kern w:val="0"/>
          <w:sz w:val="19"/>
          <w:szCs w:val="19"/>
        </w:rPr>
        <w:t>项目编号：</w:t>
      </w:r>
      <w:r>
        <w:rPr>
          <w:rFonts w:ascii="DejaVuSans" w:eastAsia="DejaVuSans" w:cs="DejaVuSans"/>
          <w:color w:val="000000"/>
          <w:kern w:val="0"/>
          <w:sz w:val="19"/>
          <w:szCs w:val="19"/>
        </w:rPr>
        <w:t>GZGK20P295A0853Z</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采购方式：公开招标</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预算金额：</w:t>
      </w:r>
      <w:r>
        <w:rPr>
          <w:rFonts w:ascii="DejaVuSans" w:eastAsia="DejaVuSans" w:cs="DejaVuSans"/>
          <w:color w:val="000000"/>
          <w:kern w:val="0"/>
          <w:sz w:val="19"/>
          <w:szCs w:val="19"/>
        </w:rPr>
        <w:t>2,700,000.00</w:t>
      </w:r>
      <w:r>
        <w:rPr>
          <w:rFonts w:ascii="宋体" w:eastAsia="宋体" w:cs="宋体" w:hint="eastAsia"/>
          <w:color w:val="000000"/>
          <w:kern w:val="0"/>
          <w:sz w:val="19"/>
          <w:szCs w:val="19"/>
        </w:rPr>
        <w:t>元</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DejaVuSans" w:eastAsia="DejaVuSans" w:cs="DejaVuSans"/>
          <w:color w:val="000000"/>
          <w:kern w:val="0"/>
          <w:sz w:val="19"/>
          <w:szCs w:val="19"/>
        </w:rPr>
        <w:t>2.</w:t>
      </w:r>
      <w:r>
        <w:rPr>
          <w:rFonts w:ascii="宋体" w:eastAsia="宋体" w:cs="宋体" w:hint="eastAsia"/>
          <w:color w:val="000000"/>
          <w:kern w:val="0"/>
          <w:sz w:val="19"/>
          <w:szCs w:val="19"/>
        </w:rPr>
        <w:t>内容及包组情况（技术规格、参数及要求）</w:t>
      </w:r>
    </w:p>
    <w:p w:rsidR="00C83EC8" w:rsidRDefault="00C83EC8" w:rsidP="00C83EC8">
      <w:pPr>
        <w:autoSpaceDE w:val="0"/>
        <w:autoSpaceDN w:val="0"/>
        <w:adjustRightInd w:val="0"/>
        <w:jc w:val="left"/>
        <w:rPr>
          <w:rFonts w:ascii="DejaVuSans" w:eastAsia="DejaVuSans" w:cs="DejaVuSans"/>
          <w:color w:val="000000"/>
          <w:kern w:val="0"/>
          <w:sz w:val="19"/>
          <w:szCs w:val="19"/>
        </w:rPr>
      </w:pPr>
      <w:r>
        <w:rPr>
          <w:rFonts w:ascii="宋体" w:eastAsia="宋体" w:cs="宋体" w:hint="eastAsia"/>
          <w:color w:val="000000"/>
          <w:kern w:val="0"/>
          <w:sz w:val="19"/>
          <w:szCs w:val="19"/>
        </w:rPr>
        <w:t>包组</w:t>
      </w:r>
      <w:r>
        <w:rPr>
          <w:rFonts w:ascii="DejaVuSans" w:eastAsia="DejaVuSans" w:cs="DejaVuSans"/>
          <w:color w:val="000000"/>
          <w:kern w:val="0"/>
          <w:sz w:val="19"/>
          <w:szCs w:val="19"/>
        </w:rPr>
        <w:t>1(</w:t>
      </w:r>
      <w:r>
        <w:rPr>
          <w:rFonts w:ascii="宋体" w:eastAsia="宋体" w:cs="宋体" w:hint="eastAsia"/>
          <w:color w:val="000000"/>
          <w:kern w:val="0"/>
          <w:sz w:val="19"/>
          <w:szCs w:val="19"/>
        </w:rPr>
        <w:t>高内涵细胞成像分析系统采购项目</w:t>
      </w:r>
      <w:r>
        <w:rPr>
          <w:rFonts w:ascii="DejaVuSans" w:eastAsia="DejaVuSans" w:cs="DejaVuSans"/>
          <w:color w:val="000000"/>
          <w:kern w:val="0"/>
          <w:sz w:val="19"/>
          <w:szCs w:val="19"/>
        </w:rPr>
        <w:t>):</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包组预算金额：</w:t>
      </w:r>
      <w:r>
        <w:rPr>
          <w:rFonts w:ascii="DejaVuSans" w:eastAsia="DejaVuSans" w:cs="DejaVuSans"/>
          <w:color w:val="000000"/>
          <w:kern w:val="0"/>
          <w:sz w:val="19"/>
          <w:szCs w:val="19"/>
        </w:rPr>
        <w:t>2,700,000.00</w:t>
      </w:r>
      <w:r>
        <w:rPr>
          <w:rFonts w:ascii="宋体" w:eastAsia="宋体" w:cs="宋体" w:hint="eastAsia"/>
          <w:color w:val="000000"/>
          <w:kern w:val="0"/>
          <w:sz w:val="19"/>
          <w:szCs w:val="19"/>
        </w:rPr>
        <w:t>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品目号品目名称采购标的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数量（单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技术规格、参数及</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是否允许进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口产品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1-1 </w:t>
      </w:r>
      <w:r>
        <w:rPr>
          <w:rFonts w:ascii="宋体" w:eastAsia="宋体" w:cs="宋体" w:hint="eastAsia"/>
          <w:color w:val="666666"/>
          <w:kern w:val="0"/>
          <w:sz w:val="19"/>
          <w:szCs w:val="19"/>
        </w:rPr>
        <w:t>显微镜高内涵细胞成像分析系统</w:t>
      </w:r>
      <w:r>
        <w:rPr>
          <w:rFonts w:ascii="DejaVuSans" w:eastAsia="DejaVuSans" w:cs="DejaVuSans"/>
          <w:color w:val="666666"/>
          <w:kern w:val="0"/>
          <w:sz w:val="19"/>
          <w:szCs w:val="19"/>
        </w:rPr>
        <w:t>1(</w:t>
      </w:r>
      <w:r>
        <w:rPr>
          <w:rFonts w:ascii="宋体" w:eastAsia="宋体" w:cs="宋体" w:hint="eastAsia"/>
          <w:color w:val="666666"/>
          <w:kern w:val="0"/>
          <w:sz w:val="19"/>
          <w:szCs w:val="19"/>
        </w:rPr>
        <w:t>套</w:t>
      </w:r>
      <w:r>
        <w:rPr>
          <w:rFonts w:ascii="DejaVuSans" w:eastAsia="DejaVuSans" w:cs="DejaVuSans"/>
          <w:color w:val="666666"/>
          <w:kern w:val="0"/>
          <w:sz w:val="19"/>
          <w:szCs w:val="19"/>
        </w:rPr>
        <w:t xml:space="preserve">) </w:t>
      </w:r>
      <w:r>
        <w:rPr>
          <w:rFonts w:ascii="宋体" w:eastAsia="宋体" w:cs="宋体" w:hint="eastAsia"/>
          <w:color w:val="666666"/>
          <w:kern w:val="0"/>
          <w:sz w:val="19"/>
          <w:szCs w:val="19"/>
        </w:rPr>
        <w:t>详见第二章是</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本包组不接受联合体投标</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合同履行期限：合同签订之日起</w:t>
      </w:r>
      <w:r>
        <w:rPr>
          <w:rFonts w:ascii="DejaVuSans" w:eastAsia="DejaVuSans" w:cs="DejaVuSans"/>
          <w:color w:val="000000"/>
          <w:kern w:val="0"/>
          <w:sz w:val="19"/>
          <w:szCs w:val="19"/>
        </w:rPr>
        <w:t>60</w:t>
      </w:r>
      <w:r>
        <w:rPr>
          <w:rFonts w:ascii="宋体" w:eastAsia="宋体" w:cs="宋体" w:hint="eastAsia"/>
          <w:color w:val="000000"/>
          <w:kern w:val="0"/>
          <w:sz w:val="19"/>
          <w:szCs w:val="19"/>
        </w:rPr>
        <w:t>天（日历天）内交货、安装、调试完毕。</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二</w:t>
      </w:r>
      <w:r>
        <w:rPr>
          <w:rFonts w:ascii="DejaVuSans-Bold" w:eastAsia="DejaVuSans-Bold" w:cs="DejaVuSans-Bold"/>
          <w:b/>
          <w:bCs/>
          <w:color w:val="000000"/>
          <w:kern w:val="0"/>
          <w:sz w:val="19"/>
          <w:szCs w:val="19"/>
        </w:rPr>
        <w:t>.</w:t>
      </w:r>
      <w:r>
        <w:rPr>
          <w:rFonts w:ascii="宋体" w:eastAsia="宋体" w:cs="宋体" w:hint="eastAsia"/>
          <w:color w:val="000000"/>
          <w:kern w:val="0"/>
          <w:sz w:val="19"/>
          <w:szCs w:val="19"/>
        </w:rPr>
        <w:t>投标供应商的资格要求</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 xml:space="preserve">1. </w:t>
      </w:r>
      <w:r>
        <w:rPr>
          <w:rFonts w:ascii="宋体" w:eastAsia="宋体" w:cs="宋体" w:hint="eastAsia"/>
          <w:color w:val="000000"/>
          <w:kern w:val="0"/>
          <w:sz w:val="19"/>
          <w:szCs w:val="19"/>
        </w:rPr>
        <w:t>投标供应商应具备《政府采购法》第二十二条规定的条件，提供下列材料：</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1</w:t>
      </w:r>
      <w:r>
        <w:rPr>
          <w:rFonts w:ascii="宋体" w:eastAsia="宋体" w:cs="宋体" w:hint="eastAsia"/>
          <w:color w:val="000000"/>
          <w:kern w:val="0"/>
          <w:sz w:val="19"/>
          <w:szCs w:val="19"/>
        </w:rPr>
        <w:t>）供应商必须是具有独立承担民事责任能力的在中华人民共和国境内注册的法人或其他组织或自然人，投标时提交有</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效的营业执照（或事业法人登记证或身份证等相关证明）副本复印件。</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2</w:t>
      </w:r>
      <w:r>
        <w:rPr>
          <w:rFonts w:ascii="宋体" w:eastAsia="宋体" w:cs="宋体" w:hint="eastAsia"/>
          <w:color w:val="000000"/>
          <w:kern w:val="0"/>
          <w:sz w:val="19"/>
          <w:szCs w:val="19"/>
        </w:rPr>
        <w:t>）供应商必须具有良好的商业信誉和健全的财务会计制度（提供</w:t>
      </w:r>
      <w:r>
        <w:rPr>
          <w:rFonts w:ascii="DejaVuSans" w:eastAsia="DejaVuSans" w:cs="DejaVuSans"/>
          <w:color w:val="000000"/>
          <w:kern w:val="0"/>
          <w:sz w:val="19"/>
          <w:szCs w:val="19"/>
        </w:rPr>
        <w:t>2019</w:t>
      </w:r>
      <w:r>
        <w:rPr>
          <w:rFonts w:ascii="宋体" w:eastAsia="宋体" w:cs="宋体" w:hint="eastAsia"/>
          <w:color w:val="000000"/>
          <w:kern w:val="0"/>
          <w:sz w:val="19"/>
          <w:szCs w:val="19"/>
        </w:rPr>
        <w:t>年度财务状况报告或基</w:t>
      </w:r>
      <w:r>
        <w:rPr>
          <w:rFonts w:ascii="宋体" w:eastAsia="宋体" w:cs="宋体" w:hint="eastAsia"/>
          <w:color w:val="000000"/>
          <w:kern w:val="0"/>
          <w:sz w:val="19"/>
          <w:szCs w:val="19"/>
        </w:rPr>
        <w:lastRenderedPageBreak/>
        <w:t>本开户行出具的资信证</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明）。</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3</w:t>
      </w:r>
      <w:r>
        <w:rPr>
          <w:rFonts w:ascii="宋体" w:eastAsia="宋体" w:cs="宋体" w:hint="eastAsia"/>
          <w:color w:val="000000"/>
          <w:kern w:val="0"/>
          <w:sz w:val="19"/>
          <w:szCs w:val="19"/>
        </w:rPr>
        <w:t>）有依法缴纳税收和社会保障资金的良好记录（提供投标截止日前</w:t>
      </w:r>
      <w:r>
        <w:rPr>
          <w:rFonts w:ascii="DejaVuSans" w:eastAsia="DejaVuSans" w:cs="DejaVuSans"/>
          <w:color w:val="000000"/>
          <w:kern w:val="0"/>
          <w:sz w:val="19"/>
          <w:szCs w:val="19"/>
        </w:rPr>
        <w:t>6</w:t>
      </w:r>
      <w:r>
        <w:rPr>
          <w:rFonts w:ascii="宋体" w:eastAsia="宋体" w:cs="宋体" w:hint="eastAsia"/>
          <w:color w:val="000000"/>
          <w:kern w:val="0"/>
          <w:sz w:val="19"/>
          <w:szCs w:val="19"/>
        </w:rPr>
        <w:t>个月内任意</w:t>
      </w:r>
      <w:r>
        <w:rPr>
          <w:rFonts w:ascii="DejaVuSans" w:eastAsia="DejaVuSans" w:cs="DejaVuSans"/>
          <w:color w:val="000000"/>
          <w:kern w:val="0"/>
          <w:sz w:val="19"/>
          <w:szCs w:val="19"/>
        </w:rPr>
        <w:t>1</w:t>
      </w:r>
      <w:r>
        <w:rPr>
          <w:rFonts w:ascii="宋体" w:eastAsia="宋体" w:cs="宋体" w:hint="eastAsia"/>
          <w:color w:val="000000"/>
          <w:kern w:val="0"/>
          <w:sz w:val="19"/>
          <w:szCs w:val="19"/>
        </w:rPr>
        <w:t>个月依法缴纳税收和社会保障资金的</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相关材料。如依法免税或不需要缴纳社会保障资金的，提供相应证明材料）。</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4</w:t>
      </w:r>
      <w:r>
        <w:rPr>
          <w:rFonts w:ascii="宋体" w:eastAsia="宋体" w:cs="宋体" w:hint="eastAsia"/>
          <w:color w:val="000000"/>
          <w:kern w:val="0"/>
          <w:sz w:val="19"/>
          <w:szCs w:val="19"/>
        </w:rPr>
        <w:t>）具备履行合同所必需的设备和专业技术能力（按投标文件格式填报设备及专业技术能力情况）。</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5</w:t>
      </w:r>
      <w:r>
        <w:rPr>
          <w:rFonts w:ascii="宋体" w:eastAsia="宋体" w:cs="宋体" w:hint="eastAsia"/>
          <w:color w:val="000000"/>
          <w:kern w:val="0"/>
          <w:sz w:val="19"/>
          <w:szCs w:val="19"/>
        </w:rPr>
        <w:t>）供应商参加政府采购活动前三年内，在经营活动中没有重大违法记录（可参照投标函相关承诺格式内容）。重大违</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法记录，是指供应商因违法经营受到刑事处罚或者责令停产停业、吊销许可证或者执照、较大数额罚款等行政处罚。（较大数</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额罚款按照发出行政处罚决定书部门所在省级政府，或实行垂直领导的国务院有关行政主管部门制定的较大数额罚款标准，或</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罚款决定之前需要举行听证会的金额标准来认定）</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6</w:t>
      </w:r>
      <w:r>
        <w:rPr>
          <w:rFonts w:ascii="宋体" w:eastAsia="宋体" w:cs="宋体" w:hint="eastAsia"/>
          <w:color w:val="000000"/>
          <w:kern w:val="0"/>
          <w:sz w:val="19"/>
          <w:szCs w:val="19"/>
        </w:rPr>
        <w:t>）供应商必须符合法律、行政法规规定的其他条件（可参照投标函相关承诺格式内容）。</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 xml:space="preserve">2. </w:t>
      </w:r>
      <w:r>
        <w:rPr>
          <w:rFonts w:ascii="宋体" w:eastAsia="宋体" w:cs="宋体" w:hint="eastAsia"/>
          <w:color w:val="000000"/>
          <w:kern w:val="0"/>
          <w:sz w:val="19"/>
          <w:szCs w:val="19"/>
        </w:rPr>
        <w:t>投标供应商未被列入</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信用中国</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网站</w:t>
      </w:r>
      <w:r>
        <w:rPr>
          <w:rFonts w:ascii="DejaVuSans" w:eastAsia="DejaVuSans" w:cs="DejaVuSans"/>
          <w:color w:val="000000"/>
          <w:kern w:val="0"/>
          <w:sz w:val="19"/>
          <w:szCs w:val="19"/>
        </w:rPr>
        <w:t>(www.creditchina.gov.cn)</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记录失信被执行人或重大税收违法案件当事人名单</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或政府采购严重违法失信行为</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记录名单；不处于中国政府采购网</w:t>
      </w:r>
      <w:r>
        <w:rPr>
          <w:rFonts w:ascii="DejaVuSans" w:eastAsia="DejaVuSans" w:cs="DejaVuSans"/>
          <w:color w:val="000000"/>
          <w:kern w:val="0"/>
          <w:sz w:val="19"/>
          <w:szCs w:val="19"/>
        </w:rPr>
        <w:t>(www.ccgp.gov.cn)</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政府采购严重违法失信行为信息记</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录</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中的禁止参加政府采购活动期间。（以采购代理机构于评审当天在</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信用中国</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网站（</w:t>
      </w:r>
      <w:r>
        <w:rPr>
          <w:rFonts w:ascii="DejaVuSans" w:eastAsia="DejaVuSans" w:cs="DejaVuSans"/>
          <w:color w:val="000000"/>
          <w:kern w:val="0"/>
          <w:sz w:val="19"/>
          <w:szCs w:val="19"/>
        </w:rPr>
        <w:t>www.creditchina.gov.cn</w:t>
      </w:r>
      <w:r>
        <w:rPr>
          <w:rFonts w:ascii="宋体" w:eastAsia="宋体" w:cs="宋体" w:hint="eastAsia"/>
          <w:color w:val="000000"/>
          <w:kern w:val="0"/>
          <w:sz w:val="19"/>
          <w:szCs w:val="19"/>
        </w:rPr>
        <w:t>）及中国</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政府采购网（</w:t>
      </w:r>
      <w:r>
        <w:rPr>
          <w:rFonts w:ascii="DejaVuSans" w:eastAsia="DejaVuSans" w:cs="DejaVuSans"/>
          <w:color w:val="000000"/>
          <w:kern w:val="0"/>
          <w:sz w:val="19"/>
          <w:szCs w:val="19"/>
        </w:rPr>
        <w:t>http://www.ccgp.gov.cn/</w:t>
      </w:r>
      <w:r>
        <w:rPr>
          <w:rFonts w:ascii="宋体" w:eastAsia="宋体" w:cs="宋体" w:hint="eastAsia"/>
          <w:color w:val="000000"/>
          <w:kern w:val="0"/>
          <w:sz w:val="19"/>
          <w:szCs w:val="19"/>
        </w:rPr>
        <w:t>）查询结果为准，如相关失信记录已失效，投标供应商需提供相关证明资料）。</w:t>
      </w:r>
    </w:p>
    <w:p w:rsidR="00C83EC8" w:rsidRDefault="00C83EC8" w:rsidP="00C83EC8">
      <w:pPr>
        <w:autoSpaceDE w:val="0"/>
        <w:autoSpaceDN w:val="0"/>
        <w:adjustRightInd w:val="0"/>
        <w:jc w:val="left"/>
        <w:rPr>
          <w:rFonts w:ascii="DejaVuSans" w:eastAsia="DejaVuSans" w:cs="DejaVuSans"/>
          <w:color w:val="000000"/>
          <w:kern w:val="0"/>
          <w:sz w:val="24"/>
          <w:szCs w:val="24"/>
        </w:rPr>
      </w:pPr>
      <w:r>
        <w:rPr>
          <w:rFonts w:ascii="DejaVuSans" w:eastAsia="DejaVuSans" w:cs="DejaVuSans"/>
          <w:color w:val="000000"/>
          <w:kern w:val="0"/>
          <w:sz w:val="24"/>
          <w:szCs w:val="24"/>
        </w:rPr>
        <w:t>-</w:t>
      </w:r>
      <w:r>
        <w:rPr>
          <w:rFonts w:ascii="宋体" w:eastAsia="宋体" w:cs="宋体" w:hint="eastAsia"/>
          <w:color w:val="000000"/>
          <w:kern w:val="0"/>
          <w:sz w:val="24"/>
          <w:szCs w:val="24"/>
        </w:rPr>
        <w:t>第</w:t>
      </w:r>
      <w:r>
        <w:rPr>
          <w:rFonts w:ascii="DejaVuSans" w:eastAsia="DejaVuSans" w:cs="DejaVuSans"/>
          <w:color w:val="000000"/>
          <w:kern w:val="0"/>
          <w:sz w:val="24"/>
          <w:szCs w:val="24"/>
        </w:rPr>
        <w:t>2</w:t>
      </w:r>
      <w:r>
        <w:rPr>
          <w:rFonts w:ascii="宋体" w:eastAsia="宋体" w:cs="宋体" w:hint="eastAsia"/>
          <w:color w:val="000000"/>
          <w:kern w:val="0"/>
          <w:sz w:val="24"/>
          <w:szCs w:val="24"/>
        </w:rPr>
        <w:t>页</w:t>
      </w:r>
      <w:r>
        <w:rPr>
          <w:rFonts w:ascii="DejaVuSans" w:eastAsia="DejaVuSans" w:cs="DejaVuSans"/>
          <w:color w:val="000000"/>
          <w:kern w:val="0"/>
          <w:sz w:val="24"/>
          <w:szCs w:val="24"/>
        </w:rPr>
        <w:t>-</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3.</w:t>
      </w:r>
      <w:r>
        <w:rPr>
          <w:rFonts w:ascii="宋体" w:eastAsia="宋体" w:cs="宋体" w:hint="eastAsia"/>
          <w:color w:val="000000"/>
          <w:kern w:val="0"/>
          <w:sz w:val="19"/>
          <w:szCs w:val="19"/>
        </w:rPr>
        <w:t>落实政府采购政策需满足的资格要求：</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w:t>
      </w:r>
      <w:r>
        <w:rPr>
          <w:rFonts w:ascii="DejaVuSans" w:eastAsia="DejaVuSans" w:cs="DejaVuSans"/>
          <w:color w:val="000000"/>
          <w:kern w:val="0"/>
          <w:sz w:val="19"/>
          <w:szCs w:val="19"/>
        </w:rPr>
        <w:t>1</w:t>
      </w:r>
      <w:r>
        <w:rPr>
          <w:rFonts w:ascii="宋体" w:eastAsia="宋体" w:cs="宋体" w:hint="eastAsia"/>
          <w:color w:val="000000"/>
          <w:kern w:val="0"/>
          <w:sz w:val="19"/>
          <w:szCs w:val="19"/>
        </w:rPr>
        <w:t>）本项目不属于专门面向中小企业采购的项目，需落实政府采购政策为：促进中小企业发展政策、支持监狱企业发展政</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策、支持残疾人福利性单位发展政策、采购节能产品、环境标志产品相关政策等。。</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w:t>
      </w:r>
      <w:r>
        <w:rPr>
          <w:rFonts w:ascii="DejaVuSans" w:eastAsia="DejaVuSans" w:cs="DejaVuSans"/>
          <w:color w:val="000000"/>
          <w:kern w:val="0"/>
          <w:sz w:val="19"/>
          <w:szCs w:val="19"/>
        </w:rPr>
        <w:t>4.</w:t>
      </w:r>
      <w:r>
        <w:rPr>
          <w:rFonts w:ascii="宋体" w:eastAsia="宋体" w:cs="宋体" w:hint="eastAsia"/>
          <w:color w:val="000000"/>
          <w:kern w:val="0"/>
          <w:sz w:val="19"/>
          <w:szCs w:val="19"/>
        </w:rPr>
        <w:t>本项目特定的要求：</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合同包</w:t>
      </w:r>
      <w:r>
        <w:rPr>
          <w:rFonts w:ascii="DejaVuSans" w:eastAsia="DejaVuSans" w:cs="DejaVuSans"/>
          <w:color w:val="000000"/>
          <w:kern w:val="0"/>
          <w:sz w:val="19"/>
          <w:szCs w:val="19"/>
        </w:rPr>
        <w:t>1</w:t>
      </w:r>
      <w:r>
        <w:rPr>
          <w:rFonts w:ascii="宋体" w:eastAsia="宋体" w:cs="宋体" w:hint="eastAsia"/>
          <w:color w:val="000000"/>
          <w:kern w:val="0"/>
          <w:sz w:val="19"/>
          <w:szCs w:val="19"/>
        </w:rPr>
        <w:t>（高内涵细胞成像分析系统采购项目）：</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本项目不接受联合体投标。</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已登记报名并获取本项目采购文件。</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三</w:t>
      </w:r>
      <w:r>
        <w:rPr>
          <w:rFonts w:ascii="DejaVuSans-Bold" w:eastAsia="DejaVuSans-Bold" w:cs="DejaVuSans-Bold"/>
          <w:b/>
          <w:bCs/>
          <w:color w:val="000000"/>
          <w:kern w:val="0"/>
          <w:sz w:val="19"/>
          <w:szCs w:val="19"/>
        </w:rPr>
        <w:t>.</w:t>
      </w:r>
      <w:r>
        <w:rPr>
          <w:rFonts w:ascii="宋体" w:eastAsia="宋体" w:cs="宋体" w:hint="eastAsia"/>
          <w:color w:val="000000"/>
          <w:kern w:val="0"/>
          <w:sz w:val="19"/>
          <w:szCs w:val="19"/>
        </w:rPr>
        <w:t>投标报名方式</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本项目采用网上报名，供应商访问并登录广东省政府采购网（</w:t>
      </w:r>
      <w:r>
        <w:rPr>
          <w:rFonts w:ascii="DejaVuSans" w:eastAsia="DejaVuSans" w:cs="DejaVuSans"/>
          <w:color w:val="000000"/>
          <w:kern w:val="0"/>
          <w:sz w:val="19"/>
          <w:szCs w:val="19"/>
        </w:rPr>
        <w:t>http://www.gdgpo.gov.cn/</w:t>
      </w:r>
      <w:r>
        <w:rPr>
          <w:rFonts w:ascii="宋体" w:eastAsia="宋体" w:cs="宋体" w:hint="eastAsia"/>
          <w:color w:val="000000"/>
          <w:kern w:val="0"/>
          <w:sz w:val="19"/>
          <w:szCs w:val="19"/>
        </w:rPr>
        <w:t>）的广东政府采购智慧云平</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台（以下简称</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云平台</w:t>
      </w:r>
      <w:r>
        <w:rPr>
          <w:rFonts w:ascii="DejaVuSans" w:eastAsia="DejaVuSans" w:cs="DejaVuSans" w:hint="eastAsia"/>
          <w:color w:val="000000"/>
          <w:kern w:val="0"/>
          <w:sz w:val="19"/>
          <w:szCs w:val="19"/>
        </w:rPr>
        <w:t>”</w:t>
      </w:r>
      <w:r>
        <w:rPr>
          <w:rFonts w:ascii="宋体" w:eastAsia="宋体" w:cs="宋体" w:hint="eastAsia"/>
          <w:color w:val="000000"/>
          <w:kern w:val="0"/>
          <w:sz w:val="19"/>
          <w:szCs w:val="19"/>
        </w:rPr>
        <w:t>），进入项目采购电子交易系统进行报名。</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四</w:t>
      </w:r>
      <w:r>
        <w:rPr>
          <w:rFonts w:ascii="DejaVuSans-Bold" w:eastAsia="DejaVuSans-Bold" w:cs="DejaVuSans-Bold"/>
          <w:b/>
          <w:bCs/>
          <w:color w:val="000000"/>
          <w:kern w:val="0"/>
          <w:sz w:val="19"/>
          <w:szCs w:val="19"/>
        </w:rPr>
        <w:t>.</w:t>
      </w:r>
      <w:r>
        <w:rPr>
          <w:rFonts w:ascii="宋体" w:eastAsia="宋体" w:cs="宋体" w:hint="eastAsia"/>
          <w:color w:val="000000"/>
          <w:kern w:val="0"/>
          <w:sz w:val="19"/>
          <w:szCs w:val="19"/>
        </w:rPr>
        <w:t>获取招标文件：</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时间：详见招标公告</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地点：详见招标公告</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 xml:space="preserve">　　获取方式：在线获取。投标供应商登录广东省政府采购网（</w:t>
      </w:r>
      <w:r>
        <w:rPr>
          <w:rFonts w:ascii="DejaVuSans" w:eastAsia="DejaVuSans" w:cs="DejaVuSans"/>
          <w:color w:val="000000"/>
          <w:kern w:val="0"/>
          <w:sz w:val="19"/>
          <w:szCs w:val="19"/>
        </w:rPr>
        <w:t>http://www.gdgpo.gov.cn/</w:t>
      </w:r>
      <w:r>
        <w:rPr>
          <w:rFonts w:ascii="宋体" w:eastAsia="宋体" w:cs="宋体" w:hint="eastAsia"/>
          <w:color w:val="000000"/>
          <w:kern w:val="0"/>
          <w:sz w:val="19"/>
          <w:szCs w:val="19"/>
        </w:rPr>
        <w:t>）的云平台，进入项目采购电子</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交易系统完成报名后，获取招标文件。</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五</w:t>
      </w:r>
      <w:r>
        <w:rPr>
          <w:rFonts w:ascii="DejaVuSans-Bold" w:eastAsia="DejaVuSans-Bold" w:cs="DejaVuSans-Bold"/>
          <w:b/>
          <w:bCs/>
          <w:color w:val="000000"/>
          <w:kern w:val="0"/>
          <w:sz w:val="19"/>
          <w:szCs w:val="19"/>
        </w:rPr>
        <w:t>.</w:t>
      </w:r>
      <w:r>
        <w:rPr>
          <w:rFonts w:ascii="宋体" w:eastAsia="宋体" w:cs="宋体" w:hint="eastAsia"/>
          <w:color w:val="000000"/>
          <w:kern w:val="0"/>
          <w:sz w:val="19"/>
          <w:szCs w:val="19"/>
        </w:rPr>
        <w:t>招标文件售价</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lastRenderedPageBreak/>
        <w:t>本次招标文件的售价为</w:t>
      </w:r>
      <w:r>
        <w:rPr>
          <w:rFonts w:ascii="DejaVuSans" w:eastAsia="DejaVuSans" w:cs="DejaVuSans"/>
          <w:color w:val="000000"/>
          <w:kern w:val="0"/>
          <w:sz w:val="19"/>
          <w:szCs w:val="19"/>
        </w:rPr>
        <w:t>0</w:t>
      </w:r>
      <w:r>
        <w:rPr>
          <w:rFonts w:ascii="宋体" w:eastAsia="宋体" w:cs="宋体" w:hint="eastAsia"/>
          <w:color w:val="000000"/>
          <w:kern w:val="0"/>
          <w:sz w:val="19"/>
          <w:szCs w:val="19"/>
        </w:rPr>
        <w:t>元人民币。</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六</w:t>
      </w:r>
      <w:r>
        <w:rPr>
          <w:rFonts w:ascii="DejaVuSans-Bold" w:eastAsia="DejaVuSans-Bold" w:cs="DejaVuSans-Bold"/>
          <w:b/>
          <w:bCs/>
          <w:color w:val="000000"/>
          <w:kern w:val="0"/>
          <w:sz w:val="19"/>
          <w:szCs w:val="19"/>
        </w:rPr>
        <w:t>.</w:t>
      </w:r>
      <w:r>
        <w:rPr>
          <w:rFonts w:ascii="宋体" w:eastAsia="宋体" w:cs="宋体" w:hint="eastAsia"/>
          <w:color w:val="000000"/>
          <w:kern w:val="0"/>
          <w:sz w:val="19"/>
          <w:szCs w:val="19"/>
        </w:rPr>
        <w:t>提交投标文件截止时间、开标时间和地点：</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时间：详见招标公告</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地点：详见招标公告</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七</w:t>
      </w:r>
      <w:r>
        <w:rPr>
          <w:rFonts w:ascii="DejaVuSans-Bold" w:eastAsia="DejaVuSans-Bold" w:cs="DejaVuSans-Bold"/>
          <w:b/>
          <w:bCs/>
          <w:color w:val="000000"/>
          <w:kern w:val="0"/>
          <w:sz w:val="19"/>
          <w:szCs w:val="19"/>
        </w:rPr>
        <w:t>.</w:t>
      </w:r>
      <w:r>
        <w:rPr>
          <w:rFonts w:ascii="宋体" w:eastAsia="宋体" w:cs="宋体" w:hint="eastAsia"/>
          <w:color w:val="000000"/>
          <w:kern w:val="0"/>
          <w:sz w:val="19"/>
          <w:szCs w:val="19"/>
        </w:rPr>
        <w:t>发布公告的媒介：</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中国政府采购网</w:t>
      </w:r>
      <w:r>
        <w:rPr>
          <w:rFonts w:ascii="DejaVuSans" w:eastAsia="DejaVuSans" w:cs="DejaVuSans"/>
          <w:color w:val="000000"/>
          <w:kern w:val="0"/>
          <w:sz w:val="19"/>
          <w:szCs w:val="19"/>
        </w:rPr>
        <w:t>(www.ccgp.gov.cn)</w:t>
      </w:r>
      <w:r>
        <w:rPr>
          <w:rFonts w:ascii="宋体" w:eastAsia="宋体" w:cs="宋体" w:hint="eastAsia"/>
          <w:color w:val="000000"/>
          <w:kern w:val="0"/>
          <w:sz w:val="19"/>
          <w:szCs w:val="19"/>
        </w:rPr>
        <w:t>，广东省政府采购网</w:t>
      </w:r>
      <w:r>
        <w:rPr>
          <w:rFonts w:ascii="DejaVuSans" w:eastAsia="DejaVuSans" w:cs="DejaVuSans"/>
          <w:color w:val="000000"/>
          <w:kern w:val="0"/>
          <w:sz w:val="19"/>
          <w:szCs w:val="19"/>
        </w:rPr>
        <w:t>(www.gdgpo.gov.cn)</w:t>
      </w:r>
      <w:r>
        <w:rPr>
          <w:rFonts w:ascii="宋体" w:eastAsia="宋体" w:cs="宋体" w:hint="eastAsia"/>
          <w:color w:val="000000"/>
          <w:kern w:val="0"/>
          <w:sz w:val="19"/>
          <w:szCs w:val="19"/>
        </w:rPr>
        <w:t>，</w:t>
      </w:r>
      <w:r>
        <w:rPr>
          <w:rFonts w:ascii="宋体" w:eastAsia="宋体" w:cs="宋体"/>
          <w:color w:val="000000"/>
          <w:kern w:val="0"/>
          <w:sz w:val="19"/>
          <w:szCs w:val="19"/>
        </w:rPr>
        <w:t xml:space="preserve"> </w:t>
      </w:r>
      <w:r>
        <w:rPr>
          <w:rFonts w:ascii="宋体" w:eastAsia="宋体" w:cs="宋体" w:hint="eastAsia"/>
          <w:color w:val="000000"/>
          <w:kern w:val="0"/>
          <w:sz w:val="19"/>
          <w:szCs w:val="19"/>
        </w:rPr>
        <w:t>广州市国科招标代理有限公司网</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w:t>
      </w:r>
      <w:r>
        <w:rPr>
          <w:rFonts w:ascii="DejaVuSans" w:eastAsia="DejaVuSans" w:cs="DejaVuSans"/>
          <w:color w:val="000000"/>
          <w:kern w:val="0"/>
          <w:sz w:val="19"/>
          <w:szCs w:val="19"/>
        </w:rPr>
        <w:t>www.gzgkbidding.com</w:t>
      </w:r>
      <w:r>
        <w:rPr>
          <w:rFonts w:ascii="宋体" w:eastAsia="宋体" w:cs="宋体" w:hint="eastAsia"/>
          <w:color w:val="000000"/>
          <w:kern w:val="0"/>
          <w:sz w:val="19"/>
          <w:szCs w:val="19"/>
        </w:rPr>
        <w:t>）。</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八</w:t>
      </w:r>
      <w:r>
        <w:rPr>
          <w:rFonts w:ascii="DejaVuSans-Bold" w:eastAsia="DejaVuSans-Bold" w:cs="DejaVuSans-Bold"/>
          <w:b/>
          <w:bCs/>
          <w:color w:val="000000"/>
          <w:kern w:val="0"/>
          <w:sz w:val="19"/>
          <w:szCs w:val="19"/>
        </w:rPr>
        <w:t>.</w:t>
      </w:r>
      <w:r>
        <w:rPr>
          <w:rFonts w:ascii="宋体" w:eastAsia="宋体" w:cs="宋体" w:hint="eastAsia"/>
          <w:color w:val="000000"/>
          <w:kern w:val="0"/>
          <w:sz w:val="19"/>
          <w:szCs w:val="19"/>
        </w:rPr>
        <w:t>对本次招标提出询问，请按以下方式联系</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DejaVuSans" w:eastAsia="DejaVuSans" w:cs="DejaVuSans"/>
          <w:color w:val="000000"/>
          <w:kern w:val="0"/>
          <w:sz w:val="19"/>
          <w:szCs w:val="19"/>
        </w:rPr>
        <w:t>1.</w:t>
      </w:r>
      <w:r>
        <w:rPr>
          <w:rFonts w:ascii="宋体" w:eastAsia="宋体" w:cs="宋体" w:hint="eastAsia"/>
          <w:color w:val="000000"/>
          <w:kern w:val="0"/>
          <w:sz w:val="19"/>
          <w:szCs w:val="19"/>
        </w:rPr>
        <w:t>采购人信息</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名称：中山大学附属口腔医院</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地址：</w:t>
      </w:r>
      <w:r>
        <w:rPr>
          <w:rFonts w:ascii="宋体" w:eastAsia="宋体" w:cs="宋体"/>
          <w:color w:val="000000"/>
          <w:kern w:val="0"/>
          <w:sz w:val="19"/>
          <w:szCs w:val="19"/>
        </w:rPr>
        <w:t xml:space="preserve"> </w:t>
      </w:r>
      <w:r>
        <w:rPr>
          <w:rFonts w:ascii="宋体" w:eastAsia="宋体" w:cs="宋体" w:hint="eastAsia"/>
          <w:color w:val="000000"/>
          <w:kern w:val="0"/>
          <w:sz w:val="19"/>
          <w:szCs w:val="19"/>
        </w:rPr>
        <w:t>中山大学附属口腔医院</w:t>
      </w:r>
    </w:p>
    <w:p w:rsidR="00C83EC8" w:rsidRDefault="00C83EC8" w:rsidP="00C83EC8">
      <w:pPr>
        <w:autoSpaceDE w:val="0"/>
        <w:autoSpaceDN w:val="0"/>
        <w:adjustRightInd w:val="0"/>
        <w:jc w:val="left"/>
        <w:rPr>
          <w:rFonts w:ascii="DejaVuSans" w:eastAsia="DejaVuSans" w:cs="DejaVuSans"/>
          <w:color w:val="000000"/>
          <w:kern w:val="0"/>
          <w:sz w:val="19"/>
          <w:szCs w:val="19"/>
        </w:rPr>
      </w:pPr>
      <w:r>
        <w:rPr>
          <w:rFonts w:ascii="宋体" w:eastAsia="宋体" w:cs="宋体" w:hint="eastAsia"/>
          <w:color w:val="000000"/>
          <w:kern w:val="0"/>
          <w:sz w:val="19"/>
          <w:szCs w:val="19"/>
        </w:rPr>
        <w:t>联系方式：</w:t>
      </w:r>
      <w:r>
        <w:rPr>
          <w:rFonts w:ascii="宋体" w:eastAsia="宋体" w:cs="宋体"/>
          <w:color w:val="000000"/>
          <w:kern w:val="0"/>
          <w:sz w:val="19"/>
          <w:szCs w:val="19"/>
        </w:rPr>
        <w:t xml:space="preserve"> </w:t>
      </w:r>
      <w:r>
        <w:rPr>
          <w:rFonts w:ascii="DejaVuSans" w:eastAsia="DejaVuSans" w:cs="DejaVuSans"/>
          <w:color w:val="000000"/>
          <w:kern w:val="0"/>
          <w:sz w:val="19"/>
          <w:szCs w:val="19"/>
        </w:rPr>
        <w:t>020-83802806</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DejaVuSans" w:eastAsia="DejaVuSans" w:cs="DejaVuSans"/>
          <w:color w:val="000000"/>
          <w:kern w:val="0"/>
          <w:sz w:val="19"/>
          <w:szCs w:val="19"/>
        </w:rPr>
        <w:t>2.</w:t>
      </w:r>
      <w:r>
        <w:rPr>
          <w:rFonts w:ascii="宋体" w:eastAsia="宋体" w:cs="宋体" w:hint="eastAsia"/>
          <w:color w:val="000000"/>
          <w:kern w:val="0"/>
          <w:sz w:val="19"/>
          <w:szCs w:val="19"/>
        </w:rPr>
        <w:t>采购代理机构信息</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名称：广州市国科招标代理有限公司</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地址：</w:t>
      </w:r>
      <w:r>
        <w:rPr>
          <w:rFonts w:ascii="宋体" w:eastAsia="宋体" w:cs="宋体"/>
          <w:color w:val="000000"/>
          <w:kern w:val="0"/>
          <w:sz w:val="19"/>
          <w:szCs w:val="19"/>
        </w:rPr>
        <w:t xml:space="preserve"> </w:t>
      </w:r>
      <w:r>
        <w:rPr>
          <w:rFonts w:ascii="宋体" w:eastAsia="宋体" w:cs="宋体" w:hint="eastAsia"/>
          <w:color w:val="000000"/>
          <w:kern w:val="0"/>
          <w:sz w:val="19"/>
          <w:szCs w:val="19"/>
        </w:rPr>
        <w:t>广州市先烈中路</w:t>
      </w:r>
      <w:r>
        <w:rPr>
          <w:rFonts w:ascii="DejaVuSans" w:eastAsia="DejaVuSans" w:cs="DejaVuSans"/>
          <w:color w:val="000000"/>
          <w:kern w:val="0"/>
          <w:sz w:val="19"/>
          <w:szCs w:val="19"/>
        </w:rPr>
        <w:t>100</w:t>
      </w:r>
      <w:r>
        <w:rPr>
          <w:rFonts w:ascii="宋体" w:eastAsia="宋体" w:cs="宋体" w:hint="eastAsia"/>
          <w:color w:val="000000"/>
          <w:kern w:val="0"/>
          <w:sz w:val="19"/>
          <w:szCs w:val="19"/>
        </w:rPr>
        <w:t>号科学院大院</w:t>
      </w:r>
      <w:r>
        <w:rPr>
          <w:rFonts w:ascii="DejaVuSans" w:eastAsia="DejaVuSans" w:cs="DejaVuSans"/>
          <w:color w:val="000000"/>
          <w:kern w:val="0"/>
          <w:sz w:val="19"/>
          <w:szCs w:val="19"/>
        </w:rPr>
        <w:t>9</w:t>
      </w:r>
      <w:r>
        <w:rPr>
          <w:rFonts w:ascii="宋体" w:eastAsia="宋体" w:cs="宋体" w:hint="eastAsia"/>
          <w:color w:val="000000"/>
          <w:kern w:val="0"/>
          <w:sz w:val="19"/>
          <w:szCs w:val="19"/>
        </w:rPr>
        <w:t>号楼东座</w:t>
      </w:r>
      <w:r>
        <w:rPr>
          <w:rFonts w:ascii="DejaVuSans" w:eastAsia="DejaVuSans" w:cs="DejaVuSans"/>
          <w:color w:val="000000"/>
          <w:kern w:val="0"/>
          <w:sz w:val="19"/>
          <w:szCs w:val="19"/>
        </w:rPr>
        <w:t>2</w:t>
      </w:r>
      <w:r>
        <w:rPr>
          <w:rFonts w:ascii="宋体" w:eastAsia="宋体" w:cs="宋体" w:hint="eastAsia"/>
          <w:color w:val="000000"/>
          <w:kern w:val="0"/>
          <w:sz w:val="19"/>
          <w:szCs w:val="19"/>
        </w:rPr>
        <w:t>楼（中国广州分析测试中心对面）</w:t>
      </w:r>
    </w:p>
    <w:p w:rsidR="00C83EC8" w:rsidRDefault="00C83EC8" w:rsidP="00C83EC8">
      <w:pPr>
        <w:autoSpaceDE w:val="0"/>
        <w:autoSpaceDN w:val="0"/>
        <w:adjustRightInd w:val="0"/>
        <w:jc w:val="left"/>
        <w:rPr>
          <w:rFonts w:ascii="DejaVuSans" w:eastAsia="DejaVuSans" w:cs="DejaVuSans"/>
          <w:color w:val="000000"/>
          <w:kern w:val="0"/>
          <w:sz w:val="19"/>
          <w:szCs w:val="19"/>
        </w:rPr>
      </w:pPr>
      <w:r>
        <w:rPr>
          <w:rFonts w:ascii="宋体" w:eastAsia="宋体" w:cs="宋体" w:hint="eastAsia"/>
          <w:color w:val="000000"/>
          <w:kern w:val="0"/>
          <w:sz w:val="19"/>
          <w:szCs w:val="19"/>
        </w:rPr>
        <w:t>联系方式：</w:t>
      </w:r>
      <w:r>
        <w:rPr>
          <w:rFonts w:ascii="宋体" w:eastAsia="宋体" w:cs="宋体"/>
          <w:color w:val="000000"/>
          <w:kern w:val="0"/>
          <w:sz w:val="19"/>
          <w:szCs w:val="19"/>
        </w:rPr>
        <w:t xml:space="preserve"> </w:t>
      </w:r>
      <w:r>
        <w:rPr>
          <w:rFonts w:ascii="DejaVuSans" w:eastAsia="DejaVuSans" w:cs="DejaVuSans"/>
          <w:color w:val="000000"/>
          <w:kern w:val="0"/>
          <w:sz w:val="19"/>
          <w:szCs w:val="19"/>
        </w:rPr>
        <w:t>020-87688049</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DejaVuSans" w:eastAsia="DejaVuSans" w:cs="DejaVuSans"/>
          <w:color w:val="000000"/>
          <w:kern w:val="0"/>
          <w:sz w:val="19"/>
          <w:szCs w:val="19"/>
        </w:rPr>
        <w:t>3.</w:t>
      </w:r>
      <w:r>
        <w:rPr>
          <w:rFonts w:ascii="宋体" w:eastAsia="宋体" w:cs="宋体" w:hint="eastAsia"/>
          <w:color w:val="000000"/>
          <w:kern w:val="0"/>
          <w:sz w:val="19"/>
          <w:szCs w:val="19"/>
        </w:rPr>
        <w:t>项目联系方式</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项目联系人：</w:t>
      </w:r>
      <w:r>
        <w:rPr>
          <w:rFonts w:ascii="宋体" w:eastAsia="宋体" w:cs="宋体"/>
          <w:color w:val="000000"/>
          <w:kern w:val="0"/>
          <w:sz w:val="19"/>
          <w:szCs w:val="19"/>
        </w:rPr>
        <w:t xml:space="preserve"> </w:t>
      </w:r>
      <w:r>
        <w:rPr>
          <w:rFonts w:ascii="宋体" w:eastAsia="宋体" w:cs="宋体" w:hint="eastAsia"/>
          <w:color w:val="000000"/>
          <w:kern w:val="0"/>
          <w:sz w:val="19"/>
          <w:szCs w:val="19"/>
        </w:rPr>
        <w:t>陈小姐</w:t>
      </w:r>
    </w:p>
    <w:p w:rsidR="00C83EC8" w:rsidRDefault="00C83EC8" w:rsidP="00C83EC8">
      <w:pPr>
        <w:autoSpaceDE w:val="0"/>
        <w:autoSpaceDN w:val="0"/>
        <w:adjustRightInd w:val="0"/>
        <w:jc w:val="left"/>
        <w:rPr>
          <w:rFonts w:ascii="DejaVuSans" w:eastAsia="DejaVuSans" w:cs="DejaVuSans"/>
          <w:color w:val="000000"/>
          <w:kern w:val="0"/>
          <w:sz w:val="19"/>
          <w:szCs w:val="19"/>
        </w:rPr>
      </w:pPr>
      <w:r>
        <w:rPr>
          <w:rFonts w:ascii="宋体" w:eastAsia="宋体" w:cs="宋体" w:hint="eastAsia"/>
          <w:color w:val="000000"/>
          <w:kern w:val="0"/>
          <w:sz w:val="19"/>
          <w:szCs w:val="19"/>
        </w:rPr>
        <w:t>电话：</w:t>
      </w:r>
      <w:r>
        <w:rPr>
          <w:rFonts w:ascii="宋体" w:eastAsia="宋体" w:cs="宋体"/>
          <w:color w:val="000000"/>
          <w:kern w:val="0"/>
          <w:sz w:val="19"/>
          <w:szCs w:val="19"/>
        </w:rPr>
        <w:t xml:space="preserve"> </w:t>
      </w:r>
      <w:r>
        <w:rPr>
          <w:rFonts w:ascii="DejaVuSans" w:eastAsia="DejaVuSans" w:cs="DejaVuSans"/>
          <w:color w:val="000000"/>
          <w:kern w:val="0"/>
          <w:sz w:val="19"/>
          <w:szCs w:val="19"/>
        </w:rPr>
        <w:t>020-87688049</w:t>
      </w:r>
    </w:p>
    <w:p w:rsidR="00C83EC8" w:rsidRDefault="00C83EC8" w:rsidP="00C83EC8">
      <w:pPr>
        <w:autoSpaceDE w:val="0"/>
        <w:autoSpaceDN w:val="0"/>
        <w:adjustRightInd w:val="0"/>
        <w:jc w:val="left"/>
        <w:rPr>
          <w:rFonts w:ascii="DejaVuSans" w:eastAsia="DejaVuSans" w:cs="DejaVuSans"/>
          <w:color w:val="000000"/>
          <w:kern w:val="0"/>
          <w:sz w:val="19"/>
          <w:szCs w:val="19"/>
        </w:rPr>
      </w:pPr>
      <w:r>
        <w:rPr>
          <w:rFonts w:ascii="DejaVuSans" w:eastAsia="DejaVuSans" w:cs="DejaVuSans"/>
          <w:color w:val="000000"/>
          <w:kern w:val="0"/>
          <w:sz w:val="19"/>
          <w:szCs w:val="19"/>
        </w:rPr>
        <w:t>4.</w:t>
      </w:r>
      <w:r>
        <w:rPr>
          <w:rFonts w:ascii="宋体" w:eastAsia="宋体" w:cs="宋体" w:hint="eastAsia"/>
          <w:color w:val="000000"/>
          <w:kern w:val="0"/>
          <w:sz w:val="19"/>
          <w:szCs w:val="19"/>
        </w:rPr>
        <w:t>云平台技术支持电话：</w:t>
      </w:r>
      <w:r>
        <w:rPr>
          <w:rFonts w:ascii="DejaVuSans" w:eastAsia="DejaVuSans" w:cs="DejaVuSans"/>
          <w:color w:val="000000"/>
          <w:kern w:val="0"/>
          <w:sz w:val="19"/>
          <w:szCs w:val="19"/>
        </w:rPr>
        <w:t>4001832999</w:t>
      </w:r>
    </w:p>
    <w:p w:rsidR="00C83EC8" w:rsidRDefault="00C83EC8" w:rsidP="00C83EC8">
      <w:pPr>
        <w:autoSpaceDE w:val="0"/>
        <w:autoSpaceDN w:val="0"/>
        <w:adjustRightInd w:val="0"/>
        <w:jc w:val="left"/>
        <w:rPr>
          <w:rFonts w:ascii="DejaVuSans" w:eastAsia="DejaVuSans" w:cs="DejaVuSans"/>
          <w:color w:val="000000"/>
          <w:kern w:val="0"/>
          <w:sz w:val="24"/>
          <w:szCs w:val="24"/>
        </w:rPr>
      </w:pPr>
      <w:r>
        <w:rPr>
          <w:rFonts w:ascii="DejaVuSans" w:eastAsia="DejaVuSans" w:cs="DejaVuSans"/>
          <w:color w:val="000000"/>
          <w:kern w:val="0"/>
          <w:sz w:val="24"/>
          <w:szCs w:val="24"/>
        </w:rPr>
        <w:t>-</w:t>
      </w:r>
      <w:r>
        <w:rPr>
          <w:rFonts w:ascii="宋体" w:eastAsia="宋体" w:cs="宋体" w:hint="eastAsia"/>
          <w:color w:val="000000"/>
          <w:kern w:val="0"/>
          <w:sz w:val="24"/>
          <w:szCs w:val="24"/>
        </w:rPr>
        <w:t>第</w:t>
      </w:r>
      <w:r>
        <w:rPr>
          <w:rFonts w:ascii="DejaVuSans" w:eastAsia="DejaVuSans" w:cs="DejaVuSans"/>
          <w:color w:val="000000"/>
          <w:kern w:val="0"/>
          <w:sz w:val="24"/>
          <w:szCs w:val="24"/>
        </w:rPr>
        <w:t>3</w:t>
      </w:r>
      <w:r>
        <w:rPr>
          <w:rFonts w:ascii="宋体" w:eastAsia="宋体" w:cs="宋体" w:hint="eastAsia"/>
          <w:color w:val="000000"/>
          <w:kern w:val="0"/>
          <w:sz w:val="24"/>
          <w:szCs w:val="24"/>
        </w:rPr>
        <w:t>页</w:t>
      </w:r>
      <w:r>
        <w:rPr>
          <w:rFonts w:ascii="DejaVuSans" w:eastAsia="DejaVuSans" w:cs="DejaVuSans"/>
          <w:color w:val="000000"/>
          <w:kern w:val="0"/>
          <w:sz w:val="24"/>
          <w:szCs w:val="24"/>
        </w:rPr>
        <w:t>-</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代理机构：广州市国科招标代理有限公司</w:t>
      </w:r>
    </w:p>
    <w:p w:rsidR="00C83EC8" w:rsidRDefault="00C83EC8" w:rsidP="00C83EC8">
      <w:pPr>
        <w:autoSpaceDE w:val="0"/>
        <w:autoSpaceDN w:val="0"/>
        <w:adjustRightInd w:val="0"/>
        <w:jc w:val="left"/>
        <w:rPr>
          <w:rFonts w:ascii="DejaVuSans" w:eastAsia="DejaVuSans" w:cs="DejaVuSans"/>
          <w:color w:val="000000"/>
          <w:kern w:val="0"/>
          <w:sz w:val="24"/>
          <w:szCs w:val="24"/>
        </w:rPr>
      </w:pPr>
      <w:r>
        <w:rPr>
          <w:rFonts w:ascii="DejaVuSans" w:eastAsia="DejaVuSans" w:cs="DejaVuSans"/>
          <w:color w:val="000000"/>
          <w:kern w:val="0"/>
          <w:sz w:val="24"/>
          <w:szCs w:val="24"/>
        </w:rPr>
        <w:t>-</w:t>
      </w:r>
      <w:r>
        <w:rPr>
          <w:rFonts w:ascii="宋体" w:eastAsia="宋体" w:cs="宋体" w:hint="eastAsia"/>
          <w:color w:val="000000"/>
          <w:kern w:val="0"/>
          <w:sz w:val="24"/>
          <w:szCs w:val="24"/>
        </w:rPr>
        <w:t>第</w:t>
      </w:r>
      <w:r>
        <w:rPr>
          <w:rFonts w:ascii="DejaVuSans" w:eastAsia="DejaVuSans" w:cs="DejaVuSans"/>
          <w:color w:val="000000"/>
          <w:kern w:val="0"/>
          <w:sz w:val="24"/>
          <w:szCs w:val="24"/>
        </w:rPr>
        <w:t>4</w:t>
      </w:r>
      <w:r>
        <w:rPr>
          <w:rFonts w:ascii="宋体" w:eastAsia="宋体" w:cs="宋体" w:hint="eastAsia"/>
          <w:color w:val="000000"/>
          <w:kern w:val="0"/>
          <w:sz w:val="24"/>
          <w:szCs w:val="24"/>
        </w:rPr>
        <w:t>页</w:t>
      </w:r>
      <w:r>
        <w:rPr>
          <w:rFonts w:ascii="DejaVuSans" w:eastAsia="DejaVuSans" w:cs="DejaVuSans"/>
          <w:color w:val="000000"/>
          <w:kern w:val="0"/>
          <w:sz w:val="24"/>
          <w:szCs w:val="24"/>
        </w:rPr>
        <w:t>-</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第二章</w:t>
      </w:r>
      <w:r>
        <w:rPr>
          <w:rFonts w:ascii="宋体" w:eastAsia="宋体" w:cs="宋体"/>
          <w:color w:val="000000"/>
          <w:kern w:val="0"/>
          <w:sz w:val="19"/>
          <w:szCs w:val="19"/>
        </w:rPr>
        <w:t xml:space="preserve"> </w:t>
      </w:r>
      <w:r>
        <w:rPr>
          <w:rFonts w:ascii="宋体" w:eastAsia="宋体" w:cs="宋体" w:hint="eastAsia"/>
          <w:color w:val="000000"/>
          <w:kern w:val="0"/>
          <w:sz w:val="19"/>
          <w:szCs w:val="19"/>
        </w:rPr>
        <w:t>用户需求书</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一</w:t>
      </w:r>
      <w:r>
        <w:rPr>
          <w:rFonts w:ascii="DejaVuSans-Bold" w:eastAsia="DejaVuSans-Bold" w:cs="DejaVuSans-Bold"/>
          <w:b/>
          <w:bCs/>
          <w:color w:val="000000"/>
          <w:kern w:val="0"/>
          <w:sz w:val="19"/>
          <w:szCs w:val="19"/>
        </w:rPr>
        <w:t xml:space="preserve">. </w:t>
      </w:r>
      <w:r>
        <w:rPr>
          <w:rFonts w:ascii="宋体" w:eastAsia="宋体" w:cs="宋体" w:hint="eastAsia"/>
          <w:color w:val="000000"/>
          <w:kern w:val="0"/>
          <w:sz w:val="19"/>
          <w:szCs w:val="19"/>
        </w:rPr>
        <w:t>项目概况</w:t>
      </w:r>
      <w:r>
        <w:rPr>
          <w:rFonts w:ascii="宋体" w:eastAsia="宋体" w:cs="宋体"/>
          <w:color w:val="000000"/>
          <w:kern w:val="0"/>
          <w:sz w:val="19"/>
          <w:szCs w:val="19"/>
        </w:rPr>
        <w:t xml:space="preserve"> </w:t>
      </w:r>
      <w:r>
        <w:rPr>
          <w:rFonts w:ascii="宋体" w:eastAsia="宋体" w:cs="宋体" w:hint="eastAsia"/>
          <w:color w:val="000000"/>
          <w:kern w:val="0"/>
          <w:sz w:val="19"/>
          <w:szCs w:val="19"/>
        </w:rPr>
        <w:t>：</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宋体" w:eastAsia="宋体" w:cs="宋体"/>
          <w:color w:val="000000"/>
          <w:kern w:val="0"/>
          <w:sz w:val="17"/>
          <w:szCs w:val="17"/>
        </w:rPr>
        <w:t>1</w:t>
      </w:r>
      <w:r>
        <w:rPr>
          <w:rFonts w:ascii="宋体" w:eastAsia="宋体" w:cs="宋体" w:hint="eastAsia"/>
          <w:color w:val="000000"/>
          <w:kern w:val="0"/>
          <w:sz w:val="17"/>
          <w:szCs w:val="17"/>
        </w:rPr>
        <w:t>、采购需求：</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宋体" w:eastAsia="宋体" w:cs="宋体" w:hint="eastAsia"/>
          <w:color w:val="000000"/>
          <w:kern w:val="0"/>
          <w:sz w:val="17"/>
          <w:szCs w:val="17"/>
        </w:rPr>
        <w:t>（</w:t>
      </w:r>
      <w:r>
        <w:rPr>
          <w:rFonts w:ascii="DejaVuSans" w:eastAsia="DejaVuSans" w:cs="DejaVuSans"/>
          <w:color w:val="000000"/>
          <w:kern w:val="0"/>
          <w:sz w:val="17"/>
          <w:szCs w:val="17"/>
        </w:rPr>
        <w:t>1</w:t>
      </w:r>
      <w:r>
        <w:rPr>
          <w:rFonts w:ascii="宋体" w:eastAsia="宋体" w:cs="宋体" w:hint="eastAsia"/>
          <w:color w:val="000000"/>
          <w:kern w:val="0"/>
          <w:sz w:val="17"/>
          <w:szCs w:val="17"/>
        </w:rPr>
        <w:t>）标的名称：高内涵细胞成像分析系统</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宋体" w:eastAsia="宋体" w:cs="宋体" w:hint="eastAsia"/>
          <w:color w:val="000000"/>
          <w:kern w:val="0"/>
          <w:sz w:val="17"/>
          <w:szCs w:val="17"/>
        </w:rPr>
        <w:t>（</w:t>
      </w:r>
      <w:r>
        <w:rPr>
          <w:rFonts w:ascii="DejaVuSans" w:eastAsia="DejaVuSans" w:cs="DejaVuSans"/>
          <w:color w:val="000000"/>
          <w:kern w:val="0"/>
          <w:sz w:val="17"/>
          <w:szCs w:val="17"/>
        </w:rPr>
        <w:t>2</w:t>
      </w:r>
      <w:r>
        <w:rPr>
          <w:rFonts w:ascii="宋体" w:eastAsia="宋体" w:cs="宋体" w:hint="eastAsia"/>
          <w:color w:val="000000"/>
          <w:kern w:val="0"/>
          <w:sz w:val="17"/>
          <w:szCs w:val="17"/>
        </w:rPr>
        <w:t>）标的数量：</w:t>
      </w:r>
      <w:r>
        <w:rPr>
          <w:rFonts w:ascii="DejaVuSans" w:eastAsia="DejaVuSans" w:cs="DejaVuSans"/>
          <w:color w:val="000000"/>
          <w:kern w:val="0"/>
          <w:sz w:val="17"/>
          <w:szCs w:val="17"/>
        </w:rPr>
        <w:t>1</w:t>
      </w:r>
      <w:r>
        <w:rPr>
          <w:rFonts w:ascii="宋体" w:eastAsia="宋体" w:cs="宋体" w:hint="eastAsia"/>
          <w:color w:val="000000"/>
          <w:kern w:val="0"/>
          <w:sz w:val="17"/>
          <w:szCs w:val="17"/>
        </w:rPr>
        <w:t>套</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宋体" w:eastAsia="宋体" w:cs="宋体" w:hint="eastAsia"/>
          <w:color w:val="000000"/>
          <w:kern w:val="0"/>
          <w:sz w:val="17"/>
          <w:szCs w:val="17"/>
        </w:rPr>
        <w:t>（</w:t>
      </w:r>
      <w:r>
        <w:rPr>
          <w:rFonts w:ascii="DejaVuSans" w:eastAsia="DejaVuSans" w:cs="DejaVuSans"/>
          <w:color w:val="000000"/>
          <w:kern w:val="0"/>
          <w:sz w:val="17"/>
          <w:szCs w:val="17"/>
        </w:rPr>
        <w:t>3</w:t>
      </w:r>
      <w:r>
        <w:rPr>
          <w:rFonts w:ascii="宋体" w:eastAsia="宋体" w:cs="宋体" w:hint="eastAsia"/>
          <w:color w:val="000000"/>
          <w:kern w:val="0"/>
          <w:sz w:val="17"/>
          <w:szCs w:val="17"/>
        </w:rPr>
        <w:t>）简要技术需求或服务要求：</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采购内容数量采购预算</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高内涵细胞成像分析系统</w:t>
      </w:r>
      <w:r>
        <w:rPr>
          <w:rFonts w:ascii="DejaVuSans" w:eastAsia="DejaVuSans" w:cs="DejaVuSans"/>
          <w:color w:val="666666"/>
          <w:kern w:val="0"/>
          <w:sz w:val="17"/>
          <w:szCs w:val="17"/>
        </w:rPr>
        <w:t>1</w:t>
      </w:r>
      <w:r>
        <w:rPr>
          <w:rFonts w:ascii="宋体" w:eastAsia="宋体" w:cs="宋体" w:hint="eastAsia"/>
          <w:color w:val="666666"/>
          <w:kern w:val="0"/>
          <w:sz w:val="17"/>
          <w:szCs w:val="17"/>
        </w:rPr>
        <w:t>套人民币</w:t>
      </w:r>
      <w:r>
        <w:rPr>
          <w:rFonts w:ascii="DejaVuSans" w:eastAsia="DejaVuSans" w:cs="DejaVuSans"/>
          <w:color w:val="666666"/>
          <w:kern w:val="0"/>
          <w:sz w:val="17"/>
          <w:szCs w:val="17"/>
        </w:rPr>
        <w:t>270</w:t>
      </w:r>
      <w:r>
        <w:rPr>
          <w:rFonts w:ascii="宋体" w:eastAsia="宋体" w:cs="宋体" w:hint="eastAsia"/>
          <w:color w:val="666666"/>
          <w:kern w:val="0"/>
          <w:sz w:val="17"/>
          <w:szCs w:val="17"/>
        </w:rPr>
        <w:t>万元</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DejaVuSans" w:eastAsia="DejaVuSans" w:cs="DejaVuSans"/>
          <w:color w:val="000000"/>
          <w:kern w:val="0"/>
          <w:sz w:val="17"/>
          <w:szCs w:val="17"/>
        </w:rPr>
        <w:t>1</w:t>
      </w:r>
      <w:r>
        <w:rPr>
          <w:rFonts w:ascii="宋体" w:eastAsia="宋体" w:cs="宋体" w:hint="eastAsia"/>
          <w:color w:val="000000"/>
          <w:kern w:val="0"/>
          <w:sz w:val="17"/>
          <w:szCs w:val="17"/>
        </w:rPr>
        <w:t>）详细要求请参阅招标文件中第二章</w:t>
      </w:r>
      <w:r>
        <w:rPr>
          <w:rFonts w:ascii="DejaVuSans" w:eastAsia="DejaVuSans" w:cs="DejaVuSans" w:hint="eastAsia"/>
          <w:color w:val="000000"/>
          <w:kern w:val="0"/>
          <w:sz w:val="17"/>
          <w:szCs w:val="17"/>
        </w:rPr>
        <w:t>“</w:t>
      </w:r>
      <w:r>
        <w:rPr>
          <w:rFonts w:ascii="宋体" w:eastAsia="宋体" w:cs="宋体" w:hint="eastAsia"/>
          <w:color w:val="000000"/>
          <w:kern w:val="0"/>
          <w:sz w:val="17"/>
          <w:szCs w:val="17"/>
        </w:rPr>
        <w:t>用户需求书</w:t>
      </w:r>
      <w:r>
        <w:rPr>
          <w:rFonts w:ascii="DejaVuSans" w:eastAsia="DejaVuSans" w:cs="DejaVuSans" w:hint="eastAsia"/>
          <w:color w:val="000000"/>
          <w:kern w:val="0"/>
          <w:sz w:val="17"/>
          <w:szCs w:val="17"/>
        </w:rPr>
        <w:t>”</w:t>
      </w:r>
      <w:r>
        <w:rPr>
          <w:rFonts w:ascii="宋体" w:eastAsia="宋体" w:cs="宋体" w:hint="eastAsia"/>
          <w:color w:val="000000"/>
          <w:kern w:val="0"/>
          <w:sz w:val="17"/>
          <w:szCs w:val="17"/>
        </w:rPr>
        <w:t>；</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DejaVuSans" w:eastAsia="DejaVuSans" w:cs="DejaVuSans"/>
          <w:color w:val="000000"/>
          <w:kern w:val="0"/>
          <w:sz w:val="17"/>
          <w:szCs w:val="17"/>
        </w:rPr>
        <w:t>2</w:t>
      </w:r>
      <w:r>
        <w:rPr>
          <w:rFonts w:ascii="宋体" w:eastAsia="宋体" w:cs="宋体" w:hint="eastAsia"/>
          <w:color w:val="000000"/>
          <w:kern w:val="0"/>
          <w:sz w:val="17"/>
          <w:szCs w:val="17"/>
        </w:rPr>
        <w:t>）经政府采购管理部门同意，高内涵细胞成像分析系统允许采购本国产品或不属于国家法律法规政策明确规定限制的进口产品。</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DejaVuSans" w:eastAsia="DejaVuSans" w:cs="DejaVuSans"/>
          <w:color w:val="000000"/>
          <w:kern w:val="0"/>
          <w:sz w:val="17"/>
          <w:szCs w:val="17"/>
        </w:rPr>
        <w:t>3</w:t>
      </w:r>
      <w:r>
        <w:rPr>
          <w:rFonts w:ascii="宋体" w:eastAsia="宋体" w:cs="宋体" w:hint="eastAsia"/>
          <w:color w:val="000000"/>
          <w:kern w:val="0"/>
          <w:sz w:val="17"/>
          <w:szCs w:val="17"/>
        </w:rPr>
        <w:t>）合格的投标人应对本项目所有招标货物和服务进行报价，不允许只对部分货物和服务进行投标报价。</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DejaVuSans" w:eastAsia="DejaVuSans" w:cs="DejaVuSans"/>
          <w:color w:val="000000"/>
          <w:kern w:val="0"/>
          <w:sz w:val="17"/>
          <w:szCs w:val="17"/>
        </w:rPr>
        <w:t>2</w:t>
      </w:r>
      <w:r>
        <w:rPr>
          <w:rFonts w:ascii="宋体" w:eastAsia="宋体" w:cs="宋体" w:hint="eastAsia"/>
          <w:color w:val="000000"/>
          <w:kern w:val="0"/>
          <w:sz w:val="17"/>
          <w:szCs w:val="17"/>
        </w:rPr>
        <w:t>、合同履行期限：合同签订之日起</w:t>
      </w:r>
      <w:r>
        <w:rPr>
          <w:rFonts w:ascii="DejaVuSans" w:eastAsia="DejaVuSans" w:cs="DejaVuSans"/>
          <w:color w:val="000000"/>
          <w:kern w:val="0"/>
          <w:sz w:val="17"/>
          <w:szCs w:val="17"/>
        </w:rPr>
        <w:t>60</w:t>
      </w:r>
      <w:r>
        <w:rPr>
          <w:rFonts w:ascii="宋体" w:eastAsia="宋体" w:cs="宋体" w:hint="eastAsia"/>
          <w:color w:val="000000"/>
          <w:kern w:val="0"/>
          <w:sz w:val="17"/>
          <w:szCs w:val="17"/>
        </w:rPr>
        <w:t>天（日历天）内交货、安装、调试完毕。</w:t>
      </w:r>
    </w:p>
    <w:p w:rsidR="00C83EC8" w:rsidRDefault="00C83EC8" w:rsidP="00C83EC8">
      <w:pPr>
        <w:autoSpaceDE w:val="0"/>
        <w:autoSpaceDN w:val="0"/>
        <w:adjustRightInd w:val="0"/>
        <w:jc w:val="left"/>
        <w:rPr>
          <w:rFonts w:ascii="宋体" w:eastAsia="宋体" w:cs="宋体"/>
          <w:color w:val="000000"/>
          <w:kern w:val="0"/>
          <w:sz w:val="17"/>
          <w:szCs w:val="17"/>
        </w:rPr>
      </w:pPr>
      <w:r>
        <w:rPr>
          <w:rFonts w:ascii="DejaVuSans" w:eastAsia="DejaVuSans" w:cs="DejaVuSans"/>
          <w:color w:val="000000"/>
          <w:kern w:val="0"/>
          <w:sz w:val="17"/>
          <w:szCs w:val="17"/>
        </w:rPr>
        <w:t>3</w:t>
      </w:r>
      <w:r>
        <w:rPr>
          <w:rFonts w:ascii="宋体" w:eastAsia="宋体" w:cs="宋体" w:hint="eastAsia"/>
          <w:color w:val="000000"/>
          <w:kern w:val="0"/>
          <w:sz w:val="17"/>
          <w:szCs w:val="17"/>
        </w:rPr>
        <w:t>、本项目不接受联合体投标。</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宋体" w:eastAsia="宋体" w:cs="宋体" w:hint="eastAsia"/>
          <w:color w:val="000000"/>
          <w:kern w:val="0"/>
          <w:sz w:val="19"/>
          <w:szCs w:val="19"/>
        </w:rPr>
        <w:t>合同包</w:t>
      </w:r>
      <w:r>
        <w:rPr>
          <w:rFonts w:ascii="DejaVuSans" w:eastAsia="DejaVuSans" w:cs="DejaVuSans"/>
          <w:color w:val="000000"/>
          <w:kern w:val="0"/>
          <w:sz w:val="19"/>
          <w:szCs w:val="19"/>
        </w:rPr>
        <w:t>1</w:t>
      </w:r>
      <w:r>
        <w:rPr>
          <w:rFonts w:ascii="宋体" w:eastAsia="宋体" w:cs="宋体" w:hint="eastAsia"/>
          <w:color w:val="000000"/>
          <w:kern w:val="0"/>
          <w:sz w:val="19"/>
          <w:szCs w:val="19"/>
        </w:rPr>
        <w:t>（高内涵细胞成像分析系统采购项目）</w:t>
      </w:r>
    </w:p>
    <w:p w:rsidR="00C83EC8" w:rsidRDefault="00C83EC8" w:rsidP="00C83EC8">
      <w:pPr>
        <w:autoSpaceDE w:val="0"/>
        <w:autoSpaceDN w:val="0"/>
        <w:adjustRightInd w:val="0"/>
        <w:jc w:val="left"/>
        <w:rPr>
          <w:rFonts w:ascii="宋体" w:eastAsia="宋体" w:cs="宋体"/>
          <w:color w:val="000000"/>
          <w:kern w:val="0"/>
          <w:sz w:val="19"/>
          <w:szCs w:val="19"/>
        </w:rPr>
      </w:pPr>
      <w:r>
        <w:rPr>
          <w:rFonts w:ascii="DejaVuSans-Bold" w:eastAsia="DejaVuSans-Bold" w:cs="DejaVuSans-Bold"/>
          <w:b/>
          <w:bCs/>
          <w:color w:val="000000"/>
          <w:kern w:val="0"/>
          <w:sz w:val="19"/>
          <w:szCs w:val="19"/>
        </w:rPr>
        <w:t>1.</w:t>
      </w:r>
      <w:r>
        <w:rPr>
          <w:rFonts w:ascii="宋体" w:eastAsia="宋体" w:cs="宋体" w:hint="eastAsia"/>
          <w:color w:val="000000"/>
          <w:kern w:val="0"/>
          <w:sz w:val="19"/>
          <w:szCs w:val="19"/>
        </w:rPr>
        <w:t>主要商务要求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标的提供的时间合同签订之日起</w:t>
      </w:r>
      <w:r>
        <w:rPr>
          <w:rFonts w:ascii="DejaVuSans" w:eastAsia="DejaVuSans" w:cs="DejaVuSans"/>
          <w:color w:val="666666"/>
          <w:kern w:val="0"/>
          <w:sz w:val="19"/>
          <w:szCs w:val="19"/>
        </w:rPr>
        <w:t>60</w:t>
      </w:r>
      <w:r>
        <w:rPr>
          <w:rFonts w:ascii="宋体" w:eastAsia="宋体" w:cs="宋体" w:hint="eastAsia"/>
          <w:color w:val="666666"/>
          <w:kern w:val="0"/>
          <w:sz w:val="19"/>
          <w:szCs w:val="19"/>
        </w:rPr>
        <w:t>天（日历天）内交货、安装、调试完毕。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标的提供的地点采购人指定地点。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付款方式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期：支付比例</w:t>
      </w:r>
      <w:r>
        <w:rPr>
          <w:rFonts w:ascii="DejaVuSans" w:eastAsia="DejaVuSans" w:cs="DejaVuSans"/>
          <w:color w:val="666666"/>
          <w:kern w:val="0"/>
          <w:sz w:val="19"/>
          <w:szCs w:val="19"/>
        </w:rPr>
        <w:t>30%</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、合同签订后，中标人凭合同金额</w:t>
      </w:r>
      <w:r>
        <w:rPr>
          <w:rFonts w:ascii="DejaVuSans" w:eastAsia="DejaVuSans" w:cs="DejaVuSans"/>
          <w:color w:val="666666"/>
          <w:kern w:val="0"/>
          <w:sz w:val="19"/>
          <w:szCs w:val="19"/>
        </w:rPr>
        <w:t>30%</w:t>
      </w:r>
      <w:r>
        <w:rPr>
          <w:rFonts w:ascii="宋体" w:eastAsia="宋体" w:cs="宋体" w:hint="eastAsia"/>
          <w:color w:val="666666"/>
          <w:kern w:val="0"/>
          <w:sz w:val="19"/>
          <w:szCs w:val="19"/>
        </w:rPr>
        <w:t>的发票申请，采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购人在一个月内支付合同金额</w:t>
      </w:r>
      <w:r>
        <w:rPr>
          <w:rFonts w:ascii="DejaVuSans" w:eastAsia="DejaVuSans" w:cs="DejaVuSans"/>
          <w:color w:val="666666"/>
          <w:kern w:val="0"/>
          <w:sz w:val="19"/>
          <w:szCs w:val="19"/>
        </w:rPr>
        <w:t>30%</w:t>
      </w:r>
      <w:r>
        <w:rPr>
          <w:rFonts w:ascii="宋体" w:eastAsia="宋体" w:cs="宋体" w:hint="eastAsia"/>
          <w:color w:val="666666"/>
          <w:kern w:val="0"/>
          <w:sz w:val="19"/>
          <w:szCs w:val="19"/>
        </w:rPr>
        <w:t>的预付款。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期：支付比例</w:t>
      </w:r>
      <w:r>
        <w:rPr>
          <w:rFonts w:ascii="DejaVuSans" w:eastAsia="DejaVuSans" w:cs="DejaVuSans"/>
          <w:color w:val="666666"/>
          <w:kern w:val="0"/>
          <w:sz w:val="19"/>
          <w:szCs w:val="19"/>
        </w:rPr>
        <w:t>70%</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、全部货物到达交货地点，安装、调试并验收合格后，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中标人按合同金额的</w:t>
      </w:r>
      <w:r>
        <w:rPr>
          <w:rFonts w:ascii="DejaVuSans" w:eastAsia="DejaVuSans" w:cs="DejaVuSans"/>
          <w:color w:val="666666"/>
          <w:kern w:val="0"/>
          <w:sz w:val="19"/>
          <w:szCs w:val="19"/>
        </w:rPr>
        <w:t>5%</w:t>
      </w:r>
      <w:r>
        <w:rPr>
          <w:rFonts w:ascii="宋体" w:eastAsia="宋体" w:cs="宋体" w:hint="eastAsia"/>
          <w:color w:val="666666"/>
          <w:kern w:val="0"/>
          <w:sz w:val="19"/>
          <w:szCs w:val="19"/>
        </w:rPr>
        <w:t>向采购人提交履约保证金（以支票、汇票等非现金形式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提交）。中标人提交履约保证金后，凭合同金额</w:t>
      </w:r>
      <w:r>
        <w:rPr>
          <w:rFonts w:ascii="DejaVuSans" w:eastAsia="DejaVuSans" w:cs="DejaVuSans"/>
          <w:color w:val="666666"/>
          <w:kern w:val="0"/>
          <w:sz w:val="19"/>
          <w:szCs w:val="19"/>
        </w:rPr>
        <w:t>70%</w:t>
      </w:r>
      <w:r>
        <w:rPr>
          <w:rFonts w:ascii="宋体" w:eastAsia="宋体" w:cs="宋体" w:hint="eastAsia"/>
          <w:color w:val="666666"/>
          <w:kern w:val="0"/>
          <w:sz w:val="19"/>
          <w:szCs w:val="19"/>
        </w:rPr>
        <w:t>的发票及其他资料申请，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采购人在一个月内支付合同金额</w:t>
      </w:r>
      <w:r>
        <w:rPr>
          <w:rFonts w:ascii="DejaVuSans" w:eastAsia="DejaVuSans" w:cs="DejaVuSans"/>
          <w:color w:val="666666"/>
          <w:kern w:val="0"/>
          <w:sz w:val="19"/>
          <w:szCs w:val="19"/>
        </w:rPr>
        <w:t>70%</w:t>
      </w:r>
      <w:r>
        <w:rPr>
          <w:rFonts w:ascii="宋体" w:eastAsia="宋体" w:cs="宋体" w:hint="eastAsia"/>
          <w:color w:val="666666"/>
          <w:kern w:val="0"/>
          <w:sz w:val="19"/>
          <w:szCs w:val="19"/>
        </w:rPr>
        <w:t>的货款。</w:t>
      </w:r>
      <w:r>
        <w:rPr>
          <w:rFonts w:ascii="宋体" w:eastAsia="宋体" w:cs="宋体"/>
          <w:color w:val="666666"/>
          <w:kern w:val="0"/>
          <w:sz w:val="19"/>
          <w:szCs w:val="19"/>
        </w:rPr>
        <w:t xml:space="preserve"> </w:t>
      </w:r>
      <w:r>
        <w:rPr>
          <w:rFonts w:ascii="DejaVuSans" w:eastAsia="DejaVuSans" w:cs="DejaVuSans"/>
          <w:color w:val="666666"/>
          <w:kern w:val="0"/>
          <w:sz w:val="19"/>
          <w:szCs w:val="19"/>
        </w:rPr>
        <w:t>3</w:t>
      </w:r>
      <w:r>
        <w:rPr>
          <w:rFonts w:ascii="宋体" w:eastAsia="宋体" w:cs="宋体" w:hint="eastAsia"/>
          <w:color w:val="666666"/>
          <w:kern w:val="0"/>
          <w:sz w:val="19"/>
          <w:szCs w:val="19"/>
        </w:rPr>
        <w:t>、合同设备及货物全部到达采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购人指定地点交付并完成安装及验收合格后，凭以下资料申请支付：</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款申请及合同复印件；</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）中标人开具的正式发票；</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）验收报告（加盖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采购人公章）；</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）合同金额</w:t>
      </w:r>
      <w:r>
        <w:rPr>
          <w:rFonts w:ascii="DejaVuSans" w:eastAsia="DejaVuSans" w:cs="DejaVuSans"/>
          <w:color w:val="666666"/>
          <w:kern w:val="0"/>
          <w:sz w:val="19"/>
          <w:szCs w:val="19"/>
        </w:rPr>
        <w:t>5%</w:t>
      </w:r>
      <w:r>
        <w:rPr>
          <w:rFonts w:ascii="宋体" w:eastAsia="宋体" w:cs="宋体" w:hint="eastAsia"/>
          <w:color w:val="666666"/>
          <w:kern w:val="0"/>
          <w:sz w:val="19"/>
          <w:szCs w:val="19"/>
        </w:rPr>
        <w:t>的履约保证金缴纳凭证。</w:t>
      </w:r>
      <w:r>
        <w:rPr>
          <w:rFonts w:ascii="宋体" w:eastAsia="宋体" w:cs="宋体"/>
          <w:color w:val="666666"/>
          <w:kern w:val="0"/>
          <w:sz w:val="19"/>
          <w:szCs w:val="19"/>
        </w:rPr>
        <w:t xml:space="preserve"> </w:t>
      </w:r>
      <w:r>
        <w:rPr>
          <w:rFonts w:ascii="DejaVuSans" w:eastAsia="DejaVuSans" w:cs="DejaVuSans"/>
          <w:color w:val="666666"/>
          <w:kern w:val="0"/>
          <w:sz w:val="19"/>
          <w:szCs w:val="19"/>
        </w:rPr>
        <w:t>4</w:t>
      </w:r>
      <w:r>
        <w:rPr>
          <w:rFonts w:ascii="宋体" w:eastAsia="宋体" w:cs="宋体" w:hint="eastAsia"/>
          <w:color w:val="666666"/>
          <w:kern w:val="0"/>
          <w:sz w:val="19"/>
          <w:szCs w:val="19"/>
        </w:rPr>
        <w:t>、支付方式：采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用支票、银行汇付（含电汇）等形式。</w:t>
      </w:r>
      <w:r>
        <w:rPr>
          <w:rFonts w:ascii="宋体" w:eastAsia="宋体" w:cs="宋体"/>
          <w:color w:val="666666"/>
          <w:kern w:val="0"/>
          <w:sz w:val="19"/>
          <w:szCs w:val="19"/>
        </w:rPr>
        <w:t xml:space="preserve"> </w:t>
      </w:r>
      <w:r>
        <w:rPr>
          <w:rFonts w:ascii="DejaVuSans" w:eastAsia="DejaVuSans" w:cs="DejaVuSans"/>
          <w:color w:val="666666"/>
          <w:kern w:val="0"/>
          <w:sz w:val="19"/>
          <w:szCs w:val="19"/>
        </w:rPr>
        <w:t>5</w:t>
      </w:r>
      <w:r>
        <w:rPr>
          <w:rFonts w:ascii="宋体" w:eastAsia="宋体" w:cs="宋体" w:hint="eastAsia"/>
          <w:color w:val="666666"/>
          <w:kern w:val="0"/>
          <w:sz w:val="19"/>
          <w:szCs w:val="19"/>
        </w:rPr>
        <w:t>、若中标人没有违约行为，履约保证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金在合同履约期满后（本项目货物验收合格后满一年结束视为履约期满）</w:t>
      </w:r>
      <w:r>
        <w:rPr>
          <w:rFonts w:ascii="DejaVuSans" w:eastAsia="DejaVuSans" w:cs="DejaVuSans"/>
          <w:color w:val="666666"/>
          <w:kern w:val="0"/>
          <w:sz w:val="19"/>
          <w:szCs w:val="19"/>
        </w:rPr>
        <w:t>15</w:t>
      </w:r>
      <w:r>
        <w:rPr>
          <w:rFonts w:ascii="宋体" w:eastAsia="宋体" w:cs="宋体" w:hint="eastAsia"/>
          <w:color w:val="666666"/>
          <w:kern w:val="0"/>
          <w:sz w:val="19"/>
          <w:szCs w:val="19"/>
        </w:rPr>
        <w:t>个</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工作日内由采购人以非现金形式无息退还中标人。采购人逾期退还履约保证金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的，从逾期之日起每日按履约保证金</w:t>
      </w:r>
      <w:r>
        <w:rPr>
          <w:rFonts w:ascii="DejaVuSans" w:eastAsia="DejaVuSans" w:cs="DejaVuSans"/>
          <w:color w:val="666666"/>
          <w:kern w:val="0"/>
          <w:sz w:val="19"/>
          <w:szCs w:val="19"/>
        </w:rPr>
        <w:t>3</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的数额向中标人支付违约金。履约保</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证金不予退还的情形：</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）中标人拒绝履行合同义务的；</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）履约验收不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合格的。</w:t>
      </w:r>
    </w:p>
    <w:p w:rsidR="00C83EC8" w:rsidRDefault="00C83EC8" w:rsidP="00C83EC8">
      <w:pPr>
        <w:autoSpaceDE w:val="0"/>
        <w:autoSpaceDN w:val="0"/>
        <w:adjustRightInd w:val="0"/>
        <w:jc w:val="left"/>
        <w:rPr>
          <w:rFonts w:ascii="DejaVuSans" w:eastAsia="DejaVuSans" w:cs="DejaVuSans"/>
          <w:color w:val="000000"/>
          <w:kern w:val="0"/>
          <w:sz w:val="24"/>
          <w:szCs w:val="24"/>
        </w:rPr>
      </w:pPr>
      <w:r>
        <w:rPr>
          <w:rFonts w:ascii="DejaVuSans" w:eastAsia="DejaVuSans" w:cs="DejaVuSans"/>
          <w:color w:val="000000"/>
          <w:kern w:val="0"/>
          <w:sz w:val="24"/>
          <w:szCs w:val="24"/>
        </w:rPr>
        <w:t>-</w:t>
      </w:r>
      <w:r>
        <w:rPr>
          <w:rFonts w:ascii="宋体" w:eastAsia="宋体" w:cs="宋体" w:hint="eastAsia"/>
          <w:color w:val="000000"/>
          <w:kern w:val="0"/>
          <w:sz w:val="24"/>
          <w:szCs w:val="24"/>
        </w:rPr>
        <w:t>第</w:t>
      </w:r>
      <w:r>
        <w:rPr>
          <w:rFonts w:ascii="DejaVuSans" w:eastAsia="DejaVuSans" w:cs="DejaVuSans"/>
          <w:color w:val="000000"/>
          <w:kern w:val="0"/>
          <w:sz w:val="24"/>
          <w:szCs w:val="24"/>
        </w:rPr>
        <w:t>5</w:t>
      </w:r>
      <w:r>
        <w:rPr>
          <w:rFonts w:ascii="宋体" w:eastAsia="宋体" w:cs="宋体" w:hint="eastAsia"/>
          <w:color w:val="000000"/>
          <w:kern w:val="0"/>
          <w:sz w:val="24"/>
          <w:szCs w:val="24"/>
        </w:rPr>
        <w:t>页</w:t>
      </w:r>
      <w:r>
        <w:rPr>
          <w:rFonts w:ascii="DejaVuSans" w:eastAsia="DejaVuSans" w:cs="DejaVuSans"/>
          <w:color w:val="000000"/>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验收要求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期：</w:t>
      </w:r>
      <w:r>
        <w:rPr>
          <w:rFonts w:ascii="DejaVuSans" w:eastAsia="DejaVuSans" w:cs="DejaVuSans"/>
          <w:color w:val="666666"/>
          <w:kern w:val="0"/>
          <w:sz w:val="19"/>
          <w:szCs w:val="19"/>
        </w:rPr>
        <w:t>1</w:t>
      </w:r>
      <w:r>
        <w:rPr>
          <w:rFonts w:ascii="宋体" w:eastAsia="宋体" w:cs="宋体" w:hint="eastAsia"/>
          <w:color w:val="666666"/>
          <w:kern w:val="0"/>
          <w:sz w:val="19"/>
          <w:szCs w:val="19"/>
        </w:rPr>
        <w:t>、采购人按照采购合同规定的技术、服务、安全标准组织对中标人履约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情况进行验收，并出具验收书。验收书应当包括每一项技术、服务、安全标准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的履约情况。</w:t>
      </w:r>
      <w:r>
        <w:rPr>
          <w:rFonts w:ascii="宋体" w:eastAsia="宋体" w:cs="宋体"/>
          <w:color w:val="666666"/>
          <w:kern w:val="0"/>
          <w:sz w:val="19"/>
          <w:szCs w:val="19"/>
        </w:rPr>
        <w:t xml:space="preserve"> </w:t>
      </w:r>
      <w:r>
        <w:rPr>
          <w:rFonts w:ascii="DejaVuSans" w:eastAsia="DejaVuSans" w:cs="DejaVuSans"/>
          <w:color w:val="666666"/>
          <w:kern w:val="0"/>
          <w:sz w:val="19"/>
          <w:szCs w:val="19"/>
        </w:rPr>
        <w:t>2</w:t>
      </w:r>
      <w:r>
        <w:rPr>
          <w:rFonts w:ascii="宋体" w:eastAsia="宋体" w:cs="宋体" w:hint="eastAsia"/>
          <w:color w:val="666666"/>
          <w:kern w:val="0"/>
          <w:sz w:val="19"/>
          <w:szCs w:val="19"/>
        </w:rPr>
        <w:t>、交付验收标准依次序对照适用标准为：</w:t>
      </w:r>
      <w:r>
        <w:rPr>
          <w:rFonts w:ascii="DejaVuSans" w:eastAsia="DejaVuSans" w:cs="DejaVuSans" w:hint="eastAsia"/>
          <w:color w:val="666666"/>
          <w:kern w:val="0"/>
          <w:sz w:val="19"/>
          <w:szCs w:val="19"/>
        </w:rPr>
        <w:t>①</w:t>
      </w:r>
      <w:r>
        <w:rPr>
          <w:rFonts w:ascii="宋体" w:eastAsia="宋体" w:cs="宋体" w:hint="eastAsia"/>
          <w:color w:val="666666"/>
          <w:kern w:val="0"/>
          <w:sz w:val="19"/>
          <w:szCs w:val="19"/>
        </w:rPr>
        <w:t>符合中华人民共和国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国家安全质量标准、环保标准或行业标准；</w:t>
      </w:r>
      <w:r>
        <w:rPr>
          <w:rFonts w:ascii="DejaVuSans" w:eastAsia="DejaVuSans" w:cs="DejaVuSans" w:hint="eastAsia"/>
          <w:color w:val="666666"/>
          <w:kern w:val="0"/>
          <w:sz w:val="19"/>
          <w:szCs w:val="19"/>
        </w:rPr>
        <w:t>②</w:t>
      </w:r>
      <w:r>
        <w:rPr>
          <w:rFonts w:ascii="宋体" w:eastAsia="宋体" w:cs="宋体" w:hint="eastAsia"/>
          <w:color w:val="666666"/>
          <w:kern w:val="0"/>
          <w:sz w:val="19"/>
          <w:szCs w:val="19"/>
        </w:rPr>
        <w:t>符合招标文件和投标承诺中采购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人认可的合理最佳配置、参数及各项要求；</w:t>
      </w:r>
      <w:r>
        <w:rPr>
          <w:rFonts w:ascii="DejaVuSans" w:eastAsia="DejaVuSans" w:cs="DejaVuSans" w:hint="eastAsia"/>
          <w:color w:val="666666"/>
          <w:kern w:val="0"/>
          <w:sz w:val="19"/>
          <w:szCs w:val="19"/>
        </w:rPr>
        <w:t>③</w:t>
      </w:r>
      <w:r>
        <w:rPr>
          <w:rFonts w:ascii="宋体" w:eastAsia="宋体" w:cs="宋体" w:hint="eastAsia"/>
          <w:color w:val="666666"/>
          <w:kern w:val="0"/>
          <w:sz w:val="19"/>
          <w:szCs w:val="19"/>
        </w:rPr>
        <w:t>货物来源国官方标准。</w:t>
      </w:r>
      <w:r>
        <w:rPr>
          <w:rFonts w:ascii="宋体" w:eastAsia="宋体" w:cs="宋体"/>
          <w:color w:val="666666"/>
          <w:kern w:val="0"/>
          <w:sz w:val="19"/>
          <w:szCs w:val="19"/>
        </w:rPr>
        <w:t xml:space="preserve"> </w:t>
      </w:r>
      <w:r>
        <w:rPr>
          <w:rFonts w:ascii="DejaVuSans" w:eastAsia="DejaVuSans" w:cs="DejaVuSans"/>
          <w:color w:val="666666"/>
          <w:kern w:val="0"/>
          <w:sz w:val="19"/>
          <w:szCs w:val="19"/>
        </w:rPr>
        <w:t>3</w:t>
      </w:r>
      <w:r>
        <w:rPr>
          <w:rFonts w:ascii="宋体" w:eastAsia="宋体" w:cs="宋体" w:hint="eastAsia"/>
          <w:color w:val="666666"/>
          <w:kern w:val="0"/>
          <w:sz w:val="19"/>
          <w:szCs w:val="19"/>
        </w:rPr>
        <w:t>、货物为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原厂商未启封全新包装，具有出厂合格证，序列号、包装箱号与出厂批号一致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，并可追索查阅。所有随设备的附件必须齐全。</w:t>
      </w:r>
      <w:r>
        <w:rPr>
          <w:rFonts w:ascii="宋体" w:eastAsia="宋体" w:cs="宋体"/>
          <w:color w:val="666666"/>
          <w:kern w:val="0"/>
          <w:sz w:val="19"/>
          <w:szCs w:val="19"/>
        </w:rPr>
        <w:t xml:space="preserve"> </w:t>
      </w:r>
      <w:r>
        <w:rPr>
          <w:rFonts w:ascii="DejaVuSans" w:eastAsia="DejaVuSans" w:cs="DejaVuSans"/>
          <w:color w:val="666666"/>
          <w:kern w:val="0"/>
          <w:sz w:val="19"/>
          <w:szCs w:val="19"/>
        </w:rPr>
        <w:t>4</w:t>
      </w:r>
      <w:r>
        <w:rPr>
          <w:rFonts w:ascii="宋体" w:eastAsia="宋体" w:cs="宋体" w:hint="eastAsia"/>
          <w:color w:val="666666"/>
          <w:kern w:val="0"/>
          <w:sz w:val="19"/>
          <w:szCs w:val="19"/>
        </w:rPr>
        <w:t>、中标人将货物的用户手册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、保修手册、有关单证资料及备品备件、随机工具等交付给采购人，使用操作</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及安全须知等重要资料应附有中文说明。</w:t>
      </w:r>
      <w:r>
        <w:rPr>
          <w:rFonts w:ascii="宋体" w:eastAsia="宋体" w:cs="宋体"/>
          <w:color w:val="666666"/>
          <w:kern w:val="0"/>
          <w:sz w:val="19"/>
          <w:szCs w:val="19"/>
        </w:rPr>
        <w:t xml:space="preserve"> </w:t>
      </w:r>
      <w:r>
        <w:rPr>
          <w:rFonts w:ascii="DejaVuSans" w:eastAsia="DejaVuSans" w:cs="DejaVuSans"/>
          <w:color w:val="666666"/>
          <w:kern w:val="0"/>
          <w:sz w:val="19"/>
          <w:szCs w:val="19"/>
        </w:rPr>
        <w:t>5</w:t>
      </w:r>
      <w:r>
        <w:rPr>
          <w:rFonts w:ascii="宋体" w:eastAsia="宋体" w:cs="宋体" w:hint="eastAsia"/>
          <w:color w:val="666666"/>
          <w:kern w:val="0"/>
          <w:sz w:val="19"/>
          <w:szCs w:val="19"/>
        </w:rPr>
        <w:t>、货物验收所发生的检验费用由中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标人负担。</w:t>
      </w:r>
      <w:r>
        <w:rPr>
          <w:rFonts w:ascii="宋体" w:eastAsia="宋体" w:cs="宋体"/>
          <w:color w:val="666666"/>
          <w:kern w:val="0"/>
          <w:sz w:val="19"/>
          <w:szCs w:val="19"/>
        </w:rPr>
        <w:t xml:space="preserve"> </w:t>
      </w:r>
      <w:r>
        <w:rPr>
          <w:rFonts w:ascii="DejaVuSans" w:eastAsia="DejaVuSans" w:cs="DejaVuSans"/>
          <w:color w:val="666666"/>
          <w:kern w:val="0"/>
          <w:sz w:val="19"/>
          <w:szCs w:val="19"/>
        </w:rPr>
        <w:t>6</w:t>
      </w:r>
      <w:r>
        <w:rPr>
          <w:rFonts w:ascii="宋体" w:eastAsia="宋体" w:cs="宋体" w:hint="eastAsia"/>
          <w:color w:val="666666"/>
          <w:kern w:val="0"/>
          <w:sz w:val="19"/>
          <w:szCs w:val="19"/>
        </w:rPr>
        <w:t>、设备到货并经中标人技术人员安装后，采购人有权委托中国有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资格的单位对上述设备进行校准或检验，设备校准或检定所需的费用由中标人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负担。</w:t>
      </w:r>
      <w:r>
        <w:rPr>
          <w:rFonts w:ascii="宋体" w:eastAsia="宋体" w:cs="宋体"/>
          <w:color w:val="666666"/>
          <w:kern w:val="0"/>
          <w:sz w:val="19"/>
          <w:szCs w:val="19"/>
        </w:rPr>
        <w:t xml:space="preserve"> </w:t>
      </w:r>
      <w:r>
        <w:rPr>
          <w:rFonts w:ascii="DejaVuSans" w:eastAsia="DejaVuSans" w:cs="DejaVuSans"/>
          <w:color w:val="666666"/>
          <w:kern w:val="0"/>
          <w:sz w:val="19"/>
          <w:szCs w:val="19"/>
        </w:rPr>
        <w:t>7</w:t>
      </w:r>
      <w:r>
        <w:rPr>
          <w:rFonts w:ascii="宋体" w:eastAsia="宋体" w:cs="宋体" w:hint="eastAsia"/>
          <w:color w:val="666666"/>
          <w:kern w:val="0"/>
          <w:sz w:val="19"/>
          <w:szCs w:val="19"/>
        </w:rPr>
        <w:t>、采购人组成验收小组，按照采购合同规定的技术、服务、安全标准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组织对中标人履约情况进行验收。因货物质量问题发生争议时，由采购人本地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质量技术监督部门鉴定。货物符合质量技术标准的，鉴定费由采购人承担；否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则鉴定费由中标人承担。</w:t>
      </w:r>
      <w:r>
        <w:rPr>
          <w:rFonts w:ascii="宋体" w:eastAsia="宋体" w:cs="宋体"/>
          <w:color w:val="666666"/>
          <w:kern w:val="0"/>
          <w:sz w:val="19"/>
          <w:szCs w:val="19"/>
        </w:rPr>
        <w:t xml:space="preserve"> </w:t>
      </w:r>
      <w:r>
        <w:rPr>
          <w:rFonts w:ascii="DejaVuSans" w:eastAsia="DejaVuSans" w:cs="DejaVuSans"/>
          <w:color w:val="666666"/>
          <w:kern w:val="0"/>
          <w:sz w:val="19"/>
          <w:szCs w:val="19"/>
        </w:rPr>
        <w:t>8</w:t>
      </w:r>
      <w:r>
        <w:rPr>
          <w:rFonts w:ascii="宋体" w:eastAsia="宋体" w:cs="宋体" w:hint="eastAsia"/>
          <w:color w:val="666666"/>
          <w:kern w:val="0"/>
          <w:sz w:val="19"/>
          <w:szCs w:val="19"/>
        </w:rPr>
        <w:t>、当出现不合格产品时，中标人要无条件更换合格</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产品。除采购人认可，否则不接受任何形式的降格处理。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履约保证金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收取比例：</w:t>
      </w:r>
      <w:r>
        <w:rPr>
          <w:rFonts w:ascii="DejaVuSans" w:eastAsia="DejaVuSans" w:cs="DejaVuSans"/>
          <w:color w:val="666666"/>
          <w:kern w:val="0"/>
          <w:sz w:val="19"/>
          <w:szCs w:val="19"/>
        </w:rPr>
        <w:t>5%,</w:t>
      </w:r>
      <w:r>
        <w:rPr>
          <w:rFonts w:ascii="宋体" w:eastAsia="宋体" w:cs="宋体" w:hint="eastAsia"/>
          <w:color w:val="666666"/>
          <w:kern w:val="0"/>
          <w:sz w:val="19"/>
          <w:szCs w:val="19"/>
        </w:rPr>
        <w:t>说明：</w:t>
      </w:r>
      <w:r>
        <w:rPr>
          <w:rFonts w:ascii="DejaVuSans" w:eastAsia="DejaVuSans" w:cs="DejaVuSans"/>
          <w:color w:val="666666"/>
          <w:kern w:val="0"/>
          <w:sz w:val="19"/>
          <w:szCs w:val="19"/>
        </w:rPr>
        <w:t>1</w:t>
      </w:r>
      <w:r>
        <w:rPr>
          <w:rFonts w:ascii="宋体" w:eastAsia="宋体" w:cs="宋体" w:hint="eastAsia"/>
          <w:color w:val="666666"/>
          <w:kern w:val="0"/>
          <w:sz w:val="19"/>
          <w:szCs w:val="19"/>
        </w:rPr>
        <w:t>、全部货物到达交货地点，安装、调试并验收合格后，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中标人按合同金额的</w:t>
      </w:r>
      <w:r>
        <w:rPr>
          <w:rFonts w:ascii="DejaVuSans" w:eastAsia="DejaVuSans" w:cs="DejaVuSans"/>
          <w:color w:val="666666"/>
          <w:kern w:val="0"/>
          <w:sz w:val="19"/>
          <w:szCs w:val="19"/>
        </w:rPr>
        <w:t>5%</w:t>
      </w:r>
      <w:r>
        <w:rPr>
          <w:rFonts w:ascii="宋体" w:eastAsia="宋体" w:cs="宋体" w:hint="eastAsia"/>
          <w:color w:val="666666"/>
          <w:kern w:val="0"/>
          <w:sz w:val="19"/>
          <w:szCs w:val="19"/>
        </w:rPr>
        <w:t>向采购人提交履约保证金（以支票、汇票等非现金形式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提交）。</w:t>
      </w:r>
      <w:r>
        <w:rPr>
          <w:rFonts w:ascii="宋体" w:eastAsia="宋体" w:cs="宋体"/>
          <w:color w:val="666666"/>
          <w:kern w:val="0"/>
          <w:sz w:val="19"/>
          <w:szCs w:val="19"/>
        </w:rPr>
        <w:t xml:space="preserve"> </w:t>
      </w:r>
      <w:r>
        <w:rPr>
          <w:rFonts w:ascii="DejaVuSans" w:eastAsia="DejaVuSans" w:cs="DejaVuSans"/>
          <w:color w:val="666666"/>
          <w:kern w:val="0"/>
          <w:sz w:val="19"/>
          <w:szCs w:val="19"/>
        </w:rPr>
        <w:t>2</w:t>
      </w:r>
      <w:r>
        <w:rPr>
          <w:rFonts w:ascii="宋体" w:eastAsia="宋体" w:cs="宋体" w:hint="eastAsia"/>
          <w:color w:val="666666"/>
          <w:kern w:val="0"/>
          <w:sz w:val="19"/>
          <w:szCs w:val="19"/>
        </w:rPr>
        <w:t>、若中标人没有违约行为，履约保证金在合同履约期满后（本项目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货物验收合格后满一年结束视为履约期满）</w:t>
      </w:r>
      <w:r>
        <w:rPr>
          <w:rFonts w:ascii="DejaVuSans" w:eastAsia="DejaVuSans" w:cs="DejaVuSans"/>
          <w:color w:val="666666"/>
          <w:kern w:val="0"/>
          <w:sz w:val="19"/>
          <w:szCs w:val="19"/>
        </w:rPr>
        <w:t>15</w:t>
      </w:r>
      <w:r>
        <w:rPr>
          <w:rFonts w:ascii="宋体" w:eastAsia="宋体" w:cs="宋体" w:hint="eastAsia"/>
          <w:color w:val="666666"/>
          <w:kern w:val="0"/>
          <w:sz w:val="19"/>
          <w:szCs w:val="19"/>
        </w:rPr>
        <w:t>个工作日内由采购人以非现金形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式无息退还中标人。采购人逾期退还履约保证金的，从逾期之日起每日按履约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保证金</w:t>
      </w:r>
      <w:r>
        <w:rPr>
          <w:rFonts w:ascii="DejaVuSans" w:eastAsia="DejaVuSans" w:cs="DejaVuSans"/>
          <w:color w:val="666666"/>
          <w:kern w:val="0"/>
          <w:sz w:val="19"/>
          <w:szCs w:val="19"/>
        </w:rPr>
        <w:t>3</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的数额向中标人支付违约金。履约保证金不予退还的情形：</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中标人拒绝履行合同义务的；</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）履约验收不合格的。</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6</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其他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、安装与调试，（</w:t>
      </w:r>
      <w:r>
        <w:rPr>
          <w:rFonts w:ascii="DejaVuSans" w:eastAsia="DejaVuSans" w:cs="DejaVuSans"/>
          <w:color w:val="666666"/>
          <w:kern w:val="0"/>
          <w:sz w:val="19"/>
          <w:szCs w:val="19"/>
        </w:rPr>
        <w:t>1</w:t>
      </w:r>
      <w:r>
        <w:rPr>
          <w:rFonts w:ascii="宋体" w:eastAsia="宋体" w:cs="宋体" w:hint="eastAsia"/>
          <w:color w:val="666666"/>
          <w:kern w:val="0"/>
          <w:sz w:val="19"/>
          <w:szCs w:val="19"/>
        </w:rPr>
        <w:t>）中标人必须按项目进度安排计划，派出适当的技术人员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到安装现场负责安装和调试工作。在安装施工期间，严格遵守采购人的有关规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定。</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）中标人必须依照招标文件的要求和投标文件的承诺，将设备、系统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安装并调试至正常运行的最佳状态。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、技术培训，（</w:t>
      </w:r>
      <w:r>
        <w:rPr>
          <w:rFonts w:ascii="DejaVuSans" w:eastAsia="DejaVuSans" w:cs="DejaVuSans"/>
          <w:color w:val="666666"/>
          <w:kern w:val="0"/>
          <w:sz w:val="19"/>
          <w:szCs w:val="19"/>
        </w:rPr>
        <w:t>1</w:t>
      </w:r>
      <w:r>
        <w:rPr>
          <w:rFonts w:ascii="宋体" w:eastAsia="宋体" w:cs="宋体" w:hint="eastAsia"/>
          <w:color w:val="666666"/>
          <w:kern w:val="0"/>
          <w:sz w:val="19"/>
          <w:szCs w:val="19"/>
        </w:rPr>
        <w:t>）中标人或设备厂家负责采购人使用人员的使用操作技术及</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维护技术的培训。提供专业技术人员对采购人科室使用设备人员和相关管理人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员进行一周培训，并保证两名以上操作人员熟练掌握操作技术为止。</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）应</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提供完整的培训计划和方案，列明培训人员数量、达到的水平等，培训内容包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括设备的操作、日常维修、简单故障的识别及排除等。中标人或设备厂家提供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设备的定期维修和保养服务，</w:t>
      </w:r>
      <w:r>
        <w:rPr>
          <w:rFonts w:ascii="DejaVuSans" w:eastAsia="DejaVuSans" w:cs="DejaVuSans"/>
          <w:color w:val="666666"/>
          <w:kern w:val="0"/>
          <w:sz w:val="19"/>
          <w:szCs w:val="19"/>
        </w:rPr>
        <w:t>1</w:t>
      </w:r>
      <w:r>
        <w:rPr>
          <w:rFonts w:ascii="宋体" w:eastAsia="宋体" w:cs="宋体" w:hint="eastAsia"/>
          <w:color w:val="666666"/>
          <w:kern w:val="0"/>
          <w:sz w:val="19"/>
          <w:szCs w:val="19"/>
        </w:rPr>
        <w:t>次</w:t>
      </w:r>
      <w:r>
        <w:rPr>
          <w:rFonts w:ascii="DejaVuSans" w:eastAsia="DejaVuSans" w:cs="DejaVuSans"/>
          <w:color w:val="666666"/>
          <w:kern w:val="0"/>
          <w:sz w:val="19"/>
          <w:szCs w:val="19"/>
        </w:rPr>
        <w:t>/</w:t>
      </w:r>
      <w:r>
        <w:rPr>
          <w:rFonts w:ascii="宋体" w:eastAsia="宋体" w:cs="宋体" w:hint="eastAsia"/>
          <w:color w:val="666666"/>
          <w:kern w:val="0"/>
          <w:sz w:val="19"/>
          <w:szCs w:val="19"/>
        </w:rPr>
        <w:t>年；中标人或设备厂家需为采购人提供技术</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讲座或研讨会不少于</w:t>
      </w:r>
      <w:r>
        <w:rPr>
          <w:rFonts w:ascii="DejaVuSans" w:eastAsia="DejaVuSans" w:cs="DejaVuSans"/>
          <w:color w:val="666666"/>
          <w:kern w:val="0"/>
          <w:sz w:val="19"/>
          <w:szCs w:val="19"/>
        </w:rPr>
        <w:t>2</w:t>
      </w:r>
      <w:r>
        <w:rPr>
          <w:rFonts w:ascii="宋体" w:eastAsia="宋体" w:cs="宋体" w:hint="eastAsia"/>
          <w:color w:val="666666"/>
          <w:kern w:val="0"/>
          <w:sz w:val="19"/>
          <w:szCs w:val="19"/>
        </w:rPr>
        <w:t>次</w:t>
      </w:r>
      <w:r>
        <w:rPr>
          <w:rFonts w:ascii="DejaVuSans" w:eastAsia="DejaVuSans" w:cs="DejaVuSans"/>
          <w:color w:val="666666"/>
          <w:kern w:val="0"/>
          <w:sz w:val="19"/>
          <w:szCs w:val="19"/>
        </w:rPr>
        <w:t>/</w:t>
      </w:r>
      <w:r>
        <w:rPr>
          <w:rFonts w:ascii="宋体" w:eastAsia="宋体" w:cs="宋体" w:hint="eastAsia"/>
          <w:color w:val="666666"/>
          <w:kern w:val="0"/>
          <w:sz w:val="19"/>
          <w:szCs w:val="19"/>
        </w:rPr>
        <w:t>年（期间产生的费用均包含在投标报价中）。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w:t>
      </w:r>
      <w:r>
        <w:rPr>
          <w:rFonts w:ascii="宋体" w:eastAsia="宋体" w:cs="宋体" w:hint="eastAsia"/>
          <w:color w:val="666666"/>
          <w:kern w:val="0"/>
          <w:sz w:val="19"/>
          <w:szCs w:val="19"/>
        </w:rPr>
        <w:t>、质量保证期，（</w:t>
      </w:r>
      <w:r>
        <w:rPr>
          <w:rFonts w:ascii="DejaVuSans" w:eastAsia="DejaVuSans" w:cs="DejaVuSans"/>
          <w:color w:val="666666"/>
          <w:kern w:val="0"/>
          <w:sz w:val="19"/>
          <w:szCs w:val="19"/>
        </w:rPr>
        <w:t>1</w:t>
      </w:r>
      <w:r>
        <w:rPr>
          <w:rFonts w:ascii="宋体" w:eastAsia="宋体" w:cs="宋体" w:hint="eastAsia"/>
          <w:color w:val="666666"/>
          <w:kern w:val="0"/>
          <w:sz w:val="19"/>
          <w:szCs w:val="19"/>
        </w:rPr>
        <w:t>）质量保证期不少于</w:t>
      </w:r>
      <w:r>
        <w:rPr>
          <w:rFonts w:ascii="DejaVuSans" w:eastAsia="DejaVuSans" w:cs="DejaVuSans"/>
          <w:color w:val="666666"/>
          <w:kern w:val="0"/>
          <w:sz w:val="19"/>
          <w:szCs w:val="19"/>
        </w:rPr>
        <w:t>5</w:t>
      </w:r>
      <w:r>
        <w:rPr>
          <w:rFonts w:ascii="宋体" w:eastAsia="宋体" w:cs="宋体" w:hint="eastAsia"/>
          <w:color w:val="666666"/>
          <w:kern w:val="0"/>
          <w:sz w:val="19"/>
          <w:szCs w:val="19"/>
        </w:rPr>
        <w:t>年。并提供终身维修服务。保修期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内，所有服务及配件全部包含在报价中。</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技术要求</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中另有要求的，以其中的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要求为准。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）质量保证期自采购人和中标人代表在货物安装调试验收后的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验收书上签字之日起计算。质量保证期内中标人对所供货物实行包修、包换、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包退、包维护保养，保修期后设备维修配件更换只收取成本费用。</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）质量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保证期内，如设备或零部件因非人为因素出现故障而造成短期停用时，则质量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保证期相应顺延，顺延方式为：每停机</w:t>
      </w:r>
      <w:r>
        <w:rPr>
          <w:rFonts w:ascii="DejaVuSans" w:eastAsia="DejaVuSans" w:cs="DejaVuSans"/>
          <w:color w:val="666666"/>
          <w:kern w:val="0"/>
          <w:sz w:val="19"/>
          <w:szCs w:val="19"/>
        </w:rPr>
        <w:t>1</w:t>
      </w:r>
      <w:r>
        <w:rPr>
          <w:rFonts w:ascii="宋体" w:eastAsia="宋体" w:cs="宋体" w:hint="eastAsia"/>
          <w:color w:val="666666"/>
          <w:kern w:val="0"/>
          <w:sz w:val="19"/>
          <w:szCs w:val="19"/>
        </w:rPr>
        <w:t>天，延长</w:t>
      </w:r>
      <w:r>
        <w:rPr>
          <w:rFonts w:ascii="DejaVuSans" w:eastAsia="DejaVuSans" w:cs="DejaVuSans"/>
          <w:color w:val="666666"/>
          <w:kern w:val="0"/>
          <w:sz w:val="19"/>
          <w:szCs w:val="19"/>
        </w:rPr>
        <w:t>_3_</w:t>
      </w:r>
      <w:r>
        <w:rPr>
          <w:rFonts w:ascii="宋体" w:eastAsia="宋体" w:cs="宋体" w:hint="eastAsia"/>
          <w:color w:val="666666"/>
          <w:kern w:val="0"/>
          <w:sz w:val="19"/>
          <w:szCs w:val="19"/>
        </w:rPr>
        <w:t>天。如停用时间累计超过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60</w:t>
      </w:r>
      <w:r>
        <w:rPr>
          <w:rFonts w:ascii="宋体" w:eastAsia="宋体" w:cs="宋体" w:hint="eastAsia"/>
          <w:color w:val="666666"/>
          <w:kern w:val="0"/>
          <w:sz w:val="19"/>
          <w:szCs w:val="19"/>
        </w:rPr>
        <w:t>天则质量保证期重新计算。</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）在质量保证期内，如货品非因采购人的人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为原因而出现的问题由中标人负责保修、包换或包退，并承担修理、调换或退</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货的实际费用。</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5</w:t>
      </w:r>
      <w:r>
        <w:rPr>
          <w:rFonts w:ascii="宋体" w:eastAsia="宋体" w:cs="宋体" w:hint="eastAsia"/>
          <w:color w:val="666666"/>
          <w:kern w:val="0"/>
          <w:sz w:val="19"/>
          <w:szCs w:val="19"/>
        </w:rPr>
        <w:t>）质量保证期内，中标人负责对其提供的货物整机进行维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修和系统维护，不再收取任何费用，但非中标人责任的人为因素、自然因素（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如火灾、雷击等）造成的故障除外。</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6</w:t>
      </w:r>
      <w:r>
        <w:rPr>
          <w:rFonts w:ascii="宋体" w:eastAsia="宋体" w:cs="宋体" w:hint="eastAsia"/>
          <w:color w:val="666666"/>
          <w:kern w:val="0"/>
          <w:sz w:val="19"/>
          <w:szCs w:val="19"/>
        </w:rPr>
        <w:t>）质量保证期间，同一硬件一个月内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连续</w:t>
      </w:r>
      <w:r>
        <w:rPr>
          <w:rFonts w:ascii="DejaVuSans" w:eastAsia="DejaVuSans" w:cs="DejaVuSans"/>
          <w:color w:val="666666"/>
          <w:kern w:val="0"/>
          <w:sz w:val="19"/>
          <w:szCs w:val="19"/>
        </w:rPr>
        <w:t>2</w:t>
      </w:r>
      <w:r>
        <w:rPr>
          <w:rFonts w:ascii="宋体" w:eastAsia="宋体" w:cs="宋体" w:hint="eastAsia"/>
          <w:color w:val="666666"/>
          <w:kern w:val="0"/>
          <w:sz w:val="19"/>
          <w:szCs w:val="19"/>
        </w:rPr>
        <w:t>次出现同一故障，中标人须无偿更换同一档次货物。</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w:t>
      </w:r>
      <w:r>
        <w:rPr>
          <w:rFonts w:ascii="宋体" w:eastAsia="宋体" w:cs="宋体" w:hint="eastAsia"/>
          <w:color w:val="666666"/>
          <w:kern w:val="0"/>
          <w:sz w:val="19"/>
          <w:szCs w:val="19"/>
        </w:rPr>
        <w:t>、售后服务，对采购人的服务通知，中标人在接报后</w:t>
      </w:r>
      <w:r>
        <w:rPr>
          <w:rFonts w:ascii="DejaVuSans" w:eastAsia="DejaVuSans" w:cs="DejaVuSans"/>
          <w:color w:val="666666"/>
          <w:kern w:val="0"/>
          <w:sz w:val="19"/>
          <w:szCs w:val="19"/>
        </w:rPr>
        <w:t>2</w:t>
      </w:r>
      <w:r>
        <w:rPr>
          <w:rFonts w:ascii="宋体" w:eastAsia="宋体" w:cs="宋体" w:hint="eastAsia"/>
          <w:color w:val="666666"/>
          <w:kern w:val="0"/>
          <w:sz w:val="19"/>
          <w:szCs w:val="19"/>
        </w:rPr>
        <w:t>小时内响应，</w:t>
      </w:r>
      <w:r>
        <w:rPr>
          <w:rFonts w:ascii="DejaVuSans" w:eastAsia="DejaVuSans" w:cs="DejaVuSans"/>
          <w:color w:val="666666"/>
          <w:kern w:val="0"/>
          <w:sz w:val="19"/>
          <w:szCs w:val="19"/>
        </w:rPr>
        <w:t>24</w:t>
      </w:r>
      <w:r>
        <w:rPr>
          <w:rFonts w:ascii="宋体" w:eastAsia="宋体" w:cs="宋体" w:hint="eastAsia"/>
          <w:color w:val="666666"/>
          <w:kern w:val="0"/>
          <w:sz w:val="19"/>
          <w:szCs w:val="19"/>
        </w:rPr>
        <w:t>小时内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到达现场，</w:t>
      </w:r>
      <w:r>
        <w:rPr>
          <w:rFonts w:ascii="DejaVuSans" w:eastAsia="DejaVuSans" w:cs="DejaVuSans"/>
          <w:color w:val="666666"/>
          <w:kern w:val="0"/>
          <w:sz w:val="19"/>
          <w:szCs w:val="19"/>
        </w:rPr>
        <w:t>48</w:t>
      </w:r>
      <w:r>
        <w:rPr>
          <w:rFonts w:ascii="宋体" w:eastAsia="宋体" w:cs="宋体" w:hint="eastAsia"/>
          <w:color w:val="666666"/>
          <w:kern w:val="0"/>
          <w:sz w:val="19"/>
          <w:szCs w:val="19"/>
        </w:rPr>
        <w:t>小时内处理完毕。若在</w:t>
      </w:r>
      <w:r>
        <w:rPr>
          <w:rFonts w:ascii="DejaVuSans" w:eastAsia="DejaVuSans" w:cs="DejaVuSans"/>
          <w:color w:val="666666"/>
          <w:kern w:val="0"/>
          <w:sz w:val="19"/>
          <w:szCs w:val="19"/>
        </w:rPr>
        <w:t>48</w:t>
      </w:r>
      <w:r>
        <w:rPr>
          <w:rFonts w:ascii="宋体" w:eastAsia="宋体" w:cs="宋体" w:hint="eastAsia"/>
          <w:color w:val="666666"/>
          <w:kern w:val="0"/>
          <w:sz w:val="19"/>
          <w:szCs w:val="19"/>
        </w:rPr>
        <w:t>小时内仍未能有效解决，中标人须提供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同等设备予采购方临时使用。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2.</w:t>
      </w:r>
      <w:r>
        <w:rPr>
          <w:rFonts w:ascii="宋体" w:eastAsia="宋体" w:cs="宋体" w:hint="eastAsia"/>
          <w:color w:val="666666"/>
          <w:kern w:val="0"/>
          <w:sz w:val="19"/>
          <w:szCs w:val="19"/>
        </w:rPr>
        <w:t>技术标准与要求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号</w:t>
      </w:r>
    </w:p>
    <w:p w:rsidR="00C83EC8" w:rsidRDefault="00C83EC8" w:rsidP="00C83EC8">
      <w:pPr>
        <w:autoSpaceDE w:val="0"/>
        <w:autoSpaceDN w:val="0"/>
        <w:adjustRightInd w:val="0"/>
        <w:jc w:val="left"/>
        <w:rPr>
          <w:rFonts w:ascii="DejaVuSans-Bold" w:eastAsia="DejaVuSans-Bold" w:cs="DejaVuSans-Bold"/>
          <w:b/>
          <w:bCs/>
          <w:color w:val="666666"/>
          <w:kern w:val="0"/>
          <w:sz w:val="19"/>
          <w:szCs w:val="19"/>
        </w:rPr>
      </w:pPr>
      <w:r>
        <w:rPr>
          <w:rFonts w:ascii="宋体" w:eastAsia="宋体" w:cs="宋体" w:hint="eastAsia"/>
          <w:color w:val="666666"/>
          <w:kern w:val="0"/>
          <w:sz w:val="19"/>
          <w:szCs w:val="19"/>
        </w:rPr>
        <w:t>核心产品要求（</w:t>
      </w:r>
      <w:r>
        <w:rPr>
          <w:rFonts w:ascii="DejaVuSans-Bold" w:eastAsia="DejaVuSans-Bold" w:cs="DejaVuSans-Bold" w:hint="eastAsia"/>
          <w:b/>
          <w:bC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hint="eastAsia"/>
          <w:b/>
          <w:bCs/>
          <w:color w:val="666666"/>
          <w:kern w:val="0"/>
          <w:sz w:val="19"/>
          <w:szCs w:val="19"/>
        </w:rPr>
        <w:t>△”</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品目名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标的名称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分项预算单价（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分项预算总价（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权重</w:t>
      </w:r>
    </w:p>
    <w:p w:rsidR="00C83EC8" w:rsidRDefault="00C83EC8" w:rsidP="00C83EC8">
      <w:pPr>
        <w:autoSpaceDE w:val="0"/>
        <w:autoSpaceDN w:val="0"/>
        <w:adjustRightInd w:val="0"/>
        <w:jc w:val="left"/>
        <w:rPr>
          <w:rFonts w:ascii="DejaVuSans-Bold" w:eastAsia="DejaVuSans-Bold" w:cs="DejaVuSans-Bold"/>
          <w:b/>
          <w:bCs/>
          <w:color w:val="666666"/>
          <w:kern w:val="0"/>
          <w:sz w:val="19"/>
          <w:szCs w:val="19"/>
        </w:rPr>
      </w:pPr>
      <w:r>
        <w:rPr>
          <w:rFonts w:ascii="DejaVuSans-Bold" w:eastAsia="DejaVuSans-Bold" w:cs="DejaVuSans-Bold"/>
          <w:b/>
          <w:bC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招标技术</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 </w:t>
      </w:r>
      <w:r>
        <w:rPr>
          <w:rFonts w:ascii="宋体" w:eastAsia="宋体" w:cs="宋体" w:hint="eastAsia"/>
          <w:color w:val="666666"/>
          <w:kern w:val="0"/>
          <w:sz w:val="19"/>
          <w:szCs w:val="19"/>
        </w:rPr>
        <w:t>显微镜</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高内涵细胞成像分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析系统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套</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1.0</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0</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0.00 0.00 </w:t>
      </w:r>
      <w:r>
        <w:rPr>
          <w:rFonts w:ascii="宋体" w:eastAsia="宋体" w:cs="宋体" w:hint="eastAsia"/>
          <w:color w:val="666666"/>
          <w:kern w:val="0"/>
          <w:sz w:val="19"/>
          <w:szCs w:val="19"/>
        </w:rPr>
        <w:t>详见附表一</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备注：最终综合总报价</w:t>
      </w:r>
      <w:r>
        <w:rPr>
          <w:rFonts w:ascii="DejaVuSans" w:eastAsia="DejaVuSans" w:cs="DejaVuSans"/>
          <w:color w:val="666666"/>
          <w:kern w:val="0"/>
          <w:sz w:val="19"/>
          <w:szCs w:val="19"/>
        </w:rPr>
        <w:t>=</w:t>
      </w:r>
      <w:r>
        <w:rPr>
          <w:rFonts w:ascii="宋体" w:eastAsia="宋体" w:cs="宋体" w:hint="eastAsia"/>
          <w:color w:val="666666"/>
          <w:kern w:val="0"/>
          <w:sz w:val="19"/>
          <w:szCs w:val="19"/>
        </w:rPr>
        <w:t>（各产品报价</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各项产品权重）的相加值</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附表一：高内涵细胞成像分析系统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参数性质序号具体技术</w:t>
      </w:r>
      <w:r>
        <w:rPr>
          <w:rFonts w:ascii="DejaVuSans" w:eastAsia="DejaVuSans" w:cs="DejaVuSans"/>
          <w:color w:val="666666"/>
          <w:kern w:val="0"/>
          <w:sz w:val="19"/>
          <w:szCs w:val="19"/>
        </w:rPr>
        <w:t>(</w:t>
      </w:r>
      <w:r>
        <w:rPr>
          <w:rFonts w:ascii="宋体" w:eastAsia="宋体" w:cs="宋体" w:hint="eastAsia"/>
          <w:color w:val="666666"/>
          <w:kern w:val="0"/>
          <w:sz w:val="19"/>
          <w:szCs w:val="19"/>
        </w:rPr>
        <w:t>参数</w:t>
      </w:r>
      <w:r>
        <w:rPr>
          <w:rFonts w:ascii="DejaVuSans" w:eastAsia="DejaVuSans" w:cs="DejaVuSans"/>
          <w:color w:val="666666"/>
          <w:kern w:val="0"/>
          <w:sz w:val="19"/>
          <w:szCs w:val="19"/>
        </w:rPr>
        <w:t>)</w:t>
      </w:r>
      <w:r>
        <w:rPr>
          <w:rFonts w:ascii="宋体" w:eastAsia="宋体" w:cs="宋体" w:hint="eastAsia"/>
          <w:color w:val="666666"/>
          <w:kern w:val="0"/>
          <w:sz w:val="19"/>
          <w:szCs w:val="19"/>
        </w:rPr>
        <w:t>要求</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总体要求</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w:t>
      </w:r>
      <w:r>
        <w:rPr>
          <w:rFonts w:ascii="宋体" w:eastAsia="宋体" w:cs="宋体" w:hint="eastAsia"/>
          <w:color w:val="666666"/>
          <w:kern w:val="0"/>
          <w:sz w:val="17"/>
          <w:szCs w:val="17"/>
        </w:rPr>
        <w:t>、标有</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的条款为必须完全满足的实质性要求，投标人如有一项带</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的条款未响应或负偏离</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，将按无效投标处理。</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2</w:t>
      </w:r>
      <w:r>
        <w:rPr>
          <w:rFonts w:ascii="宋体" w:eastAsia="宋体" w:cs="宋体" w:hint="eastAsia"/>
          <w:color w:val="666666"/>
          <w:kern w:val="0"/>
          <w:sz w:val="17"/>
          <w:szCs w:val="17"/>
        </w:rPr>
        <w:t>、标有</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的条款为重要性要求，投标人如有</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的条款未响应或负偏离的将被严重扣分。</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3</w:t>
      </w:r>
      <w:r>
        <w:rPr>
          <w:rFonts w:ascii="宋体" w:eastAsia="宋体" w:cs="宋体" w:hint="eastAsia"/>
          <w:color w:val="666666"/>
          <w:kern w:val="0"/>
          <w:sz w:val="17"/>
          <w:szCs w:val="17"/>
        </w:rPr>
        <w:t>、投标人必须承诺提供厂商原装、全新的、符合国家及用户提出的有关质量标准的设备。</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4</w:t>
      </w:r>
      <w:r>
        <w:rPr>
          <w:rFonts w:ascii="宋体" w:eastAsia="宋体" w:cs="宋体" w:hint="eastAsia"/>
          <w:color w:val="666666"/>
          <w:kern w:val="0"/>
          <w:sz w:val="17"/>
          <w:szCs w:val="17"/>
        </w:rPr>
        <w:t>、投标人应对用户需求书中的设备性能和技术指标在响应详细内容中列出具体数值。如果投标人</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只注明</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正偏离</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或</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无偏离</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，将被视为</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负偏离</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，从而可能导致严重影响评标结果。</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7</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5</w:t>
      </w:r>
      <w:r>
        <w:rPr>
          <w:rFonts w:ascii="宋体" w:eastAsia="宋体" w:cs="宋体" w:hint="eastAsia"/>
          <w:color w:val="666666"/>
          <w:kern w:val="0"/>
          <w:sz w:val="17"/>
          <w:szCs w:val="17"/>
        </w:rPr>
        <w:t>、投标人所投产品除招标文件中明确规定要求提供彩页或相应检测报告等证明材料以外，所有技</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术参数描述均以投标文件为准（投标文件内厂家提供的技术参数描述与投标人投标技术参数描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述不一致时，以厂家提供的技术参数描述为准）。投标人须对所投产品技术参数的真实性承担</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法律责任。</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6</w:t>
      </w:r>
      <w:r>
        <w:rPr>
          <w:rFonts w:ascii="宋体" w:eastAsia="宋体" w:cs="宋体" w:hint="eastAsia"/>
          <w:color w:val="666666"/>
          <w:kern w:val="0"/>
          <w:sz w:val="17"/>
          <w:szCs w:val="17"/>
        </w:rPr>
        <w:t>、凡列入《中华人民共和国实施强制性产品认证的产品目录》的产品在验收时必须出具</w:t>
      </w:r>
      <w:r>
        <w:rPr>
          <w:rFonts w:ascii="DejaVuSans" w:eastAsia="DejaVuSans" w:cs="DejaVuSans"/>
          <w:color w:val="666666"/>
          <w:kern w:val="0"/>
          <w:sz w:val="17"/>
          <w:szCs w:val="17"/>
        </w:rPr>
        <w:t>CCC</w:t>
      </w:r>
      <w:r>
        <w:rPr>
          <w:rFonts w:ascii="宋体" w:eastAsia="宋体" w:cs="宋体" w:hint="eastAsia"/>
          <w:color w:val="666666"/>
          <w:kern w:val="0"/>
          <w:sz w:val="17"/>
          <w:szCs w:val="17"/>
        </w:rPr>
        <w:t>认证</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证书复印件，并以在产品外部加施认证标志作为验收依据之一。</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7</w:t>
      </w:r>
      <w:r>
        <w:rPr>
          <w:rFonts w:ascii="宋体" w:eastAsia="宋体" w:cs="宋体" w:hint="eastAsia"/>
          <w:color w:val="666666"/>
          <w:kern w:val="0"/>
          <w:sz w:val="17"/>
          <w:szCs w:val="17"/>
        </w:rPr>
        <w:t>、节能产品的优先采购和强制采购以财政部、发展改革委、生态环境部等部门公布的最新《节能</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产品政府采购品目清单》中所列产品及相关规定为准。如果涉及到政府强制采购节能，供应商</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必须在投标文件中明确列明具体产品的名称并提供国家确定的认证机构出具的处于有效期之内</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的节能产品认证证书。</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8</w:t>
      </w:r>
      <w:r>
        <w:rPr>
          <w:rFonts w:ascii="宋体" w:eastAsia="宋体" w:cs="宋体" w:hint="eastAsia"/>
          <w:color w:val="666666"/>
          <w:kern w:val="0"/>
          <w:sz w:val="17"/>
          <w:szCs w:val="17"/>
        </w:rPr>
        <w:t>、环境标志产品的优先采购以财政部、发展改革委、生态环境部等部门公布的最新《环境标志产</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品政府采购品目清单》所列产品为准。投标产品涉及到环境标志产品的，供应商需在投标文件</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中明确列明具体产品的名称并提供国家确定的认证机构出具的处于有效期之内的环境标志产品</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认证证书。</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9</w:t>
      </w:r>
      <w:r>
        <w:rPr>
          <w:rFonts w:ascii="宋体" w:eastAsia="宋体" w:cs="宋体" w:hint="eastAsia"/>
          <w:color w:val="666666"/>
          <w:kern w:val="0"/>
          <w:sz w:val="17"/>
          <w:szCs w:val="17"/>
        </w:rPr>
        <w:t>、涉及到软件产品的，必须采购和使用正版软件，项目中涉及计算机办公产品的，必须预装正版</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操作系统软件。</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10</w:t>
      </w:r>
      <w:r>
        <w:rPr>
          <w:rFonts w:ascii="宋体" w:eastAsia="宋体" w:cs="宋体" w:hint="eastAsia"/>
          <w:color w:val="666666"/>
          <w:kern w:val="0"/>
          <w:sz w:val="17"/>
          <w:szCs w:val="17"/>
        </w:rPr>
        <w:t>、投标人没有在投标文件中注明偏离（文字说明或在响应表注明）的参数、配置、条款视为被</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投标人完全接受。</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11</w:t>
      </w:r>
      <w:r>
        <w:rPr>
          <w:rFonts w:ascii="宋体" w:eastAsia="宋体" w:cs="宋体" w:hint="eastAsia"/>
          <w:color w:val="666666"/>
          <w:kern w:val="0"/>
          <w:sz w:val="17"/>
          <w:szCs w:val="17"/>
        </w:rPr>
        <w:t>、投标人应保证，采购人在中华人民共和国使用该货物或货物的任何一部分时，免受第三方提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出的侵犯其专利权、商标权、著作权或其它知识产权的起诉。</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12</w:t>
      </w:r>
      <w:r>
        <w:rPr>
          <w:rFonts w:ascii="宋体" w:eastAsia="宋体" w:cs="宋体" w:hint="eastAsia"/>
          <w:color w:val="666666"/>
          <w:kern w:val="0"/>
          <w:sz w:val="17"/>
          <w:szCs w:val="17"/>
        </w:rPr>
        <w:t>、不允许中标人转包、分包项目内容，如发现转包、分包，采购人有权终止合同，所造成的损</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lastRenderedPageBreak/>
        <w:t>失由中标人负责。</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13</w:t>
      </w:r>
      <w:r>
        <w:rPr>
          <w:rFonts w:ascii="宋体" w:eastAsia="宋体" w:cs="宋体" w:hint="eastAsia"/>
          <w:color w:val="666666"/>
          <w:kern w:val="0"/>
          <w:sz w:val="17"/>
          <w:szCs w:val="17"/>
        </w:rPr>
        <w:t>、小型和微型企业、监狱企业和残疾人福利性单位必须按照投标须知的内容提供相应的资料。</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hint="eastAsia"/>
          <w:color w:val="666666"/>
          <w:kern w:val="0"/>
          <w:sz w:val="17"/>
          <w:szCs w:val="17"/>
        </w:rPr>
        <w:t>★</w:t>
      </w:r>
      <w:r>
        <w:rPr>
          <w:rFonts w:ascii="DejaVuSans" w:eastAsia="DejaVuSans" w:cs="DejaVuSans"/>
          <w:color w:val="666666"/>
          <w:kern w:val="0"/>
          <w:sz w:val="17"/>
          <w:szCs w:val="17"/>
        </w:rPr>
        <w:t>14</w:t>
      </w:r>
      <w:r>
        <w:rPr>
          <w:rFonts w:ascii="宋体" w:eastAsia="宋体" w:cs="宋体" w:hint="eastAsia"/>
          <w:color w:val="666666"/>
          <w:kern w:val="0"/>
          <w:sz w:val="17"/>
          <w:szCs w:val="17"/>
        </w:rPr>
        <w:t>、投标人非生产厂家或制造商的，且所投产品为中华人民共和国关境外提供的货物，须提供</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投标产品来源渠道合法的证明文件（不限于原厂授权销售协议或代理协议或授权书等）。</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投标报价要求</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投标报价包括：货款、设计、安装、随机零配件、标配工具、运输保险、调试、培训、质量保</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证期服务、各项税费及合同实施过程中不可预见费用等。</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注：根据国务院关税税则委员会关于对原产于境外进口商品加征关税的系列公告，中标人提供</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的货物原产地如来自境外，且该货物在公告的商品清单内的，加征的关税由中标人支付，采购人不</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负责加征的关税。投标人在投标时应充分考虑到上述风险。</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技术要求（实现的功能）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（一）需执行国家相关标准、行业标准、地方标准或者其他标准、规范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（二）具体参数要求</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w:t>
      </w:r>
      <w:r>
        <w:rPr>
          <w:rFonts w:ascii="宋体" w:eastAsia="宋体" w:cs="宋体" w:hint="eastAsia"/>
          <w:color w:val="666666"/>
          <w:kern w:val="0"/>
          <w:sz w:val="17"/>
          <w:szCs w:val="17"/>
        </w:rPr>
        <w:t>、检测模式：具有包括但不限于宽场荧光成像、明场成像、</w:t>
      </w:r>
      <w:r>
        <w:rPr>
          <w:rFonts w:ascii="DejaVuSans" w:eastAsia="DejaVuSans" w:cs="DejaVuSans"/>
          <w:color w:val="666666"/>
          <w:kern w:val="0"/>
          <w:sz w:val="17"/>
          <w:szCs w:val="17"/>
        </w:rPr>
        <w:t>DPC</w:t>
      </w:r>
      <w:r>
        <w:rPr>
          <w:rFonts w:ascii="宋体" w:eastAsia="宋体" w:cs="宋体" w:hint="eastAsia"/>
          <w:color w:val="666666"/>
          <w:kern w:val="0"/>
          <w:sz w:val="17"/>
          <w:szCs w:val="17"/>
        </w:rPr>
        <w:t>数字荧光成像和共聚焦荧光扫描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四种检测模式。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2</w:t>
      </w:r>
      <w:r>
        <w:rPr>
          <w:rFonts w:ascii="宋体" w:eastAsia="宋体" w:cs="宋体" w:hint="eastAsia"/>
          <w:color w:val="666666"/>
          <w:kern w:val="0"/>
          <w:sz w:val="17"/>
          <w:szCs w:val="17"/>
        </w:rPr>
        <w:t>、仪器必须采用独立高内涵光路结构，无需外接整合光路。多种成像模式能够相互转换，设备主</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机外附带多色实验进程指示灯光，实时指示实验图像采集进程。</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3</w:t>
      </w:r>
      <w:r>
        <w:rPr>
          <w:rFonts w:ascii="宋体" w:eastAsia="宋体" w:cs="宋体" w:hint="eastAsia"/>
          <w:color w:val="666666"/>
          <w:kern w:val="0"/>
          <w:sz w:val="17"/>
          <w:szCs w:val="17"/>
        </w:rPr>
        <w:t>、光源</w:t>
      </w:r>
    </w:p>
    <w:p w:rsidR="00C83EC8" w:rsidRDefault="00C83EC8" w:rsidP="00C83EC8">
      <w:pPr>
        <w:autoSpaceDE w:val="0"/>
        <w:autoSpaceDN w:val="0"/>
        <w:adjustRightInd w:val="0"/>
        <w:jc w:val="left"/>
        <w:rPr>
          <w:rFonts w:ascii="DejaVuSans" w:eastAsia="DejaVuSans" w:cs="DejaVuSans"/>
          <w:color w:val="666666"/>
          <w:kern w:val="0"/>
          <w:sz w:val="17"/>
          <w:szCs w:val="17"/>
        </w:rPr>
      </w:pPr>
      <w:r>
        <w:rPr>
          <w:rFonts w:ascii="DejaVuSans" w:eastAsia="DejaVuSans" w:cs="DejaVuSans"/>
          <w:color w:val="666666"/>
          <w:kern w:val="0"/>
          <w:sz w:val="17"/>
          <w:szCs w:val="17"/>
        </w:rPr>
        <w:t>3.1</w:t>
      </w:r>
      <w:r>
        <w:rPr>
          <w:rFonts w:ascii="宋体" w:eastAsia="宋体" w:cs="宋体" w:hint="eastAsia"/>
          <w:color w:val="666666"/>
          <w:kern w:val="0"/>
          <w:sz w:val="17"/>
          <w:szCs w:val="17"/>
        </w:rPr>
        <w:t>、荧光光源</w:t>
      </w:r>
      <w:r>
        <w:rPr>
          <w:rFonts w:ascii="DejaVuSans" w:eastAsia="DejaVuSans" w:cs="DejaVuSans"/>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hint="eastAsia"/>
          <w:color w:val="666666"/>
          <w:kern w:val="0"/>
          <w:sz w:val="17"/>
          <w:szCs w:val="17"/>
        </w:rPr>
        <w:t>▲</w:t>
      </w:r>
      <w:r>
        <w:rPr>
          <w:rFonts w:ascii="DejaVuSans" w:eastAsia="DejaVuSans" w:cs="DejaVuSans"/>
          <w:color w:val="666666"/>
          <w:kern w:val="0"/>
          <w:sz w:val="17"/>
          <w:szCs w:val="17"/>
        </w:rPr>
        <w:t>3.1.1</w:t>
      </w:r>
      <w:r>
        <w:rPr>
          <w:rFonts w:ascii="宋体" w:eastAsia="宋体" w:cs="宋体" w:hint="eastAsia"/>
          <w:color w:val="666666"/>
          <w:kern w:val="0"/>
          <w:sz w:val="17"/>
          <w:szCs w:val="17"/>
        </w:rPr>
        <w:t>、光源类型</w:t>
      </w:r>
      <w:r>
        <w:rPr>
          <w:rFonts w:ascii="DejaVuSans" w:eastAsia="DejaVuSans" w:cs="DejaVuSans"/>
          <w:color w:val="666666"/>
          <w:kern w:val="0"/>
          <w:sz w:val="17"/>
          <w:szCs w:val="17"/>
        </w:rPr>
        <w:t>:</w:t>
      </w:r>
      <w:r>
        <w:rPr>
          <w:rFonts w:ascii="宋体" w:eastAsia="宋体" w:cs="宋体" w:hint="eastAsia"/>
          <w:color w:val="666666"/>
          <w:kern w:val="0"/>
          <w:sz w:val="17"/>
          <w:szCs w:val="17"/>
        </w:rPr>
        <w:t>至少配备</w:t>
      </w:r>
      <w:r>
        <w:rPr>
          <w:rFonts w:ascii="DejaVuSans" w:eastAsia="DejaVuSans" w:cs="DejaVuSans"/>
          <w:color w:val="666666"/>
          <w:kern w:val="0"/>
          <w:sz w:val="17"/>
          <w:szCs w:val="17"/>
        </w:rPr>
        <w:t>8</w:t>
      </w:r>
      <w:r>
        <w:rPr>
          <w:rFonts w:ascii="宋体" w:eastAsia="宋体" w:cs="宋体" w:hint="eastAsia"/>
          <w:color w:val="666666"/>
          <w:kern w:val="0"/>
          <w:sz w:val="17"/>
          <w:szCs w:val="17"/>
        </w:rPr>
        <w:t>波段固态长寿命</w:t>
      </w:r>
      <w:r>
        <w:rPr>
          <w:rFonts w:ascii="DejaVuSans" w:eastAsia="DejaVuSans" w:cs="DejaVuSans"/>
          <w:color w:val="666666"/>
          <w:kern w:val="0"/>
          <w:sz w:val="17"/>
          <w:szCs w:val="17"/>
        </w:rPr>
        <w:t>LED</w:t>
      </w:r>
      <w:r>
        <w:rPr>
          <w:rFonts w:ascii="宋体" w:eastAsia="宋体" w:cs="宋体" w:hint="eastAsia"/>
          <w:color w:val="666666"/>
          <w:kern w:val="0"/>
          <w:sz w:val="17"/>
          <w:szCs w:val="17"/>
        </w:rPr>
        <w:t>，寿命不小于</w:t>
      </w:r>
      <w:r>
        <w:rPr>
          <w:rFonts w:ascii="DejaVuSans" w:eastAsia="DejaVuSans" w:cs="DejaVuSans"/>
          <w:color w:val="666666"/>
          <w:kern w:val="0"/>
          <w:sz w:val="17"/>
          <w:szCs w:val="17"/>
        </w:rPr>
        <w:t>20000</w:t>
      </w:r>
      <w:r>
        <w:rPr>
          <w:rFonts w:ascii="宋体" w:eastAsia="宋体" w:cs="宋体" w:hint="eastAsia"/>
          <w:color w:val="666666"/>
          <w:kern w:val="0"/>
          <w:sz w:val="17"/>
          <w:szCs w:val="17"/>
        </w:rPr>
        <w:t>小时；</w:t>
      </w:r>
    </w:p>
    <w:p w:rsidR="00C83EC8" w:rsidRDefault="00C83EC8" w:rsidP="00C83EC8">
      <w:pPr>
        <w:autoSpaceDE w:val="0"/>
        <w:autoSpaceDN w:val="0"/>
        <w:adjustRightInd w:val="0"/>
        <w:jc w:val="left"/>
        <w:rPr>
          <w:rFonts w:ascii="DejaVuSans" w:eastAsia="DejaVuSans" w:cs="DejaVuSans"/>
          <w:color w:val="666666"/>
          <w:kern w:val="0"/>
          <w:sz w:val="17"/>
          <w:szCs w:val="17"/>
        </w:rPr>
      </w:pPr>
      <w:r>
        <w:rPr>
          <w:rFonts w:ascii="DejaVuSans" w:eastAsia="DejaVuSans" w:cs="DejaVuSans"/>
          <w:color w:val="666666"/>
          <w:kern w:val="0"/>
          <w:sz w:val="17"/>
          <w:szCs w:val="17"/>
        </w:rPr>
        <w:t>3.1.2</w:t>
      </w:r>
      <w:r>
        <w:rPr>
          <w:rFonts w:ascii="宋体" w:eastAsia="宋体" w:cs="宋体" w:hint="eastAsia"/>
          <w:color w:val="666666"/>
          <w:kern w:val="0"/>
          <w:sz w:val="17"/>
          <w:szCs w:val="17"/>
        </w:rPr>
        <w:t>、激发波长包含：</w:t>
      </w:r>
      <w:r>
        <w:rPr>
          <w:rFonts w:ascii="DejaVuSans" w:eastAsia="DejaVuSans" w:cs="DejaVuSans"/>
          <w:color w:val="666666"/>
          <w:kern w:val="0"/>
          <w:sz w:val="17"/>
          <w:szCs w:val="17"/>
        </w:rPr>
        <w:t>365nm</w:t>
      </w:r>
      <w:r>
        <w:rPr>
          <w:rFonts w:ascii="宋体" w:eastAsia="宋体" w:cs="宋体" w:hint="eastAsia"/>
          <w:color w:val="666666"/>
          <w:kern w:val="0"/>
          <w:sz w:val="17"/>
          <w:szCs w:val="17"/>
        </w:rPr>
        <w:t>，</w:t>
      </w:r>
      <w:r>
        <w:rPr>
          <w:rFonts w:ascii="DejaVuSans" w:eastAsia="DejaVuSans" w:cs="DejaVuSans"/>
          <w:color w:val="666666"/>
          <w:kern w:val="0"/>
          <w:sz w:val="17"/>
          <w:szCs w:val="17"/>
        </w:rPr>
        <w:t>405nm</w:t>
      </w:r>
      <w:r>
        <w:rPr>
          <w:rFonts w:ascii="宋体" w:eastAsia="宋体" w:cs="宋体" w:hint="eastAsia"/>
          <w:color w:val="666666"/>
          <w:kern w:val="0"/>
          <w:sz w:val="17"/>
          <w:szCs w:val="17"/>
        </w:rPr>
        <w:t>，</w:t>
      </w:r>
      <w:r>
        <w:rPr>
          <w:rFonts w:ascii="DejaVuSans" w:eastAsia="DejaVuSans" w:cs="DejaVuSans"/>
          <w:color w:val="666666"/>
          <w:kern w:val="0"/>
          <w:sz w:val="17"/>
          <w:szCs w:val="17"/>
        </w:rPr>
        <w:t>440nm</w:t>
      </w:r>
      <w:r>
        <w:rPr>
          <w:rFonts w:ascii="宋体" w:eastAsia="宋体" w:cs="宋体" w:hint="eastAsia"/>
          <w:color w:val="666666"/>
          <w:kern w:val="0"/>
          <w:sz w:val="17"/>
          <w:szCs w:val="17"/>
        </w:rPr>
        <w:t>，</w:t>
      </w:r>
      <w:r>
        <w:rPr>
          <w:rFonts w:ascii="DejaVuSans" w:eastAsia="DejaVuSans" w:cs="DejaVuSans"/>
          <w:color w:val="666666"/>
          <w:kern w:val="0"/>
          <w:sz w:val="17"/>
          <w:szCs w:val="17"/>
        </w:rPr>
        <w:t>475nm</w:t>
      </w:r>
      <w:r>
        <w:rPr>
          <w:rFonts w:ascii="宋体" w:eastAsia="宋体" w:cs="宋体" w:hint="eastAsia"/>
          <w:color w:val="666666"/>
          <w:kern w:val="0"/>
          <w:sz w:val="17"/>
          <w:szCs w:val="17"/>
        </w:rPr>
        <w:t>，</w:t>
      </w:r>
      <w:r>
        <w:rPr>
          <w:rFonts w:ascii="DejaVuSans" w:eastAsia="DejaVuSans" w:cs="DejaVuSans"/>
          <w:color w:val="666666"/>
          <w:kern w:val="0"/>
          <w:sz w:val="17"/>
          <w:szCs w:val="17"/>
        </w:rPr>
        <w:t>510nm</w:t>
      </w:r>
      <w:r>
        <w:rPr>
          <w:rFonts w:ascii="宋体" w:eastAsia="宋体" w:cs="宋体" w:hint="eastAsia"/>
          <w:color w:val="666666"/>
          <w:kern w:val="0"/>
          <w:sz w:val="17"/>
          <w:szCs w:val="17"/>
        </w:rPr>
        <w:t>，</w:t>
      </w:r>
      <w:r>
        <w:rPr>
          <w:rFonts w:ascii="DejaVuSans" w:eastAsia="DejaVuSans" w:cs="DejaVuSans"/>
          <w:color w:val="666666"/>
          <w:kern w:val="0"/>
          <w:sz w:val="17"/>
          <w:szCs w:val="17"/>
        </w:rPr>
        <w:t>550nm</w:t>
      </w:r>
      <w:r>
        <w:rPr>
          <w:rFonts w:ascii="宋体" w:eastAsia="宋体" w:cs="宋体" w:hint="eastAsia"/>
          <w:color w:val="666666"/>
          <w:kern w:val="0"/>
          <w:sz w:val="17"/>
          <w:szCs w:val="17"/>
        </w:rPr>
        <w:t>，</w:t>
      </w:r>
      <w:r>
        <w:rPr>
          <w:rFonts w:ascii="DejaVuSans" w:eastAsia="DejaVuSans" w:cs="DejaVuSans"/>
          <w:color w:val="666666"/>
          <w:kern w:val="0"/>
          <w:sz w:val="17"/>
          <w:szCs w:val="17"/>
        </w:rPr>
        <w:t>630nm</w:t>
      </w:r>
      <w:r>
        <w:rPr>
          <w:rFonts w:ascii="宋体" w:eastAsia="宋体" w:cs="宋体" w:hint="eastAsia"/>
          <w:color w:val="666666"/>
          <w:kern w:val="0"/>
          <w:sz w:val="17"/>
          <w:szCs w:val="17"/>
        </w:rPr>
        <w:t>，</w:t>
      </w:r>
      <w:r>
        <w:rPr>
          <w:rFonts w:ascii="DejaVuSans" w:eastAsia="DejaVuSans" w:cs="DejaVuSans"/>
          <w:color w:val="666666"/>
          <w:kern w:val="0"/>
          <w:sz w:val="17"/>
          <w:szCs w:val="17"/>
        </w:rPr>
        <w:t>6</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60nm</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3.1.3</w:t>
      </w:r>
      <w:r>
        <w:rPr>
          <w:rFonts w:ascii="宋体" w:eastAsia="宋体" w:cs="宋体" w:hint="eastAsia"/>
          <w:color w:val="666666"/>
          <w:kern w:val="0"/>
          <w:sz w:val="17"/>
          <w:szCs w:val="17"/>
        </w:rPr>
        <w:t>、荧光光源功率：每个通道的荧光光源功率不低于</w:t>
      </w:r>
      <w:r>
        <w:rPr>
          <w:rFonts w:ascii="DejaVuSans" w:eastAsia="DejaVuSans" w:cs="DejaVuSans"/>
          <w:color w:val="666666"/>
          <w:kern w:val="0"/>
          <w:sz w:val="17"/>
          <w:szCs w:val="17"/>
        </w:rPr>
        <w:t>100mw</w:t>
      </w:r>
      <w:r>
        <w:rPr>
          <w:rFonts w:ascii="宋体" w:eastAsia="宋体" w:cs="宋体" w:hint="eastAsia"/>
          <w:color w:val="666666"/>
          <w:kern w:val="0"/>
          <w:sz w:val="17"/>
          <w:szCs w:val="17"/>
        </w:rPr>
        <w:t>（需提供每一个通道的荧光光源功</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8</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1</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率证明文件）。</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3.2</w:t>
      </w:r>
      <w:r>
        <w:rPr>
          <w:rFonts w:ascii="宋体" w:eastAsia="宋体" w:cs="宋体" w:hint="eastAsia"/>
          <w:color w:val="666666"/>
          <w:kern w:val="0"/>
          <w:sz w:val="17"/>
          <w:szCs w:val="17"/>
        </w:rPr>
        <w:t>、明场光源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3.2.1</w:t>
      </w:r>
      <w:r>
        <w:rPr>
          <w:rFonts w:ascii="宋体" w:eastAsia="宋体" w:cs="宋体" w:hint="eastAsia"/>
          <w:color w:val="666666"/>
          <w:kern w:val="0"/>
          <w:sz w:val="17"/>
          <w:szCs w:val="17"/>
        </w:rPr>
        <w:t>、光源类型：单波长</w:t>
      </w:r>
      <w:r>
        <w:rPr>
          <w:rFonts w:ascii="DejaVuSans" w:eastAsia="DejaVuSans" w:cs="DejaVuSans"/>
          <w:color w:val="666666"/>
          <w:kern w:val="0"/>
          <w:sz w:val="17"/>
          <w:szCs w:val="17"/>
        </w:rPr>
        <w:t>LED</w:t>
      </w:r>
      <w:r>
        <w:rPr>
          <w:rFonts w:ascii="宋体" w:eastAsia="宋体" w:cs="宋体" w:hint="eastAsia"/>
          <w:color w:val="666666"/>
          <w:kern w:val="0"/>
          <w:sz w:val="17"/>
          <w:szCs w:val="17"/>
        </w:rPr>
        <w:t>光源；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3.2.2</w:t>
      </w:r>
      <w:r>
        <w:rPr>
          <w:rFonts w:ascii="宋体" w:eastAsia="宋体" w:cs="宋体" w:hint="eastAsia"/>
          <w:color w:val="666666"/>
          <w:kern w:val="0"/>
          <w:sz w:val="17"/>
          <w:szCs w:val="17"/>
        </w:rPr>
        <w:t>、波段：</w:t>
      </w:r>
      <w:r>
        <w:rPr>
          <w:rFonts w:ascii="DejaVuSans" w:eastAsia="DejaVuSans" w:cs="DejaVuSans"/>
          <w:color w:val="666666"/>
          <w:kern w:val="0"/>
          <w:sz w:val="17"/>
          <w:szCs w:val="17"/>
        </w:rPr>
        <w:t>740nm</w:t>
      </w:r>
      <w:r>
        <w:rPr>
          <w:rFonts w:ascii="宋体" w:eastAsia="宋体" w:cs="宋体" w:hint="eastAsia"/>
          <w:color w:val="666666"/>
          <w:kern w:val="0"/>
          <w:sz w:val="17"/>
          <w:szCs w:val="17"/>
        </w:rPr>
        <w:t>（</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5nm</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3.2.3</w:t>
      </w:r>
      <w:r>
        <w:rPr>
          <w:rFonts w:ascii="宋体" w:eastAsia="宋体" w:cs="宋体" w:hint="eastAsia"/>
          <w:color w:val="666666"/>
          <w:kern w:val="0"/>
          <w:sz w:val="17"/>
          <w:szCs w:val="17"/>
        </w:rPr>
        <w:t>、可实现全息景深包围纹理成像，在无标记细胞成像中达到</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0</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背景超高信噪比。</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9"/>
          <w:szCs w:val="19"/>
        </w:rPr>
        <w:t>4</w:t>
      </w:r>
      <w:r>
        <w:rPr>
          <w:rFonts w:ascii="宋体" w:eastAsia="宋体" w:cs="宋体" w:hint="eastAsia"/>
          <w:color w:val="666666"/>
          <w:kern w:val="0"/>
          <w:sz w:val="19"/>
          <w:szCs w:val="19"/>
        </w:rPr>
        <w:t>、</w:t>
      </w:r>
      <w:r>
        <w:rPr>
          <w:rFonts w:ascii="宋体" w:eastAsia="宋体" w:cs="宋体" w:hint="eastAsia"/>
          <w:color w:val="666666"/>
          <w:kern w:val="0"/>
          <w:sz w:val="17"/>
          <w:szCs w:val="17"/>
        </w:rPr>
        <w:t>共聚焦光路：</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4.1</w:t>
      </w:r>
      <w:r>
        <w:rPr>
          <w:rFonts w:ascii="宋体" w:eastAsia="宋体" w:cs="宋体" w:hint="eastAsia"/>
          <w:color w:val="666666"/>
          <w:kern w:val="0"/>
          <w:sz w:val="17"/>
          <w:szCs w:val="17"/>
        </w:rPr>
        <w:t>、共聚焦类型：微孔阵列式转盘共聚焦；</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4.2</w:t>
      </w:r>
      <w:r>
        <w:rPr>
          <w:rFonts w:ascii="宋体" w:eastAsia="宋体" w:cs="宋体" w:hint="eastAsia"/>
          <w:color w:val="666666"/>
          <w:kern w:val="0"/>
          <w:sz w:val="17"/>
          <w:szCs w:val="17"/>
        </w:rPr>
        <w:t>、针孔直径：</w:t>
      </w:r>
      <w:r>
        <w:rPr>
          <w:rFonts w:ascii="DejaVuSans" w:eastAsia="DejaVuSans" w:cs="DejaVuSans"/>
          <w:color w:val="666666"/>
          <w:kern w:val="0"/>
          <w:sz w:val="17"/>
          <w:szCs w:val="17"/>
        </w:rPr>
        <w:t xml:space="preserve">55 </w:t>
      </w:r>
      <w:r>
        <w:rPr>
          <w:rFonts w:ascii="DejaVuSans" w:eastAsia="DejaVuSans" w:cs="DejaVuSans" w:hint="eastAsia"/>
          <w:color w:val="666666"/>
          <w:kern w:val="0"/>
          <w:sz w:val="17"/>
          <w:szCs w:val="17"/>
        </w:rPr>
        <w:t>μ</w:t>
      </w:r>
      <w:r>
        <w:rPr>
          <w:rFonts w:ascii="DejaVuSans" w:eastAsia="DejaVuSans" w:cs="DejaVuSans"/>
          <w:color w:val="666666"/>
          <w:kern w:val="0"/>
          <w:sz w:val="17"/>
          <w:szCs w:val="17"/>
        </w:rPr>
        <w:t>m</w:t>
      </w:r>
      <w:r>
        <w:rPr>
          <w:rFonts w:ascii="宋体" w:eastAsia="宋体" w:cs="宋体" w:hint="eastAsia"/>
          <w:color w:val="666666"/>
          <w:kern w:val="0"/>
          <w:sz w:val="17"/>
          <w:szCs w:val="17"/>
        </w:rPr>
        <w:t>（</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1</w:t>
      </w:r>
      <w:r>
        <w:rPr>
          <w:rFonts w:ascii="DejaVuSans" w:eastAsia="DejaVuSans" w:cs="DejaVuSans" w:hint="eastAsia"/>
          <w:color w:val="666666"/>
          <w:kern w:val="0"/>
          <w:sz w:val="17"/>
          <w:szCs w:val="17"/>
        </w:rPr>
        <w:t>μ</w:t>
      </w:r>
      <w:r>
        <w:rPr>
          <w:rFonts w:ascii="DejaVuSans" w:eastAsia="DejaVuSans" w:cs="DejaVuSans"/>
          <w:color w:val="666666"/>
          <w:kern w:val="0"/>
          <w:sz w:val="17"/>
          <w:szCs w:val="17"/>
        </w:rPr>
        <w:t>m</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4.3</w:t>
      </w:r>
      <w:r>
        <w:rPr>
          <w:rFonts w:ascii="宋体" w:eastAsia="宋体" w:cs="宋体" w:hint="eastAsia"/>
          <w:color w:val="666666"/>
          <w:kern w:val="0"/>
          <w:sz w:val="17"/>
          <w:szCs w:val="17"/>
        </w:rPr>
        <w:t>、转盘转速：</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1500rpm/min</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5</w:t>
      </w:r>
      <w:r>
        <w:rPr>
          <w:rFonts w:ascii="宋体" w:eastAsia="宋体" w:cs="宋体" w:hint="eastAsia"/>
          <w:color w:val="666666"/>
          <w:kern w:val="0"/>
          <w:sz w:val="17"/>
          <w:szCs w:val="17"/>
        </w:rPr>
        <w:t>、检测器：</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5.1</w:t>
      </w:r>
      <w:r>
        <w:rPr>
          <w:rFonts w:ascii="宋体" w:eastAsia="宋体" w:cs="宋体" w:hint="eastAsia"/>
          <w:color w:val="666666"/>
          <w:kern w:val="0"/>
          <w:sz w:val="17"/>
          <w:szCs w:val="17"/>
        </w:rPr>
        <w:t>、检测器类型：高灵敏度高分辨率</w:t>
      </w:r>
      <w:r>
        <w:rPr>
          <w:rFonts w:ascii="DejaVuSans" w:eastAsia="DejaVuSans" w:cs="DejaVuSans"/>
          <w:color w:val="666666"/>
          <w:kern w:val="0"/>
          <w:sz w:val="17"/>
          <w:szCs w:val="17"/>
        </w:rPr>
        <w:t>CMOS</w:t>
      </w:r>
      <w:r>
        <w:rPr>
          <w:rFonts w:ascii="宋体" w:eastAsia="宋体" w:cs="宋体" w:hint="eastAsia"/>
          <w:color w:val="666666"/>
          <w:kern w:val="0"/>
          <w:sz w:val="17"/>
          <w:szCs w:val="17"/>
        </w:rPr>
        <w:t>相机；</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5.2</w:t>
      </w:r>
      <w:r>
        <w:rPr>
          <w:rFonts w:ascii="宋体" w:eastAsia="宋体" w:cs="宋体" w:hint="eastAsia"/>
          <w:color w:val="666666"/>
          <w:kern w:val="0"/>
          <w:sz w:val="17"/>
          <w:szCs w:val="17"/>
        </w:rPr>
        <w:t>、像素规格</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2000 X 2000 pixel</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5.3</w:t>
      </w:r>
      <w:r>
        <w:rPr>
          <w:rFonts w:ascii="宋体" w:eastAsia="宋体" w:cs="宋体" w:hint="eastAsia"/>
          <w:color w:val="666666"/>
          <w:kern w:val="0"/>
          <w:sz w:val="17"/>
          <w:szCs w:val="17"/>
        </w:rPr>
        <w:t>、像素尺寸</w:t>
      </w:r>
      <w:r>
        <w:rPr>
          <w:rFonts w:ascii="DejaVuSans" w:eastAsia="DejaVuSans" w:cs="DejaVuSans"/>
          <w:color w:val="666666"/>
          <w:kern w:val="0"/>
          <w:sz w:val="17"/>
          <w:szCs w:val="17"/>
        </w:rPr>
        <w:t xml:space="preserve">6.5 </w:t>
      </w:r>
      <w:r>
        <w:rPr>
          <w:rFonts w:ascii="DejaVuSans" w:eastAsia="DejaVuSans" w:cs="DejaVuSans" w:hint="eastAsia"/>
          <w:color w:val="666666"/>
          <w:kern w:val="0"/>
          <w:sz w:val="17"/>
          <w:szCs w:val="17"/>
        </w:rPr>
        <w:t>μ</w:t>
      </w:r>
      <w:r>
        <w:rPr>
          <w:rFonts w:ascii="DejaVuSans" w:eastAsia="DejaVuSans" w:cs="DejaVuSans"/>
          <w:color w:val="666666"/>
          <w:kern w:val="0"/>
          <w:sz w:val="17"/>
          <w:szCs w:val="17"/>
        </w:rPr>
        <w:t xml:space="preserve">m X 6.5 </w:t>
      </w:r>
      <w:r>
        <w:rPr>
          <w:rFonts w:ascii="DejaVuSans" w:eastAsia="DejaVuSans" w:cs="DejaVuSans" w:hint="eastAsia"/>
          <w:color w:val="666666"/>
          <w:kern w:val="0"/>
          <w:sz w:val="17"/>
          <w:szCs w:val="17"/>
        </w:rPr>
        <w:t>μ</w:t>
      </w:r>
      <w:r>
        <w:rPr>
          <w:rFonts w:ascii="DejaVuSans" w:eastAsia="DejaVuSans" w:cs="DejaVuSans"/>
          <w:color w:val="666666"/>
          <w:kern w:val="0"/>
          <w:sz w:val="17"/>
          <w:szCs w:val="17"/>
        </w:rPr>
        <w:t>m</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5.4</w:t>
      </w:r>
      <w:r>
        <w:rPr>
          <w:rFonts w:ascii="宋体" w:eastAsia="宋体" w:cs="宋体" w:hint="eastAsia"/>
          <w:color w:val="666666"/>
          <w:kern w:val="0"/>
          <w:sz w:val="17"/>
          <w:szCs w:val="17"/>
        </w:rPr>
        <w:t>、具备荧光平场校正功能：获得视野信号均一的图像，校正过程全自动完成，无需任何人工干</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预，不需准备任何试剂和参考图像。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9"/>
          <w:szCs w:val="19"/>
        </w:rPr>
        <w:t>6</w:t>
      </w:r>
      <w:r>
        <w:rPr>
          <w:rFonts w:ascii="宋体" w:eastAsia="宋体" w:cs="宋体" w:hint="eastAsia"/>
          <w:color w:val="666666"/>
          <w:kern w:val="0"/>
          <w:sz w:val="19"/>
          <w:szCs w:val="19"/>
        </w:rPr>
        <w:t>、</w:t>
      </w:r>
      <w:r>
        <w:rPr>
          <w:rFonts w:ascii="宋体" w:eastAsia="宋体" w:cs="宋体" w:hint="eastAsia"/>
          <w:color w:val="666666"/>
          <w:kern w:val="0"/>
          <w:sz w:val="17"/>
          <w:szCs w:val="17"/>
        </w:rPr>
        <w:t>发射滤光片</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6.1</w:t>
      </w:r>
      <w:r>
        <w:rPr>
          <w:rFonts w:ascii="宋体" w:eastAsia="宋体" w:cs="宋体" w:hint="eastAsia"/>
          <w:color w:val="666666"/>
          <w:kern w:val="0"/>
          <w:sz w:val="17"/>
          <w:szCs w:val="17"/>
        </w:rPr>
        <w:t>、发射滤光片转轮：</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8</w:t>
      </w:r>
      <w:r>
        <w:rPr>
          <w:rFonts w:ascii="宋体" w:eastAsia="宋体" w:cs="宋体" w:hint="eastAsia"/>
          <w:color w:val="666666"/>
          <w:kern w:val="0"/>
          <w:sz w:val="17"/>
          <w:szCs w:val="17"/>
        </w:rPr>
        <w:t>孔位；</w:t>
      </w:r>
    </w:p>
    <w:p w:rsidR="00C83EC8" w:rsidRDefault="00C83EC8" w:rsidP="00C83EC8">
      <w:pPr>
        <w:autoSpaceDE w:val="0"/>
        <w:autoSpaceDN w:val="0"/>
        <w:adjustRightInd w:val="0"/>
        <w:jc w:val="left"/>
        <w:rPr>
          <w:rFonts w:ascii="DejaVuSans" w:eastAsia="DejaVuSans" w:cs="DejaVuSans"/>
          <w:color w:val="666666"/>
          <w:kern w:val="0"/>
          <w:sz w:val="17"/>
          <w:szCs w:val="17"/>
        </w:rPr>
      </w:pPr>
      <w:r>
        <w:rPr>
          <w:rFonts w:ascii="DejaVuSans" w:eastAsia="DejaVuSans" w:cs="DejaVuSans"/>
          <w:color w:val="666666"/>
          <w:kern w:val="0"/>
          <w:sz w:val="17"/>
          <w:szCs w:val="17"/>
        </w:rPr>
        <w:t>6.2</w:t>
      </w:r>
      <w:r>
        <w:rPr>
          <w:rFonts w:ascii="宋体" w:eastAsia="宋体" w:cs="宋体" w:hint="eastAsia"/>
          <w:color w:val="666666"/>
          <w:kern w:val="0"/>
          <w:sz w:val="17"/>
          <w:szCs w:val="17"/>
        </w:rPr>
        <w:t>、发射滤光片波段包含：</w:t>
      </w:r>
      <w:r>
        <w:rPr>
          <w:rFonts w:ascii="DejaVuSans" w:eastAsia="DejaVuSans" w:cs="DejaVuSans"/>
          <w:color w:val="666666"/>
          <w:kern w:val="0"/>
          <w:sz w:val="17"/>
          <w:szCs w:val="17"/>
        </w:rPr>
        <w:t>430-500 nm</w:t>
      </w:r>
      <w:r>
        <w:rPr>
          <w:rFonts w:ascii="宋体" w:eastAsia="宋体" w:cs="宋体" w:hint="eastAsia"/>
          <w:color w:val="666666"/>
          <w:kern w:val="0"/>
          <w:sz w:val="17"/>
          <w:szCs w:val="17"/>
        </w:rPr>
        <w:t>；</w:t>
      </w:r>
      <w:r>
        <w:rPr>
          <w:rFonts w:ascii="DejaVuSans" w:eastAsia="DejaVuSans" w:cs="DejaVuSans"/>
          <w:color w:val="666666"/>
          <w:kern w:val="0"/>
          <w:sz w:val="17"/>
          <w:szCs w:val="17"/>
        </w:rPr>
        <w:t>470-540nm</w:t>
      </w:r>
      <w:r>
        <w:rPr>
          <w:rFonts w:ascii="宋体" w:eastAsia="宋体" w:cs="宋体" w:hint="eastAsia"/>
          <w:color w:val="666666"/>
          <w:kern w:val="0"/>
          <w:sz w:val="17"/>
          <w:szCs w:val="17"/>
        </w:rPr>
        <w:t>；</w:t>
      </w:r>
      <w:r>
        <w:rPr>
          <w:rFonts w:ascii="宋体" w:eastAsia="宋体" w:cs="宋体"/>
          <w:color w:val="666666"/>
          <w:kern w:val="0"/>
          <w:sz w:val="17"/>
          <w:szCs w:val="17"/>
        </w:rPr>
        <w:t xml:space="preserve"> </w:t>
      </w:r>
      <w:r>
        <w:rPr>
          <w:rFonts w:ascii="DejaVuSans" w:eastAsia="DejaVuSans" w:cs="DejaVuSans"/>
          <w:color w:val="666666"/>
          <w:kern w:val="0"/>
          <w:sz w:val="17"/>
          <w:szCs w:val="17"/>
        </w:rPr>
        <w:t>500-550nm</w:t>
      </w:r>
      <w:r>
        <w:rPr>
          <w:rFonts w:ascii="宋体" w:eastAsia="宋体" w:cs="宋体" w:hint="eastAsia"/>
          <w:color w:val="666666"/>
          <w:kern w:val="0"/>
          <w:sz w:val="17"/>
          <w:szCs w:val="17"/>
        </w:rPr>
        <w:t>；</w:t>
      </w:r>
      <w:r>
        <w:rPr>
          <w:rFonts w:ascii="DejaVuSans" w:eastAsia="DejaVuSans" w:cs="DejaVuSans"/>
          <w:color w:val="666666"/>
          <w:kern w:val="0"/>
          <w:sz w:val="17"/>
          <w:szCs w:val="17"/>
        </w:rPr>
        <w:t>525-580nm</w:t>
      </w:r>
      <w:r>
        <w:rPr>
          <w:rFonts w:ascii="宋体" w:eastAsia="宋体" w:cs="宋体" w:hint="eastAsia"/>
          <w:color w:val="666666"/>
          <w:kern w:val="0"/>
          <w:sz w:val="17"/>
          <w:szCs w:val="17"/>
        </w:rPr>
        <w:t>；</w:t>
      </w:r>
      <w:r>
        <w:rPr>
          <w:rFonts w:ascii="DejaVuSans" w:eastAsia="DejaVuSans" w:cs="DejaVuSans"/>
          <w:color w:val="666666"/>
          <w:kern w:val="0"/>
          <w:sz w:val="17"/>
          <w:szCs w:val="17"/>
        </w:rPr>
        <w:t>570-</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lastRenderedPageBreak/>
        <w:t>620nm</w:t>
      </w:r>
      <w:r>
        <w:rPr>
          <w:rFonts w:ascii="宋体" w:eastAsia="宋体" w:cs="宋体" w:hint="eastAsia"/>
          <w:color w:val="666666"/>
          <w:kern w:val="0"/>
          <w:sz w:val="17"/>
          <w:szCs w:val="17"/>
        </w:rPr>
        <w:t>；</w:t>
      </w:r>
      <w:r>
        <w:rPr>
          <w:rFonts w:ascii="DejaVuSans" w:eastAsia="DejaVuSans" w:cs="DejaVuSans"/>
          <w:color w:val="666666"/>
          <w:kern w:val="0"/>
          <w:sz w:val="17"/>
          <w:szCs w:val="17"/>
        </w:rPr>
        <w:t>570-650nm</w:t>
      </w:r>
      <w:r>
        <w:rPr>
          <w:rFonts w:ascii="宋体" w:eastAsia="宋体" w:cs="宋体" w:hint="eastAsia"/>
          <w:color w:val="666666"/>
          <w:kern w:val="0"/>
          <w:sz w:val="17"/>
          <w:szCs w:val="17"/>
        </w:rPr>
        <w:t>；</w:t>
      </w:r>
      <w:r>
        <w:rPr>
          <w:rFonts w:ascii="宋体" w:eastAsia="宋体" w:cs="宋体"/>
          <w:color w:val="666666"/>
          <w:kern w:val="0"/>
          <w:sz w:val="17"/>
          <w:szCs w:val="17"/>
        </w:rPr>
        <w:t xml:space="preserve"> </w:t>
      </w:r>
      <w:r>
        <w:rPr>
          <w:rFonts w:ascii="DejaVuSans" w:eastAsia="DejaVuSans" w:cs="DejaVuSans"/>
          <w:color w:val="666666"/>
          <w:kern w:val="0"/>
          <w:sz w:val="17"/>
          <w:szCs w:val="17"/>
        </w:rPr>
        <w:t>655-760nm</w:t>
      </w:r>
      <w:r>
        <w:rPr>
          <w:rFonts w:ascii="宋体" w:eastAsia="宋体" w:cs="宋体" w:hint="eastAsia"/>
          <w:color w:val="666666"/>
          <w:kern w:val="0"/>
          <w:sz w:val="17"/>
          <w:szCs w:val="17"/>
        </w:rPr>
        <w:t>；</w:t>
      </w:r>
      <w:r>
        <w:rPr>
          <w:rFonts w:ascii="DejaVuSans" w:eastAsia="DejaVuSans" w:cs="DejaVuSans"/>
          <w:color w:val="666666"/>
          <w:kern w:val="0"/>
          <w:sz w:val="17"/>
          <w:szCs w:val="17"/>
        </w:rPr>
        <w:t>685-760nm</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hint="eastAsia"/>
          <w:color w:val="666666"/>
          <w:kern w:val="0"/>
          <w:sz w:val="17"/>
          <w:szCs w:val="17"/>
        </w:rPr>
        <w:t>▲</w:t>
      </w:r>
      <w:r>
        <w:rPr>
          <w:rFonts w:ascii="DejaVuSans" w:eastAsia="DejaVuSans" w:cs="DejaVuSans"/>
          <w:color w:val="666666"/>
          <w:kern w:val="0"/>
          <w:sz w:val="17"/>
          <w:szCs w:val="17"/>
        </w:rPr>
        <w:t>6.3</w:t>
      </w:r>
      <w:r>
        <w:rPr>
          <w:rFonts w:ascii="宋体" w:eastAsia="宋体" w:cs="宋体" w:hint="eastAsia"/>
          <w:color w:val="666666"/>
          <w:kern w:val="0"/>
          <w:sz w:val="17"/>
          <w:szCs w:val="17"/>
        </w:rPr>
        <w:t>、配置读码器，支持条形码识别。</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7</w:t>
      </w:r>
      <w:r>
        <w:rPr>
          <w:rFonts w:ascii="宋体" w:eastAsia="宋体" w:cs="宋体" w:hint="eastAsia"/>
          <w:color w:val="666666"/>
          <w:kern w:val="0"/>
          <w:sz w:val="17"/>
          <w:szCs w:val="17"/>
        </w:rPr>
        <w:t>、物镜</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hint="eastAsia"/>
          <w:color w:val="666666"/>
          <w:kern w:val="0"/>
          <w:sz w:val="17"/>
          <w:szCs w:val="17"/>
        </w:rPr>
        <w:t>▲</w:t>
      </w:r>
      <w:r>
        <w:rPr>
          <w:rFonts w:ascii="DejaVuSans" w:eastAsia="DejaVuSans" w:cs="DejaVuSans"/>
          <w:color w:val="666666"/>
          <w:kern w:val="0"/>
          <w:sz w:val="17"/>
          <w:szCs w:val="17"/>
        </w:rPr>
        <w:t>7.1</w:t>
      </w:r>
      <w:r>
        <w:rPr>
          <w:rFonts w:ascii="宋体" w:eastAsia="宋体" w:cs="宋体" w:hint="eastAsia"/>
          <w:color w:val="666666"/>
          <w:kern w:val="0"/>
          <w:sz w:val="17"/>
          <w:szCs w:val="17"/>
        </w:rPr>
        <w:t>、配备自动物镜转轮一个，物镜转轮具有至少</w:t>
      </w:r>
      <w:r>
        <w:rPr>
          <w:rFonts w:ascii="DejaVuSans" w:eastAsia="DejaVuSans" w:cs="DejaVuSans"/>
          <w:color w:val="666666"/>
          <w:kern w:val="0"/>
          <w:sz w:val="17"/>
          <w:szCs w:val="17"/>
        </w:rPr>
        <w:t>6</w:t>
      </w:r>
      <w:r>
        <w:rPr>
          <w:rFonts w:ascii="宋体" w:eastAsia="宋体" w:cs="宋体" w:hint="eastAsia"/>
          <w:color w:val="666666"/>
          <w:kern w:val="0"/>
          <w:sz w:val="17"/>
          <w:szCs w:val="17"/>
        </w:rPr>
        <w:t>个物镜位置，至少可同时安装</w:t>
      </w:r>
      <w:r>
        <w:rPr>
          <w:rFonts w:ascii="DejaVuSans" w:eastAsia="DejaVuSans" w:cs="DejaVuSans"/>
          <w:color w:val="666666"/>
          <w:kern w:val="0"/>
          <w:sz w:val="17"/>
          <w:szCs w:val="17"/>
        </w:rPr>
        <w:t>6</w:t>
      </w:r>
      <w:r>
        <w:rPr>
          <w:rFonts w:ascii="宋体" w:eastAsia="宋体" w:cs="宋体" w:hint="eastAsia"/>
          <w:color w:val="666666"/>
          <w:kern w:val="0"/>
          <w:sz w:val="17"/>
          <w:szCs w:val="17"/>
        </w:rPr>
        <w:t>个物镜；</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7.2</w:t>
      </w:r>
      <w:r>
        <w:rPr>
          <w:rFonts w:ascii="宋体" w:eastAsia="宋体" w:cs="宋体" w:hint="eastAsia"/>
          <w:color w:val="666666"/>
          <w:kern w:val="0"/>
          <w:sz w:val="17"/>
          <w:szCs w:val="17"/>
        </w:rPr>
        <w:t>、空气镜配</w:t>
      </w:r>
      <w:r>
        <w:rPr>
          <w:rFonts w:ascii="DejaVuSans" w:eastAsia="DejaVuSans" w:cs="DejaVuSans"/>
          <w:color w:val="666666"/>
          <w:kern w:val="0"/>
          <w:sz w:val="17"/>
          <w:szCs w:val="17"/>
        </w:rPr>
        <w:t>5X</w:t>
      </w:r>
      <w:r>
        <w:rPr>
          <w:rFonts w:ascii="宋体" w:eastAsia="宋体" w:cs="宋体" w:hint="eastAsia"/>
          <w:color w:val="666666"/>
          <w:kern w:val="0"/>
          <w:sz w:val="17"/>
          <w:szCs w:val="17"/>
        </w:rPr>
        <w:t>（</w:t>
      </w:r>
      <w:r>
        <w:rPr>
          <w:rFonts w:ascii="DejaVuSans" w:eastAsia="DejaVuSans" w:cs="DejaVuSans"/>
          <w:color w:val="666666"/>
          <w:kern w:val="0"/>
          <w:sz w:val="17"/>
          <w:szCs w:val="17"/>
        </w:rPr>
        <w:t>N.A.</w:t>
      </w:r>
      <w:r>
        <w:rPr>
          <w:rFonts w:ascii="宋体" w:eastAsia="宋体" w:cs="宋体" w:hint="eastAsia"/>
          <w:color w:val="666666"/>
          <w:kern w:val="0"/>
          <w:sz w:val="17"/>
          <w:szCs w:val="17"/>
        </w:rPr>
        <w:t>不小于</w:t>
      </w:r>
      <w:r>
        <w:rPr>
          <w:rFonts w:ascii="DejaVuSans" w:eastAsia="DejaVuSans" w:cs="DejaVuSans"/>
          <w:color w:val="666666"/>
          <w:kern w:val="0"/>
          <w:sz w:val="17"/>
          <w:szCs w:val="17"/>
        </w:rPr>
        <w:t>0.16</w:t>
      </w:r>
      <w:r>
        <w:rPr>
          <w:rFonts w:ascii="宋体" w:eastAsia="宋体" w:cs="宋体" w:hint="eastAsia"/>
          <w:color w:val="666666"/>
          <w:kern w:val="0"/>
          <w:sz w:val="17"/>
          <w:szCs w:val="17"/>
        </w:rPr>
        <w:t>，工作距离不小于</w:t>
      </w:r>
      <w:r>
        <w:rPr>
          <w:rFonts w:ascii="DejaVuSans" w:eastAsia="DejaVuSans" w:cs="DejaVuSans"/>
          <w:color w:val="666666"/>
          <w:kern w:val="0"/>
          <w:sz w:val="17"/>
          <w:szCs w:val="17"/>
        </w:rPr>
        <w:t>12mm</w:t>
      </w:r>
      <w:r>
        <w:rPr>
          <w:rFonts w:ascii="宋体" w:eastAsia="宋体" w:cs="宋体" w:hint="eastAsia"/>
          <w:color w:val="666666"/>
          <w:kern w:val="0"/>
          <w:sz w:val="17"/>
          <w:szCs w:val="17"/>
        </w:rPr>
        <w:t>），</w:t>
      </w:r>
      <w:r>
        <w:rPr>
          <w:rFonts w:ascii="DejaVuSans" w:eastAsia="DejaVuSans" w:cs="DejaVuSans"/>
          <w:color w:val="666666"/>
          <w:kern w:val="0"/>
          <w:sz w:val="17"/>
          <w:szCs w:val="17"/>
        </w:rPr>
        <w:t>10X</w:t>
      </w:r>
      <w:r>
        <w:rPr>
          <w:rFonts w:ascii="宋体" w:eastAsia="宋体" w:cs="宋体" w:hint="eastAsia"/>
          <w:color w:val="666666"/>
          <w:kern w:val="0"/>
          <w:sz w:val="17"/>
          <w:szCs w:val="17"/>
        </w:rPr>
        <w:t>（</w:t>
      </w:r>
      <w:r>
        <w:rPr>
          <w:rFonts w:ascii="DejaVuSans" w:eastAsia="DejaVuSans" w:cs="DejaVuSans"/>
          <w:color w:val="666666"/>
          <w:kern w:val="0"/>
          <w:sz w:val="17"/>
          <w:szCs w:val="17"/>
        </w:rPr>
        <w:t>N.A.</w:t>
      </w:r>
      <w:r>
        <w:rPr>
          <w:rFonts w:ascii="宋体" w:eastAsia="宋体" w:cs="宋体" w:hint="eastAsia"/>
          <w:color w:val="666666"/>
          <w:kern w:val="0"/>
          <w:sz w:val="17"/>
          <w:szCs w:val="17"/>
        </w:rPr>
        <w:t>不小于</w:t>
      </w:r>
      <w:r>
        <w:rPr>
          <w:rFonts w:ascii="DejaVuSans" w:eastAsia="DejaVuSans" w:cs="DejaVuSans"/>
          <w:color w:val="666666"/>
          <w:kern w:val="0"/>
          <w:sz w:val="17"/>
          <w:szCs w:val="17"/>
        </w:rPr>
        <w:t>0.3</w:t>
      </w:r>
      <w:r>
        <w:rPr>
          <w:rFonts w:ascii="宋体" w:eastAsia="宋体" w:cs="宋体" w:hint="eastAsia"/>
          <w:color w:val="666666"/>
          <w:kern w:val="0"/>
          <w:sz w:val="17"/>
          <w:szCs w:val="17"/>
        </w:rPr>
        <w:t>，工作距</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离不小于</w:t>
      </w:r>
      <w:r>
        <w:rPr>
          <w:rFonts w:ascii="DejaVuSans" w:eastAsia="DejaVuSans" w:cs="DejaVuSans"/>
          <w:color w:val="666666"/>
          <w:kern w:val="0"/>
          <w:sz w:val="17"/>
          <w:szCs w:val="17"/>
        </w:rPr>
        <w:t>5mm</w:t>
      </w:r>
      <w:r>
        <w:rPr>
          <w:rFonts w:ascii="宋体" w:eastAsia="宋体" w:cs="宋体" w:hint="eastAsia"/>
          <w:color w:val="666666"/>
          <w:kern w:val="0"/>
          <w:sz w:val="17"/>
          <w:szCs w:val="17"/>
        </w:rPr>
        <w:t>），</w:t>
      </w:r>
      <w:r>
        <w:rPr>
          <w:rFonts w:ascii="DejaVuSans" w:eastAsia="DejaVuSans" w:cs="DejaVuSans"/>
          <w:color w:val="666666"/>
          <w:kern w:val="0"/>
          <w:sz w:val="17"/>
          <w:szCs w:val="17"/>
        </w:rPr>
        <w:t>20X</w:t>
      </w:r>
      <w:r>
        <w:rPr>
          <w:rFonts w:ascii="宋体" w:eastAsia="宋体" w:cs="宋体" w:hint="eastAsia"/>
          <w:color w:val="666666"/>
          <w:kern w:val="0"/>
          <w:sz w:val="17"/>
          <w:szCs w:val="17"/>
        </w:rPr>
        <w:t>（</w:t>
      </w:r>
      <w:r>
        <w:rPr>
          <w:rFonts w:ascii="DejaVuSans" w:eastAsia="DejaVuSans" w:cs="DejaVuSans"/>
          <w:color w:val="666666"/>
          <w:kern w:val="0"/>
          <w:sz w:val="17"/>
          <w:szCs w:val="17"/>
        </w:rPr>
        <w:t>N.A.</w:t>
      </w:r>
      <w:r>
        <w:rPr>
          <w:rFonts w:ascii="宋体" w:eastAsia="宋体" w:cs="宋体" w:hint="eastAsia"/>
          <w:color w:val="666666"/>
          <w:kern w:val="0"/>
          <w:sz w:val="17"/>
          <w:szCs w:val="17"/>
        </w:rPr>
        <w:t>不小于</w:t>
      </w:r>
      <w:r>
        <w:rPr>
          <w:rFonts w:ascii="DejaVuSans" w:eastAsia="DejaVuSans" w:cs="DejaVuSans"/>
          <w:color w:val="666666"/>
          <w:kern w:val="0"/>
          <w:sz w:val="17"/>
          <w:szCs w:val="17"/>
        </w:rPr>
        <w:t>0.4</w:t>
      </w:r>
      <w:r>
        <w:rPr>
          <w:rFonts w:ascii="宋体" w:eastAsia="宋体" w:cs="宋体" w:hint="eastAsia"/>
          <w:color w:val="666666"/>
          <w:kern w:val="0"/>
          <w:sz w:val="17"/>
          <w:szCs w:val="17"/>
        </w:rPr>
        <w:t>，工作距离不小于</w:t>
      </w:r>
      <w:r>
        <w:rPr>
          <w:rFonts w:ascii="DejaVuSans" w:eastAsia="DejaVuSans" w:cs="DejaVuSans"/>
          <w:color w:val="666666"/>
          <w:kern w:val="0"/>
          <w:sz w:val="17"/>
          <w:szCs w:val="17"/>
        </w:rPr>
        <w:t>8.2mm</w:t>
      </w:r>
      <w:r>
        <w:rPr>
          <w:rFonts w:ascii="宋体" w:eastAsia="宋体" w:cs="宋体" w:hint="eastAsia"/>
          <w:color w:val="666666"/>
          <w:kern w:val="0"/>
          <w:sz w:val="17"/>
          <w:szCs w:val="17"/>
        </w:rPr>
        <w:t>），</w:t>
      </w:r>
      <w:r>
        <w:rPr>
          <w:rFonts w:ascii="DejaVuSans" w:eastAsia="DejaVuSans" w:cs="DejaVuSans"/>
          <w:color w:val="666666"/>
          <w:kern w:val="0"/>
          <w:sz w:val="17"/>
          <w:szCs w:val="17"/>
        </w:rPr>
        <w:t>40X</w:t>
      </w:r>
      <w:r>
        <w:rPr>
          <w:rFonts w:ascii="宋体" w:eastAsia="宋体" w:cs="宋体" w:hint="eastAsia"/>
          <w:color w:val="666666"/>
          <w:kern w:val="0"/>
          <w:sz w:val="17"/>
          <w:szCs w:val="17"/>
        </w:rPr>
        <w:t>（</w:t>
      </w:r>
      <w:r>
        <w:rPr>
          <w:rFonts w:ascii="DejaVuSans" w:eastAsia="DejaVuSans" w:cs="DejaVuSans"/>
          <w:color w:val="666666"/>
          <w:kern w:val="0"/>
          <w:sz w:val="17"/>
          <w:szCs w:val="17"/>
        </w:rPr>
        <w:t>N.A.</w:t>
      </w:r>
      <w:r>
        <w:rPr>
          <w:rFonts w:ascii="宋体" w:eastAsia="宋体" w:cs="宋体" w:hint="eastAsia"/>
          <w:color w:val="666666"/>
          <w:kern w:val="0"/>
          <w:sz w:val="17"/>
          <w:szCs w:val="17"/>
        </w:rPr>
        <w:t>不小于</w:t>
      </w:r>
      <w:r>
        <w:rPr>
          <w:rFonts w:ascii="DejaVuSans" w:eastAsia="DejaVuSans" w:cs="DejaVuSans"/>
          <w:color w:val="666666"/>
          <w:kern w:val="0"/>
          <w:sz w:val="17"/>
          <w:szCs w:val="17"/>
        </w:rPr>
        <w:t>0.6</w:t>
      </w:r>
      <w:r>
        <w:rPr>
          <w:rFonts w:ascii="宋体" w:eastAsia="宋体" w:cs="宋体" w:hint="eastAsia"/>
          <w:color w:val="666666"/>
          <w:kern w:val="0"/>
          <w:sz w:val="17"/>
          <w:szCs w:val="17"/>
        </w:rPr>
        <w:t>，工</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作距离不小于</w:t>
      </w:r>
      <w:r>
        <w:rPr>
          <w:rFonts w:ascii="DejaVuSans" w:eastAsia="DejaVuSans" w:cs="DejaVuSans"/>
          <w:color w:val="666666"/>
          <w:kern w:val="0"/>
          <w:sz w:val="17"/>
          <w:szCs w:val="17"/>
        </w:rPr>
        <w:t>3.2mm</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DejaVuSans" w:eastAsia="DejaVuSans" w:cs="DejaVuSans"/>
          <w:color w:val="666666"/>
          <w:kern w:val="0"/>
          <w:sz w:val="17"/>
          <w:szCs w:val="17"/>
        </w:rPr>
      </w:pPr>
      <w:r>
        <w:rPr>
          <w:rFonts w:ascii="DejaVuSans" w:eastAsia="DejaVuSans" w:cs="DejaVuSans" w:hint="eastAsia"/>
          <w:color w:val="666666"/>
          <w:kern w:val="0"/>
          <w:sz w:val="17"/>
          <w:szCs w:val="17"/>
        </w:rPr>
        <w:t>▲</w:t>
      </w:r>
      <w:r>
        <w:rPr>
          <w:rFonts w:ascii="DejaVuSans" w:eastAsia="DejaVuSans" w:cs="DejaVuSans"/>
          <w:color w:val="666666"/>
          <w:kern w:val="0"/>
          <w:sz w:val="17"/>
          <w:szCs w:val="17"/>
        </w:rPr>
        <w:t>7.3</w:t>
      </w:r>
      <w:r>
        <w:rPr>
          <w:rFonts w:ascii="宋体" w:eastAsia="宋体" w:cs="宋体" w:hint="eastAsia"/>
          <w:color w:val="666666"/>
          <w:kern w:val="0"/>
          <w:sz w:val="17"/>
          <w:szCs w:val="17"/>
        </w:rPr>
        <w:t>、配置</w:t>
      </w:r>
      <w:r>
        <w:rPr>
          <w:rFonts w:ascii="DejaVuSans" w:eastAsia="DejaVuSans" w:cs="DejaVuSans"/>
          <w:color w:val="666666"/>
          <w:kern w:val="0"/>
          <w:sz w:val="17"/>
          <w:szCs w:val="17"/>
        </w:rPr>
        <w:t>20X</w:t>
      </w:r>
      <w:r>
        <w:rPr>
          <w:rFonts w:ascii="宋体" w:eastAsia="宋体" w:cs="宋体" w:hint="eastAsia"/>
          <w:color w:val="666666"/>
          <w:kern w:val="0"/>
          <w:sz w:val="17"/>
          <w:szCs w:val="17"/>
        </w:rPr>
        <w:t>水镜（</w:t>
      </w:r>
      <w:r>
        <w:rPr>
          <w:rFonts w:ascii="DejaVuSans" w:eastAsia="DejaVuSans" w:cs="DejaVuSans"/>
          <w:color w:val="666666"/>
          <w:kern w:val="0"/>
          <w:sz w:val="17"/>
          <w:szCs w:val="17"/>
        </w:rPr>
        <w:t>N.A.</w:t>
      </w:r>
      <w:r>
        <w:rPr>
          <w:rFonts w:ascii="宋体" w:eastAsia="宋体" w:cs="宋体" w:hint="eastAsia"/>
          <w:color w:val="666666"/>
          <w:kern w:val="0"/>
          <w:sz w:val="17"/>
          <w:szCs w:val="17"/>
        </w:rPr>
        <w:t>不小于</w:t>
      </w:r>
      <w:r>
        <w:rPr>
          <w:rFonts w:ascii="DejaVuSans" w:eastAsia="DejaVuSans" w:cs="DejaVuSans"/>
          <w:color w:val="666666"/>
          <w:kern w:val="0"/>
          <w:sz w:val="17"/>
          <w:szCs w:val="17"/>
        </w:rPr>
        <w:t>1.0</w:t>
      </w:r>
      <w:r>
        <w:rPr>
          <w:rFonts w:ascii="宋体" w:eastAsia="宋体" w:cs="宋体" w:hint="eastAsia"/>
          <w:color w:val="666666"/>
          <w:kern w:val="0"/>
          <w:sz w:val="17"/>
          <w:szCs w:val="17"/>
        </w:rPr>
        <w:t>，工作距离不小于</w:t>
      </w:r>
      <w:r>
        <w:rPr>
          <w:rFonts w:ascii="DejaVuSans" w:eastAsia="DejaVuSans" w:cs="DejaVuSans"/>
          <w:color w:val="666666"/>
          <w:kern w:val="0"/>
          <w:sz w:val="17"/>
          <w:szCs w:val="17"/>
        </w:rPr>
        <w:t>1.7mm</w:t>
      </w:r>
      <w:r>
        <w:rPr>
          <w:rFonts w:ascii="宋体" w:eastAsia="宋体" w:cs="宋体" w:hint="eastAsia"/>
          <w:color w:val="666666"/>
          <w:kern w:val="0"/>
          <w:sz w:val="17"/>
          <w:szCs w:val="17"/>
        </w:rPr>
        <w:t>）、</w:t>
      </w:r>
      <w:r>
        <w:rPr>
          <w:rFonts w:ascii="DejaVuSans" w:eastAsia="DejaVuSans" w:cs="DejaVuSans"/>
          <w:color w:val="666666"/>
          <w:kern w:val="0"/>
          <w:sz w:val="17"/>
          <w:szCs w:val="17"/>
        </w:rPr>
        <w:t>63X</w:t>
      </w:r>
      <w:r>
        <w:rPr>
          <w:rFonts w:ascii="宋体" w:eastAsia="宋体" w:cs="宋体" w:hint="eastAsia"/>
          <w:color w:val="666666"/>
          <w:kern w:val="0"/>
          <w:sz w:val="17"/>
          <w:szCs w:val="17"/>
        </w:rPr>
        <w:t>水镜（</w:t>
      </w:r>
      <w:r>
        <w:rPr>
          <w:rFonts w:ascii="DejaVuSans" w:eastAsia="DejaVuSans" w:cs="DejaVuSans"/>
          <w:color w:val="666666"/>
          <w:kern w:val="0"/>
          <w:sz w:val="17"/>
          <w:szCs w:val="17"/>
        </w:rPr>
        <w:t>N.A.</w:t>
      </w:r>
      <w:r>
        <w:rPr>
          <w:rFonts w:ascii="宋体" w:eastAsia="宋体" w:cs="宋体" w:hint="eastAsia"/>
          <w:color w:val="666666"/>
          <w:kern w:val="0"/>
          <w:sz w:val="17"/>
          <w:szCs w:val="17"/>
        </w:rPr>
        <w:t>不小于</w:t>
      </w:r>
      <w:r>
        <w:rPr>
          <w:rFonts w:ascii="DejaVuSans" w:eastAsia="DejaVuSans" w:cs="DejaVuSans"/>
          <w:color w:val="666666"/>
          <w:kern w:val="0"/>
          <w:sz w:val="17"/>
          <w:szCs w:val="17"/>
        </w:rPr>
        <w:t>1.15</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，工作距离不小于</w:t>
      </w:r>
      <w:r>
        <w:rPr>
          <w:rFonts w:ascii="DejaVuSans" w:eastAsia="DejaVuSans" w:cs="DejaVuSans"/>
          <w:color w:val="666666"/>
          <w:kern w:val="0"/>
          <w:sz w:val="17"/>
          <w:szCs w:val="17"/>
        </w:rPr>
        <w:t>0.6mm</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7.4</w:t>
      </w:r>
      <w:r>
        <w:rPr>
          <w:rFonts w:ascii="宋体" w:eastAsia="宋体" w:cs="宋体" w:hint="eastAsia"/>
          <w:color w:val="666666"/>
          <w:kern w:val="0"/>
          <w:sz w:val="17"/>
          <w:szCs w:val="17"/>
        </w:rPr>
        <w:t>、配置读码器，支持条形码识别。</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hint="eastAsia"/>
          <w:color w:val="666666"/>
          <w:kern w:val="0"/>
          <w:sz w:val="17"/>
          <w:szCs w:val="17"/>
        </w:rPr>
        <w:t>▲</w:t>
      </w:r>
      <w:r>
        <w:rPr>
          <w:rFonts w:ascii="DejaVuSans" w:eastAsia="DejaVuSans" w:cs="DejaVuSans"/>
          <w:color w:val="666666"/>
          <w:kern w:val="0"/>
          <w:sz w:val="17"/>
          <w:szCs w:val="17"/>
        </w:rPr>
        <w:t>8</w:t>
      </w:r>
      <w:r>
        <w:rPr>
          <w:rFonts w:ascii="宋体" w:eastAsia="宋体" w:cs="宋体" w:hint="eastAsia"/>
          <w:color w:val="666666"/>
          <w:kern w:val="0"/>
          <w:sz w:val="17"/>
          <w:szCs w:val="17"/>
        </w:rPr>
        <w:t>、配置全自动物镜补水循环系统，含电动水泵，补水管道，自动注水器。可实现整板的水镜高</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通量全自动扫描。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9</w:t>
      </w:r>
      <w:r>
        <w:rPr>
          <w:rFonts w:ascii="宋体" w:eastAsia="宋体" w:cs="宋体" w:hint="eastAsia"/>
          <w:color w:val="666666"/>
          <w:kern w:val="0"/>
          <w:sz w:val="17"/>
          <w:szCs w:val="17"/>
        </w:rPr>
        <w:t>、细胞分析模块</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9.1</w:t>
      </w:r>
      <w:r>
        <w:rPr>
          <w:rFonts w:ascii="宋体" w:eastAsia="宋体" w:cs="宋体" w:hint="eastAsia"/>
          <w:color w:val="666666"/>
          <w:kern w:val="0"/>
          <w:sz w:val="17"/>
          <w:szCs w:val="17"/>
        </w:rPr>
        <w:t>、具备无标记细胞分析模块；</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9.2</w:t>
      </w:r>
      <w:r>
        <w:rPr>
          <w:rFonts w:ascii="宋体" w:eastAsia="宋体" w:cs="宋体" w:hint="eastAsia"/>
          <w:color w:val="666666"/>
          <w:kern w:val="0"/>
          <w:sz w:val="17"/>
          <w:szCs w:val="17"/>
        </w:rPr>
        <w:t>、可利用近红外明场光源对无标记细胞实现</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0</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背景，荧光级别高信噪比成像；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9.3</w:t>
      </w:r>
      <w:r>
        <w:rPr>
          <w:rFonts w:ascii="宋体" w:eastAsia="宋体" w:cs="宋体" w:hint="eastAsia"/>
          <w:color w:val="666666"/>
          <w:kern w:val="0"/>
          <w:sz w:val="17"/>
          <w:szCs w:val="17"/>
        </w:rPr>
        <w:t>、在无标记的条件下，可完成包括但不限于细胞密度，计数，形态等分析；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9.4</w:t>
      </w:r>
      <w:r>
        <w:rPr>
          <w:rFonts w:ascii="宋体" w:eastAsia="宋体" w:cs="宋体" w:hint="eastAsia"/>
          <w:color w:val="666666"/>
          <w:kern w:val="0"/>
          <w:sz w:val="17"/>
          <w:szCs w:val="17"/>
        </w:rPr>
        <w:t>、可以实现对细胞的轨迹追踪，对单个细胞运动特性进行多参数分析；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9.5</w:t>
      </w:r>
      <w:r>
        <w:rPr>
          <w:rFonts w:ascii="宋体" w:eastAsia="宋体" w:cs="宋体" w:hint="eastAsia"/>
          <w:color w:val="666666"/>
          <w:kern w:val="0"/>
          <w:sz w:val="17"/>
          <w:szCs w:val="17"/>
        </w:rPr>
        <w:t>、具备多种数学模型模拟并识别细胞分裂过程不同形态特征，可以实现长时间培养细胞的世代</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分析。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10</w:t>
      </w:r>
      <w:r>
        <w:rPr>
          <w:rFonts w:ascii="宋体" w:eastAsia="宋体" w:cs="宋体" w:hint="eastAsia"/>
          <w:color w:val="666666"/>
          <w:kern w:val="0"/>
          <w:sz w:val="17"/>
          <w:szCs w:val="17"/>
        </w:rPr>
        <w:t>、具备全自动荧光平场校正功能：无需任何人工干预，不需准备任何试剂和参考图像进行成像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鱼眼效应矫正，提高细胞图像荧光定量的准确度，并且无需随环境变化（温度、湿度等）重新校正</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9</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11</w:t>
      </w:r>
      <w:r>
        <w:rPr>
          <w:rFonts w:ascii="宋体" w:eastAsia="宋体" w:cs="宋体" w:hint="eastAsia"/>
          <w:color w:val="666666"/>
          <w:kern w:val="0"/>
          <w:sz w:val="17"/>
          <w:szCs w:val="17"/>
        </w:rPr>
        <w:t>、载物台：全自动移动载物台，具有高分辨率扫描级载物台，步进精度不低于</w:t>
      </w:r>
      <w:r>
        <w:rPr>
          <w:rFonts w:ascii="DejaVuSans" w:eastAsia="DejaVuSans" w:cs="DejaVuSans"/>
          <w:color w:val="666666"/>
          <w:kern w:val="0"/>
          <w:sz w:val="17"/>
          <w:szCs w:val="17"/>
        </w:rPr>
        <w:t>50nm</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12</w:t>
      </w:r>
      <w:r>
        <w:rPr>
          <w:rFonts w:ascii="宋体" w:eastAsia="宋体" w:cs="宋体" w:hint="eastAsia"/>
          <w:color w:val="666666"/>
          <w:kern w:val="0"/>
          <w:sz w:val="17"/>
          <w:szCs w:val="17"/>
        </w:rPr>
        <w:t>、载物台适配器适用板型：</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12.1</w:t>
      </w:r>
      <w:r>
        <w:rPr>
          <w:rFonts w:ascii="宋体" w:eastAsia="宋体" w:cs="宋体" w:hint="eastAsia"/>
          <w:color w:val="666666"/>
          <w:kern w:val="0"/>
          <w:sz w:val="17"/>
          <w:szCs w:val="17"/>
        </w:rPr>
        <w:t>、适合所有标准的</w:t>
      </w:r>
      <w:r>
        <w:rPr>
          <w:rFonts w:ascii="DejaVuSans" w:eastAsia="DejaVuSans" w:cs="DejaVuSans"/>
          <w:color w:val="666666"/>
          <w:kern w:val="0"/>
          <w:sz w:val="17"/>
          <w:szCs w:val="17"/>
        </w:rPr>
        <w:t>6-1536</w:t>
      </w:r>
      <w:r>
        <w:rPr>
          <w:rFonts w:ascii="宋体" w:eastAsia="宋体" w:cs="宋体" w:hint="eastAsia"/>
          <w:color w:val="666666"/>
          <w:kern w:val="0"/>
          <w:sz w:val="17"/>
          <w:szCs w:val="17"/>
        </w:rPr>
        <w:t>微孔板；</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12.2</w:t>
      </w:r>
      <w:r>
        <w:rPr>
          <w:rFonts w:ascii="宋体" w:eastAsia="宋体" w:cs="宋体" w:hint="eastAsia"/>
          <w:color w:val="666666"/>
          <w:kern w:val="0"/>
          <w:sz w:val="17"/>
          <w:szCs w:val="17"/>
        </w:rPr>
        <w:t>、支持用户自定义微孔板格式；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12.3</w:t>
      </w:r>
      <w:r>
        <w:rPr>
          <w:rFonts w:ascii="宋体" w:eastAsia="宋体" w:cs="宋体" w:hint="eastAsia"/>
          <w:color w:val="666666"/>
          <w:kern w:val="0"/>
          <w:sz w:val="17"/>
          <w:szCs w:val="17"/>
        </w:rPr>
        <w:t>、可配载玻片适配器，进行组织切片成像和分析。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13</w:t>
      </w:r>
      <w:r>
        <w:rPr>
          <w:rFonts w:ascii="宋体" w:eastAsia="宋体" w:cs="宋体" w:hint="eastAsia"/>
          <w:color w:val="666666"/>
          <w:kern w:val="0"/>
          <w:sz w:val="17"/>
          <w:szCs w:val="17"/>
        </w:rPr>
        <w:t>、成像功能</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13.1</w:t>
      </w:r>
      <w:r>
        <w:rPr>
          <w:rFonts w:ascii="宋体" w:eastAsia="宋体" w:cs="宋体" w:hint="eastAsia"/>
          <w:color w:val="666666"/>
          <w:kern w:val="0"/>
          <w:sz w:val="17"/>
          <w:szCs w:val="17"/>
        </w:rPr>
        <w:t>、具备</w:t>
      </w:r>
      <w:r>
        <w:rPr>
          <w:rFonts w:ascii="DejaVuSans" w:eastAsia="DejaVuSans" w:cs="DejaVuSans"/>
          <w:color w:val="666666"/>
          <w:kern w:val="0"/>
          <w:sz w:val="17"/>
          <w:szCs w:val="17"/>
        </w:rPr>
        <w:t>Z</w:t>
      </w:r>
      <w:r>
        <w:rPr>
          <w:rFonts w:ascii="宋体" w:eastAsia="宋体" w:cs="宋体" w:hint="eastAsia"/>
          <w:color w:val="666666"/>
          <w:kern w:val="0"/>
          <w:sz w:val="17"/>
          <w:szCs w:val="17"/>
        </w:rPr>
        <w:t>轴切层成像功能；</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13.2</w:t>
      </w:r>
      <w:r>
        <w:rPr>
          <w:rFonts w:ascii="宋体" w:eastAsia="宋体" w:cs="宋体" w:hint="eastAsia"/>
          <w:color w:val="666666"/>
          <w:kern w:val="0"/>
          <w:sz w:val="17"/>
          <w:szCs w:val="17"/>
        </w:rPr>
        <w:t>、可通过软件控制，实现对不同高度的图像进行采集；</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13.3</w:t>
      </w:r>
      <w:r>
        <w:rPr>
          <w:rFonts w:ascii="宋体" w:eastAsia="宋体" w:cs="宋体" w:hint="eastAsia"/>
          <w:color w:val="666666"/>
          <w:kern w:val="0"/>
          <w:sz w:val="17"/>
          <w:szCs w:val="17"/>
        </w:rPr>
        <w:t>、具有智能</w:t>
      </w:r>
      <w:r>
        <w:rPr>
          <w:rFonts w:ascii="DejaVuSans" w:eastAsia="DejaVuSans" w:cs="DejaVuSans"/>
          <w:color w:val="666666"/>
          <w:kern w:val="0"/>
          <w:sz w:val="17"/>
          <w:szCs w:val="17"/>
        </w:rPr>
        <w:t>Max projection</w:t>
      </w:r>
      <w:r>
        <w:rPr>
          <w:rFonts w:ascii="宋体" w:eastAsia="宋体" w:cs="宋体" w:hint="eastAsia"/>
          <w:color w:val="666666"/>
          <w:kern w:val="0"/>
          <w:sz w:val="17"/>
          <w:szCs w:val="17"/>
        </w:rPr>
        <w:t>功能，可在多张不同高度的照片中选择最清晰、最明亮的图像；</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13.4</w:t>
      </w:r>
      <w:r>
        <w:rPr>
          <w:rFonts w:ascii="宋体" w:eastAsia="宋体" w:cs="宋体" w:hint="eastAsia"/>
          <w:color w:val="666666"/>
          <w:kern w:val="0"/>
          <w:sz w:val="17"/>
          <w:szCs w:val="17"/>
        </w:rPr>
        <w:t>、可实现对</w:t>
      </w:r>
      <w:r>
        <w:rPr>
          <w:rFonts w:ascii="DejaVuSans" w:eastAsia="DejaVuSans" w:cs="DejaVuSans"/>
          <w:color w:val="666666"/>
          <w:kern w:val="0"/>
          <w:sz w:val="17"/>
          <w:szCs w:val="17"/>
        </w:rPr>
        <w:t>3D</w:t>
      </w:r>
      <w:r>
        <w:rPr>
          <w:rFonts w:ascii="宋体" w:eastAsia="宋体" w:cs="宋体" w:hint="eastAsia"/>
          <w:color w:val="666666"/>
          <w:kern w:val="0"/>
          <w:sz w:val="17"/>
          <w:szCs w:val="17"/>
        </w:rPr>
        <w:t>微组织的扫描，并具备相应的采集和分析模块。</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14</w:t>
      </w:r>
      <w:r>
        <w:rPr>
          <w:rFonts w:ascii="宋体" w:eastAsia="宋体" w:cs="宋体" w:hint="eastAsia"/>
          <w:color w:val="666666"/>
          <w:kern w:val="0"/>
          <w:sz w:val="17"/>
          <w:szCs w:val="17"/>
        </w:rPr>
        <w:t>、具备环境控制单元：温度控制：</w:t>
      </w:r>
      <w:r>
        <w:rPr>
          <w:rFonts w:ascii="DejaVuSans" w:eastAsia="DejaVuSans" w:cs="DejaVuSans"/>
          <w:color w:val="666666"/>
          <w:kern w:val="0"/>
          <w:sz w:val="17"/>
          <w:szCs w:val="17"/>
        </w:rPr>
        <w:t>37-42</w:t>
      </w:r>
      <w:r>
        <w:rPr>
          <w:rFonts w:ascii="MS Mincho" w:eastAsia="MS Mincho" w:hAnsi="MS Mincho" w:cs="MS Mincho" w:hint="eastAsia"/>
          <w:color w:val="666666"/>
          <w:kern w:val="0"/>
          <w:sz w:val="17"/>
          <w:szCs w:val="17"/>
        </w:rPr>
        <w:t>⁰</w:t>
      </w:r>
      <w:r>
        <w:rPr>
          <w:rFonts w:ascii="DejaVuSans" w:eastAsia="DejaVuSans" w:cs="DejaVuSans"/>
          <w:color w:val="666666"/>
          <w:kern w:val="0"/>
          <w:sz w:val="17"/>
          <w:szCs w:val="17"/>
        </w:rPr>
        <w:t>C (</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 xml:space="preserve"> 1</w:t>
      </w:r>
      <w:r>
        <w:rPr>
          <w:rFonts w:ascii="MS Mincho" w:eastAsia="MS Mincho" w:hAnsi="MS Mincho" w:cs="MS Mincho" w:hint="eastAsia"/>
          <w:color w:val="666666"/>
          <w:kern w:val="0"/>
          <w:sz w:val="17"/>
          <w:szCs w:val="17"/>
        </w:rPr>
        <w:t>⁰</w:t>
      </w:r>
      <w:r>
        <w:rPr>
          <w:rFonts w:ascii="DejaVuSans" w:eastAsia="DejaVuSans" w:cs="DejaVuSans"/>
          <w:color w:val="666666"/>
          <w:kern w:val="0"/>
          <w:sz w:val="17"/>
          <w:szCs w:val="17"/>
        </w:rPr>
        <w:t>C)</w:t>
      </w:r>
      <w:r>
        <w:rPr>
          <w:rFonts w:ascii="宋体" w:eastAsia="宋体" w:cs="宋体" w:hint="eastAsia"/>
          <w:color w:val="666666"/>
          <w:kern w:val="0"/>
          <w:sz w:val="17"/>
          <w:szCs w:val="17"/>
        </w:rPr>
        <w:t>；</w:t>
      </w:r>
      <w:r>
        <w:rPr>
          <w:rFonts w:ascii="宋体" w:eastAsia="宋体" w:cs="宋体"/>
          <w:color w:val="666666"/>
          <w:kern w:val="0"/>
          <w:sz w:val="17"/>
          <w:szCs w:val="17"/>
        </w:rPr>
        <w:t xml:space="preserve"> </w:t>
      </w:r>
      <w:r>
        <w:rPr>
          <w:rFonts w:ascii="DejaVuSans" w:eastAsia="DejaVuSans" w:cs="DejaVuSans"/>
          <w:color w:val="666666"/>
          <w:kern w:val="0"/>
          <w:sz w:val="17"/>
          <w:szCs w:val="17"/>
        </w:rPr>
        <w:t>CO2</w:t>
      </w:r>
      <w:r>
        <w:rPr>
          <w:rFonts w:ascii="宋体" w:eastAsia="宋体" w:cs="宋体" w:hint="eastAsia"/>
          <w:color w:val="666666"/>
          <w:kern w:val="0"/>
          <w:sz w:val="17"/>
          <w:szCs w:val="17"/>
        </w:rPr>
        <w:t>气体控制：</w:t>
      </w:r>
      <w:r>
        <w:rPr>
          <w:rFonts w:ascii="DejaVuSans" w:eastAsia="DejaVuSans" w:cs="DejaVuSans"/>
          <w:color w:val="666666"/>
          <w:kern w:val="0"/>
          <w:sz w:val="17"/>
          <w:szCs w:val="17"/>
        </w:rPr>
        <w:t>1-10%</w:t>
      </w:r>
      <w:r>
        <w:rPr>
          <w:rFonts w:ascii="宋体" w:eastAsia="宋体" w:cs="宋体" w:hint="eastAsia"/>
          <w:color w:val="666666"/>
          <w:kern w:val="0"/>
          <w:sz w:val="17"/>
          <w:szCs w:val="17"/>
        </w:rPr>
        <w:t>（</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 xml:space="preserve"> 0.5%</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w:t>
      </w:r>
      <w:r>
        <w:rPr>
          <w:rFonts w:ascii="宋体" w:eastAsia="宋体" w:cs="宋体" w:hint="eastAsia"/>
          <w:color w:val="666666"/>
          <w:kern w:val="0"/>
          <w:sz w:val="17"/>
          <w:szCs w:val="17"/>
        </w:rPr>
        <w:t>、高内涵成像分析软件</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15.1</w:t>
      </w:r>
      <w:r>
        <w:rPr>
          <w:rFonts w:ascii="宋体" w:eastAsia="宋体" w:cs="宋体" w:hint="eastAsia"/>
          <w:color w:val="666666"/>
          <w:kern w:val="0"/>
          <w:sz w:val="17"/>
          <w:szCs w:val="17"/>
        </w:rPr>
        <w:t>、配备高内涵成像分析软件至少两套（至少含两个证书）</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15.2</w:t>
      </w:r>
      <w:r>
        <w:rPr>
          <w:rFonts w:ascii="宋体" w:eastAsia="宋体" w:cs="宋体" w:hint="eastAsia"/>
          <w:color w:val="666666"/>
          <w:kern w:val="0"/>
          <w:sz w:val="17"/>
          <w:szCs w:val="17"/>
        </w:rPr>
        <w:t>、预设应用分析解决方案：</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至少具备以下分析方案：</w:t>
      </w:r>
      <w:r>
        <w:rPr>
          <w:rFonts w:ascii="DejaVuSans" w:eastAsia="DejaVuSans" w:cs="DejaVuSans"/>
          <w:color w:val="666666"/>
          <w:kern w:val="0"/>
          <w:sz w:val="17"/>
          <w:szCs w:val="17"/>
        </w:rPr>
        <w:t>1</w:t>
      </w:r>
      <w:r>
        <w:rPr>
          <w:rFonts w:ascii="宋体" w:eastAsia="宋体" w:cs="宋体" w:hint="eastAsia"/>
          <w:color w:val="666666"/>
          <w:kern w:val="0"/>
          <w:sz w:val="17"/>
          <w:szCs w:val="17"/>
        </w:rPr>
        <w:t>）细胞计数或核计数；</w:t>
      </w:r>
      <w:r>
        <w:rPr>
          <w:rFonts w:ascii="DejaVuSans" w:eastAsia="DejaVuSans" w:cs="DejaVuSans"/>
          <w:color w:val="666666"/>
          <w:kern w:val="0"/>
          <w:sz w:val="17"/>
          <w:szCs w:val="17"/>
        </w:rPr>
        <w:t>2</w:t>
      </w:r>
      <w:r>
        <w:rPr>
          <w:rFonts w:ascii="宋体" w:eastAsia="宋体" w:cs="宋体" w:hint="eastAsia"/>
          <w:color w:val="666666"/>
          <w:kern w:val="0"/>
          <w:sz w:val="17"/>
          <w:szCs w:val="17"/>
        </w:rPr>
        <w:t>）活</w:t>
      </w:r>
      <w:r>
        <w:rPr>
          <w:rFonts w:ascii="DejaVuSans" w:eastAsia="DejaVuSans" w:cs="DejaVuSans"/>
          <w:color w:val="666666"/>
          <w:kern w:val="0"/>
          <w:sz w:val="17"/>
          <w:szCs w:val="17"/>
        </w:rPr>
        <w:t>/</w:t>
      </w:r>
      <w:r>
        <w:rPr>
          <w:rFonts w:ascii="宋体" w:eastAsia="宋体" w:cs="宋体" w:hint="eastAsia"/>
          <w:color w:val="666666"/>
          <w:kern w:val="0"/>
          <w:sz w:val="17"/>
          <w:szCs w:val="17"/>
        </w:rPr>
        <w:t>死细胞计数；</w:t>
      </w:r>
      <w:r>
        <w:rPr>
          <w:rFonts w:ascii="DejaVuSans" w:eastAsia="DejaVuSans" w:cs="DejaVuSans"/>
          <w:color w:val="666666"/>
          <w:kern w:val="0"/>
          <w:sz w:val="17"/>
          <w:szCs w:val="17"/>
        </w:rPr>
        <w:t>3</w:t>
      </w:r>
      <w:r>
        <w:rPr>
          <w:rFonts w:ascii="宋体" w:eastAsia="宋体" w:cs="宋体" w:hint="eastAsia"/>
          <w:color w:val="666666"/>
          <w:kern w:val="0"/>
          <w:sz w:val="17"/>
          <w:szCs w:val="17"/>
        </w:rPr>
        <w:t>）核内标志物定量；</w:t>
      </w:r>
      <w:r>
        <w:rPr>
          <w:rFonts w:ascii="DejaVuSans" w:eastAsia="DejaVuSans" w:cs="DejaVuSans"/>
          <w:color w:val="666666"/>
          <w:kern w:val="0"/>
          <w:sz w:val="17"/>
          <w:szCs w:val="17"/>
        </w:rPr>
        <w:t>4</w:t>
      </w:r>
      <w:r>
        <w:rPr>
          <w:rFonts w:ascii="宋体" w:eastAsia="宋体" w:cs="宋体" w:hint="eastAsia"/>
          <w:color w:val="666666"/>
          <w:kern w:val="0"/>
          <w:sz w:val="17"/>
          <w:szCs w:val="17"/>
        </w:rPr>
        <w:t>）细</w:t>
      </w:r>
    </w:p>
    <w:p w:rsidR="00C83EC8" w:rsidRDefault="00C83EC8" w:rsidP="00C83EC8">
      <w:pPr>
        <w:autoSpaceDE w:val="0"/>
        <w:autoSpaceDN w:val="0"/>
        <w:adjustRightInd w:val="0"/>
        <w:jc w:val="left"/>
        <w:rPr>
          <w:rFonts w:ascii="DejaVuSans" w:eastAsia="DejaVuSans" w:cs="DejaVuSans"/>
          <w:color w:val="666666"/>
          <w:kern w:val="0"/>
          <w:sz w:val="17"/>
          <w:szCs w:val="17"/>
        </w:rPr>
      </w:pPr>
      <w:r>
        <w:rPr>
          <w:rFonts w:ascii="宋体" w:eastAsia="宋体" w:cs="宋体" w:hint="eastAsia"/>
          <w:color w:val="666666"/>
          <w:kern w:val="0"/>
          <w:sz w:val="17"/>
          <w:szCs w:val="17"/>
        </w:rPr>
        <w:t>胞质标志物定量；</w:t>
      </w:r>
      <w:r>
        <w:rPr>
          <w:rFonts w:ascii="DejaVuSans" w:eastAsia="DejaVuSans" w:cs="DejaVuSans"/>
          <w:color w:val="666666"/>
          <w:kern w:val="0"/>
          <w:sz w:val="17"/>
          <w:szCs w:val="17"/>
        </w:rPr>
        <w:t>5</w:t>
      </w:r>
      <w:r>
        <w:rPr>
          <w:rFonts w:ascii="宋体" w:eastAsia="宋体" w:cs="宋体" w:hint="eastAsia"/>
          <w:color w:val="666666"/>
          <w:kern w:val="0"/>
          <w:sz w:val="17"/>
          <w:szCs w:val="17"/>
        </w:rPr>
        <w:t>）质膜标志物定量；</w:t>
      </w:r>
      <w:r>
        <w:rPr>
          <w:rFonts w:ascii="DejaVuSans" w:eastAsia="DejaVuSans" w:cs="DejaVuSans"/>
          <w:color w:val="666666"/>
          <w:kern w:val="0"/>
          <w:sz w:val="17"/>
          <w:szCs w:val="17"/>
        </w:rPr>
        <w:t>6</w:t>
      </w:r>
      <w:r>
        <w:rPr>
          <w:rFonts w:ascii="宋体" w:eastAsia="宋体" w:cs="宋体" w:hint="eastAsia"/>
          <w:color w:val="666666"/>
          <w:kern w:val="0"/>
          <w:sz w:val="17"/>
          <w:szCs w:val="17"/>
        </w:rPr>
        <w:t>）胞质向核迁移；</w:t>
      </w:r>
      <w:r>
        <w:rPr>
          <w:rFonts w:ascii="DejaVuSans" w:eastAsia="DejaVuSans" w:cs="DejaVuSans"/>
          <w:color w:val="666666"/>
          <w:kern w:val="0"/>
          <w:sz w:val="17"/>
          <w:szCs w:val="17"/>
        </w:rPr>
        <w:t>7</w:t>
      </w:r>
      <w:r>
        <w:rPr>
          <w:rFonts w:ascii="宋体" w:eastAsia="宋体" w:cs="宋体" w:hint="eastAsia"/>
          <w:color w:val="666666"/>
          <w:kern w:val="0"/>
          <w:sz w:val="17"/>
          <w:szCs w:val="17"/>
        </w:rPr>
        <w:t>）胞质向膜迁移；</w:t>
      </w:r>
      <w:r>
        <w:rPr>
          <w:rFonts w:ascii="DejaVuSans" w:eastAsia="DejaVuSans" w:cs="DejaVuSans"/>
          <w:color w:val="666666"/>
          <w:kern w:val="0"/>
          <w:sz w:val="17"/>
          <w:szCs w:val="17"/>
        </w:rPr>
        <w:t>8</w:t>
      </w:r>
      <w:r>
        <w:rPr>
          <w:rFonts w:ascii="宋体" w:eastAsia="宋体" w:cs="宋体" w:hint="eastAsia"/>
          <w:color w:val="666666"/>
          <w:kern w:val="0"/>
          <w:sz w:val="17"/>
          <w:szCs w:val="17"/>
        </w:rPr>
        <w:t>）荧光重分配</w:t>
      </w:r>
      <w:r>
        <w:rPr>
          <w:rFonts w:ascii="DejaVuSans" w:eastAsia="DejaVuSans" w:cs="DejaVuSans"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细胞骨架；</w:t>
      </w:r>
      <w:r>
        <w:rPr>
          <w:rFonts w:ascii="DejaVuSans" w:eastAsia="DejaVuSans" w:cs="DejaVuSans"/>
          <w:color w:val="666666"/>
          <w:kern w:val="0"/>
          <w:sz w:val="17"/>
          <w:szCs w:val="17"/>
        </w:rPr>
        <w:t>9</w:t>
      </w:r>
      <w:r>
        <w:rPr>
          <w:rFonts w:ascii="宋体" w:eastAsia="宋体" w:cs="宋体" w:hint="eastAsia"/>
          <w:color w:val="666666"/>
          <w:kern w:val="0"/>
          <w:sz w:val="17"/>
          <w:szCs w:val="17"/>
        </w:rPr>
        <w:t>）</w:t>
      </w:r>
      <w:r>
        <w:rPr>
          <w:rFonts w:ascii="DejaVuSans" w:eastAsia="DejaVuSans" w:cs="DejaVuSans"/>
          <w:color w:val="666666"/>
          <w:kern w:val="0"/>
          <w:sz w:val="17"/>
          <w:szCs w:val="17"/>
        </w:rPr>
        <w:t>Spot</w:t>
      </w:r>
      <w:r>
        <w:rPr>
          <w:rFonts w:ascii="宋体" w:eastAsia="宋体" w:cs="宋体" w:hint="eastAsia"/>
          <w:color w:val="666666"/>
          <w:kern w:val="0"/>
          <w:sz w:val="17"/>
          <w:szCs w:val="17"/>
        </w:rPr>
        <w:t>分析；</w:t>
      </w:r>
      <w:r>
        <w:rPr>
          <w:rFonts w:ascii="DejaVuSans" w:eastAsia="DejaVuSans" w:cs="DejaVuSans"/>
          <w:color w:val="666666"/>
          <w:kern w:val="0"/>
          <w:sz w:val="17"/>
          <w:szCs w:val="17"/>
        </w:rPr>
        <w:t>10</w:t>
      </w:r>
      <w:r>
        <w:rPr>
          <w:rFonts w:ascii="宋体" w:eastAsia="宋体" w:cs="宋体" w:hint="eastAsia"/>
          <w:color w:val="666666"/>
          <w:kern w:val="0"/>
          <w:sz w:val="17"/>
          <w:szCs w:val="17"/>
        </w:rPr>
        <w:t>）核内</w:t>
      </w:r>
      <w:r>
        <w:rPr>
          <w:rFonts w:ascii="DejaVuSans" w:eastAsia="DejaVuSans" w:cs="DejaVuSans"/>
          <w:color w:val="666666"/>
          <w:kern w:val="0"/>
          <w:sz w:val="17"/>
          <w:szCs w:val="17"/>
        </w:rPr>
        <w:t xml:space="preserve">Spots </w:t>
      </w:r>
      <w:r>
        <w:rPr>
          <w:rFonts w:ascii="宋体" w:eastAsia="宋体" w:cs="宋体" w:hint="eastAsia"/>
          <w:color w:val="666666"/>
          <w:kern w:val="0"/>
          <w:sz w:val="17"/>
          <w:szCs w:val="17"/>
        </w:rPr>
        <w:t>；</w:t>
      </w:r>
      <w:r>
        <w:rPr>
          <w:rFonts w:ascii="DejaVuSans" w:eastAsia="DejaVuSans" w:cs="DejaVuSans"/>
          <w:color w:val="666666"/>
          <w:kern w:val="0"/>
          <w:sz w:val="17"/>
          <w:szCs w:val="17"/>
        </w:rPr>
        <w:t>11</w:t>
      </w:r>
      <w:r>
        <w:rPr>
          <w:rFonts w:ascii="宋体" w:eastAsia="宋体" w:cs="宋体" w:hint="eastAsia"/>
          <w:color w:val="666666"/>
          <w:kern w:val="0"/>
          <w:sz w:val="17"/>
          <w:szCs w:val="17"/>
        </w:rPr>
        <w:t>）细胞核分析</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细胞核皱缩；</w:t>
      </w:r>
      <w:r>
        <w:rPr>
          <w:rFonts w:ascii="DejaVuSans" w:eastAsia="DejaVuSans" w:cs="DejaVuSans"/>
          <w:color w:val="666666"/>
          <w:kern w:val="0"/>
          <w:sz w:val="17"/>
          <w:szCs w:val="17"/>
        </w:rPr>
        <w:t>12</w:t>
      </w:r>
      <w:r>
        <w:rPr>
          <w:rFonts w:ascii="宋体" w:eastAsia="宋体" w:cs="宋体" w:hint="eastAsia"/>
          <w:color w:val="666666"/>
          <w:kern w:val="0"/>
          <w:sz w:val="17"/>
          <w:szCs w:val="17"/>
        </w:rPr>
        <w:t>）细胞核裂</w:t>
      </w:r>
    </w:p>
    <w:p w:rsidR="00C83EC8" w:rsidRDefault="00C83EC8" w:rsidP="00C83EC8">
      <w:pPr>
        <w:autoSpaceDE w:val="0"/>
        <w:autoSpaceDN w:val="0"/>
        <w:adjustRightInd w:val="0"/>
        <w:jc w:val="left"/>
        <w:rPr>
          <w:rFonts w:ascii="DejaVuSans" w:eastAsia="DejaVuSans" w:cs="DejaVuSans"/>
          <w:color w:val="666666"/>
          <w:kern w:val="0"/>
          <w:sz w:val="17"/>
          <w:szCs w:val="17"/>
        </w:rPr>
      </w:pPr>
      <w:r>
        <w:rPr>
          <w:rFonts w:ascii="宋体" w:eastAsia="宋体" w:cs="宋体" w:hint="eastAsia"/>
          <w:color w:val="666666"/>
          <w:kern w:val="0"/>
          <w:sz w:val="17"/>
          <w:szCs w:val="17"/>
        </w:rPr>
        <w:t>解分析；</w:t>
      </w:r>
      <w:r>
        <w:rPr>
          <w:rFonts w:ascii="DejaVuSans" w:eastAsia="DejaVuSans" w:cs="DejaVuSans"/>
          <w:color w:val="666666"/>
          <w:kern w:val="0"/>
          <w:sz w:val="17"/>
          <w:szCs w:val="17"/>
        </w:rPr>
        <w:t>13</w:t>
      </w:r>
      <w:r>
        <w:rPr>
          <w:rFonts w:ascii="宋体" w:eastAsia="宋体" w:cs="宋体" w:hint="eastAsia"/>
          <w:color w:val="666666"/>
          <w:kern w:val="0"/>
          <w:sz w:val="17"/>
          <w:szCs w:val="17"/>
        </w:rPr>
        <w:t>）细胞核分类</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DNA</w:t>
      </w:r>
      <w:r>
        <w:rPr>
          <w:rFonts w:ascii="宋体" w:eastAsia="宋体" w:cs="宋体" w:hint="eastAsia"/>
          <w:color w:val="666666"/>
          <w:kern w:val="0"/>
          <w:sz w:val="17"/>
          <w:szCs w:val="17"/>
        </w:rPr>
        <w:t>含量；</w:t>
      </w:r>
      <w:r>
        <w:rPr>
          <w:rFonts w:ascii="DejaVuSans" w:eastAsia="DejaVuSans" w:cs="DejaVuSans"/>
          <w:color w:val="666666"/>
          <w:kern w:val="0"/>
          <w:sz w:val="17"/>
          <w:szCs w:val="17"/>
        </w:rPr>
        <w:t>14</w:t>
      </w:r>
      <w:r>
        <w:rPr>
          <w:rFonts w:ascii="宋体" w:eastAsia="宋体" w:cs="宋体" w:hint="eastAsia"/>
          <w:color w:val="666666"/>
          <w:kern w:val="0"/>
          <w:sz w:val="17"/>
          <w:szCs w:val="17"/>
        </w:rPr>
        <w:t>）细胞形状</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细胞圆度</w:t>
      </w:r>
      <w:r>
        <w:rPr>
          <w:rFonts w:ascii="宋体" w:eastAsia="宋体" w:cs="宋体"/>
          <w:color w:val="666666"/>
          <w:kern w:val="0"/>
          <w:sz w:val="17"/>
          <w:szCs w:val="17"/>
        </w:rPr>
        <w:t xml:space="preserve"> </w:t>
      </w:r>
      <w:r>
        <w:rPr>
          <w:rFonts w:ascii="宋体" w:eastAsia="宋体" w:cs="宋体" w:hint="eastAsia"/>
          <w:color w:val="666666"/>
          <w:kern w:val="0"/>
          <w:sz w:val="17"/>
          <w:szCs w:val="17"/>
        </w:rPr>
        <w:t>；</w:t>
      </w:r>
      <w:r>
        <w:rPr>
          <w:rFonts w:ascii="DejaVuSans" w:eastAsia="DejaVuSans" w:cs="DejaVuSans"/>
          <w:color w:val="666666"/>
          <w:kern w:val="0"/>
          <w:sz w:val="17"/>
          <w:szCs w:val="17"/>
        </w:rPr>
        <w:t>15</w:t>
      </w:r>
      <w:r>
        <w:rPr>
          <w:rFonts w:ascii="宋体" w:eastAsia="宋体" w:cs="宋体" w:hint="eastAsia"/>
          <w:color w:val="666666"/>
          <w:kern w:val="0"/>
          <w:sz w:val="17"/>
          <w:szCs w:val="17"/>
        </w:rPr>
        <w:t>）有丝分裂指数</w:t>
      </w:r>
      <w:r>
        <w:rPr>
          <w:rFonts w:ascii="宋体" w:eastAsia="宋体" w:cs="宋体"/>
          <w:color w:val="666666"/>
          <w:kern w:val="0"/>
          <w:sz w:val="17"/>
          <w:szCs w:val="17"/>
        </w:rPr>
        <w:t xml:space="preserve"> </w:t>
      </w:r>
      <w:r>
        <w:rPr>
          <w:rFonts w:ascii="宋体" w:eastAsia="宋体" w:cs="宋体" w:hint="eastAsia"/>
          <w:color w:val="666666"/>
          <w:kern w:val="0"/>
          <w:sz w:val="17"/>
          <w:szCs w:val="17"/>
        </w:rPr>
        <w:t>；</w:t>
      </w:r>
      <w:r>
        <w:rPr>
          <w:rFonts w:ascii="DejaVuSans" w:eastAsia="DejaVuSans" w:cs="DejaVuSans"/>
          <w:color w:val="666666"/>
          <w:kern w:val="0"/>
          <w:sz w:val="17"/>
          <w:szCs w:val="17"/>
        </w:rPr>
        <w:t>16</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）细胞周期分类</w:t>
      </w:r>
      <w:r>
        <w:rPr>
          <w:rFonts w:ascii="宋体" w:eastAsia="宋体" w:cs="宋体"/>
          <w:color w:val="666666"/>
          <w:kern w:val="0"/>
          <w:sz w:val="17"/>
          <w:szCs w:val="17"/>
        </w:rPr>
        <w:t xml:space="preserve"> </w:t>
      </w:r>
      <w:r>
        <w:rPr>
          <w:rFonts w:ascii="宋体" w:eastAsia="宋体" w:cs="宋体" w:hint="eastAsia"/>
          <w:color w:val="666666"/>
          <w:kern w:val="0"/>
          <w:sz w:val="17"/>
          <w:szCs w:val="17"/>
        </w:rPr>
        <w:t>；</w:t>
      </w:r>
      <w:r>
        <w:rPr>
          <w:rFonts w:ascii="DejaVuSans" w:eastAsia="DejaVuSans" w:cs="DejaVuSans"/>
          <w:color w:val="666666"/>
          <w:kern w:val="0"/>
          <w:sz w:val="17"/>
          <w:szCs w:val="17"/>
        </w:rPr>
        <w:t>17</w:t>
      </w:r>
      <w:r>
        <w:rPr>
          <w:rFonts w:ascii="宋体" w:eastAsia="宋体" w:cs="宋体" w:hint="eastAsia"/>
          <w:color w:val="666666"/>
          <w:kern w:val="0"/>
          <w:sz w:val="17"/>
          <w:szCs w:val="17"/>
        </w:rPr>
        <w:t>）受体内化；</w:t>
      </w:r>
      <w:r>
        <w:rPr>
          <w:rFonts w:ascii="DejaVuSans" w:eastAsia="DejaVuSans" w:cs="DejaVuSans"/>
          <w:color w:val="666666"/>
          <w:kern w:val="0"/>
          <w:sz w:val="17"/>
          <w:szCs w:val="17"/>
        </w:rPr>
        <w:t>18</w:t>
      </w:r>
      <w:r>
        <w:rPr>
          <w:rFonts w:ascii="宋体" w:eastAsia="宋体" w:cs="宋体" w:hint="eastAsia"/>
          <w:color w:val="666666"/>
          <w:kern w:val="0"/>
          <w:sz w:val="17"/>
          <w:szCs w:val="17"/>
        </w:rPr>
        <w:t>）神经细胞分析；</w:t>
      </w:r>
      <w:r>
        <w:rPr>
          <w:rFonts w:ascii="DejaVuSans" w:eastAsia="DejaVuSans" w:cs="DejaVuSans"/>
          <w:color w:val="666666"/>
          <w:kern w:val="0"/>
          <w:sz w:val="17"/>
          <w:szCs w:val="17"/>
        </w:rPr>
        <w:t>19</w:t>
      </w:r>
      <w:r>
        <w:rPr>
          <w:rFonts w:ascii="宋体" w:eastAsia="宋体" w:cs="宋体" w:hint="eastAsia"/>
          <w:color w:val="666666"/>
          <w:kern w:val="0"/>
          <w:sz w:val="17"/>
          <w:szCs w:val="17"/>
        </w:rPr>
        <w:t>）克隆形成；</w:t>
      </w:r>
      <w:r>
        <w:rPr>
          <w:rFonts w:ascii="DejaVuSans" w:eastAsia="DejaVuSans" w:cs="DejaVuSans"/>
          <w:color w:val="666666"/>
          <w:kern w:val="0"/>
          <w:sz w:val="17"/>
          <w:szCs w:val="17"/>
        </w:rPr>
        <w:t>20</w:t>
      </w:r>
      <w:r>
        <w:rPr>
          <w:rFonts w:ascii="宋体" w:eastAsia="宋体" w:cs="宋体" w:hint="eastAsia"/>
          <w:color w:val="666666"/>
          <w:kern w:val="0"/>
          <w:sz w:val="17"/>
          <w:szCs w:val="17"/>
        </w:rPr>
        <w:t>）微核分析；</w:t>
      </w:r>
      <w:r>
        <w:rPr>
          <w:rFonts w:ascii="DejaVuSans" w:eastAsia="DejaVuSans" w:cs="DejaVuSans"/>
          <w:color w:val="666666"/>
          <w:kern w:val="0"/>
          <w:sz w:val="17"/>
          <w:szCs w:val="17"/>
        </w:rPr>
        <w:t>21</w:t>
      </w:r>
      <w:r>
        <w:rPr>
          <w:rFonts w:ascii="宋体" w:eastAsia="宋体" w:cs="宋体" w:hint="eastAsia"/>
          <w:color w:val="666666"/>
          <w:kern w:val="0"/>
          <w:sz w:val="17"/>
          <w:szCs w:val="17"/>
        </w:rPr>
        <w:t>）迁</w:t>
      </w:r>
    </w:p>
    <w:p w:rsidR="00C83EC8" w:rsidRDefault="00C83EC8" w:rsidP="00C83EC8">
      <w:pPr>
        <w:autoSpaceDE w:val="0"/>
        <w:autoSpaceDN w:val="0"/>
        <w:adjustRightInd w:val="0"/>
        <w:jc w:val="left"/>
        <w:rPr>
          <w:rFonts w:ascii="DejaVuSans" w:eastAsia="DejaVuSans" w:cs="DejaVuSans"/>
          <w:color w:val="666666"/>
          <w:kern w:val="0"/>
          <w:sz w:val="17"/>
          <w:szCs w:val="17"/>
        </w:rPr>
      </w:pPr>
      <w:r>
        <w:rPr>
          <w:rFonts w:ascii="宋体" w:eastAsia="宋体" w:cs="宋体" w:hint="eastAsia"/>
          <w:color w:val="666666"/>
          <w:kern w:val="0"/>
          <w:sz w:val="17"/>
          <w:szCs w:val="17"/>
        </w:rPr>
        <w:t>移；</w:t>
      </w:r>
      <w:r>
        <w:rPr>
          <w:rFonts w:ascii="DejaVuSans" w:eastAsia="DejaVuSans" w:cs="DejaVuSans"/>
          <w:color w:val="666666"/>
          <w:kern w:val="0"/>
          <w:sz w:val="17"/>
          <w:szCs w:val="17"/>
        </w:rPr>
        <w:t>22</w:t>
      </w:r>
      <w:r>
        <w:rPr>
          <w:rFonts w:ascii="宋体" w:eastAsia="宋体" w:cs="宋体" w:hint="eastAsia"/>
          <w:color w:val="666666"/>
          <w:kern w:val="0"/>
          <w:sz w:val="17"/>
          <w:szCs w:val="17"/>
        </w:rPr>
        <w:t>）脂滴形成分析；</w:t>
      </w:r>
      <w:r>
        <w:rPr>
          <w:rFonts w:ascii="DejaVuSans" w:eastAsia="DejaVuSans" w:cs="DejaVuSans"/>
          <w:color w:val="666666"/>
          <w:kern w:val="0"/>
          <w:sz w:val="17"/>
          <w:szCs w:val="17"/>
        </w:rPr>
        <w:t>23</w:t>
      </w:r>
      <w:r>
        <w:rPr>
          <w:rFonts w:ascii="宋体" w:eastAsia="宋体" w:cs="宋体" w:hint="eastAsia"/>
          <w:color w:val="666666"/>
          <w:kern w:val="0"/>
          <w:sz w:val="17"/>
          <w:szCs w:val="17"/>
        </w:rPr>
        <w:t>）基于纹理的亚细胞结构分割；</w:t>
      </w:r>
      <w:r>
        <w:rPr>
          <w:rFonts w:ascii="DejaVuSans" w:eastAsia="DejaVuSans" w:cs="DejaVuSans"/>
          <w:color w:val="666666"/>
          <w:kern w:val="0"/>
          <w:sz w:val="17"/>
          <w:szCs w:val="17"/>
        </w:rPr>
        <w:t>24</w:t>
      </w:r>
      <w:r>
        <w:rPr>
          <w:rFonts w:ascii="宋体" w:eastAsia="宋体" w:cs="宋体" w:hint="eastAsia"/>
          <w:color w:val="666666"/>
          <w:kern w:val="0"/>
          <w:sz w:val="17"/>
          <w:szCs w:val="17"/>
        </w:rPr>
        <w:t>）表型分析；</w:t>
      </w:r>
      <w:r>
        <w:rPr>
          <w:rFonts w:ascii="DejaVuSans" w:eastAsia="DejaVuSans" w:cs="DejaVuSans"/>
          <w:color w:val="666666"/>
          <w:kern w:val="0"/>
          <w:sz w:val="17"/>
          <w:szCs w:val="17"/>
        </w:rPr>
        <w:t>25</w:t>
      </w:r>
      <w:r>
        <w:rPr>
          <w:rFonts w:ascii="宋体" w:eastAsia="宋体" w:cs="宋体" w:hint="eastAsia"/>
          <w:color w:val="666666"/>
          <w:kern w:val="0"/>
          <w:sz w:val="17"/>
          <w:szCs w:val="17"/>
        </w:rPr>
        <w:t>）细胞分化；</w:t>
      </w:r>
      <w:r>
        <w:rPr>
          <w:rFonts w:ascii="DejaVuSans" w:eastAsia="DejaVuSans" w:cs="DejaVuSans"/>
          <w:color w:val="666666"/>
          <w:kern w:val="0"/>
          <w:sz w:val="17"/>
          <w:szCs w:val="17"/>
        </w:rPr>
        <w:t>26</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lastRenderedPageBreak/>
        <w:t>）细胞汇合率分析；</w:t>
      </w:r>
      <w:r>
        <w:rPr>
          <w:rFonts w:ascii="DejaVuSans" w:eastAsia="DejaVuSans" w:cs="DejaVuSans"/>
          <w:color w:val="666666"/>
          <w:kern w:val="0"/>
          <w:sz w:val="17"/>
          <w:szCs w:val="17"/>
        </w:rPr>
        <w:t>27</w:t>
      </w:r>
      <w:r>
        <w:rPr>
          <w:rFonts w:ascii="宋体" w:eastAsia="宋体" w:cs="宋体" w:hint="eastAsia"/>
          <w:color w:val="666666"/>
          <w:kern w:val="0"/>
          <w:sz w:val="17"/>
          <w:szCs w:val="17"/>
        </w:rPr>
        <w:t>）神经生长</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胞体精细分析；</w:t>
      </w:r>
      <w:r>
        <w:rPr>
          <w:rFonts w:ascii="DejaVuSans" w:eastAsia="DejaVuSans" w:cs="DejaVuSans"/>
          <w:color w:val="666666"/>
          <w:kern w:val="0"/>
          <w:sz w:val="17"/>
          <w:szCs w:val="17"/>
        </w:rPr>
        <w:t>28</w:t>
      </w:r>
      <w:r>
        <w:rPr>
          <w:rFonts w:ascii="宋体" w:eastAsia="宋体" w:cs="宋体" w:hint="eastAsia"/>
          <w:color w:val="666666"/>
          <w:kern w:val="0"/>
          <w:sz w:val="17"/>
          <w:szCs w:val="17"/>
        </w:rPr>
        <w:t>）在线质量控制</w:t>
      </w:r>
      <w:r>
        <w:rPr>
          <w:rFonts w:ascii="宋体" w:eastAsia="宋体" w:cs="宋体"/>
          <w:color w:val="666666"/>
          <w:kern w:val="0"/>
          <w:sz w:val="17"/>
          <w:szCs w:val="17"/>
        </w:rPr>
        <w:t xml:space="preserve"> </w:t>
      </w:r>
      <w:r>
        <w:rPr>
          <w:rFonts w:ascii="宋体" w:eastAsia="宋体" w:cs="宋体" w:hint="eastAsia"/>
          <w:color w:val="666666"/>
          <w:kern w:val="0"/>
          <w:sz w:val="17"/>
          <w:szCs w:val="17"/>
        </w:rPr>
        <w:t>；</w:t>
      </w:r>
      <w:r>
        <w:rPr>
          <w:rFonts w:ascii="DejaVuSans" w:eastAsia="DejaVuSans" w:cs="DejaVuSans"/>
          <w:color w:val="666666"/>
          <w:kern w:val="0"/>
          <w:sz w:val="17"/>
          <w:szCs w:val="17"/>
        </w:rPr>
        <w:t>29</w:t>
      </w:r>
      <w:r>
        <w:rPr>
          <w:rFonts w:ascii="宋体" w:eastAsia="宋体" w:cs="宋体" w:hint="eastAsia"/>
          <w:color w:val="666666"/>
          <w:kern w:val="0"/>
          <w:sz w:val="17"/>
          <w:szCs w:val="17"/>
        </w:rPr>
        <w:t>）纹理分析</w:t>
      </w:r>
      <w:r>
        <w:rPr>
          <w:rFonts w:ascii="DejaVuSans" w:eastAsia="DejaVuSans" w:cs="DejaVuSans" w:hint="eastAsia"/>
          <w:color w:val="666666"/>
          <w:kern w:val="0"/>
          <w:sz w:val="17"/>
          <w:szCs w:val="17"/>
        </w:rPr>
        <w:t>——</w:t>
      </w:r>
      <w:r>
        <w:rPr>
          <w:rFonts w:ascii="宋体" w:eastAsia="宋体" w:cs="宋体" w:hint="eastAsia"/>
          <w:color w:val="666666"/>
          <w:kern w:val="0"/>
          <w:sz w:val="17"/>
          <w:szCs w:val="17"/>
        </w:rPr>
        <w:t>线</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粒体分群；</w:t>
      </w:r>
      <w:r>
        <w:rPr>
          <w:rFonts w:ascii="DejaVuSans" w:eastAsia="DejaVuSans" w:cs="DejaVuSans"/>
          <w:color w:val="666666"/>
          <w:kern w:val="0"/>
          <w:sz w:val="17"/>
          <w:szCs w:val="17"/>
        </w:rPr>
        <w:t>30</w:t>
      </w:r>
      <w:r>
        <w:rPr>
          <w:rFonts w:ascii="宋体" w:eastAsia="宋体" w:cs="宋体" w:hint="eastAsia"/>
          <w:color w:val="666666"/>
          <w:kern w:val="0"/>
          <w:sz w:val="17"/>
          <w:szCs w:val="17"/>
        </w:rPr>
        <w:t>）</w:t>
      </w:r>
      <w:r>
        <w:rPr>
          <w:rFonts w:ascii="DejaVuSans" w:eastAsia="DejaVuSans" w:cs="DejaVuSans"/>
          <w:color w:val="666666"/>
          <w:kern w:val="0"/>
          <w:sz w:val="17"/>
          <w:szCs w:val="17"/>
        </w:rPr>
        <w:t>3D</w:t>
      </w:r>
      <w:r>
        <w:rPr>
          <w:rFonts w:ascii="宋体" w:eastAsia="宋体" w:cs="宋体" w:hint="eastAsia"/>
          <w:color w:val="666666"/>
          <w:kern w:val="0"/>
          <w:sz w:val="17"/>
          <w:szCs w:val="17"/>
        </w:rPr>
        <w:t>微组织分析；</w:t>
      </w:r>
      <w:r>
        <w:rPr>
          <w:rFonts w:ascii="DejaVuSans" w:eastAsia="DejaVuSans" w:cs="DejaVuSans"/>
          <w:color w:val="666666"/>
          <w:kern w:val="0"/>
          <w:sz w:val="17"/>
          <w:szCs w:val="17"/>
        </w:rPr>
        <w:t>31</w:t>
      </w:r>
      <w:r>
        <w:rPr>
          <w:rFonts w:ascii="宋体" w:eastAsia="宋体" w:cs="宋体" w:hint="eastAsia"/>
          <w:color w:val="666666"/>
          <w:kern w:val="0"/>
          <w:sz w:val="17"/>
          <w:szCs w:val="17"/>
        </w:rPr>
        <w:t>）细胞轨迹追踪；</w:t>
      </w:r>
      <w:r>
        <w:rPr>
          <w:rFonts w:ascii="DejaVuSans" w:eastAsia="DejaVuSans" w:cs="DejaVuSans"/>
          <w:color w:val="666666"/>
          <w:kern w:val="0"/>
          <w:sz w:val="17"/>
          <w:szCs w:val="17"/>
        </w:rPr>
        <w:t>32</w:t>
      </w:r>
      <w:r>
        <w:rPr>
          <w:rFonts w:ascii="宋体" w:eastAsia="宋体" w:cs="宋体" w:hint="eastAsia"/>
          <w:color w:val="666666"/>
          <w:kern w:val="0"/>
          <w:sz w:val="17"/>
          <w:szCs w:val="17"/>
        </w:rPr>
        <w:t>）细胞世代分析。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15.3</w:t>
      </w:r>
      <w:r>
        <w:rPr>
          <w:rFonts w:ascii="宋体" w:eastAsia="宋体" w:cs="宋体" w:hint="eastAsia"/>
          <w:color w:val="666666"/>
          <w:kern w:val="0"/>
          <w:sz w:val="17"/>
          <w:szCs w:val="17"/>
        </w:rPr>
        <w:t>、纹理分析模块：</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15.3.1</w:t>
      </w:r>
      <w:r>
        <w:rPr>
          <w:rFonts w:ascii="宋体" w:eastAsia="宋体" w:cs="宋体" w:hint="eastAsia"/>
          <w:color w:val="666666"/>
          <w:kern w:val="0"/>
          <w:sz w:val="17"/>
          <w:szCs w:val="17"/>
        </w:rPr>
        <w:t>、</w:t>
      </w:r>
      <w:r>
        <w:rPr>
          <w:rFonts w:ascii="DejaVuSans" w:eastAsia="DejaVuSans" w:cs="DejaVuSans"/>
          <w:color w:val="666666"/>
          <w:kern w:val="0"/>
          <w:sz w:val="17"/>
          <w:szCs w:val="17"/>
        </w:rPr>
        <w:t>Texture</w:t>
      </w:r>
      <w:r>
        <w:rPr>
          <w:rFonts w:ascii="宋体" w:eastAsia="宋体" w:cs="宋体" w:hint="eastAsia"/>
          <w:color w:val="666666"/>
          <w:kern w:val="0"/>
          <w:sz w:val="17"/>
          <w:szCs w:val="17"/>
        </w:rPr>
        <w:t>纹理滤镜：不低于</w:t>
      </w:r>
      <w:r>
        <w:rPr>
          <w:rFonts w:ascii="DejaVuSans" w:eastAsia="DejaVuSans" w:cs="DejaVuSans"/>
          <w:color w:val="666666"/>
          <w:kern w:val="0"/>
          <w:sz w:val="17"/>
          <w:szCs w:val="17"/>
        </w:rPr>
        <w:t>8</w:t>
      </w:r>
      <w:r>
        <w:rPr>
          <w:rFonts w:ascii="宋体" w:eastAsia="宋体" w:cs="宋体" w:hint="eastAsia"/>
          <w:color w:val="666666"/>
          <w:kern w:val="0"/>
          <w:sz w:val="17"/>
          <w:szCs w:val="17"/>
        </w:rPr>
        <w:t>个；</w:t>
      </w:r>
    </w:p>
    <w:p w:rsidR="00C83EC8" w:rsidRDefault="00C83EC8" w:rsidP="00C83EC8">
      <w:pPr>
        <w:autoSpaceDE w:val="0"/>
        <w:autoSpaceDN w:val="0"/>
        <w:adjustRightInd w:val="0"/>
        <w:jc w:val="left"/>
        <w:rPr>
          <w:rFonts w:ascii="DejaVuSans" w:eastAsia="DejaVuSans" w:cs="DejaVuSans"/>
          <w:color w:val="666666"/>
          <w:kern w:val="0"/>
          <w:sz w:val="17"/>
          <w:szCs w:val="17"/>
        </w:rPr>
      </w:pPr>
      <w:r>
        <w:rPr>
          <w:rFonts w:ascii="DejaVuSans" w:eastAsia="DejaVuSans" w:cs="DejaVuSans"/>
          <w:color w:val="666666"/>
          <w:kern w:val="0"/>
          <w:sz w:val="17"/>
          <w:szCs w:val="17"/>
        </w:rPr>
        <w:t>15.3.2</w:t>
      </w:r>
      <w:r>
        <w:rPr>
          <w:rFonts w:ascii="宋体" w:eastAsia="宋体" w:cs="宋体" w:hint="eastAsia"/>
          <w:color w:val="666666"/>
          <w:kern w:val="0"/>
          <w:sz w:val="17"/>
          <w:szCs w:val="17"/>
        </w:rPr>
        <w:t>、纹理模型包括以下</w:t>
      </w:r>
      <w:r>
        <w:rPr>
          <w:rFonts w:ascii="DejaVuSans" w:eastAsia="DejaVuSans" w:cs="DejaVuSans"/>
          <w:color w:val="666666"/>
          <w:kern w:val="0"/>
          <w:sz w:val="17"/>
          <w:szCs w:val="17"/>
        </w:rPr>
        <w:t>8</w:t>
      </w:r>
      <w:r>
        <w:rPr>
          <w:rFonts w:ascii="宋体" w:eastAsia="宋体" w:cs="宋体" w:hint="eastAsia"/>
          <w:color w:val="666666"/>
          <w:kern w:val="0"/>
          <w:sz w:val="17"/>
          <w:szCs w:val="17"/>
        </w:rPr>
        <w:t>种：</w:t>
      </w:r>
      <w:r>
        <w:rPr>
          <w:rFonts w:ascii="DejaVuSans" w:eastAsia="DejaVuSans" w:cs="DejaVuSans"/>
          <w:color w:val="666666"/>
          <w:kern w:val="0"/>
          <w:sz w:val="17"/>
          <w:szCs w:val="17"/>
        </w:rPr>
        <w:t>SER-Spot</w:t>
      </w:r>
      <w:r>
        <w:rPr>
          <w:rFonts w:ascii="宋体" w:eastAsia="宋体" w:cs="宋体" w:hint="eastAsia"/>
          <w:color w:val="666666"/>
          <w:kern w:val="0"/>
          <w:sz w:val="17"/>
          <w:szCs w:val="17"/>
        </w:rPr>
        <w:t>，</w:t>
      </w:r>
      <w:r>
        <w:rPr>
          <w:rFonts w:ascii="DejaVuSans" w:eastAsia="DejaVuSans" w:cs="DejaVuSans"/>
          <w:color w:val="666666"/>
          <w:kern w:val="0"/>
          <w:sz w:val="17"/>
          <w:szCs w:val="17"/>
        </w:rPr>
        <w:t>SER-Hole</w:t>
      </w:r>
      <w:r>
        <w:rPr>
          <w:rFonts w:ascii="宋体" w:eastAsia="宋体" w:cs="宋体" w:hint="eastAsia"/>
          <w:color w:val="666666"/>
          <w:kern w:val="0"/>
          <w:sz w:val="17"/>
          <w:szCs w:val="17"/>
        </w:rPr>
        <w:t>，</w:t>
      </w:r>
      <w:r>
        <w:rPr>
          <w:rFonts w:ascii="DejaVuSans" w:eastAsia="DejaVuSans" w:cs="DejaVuSans"/>
          <w:color w:val="666666"/>
          <w:kern w:val="0"/>
          <w:sz w:val="17"/>
          <w:szCs w:val="17"/>
        </w:rPr>
        <w:t>SER-Edge</w:t>
      </w:r>
      <w:r>
        <w:rPr>
          <w:rFonts w:ascii="宋体" w:eastAsia="宋体" w:cs="宋体" w:hint="eastAsia"/>
          <w:color w:val="666666"/>
          <w:kern w:val="0"/>
          <w:sz w:val="17"/>
          <w:szCs w:val="17"/>
        </w:rPr>
        <w:t>，</w:t>
      </w:r>
      <w:r>
        <w:rPr>
          <w:rFonts w:ascii="DejaVuSans" w:eastAsia="DejaVuSans" w:cs="DejaVuSans"/>
          <w:color w:val="666666"/>
          <w:kern w:val="0"/>
          <w:sz w:val="17"/>
          <w:szCs w:val="17"/>
        </w:rPr>
        <w:t>SER-Ridge</w:t>
      </w:r>
      <w:r>
        <w:rPr>
          <w:rFonts w:ascii="宋体" w:eastAsia="宋体" w:cs="宋体" w:hint="eastAsia"/>
          <w:color w:val="666666"/>
          <w:kern w:val="0"/>
          <w:sz w:val="17"/>
          <w:szCs w:val="17"/>
        </w:rPr>
        <w:t>，</w:t>
      </w:r>
      <w:r>
        <w:rPr>
          <w:rFonts w:ascii="DejaVuSans" w:eastAsia="DejaVuSans" w:cs="DejaVuSans"/>
          <w:color w:val="666666"/>
          <w:kern w:val="0"/>
          <w:sz w:val="17"/>
          <w:szCs w:val="17"/>
        </w:rPr>
        <w:t>SER-Valle</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y</w:t>
      </w:r>
      <w:r>
        <w:rPr>
          <w:rFonts w:ascii="宋体" w:eastAsia="宋体" w:cs="宋体" w:hint="eastAsia"/>
          <w:color w:val="666666"/>
          <w:kern w:val="0"/>
          <w:sz w:val="17"/>
          <w:szCs w:val="17"/>
        </w:rPr>
        <w:t>，</w:t>
      </w:r>
      <w:r>
        <w:rPr>
          <w:rFonts w:ascii="DejaVuSans" w:eastAsia="DejaVuSans" w:cs="DejaVuSans"/>
          <w:color w:val="666666"/>
          <w:kern w:val="0"/>
          <w:sz w:val="17"/>
          <w:szCs w:val="17"/>
        </w:rPr>
        <w:t>SER-Saddle</w:t>
      </w:r>
      <w:r>
        <w:rPr>
          <w:rFonts w:ascii="宋体" w:eastAsia="宋体" w:cs="宋体" w:hint="eastAsia"/>
          <w:color w:val="666666"/>
          <w:kern w:val="0"/>
          <w:sz w:val="17"/>
          <w:szCs w:val="17"/>
        </w:rPr>
        <w:t>，</w:t>
      </w:r>
      <w:r>
        <w:rPr>
          <w:rFonts w:ascii="宋体" w:eastAsia="宋体" w:cs="宋体"/>
          <w:color w:val="666666"/>
          <w:kern w:val="0"/>
          <w:sz w:val="17"/>
          <w:szCs w:val="17"/>
        </w:rPr>
        <w:t xml:space="preserve"> </w:t>
      </w:r>
      <w:r>
        <w:rPr>
          <w:rFonts w:ascii="DejaVuSans" w:eastAsia="DejaVuSans" w:cs="DejaVuSans"/>
          <w:color w:val="666666"/>
          <w:kern w:val="0"/>
          <w:sz w:val="17"/>
          <w:szCs w:val="17"/>
        </w:rPr>
        <w:t>SER-Bright</w:t>
      </w:r>
      <w:r>
        <w:rPr>
          <w:rFonts w:ascii="宋体" w:eastAsia="宋体" w:cs="宋体" w:hint="eastAsia"/>
          <w:color w:val="666666"/>
          <w:kern w:val="0"/>
          <w:sz w:val="17"/>
          <w:szCs w:val="17"/>
        </w:rPr>
        <w:t>，</w:t>
      </w:r>
      <w:r>
        <w:rPr>
          <w:rFonts w:ascii="DejaVuSans" w:eastAsia="DejaVuSans" w:cs="DejaVuSans"/>
          <w:color w:val="666666"/>
          <w:kern w:val="0"/>
          <w:sz w:val="17"/>
          <w:szCs w:val="17"/>
        </w:rPr>
        <w:t>SER-Dark</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15.3.3</w:t>
      </w:r>
      <w:r>
        <w:rPr>
          <w:rFonts w:ascii="宋体" w:eastAsia="宋体" w:cs="宋体" w:hint="eastAsia"/>
          <w:color w:val="666666"/>
          <w:kern w:val="0"/>
          <w:sz w:val="17"/>
          <w:szCs w:val="17"/>
        </w:rPr>
        <w:t>、纹理标准：</w:t>
      </w:r>
      <w:r>
        <w:rPr>
          <w:rFonts w:ascii="DejaVuSans" w:eastAsia="DejaVuSans" w:cs="DejaVuSans"/>
          <w:color w:val="666666"/>
          <w:kern w:val="0"/>
          <w:sz w:val="17"/>
          <w:szCs w:val="17"/>
        </w:rPr>
        <w:t>Kernel</w:t>
      </w:r>
      <w:r>
        <w:rPr>
          <w:rFonts w:ascii="宋体" w:eastAsia="宋体" w:cs="宋体" w:hint="eastAsia"/>
          <w:color w:val="666666"/>
          <w:kern w:val="0"/>
          <w:sz w:val="17"/>
          <w:szCs w:val="17"/>
        </w:rPr>
        <w:t>，</w:t>
      </w:r>
      <w:r>
        <w:rPr>
          <w:rFonts w:ascii="宋体" w:eastAsia="宋体" w:cs="宋体"/>
          <w:color w:val="666666"/>
          <w:kern w:val="0"/>
          <w:sz w:val="17"/>
          <w:szCs w:val="17"/>
        </w:rPr>
        <w:t xml:space="preserve"> </w:t>
      </w:r>
      <w:r>
        <w:rPr>
          <w:rFonts w:ascii="DejaVuSans" w:eastAsia="DejaVuSans" w:cs="DejaVuSans"/>
          <w:color w:val="666666"/>
          <w:kern w:val="0"/>
          <w:sz w:val="17"/>
          <w:szCs w:val="17"/>
        </w:rPr>
        <w:t>Region Indensity</w:t>
      </w:r>
      <w:r>
        <w:rPr>
          <w:rFonts w:ascii="宋体" w:eastAsia="宋体" w:cs="宋体" w:hint="eastAsia"/>
          <w:color w:val="666666"/>
          <w:kern w:val="0"/>
          <w:sz w:val="17"/>
          <w:szCs w:val="17"/>
        </w:rPr>
        <w:t>，</w:t>
      </w:r>
      <w:r>
        <w:rPr>
          <w:rFonts w:ascii="宋体" w:eastAsia="宋体" w:cs="宋体"/>
          <w:color w:val="666666"/>
          <w:kern w:val="0"/>
          <w:sz w:val="17"/>
          <w:szCs w:val="17"/>
        </w:rPr>
        <w:t xml:space="preserve"> </w:t>
      </w:r>
      <w:r>
        <w:rPr>
          <w:rFonts w:ascii="DejaVuSans" w:eastAsia="DejaVuSans" w:cs="DejaVuSans"/>
          <w:color w:val="666666"/>
          <w:kern w:val="0"/>
          <w:sz w:val="17"/>
          <w:szCs w:val="17"/>
        </w:rPr>
        <w:t>Unnormalized</w:t>
      </w: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15.3.4</w:t>
      </w:r>
      <w:r>
        <w:rPr>
          <w:rFonts w:ascii="宋体" w:eastAsia="宋体" w:cs="宋体" w:hint="eastAsia"/>
          <w:color w:val="666666"/>
          <w:kern w:val="0"/>
          <w:sz w:val="17"/>
          <w:szCs w:val="17"/>
        </w:rPr>
        <w:t>、可以利用纹理分析图像进行二次分析。</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15.4</w:t>
      </w:r>
      <w:r>
        <w:rPr>
          <w:rFonts w:ascii="宋体" w:eastAsia="宋体" w:cs="宋体" w:hint="eastAsia"/>
          <w:color w:val="666666"/>
          <w:kern w:val="0"/>
          <w:sz w:val="17"/>
          <w:szCs w:val="17"/>
        </w:rPr>
        <w:t>、机器自学习功能：</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15.4.1</w:t>
      </w:r>
      <w:r>
        <w:rPr>
          <w:rFonts w:ascii="宋体" w:eastAsia="宋体" w:cs="宋体" w:hint="eastAsia"/>
          <w:color w:val="666666"/>
          <w:kern w:val="0"/>
          <w:sz w:val="17"/>
          <w:szCs w:val="17"/>
        </w:rPr>
        <w:t>、用户教导软件识别不同的细胞类群或区域，创建自定义的分析算法；</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15.4.2</w:t>
      </w:r>
      <w:r>
        <w:rPr>
          <w:rFonts w:ascii="宋体" w:eastAsia="宋体" w:cs="宋体" w:hint="eastAsia"/>
          <w:color w:val="666666"/>
          <w:kern w:val="0"/>
          <w:sz w:val="17"/>
          <w:szCs w:val="17"/>
        </w:rPr>
        <w:t>、同时可分类至少</w:t>
      </w:r>
      <w:r>
        <w:rPr>
          <w:rFonts w:ascii="DejaVuSans" w:eastAsia="DejaVuSans" w:cs="DejaVuSans"/>
          <w:color w:val="666666"/>
          <w:kern w:val="0"/>
          <w:sz w:val="17"/>
          <w:szCs w:val="17"/>
        </w:rPr>
        <w:t>6</w:t>
      </w:r>
      <w:r>
        <w:rPr>
          <w:rFonts w:ascii="宋体" w:eastAsia="宋体" w:cs="宋体" w:hint="eastAsia"/>
          <w:color w:val="666666"/>
          <w:kern w:val="0"/>
          <w:sz w:val="17"/>
          <w:szCs w:val="17"/>
        </w:rPr>
        <w:t>种表型分类（极限为</w:t>
      </w:r>
      <w:r>
        <w:rPr>
          <w:rFonts w:ascii="DejaVuSans" w:eastAsia="DejaVuSans" w:cs="DejaVuSans"/>
          <w:color w:val="666666"/>
          <w:kern w:val="0"/>
          <w:sz w:val="17"/>
          <w:szCs w:val="17"/>
        </w:rPr>
        <w:t>6</w:t>
      </w:r>
      <w:r>
        <w:rPr>
          <w:rFonts w:ascii="宋体" w:eastAsia="宋体" w:cs="宋体" w:hint="eastAsia"/>
          <w:color w:val="666666"/>
          <w:kern w:val="0"/>
          <w:sz w:val="17"/>
          <w:szCs w:val="17"/>
        </w:rPr>
        <w:t>种分类）；</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15.4.3</w:t>
      </w:r>
      <w:r>
        <w:rPr>
          <w:rFonts w:ascii="宋体" w:eastAsia="宋体" w:cs="宋体" w:hint="eastAsia"/>
          <w:color w:val="666666"/>
          <w:kern w:val="0"/>
          <w:sz w:val="17"/>
          <w:szCs w:val="17"/>
        </w:rPr>
        <w:t>、可自学习包括但不限于细胞大小、形态、亚细胞结构，组织形态结构，信号分布差等参数</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15.5</w:t>
      </w:r>
      <w:r>
        <w:rPr>
          <w:rFonts w:ascii="宋体" w:eastAsia="宋体" w:cs="宋体" w:hint="eastAsia"/>
          <w:color w:val="666666"/>
          <w:kern w:val="0"/>
          <w:sz w:val="17"/>
          <w:szCs w:val="17"/>
        </w:rPr>
        <w:t>、</w:t>
      </w:r>
      <w:r>
        <w:rPr>
          <w:rFonts w:ascii="DejaVuSans" w:eastAsia="DejaVuSans" w:cs="DejaVuSans"/>
          <w:color w:val="666666"/>
          <w:kern w:val="0"/>
          <w:sz w:val="17"/>
          <w:szCs w:val="17"/>
        </w:rPr>
        <w:t>STAR</w:t>
      </w:r>
      <w:r>
        <w:rPr>
          <w:rFonts w:ascii="宋体" w:eastAsia="宋体" w:cs="宋体" w:hint="eastAsia"/>
          <w:color w:val="666666"/>
          <w:kern w:val="0"/>
          <w:sz w:val="17"/>
          <w:szCs w:val="17"/>
        </w:rPr>
        <w:t>分析功能：由软件对图像进行自主分析，无需任何人工干预，帮助使用者找到最合适</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的分析方法。形态学参数不低于</w:t>
      </w:r>
      <w:r>
        <w:rPr>
          <w:rFonts w:ascii="DejaVuSans" w:eastAsia="DejaVuSans" w:cs="DejaVuSans"/>
          <w:color w:val="666666"/>
          <w:kern w:val="0"/>
          <w:sz w:val="17"/>
          <w:szCs w:val="17"/>
        </w:rPr>
        <w:t>207</w:t>
      </w:r>
      <w:r>
        <w:rPr>
          <w:rFonts w:ascii="宋体" w:eastAsia="宋体" w:cs="宋体" w:hint="eastAsia"/>
          <w:color w:val="666666"/>
          <w:kern w:val="0"/>
          <w:sz w:val="17"/>
          <w:szCs w:val="17"/>
        </w:rPr>
        <w:t>个。</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15.6</w:t>
      </w:r>
      <w:r>
        <w:rPr>
          <w:rFonts w:ascii="宋体" w:eastAsia="宋体" w:cs="宋体" w:hint="eastAsia"/>
          <w:color w:val="666666"/>
          <w:kern w:val="0"/>
          <w:sz w:val="17"/>
          <w:szCs w:val="17"/>
        </w:rPr>
        <w:t>、参数优化功能：可以手动优化分割参数，也可以由软件自动给出最佳参数。</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color w:val="666666"/>
          <w:kern w:val="0"/>
          <w:sz w:val="17"/>
          <w:szCs w:val="17"/>
        </w:rPr>
        <w:t>16</w:t>
      </w:r>
      <w:r>
        <w:rPr>
          <w:rFonts w:ascii="宋体" w:eastAsia="宋体" w:cs="宋体" w:hint="eastAsia"/>
          <w:color w:val="666666"/>
          <w:kern w:val="0"/>
          <w:sz w:val="17"/>
          <w:szCs w:val="17"/>
        </w:rPr>
        <w:t>、高内涵筛选成像和分析工作站（不低于以下配置）：处理器</w:t>
      </w:r>
      <w:r>
        <w:rPr>
          <w:rFonts w:ascii="DejaVuSans" w:eastAsia="DejaVuSans" w:cs="DejaVuSans"/>
          <w:color w:val="666666"/>
          <w:kern w:val="0"/>
          <w:sz w:val="17"/>
          <w:szCs w:val="17"/>
        </w:rPr>
        <w:t>Intel</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 xml:space="preserve"> Core</w:t>
      </w:r>
      <w:r>
        <w:rPr>
          <w:rFonts w:ascii="宋体" w:eastAsia="宋体" w:hAnsi="宋体" w:cs="宋体" w:hint="eastAsia"/>
          <w:color w:val="666666"/>
          <w:kern w:val="0"/>
          <w:sz w:val="17"/>
          <w:szCs w:val="17"/>
        </w:rPr>
        <w:t>™</w:t>
      </w:r>
      <w:r>
        <w:rPr>
          <w:rFonts w:ascii="宋体" w:eastAsia="宋体" w:cs="宋体" w:hint="eastAsia"/>
          <w:color w:val="666666"/>
          <w:kern w:val="0"/>
          <w:sz w:val="17"/>
          <w:szCs w:val="17"/>
        </w:rPr>
        <w:t>双六核处理器，内</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存</w:t>
      </w:r>
      <w:r>
        <w:rPr>
          <w:rFonts w:ascii="DejaVuSans" w:eastAsia="DejaVuSans" w:cs="DejaVuSans"/>
          <w:color w:val="666666"/>
          <w:kern w:val="0"/>
          <w:sz w:val="17"/>
          <w:szCs w:val="17"/>
        </w:rPr>
        <w:t>32GB</w:t>
      </w:r>
      <w:r>
        <w:rPr>
          <w:rFonts w:ascii="宋体" w:eastAsia="宋体" w:cs="宋体" w:hint="eastAsia"/>
          <w:color w:val="666666"/>
          <w:kern w:val="0"/>
          <w:sz w:val="17"/>
          <w:szCs w:val="17"/>
        </w:rPr>
        <w:t>，硬盘</w:t>
      </w:r>
      <w:r>
        <w:rPr>
          <w:rFonts w:ascii="DejaVuSans" w:eastAsia="DejaVuSans" w:cs="DejaVuSans"/>
          <w:color w:val="666666"/>
          <w:kern w:val="0"/>
          <w:sz w:val="17"/>
          <w:szCs w:val="17"/>
        </w:rPr>
        <w:t>2TB</w:t>
      </w:r>
      <w:r>
        <w:rPr>
          <w:rFonts w:ascii="宋体" w:eastAsia="宋体" w:cs="宋体" w:hint="eastAsia"/>
          <w:color w:val="666666"/>
          <w:kern w:val="0"/>
          <w:sz w:val="17"/>
          <w:szCs w:val="17"/>
        </w:rPr>
        <w:t>，</w:t>
      </w:r>
      <w:r>
        <w:rPr>
          <w:rFonts w:ascii="DejaVuSans" w:eastAsia="DejaVuSans" w:cs="DejaVuSans"/>
          <w:color w:val="666666"/>
          <w:kern w:val="0"/>
          <w:sz w:val="17"/>
          <w:szCs w:val="17"/>
        </w:rPr>
        <w:t>64bit Windows</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7</w:t>
      </w:r>
      <w:r>
        <w:rPr>
          <w:rFonts w:ascii="宋体" w:eastAsia="宋体" w:cs="宋体" w:hint="eastAsia"/>
          <w:color w:val="666666"/>
          <w:kern w:val="0"/>
          <w:sz w:val="17"/>
          <w:szCs w:val="17"/>
        </w:rPr>
        <w:t>操作系统，</w:t>
      </w:r>
      <w:r>
        <w:rPr>
          <w:rFonts w:ascii="DejaVuSans" w:eastAsia="DejaVuSans" w:cs="DejaVuSans"/>
          <w:color w:val="666666"/>
          <w:kern w:val="0"/>
          <w:sz w:val="17"/>
          <w:szCs w:val="17"/>
        </w:rPr>
        <w:t>24</w:t>
      </w:r>
      <w:r>
        <w:rPr>
          <w:rFonts w:ascii="宋体" w:eastAsia="宋体" w:cs="宋体" w:hint="eastAsia"/>
          <w:color w:val="666666"/>
          <w:kern w:val="0"/>
          <w:sz w:val="17"/>
          <w:szCs w:val="17"/>
        </w:rPr>
        <w:t>寸显示器。</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10</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DejaVuSans" w:eastAsia="DejaVuSans" w:cs="DejaVuSans" w:hint="eastAsia"/>
          <w:color w:val="666666"/>
          <w:kern w:val="0"/>
          <w:sz w:val="19"/>
          <w:szCs w:val="19"/>
        </w:rPr>
        <w:t>★</w:t>
      </w:r>
      <w:r>
        <w:rPr>
          <w:rFonts w:ascii="DejaVuSans" w:eastAsia="DejaVuSans" w:cs="DejaVuSans"/>
          <w:color w:val="666666"/>
          <w:kern w:val="0"/>
          <w:sz w:val="19"/>
          <w:szCs w:val="19"/>
        </w:rPr>
        <w:t xml:space="preserve"> 2 </w:t>
      </w:r>
      <w:r>
        <w:rPr>
          <w:rFonts w:ascii="DejaVuSans" w:eastAsia="DejaVuSans" w:cs="DejaVuSans" w:hint="eastAsia"/>
          <w:color w:val="666666"/>
          <w:kern w:val="0"/>
          <w:sz w:val="17"/>
          <w:szCs w:val="17"/>
        </w:rPr>
        <w:t>★</w:t>
      </w:r>
      <w:r>
        <w:rPr>
          <w:rFonts w:ascii="DejaVuSans" w:eastAsia="DejaVuSans" w:cs="DejaVuSans"/>
          <w:color w:val="666666"/>
          <w:kern w:val="0"/>
          <w:sz w:val="17"/>
          <w:szCs w:val="17"/>
        </w:rPr>
        <w:t>14</w:t>
      </w:r>
      <w:r>
        <w:rPr>
          <w:rFonts w:ascii="宋体" w:eastAsia="宋体" w:cs="宋体" w:hint="eastAsia"/>
          <w:color w:val="666666"/>
          <w:kern w:val="0"/>
          <w:sz w:val="17"/>
          <w:szCs w:val="17"/>
        </w:rPr>
        <w:t>、投标人非生产厂家或制造商的，且所投产品为中华人民共和国关境外提供的货物，须提供</w:t>
      </w:r>
    </w:p>
    <w:p w:rsidR="00C83EC8" w:rsidRDefault="00C83EC8" w:rsidP="00C83EC8">
      <w:pPr>
        <w:autoSpaceDE w:val="0"/>
        <w:autoSpaceDN w:val="0"/>
        <w:adjustRightInd w:val="0"/>
        <w:jc w:val="left"/>
        <w:rPr>
          <w:rFonts w:ascii="宋体" w:eastAsia="宋体" w:cs="宋体"/>
          <w:color w:val="666666"/>
          <w:kern w:val="0"/>
          <w:sz w:val="17"/>
          <w:szCs w:val="17"/>
        </w:rPr>
      </w:pPr>
      <w:r>
        <w:rPr>
          <w:rFonts w:ascii="宋体" w:eastAsia="宋体" w:cs="宋体" w:hint="eastAsia"/>
          <w:color w:val="666666"/>
          <w:kern w:val="0"/>
          <w:sz w:val="17"/>
          <w:szCs w:val="17"/>
        </w:rPr>
        <w:t>投标产品来源渠道合法的证明文件（不限于原厂授权销售协议或代理协议或授权书等）。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说明对于不允许偏离的实质性要求和条件，在上表中以</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的方式标明。</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11</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第三章</w:t>
      </w:r>
      <w:r>
        <w:rPr>
          <w:rFonts w:ascii="宋体" w:eastAsia="宋体" w:cs="宋体"/>
          <w:color w:val="666666"/>
          <w:kern w:val="0"/>
          <w:sz w:val="19"/>
          <w:szCs w:val="19"/>
        </w:rPr>
        <w:t xml:space="preserve"> </w:t>
      </w:r>
      <w:r>
        <w:rPr>
          <w:rFonts w:ascii="宋体" w:eastAsia="宋体" w:cs="宋体" w:hint="eastAsia"/>
          <w:color w:val="666666"/>
          <w:kern w:val="0"/>
          <w:sz w:val="19"/>
          <w:szCs w:val="19"/>
        </w:rPr>
        <w:t>投标供应商须知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一</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前附表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w:t>
      </w:r>
      <w:r>
        <w:rPr>
          <w:rFonts w:ascii="宋体" w:eastAsia="宋体" w:cs="宋体"/>
          <w:color w:val="666666"/>
          <w:kern w:val="0"/>
          <w:sz w:val="19"/>
          <w:szCs w:val="19"/>
        </w:rPr>
        <w:t xml:space="preserve"> </w:t>
      </w:r>
      <w:r>
        <w:rPr>
          <w:rFonts w:ascii="宋体" w:eastAsia="宋体" w:cs="宋体" w:hint="eastAsia"/>
          <w:color w:val="666666"/>
          <w:kern w:val="0"/>
          <w:sz w:val="19"/>
          <w:szCs w:val="19"/>
        </w:rPr>
        <w:t>条款名称</w:t>
      </w:r>
      <w:r>
        <w:rPr>
          <w:rFonts w:ascii="宋体" w:eastAsia="宋体" w:cs="宋体"/>
          <w:color w:val="666666"/>
          <w:kern w:val="0"/>
          <w:sz w:val="19"/>
          <w:szCs w:val="19"/>
        </w:rPr>
        <w:t xml:space="preserve"> </w:t>
      </w:r>
      <w:r>
        <w:rPr>
          <w:rFonts w:ascii="宋体" w:eastAsia="宋体" w:cs="宋体" w:hint="eastAsia"/>
          <w:color w:val="666666"/>
          <w:kern w:val="0"/>
          <w:sz w:val="19"/>
          <w:szCs w:val="19"/>
        </w:rPr>
        <w:t>内容及要求</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 xml:space="preserve">1 </w:t>
      </w:r>
      <w:r>
        <w:rPr>
          <w:rFonts w:ascii="宋体" w:eastAsia="宋体" w:cs="宋体" w:hint="eastAsia"/>
          <w:color w:val="666666"/>
          <w:kern w:val="0"/>
          <w:sz w:val="19"/>
          <w:szCs w:val="19"/>
        </w:rPr>
        <w:t>采购计划编号</w:t>
      </w:r>
      <w:r>
        <w:rPr>
          <w:rFonts w:ascii="DejaVuSans" w:eastAsia="DejaVuSans" w:cs="DejaVuSans"/>
          <w:color w:val="666666"/>
          <w:kern w:val="0"/>
          <w:sz w:val="19"/>
          <w:szCs w:val="19"/>
        </w:rPr>
        <w:t>440000-2020-00037</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 xml:space="preserve">2 </w:t>
      </w:r>
      <w:r>
        <w:rPr>
          <w:rFonts w:ascii="宋体" w:eastAsia="宋体" w:cs="宋体" w:hint="eastAsia"/>
          <w:color w:val="666666"/>
          <w:kern w:val="0"/>
          <w:sz w:val="19"/>
          <w:szCs w:val="19"/>
        </w:rPr>
        <w:t>项目编号</w:t>
      </w:r>
      <w:r>
        <w:rPr>
          <w:rFonts w:ascii="DejaVuSans" w:eastAsia="DejaVuSans" w:cs="DejaVuSans"/>
          <w:color w:val="666666"/>
          <w:kern w:val="0"/>
          <w:sz w:val="19"/>
          <w:szCs w:val="19"/>
        </w:rPr>
        <w:t>GZGK20P295A0853Z</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3 </w:t>
      </w:r>
      <w:r>
        <w:rPr>
          <w:rFonts w:ascii="宋体" w:eastAsia="宋体" w:cs="宋体" w:hint="eastAsia"/>
          <w:color w:val="666666"/>
          <w:kern w:val="0"/>
          <w:sz w:val="19"/>
          <w:szCs w:val="19"/>
        </w:rPr>
        <w:t>项目名称高内涵细胞成像分析系统采购项目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4 </w:t>
      </w:r>
      <w:r>
        <w:rPr>
          <w:rFonts w:ascii="宋体" w:eastAsia="宋体" w:cs="宋体" w:hint="eastAsia"/>
          <w:color w:val="666666"/>
          <w:kern w:val="0"/>
          <w:sz w:val="19"/>
          <w:szCs w:val="19"/>
        </w:rPr>
        <w:t>包组情况共</w:t>
      </w:r>
      <w:r>
        <w:rPr>
          <w:rFonts w:ascii="DejaVuSans" w:eastAsia="DejaVuSans" w:cs="DejaVuSans"/>
          <w:color w:val="666666"/>
          <w:kern w:val="0"/>
          <w:sz w:val="19"/>
          <w:szCs w:val="19"/>
        </w:rPr>
        <w:t>1</w:t>
      </w:r>
      <w:r>
        <w:rPr>
          <w:rFonts w:ascii="宋体" w:eastAsia="宋体" w:cs="宋体" w:hint="eastAsia"/>
          <w:color w:val="666666"/>
          <w:kern w:val="0"/>
          <w:sz w:val="19"/>
          <w:szCs w:val="19"/>
        </w:rPr>
        <w:t>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5 </w:t>
      </w:r>
      <w:r>
        <w:rPr>
          <w:rFonts w:ascii="宋体" w:eastAsia="宋体" w:cs="宋体" w:hint="eastAsia"/>
          <w:color w:val="666666"/>
          <w:kern w:val="0"/>
          <w:sz w:val="19"/>
          <w:szCs w:val="19"/>
        </w:rPr>
        <w:t>采购资金预算金额</w:t>
      </w:r>
      <w:r>
        <w:rPr>
          <w:rFonts w:ascii="DejaVuSans" w:eastAsia="DejaVuSans" w:cs="DejaVuSans"/>
          <w:color w:val="666666"/>
          <w:kern w:val="0"/>
          <w:sz w:val="19"/>
          <w:szCs w:val="19"/>
        </w:rPr>
        <w:t>2,700,000.00</w:t>
      </w:r>
      <w:r>
        <w:rPr>
          <w:rFonts w:ascii="宋体" w:eastAsia="宋体" w:cs="宋体" w:hint="eastAsia"/>
          <w:color w:val="666666"/>
          <w:kern w:val="0"/>
          <w:sz w:val="19"/>
          <w:szCs w:val="19"/>
        </w:rPr>
        <w:t>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6 </w:t>
      </w:r>
      <w:r>
        <w:rPr>
          <w:rFonts w:ascii="宋体" w:eastAsia="宋体" w:cs="宋体" w:hint="eastAsia"/>
          <w:color w:val="666666"/>
          <w:kern w:val="0"/>
          <w:sz w:val="19"/>
          <w:szCs w:val="19"/>
        </w:rPr>
        <w:t>采购方式公开招标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7 </w:t>
      </w:r>
      <w:r>
        <w:rPr>
          <w:rFonts w:ascii="宋体" w:eastAsia="宋体" w:cs="宋体" w:hint="eastAsia"/>
          <w:color w:val="666666"/>
          <w:kern w:val="0"/>
          <w:sz w:val="19"/>
          <w:szCs w:val="19"/>
        </w:rPr>
        <w:t>开标方式网上开标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8 </w:t>
      </w:r>
      <w:r>
        <w:rPr>
          <w:rFonts w:ascii="宋体" w:eastAsia="宋体" w:cs="宋体" w:hint="eastAsia"/>
          <w:color w:val="666666"/>
          <w:kern w:val="0"/>
          <w:sz w:val="19"/>
          <w:szCs w:val="19"/>
        </w:rPr>
        <w:t>评标方式网上评标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9 </w:t>
      </w:r>
      <w:r>
        <w:rPr>
          <w:rFonts w:ascii="宋体" w:eastAsia="宋体" w:cs="宋体" w:hint="eastAsia"/>
          <w:color w:val="666666"/>
          <w:kern w:val="0"/>
          <w:sz w:val="19"/>
          <w:szCs w:val="19"/>
        </w:rPr>
        <w:t>评标办法合同包</w:t>
      </w:r>
      <w:r>
        <w:rPr>
          <w:rFonts w:ascii="DejaVuSans" w:eastAsia="DejaVuSans" w:cs="DejaVuSans"/>
          <w:color w:val="666666"/>
          <w:kern w:val="0"/>
          <w:sz w:val="19"/>
          <w:szCs w:val="19"/>
        </w:rPr>
        <w:t>1</w:t>
      </w:r>
      <w:r>
        <w:rPr>
          <w:rFonts w:ascii="宋体" w:eastAsia="宋体" w:cs="宋体" w:hint="eastAsia"/>
          <w:color w:val="666666"/>
          <w:kern w:val="0"/>
          <w:sz w:val="19"/>
          <w:szCs w:val="19"/>
        </w:rPr>
        <w:t>（高内涵细胞成像分析系统采购项目）：综合评分法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10 </w:t>
      </w:r>
      <w:r>
        <w:rPr>
          <w:rFonts w:ascii="宋体" w:eastAsia="宋体" w:cs="宋体" w:hint="eastAsia"/>
          <w:color w:val="666666"/>
          <w:kern w:val="0"/>
          <w:sz w:val="19"/>
          <w:szCs w:val="19"/>
        </w:rPr>
        <w:t>现场踏勘否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11 </w:t>
      </w:r>
      <w:r>
        <w:rPr>
          <w:rFonts w:ascii="宋体" w:eastAsia="宋体" w:cs="宋体" w:hint="eastAsia"/>
          <w:color w:val="666666"/>
          <w:kern w:val="0"/>
          <w:sz w:val="19"/>
          <w:szCs w:val="19"/>
        </w:rPr>
        <w:t>投标有效期从提交投标文件的截止之日起</w:t>
      </w:r>
      <w:r>
        <w:rPr>
          <w:rFonts w:ascii="DejaVuSans" w:eastAsia="DejaVuSans" w:cs="DejaVuSans"/>
          <w:color w:val="666666"/>
          <w:kern w:val="0"/>
          <w:sz w:val="19"/>
          <w:szCs w:val="19"/>
        </w:rPr>
        <w:t>90</w:t>
      </w:r>
      <w:r>
        <w:rPr>
          <w:rFonts w:ascii="宋体" w:eastAsia="宋体" w:cs="宋体" w:hint="eastAsia"/>
          <w:color w:val="666666"/>
          <w:kern w:val="0"/>
          <w:sz w:val="19"/>
          <w:szCs w:val="19"/>
        </w:rPr>
        <w:t>日历天</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12 </w:t>
      </w:r>
      <w:r>
        <w:rPr>
          <w:rFonts w:ascii="宋体" w:eastAsia="宋体" w:cs="宋体" w:hint="eastAsia"/>
          <w:color w:val="666666"/>
          <w:kern w:val="0"/>
          <w:sz w:val="19"/>
          <w:szCs w:val="19"/>
        </w:rPr>
        <w:t>投标保证金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高内涵细胞成像分析系统采购项目：保证金人民币：</w:t>
      </w:r>
      <w:r>
        <w:rPr>
          <w:rFonts w:ascii="DejaVuSans" w:eastAsia="DejaVuSans" w:cs="DejaVuSans"/>
          <w:color w:val="666666"/>
          <w:kern w:val="0"/>
          <w:sz w:val="19"/>
          <w:szCs w:val="19"/>
        </w:rPr>
        <w:t>52,000.00</w:t>
      </w:r>
      <w:r>
        <w:rPr>
          <w:rFonts w:ascii="宋体" w:eastAsia="宋体" w:cs="宋体" w:hint="eastAsia"/>
          <w:color w:val="666666"/>
          <w:kern w:val="0"/>
          <w:sz w:val="19"/>
          <w:szCs w:val="19"/>
        </w:rPr>
        <w:t>元整。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开户单位：</w:t>
      </w:r>
      <w:r>
        <w:rPr>
          <w:rFonts w:ascii="宋体" w:eastAsia="宋体" w:cs="宋体"/>
          <w:color w:val="666666"/>
          <w:kern w:val="0"/>
          <w:sz w:val="19"/>
          <w:szCs w:val="19"/>
        </w:rPr>
        <w:t xml:space="preserve"> </w:t>
      </w:r>
      <w:r>
        <w:rPr>
          <w:rFonts w:ascii="宋体" w:eastAsia="宋体" w:cs="宋体" w:hint="eastAsia"/>
          <w:color w:val="666666"/>
          <w:kern w:val="0"/>
          <w:sz w:val="19"/>
          <w:szCs w:val="19"/>
        </w:rPr>
        <w:t>广州市国科招标代理有限公司</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开户银行：</w:t>
      </w:r>
      <w:r>
        <w:rPr>
          <w:rFonts w:ascii="宋体" w:eastAsia="宋体" w:cs="宋体"/>
          <w:color w:val="666666"/>
          <w:kern w:val="0"/>
          <w:sz w:val="19"/>
          <w:szCs w:val="19"/>
        </w:rPr>
        <w:t xml:space="preserve"> </w:t>
      </w:r>
      <w:r>
        <w:rPr>
          <w:rFonts w:ascii="宋体" w:eastAsia="宋体" w:cs="宋体" w:hint="eastAsia"/>
          <w:color w:val="666666"/>
          <w:kern w:val="0"/>
          <w:sz w:val="19"/>
          <w:szCs w:val="19"/>
        </w:rPr>
        <w:t>广发银行广州分行华泰支行</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开户账号：</w:t>
      </w:r>
      <w:r>
        <w:rPr>
          <w:rFonts w:ascii="宋体" w:eastAsia="宋体" w:cs="宋体"/>
          <w:color w:val="666666"/>
          <w:kern w:val="0"/>
          <w:sz w:val="19"/>
          <w:szCs w:val="19"/>
        </w:rPr>
        <w:t xml:space="preserve"> </w:t>
      </w:r>
      <w:r>
        <w:rPr>
          <w:rFonts w:ascii="DejaVuSans" w:eastAsia="DejaVuSans" w:cs="DejaVuSans"/>
          <w:color w:val="666666"/>
          <w:kern w:val="0"/>
          <w:sz w:val="19"/>
          <w:szCs w:val="19"/>
        </w:rPr>
        <w:t>101007512010001727</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支票提交方式：</w:t>
      </w:r>
      <w:r>
        <w:rPr>
          <w:rFonts w:ascii="宋体" w:eastAsia="宋体" w:cs="宋体"/>
          <w:color w:val="666666"/>
          <w:kern w:val="0"/>
          <w:sz w:val="19"/>
          <w:szCs w:val="19"/>
        </w:rPr>
        <w:t xml:space="preserve"> </w:t>
      </w:r>
      <w:r>
        <w:rPr>
          <w:rFonts w:ascii="宋体" w:eastAsia="宋体" w:cs="宋体" w:hint="eastAsia"/>
          <w:color w:val="666666"/>
          <w:kern w:val="0"/>
          <w:sz w:val="19"/>
          <w:szCs w:val="19"/>
        </w:rPr>
        <w:t>供应商开标环节带上凭证到现场进行线上核验，并且扫描上传到系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汇票、本票提交方式：</w:t>
      </w:r>
      <w:r>
        <w:rPr>
          <w:rFonts w:ascii="宋体" w:eastAsia="宋体" w:cs="宋体"/>
          <w:color w:val="666666"/>
          <w:kern w:val="0"/>
          <w:sz w:val="19"/>
          <w:szCs w:val="19"/>
        </w:rPr>
        <w:t xml:space="preserve"> </w:t>
      </w:r>
      <w:r>
        <w:rPr>
          <w:rFonts w:ascii="宋体" w:eastAsia="宋体" w:cs="宋体" w:hint="eastAsia"/>
          <w:color w:val="666666"/>
          <w:kern w:val="0"/>
          <w:sz w:val="19"/>
          <w:szCs w:val="19"/>
        </w:rPr>
        <w:t>供应商开标环节带上凭证到现场进行线上核验，并且扫描上</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传到系统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投标保证金有效期</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与投标有效期一致。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、投标保证金可采用现金、支票、投标保函或投标保证保险的形式，须在递交投标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文件截止时间前完成缴纳。</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、如采用现金或者支票形式提交的，投标保证金从投标人基本账户递交，由广州市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国科招标代理有限公司代收。具体操作要求详见广州市国科招标代理有限公司有关指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引，递交事宜请自行咨询广州市国科招标代理有限公司；请各投标人在投标文件递交</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截止时间前按上述金额递交至广州市国科招标代理有限公司，到账情况以开标时广州</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市国科招标代理有限公司查询的信息为准。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w:t>
      </w:r>
      <w:r>
        <w:rPr>
          <w:rFonts w:ascii="宋体" w:eastAsia="宋体" w:cs="宋体" w:hint="eastAsia"/>
          <w:color w:val="666666"/>
          <w:kern w:val="0"/>
          <w:sz w:val="19"/>
          <w:szCs w:val="19"/>
        </w:rPr>
        <w:t>、如采用金融机构、担保公司或保险机构开具的投标（响应）担保函、投标（响应</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）保证保险函等形式提交投标保证金的，投标（响应）担保函或投标（响应）保证保</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险函须开具给招标人（保险受益人须为招标人），并与投标文件一同递交。</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4</w:t>
      </w:r>
      <w:r>
        <w:rPr>
          <w:rFonts w:ascii="宋体" w:eastAsia="宋体" w:cs="宋体" w:hint="eastAsia"/>
          <w:color w:val="666666"/>
          <w:kern w:val="0"/>
          <w:sz w:val="19"/>
          <w:szCs w:val="19"/>
        </w:rPr>
        <w:t>、投标人可通过</w:t>
      </w:r>
      <w:r>
        <w:rPr>
          <w:rFonts w:ascii="DejaVuSans" w:eastAsia="DejaVuSans" w:cs="DejaVuSans"/>
          <w:color w:val="666666"/>
          <w:kern w:val="0"/>
          <w:sz w:val="19"/>
          <w:szCs w:val="19"/>
        </w:rPr>
        <w:t>"</w:t>
      </w:r>
      <w:r>
        <w:rPr>
          <w:rFonts w:ascii="宋体" w:eastAsia="宋体" w:cs="宋体" w:hint="eastAsia"/>
          <w:color w:val="666666"/>
          <w:kern w:val="0"/>
          <w:sz w:val="19"/>
          <w:szCs w:val="19"/>
        </w:rPr>
        <w:t>广东政府采购智慧云平台金融服务中心</w:t>
      </w:r>
      <w:r>
        <w:rPr>
          <w:rFonts w:ascii="DejaVuSans" w:eastAsia="DejaVuSans" w:cs="DejaVuSans"/>
          <w:color w:val="666666"/>
          <w:kern w:val="0"/>
          <w:sz w:val="19"/>
          <w:szCs w:val="19"/>
        </w:rPr>
        <w:t>"(https://gdgpo.czt.gd.g</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ov.cn/zcdservice/zcd/guangdong/)</w:t>
      </w:r>
      <w:r>
        <w:rPr>
          <w:rFonts w:ascii="宋体" w:eastAsia="宋体" w:cs="宋体" w:hint="eastAsia"/>
          <w:color w:val="666666"/>
          <w:kern w:val="0"/>
          <w:sz w:val="19"/>
          <w:szCs w:val="19"/>
        </w:rPr>
        <w:t>，申请办理电子保函，电子保函与纸质保函具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有同样效力。</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12</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13 </w:t>
      </w:r>
      <w:r>
        <w:rPr>
          <w:rFonts w:ascii="宋体" w:eastAsia="宋体" w:cs="宋体" w:hint="eastAsia"/>
          <w:color w:val="666666"/>
          <w:kern w:val="0"/>
          <w:sz w:val="19"/>
          <w:szCs w:val="19"/>
        </w:rPr>
        <w:t>电子招投标</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请投标人在投标前详细阅读以下网址中的供应商操作手册，网址：</w:t>
      </w:r>
      <w:r>
        <w:rPr>
          <w:rFonts w:ascii="DejaVuSans" w:eastAsia="DejaVuSans" w:cs="DejaVuSans"/>
          <w:color w:val="666666"/>
          <w:kern w:val="0"/>
          <w:sz w:val="19"/>
          <w:szCs w:val="19"/>
        </w:rPr>
        <w:t>https://gdgpo.cz</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t.gd.gov.cn/freecms/site/guangdong/861/index.html</w:t>
      </w:r>
      <w:r>
        <w:rPr>
          <w:rFonts w:ascii="宋体" w:eastAsia="宋体" w:cs="宋体" w:hint="eastAsia"/>
          <w:color w:val="666666"/>
          <w:kern w:val="0"/>
          <w:sz w:val="19"/>
          <w:szCs w:val="19"/>
        </w:rPr>
        <w:t>。投标人在使用过程中遇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到涉及系统使用的任何问题，可致电技术支持热线</w:t>
      </w:r>
      <w:r>
        <w:rPr>
          <w:rFonts w:ascii="DejaVuSans" w:eastAsia="DejaVuSans" w:cs="DejaVuSans"/>
          <w:color w:val="666666"/>
          <w:kern w:val="0"/>
          <w:sz w:val="19"/>
          <w:szCs w:val="19"/>
        </w:rPr>
        <w:t>400-1832-9 99</w:t>
      </w:r>
      <w:r>
        <w:rPr>
          <w:rFonts w:ascii="宋体" w:eastAsia="宋体" w:cs="宋体" w:hint="eastAsia"/>
          <w:color w:val="666666"/>
          <w:kern w:val="0"/>
          <w:sz w:val="19"/>
          <w:szCs w:val="19"/>
        </w:rPr>
        <w:t>进行咨询。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标书制作及投标：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）供应商通过投标客户端编制电子投标文件，若涉及到授权委托人签字的可将文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件签字页先进行签字、扫描后导入加密电子投标文件，涉及</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加盖单位公章</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的内容应</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使用单位电子签章完成加密后，生成指定格式的电子投标文件并上传至广东省项目采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购电子交易系统；在生成加密投标文件时，会同时生成非加密投标文件，供供应商自</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行刻录、存储于</w:t>
      </w:r>
      <w:r>
        <w:rPr>
          <w:rFonts w:ascii="DejaVuSans" w:eastAsia="DejaVuSans" w:cs="DejaVuSans"/>
          <w:color w:val="666666"/>
          <w:kern w:val="0"/>
          <w:sz w:val="19"/>
          <w:szCs w:val="19"/>
        </w:rPr>
        <w:t>U</w:t>
      </w:r>
      <w:r>
        <w:rPr>
          <w:rFonts w:ascii="宋体" w:eastAsia="宋体" w:cs="宋体" w:hint="eastAsia"/>
          <w:color w:val="666666"/>
          <w:kern w:val="0"/>
          <w:sz w:val="19"/>
          <w:szCs w:val="19"/>
        </w:rPr>
        <w:t>盘上，供应商必须保证</w:t>
      </w:r>
      <w:r>
        <w:rPr>
          <w:rFonts w:ascii="DejaVuSans" w:eastAsia="DejaVuSans" w:cs="DejaVuSans"/>
          <w:color w:val="666666"/>
          <w:kern w:val="0"/>
          <w:sz w:val="19"/>
          <w:szCs w:val="19"/>
        </w:rPr>
        <w:t>U</w:t>
      </w:r>
      <w:r>
        <w:rPr>
          <w:rFonts w:ascii="宋体" w:eastAsia="宋体" w:cs="宋体" w:hint="eastAsia"/>
          <w:color w:val="666666"/>
          <w:kern w:val="0"/>
          <w:sz w:val="19"/>
          <w:szCs w:val="19"/>
        </w:rPr>
        <w:t>盘设备能够正常读取。</w:t>
      </w:r>
      <w:r>
        <w:rPr>
          <w:rFonts w:ascii="DejaVuSans" w:eastAsia="DejaVuSans" w:cs="DejaVuSans"/>
          <w:color w:val="666666"/>
          <w:kern w:val="0"/>
          <w:sz w:val="19"/>
          <w:szCs w:val="19"/>
        </w:rPr>
        <w:t>U</w:t>
      </w:r>
      <w:r>
        <w:rPr>
          <w:rFonts w:ascii="宋体" w:eastAsia="宋体" w:cs="宋体" w:hint="eastAsia"/>
          <w:color w:val="666666"/>
          <w:kern w:val="0"/>
          <w:sz w:val="19"/>
          <w:szCs w:val="19"/>
        </w:rPr>
        <w:t>盘表面、</w:t>
      </w:r>
      <w:r>
        <w:rPr>
          <w:rFonts w:ascii="宋体" w:eastAsia="宋体" w:cs="宋体"/>
          <w:color w:val="666666"/>
          <w:kern w:val="0"/>
          <w:sz w:val="19"/>
          <w:szCs w:val="19"/>
        </w:rPr>
        <w:t xml:space="preserve"> </w:t>
      </w:r>
      <w:r>
        <w:rPr>
          <w:rFonts w:ascii="宋体" w:eastAsia="宋体" w:cs="宋体" w:hint="eastAsia"/>
          <w:color w:val="666666"/>
          <w:kern w:val="0"/>
          <w:sz w:val="19"/>
          <w:szCs w:val="19"/>
        </w:rPr>
        <w:t>外包装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上应简要载明项目编号、项目名称、单位名称等信息。</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）各供应商须在递交投标文件截止时间前上传加密的电子响应文件至</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广东省项目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采购电子交易系统</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。各供应商未在递交投标文件截止时间前上传电子投标文件的，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视为自动放弃投标。供应商所编制的电子投标文件、开标时递交的</w:t>
      </w:r>
      <w:r>
        <w:rPr>
          <w:rFonts w:ascii="DejaVuSans" w:eastAsia="DejaVuSans" w:cs="DejaVuSans"/>
          <w:color w:val="666666"/>
          <w:kern w:val="0"/>
          <w:sz w:val="19"/>
          <w:szCs w:val="19"/>
        </w:rPr>
        <w:t>U</w:t>
      </w:r>
      <w:r>
        <w:rPr>
          <w:rFonts w:ascii="宋体" w:eastAsia="宋体" w:cs="宋体" w:hint="eastAsia"/>
          <w:color w:val="666666"/>
          <w:kern w:val="0"/>
          <w:sz w:val="19"/>
          <w:szCs w:val="19"/>
        </w:rPr>
        <w:t>盘存储的非加密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投标文件内容应一致。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电子开标与评审：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、本项目采用电子开标（网上开标），供应商的法定代表人或其委托代理人应当按</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照本招标公告载明的时间和地点参加开标，并携带编制本项目投标文件时加密所用</w:t>
      </w:r>
      <w:r>
        <w:rPr>
          <w:rFonts w:ascii="DejaVuSans" w:eastAsia="DejaVuSans" w:cs="DejaVuSans"/>
          <w:color w:val="666666"/>
          <w:kern w:val="0"/>
          <w:sz w:val="19"/>
          <w:szCs w:val="19"/>
        </w:rPr>
        <w:t>C</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A-key</w:t>
      </w:r>
      <w:r>
        <w:rPr>
          <w:rFonts w:ascii="宋体" w:eastAsia="宋体" w:cs="宋体" w:hint="eastAsia"/>
          <w:color w:val="666666"/>
          <w:kern w:val="0"/>
          <w:sz w:val="19"/>
          <w:szCs w:val="19"/>
        </w:rPr>
        <w:t>、存储有非加密标书文件的</w:t>
      </w:r>
      <w:r>
        <w:rPr>
          <w:rFonts w:ascii="DejaVuSans" w:eastAsia="DejaVuSans" w:cs="DejaVuSans"/>
          <w:color w:val="666666"/>
          <w:kern w:val="0"/>
          <w:sz w:val="19"/>
          <w:szCs w:val="19"/>
        </w:rPr>
        <w:t>U</w:t>
      </w:r>
      <w:r>
        <w:rPr>
          <w:rFonts w:ascii="宋体" w:eastAsia="宋体" w:cs="宋体" w:hint="eastAsia"/>
          <w:color w:val="666666"/>
          <w:kern w:val="0"/>
          <w:sz w:val="19"/>
          <w:szCs w:val="19"/>
        </w:rPr>
        <w:t>盘及纸质标书前往开标现场，在采购代理机构设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置的时间内完成投标文件在线解密。如在电子开标过程中出现加密标书文件无法正常</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解密的，可使用非加密标书文件继续电子开标；因其他异常情况无法正常开标的，可</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调整为线下开标。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、开标时出现下列情况的，采购人、采购代理机构视其为无效响应：</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）经检查数字证书无效的投标文件；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w:t>
      </w:r>
      <w:r>
        <w:rPr>
          <w:rFonts w:ascii="DejaVuSans" w:eastAsia="DejaVuSans" w:cs="DejaVuSans"/>
          <w:color w:val="666666"/>
          <w:kern w:val="0"/>
          <w:sz w:val="19"/>
          <w:szCs w:val="19"/>
        </w:rPr>
        <w:t>2</w:t>
      </w:r>
      <w:r>
        <w:rPr>
          <w:rFonts w:ascii="宋体" w:eastAsia="宋体" w:cs="宋体" w:hint="eastAsia"/>
          <w:color w:val="666666"/>
          <w:kern w:val="0"/>
          <w:sz w:val="19"/>
          <w:szCs w:val="19"/>
        </w:rPr>
        <w:t>）供应商应在采购代理机构设置的时间内完成解密，因自身原因造成电子投标文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件未能解密的且不能提供非加密标书或非加密标书与所上传加密文件不符的；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）开标现场无法使用系统进行电子磋商及评审时，供应商未提供纸质招标文件的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）逾期送达或者未按照招标文件要求密封的投标文件。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w:t>
      </w:r>
      <w:r>
        <w:rPr>
          <w:rFonts w:ascii="宋体" w:eastAsia="宋体" w:cs="宋体" w:hint="eastAsia"/>
          <w:color w:val="666666"/>
          <w:kern w:val="0"/>
          <w:sz w:val="19"/>
          <w:szCs w:val="19"/>
        </w:rPr>
        <w:t>、如在电子评审过程中出现异常情况导致无法继续进行的，可调整为线下评审。</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13</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14 </w:t>
      </w:r>
      <w:r>
        <w:rPr>
          <w:rFonts w:ascii="宋体" w:eastAsia="宋体" w:cs="宋体" w:hint="eastAsia"/>
          <w:color w:val="666666"/>
          <w:kern w:val="0"/>
          <w:sz w:val="19"/>
          <w:szCs w:val="19"/>
        </w:rPr>
        <w:t>投标文件要求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）加密的电子投标文件</w:t>
      </w:r>
      <w:r>
        <w:rPr>
          <w:rFonts w:ascii="宋体" w:eastAsia="宋体" w:cs="宋体"/>
          <w:color w:val="666666"/>
          <w:kern w:val="0"/>
          <w:sz w:val="19"/>
          <w:szCs w:val="19"/>
        </w:rPr>
        <w:t xml:space="preserve"> </w:t>
      </w:r>
      <w:r>
        <w:rPr>
          <w:rFonts w:ascii="DejaVuSans" w:eastAsia="DejaVuSans" w:cs="DejaVuSans"/>
          <w:color w:val="666666"/>
          <w:kern w:val="0"/>
          <w:sz w:val="19"/>
          <w:szCs w:val="19"/>
        </w:rPr>
        <w:t xml:space="preserve">1 </w:t>
      </w:r>
      <w:r>
        <w:rPr>
          <w:rFonts w:ascii="宋体" w:eastAsia="宋体" w:cs="宋体" w:hint="eastAsia"/>
          <w:color w:val="666666"/>
          <w:kern w:val="0"/>
          <w:sz w:val="19"/>
          <w:szCs w:val="19"/>
        </w:rPr>
        <w:t>份（需在递交投标文件截止时间前上传至</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广东省项目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采购电子交易系统</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）若现场无法使用系统进行电子开评标的，供应商须在开标现场递交非加密电子</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版投标文件</w:t>
      </w:r>
      <w:r>
        <w:rPr>
          <w:rFonts w:ascii="DejaVuSans" w:eastAsia="DejaVuSans" w:cs="DejaVuSans"/>
          <w:color w:val="666666"/>
          <w:kern w:val="0"/>
          <w:sz w:val="19"/>
          <w:szCs w:val="19"/>
        </w:rPr>
        <w:t>U</w:t>
      </w:r>
      <w:r>
        <w:rPr>
          <w:rFonts w:ascii="宋体" w:eastAsia="宋体" w:cs="宋体" w:hint="eastAsia"/>
          <w:color w:val="666666"/>
          <w:kern w:val="0"/>
          <w:sz w:val="19"/>
          <w:szCs w:val="19"/>
        </w:rPr>
        <w:t>盘（或光盘）</w:t>
      </w:r>
      <w:r>
        <w:rPr>
          <w:rFonts w:ascii="DejaVuSans" w:eastAsia="DejaVuSans" w:cs="DejaVuSans"/>
          <w:color w:val="666666"/>
          <w:kern w:val="0"/>
          <w:sz w:val="19"/>
          <w:szCs w:val="19"/>
        </w:rPr>
        <w:t>2</w:t>
      </w:r>
      <w:r>
        <w:rPr>
          <w:rFonts w:ascii="宋体" w:eastAsia="宋体" w:cs="宋体" w:hint="eastAsia"/>
          <w:color w:val="666666"/>
          <w:kern w:val="0"/>
          <w:sz w:val="19"/>
          <w:szCs w:val="19"/>
        </w:rPr>
        <w:t>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）纸质投标文件正本</w:t>
      </w:r>
      <w:r>
        <w:rPr>
          <w:rFonts w:ascii="DejaVuSans" w:eastAsia="DejaVuSans" w:cs="DejaVuSans"/>
          <w:color w:val="666666"/>
          <w:kern w:val="0"/>
          <w:sz w:val="19"/>
          <w:szCs w:val="19"/>
        </w:rPr>
        <w:t>1</w:t>
      </w:r>
      <w:r>
        <w:rPr>
          <w:rFonts w:ascii="宋体" w:eastAsia="宋体" w:cs="宋体" w:hint="eastAsia"/>
          <w:color w:val="666666"/>
          <w:kern w:val="0"/>
          <w:sz w:val="19"/>
          <w:szCs w:val="19"/>
        </w:rPr>
        <w:t>份，纸质投标文件副本</w:t>
      </w:r>
      <w:r>
        <w:rPr>
          <w:rFonts w:ascii="DejaVuSans" w:eastAsia="DejaVuSans" w:cs="DejaVuSans"/>
          <w:color w:val="666666"/>
          <w:kern w:val="0"/>
          <w:sz w:val="19"/>
          <w:szCs w:val="19"/>
        </w:rPr>
        <w:t>5</w:t>
      </w:r>
      <w:r>
        <w:rPr>
          <w:rFonts w:ascii="宋体" w:eastAsia="宋体" w:cs="宋体" w:hint="eastAsia"/>
          <w:color w:val="666666"/>
          <w:kern w:val="0"/>
          <w:sz w:val="19"/>
          <w:szCs w:val="19"/>
        </w:rPr>
        <w:t>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备注：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、投标供应商应认真阅读、并充分理解招标文件的全部内容（包括所有的补充、修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改内容、重要事项、格式、条款和技术规范、参数及要求等），并应完整、真实、准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确的填写招标文件中规定的所有内容。投标供应商没有按照招标文件要求提交全部资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料，或者投标没有对招标文件在各方面都作出实质性响应是投标供应商的风险，有可</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能导致其投标被拒绝，或被认定为无效投标或被确定为投标无效。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、投标供应商必须对投标文件所提供的全部资料的真实性承担法律责任，并无条件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接受采购人或采购代理机构及政府采购监督管理部门等对其中任何资料进行核实的要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w:t>
      </w:r>
      <w:r>
        <w:rPr>
          <w:rFonts w:ascii="宋体" w:eastAsia="宋体" w:cs="宋体" w:hint="eastAsia"/>
          <w:color w:val="666666"/>
          <w:kern w:val="0"/>
          <w:sz w:val="19"/>
          <w:szCs w:val="19"/>
        </w:rPr>
        <w:t>、如果因为投标供应商投标文件填报的内容不详，或没有提供招标文件中所要求的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全部资料及数据，由此造成的后果，其责任由投标供应商承担。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15 </w:t>
      </w:r>
      <w:r>
        <w:rPr>
          <w:rFonts w:ascii="宋体" w:eastAsia="宋体" w:cs="宋体" w:hint="eastAsia"/>
          <w:color w:val="666666"/>
          <w:kern w:val="0"/>
          <w:sz w:val="19"/>
          <w:szCs w:val="19"/>
        </w:rPr>
        <w:t>联合体投标包</w:t>
      </w:r>
      <w:r>
        <w:rPr>
          <w:rFonts w:ascii="DejaVuSans" w:eastAsia="DejaVuSans" w:cs="DejaVuSans"/>
          <w:color w:val="666666"/>
          <w:kern w:val="0"/>
          <w:sz w:val="19"/>
          <w:szCs w:val="19"/>
        </w:rPr>
        <w:t>1</w:t>
      </w:r>
      <w:r>
        <w:rPr>
          <w:rFonts w:ascii="宋体" w:eastAsia="宋体" w:cs="宋体" w:hint="eastAsia"/>
          <w:color w:val="666666"/>
          <w:kern w:val="0"/>
          <w:sz w:val="19"/>
          <w:szCs w:val="19"/>
        </w:rPr>
        <w:t>：</w:t>
      </w:r>
      <w:r>
        <w:rPr>
          <w:rFonts w:ascii="宋体" w:eastAsia="宋体" w:cs="宋体"/>
          <w:color w:val="666666"/>
          <w:kern w:val="0"/>
          <w:sz w:val="19"/>
          <w:szCs w:val="19"/>
        </w:rPr>
        <w:t xml:space="preserve"> </w:t>
      </w:r>
      <w:r>
        <w:rPr>
          <w:rFonts w:ascii="宋体" w:eastAsia="宋体" w:cs="宋体" w:hint="eastAsia"/>
          <w:color w:val="666666"/>
          <w:kern w:val="0"/>
          <w:sz w:val="19"/>
          <w:szCs w:val="19"/>
        </w:rPr>
        <w:t>不接受</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16 </w:t>
      </w:r>
      <w:r>
        <w:rPr>
          <w:rFonts w:ascii="宋体" w:eastAsia="宋体" w:cs="宋体" w:hint="eastAsia"/>
          <w:color w:val="666666"/>
          <w:kern w:val="0"/>
          <w:sz w:val="19"/>
          <w:szCs w:val="19"/>
        </w:rPr>
        <w:t>成交候选供应商推荐家数包组</w:t>
      </w:r>
      <w:r>
        <w:rPr>
          <w:rFonts w:ascii="DejaVuSans" w:eastAsia="DejaVuSans" w:cs="DejaVuSans"/>
          <w:color w:val="666666"/>
          <w:kern w:val="0"/>
          <w:sz w:val="19"/>
          <w:szCs w:val="19"/>
        </w:rPr>
        <w:t>1</w:t>
      </w:r>
      <w:r>
        <w:rPr>
          <w:rFonts w:ascii="宋体" w:eastAsia="宋体" w:cs="宋体" w:hint="eastAsia"/>
          <w:color w:val="666666"/>
          <w:kern w:val="0"/>
          <w:sz w:val="19"/>
          <w:szCs w:val="19"/>
        </w:rPr>
        <w:t>：</w:t>
      </w:r>
      <w:r>
        <w:rPr>
          <w:rFonts w:ascii="宋体" w:eastAsia="宋体" w:cs="宋体"/>
          <w:color w:val="666666"/>
          <w:kern w:val="0"/>
          <w:sz w:val="19"/>
          <w:szCs w:val="19"/>
        </w:rPr>
        <w:t xml:space="preserve"> </w:t>
      </w:r>
      <w:r>
        <w:rPr>
          <w:rFonts w:ascii="DejaVuSans" w:eastAsia="DejaVuSans" w:cs="DejaVuSans"/>
          <w:color w:val="666666"/>
          <w:kern w:val="0"/>
          <w:sz w:val="19"/>
          <w:szCs w:val="19"/>
        </w:rPr>
        <w:t>2</w:t>
      </w:r>
      <w:r>
        <w:rPr>
          <w:rFonts w:ascii="宋体" w:eastAsia="宋体" w:cs="宋体" w:hint="eastAsia"/>
          <w:color w:val="666666"/>
          <w:kern w:val="0"/>
          <w:sz w:val="19"/>
          <w:szCs w:val="19"/>
        </w:rPr>
        <w:t>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17 </w:t>
      </w:r>
      <w:r>
        <w:rPr>
          <w:rFonts w:ascii="宋体" w:eastAsia="宋体" w:cs="宋体" w:hint="eastAsia"/>
          <w:color w:val="666666"/>
          <w:kern w:val="0"/>
          <w:sz w:val="19"/>
          <w:szCs w:val="19"/>
        </w:rPr>
        <w:t>中标供应商确定采购人按照评审报告中推荐的成交候选人确定中标（成交）人。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18 </w:t>
      </w:r>
      <w:r>
        <w:rPr>
          <w:rFonts w:ascii="宋体" w:eastAsia="宋体" w:cs="宋体" w:hint="eastAsia"/>
          <w:color w:val="666666"/>
          <w:kern w:val="0"/>
          <w:sz w:val="19"/>
          <w:szCs w:val="19"/>
        </w:rPr>
        <w:t>备选方案不允许</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19 </w:t>
      </w:r>
      <w:r>
        <w:rPr>
          <w:rFonts w:ascii="宋体" w:eastAsia="宋体" w:cs="宋体" w:hint="eastAsia"/>
          <w:color w:val="666666"/>
          <w:kern w:val="0"/>
          <w:sz w:val="19"/>
          <w:szCs w:val="19"/>
        </w:rPr>
        <w:t>代理服务费收取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20 </w:t>
      </w:r>
      <w:r>
        <w:rPr>
          <w:rFonts w:ascii="宋体" w:eastAsia="宋体" w:cs="宋体" w:hint="eastAsia"/>
          <w:color w:val="666666"/>
          <w:kern w:val="0"/>
          <w:sz w:val="19"/>
          <w:szCs w:val="19"/>
        </w:rPr>
        <w:t>代理服务费收取方式向中标</w:t>
      </w:r>
      <w:r>
        <w:rPr>
          <w:rFonts w:ascii="DejaVuSans" w:eastAsia="DejaVuSans" w:cs="DejaVuSans"/>
          <w:color w:val="666666"/>
          <w:kern w:val="0"/>
          <w:sz w:val="19"/>
          <w:szCs w:val="19"/>
        </w:rPr>
        <w:t>/</w:t>
      </w:r>
      <w:r>
        <w:rPr>
          <w:rFonts w:ascii="宋体" w:eastAsia="宋体" w:cs="宋体" w:hint="eastAsia"/>
          <w:color w:val="666666"/>
          <w:kern w:val="0"/>
          <w:sz w:val="19"/>
          <w:szCs w:val="19"/>
        </w:rPr>
        <w:t>成交供应商收取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二</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说明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1.</w:t>
      </w:r>
      <w:r>
        <w:rPr>
          <w:rFonts w:ascii="宋体" w:eastAsia="宋体" w:cs="宋体" w:hint="eastAsia"/>
          <w:color w:val="666666"/>
          <w:kern w:val="0"/>
          <w:sz w:val="19"/>
          <w:szCs w:val="19"/>
        </w:rPr>
        <w:t>总则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本招标文件依据《中华人民共和国政府采购法》、《中华人民共和国政府采购法实施条例》（国务院令第</w:t>
      </w:r>
      <w:r>
        <w:rPr>
          <w:rFonts w:ascii="DejaVuSans" w:eastAsia="DejaVuSans" w:cs="DejaVuSans"/>
          <w:color w:val="666666"/>
          <w:kern w:val="0"/>
          <w:sz w:val="19"/>
          <w:szCs w:val="19"/>
        </w:rPr>
        <w:t>658</w:t>
      </w:r>
      <w:r>
        <w:rPr>
          <w:rFonts w:ascii="宋体" w:eastAsia="宋体" w:cs="宋体" w:hint="eastAsia"/>
          <w:color w:val="666666"/>
          <w:kern w:val="0"/>
          <w:sz w:val="19"/>
          <w:szCs w:val="19"/>
        </w:rPr>
        <w:t>号）和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《政府采购货物和服务招标投标管理办法》（财政部令第</w:t>
      </w:r>
      <w:r>
        <w:rPr>
          <w:rFonts w:ascii="DejaVuSans" w:eastAsia="DejaVuSans" w:cs="DejaVuSans"/>
          <w:color w:val="666666"/>
          <w:kern w:val="0"/>
          <w:sz w:val="19"/>
          <w:szCs w:val="19"/>
        </w:rPr>
        <w:t>87</w:t>
      </w:r>
      <w:r>
        <w:rPr>
          <w:rFonts w:ascii="宋体" w:eastAsia="宋体" w:cs="宋体" w:hint="eastAsia"/>
          <w:color w:val="666666"/>
          <w:kern w:val="0"/>
          <w:sz w:val="19"/>
          <w:szCs w:val="19"/>
        </w:rPr>
        <w:t>号）及国家和广东省有关法律、法规、规章编制。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投标供应商应仔细阅读本项目招标公告及招标文件的所有内容（包括变更、补充、澄清以及修改等，且均为招标文件的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组成部分），按照招标文件要求以及格式编制投标文件，并保证其真实性，否则一切后果自负。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本次公开招标项目，是以招标公告的方式邀请非特定的投标供应商参加投标。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2.</w:t>
      </w:r>
      <w:r>
        <w:rPr>
          <w:rFonts w:ascii="宋体" w:eastAsia="宋体" w:cs="宋体" w:hint="eastAsia"/>
          <w:color w:val="666666"/>
          <w:kern w:val="0"/>
          <w:sz w:val="19"/>
          <w:szCs w:val="19"/>
        </w:rPr>
        <w:t>适用范围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本招标文件仅适用于本次招标公告中所涉及的项目和内容。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3.</w:t>
      </w:r>
      <w:r>
        <w:rPr>
          <w:rFonts w:ascii="宋体" w:eastAsia="宋体" w:cs="宋体" w:hint="eastAsia"/>
          <w:color w:val="666666"/>
          <w:kern w:val="0"/>
          <w:sz w:val="19"/>
          <w:szCs w:val="19"/>
        </w:rPr>
        <w:t>投标费用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投标供应商应承担所有与准备和参加投标有关的费用。不论投标结果如何，采购代理机构和采购人均无义务和责任承担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相关费用。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4.</w:t>
      </w:r>
      <w:r>
        <w:rPr>
          <w:rFonts w:ascii="宋体" w:eastAsia="宋体" w:cs="宋体" w:hint="eastAsia"/>
          <w:color w:val="666666"/>
          <w:kern w:val="0"/>
          <w:sz w:val="19"/>
          <w:szCs w:val="19"/>
        </w:rPr>
        <w:t>当事人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4.1</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采购人</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是指依法进行政府采购的国家机关、事业单位、团体组织。本招标文件的采购人特指本项目采购人。</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14</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4.2</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采购代理机构</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是指本次招标采购项目活动组织方。本招标文件的采购代理机构特指广州市国科招标代理有限公</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司。</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4.3</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投标供应商</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是指向采购人及采购代理机构提交投标文件、参加投标竞争的法人、其他组织或者自然人。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4.4</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评审委员会</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是指根据《中华人民共和国政府采购法》等法律法规规定，由采购人代表和有关专家组成以确定中标供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应商或者推荐中标候选人的临时组织。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4.5</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中标供应商</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是指经评审委员会评审确定的对招标文件做出实质性响应，经采购人按照规定在评审委员会推荐的中标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候选人中确定的或受采购人委托直接确认的，与采购人签订合同资格的投标供应商。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5.</w:t>
      </w:r>
      <w:r>
        <w:rPr>
          <w:rFonts w:ascii="宋体" w:eastAsia="宋体" w:cs="宋体" w:hint="eastAsia"/>
          <w:color w:val="666666"/>
          <w:kern w:val="0"/>
          <w:sz w:val="19"/>
          <w:szCs w:val="19"/>
        </w:rPr>
        <w:t>以联合体形式投标的，应符合以下规定：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5.1</w:t>
      </w:r>
      <w:r>
        <w:rPr>
          <w:rFonts w:ascii="宋体" w:eastAsia="宋体" w:cs="宋体" w:hint="eastAsia"/>
          <w:color w:val="666666"/>
          <w:kern w:val="0"/>
          <w:sz w:val="19"/>
          <w:szCs w:val="19"/>
        </w:rPr>
        <w:t>联合体各方应签订联合体协议书，明确联合体牵头人和各方权利义务，并作为投标文件组成分部分。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5.2</w:t>
      </w:r>
      <w:r>
        <w:rPr>
          <w:rFonts w:ascii="宋体" w:eastAsia="宋体" w:cs="宋体" w:hint="eastAsia"/>
          <w:color w:val="666666"/>
          <w:kern w:val="0"/>
          <w:sz w:val="19"/>
          <w:szCs w:val="19"/>
        </w:rPr>
        <w:t>联合体各方均应当具备政府采购法第二十二条规定的条件，并在投标文件中提供联合体各方的相关证明材料。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5.3</w:t>
      </w:r>
      <w:r>
        <w:rPr>
          <w:rFonts w:ascii="宋体" w:eastAsia="宋体" w:cs="宋体" w:hint="eastAsia"/>
          <w:color w:val="666666"/>
          <w:kern w:val="0"/>
          <w:sz w:val="19"/>
          <w:szCs w:val="19"/>
        </w:rPr>
        <w:t>联合体成员存在不良信用记录的，视同联合体存在不良信用记录。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5.4</w:t>
      </w:r>
      <w:r>
        <w:rPr>
          <w:rFonts w:ascii="宋体" w:eastAsia="宋体" w:cs="宋体" w:hint="eastAsia"/>
          <w:color w:val="666666"/>
          <w:kern w:val="0"/>
          <w:sz w:val="19"/>
          <w:szCs w:val="19"/>
        </w:rPr>
        <w:t>联合体各方中至少应当有一方符合采购人规定的资格要求。由同一资质条件的投标人组成的联合体，应当按照资质等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级较低的投标人确定联合体资质等级。</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5.5</w:t>
      </w:r>
      <w:r>
        <w:rPr>
          <w:rFonts w:ascii="宋体" w:eastAsia="宋体" w:cs="宋体" w:hint="eastAsia"/>
          <w:color w:val="666666"/>
          <w:kern w:val="0"/>
          <w:sz w:val="19"/>
          <w:szCs w:val="19"/>
        </w:rPr>
        <w:t>联合体各方不得再以自己名义单独在同一项目中投标，也不得组成新的联合体参加同一项目投标。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5.6</w:t>
      </w:r>
      <w:r>
        <w:rPr>
          <w:rFonts w:ascii="宋体" w:eastAsia="宋体" w:cs="宋体" w:hint="eastAsia"/>
          <w:color w:val="666666"/>
          <w:kern w:val="0"/>
          <w:sz w:val="19"/>
          <w:szCs w:val="19"/>
        </w:rPr>
        <w:t>联合体各方应当共同与采购人签订采购合同，就合同约定的事项对采购人承担连带责任。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 xml:space="preserve">5.7 </w:t>
      </w:r>
      <w:r>
        <w:rPr>
          <w:rFonts w:ascii="宋体" w:eastAsia="宋体" w:cs="宋体" w:hint="eastAsia"/>
          <w:color w:val="666666"/>
          <w:kern w:val="0"/>
          <w:sz w:val="19"/>
          <w:szCs w:val="19"/>
        </w:rPr>
        <w:t>投标时，应以联合体协议中确定的主体方名义投标，以主体方名义缴纳投标保证金，对联合体各方均具有约束力。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6.</w:t>
      </w:r>
      <w:r>
        <w:rPr>
          <w:rFonts w:ascii="宋体" w:eastAsia="宋体" w:cs="宋体" w:hint="eastAsia"/>
          <w:color w:val="666666"/>
          <w:kern w:val="0"/>
          <w:sz w:val="19"/>
          <w:szCs w:val="19"/>
        </w:rPr>
        <w:t>语言文字以及度量衡单位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6.1</w:t>
      </w:r>
      <w:r>
        <w:rPr>
          <w:rFonts w:ascii="宋体" w:eastAsia="宋体" w:cs="宋体" w:hint="eastAsia"/>
          <w:color w:val="666666"/>
          <w:kern w:val="0"/>
          <w:sz w:val="19"/>
          <w:szCs w:val="19"/>
        </w:rPr>
        <w:t>所有文件使用的语言文字为简体中文。专用术语使用外文的，应附有简体中文注释，否则视为无效。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6.2</w:t>
      </w:r>
      <w:r>
        <w:rPr>
          <w:rFonts w:ascii="宋体" w:eastAsia="宋体" w:cs="宋体" w:hint="eastAsia"/>
          <w:color w:val="666666"/>
          <w:kern w:val="0"/>
          <w:sz w:val="19"/>
          <w:szCs w:val="19"/>
        </w:rPr>
        <w:t>所有计量均采用中国法定的计量单位。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6.3</w:t>
      </w:r>
      <w:r>
        <w:rPr>
          <w:rFonts w:ascii="宋体" w:eastAsia="宋体" w:cs="宋体" w:hint="eastAsia"/>
          <w:color w:val="666666"/>
          <w:kern w:val="0"/>
          <w:sz w:val="19"/>
          <w:szCs w:val="19"/>
        </w:rPr>
        <w:t>所有报价一律使用人民币，货币单位：元。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 xml:space="preserve">7. </w:t>
      </w:r>
      <w:r>
        <w:rPr>
          <w:rFonts w:ascii="宋体" w:eastAsia="宋体" w:cs="宋体" w:hint="eastAsia"/>
          <w:color w:val="666666"/>
          <w:kern w:val="0"/>
          <w:sz w:val="19"/>
          <w:szCs w:val="19"/>
        </w:rPr>
        <w:t>现场踏勘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7.1</w:t>
      </w:r>
      <w:r>
        <w:rPr>
          <w:rFonts w:ascii="宋体" w:eastAsia="宋体" w:cs="宋体" w:hint="eastAsia"/>
          <w:color w:val="666666"/>
          <w:kern w:val="0"/>
          <w:sz w:val="19"/>
          <w:szCs w:val="19"/>
        </w:rPr>
        <w:t>招标文件规定组织踏勘现场的，采购人按招标文件规定的时间、地点组织投标人踏勘项目现场。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7.2</w:t>
      </w:r>
      <w:r>
        <w:rPr>
          <w:rFonts w:ascii="宋体" w:eastAsia="宋体" w:cs="宋体" w:hint="eastAsia"/>
          <w:color w:val="666666"/>
          <w:kern w:val="0"/>
          <w:sz w:val="19"/>
          <w:szCs w:val="19"/>
        </w:rPr>
        <w:t>投标人自行承担踏勘现场发生的责任、风险和自身费用。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7.3</w:t>
      </w:r>
      <w:r>
        <w:rPr>
          <w:rFonts w:ascii="宋体" w:eastAsia="宋体" w:cs="宋体" w:hint="eastAsia"/>
          <w:color w:val="666666"/>
          <w:kern w:val="0"/>
          <w:sz w:val="19"/>
          <w:szCs w:val="19"/>
        </w:rPr>
        <w:t>采购人在踏勘现场中介绍的资料和数据等，不构成对招标文件的修改或不作为投标人编制投标文件的依据。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8.</w:t>
      </w:r>
      <w:r>
        <w:rPr>
          <w:rFonts w:ascii="宋体" w:eastAsia="宋体" w:cs="宋体" w:hint="eastAsia"/>
          <w:color w:val="666666"/>
          <w:kern w:val="0"/>
          <w:sz w:val="19"/>
          <w:szCs w:val="19"/>
        </w:rPr>
        <w:t>其他条款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无论中标与否投标人递交的投标文件均不予退还。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三</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招标文件的澄清或者修改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1.</w:t>
      </w:r>
      <w:r>
        <w:rPr>
          <w:rFonts w:ascii="宋体" w:eastAsia="宋体" w:cs="宋体" w:hint="eastAsia"/>
          <w:color w:val="666666"/>
          <w:kern w:val="0"/>
          <w:sz w:val="19"/>
          <w:szCs w:val="19"/>
        </w:rPr>
        <w:t>招标文件的澄清更正</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1.1</w:t>
      </w:r>
      <w:r>
        <w:rPr>
          <w:rFonts w:ascii="宋体" w:eastAsia="宋体" w:cs="宋体" w:hint="eastAsia"/>
          <w:color w:val="666666"/>
          <w:kern w:val="0"/>
          <w:sz w:val="19"/>
          <w:szCs w:val="19"/>
        </w:rPr>
        <w:t>采购代理机构对招标文件进行必要的澄清更正的，澄清或者修改的内容可能影响投标文件编制的，于投标截止时间的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15</w:t>
      </w:r>
      <w:r>
        <w:rPr>
          <w:rFonts w:ascii="宋体" w:eastAsia="宋体" w:cs="宋体" w:hint="eastAsia"/>
          <w:color w:val="666666"/>
          <w:kern w:val="0"/>
          <w:sz w:val="19"/>
          <w:szCs w:val="19"/>
        </w:rPr>
        <w:t>天前在指定媒体上发布公告，并通知所有登记及购买招标文件的投标供应商，登记及购买招标文件的投标供应商在收到澄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清更正通知后应按要求以书面形式（加盖单位公章，传真有效）予以确认，该澄清更正的内容为招标文件的组成部分；澄清更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正不足</w:t>
      </w:r>
      <w:r>
        <w:rPr>
          <w:rFonts w:ascii="DejaVuSans" w:eastAsia="DejaVuSans" w:cs="DejaVuSans"/>
          <w:color w:val="666666"/>
          <w:kern w:val="0"/>
          <w:sz w:val="19"/>
          <w:szCs w:val="19"/>
        </w:rPr>
        <w:t>15</w:t>
      </w:r>
      <w:r>
        <w:rPr>
          <w:rFonts w:ascii="宋体" w:eastAsia="宋体" w:cs="宋体" w:hint="eastAsia"/>
          <w:color w:val="666666"/>
          <w:kern w:val="0"/>
          <w:sz w:val="19"/>
          <w:szCs w:val="19"/>
        </w:rPr>
        <w:t>天的，采购代理机构在征得当时已登记及购买招标文件的投标供应商同意并书面确认（加盖单位公章，传真有效）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后，可不改变投标截止时间。</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15</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1.2</w:t>
      </w:r>
      <w:r>
        <w:rPr>
          <w:rFonts w:ascii="宋体" w:eastAsia="宋体" w:cs="宋体" w:hint="eastAsia"/>
          <w:color w:val="666666"/>
          <w:kern w:val="0"/>
          <w:sz w:val="19"/>
          <w:szCs w:val="19"/>
        </w:rPr>
        <w:t>投标供应商在规定的时间内未对招标文件提出疑问、质疑或要求澄清的，将视其为无异议。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四</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投标文件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1.</w:t>
      </w:r>
      <w:r>
        <w:rPr>
          <w:rFonts w:ascii="宋体" w:eastAsia="宋体" w:cs="宋体" w:hint="eastAsia"/>
          <w:color w:val="666666"/>
          <w:kern w:val="0"/>
          <w:sz w:val="19"/>
          <w:szCs w:val="19"/>
        </w:rPr>
        <w:t>投标文件的构成</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投标文件应按照招标文件第六章</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投标文件格式与要求</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进行编写（可以增加附页），作为投标文件的组成部分。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2.</w:t>
      </w:r>
      <w:r>
        <w:rPr>
          <w:rFonts w:ascii="宋体" w:eastAsia="宋体" w:cs="宋体" w:hint="eastAsia"/>
          <w:color w:val="666666"/>
          <w:kern w:val="0"/>
          <w:sz w:val="19"/>
          <w:szCs w:val="19"/>
        </w:rPr>
        <w:t>投标报价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 xml:space="preserve">2.1 </w:t>
      </w:r>
      <w:r>
        <w:rPr>
          <w:rFonts w:ascii="宋体" w:eastAsia="宋体" w:cs="宋体" w:hint="eastAsia"/>
          <w:color w:val="666666"/>
          <w:kern w:val="0"/>
          <w:sz w:val="19"/>
          <w:szCs w:val="19"/>
        </w:rPr>
        <w:t>投标供应商应按照</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第二章用户需求书</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的需求内容、责任范围以及合同条款进行报价。并按</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开标一览表</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和</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分项报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价明细表</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规定的格式报出总价和分项价格。投标总价中不得包含招标文件要求以外的内容，否则，在评审时不予核减。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 xml:space="preserve">2.2 </w:t>
      </w:r>
      <w:r>
        <w:rPr>
          <w:rFonts w:ascii="宋体" w:eastAsia="宋体" w:cs="宋体" w:hint="eastAsia"/>
          <w:color w:val="666666"/>
          <w:kern w:val="0"/>
          <w:sz w:val="19"/>
          <w:szCs w:val="19"/>
        </w:rPr>
        <w:t>投标报价包括本项目采购需求和投入使用的所有费用，包括但不限于主件、标准附件、备品备件、施工、服务、专用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工具、安装、调试、检验、培训、运输、保险、税款等。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 xml:space="preserve">2.3 </w:t>
      </w:r>
      <w:r>
        <w:rPr>
          <w:rFonts w:ascii="宋体" w:eastAsia="宋体" w:cs="宋体" w:hint="eastAsia"/>
          <w:color w:val="666666"/>
          <w:kern w:val="0"/>
          <w:sz w:val="19"/>
          <w:szCs w:val="19"/>
        </w:rPr>
        <w:t>投标报价不得有选择性报价和附有条件的报价。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3.</w:t>
      </w:r>
      <w:r>
        <w:rPr>
          <w:rFonts w:ascii="宋体" w:eastAsia="宋体" w:cs="宋体" w:hint="eastAsia"/>
          <w:color w:val="666666"/>
          <w:kern w:val="0"/>
          <w:sz w:val="19"/>
          <w:szCs w:val="19"/>
        </w:rPr>
        <w:t>投标有效期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3.1</w:t>
      </w:r>
      <w:r>
        <w:rPr>
          <w:rFonts w:ascii="宋体" w:eastAsia="宋体" w:cs="宋体" w:hint="eastAsia"/>
          <w:color w:val="666666"/>
          <w:kern w:val="0"/>
          <w:sz w:val="19"/>
          <w:szCs w:val="19"/>
        </w:rPr>
        <w:t>投标有效期从提交投标文件的截止之日起算。投标文件中承诺的投标有效期应当不少于招标文件中载明的投标有效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期。投标有效期内投标供应商撤销投标文件的，采购人或者采购代理机构可以不退还投标保证金。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3.2</w:t>
      </w:r>
      <w:r>
        <w:rPr>
          <w:rFonts w:ascii="宋体" w:eastAsia="宋体" w:cs="宋体" w:hint="eastAsia"/>
          <w:color w:val="666666"/>
          <w:kern w:val="0"/>
          <w:sz w:val="19"/>
          <w:szCs w:val="19"/>
        </w:rPr>
        <w:t>出现特殊情况需延长投标有效期的，采购人以书面形式通知所有投标供应商延长投标有效期。投标供应商同意延长的，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应相应延长其投标保证金的有效期，但不得要求或被允许修改或撤销其投标文件；投标供应商拒绝延长的，其投标失效，但投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标供应商有权收回其投标保证金。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4.</w:t>
      </w:r>
      <w:r>
        <w:rPr>
          <w:rFonts w:ascii="宋体" w:eastAsia="宋体" w:cs="宋体" w:hint="eastAsia"/>
          <w:color w:val="666666"/>
          <w:kern w:val="0"/>
          <w:sz w:val="19"/>
          <w:szCs w:val="19"/>
        </w:rPr>
        <w:t>投标保证金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4.1</w:t>
      </w:r>
      <w:r>
        <w:rPr>
          <w:rFonts w:ascii="宋体" w:eastAsia="宋体" w:cs="宋体" w:hint="eastAsia"/>
          <w:color w:val="666666"/>
          <w:kern w:val="0"/>
          <w:sz w:val="19"/>
          <w:szCs w:val="19"/>
        </w:rPr>
        <w:t>投标保证金的缴纳</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投标供应商在提交投标文件的同时，应按投标供应商须知前附表规定的金额和缴纳要求缴纳投标保证金，并作为其投标文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件的组成部分。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注意事项：供应商通过线下方式缴纳保证金（支票、汇票、本票、纸质保函）的，需准备缴纳凭证的扫描件作为核验凭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证；通过电子保函形式缴纳保证金的，如遇开标现场无法拉取电子保函信息时，可提供电子保函打印件或购买凭证作为核验凭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证。相关凭证应上传至系统归档保存。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4.2</w:t>
      </w:r>
      <w:r>
        <w:rPr>
          <w:rFonts w:ascii="宋体" w:eastAsia="宋体" w:cs="宋体" w:hint="eastAsia"/>
          <w:color w:val="666666"/>
          <w:kern w:val="0"/>
          <w:sz w:val="19"/>
          <w:szCs w:val="19"/>
        </w:rPr>
        <w:t>投标保证金的退还：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）投标供应商在投标截止时间前放弃投标的，自所投包组结果公告发出后</w:t>
      </w:r>
      <w:r>
        <w:rPr>
          <w:rFonts w:ascii="DejaVuSans" w:eastAsia="DejaVuSans" w:cs="DejaVuSans"/>
          <w:color w:val="666666"/>
          <w:kern w:val="0"/>
          <w:sz w:val="19"/>
          <w:szCs w:val="19"/>
        </w:rPr>
        <w:t>5</w:t>
      </w:r>
      <w:r>
        <w:rPr>
          <w:rFonts w:ascii="宋体" w:eastAsia="宋体" w:cs="宋体" w:hint="eastAsia"/>
          <w:color w:val="666666"/>
          <w:kern w:val="0"/>
          <w:sz w:val="19"/>
          <w:szCs w:val="19"/>
        </w:rPr>
        <w:t>个工作日内退还。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）未中标供应商投标保证金，自中标通知书发出之日起</w:t>
      </w:r>
      <w:r>
        <w:rPr>
          <w:rFonts w:ascii="DejaVuSans" w:eastAsia="DejaVuSans" w:cs="DejaVuSans"/>
          <w:color w:val="666666"/>
          <w:kern w:val="0"/>
          <w:sz w:val="19"/>
          <w:szCs w:val="19"/>
        </w:rPr>
        <w:t>5</w:t>
      </w:r>
      <w:r>
        <w:rPr>
          <w:rFonts w:ascii="宋体" w:eastAsia="宋体" w:cs="宋体" w:hint="eastAsia"/>
          <w:color w:val="666666"/>
          <w:kern w:val="0"/>
          <w:sz w:val="19"/>
          <w:szCs w:val="19"/>
        </w:rPr>
        <w:t>个工作日内退还；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）中标供应商投标保证金，自政府采购合同签订之日起</w:t>
      </w:r>
      <w:r>
        <w:rPr>
          <w:rFonts w:ascii="DejaVuSans" w:eastAsia="DejaVuSans" w:cs="DejaVuSans"/>
          <w:color w:val="666666"/>
          <w:kern w:val="0"/>
          <w:sz w:val="19"/>
          <w:szCs w:val="19"/>
        </w:rPr>
        <w:t>5</w:t>
      </w:r>
      <w:r>
        <w:rPr>
          <w:rFonts w:ascii="宋体" w:eastAsia="宋体" w:cs="宋体" w:hint="eastAsia"/>
          <w:color w:val="666666"/>
          <w:kern w:val="0"/>
          <w:sz w:val="19"/>
          <w:szCs w:val="19"/>
        </w:rPr>
        <w:t>个工作日内退还。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备注：但因投标供应商自身原因导致无法及时退还的除外；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4.3</w:t>
      </w:r>
      <w:r>
        <w:rPr>
          <w:rFonts w:ascii="宋体" w:eastAsia="宋体" w:cs="宋体" w:hint="eastAsia"/>
          <w:color w:val="666666"/>
          <w:kern w:val="0"/>
          <w:sz w:val="19"/>
          <w:szCs w:val="19"/>
        </w:rPr>
        <w:t>有下列情形之一的，投标保证金将不予退还：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）提供虚假材料谋取中标、成交的；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）提交响应文件截止时间后，在投标有效期内撤回投标文件的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）中标后，无正当理由放弃中标资格；</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）中标后，无正当理由不与采购人签订合同；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5</w:t>
      </w:r>
      <w:r>
        <w:rPr>
          <w:rFonts w:ascii="宋体" w:eastAsia="宋体" w:cs="宋体" w:hint="eastAsia"/>
          <w:color w:val="666666"/>
          <w:kern w:val="0"/>
          <w:sz w:val="19"/>
          <w:szCs w:val="19"/>
        </w:rPr>
        <w:t>）法律法规和招标文件规定的其他情形。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备注：但因投标供应商自身原因导致无法及时退还的除外。</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16</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5.</w:t>
      </w:r>
      <w:r>
        <w:rPr>
          <w:rFonts w:ascii="宋体" w:eastAsia="宋体" w:cs="宋体" w:hint="eastAsia"/>
          <w:color w:val="666666"/>
          <w:kern w:val="0"/>
          <w:sz w:val="19"/>
          <w:szCs w:val="19"/>
        </w:rPr>
        <w:t>投标文件的数量和签署</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5.1</w:t>
      </w:r>
      <w:r>
        <w:rPr>
          <w:rFonts w:ascii="宋体" w:eastAsia="宋体" w:cs="宋体" w:hint="eastAsia"/>
          <w:color w:val="666666"/>
          <w:kern w:val="0"/>
          <w:sz w:val="19"/>
          <w:szCs w:val="19"/>
        </w:rPr>
        <w:t>投标供应商应编制投标文件正本和副本按照前附表要求的数量编制，投标文件的副本可采用正本的复印件。每套投标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文件须清楚地标明</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正本</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副本</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。若副本与正本不符，以正本为准。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5.2</w:t>
      </w:r>
      <w:r>
        <w:rPr>
          <w:rFonts w:ascii="宋体" w:eastAsia="宋体" w:cs="宋体" w:hint="eastAsia"/>
          <w:color w:val="666666"/>
          <w:kern w:val="0"/>
          <w:sz w:val="19"/>
          <w:szCs w:val="19"/>
        </w:rPr>
        <w:t>投标文件的正本需打印或用不褪色墨水书写，并由法定代表人或经其正式授权的代表签字或盖章（本项目如允许联合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体投标且投标人是联合体的，联合体牵头单位应盖章，并签署联合体牵头单位法定代表人或经其正式授权的代表的全名）。授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权代表须出具书面授权证明，其《法定代表人授权书》应附在投标文件中。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5.3</w:t>
      </w:r>
      <w:r>
        <w:rPr>
          <w:rFonts w:ascii="宋体" w:eastAsia="宋体" w:cs="宋体" w:hint="eastAsia"/>
          <w:color w:val="666666"/>
          <w:kern w:val="0"/>
          <w:sz w:val="19"/>
          <w:szCs w:val="19"/>
        </w:rPr>
        <w:t>投标文件中的任何重要的插字、涂改和增删，必须由法定代表人或经其正式授权的代表在旁边签字或盖章才有效。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6.</w:t>
      </w:r>
      <w:r>
        <w:rPr>
          <w:rFonts w:ascii="宋体" w:eastAsia="宋体" w:cs="宋体" w:hint="eastAsia"/>
          <w:color w:val="666666"/>
          <w:kern w:val="0"/>
          <w:sz w:val="19"/>
          <w:szCs w:val="19"/>
        </w:rPr>
        <w:t>投标文件的密封和标记（若有提交纸质投标文件，需按此条处理）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6.1</w:t>
      </w:r>
      <w:r>
        <w:rPr>
          <w:rFonts w:ascii="宋体" w:eastAsia="宋体" w:cs="宋体" w:hint="eastAsia"/>
          <w:color w:val="666666"/>
          <w:kern w:val="0"/>
          <w:sz w:val="19"/>
          <w:szCs w:val="19"/>
        </w:rPr>
        <w:t>投标供应商应将投标文件正本和所有的副本分别单独密封包装，并在外包装上清晰标明</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正本</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副本</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字样。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6.2</w:t>
      </w:r>
      <w:r>
        <w:rPr>
          <w:rFonts w:ascii="宋体" w:eastAsia="宋体" w:cs="宋体" w:hint="eastAsia"/>
          <w:color w:val="666666"/>
          <w:kern w:val="0"/>
          <w:sz w:val="19"/>
          <w:szCs w:val="19"/>
        </w:rPr>
        <w:t>为方便开标时唱标，投标供应商应按照《投标文件格式》的要求制作《唱标信封》并独立封装。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6.3</w:t>
      </w:r>
      <w:r>
        <w:rPr>
          <w:rFonts w:ascii="宋体" w:eastAsia="宋体" w:cs="宋体" w:hint="eastAsia"/>
          <w:color w:val="666666"/>
          <w:kern w:val="0"/>
          <w:sz w:val="19"/>
          <w:szCs w:val="19"/>
        </w:rPr>
        <w:t>信封或外包装上应当注明采购项目名称、采购项目编号和</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在（招标文件中规定的开标日期和时点）之前不得启封</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字样，封口处应加盖投标供应商印章。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6.4</w:t>
      </w:r>
      <w:r>
        <w:rPr>
          <w:rFonts w:ascii="宋体" w:eastAsia="宋体" w:cs="宋体" w:hint="eastAsia"/>
          <w:color w:val="666666"/>
          <w:kern w:val="0"/>
          <w:sz w:val="19"/>
          <w:szCs w:val="19"/>
        </w:rPr>
        <w:t>不足以造成投标文件可从外包装内散出而导致投标文件泄密的，不认定为投标文件未密封。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7.</w:t>
      </w:r>
      <w:r>
        <w:rPr>
          <w:rFonts w:ascii="宋体" w:eastAsia="宋体" w:cs="宋体" w:hint="eastAsia"/>
          <w:color w:val="666666"/>
          <w:kern w:val="0"/>
          <w:sz w:val="19"/>
          <w:szCs w:val="19"/>
        </w:rPr>
        <w:t>投标文件的递交</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在招标文件要求提交投标文件的截止时间之后送达或上传的投标文件，以及纸质投标文件未密封的，为无效投标文件，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采购人或采购代理机构拒收。采购人、采购代理机构对误投或未按规定时间、地点和模式进行投标的概不负责。</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8.</w:t>
      </w:r>
      <w:r>
        <w:rPr>
          <w:rFonts w:ascii="宋体" w:eastAsia="宋体" w:cs="宋体" w:hint="eastAsia"/>
          <w:color w:val="666666"/>
          <w:kern w:val="0"/>
          <w:sz w:val="19"/>
          <w:szCs w:val="19"/>
        </w:rPr>
        <w:t>投标文件的修改和撤回</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投标供应商在提交投标文件截止时间前，可以对所递交的投标文件进行补充、修改或者撤回。补充、修改的内容旁签署</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（法人或授权委托人签署）、盖章、密封和上传至系统后生效，并作为投标文件的组成部分。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在提交投标文件截止时间后到招标文件规定的投标有效期终止之前，投标供应商不得补充、修改、替代或者撤回其投标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文件。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9.</w:t>
      </w:r>
      <w:r>
        <w:rPr>
          <w:rFonts w:ascii="宋体" w:eastAsia="宋体" w:cs="宋体" w:hint="eastAsia"/>
          <w:color w:val="666666"/>
          <w:kern w:val="0"/>
          <w:sz w:val="19"/>
          <w:szCs w:val="19"/>
        </w:rPr>
        <w:t>样品（演示）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9.1</w:t>
      </w:r>
      <w:r>
        <w:rPr>
          <w:rFonts w:ascii="宋体" w:eastAsia="宋体" w:cs="宋体" w:hint="eastAsia"/>
          <w:color w:val="666666"/>
          <w:kern w:val="0"/>
          <w:sz w:val="19"/>
          <w:szCs w:val="19"/>
        </w:rPr>
        <w:t>招标文件规定投标供应商提交样品的，样品属于投标文件的组成部分。样品的生产、运输、安装、保全等一切费用由投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标供应商自理。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9.2</w:t>
      </w:r>
      <w:r>
        <w:rPr>
          <w:rFonts w:ascii="宋体" w:eastAsia="宋体" w:cs="宋体" w:hint="eastAsia"/>
          <w:color w:val="666666"/>
          <w:kern w:val="0"/>
          <w:sz w:val="19"/>
          <w:szCs w:val="19"/>
        </w:rPr>
        <w:t>投标截止时间前，投标供应商应将样品送达至指定地点。若需要现场演示的，投标供应商应提前做好演示准备（包括演</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示设备）。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9.3</w:t>
      </w:r>
      <w:r>
        <w:rPr>
          <w:rFonts w:ascii="宋体" w:eastAsia="宋体" w:cs="宋体" w:hint="eastAsia"/>
          <w:color w:val="666666"/>
          <w:kern w:val="0"/>
          <w:sz w:val="19"/>
          <w:szCs w:val="19"/>
        </w:rPr>
        <w:t>采购结果公告发布后，中标供应商的样品由采购人封存，作为履约验收的依据之一。未中标供应商将样品自行取回。如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未中标供应商未按规定时间内自行取回的</w:t>
      </w:r>
      <w:r>
        <w:rPr>
          <w:rFonts w:ascii="DejaVuSans" w:eastAsia="DejaVuSans" w:cs="DejaVuSans"/>
          <w:color w:val="666666"/>
          <w:kern w:val="0"/>
          <w:sz w:val="19"/>
          <w:szCs w:val="19"/>
        </w:rPr>
        <w:t>,</w:t>
      </w:r>
      <w:r>
        <w:rPr>
          <w:rFonts w:ascii="宋体" w:eastAsia="宋体" w:cs="宋体" w:hint="eastAsia"/>
          <w:color w:val="666666"/>
          <w:kern w:val="0"/>
          <w:sz w:val="19"/>
          <w:szCs w:val="19"/>
        </w:rPr>
        <w:t>视同为同意其样品由采购代理机构自行处理。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五</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开标、评审、结果公告、中标通知书发放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1.</w:t>
      </w:r>
      <w:r>
        <w:rPr>
          <w:rFonts w:ascii="宋体" w:eastAsia="宋体" w:cs="宋体" w:hint="eastAsia"/>
          <w:color w:val="666666"/>
          <w:kern w:val="0"/>
          <w:sz w:val="19"/>
          <w:szCs w:val="19"/>
        </w:rPr>
        <w:t>开标程序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1.1</w:t>
      </w:r>
      <w:r>
        <w:rPr>
          <w:rFonts w:ascii="宋体" w:eastAsia="宋体" w:cs="宋体" w:hint="eastAsia"/>
          <w:color w:val="666666"/>
          <w:kern w:val="0"/>
          <w:sz w:val="19"/>
          <w:szCs w:val="19"/>
        </w:rPr>
        <w:t>主持人按下列程序进行开标：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宋体" w:eastAsia="宋体" w:cs="宋体"/>
          <w:color w:val="666666"/>
          <w:kern w:val="0"/>
          <w:sz w:val="19"/>
          <w:szCs w:val="19"/>
        </w:rPr>
        <w:t xml:space="preserve"> </w:t>
      </w: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1</w:t>
      </w:r>
      <w:r>
        <w:rPr>
          <w:rFonts w:ascii="宋体" w:eastAsia="宋体" w:cs="宋体" w:hint="eastAsia"/>
          <w:color w:val="666666"/>
          <w:kern w:val="0"/>
          <w:sz w:val="19"/>
          <w:szCs w:val="19"/>
        </w:rPr>
        <w:t>）宣布开标纪律；</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宋体" w:eastAsia="宋体" w:cs="宋体"/>
          <w:color w:val="666666"/>
          <w:kern w:val="0"/>
          <w:sz w:val="19"/>
          <w:szCs w:val="19"/>
        </w:rPr>
        <w:t xml:space="preserve"> </w:t>
      </w: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2</w:t>
      </w:r>
      <w:r>
        <w:rPr>
          <w:rFonts w:ascii="宋体" w:eastAsia="宋体" w:cs="宋体" w:hint="eastAsia"/>
          <w:color w:val="666666"/>
          <w:kern w:val="0"/>
          <w:sz w:val="19"/>
          <w:szCs w:val="19"/>
        </w:rPr>
        <w:t>）宣布代理机构工作人员姓名；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）投标供应商对已提交加密文件进行解密，由采购人或者采购代理机构工作人员当众宣布投标供应商名称、投标</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17</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价格和招标文件规定的需要宣布的其他内容（以开标一览表要求为准）；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宋体" w:eastAsia="宋体" w:cs="宋体"/>
          <w:color w:val="666666"/>
          <w:kern w:val="0"/>
          <w:sz w:val="19"/>
          <w:szCs w:val="19"/>
        </w:rPr>
        <w:t xml:space="preserve"> </w:t>
      </w: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4</w:t>
      </w:r>
      <w:r>
        <w:rPr>
          <w:rFonts w:ascii="宋体" w:eastAsia="宋体" w:cs="宋体" w:hint="eastAsia"/>
          <w:color w:val="666666"/>
          <w:kern w:val="0"/>
          <w:sz w:val="19"/>
          <w:szCs w:val="19"/>
        </w:rPr>
        <w:t>）参加开标会议人员对开标情况确认；</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宋体" w:eastAsia="宋体" w:cs="宋体"/>
          <w:color w:val="666666"/>
          <w:kern w:val="0"/>
          <w:sz w:val="19"/>
          <w:szCs w:val="19"/>
        </w:rPr>
        <w:t xml:space="preserve"> </w:t>
      </w: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w:t>
      </w:r>
      <w:r>
        <w:rPr>
          <w:rFonts w:ascii="宋体" w:eastAsia="宋体" w:cs="宋体" w:hint="eastAsia"/>
          <w:color w:val="666666"/>
          <w:kern w:val="0"/>
          <w:sz w:val="19"/>
          <w:szCs w:val="19"/>
        </w:rPr>
        <w:t>）开标结束，投标文件移交评审委员会。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1.2</w:t>
      </w:r>
      <w:r>
        <w:rPr>
          <w:rFonts w:ascii="宋体" w:eastAsia="宋体" w:cs="宋体" w:hint="eastAsia"/>
          <w:color w:val="666666"/>
          <w:kern w:val="0"/>
          <w:sz w:val="19"/>
          <w:szCs w:val="19"/>
        </w:rPr>
        <w:t>开标异议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投标供应商代表对开标过程和开标记录有疑义，以及认为采购人、采购代理机构相关工作人员有需要回避的情形的，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应当当场提出询问或者回避申请，开标会议结束后不再接受相关询问、质疑或者回避申请。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1.3 </w:t>
      </w:r>
      <w:r>
        <w:rPr>
          <w:rFonts w:ascii="宋体" w:eastAsia="宋体" w:cs="宋体" w:hint="eastAsia"/>
          <w:color w:val="666666"/>
          <w:kern w:val="0"/>
          <w:sz w:val="19"/>
          <w:szCs w:val="19"/>
        </w:rPr>
        <w:t>投标供应商不足三家的，不得开标。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2.</w:t>
      </w:r>
      <w:r>
        <w:rPr>
          <w:rFonts w:ascii="宋体" w:eastAsia="宋体" w:cs="宋体" w:hint="eastAsia"/>
          <w:color w:val="666666"/>
          <w:kern w:val="0"/>
          <w:sz w:val="19"/>
          <w:szCs w:val="19"/>
        </w:rPr>
        <w:t>评审（详见第四章）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3.</w:t>
      </w:r>
      <w:r>
        <w:rPr>
          <w:rFonts w:ascii="宋体" w:eastAsia="宋体" w:cs="宋体" w:hint="eastAsia"/>
          <w:color w:val="666666"/>
          <w:kern w:val="0"/>
          <w:sz w:val="19"/>
          <w:szCs w:val="19"/>
        </w:rPr>
        <w:t>结果公告</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中标供应商确定后，采购代理机构将在中国政府采购网</w:t>
      </w:r>
      <w:r>
        <w:rPr>
          <w:rFonts w:ascii="DejaVuSans" w:eastAsia="DejaVuSans" w:cs="DejaVuSans"/>
          <w:color w:val="666666"/>
          <w:kern w:val="0"/>
          <w:sz w:val="19"/>
          <w:szCs w:val="19"/>
        </w:rPr>
        <w:t>(www.ccgp.gov.cn)</w:t>
      </w:r>
      <w:r>
        <w:rPr>
          <w:rFonts w:ascii="宋体" w:eastAsia="宋体" w:cs="宋体" w:hint="eastAsia"/>
          <w:color w:val="666666"/>
          <w:kern w:val="0"/>
          <w:sz w:val="19"/>
          <w:szCs w:val="19"/>
        </w:rPr>
        <w:t>、广东省政府采购网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(www.gdgpo.gov.cn)</w:t>
      </w:r>
      <w:r>
        <w:rPr>
          <w:rFonts w:ascii="宋体" w:eastAsia="宋体" w:cs="宋体" w:hint="eastAsia"/>
          <w:color w:val="666666"/>
          <w:kern w:val="0"/>
          <w:sz w:val="19"/>
          <w:szCs w:val="19"/>
        </w:rPr>
        <w:t>、广州市国科招标代理有限公司网（</w:t>
      </w:r>
      <w:r>
        <w:rPr>
          <w:rFonts w:ascii="DejaVuSans" w:eastAsia="DejaVuSans" w:cs="DejaVuSans"/>
          <w:color w:val="666666"/>
          <w:kern w:val="0"/>
          <w:sz w:val="19"/>
          <w:szCs w:val="19"/>
        </w:rPr>
        <w:t>www.gzgkbidding.com</w:t>
      </w:r>
      <w:r>
        <w:rPr>
          <w:rFonts w:ascii="宋体" w:eastAsia="宋体" w:cs="宋体" w:hint="eastAsia"/>
          <w:color w:val="666666"/>
          <w:kern w:val="0"/>
          <w:sz w:val="19"/>
          <w:szCs w:val="19"/>
        </w:rPr>
        <w:t>）上发布中标结果公告，同时将中标结</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果以公告形式通知未中标的投标供应商，中标结果公告期为</w:t>
      </w:r>
      <w:r>
        <w:rPr>
          <w:rFonts w:ascii="宋体" w:eastAsia="宋体" w:cs="宋体"/>
          <w:color w:val="666666"/>
          <w:kern w:val="0"/>
          <w:sz w:val="19"/>
          <w:szCs w:val="19"/>
        </w:rPr>
        <w:t xml:space="preserve"> </w:t>
      </w:r>
      <w:r>
        <w:rPr>
          <w:rFonts w:ascii="DejaVuSans" w:eastAsia="DejaVuSans" w:cs="DejaVuSans"/>
          <w:color w:val="666666"/>
          <w:kern w:val="0"/>
          <w:sz w:val="19"/>
          <w:szCs w:val="19"/>
        </w:rPr>
        <w:t xml:space="preserve">1 </w:t>
      </w:r>
      <w:r>
        <w:rPr>
          <w:rFonts w:ascii="宋体" w:eastAsia="宋体" w:cs="宋体" w:hint="eastAsia"/>
          <w:color w:val="666666"/>
          <w:kern w:val="0"/>
          <w:sz w:val="19"/>
          <w:szCs w:val="19"/>
        </w:rPr>
        <w:t>个工作日。中标通知书在发布结果公告的同时，在广东省政府</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采购智慧监管平台同步发放。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项目废标后，采购代理机构将在中国政府采购网</w:t>
      </w:r>
      <w:r>
        <w:rPr>
          <w:rFonts w:ascii="DejaVuSans" w:eastAsia="DejaVuSans" w:cs="DejaVuSans"/>
          <w:color w:val="666666"/>
          <w:kern w:val="0"/>
          <w:sz w:val="19"/>
          <w:szCs w:val="19"/>
        </w:rPr>
        <w:t>(www.ccgp.gov.cn)</w:t>
      </w:r>
      <w:r>
        <w:rPr>
          <w:rFonts w:ascii="宋体" w:eastAsia="宋体" w:cs="宋体" w:hint="eastAsia"/>
          <w:color w:val="666666"/>
          <w:kern w:val="0"/>
          <w:sz w:val="19"/>
          <w:szCs w:val="19"/>
        </w:rPr>
        <w:t>、广东省政府采购网</w:t>
      </w:r>
      <w:r>
        <w:rPr>
          <w:rFonts w:ascii="DejaVuSans" w:eastAsia="DejaVuSans" w:cs="DejaVuSans"/>
          <w:color w:val="666666"/>
          <w:kern w:val="0"/>
          <w:sz w:val="19"/>
          <w:szCs w:val="19"/>
        </w:rPr>
        <w:t>(www.gdgpo.gov.cn)</w:t>
      </w:r>
      <w:r>
        <w:rPr>
          <w:rFonts w:ascii="宋体" w:eastAsia="宋体" w:cs="宋体" w:hint="eastAsia"/>
          <w:color w:val="666666"/>
          <w:kern w:val="0"/>
          <w:sz w:val="19"/>
          <w:szCs w:val="19"/>
        </w:rPr>
        <w:t>、广州</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市国科招标代理有限公司网（</w:t>
      </w:r>
      <w:r>
        <w:rPr>
          <w:rFonts w:ascii="DejaVuSans" w:eastAsia="DejaVuSans" w:cs="DejaVuSans"/>
          <w:color w:val="666666"/>
          <w:kern w:val="0"/>
          <w:sz w:val="19"/>
          <w:szCs w:val="19"/>
        </w:rPr>
        <w:t>www.gzgkbidding.com</w:t>
      </w:r>
      <w:r>
        <w:rPr>
          <w:rFonts w:ascii="宋体" w:eastAsia="宋体" w:cs="宋体" w:hint="eastAsia"/>
          <w:color w:val="666666"/>
          <w:kern w:val="0"/>
          <w:sz w:val="19"/>
          <w:szCs w:val="19"/>
        </w:rPr>
        <w:t>）上发布废标公告，废标结果公告期为</w:t>
      </w:r>
      <w:r>
        <w:rPr>
          <w:rFonts w:ascii="宋体" w:eastAsia="宋体" w:cs="宋体"/>
          <w:color w:val="666666"/>
          <w:kern w:val="0"/>
          <w:sz w:val="19"/>
          <w:szCs w:val="19"/>
        </w:rPr>
        <w:t xml:space="preserve"> </w:t>
      </w:r>
      <w:r>
        <w:rPr>
          <w:rFonts w:ascii="DejaVuSans" w:eastAsia="DejaVuSans" w:cs="DejaVuSans"/>
          <w:color w:val="666666"/>
          <w:kern w:val="0"/>
          <w:sz w:val="19"/>
          <w:szCs w:val="19"/>
        </w:rPr>
        <w:t xml:space="preserve">1 </w:t>
      </w:r>
      <w:r>
        <w:rPr>
          <w:rFonts w:ascii="宋体" w:eastAsia="宋体" w:cs="宋体" w:hint="eastAsia"/>
          <w:color w:val="666666"/>
          <w:kern w:val="0"/>
          <w:sz w:val="19"/>
          <w:szCs w:val="19"/>
        </w:rPr>
        <w:t>个工作日。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4.</w:t>
      </w:r>
      <w:r>
        <w:rPr>
          <w:rFonts w:ascii="宋体" w:eastAsia="宋体" w:cs="宋体" w:hint="eastAsia"/>
          <w:color w:val="666666"/>
          <w:kern w:val="0"/>
          <w:sz w:val="19"/>
          <w:szCs w:val="19"/>
        </w:rPr>
        <w:t>中标通知书发放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发布中标结果的同时，中标供应商可自行登录广东省项目采购电子交易系统打印中标通知书，中标通知书是合同的组成</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部分，中标通知书对采购人和中标供应商具有同等法律效力。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中标通知书发出后，采购人不得违法改变中标结果，中标供应商无正当理由不得放弃中标。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备注：中标通知书在发布结果公告的同时，在广东省政府采购智慧监管平台同步发放。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六</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询问、质疑与投诉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1.</w:t>
      </w:r>
      <w:r>
        <w:rPr>
          <w:rFonts w:ascii="宋体" w:eastAsia="宋体" w:cs="宋体" w:hint="eastAsia"/>
          <w:color w:val="666666"/>
          <w:kern w:val="0"/>
          <w:sz w:val="19"/>
          <w:szCs w:val="19"/>
        </w:rPr>
        <w:t>询问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1.1</w:t>
      </w:r>
      <w:r>
        <w:rPr>
          <w:rFonts w:ascii="宋体" w:eastAsia="宋体" w:cs="宋体" w:hint="eastAsia"/>
          <w:color w:val="666666"/>
          <w:kern w:val="0"/>
          <w:sz w:val="19"/>
          <w:szCs w:val="19"/>
        </w:rPr>
        <w:t>投标供应商对政府采购活动事项（招标文件、采购过程和中标结果）有疑问的，可以向采购人或采购代理机构提出询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问，采购人或采购代理机构将及时作出答复，但答复的内容不涉及商业秘密。询问可以口头方式提出，也可以书面方式提出，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书面方式包括但不限于传真、信函、电子邮件。联系方式见《投标邀请函》中</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采购人、采购代理机构的名称、地址和联系方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式</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2.</w:t>
      </w:r>
      <w:r>
        <w:rPr>
          <w:rFonts w:ascii="宋体" w:eastAsia="宋体" w:cs="宋体" w:hint="eastAsia"/>
          <w:color w:val="666666"/>
          <w:kern w:val="0"/>
          <w:sz w:val="19"/>
          <w:szCs w:val="19"/>
        </w:rPr>
        <w:t>质疑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2.1</w:t>
      </w:r>
      <w:r>
        <w:rPr>
          <w:rFonts w:ascii="宋体" w:eastAsia="宋体" w:cs="宋体" w:hint="eastAsia"/>
          <w:color w:val="666666"/>
          <w:kern w:val="0"/>
          <w:sz w:val="19"/>
          <w:szCs w:val="19"/>
        </w:rPr>
        <w:t>投标供应商认为招标文件、采购过程和中标结果使自己的权益受到损害的，以书面形式一次性向采购人或采购代理机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构书面提出质疑：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w:t>
      </w:r>
      <w:r>
        <w:rPr>
          <w:rFonts w:ascii="宋体" w:eastAsia="宋体" w:cs="宋体"/>
          <w:color w:val="666666"/>
          <w:kern w:val="0"/>
          <w:sz w:val="19"/>
          <w:szCs w:val="19"/>
        </w:rPr>
        <w:t xml:space="preserve"> </w:t>
      </w:r>
      <w:r>
        <w:rPr>
          <w:rFonts w:ascii="宋体" w:eastAsia="宋体" w:cs="宋体" w:hint="eastAsia"/>
          <w:color w:val="666666"/>
          <w:kern w:val="0"/>
          <w:sz w:val="19"/>
          <w:szCs w:val="19"/>
        </w:rPr>
        <w:t>采购文件在指定的政府采购信息发布媒体上公示最少</w:t>
      </w:r>
      <w:r>
        <w:rPr>
          <w:rFonts w:ascii="DejaVuSans" w:eastAsia="DejaVuSans" w:cs="DejaVuSans"/>
          <w:color w:val="666666"/>
          <w:kern w:val="0"/>
          <w:sz w:val="19"/>
          <w:szCs w:val="19"/>
        </w:rPr>
        <w:t>5</w:t>
      </w:r>
      <w:r>
        <w:rPr>
          <w:rFonts w:ascii="宋体" w:eastAsia="宋体" w:cs="宋体" w:hint="eastAsia"/>
          <w:color w:val="666666"/>
          <w:kern w:val="0"/>
          <w:sz w:val="19"/>
          <w:szCs w:val="19"/>
        </w:rPr>
        <w:t>个工作日；登记本项目的投标供应商认为采购文件的内容损害</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其权益的，可以自登记成功之日起</w:t>
      </w:r>
      <w:r>
        <w:rPr>
          <w:rFonts w:ascii="DejaVuSans" w:eastAsia="DejaVuSans" w:cs="DejaVuSans"/>
          <w:color w:val="666666"/>
          <w:kern w:val="0"/>
          <w:sz w:val="19"/>
          <w:szCs w:val="19"/>
        </w:rPr>
        <w:t>7</w:t>
      </w:r>
      <w:r>
        <w:rPr>
          <w:rFonts w:ascii="宋体" w:eastAsia="宋体" w:cs="宋体" w:hint="eastAsia"/>
          <w:color w:val="666666"/>
          <w:kern w:val="0"/>
          <w:sz w:val="19"/>
          <w:szCs w:val="19"/>
        </w:rPr>
        <w:t>个工作日内提出质疑，供应商质疑、投诉应当有明确的请求和必要的证明材料；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）投标供应商认为采购过程和中标结果使自己的权益受到损害的，对采购过程提出质疑的，为各采购程序环节结束之日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起</w:t>
      </w:r>
      <w:r>
        <w:rPr>
          <w:rFonts w:ascii="DejaVuSans" w:eastAsia="DejaVuSans" w:cs="DejaVuSans"/>
          <w:color w:val="666666"/>
          <w:kern w:val="0"/>
          <w:sz w:val="19"/>
          <w:szCs w:val="19"/>
        </w:rPr>
        <w:t>7</w:t>
      </w:r>
      <w:r>
        <w:rPr>
          <w:rFonts w:ascii="宋体" w:eastAsia="宋体" w:cs="宋体" w:hint="eastAsia"/>
          <w:color w:val="666666"/>
          <w:kern w:val="0"/>
          <w:sz w:val="19"/>
          <w:szCs w:val="19"/>
        </w:rPr>
        <w:t>个工作日内提出质疑；对中标结果提出质疑的，为中标结果公告期限届满之日起</w:t>
      </w:r>
      <w:r>
        <w:rPr>
          <w:rFonts w:ascii="DejaVuSans" w:eastAsia="DejaVuSans" w:cs="DejaVuSans"/>
          <w:color w:val="666666"/>
          <w:kern w:val="0"/>
          <w:sz w:val="19"/>
          <w:szCs w:val="19"/>
        </w:rPr>
        <w:t>7</w:t>
      </w:r>
      <w:r>
        <w:rPr>
          <w:rFonts w:ascii="宋体" w:eastAsia="宋体" w:cs="宋体" w:hint="eastAsia"/>
          <w:color w:val="666666"/>
          <w:kern w:val="0"/>
          <w:sz w:val="19"/>
          <w:szCs w:val="19"/>
        </w:rPr>
        <w:t>个工作日内提出质疑；供应商质疑、投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诉应当有明确的请求和必要的证明材料</w:t>
      </w:r>
      <w:r>
        <w:rPr>
          <w:rFonts w:ascii="DejaVuSans" w:eastAsia="DejaVuSans" w:cs="DejaVuSans"/>
          <w:color w:val="666666"/>
          <w:kern w:val="0"/>
          <w:sz w:val="19"/>
          <w:szCs w:val="19"/>
        </w:rPr>
        <w:t>(</w:t>
      </w:r>
      <w:r>
        <w:rPr>
          <w:rFonts w:ascii="宋体" w:eastAsia="宋体" w:cs="宋体" w:hint="eastAsia"/>
          <w:color w:val="666666"/>
          <w:kern w:val="0"/>
          <w:sz w:val="19"/>
          <w:szCs w:val="19"/>
        </w:rPr>
        <w:t>依据《中华人民共和国政府采购法实施条例》第五十七条，捏造事实、提供虚假材料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或者以非法手段取得证明材料不能作为质疑、投诉的证明材料）；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采购人或采购代理机构在收到投标供应商的书面质疑后</w:t>
      </w:r>
      <w:r>
        <w:rPr>
          <w:rFonts w:ascii="DejaVuSans" w:eastAsia="DejaVuSans" w:cs="DejaVuSans"/>
          <w:color w:val="666666"/>
          <w:kern w:val="0"/>
          <w:sz w:val="19"/>
          <w:szCs w:val="19"/>
        </w:rPr>
        <w:t>7</w:t>
      </w:r>
      <w:r>
        <w:rPr>
          <w:rFonts w:ascii="宋体" w:eastAsia="宋体" w:cs="宋体" w:hint="eastAsia"/>
          <w:color w:val="666666"/>
          <w:kern w:val="0"/>
          <w:sz w:val="19"/>
          <w:szCs w:val="19"/>
        </w:rPr>
        <w:t>个工作日内作出答复，并以书面形式通知质疑投标供应商和其他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有关投标供应商，但答复内容不涉及商业秘密。质疑投标供应商须提供相关证明材料，包括但不限于权益受损害的情况说明及</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18</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受损害的原因、证据内容等，并对质疑内容的真实性承担责任。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2.2</w:t>
      </w:r>
      <w:r>
        <w:rPr>
          <w:rFonts w:ascii="宋体" w:eastAsia="宋体" w:cs="宋体" w:hint="eastAsia"/>
          <w:color w:val="666666"/>
          <w:kern w:val="0"/>
          <w:sz w:val="19"/>
          <w:szCs w:val="19"/>
        </w:rPr>
        <w:t>质疑联系人：陈小姐、吴小姐。</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电话：</w:t>
      </w:r>
      <w:r>
        <w:rPr>
          <w:rFonts w:ascii="DejaVuSans" w:eastAsia="DejaVuSans" w:cs="DejaVuSans"/>
          <w:color w:val="666666"/>
          <w:kern w:val="0"/>
          <w:sz w:val="19"/>
          <w:szCs w:val="19"/>
        </w:rPr>
        <w:t>020-87688049</w:t>
      </w:r>
      <w:r>
        <w:rPr>
          <w:rFonts w:ascii="宋体" w:eastAsia="宋体" w:cs="宋体" w:hint="eastAsia"/>
          <w:color w:val="666666"/>
          <w:kern w:val="0"/>
          <w:sz w:val="19"/>
          <w:szCs w:val="19"/>
        </w:rPr>
        <w:t>、</w:t>
      </w:r>
      <w:r>
        <w:rPr>
          <w:rFonts w:ascii="DejaVuSans" w:eastAsia="DejaVuSans" w:cs="DejaVuSans"/>
          <w:color w:val="666666"/>
          <w:kern w:val="0"/>
          <w:sz w:val="19"/>
          <w:szCs w:val="19"/>
        </w:rPr>
        <w:t>87683445</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传真：</w:t>
      </w:r>
      <w:r>
        <w:rPr>
          <w:rFonts w:ascii="DejaVuSans" w:eastAsia="DejaVuSans" w:cs="DejaVuSans"/>
          <w:color w:val="666666"/>
          <w:kern w:val="0"/>
          <w:sz w:val="19"/>
          <w:szCs w:val="19"/>
        </w:rPr>
        <w:t>020-87685201</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邮箱：</w:t>
      </w:r>
      <w:r>
        <w:rPr>
          <w:rFonts w:ascii="DejaVuSans" w:eastAsia="DejaVuSans" w:cs="DejaVuSans"/>
          <w:color w:val="666666"/>
          <w:kern w:val="0"/>
          <w:sz w:val="19"/>
          <w:szCs w:val="19"/>
        </w:rPr>
        <w:t>gzgk@gzgkbidding.com</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地址：广州市先烈中路</w:t>
      </w:r>
      <w:r>
        <w:rPr>
          <w:rFonts w:ascii="DejaVuSans" w:eastAsia="DejaVuSans" w:cs="DejaVuSans"/>
          <w:color w:val="666666"/>
          <w:kern w:val="0"/>
          <w:sz w:val="19"/>
          <w:szCs w:val="19"/>
        </w:rPr>
        <w:t>100</w:t>
      </w:r>
      <w:r>
        <w:rPr>
          <w:rFonts w:ascii="宋体" w:eastAsia="宋体" w:cs="宋体" w:hint="eastAsia"/>
          <w:color w:val="666666"/>
          <w:kern w:val="0"/>
          <w:sz w:val="19"/>
          <w:szCs w:val="19"/>
        </w:rPr>
        <w:t>号科学院大院</w:t>
      </w:r>
      <w:r>
        <w:rPr>
          <w:rFonts w:ascii="DejaVuSans" w:eastAsia="DejaVuSans" w:cs="DejaVuSans"/>
          <w:color w:val="666666"/>
          <w:kern w:val="0"/>
          <w:sz w:val="19"/>
          <w:szCs w:val="19"/>
        </w:rPr>
        <w:t>9</w:t>
      </w:r>
      <w:r>
        <w:rPr>
          <w:rFonts w:ascii="宋体" w:eastAsia="宋体" w:cs="宋体" w:hint="eastAsia"/>
          <w:color w:val="666666"/>
          <w:kern w:val="0"/>
          <w:sz w:val="19"/>
          <w:szCs w:val="19"/>
        </w:rPr>
        <w:t>号楼东座</w:t>
      </w:r>
      <w:r>
        <w:rPr>
          <w:rFonts w:ascii="DejaVuSans" w:eastAsia="DejaVuSans" w:cs="DejaVuSans"/>
          <w:color w:val="666666"/>
          <w:kern w:val="0"/>
          <w:sz w:val="19"/>
          <w:szCs w:val="19"/>
        </w:rPr>
        <w:t>2</w:t>
      </w:r>
      <w:r>
        <w:rPr>
          <w:rFonts w:ascii="宋体" w:eastAsia="宋体" w:cs="宋体" w:hint="eastAsia"/>
          <w:color w:val="666666"/>
          <w:kern w:val="0"/>
          <w:sz w:val="19"/>
          <w:szCs w:val="19"/>
        </w:rPr>
        <w:t>楼（中国广州分析测试中心对面）。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邮编：</w:t>
      </w:r>
      <w:r>
        <w:rPr>
          <w:rFonts w:ascii="DejaVuSans" w:eastAsia="DejaVuSans" w:cs="DejaVuSans"/>
          <w:color w:val="666666"/>
          <w:kern w:val="0"/>
          <w:sz w:val="19"/>
          <w:szCs w:val="19"/>
        </w:rPr>
        <w:t>510070</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3.</w:t>
      </w:r>
      <w:r>
        <w:rPr>
          <w:rFonts w:ascii="宋体" w:eastAsia="宋体" w:cs="宋体" w:hint="eastAsia"/>
          <w:color w:val="666666"/>
          <w:kern w:val="0"/>
          <w:sz w:val="19"/>
          <w:szCs w:val="19"/>
        </w:rPr>
        <w:t>投诉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3.1</w:t>
      </w:r>
      <w:r>
        <w:rPr>
          <w:rFonts w:ascii="宋体" w:eastAsia="宋体" w:cs="宋体" w:hint="eastAsia"/>
          <w:color w:val="666666"/>
          <w:kern w:val="0"/>
          <w:sz w:val="19"/>
          <w:szCs w:val="19"/>
        </w:rPr>
        <w:t>投标供应商对采购人或采购代理机构的质疑答复不满意或在规定时间内未得到答复的，可以在答</w:t>
      </w:r>
      <w:r>
        <w:rPr>
          <w:rFonts w:ascii="宋体" w:eastAsia="宋体" w:cs="宋体" w:hint="eastAsia"/>
          <w:color w:val="666666"/>
          <w:kern w:val="0"/>
          <w:sz w:val="19"/>
          <w:szCs w:val="19"/>
        </w:rPr>
        <w:lastRenderedPageBreak/>
        <w:t>复期满后</w:t>
      </w:r>
      <w:r>
        <w:rPr>
          <w:rFonts w:ascii="DejaVuSans" w:eastAsia="DejaVuSans" w:cs="DejaVuSans"/>
          <w:color w:val="666666"/>
          <w:kern w:val="0"/>
          <w:sz w:val="19"/>
          <w:szCs w:val="19"/>
        </w:rPr>
        <w:t>15</w:t>
      </w:r>
      <w:r>
        <w:rPr>
          <w:rFonts w:ascii="宋体" w:eastAsia="宋体" w:cs="宋体" w:hint="eastAsia"/>
          <w:color w:val="666666"/>
          <w:kern w:val="0"/>
          <w:sz w:val="19"/>
          <w:szCs w:val="19"/>
        </w:rPr>
        <w:t>个工作日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内，按如下联系方式向政府采购监督管理机构投诉。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3.2</w:t>
      </w:r>
      <w:r>
        <w:rPr>
          <w:rFonts w:ascii="宋体" w:eastAsia="宋体" w:cs="宋体" w:hint="eastAsia"/>
          <w:color w:val="666666"/>
          <w:kern w:val="0"/>
          <w:sz w:val="19"/>
          <w:szCs w:val="19"/>
        </w:rPr>
        <w:t>政府采购监督管理机构名称：广东省财政厅政府采购监管处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地</w:t>
      </w:r>
      <w:r>
        <w:rPr>
          <w:rFonts w:ascii="宋体" w:eastAsia="宋体" w:cs="宋体"/>
          <w:color w:val="666666"/>
          <w:kern w:val="0"/>
          <w:sz w:val="19"/>
          <w:szCs w:val="19"/>
        </w:rPr>
        <w:t xml:space="preserve"> </w:t>
      </w:r>
      <w:r>
        <w:rPr>
          <w:rFonts w:ascii="宋体" w:eastAsia="宋体" w:cs="宋体" w:hint="eastAsia"/>
          <w:color w:val="666666"/>
          <w:kern w:val="0"/>
          <w:sz w:val="19"/>
          <w:szCs w:val="19"/>
        </w:rPr>
        <w:t>址：广州市越秀区北京路</w:t>
      </w:r>
      <w:r>
        <w:rPr>
          <w:rFonts w:ascii="DejaVuSans" w:eastAsia="DejaVuSans" w:cs="DejaVuSans"/>
          <w:color w:val="666666"/>
          <w:kern w:val="0"/>
          <w:sz w:val="19"/>
          <w:szCs w:val="19"/>
        </w:rPr>
        <w:t>376</w:t>
      </w:r>
      <w:r>
        <w:rPr>
          <w:rFonts w:ascii="宋体" w:eastAsia="宋体" w:cs="宋体" w:hint="eastAsia"/>
          <w:color w:val="666666"/>
          <w:kern w:val="0"/>
          <w:sz w:val="19"/>
          <w:szCs w:val="19"/>
        </w:rPr>
        <w:t>号北裙楼</w:t>
      </w:r>
      <w:r>
        <w:rPr>
          <w:rFonts w:ascii="DejaVuSans" w:eastAsia="DejaVuSans" w:cs="DejaVuSans"/>
          <w:color w:val="666666"/>
          <w:kern w:val="0"/>
          <w:sz w:val="19"/>
          <w:szCs w:val="19"/>
        </w:rPr>
        <w:t>313</w:t>
      </w:r>
      <w:r>
        <w:rPr>
          <w:rFonts w:ascii="宋体" w:eastAsia="宋体" w:cs="宋体" w:hint="eastAsia"/>
          <w:color w:val="666666"/>
          <w:kern w:val="0"/>
          <w:sz w:val="19"/>
          <w:szCs w:val="19"/>
        </w:rPr>
        <w:t>室</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电</w:t>
      </w:r>
      <w:r>
        <w:rPr>
          <w:rFonts w:ascii="宋体" w:eastAsia="宋体" w:cs="宋体"/>
          <w:color w:val="666666"/>
          <w:kern w:val="0"/>
          <w:sz w:val="19"/>
          <w:szCs w:val="19"/>
        </w:rPr>
        <w:t xml:space="preserve"> </w:t>
      </w:r>
      <w:r>
        <w:rPr>
          <w:rFonts w:ascii="宋体" w:eastAsia="宋体" w:cs="宋体" w:hint="eastAsia"/>
          <w:color w:val="666666"/>
          <w:kern w:val="0"/>
          <w:sz w:val="19"/>
          <w:szCs w:val="19"/>
        </w:rPr>
        <w:t>话：</w:t>
      </w:r>
      <w:r>
        <w:rPr>
          <w:rFonts w:ascii="DejaVuSans" w:eastAsia="DejaVuSans" w:cs="DejaVuSans"/>
          <w:color w:val="666666"/>
          <w:kern w:val="0"/>
          <w:sz w:val="19"/>
          <w:szCs w:val="19"/>
        </w:rPr>
        <w:t>020-83188580</w:t>
      </w:r>
      <w:r>
        <w:rPr>
          <w:rFonts w:ascii="宋体" w:eastAsia="宋体" w:cs="宋体" w:hint="eastAsia"/>
          <w:color w:val="666666"/>
          <w:kern w:val="0"/>
          <w:sz w:val="19"/>
          <w:szCs w:val="19"/>
        </w:rPr>
        <w:t>、</w:t>
      </w:r>
      <w:r>
        <w:rPr>
          <w:rFonts w:ascii="DejaVuSans" w:eastAsia="DejaVuSans" w:cs="DejaVuSans"/>
          <w:color w:val="666666"/>
          <w:kern w:val="0"/>
          <w:sz w:val="19"/>
          <w:szCs w:val="19"/>
        </w:rPr>
        <w:t>83188586</w:t>
      </w:r>
      <w:r>
        <w:rPr>
          <w:rFonts w:ascii="宋体" w:eastAsia="宋体" w:cs="宋体" w:hint="eastAsia"/>
          <w:color w:val="666666"/>
          <w:kern w:val="0"/>
          <w:sz w:val="19"/>
          <w:szCs w:val="19"/>
        </w:rPr>
        <w:t>、</w:t>
      </w:r>
      <w:r>
        <w:rPr>
          <w:rFonts w:ascii="DejaVuSans" w:eastAsia="DejaVuSans" w:cs="DejaVuSans"/>
          <w:color w:val="666666"/>
          <w:kern w:val="0"/>
          <w:sz w:val="19"/>
          <w:szCs w:val="19"/>
        </w:rPr>
        <w:t>83188500</w:t>
      </w:r>
      <w:r>
        <w:rPr>
          <w:rFonts w:ascii="宋体" w:eastAsia="宋体" w:cs="宋体" w:hint="eastAsia"/>
          <w:color w:val="666666"/>
          <w:kern w:val="0"/>
          <w:sz w:val="19"/>
          <w:szCs w:val="19"/>
        </w:rPr>
        <w:t>、</w:t>
      </w:r>
      <w:r>
        <w:rPr>
          <w:rFonts w:ascii="DejaVuSans" w:eastAsia="DejaVuSans" w:cs="DejaVuSans"/>
          <w:color w:val="666666"/>
          <w:kern w:val="0"/>
          <w:sz w:val="19"/>
          <w:szCs w:val="19"/>
        </w:rPr>
        <w:t>83188511</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邮</w:t>
      </w:r>
      <w:r>
        <w:rPr>
          <w:rFonts w:ascii="宋体" w:eastAsia="宋体" w:cs="宋体"/>
          <w:color w:val="666666"/>
          <w:kern w:val="0"/>
          <w:sz w:val="19"/>
          <w:szCs w:val="19"/>
        </w:rPr>
        <w:t xml:space="preserve"> </w:t>
      </w:r>
      <w:r>
        <w:rPr>
          <w:rFonts w:ascii="宋体" w:eastAsia="宋体" w:cs="宋体" w:hint="eastAsia"/>
          <w:color w:val="666666"/>
          <w:kern w:val="0"/>
          <w:sz w:val="19"/>
          <w:szCs w:val="19"/>
        </w:rPr>
        <w:t>编：</w:t>
      </w:r>
      <w:r>
        <w:rPr>
          <w:rFonts w:ascii="DejaVuSans" w:eastAsia="DejaVuSans" w:cs="DejaVuSans"/>
          <w:color w:val="666666"/>
          <w:kern w:val="0"/>
          <w:sz w:val="19"/>
          <w:szCs w:val="19"/>
        </w:rPr>
        <w:t xml:space="preserve">510030 </w:t>
      </w:r>
      <w:r>
        <w:rPr>
          <w:rFonts w:ascii="宋体" w:eastAsia="宋体" w:cs="宋体" w:hint="eastAsia"/>
          <w:color w:val="666666"/>
          <w:kern w:val="0"/>
          <w:sz w:val="19"/>
          <w:szCs w:val="19"/>
        </w:rPr>
        <w:t>传</w:t>
      </w:r>
      <w:r>
        <w:rPr>
          <w:rFonts w:ascii="宋体" w:eastAsia="宋体" w:cs="宋体"/>
          <w:color w:val="666666"/>
          <w:kern w:val="0"/>
          <w:sz w:val="19"/>
          <w:szCs w:val="19"/>
        </w:rPr>
        <w:t xml:space="preserve"> </w:t>
      </w:r>
      <w:r>
        <w:rPr>
          <w:rFonts w:ascii="宋体" w:eastAsia="宋体" w:cs="宋体" w:hint="eastAsia"/>
          <w:color w:val="666666"/>
          <w:kern w:val="0"/>
          <w:sz w:val="19"/>
          <w:szCs w:val="19"/>
        </w:rPr>
        <w:t>真：</w:t>
      </w:r>
      <w:r>
        <w:rPr>
          <w:rFonts w:ascii="DejaVuSans" w:eastAsia="DejaVuSans" w:cs="DejaVuSans"/>
          <w:color w:val="666666"/>
          <w:kern w:val="0"/>
          <w:sz w:val="19"/>
          <w:szCs w:val="19"/>
        </w:rPr>
        <w:t>020-83357559</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七</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合同的订立和履行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1.</w:t>
      </w:r>
      <w:r>
        <w:rPr>
          <w:rFonts w:ascii="宋体" w:eastAsia="宋体" w:cs="宋体" w:hint="eastAsia"/>
          <w:color w:val="666666"/>
          <w:kern w:val="0"/>
          <w:sz w:val="19"/>
          <w:szCs w:val="19"/>
        </w:rPr>
        <w:t>合同的订立</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1.1</w:t>
      </w:r>
      <w:r>
        <w:rPr>
          <w:rFonts w:ascii="宋体" w:eastAsia="宋体" w:cs="宋体" w:hint="eastAsia"/>
          <w:color w:val="666666"/>
          <w:kern w:val="0"/>
          <w:sz w:val="19"/>
          <w:szCs w:val="19"/>
        </w:rPr>
        <w:t>采购人与中标供应商自中标通知书发出之日起三十日内，按招标文件要求和中标供应商投标文件承诺签订政府采购合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同，但不得超出招标文件和中标供应商投标文件的范围、也不得再行订立背离合同实质性内容的其他协议。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1.2</w:t>
      </w:r>
      <w:r>
        <w:rPr>
          <w:rFonts w:ascii="宋体" w:eastAsia="宋体" w:cs="宋体" w:hint="eastAsia"/>
          <w:color w:val="666666"/>
          <w:kern w:val="0"/>
          <w:sz w:val="19"/>
          <w:szCs w:val="19"/>
        </w:rPr>
        <w:t>采购人应当自政府采购合同签订之日起</w:t>
      </w:r>
      <w:r>
        <w:rPr>
          <w:rFonts w:ascii="DejaVuSans" w:eastAsia="DejaVuSans" w:cs="DejaVuSans"/>
          <w:color w:val="666666"/>
          <w:kern w:val="0"/>
          <w:sz w:val="19"/>
          <w:szCs w:val="19"/>
        </w:rPr>
        <w:t>2</w:t>
      </w:r>
      <w:r>
        <w:rPr>
          <w:rFonts w:ascii="宋体" w:eastAsia="宋体" w:cs="宋体" w:hint="eastAsia"/>
          <w:color w:val="666666"/>
          <w:kern w:val="0"/>
          <w:sz w:val="19"/>
          <w:szCs w:val="19"/>
        </w:rPr>
        <w:t>个工作日内，登陆广东省政府采购网上传政府采购合同扫描版，如实填报政</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府采购合同的签订时间。广东省政府采购网将会记录各采购人合同签订时间、公开和备案时间，作为通报的依据。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2.</w:t>
      </w:r>
      <w:r>
        <w:rPr>
          <w:rFonts w:ascii="宋体" w:eastAsia="宋体" w:cs="宋体" w:hint="eastAsia"/>
          <w:color w:val="666666"/>
          <w:kern w:val="0"/>
          <w:sz w:val="19"/>
          <w:szCs w:val="19"/>
        </w:rPr>
        <w:t>合同的履行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2.1</w:t>
      </w:r>
      <w:r>
        <w:rPr>
          <w:rFonts w:ascii="宋体" w:eastAsia="宋体" w:cs="宋体" w:hint="eastAsia"/>
          <w:color w:val="666666"/>
          <w:kern w:val="0"/>
          <w:sz w:val="19"/>
          <w:szCs w:val="19"/>
        </w:rPr>
        <w:t>政府采购合同订立后，合同各方不得擅自变更、中止或者终止合同。政府采购合同需要变更的，采购人应将有关合同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变更内容，以书面形式报政府采购监督管理机关备案；因特殊情况需要中止或终止合同的，采购人应将中止或终止合同的理由</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以及相应措施，以书面形式报政府采购监督管理机关备案。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2.2</w:t>
      </w:r>
      <w:r>
        <w:rPr>
          <w:rFonts w:ascii="宋体" w:eastAsia="宋体" w:cs="宋体" w:hint="eastAsia"/>
          <w:color w:val="666666"/>
          <w:kern w:val="0"/>
          <w:sz w:val="19"/>
          <w:szCs w:val="19"/>
        </w:rPr>
        <w:t>政府采购合同履行中，采购人需追加与合同标的相同的货物、工程或者服务的，在不改变合同其他条款的前提下，可</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以与中标供应商签订补充合同，但所补充合同的采购金额不得超过原采购金额的</w:t>
      </w:r>
      <w:r>
        <w:rPr>
          <w:rFonts w:ascii="DejaVuSans" w:eastAsia="DejaVuSans" w:cs="DejaVuSans"/>
          <w:color w:val="666666"/>
          <w:kern w:val="0"/>
          <w:sz w:val="19"/>
          <w:szCs w:val="19"/>
        </w:rPr>
        <w:t>10%</w:t>
      </w:r>
      <w:r>
        <w:rPr>
          <w:rFonts w:ascii="宋体" w:eastAsia="宋体" w:cs="宋体" w:hint="eastAsia"/>
          <w:color w:val="666666"/>
          <w:kern w:val="0"/>
          <w:sz w:val="19"/>
          <w:szCs w:val="19"/>
        </w:rPr>
        <w:t>。依法签订的补充合同，也应在补充合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同签订之日起</w:t>
      </w:r>
      <w:r>
        <w:rPr>
          <w:rFonts w:ascii="DejaVuSans" w:eastAsia="DejaVuSans" w:cs="DejaVuSans"/>
          <w:color w:val="666666"/>
          <w:kern w:val="0"/>
          <w:sz w:val="19"/>
          <w:szCs w:val="19"/>
        </w:rPr>
        <w:t>2</w:t>
      </w:r>
      <w:r>
        <w:rPr>
          <w:rFonts w:ascii="宋体" w:eastAsia="宋体" w:cs="宋体" w:hint="eastAsia"/>
          <w:color w:val="666666"/>
          <w:kern w:val="0"/>
          <w:sz w:val="19"/>
          <w:szCs w:val="19"/>
        </w:rPr>
        <w:t>个工作日内登陆广东省政府采购网上传备案。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八</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保密和披露</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投标人自获取招标文件之日起，须履行本招标项目下保密义务，不得将因本次招标获得的信息向第三人外传。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采购人或采购代理机构有权将投标人提供的所有资料向有关政府部门或评审委员会披露。</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w:t>
      </w:r>
      <w:r>
        <w:rPr>
          <w:rFonts w:ascii="宋体" w:eastAsia="宋体" w:cs="宋体" w:hint="eastAsia"/>
          <w:color w:val="666666"/>
          <w:kern w:val="0"/>
          <w:sz w:val="19"/>
          <w:szCs w:val="19"/>
        </w:rPr>
        <w:t>在采购人或采购代理机构认为适当时、国家机关调查、审查、审计时以及其他符合法律规定的情形下，采购人或采购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代理机构无须事先征求投标人同意而可以披露关于采购过程、合同文本、签署情况的资料、投标人的名称及地址、投标文件的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有关信息以及补充条款等，但应当在合理的必要范围内。对任何已经公布过的内容或与之内容相同的资料，以及投标人已经泄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露或公开的，无须再承担保密责任。</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19</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20</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第四章</w:t>
      </w:r>
      <w:r>
        <w:rPr>
          <w:rFonts w:ascii="宋体" w:eastAsia="宋体" w:cs="宋体"/>
          <w:color w:val="666666"/>
          <w:kern w:val="0"/>
          <w:sz w:val="19"/>
          <w:szCs w:val="19"/>
        </w:rPr>
        <w:t xml:space="preserve"> </w:t>
      </w:r>
      <w:r>
        <w:rPr>
          <w:rFonts w:ascii="宋体" w:eastAsia="宋体" w:cs="宋体" w:hint="eastAsia"/>
          <w:color w:val="666666"/>
          <w:kern w:val="0"/>
          <w:sz w:val="19"/>
          <w:szCs w:val="19"/>
        </w:rPr>
        <w:t>评审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一、评审要求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lastRenderedPageBreak/>
        <w:t>1.</w:t>
      </w:r>
      <w:r>
        <w:rPr>
          <w:rFonts w:ascii="宋体" w:eastAsia="宋体" w:cs="宋体" w:hint="eastAsia"/>
          <w:color w:val="666666"/>
          <w:kern w:val="0"/>
          <w:sz w:val="19"/>
          <w:szCs w:val="19"/>
        </w:rPr>
        <w:t>评标方法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包组</w:t>
      </w:r>
      <w:r>
        <w:rPr>
          <w:rFonts w:ascii="DejaVuSans" w:eastAsia="DejaVuSans" w:cs="DejaVuSans"/>
          <w:color w:val="666666"/>
          <w:kern w:val="0"/>
          <w:sz w:val="19"/>
          <w:szCs w:val="19"/>
        </w:rPr>
        <w:t>1(</w:t>
      </w:r>
      <w:r>
        <w:rPr>
          <w:rFonts w:ascii="宋体" w:eastAsia="宋体" w:cs="宋体" w:hint="eastAsia"/>
          <w:color w:val="666666"/>
          <w:kern w:val="0"/>
          <w:sz w:val="19"/>
          <w:szCs w:val="19"/>
        </w:rPr>
        <w:t>高内涵细胞成像分析系统采购项目</w:t>
      </w:r>
      <w:r>
        <w:rPr>
          <w:rFonts w:ascii="DejaVuSans" w:eastAsia="DejaVuSans" w:cs="DejaVuSans"/>
          <w:color w:val="666666"/>
          <w:kern w:val="0"/>
          <w:sz w:val="19"/>
          <w:szCs w:val="19"/>
        </w:rPr>
        <w:t>)</w:t>
      </w:r>
      <w:r>
        <w:rPr>
          <w:rFonts w:ascii="宋体" w:eastAsia="宋体" w:cs="宋体" w:hint="eastAsia"/>
          <w:color w:val="666666"/>
          <w:kern w:val="0"/>
          <w:sz w:val="19"/>
          <w:szCs w:val="19"/>
        </w:rPr>
        <w:t>：综合评分法</w:t>
      </w:r>
      <w:r>
        <w:rPr>
          <w:rFonts w:ascii="DejaVuSans" w:eastAsia="DejaVuSans" w:cs="DejaVuSans"/>
          <w:color w:val="666666"/>
          <w:kern w:val="0"/>
          <w:sz w:val="19"/>
          <w:szCs w:val="19"/>
        </w:rPr>
        <w:t>,</w:t>
      </w:r>
      <w:r>
        <w:rPr>
          <w:rFonts w:ascii="宋体" w:eastAsia="宋体" w:cs="宋体" w:hint="eastAsia"/>
          <w:color w:val="666666"/>
          <w:kern w:val="0"/>
          <w:sz w:val="19"/>
          <w:szCs w:val="19"/>
        </w:rPr>
        <w:t>是指投标文件满足招标文件全部实质性要求，且按照评审因素的量化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指标评审得分最高的投标人为中标候选人的评标方法。（最低报价不是中标的唯一依据。）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2.</w:t>
      </w:r>
      <w:r>
        <w:rPr>
          <w:rFonts w:ascii="宋体" w:eastAsia="宋体" w:cs="宋体" w:hint="eastAsia"/>
          <w:color w:val="666666"/>
          <w:kern w:val="0"/>
          <w:sz w:val="19"/>
          <w:szCs w:val="19"/>
        </w:rPr>
        <w:t>评标原则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2.1</w:t>
      </w:r>
      <w:r>
        <w:rPr>
          <w:rFonts w:ascii="宋体" w:eastAsia="宋体" w:cs="宋体" w:hint="eastAsia"/>
          <w:color w:val="666666"/>
          <w:kern w:val="0"/>
          <w:sz w:val="19"/>
          <w:szCs w:val="19"/>
        </w:rPr>
        <w:t>评标活动遵循公平、公正、科学和择优的原则，以招标文件和投标文件为评标的基本依据，并按照招标文件规定的评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标方法和评标标准进行评标。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2.2</w:t>
      </w:r>
      <w:r>
        <w:rPr>
          <w:rFonts w:ascii="宋体" w:eastAsia="宋体" w:cs="宋体" w:hint="eastAsia"/>
          <w:color w:val="666666"/>
          <w:kern w:val="0"/>
          <w:sz w:val="19"/>
          <w:szCs w:val="19"/>
        </w:rPr>
        <w:t>具体评标事项由评审委员会负责，并按招标文件的规定办法进行评审。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2.3</w:t>
      </w:r>
      <w:r>
        <w:rPr>
          <w:rFonts w:ascii="宋体" w:eastAsia="宋体" w:cs="宋体" w:hint="eastAsia"/>
          <w:color w:val="666666"/>
          <w:kern w:val="0"/>
          <w:sz w:val="19"/>
          <w:szCs w:val="19"/>
        </w:rPr>
        <w:t>合格投标供应商不足三家的，不得评标。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3.</w:t>
      </w:r>
      <w:r>
        <w:rPr>
          <w:rFonts w:ascii="宋体" w:eastAsia="宋体" w:cs="宋体" w:hint="eastAsia"/>
          <w:color w:val="666666"/>
          <w:kern w:val="0"/>
          <w:sz w:val="19"/>
          <w:szCs w:val="19"/>
        </w:rPr>
        <w:t>评标委员会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3.1</w:t>
      </w:r>
      <w:r>
        <w:rPr>
          <w:rFonts w:ascii="宋体" w:eastAsia="宋体" w:cs="宋体" w:hint="eastAsia"/>
          <w:color w:val="666666"/>
          <w:kern w:val="0"/>
          <w:sz w:val="19"/>
          <w:szCs w:val="19"/>
        </w:rPr>
        <w:t>评审委员会由采购人代表和评标专家组成，成员人数为</w:t>
      </w:r>
      <w:r>
        <w:rPr>
          <w:rFonts w:ascii="DejaVuSans" w:eastAsia="DejaVuSans" w:cs="DejaVuSans"/>
          <w:color w:val="666666"/>
          <w:kern w:val="0"/>
          <w:sz w:val="19"/>
          <w:szCs w:val="19"/>
        </w:rPr>
        <w:t>5</w:t>
      </w:r>
      <w:r>
        <w:rPr>
          <w:rFonts w:ascii="宋体" w:eastAsia="宋体" w:cs="宋体" w:hint="eastAsia"/>
          <w:color w:val="666666"/>
          <w:kern w:val="0"/>
          <w:sz w:val="19"/>
          <w:szCs w:val="19"/>
        </w:rPr>
        <w:t>人及以上单数，其中技术、经济等方面的评审专家不得少于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成员总数的三分之二。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3.2</w:t>
      </w:r>
      <w:r>
        <w:rPr>
          <w:rFonts w:ascii="宋体" w:eastAsia="宋体" w:cs="宋体" w:hint="eastAsia"/>
          <w:color w:val="666666"/>
          <w:kern w:val="0"/>
          <w:sz w:val="19"/>
          <w:szCs w:val="19"/>
        </w:rPr>
        <w:t>评审委员会成员有下列情形之一的，应当回避：</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）参加采购活动前</w:t>
      </w:r>
      <w:r>
        <w:rPr>
          <w:rFonts w:ascii="DejaVuSans" w:eastAsia="DejaVuSans" w:cs="DejaVuSans"/>
          <w:color w:val="666666"/>
          <w:kern w:val="0"/>
          <w:sz w:val="19"/>
          <w:szCs w:val="19"/>
        </w:rPr>
        <w:t>3</w:t>
      </w:r>
      <w:r>
        <w:rPr>
          <w:rFonts w:ascii="宋体" w:eastAsia="宋体" w:cs="宋体" w:hint="eastAsia"/>
          <w:color w:val="666666"/>
          <w:kern w:val="0"/>
          <w:sz w:val="19"/>
          <w:szCs w:val="19"/>
        </w:rPr>
        <w:t>年内与供应商存在劳动关系；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）参加采购活动前</w:t>
      </w:r>
      <w:r>
        <w:rPr>
          <w:rFonts w:ascii="DejaVuSans" w:eastAsia="DejaVuSans" w:cs="DejaVuSans"/>
          <w:color w:val="666666"/>
          <w:kern w:val="0"/>
          <w:sz w:val="19"/>
          <w:szCs w:val="19"/>
        </w:rPr>
        <w:t>3</w:t>
      </w:r>
      <w:r>
        <w:rPr>
          <w:rFonts w:ascii="宋体" w:eastAsia="宋体" w:cs="宋体" w:hint="eastAsia"/>
          <w:color w:val="666666"/>
          <w:kern w:val="0"/>
          <w:sz w:val="19"/>
          <w:szCs w:val="19"/>
        </w:rPr>
        <w:t>年内担任供应商的董事、监事；</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）参加采购活动前</w:t>
      </w:r>
      <w:r>
        <w:rPr>
          <w:rFonts w:ascii="DejaVuSans" w:eastAsia="DejaVuSans" w:cs="DejaVuSans"/>
          <w:color w:val="666666"/>
          <w:kern w:val="0"/>
          <w:sz w:val="19"/>
          <w:szCs w:val="19"/>
        </w:rPr>
        <w:t>3</w:t>
      </w:r>
      <w:r>
        <w:rPr>
          <w:rFonts w:ascii="宋体" w:eastAsia="宋体" w:cs="宋体" w:hint="eastAsia"/>
          <w:color w:val="666666"/>
          <w:kern w:val="0"/>
          <w:sz w:val="19"/>
          <w:szCs w:val="19"/>
        </w:rPr>
        <w:t>年内是供应商的控股股东或者实际控制人；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）与供应商的法定代表人或者负责人有夫妻、直系血亲、三代以内旁系血亲或者近姻亲关系；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5</w:t>
      </w:r>
      <w:r>
        <w:rPr>
          <w:rFonts w:ascii="宋体" w:eastAsia="宋体" w:cs="宋体" w:hint="eastAsia"/>
          <w:color w:val="666666"/>
          <w:kern w:val="0"/>
          <w:sz w:val="19"/>
          <w:szCs w:val="19"/>
        </w:rPr>
        <w:t>）与供应商有其他可能影响政府采购活动公平、公正进行的关系。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3.3</w:t>
      </w:r>
      <w:r>
        <w:rPr>
          <w:rFonts w:ascii="宋体" w:eastAsia="宋体" w:cs="宋体" w:hint="eastAsia"/>
          <w:color w:val="666666"/>
          <w:kern w:val="0"/>
          <w:sz w:val="19"/>
          <w:szCs w:val="19"/>
        </w:rPr>
        <w:t>评审委员会负责具体评标事务，并独立履行下列职责：</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1</w:t>
      </w:r>
      <w:r>
        <w:rPr>
          <w:rFonts w:ascii="宋体" w:eastAsia="宋体" w:cs="宋体" w:hint="eastAsia"/>
          <w:color w:val="666666"/>
          <w:kern w:val="0"/>
          <w:sz w:val="19"/>
          <w:szCs w:val="19"/>
        </w:rPr>
        <w:t>）审查、评价投标文件是否符合招标文件的商务、技术等实质性要求；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2</w:t>
      </w:r>
      <w:r>
        <w:rPr>
          <w:rFonts w:ascii="宋体" w:eastAsia="宋体" w:cs="宋体" w:hint="eastAsia"/>
          <w:color w:val="666666"/>
          <w:kern w:val="0"/>
          <w:sz w:val="19"/>
          <w:szCs w:val="19"/>
        </w:rPr>
        <w:t>）要求投标供应商对投标文件有关事项作出澄清或者说明；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3</w:t>
      </w:r>
      <w:r>
        <w:rPr>
          <w:rFonts w:ascii="宋体" w:eastAsia="宋体" w:cs="宋体" w:hint="eastAsia"/>
          <w:color w:val="666666"/>
          <w:kern w:val="0"/>
          <w:sz w:val="19"/>
          <w:szCs w:val="19"/>
        </w:rPr>
        <w:t>）对投标文件进行比较和评价；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4</w:t>
      </w:r>
      <w:r>
        <w:rPr>
          <w:rFonts w:ascii="宋体" w:eastAsia="宋体" w:cs="宋体" w:hint="eastAsia"/>
          <w:color w:val="666666"/>
          <w:kern w:val="0"/>
          <w:sz w:val="19"/>
          <w:szCs w:val="19"/>
        </w:rPr>
        <w:t>）确定中标候选人名单，以及根据采购人委托直接确定中标供应商；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w:t>
      </w:r>
      <w:r>
        <w:rPr>
          <w:rFonts w:ascii="宋体" w:eastAsia="宋体" w:cs="宋体" w:hint="eastAsia"/>
          <w:color w:val="666666"/>
          <w:kern w:val="0"/>
          <w:sz w:val="19"/>
          <w:szCs w:val="19"/>
        </w:rPr>
        <w:t>）向采购人、采购代理机构或者有关部门报告评标中发现的违法行为；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6</w:t>
      </w:r>
      <w:r>
        <w:rPr>
          <w:rFonts w:ascii="宋体" w:eastAsia="宋体" w:cs="宋体" w:hint="eastAsia"/>
          <w:color w:val="666666"/>
          <w:kern w:val="0"/>
          <w:sz w:val="19"/>
          <w:szCs w:val="19"/>
        </w:rPr>
        <w:t>）法律法规规定的其他职责。</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4.</w:t>
      </w:r>
      <w:r>
        <w:rPr>
          <w:rFonts w:ascii="宋体" w:eastAsia="宋体" w:cs="宋体" w:hint="eastAsia"/>
          <w:color w:val="666666"/>
          <w:kern w:val="0"/>
          <w:sz w:val="19"/>
          <w:szCs w:val="19"/>
        </w:rPr>
        <w:t>有下列情形之一的，视为串通投标，其投标无效；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）不同投标供应商的投标文件由同一单位或者个人编制；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）不同投标供应商委托同一单位或者个人办理投标事宜；</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）不同投标供应商的投标文件载明的项目管理成员或者联系人员为同一人；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）不同投标供应商的投标文件异常一致或者投标报价呈规律性差异；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5</w:t>
      </w:r>
      <w:r>
        <w:rPr>
          <w:rFonts w:ascii="宋体" w:eastAsia="宋体" w:cs="宋体" w:hint="eastAsia"/>
          <w:color w:val="666666"/>
          <w:kern w:val="0"/>
          <w:sz w:val="19"/>
          <w:szCs w:val="19"/>
        </w:rPr>
        <w:t>）不同投标人的投标文件相互混装；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6</w:t>
      </w:r>
      <w:r>
        <w:rPr>
          <w:rFonts w:ascii="宋体" w:eastAsia="宋体" w:cs="宋体" w:hint="eastAsia"/>
          <w:color w:val="666666"/>
          <w:kern w:val="0"/>
          <w:sz w:val="19"/>
          <w:szCs w:val="19"/>
        </w:rPr>
        <w:t>）不同投标供应商的投标保证金（或支付投标担保函费用）为从同一单位或个人的账户转出；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说明：在评标过程中发现投标供应商有上述情形的，评审委员会应当认定其投标无效，并书面报告本级财政部门。同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时，项目评审时被认定为串通投标的投标供应商不得参加该合同项下的采购活动。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5.</w:t>
      </w:r>
      <w:r>
        <w:rPr>
          <w:rFonts w:ascii="宋体" w:eastAsia="宋体" w:cs="宋体" w:hint="eastAsia"/>
          <w:color w:val="666666"/>
          <w:kern w:val="0"/>
          <w:sz w:val="19"/>
          <w:szCs w:val="19"/>
        </w:rPr>
        <w:t>有下列情形之一的，属于恶意串通投标：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）投标供应商直接或者间接从采购人或者采购代理机构处获得其他投标供应商的相关情况并修改其投标文件；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）投标供应商按照采购人或者采购代理机构的授意撤换、修改投标文件；</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21</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）投标供应商之间协商报价、技术方案等投标文件的实质性内容；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w:t>
      </w:r>
      <w:r>
        <w:rPr>
          <w:rFonts w:ascii="DejaVuSans" w:eastAsia="DejaVuSans" w:cs="DejaVuSans"/>
          <w:color w:val="666666"/>
          <w:kern w:val="0"/>
          <w:sz w:val="19"/>
          <w:szCs w:val="19"/>
        </w:rPr>
        <w:t>4</w:t>
      </w:r>
      <w:r>
        <w:rPr>
          <w:rFonts w:ascii="宋体" w:eastAsia="宋体" w:cs="宋体" w:hint="eastAsia"/>
          <w:color w:val="666666"/>
          <w:kern w:val="0"/>
          <w:sz w:val="19"/>
          <w:szCs w:val="19"/>
        </w:rPr>
        <w:t>）属于同一集团、协会、商会等组织成员的投标供应商按照该组织要求协同参加政府采购活动；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5</w:t>
      </w:r>
      <w:r>
        <w:rPr>
          <w:rFonts w:ascii="宋体" w:eastAsia="宋体" w:cs="宋体" w:hint="eastAsia"/>
          <w:color w:val="666666"/>
          <w:kern w:val="0"/>
          <w:sz w:val="19"/>
          <w:szCs w:val="19"/>
        </w:rPr>
        <w:t>）投标供应商之间事先约定由某一特定投标供应商中标；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6</w:t>
      </w:r>
      <w:r>
        <w:rPr>
          <w:rFonts w:ascii="宋体" w:eastAsia="宋体" w:cs="宋体" w:hint="eastAsia"/>
          <w:color w:val="666666"/>
          <w:kern w:val="0"/>
          <w:sz w:val="19"/>
          <w:szCs w:val="19"/>
        </w:rPr>
        <w:t>）投标供应商之间商定部分投标供应商放弃参加政府采购活动或者放弃中标；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7</w:t>
      </w:r>
      <w:r>
        <w:rPr>
          <w:rFonts w:ascii="宋体" w:eastAsia="宋体" w:cs="宋体" w:hint="eastAsia"/>
          <w:color w:val="666666"/>
          <w:kern w:val="0"/>
          <w:sz w:val="19"/>
          <w:szCs w:val="19"/>
        </w:rPr>
        <w:t>）投标供应商与采购人或者采购代理机构之间、投标供应商相互之间，为谋求特定投标供应商中标或者排斥其他投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标供应商的其他串通行为。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6.</w:t>
      </w:r>
      <w:r>
        <w:rPr>
          <w:rFonts w:ascii="宋体" w:eastAsia="宋体" w:cs="宋体" w:hint="eastAsia"/>
          <w:color w:val="666666"/>
          <w:kern w:val="0"/>
          <w:sz w:val="19"/>
          <w:szCs w:val="19"/>
        </w:rPr>
        <w:t>投标无效的情形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详见资格性审查、符合性审查和招标文件其他投标无效条款。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7.</w:t>
      </w:r>
      <w:r>
        <w:rPr>
          <w:rFonts w:ascii="宋体" w:eastAsia="宋体" w:cs="宋体" w:hint="eastAsia"/>
          <w:color w:val="666666"/>
          <w:kern w:val="0"/>
          <w:sz w:val="19"/>
          <w:szCs w:val="19"/>
        </w:rPr>
        <w:t>废标的情形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出现下列情形之一的，应予以废标。</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1</w:t>
      </w:r>
      <w:r>
        <w:rPr>
          <w:rFonts w:ascii="宋体" w:eastAsia="宋体" w:cs="宋体" w:hint="eastAsia"/>
          <w:color w:val="666666"/>
          <w:kern w:val="0"/>
          <w:sz w:val="19"/>
          <w:szCs w:val="19"/>
        </w:rPr>
        <w:t>）符合专业条件的投标供应商或者对招标文件作实质响应的投标供应商不足</w:t>
      </w:r>
      <w:r>
        <w:rPr>
          <w:rFonts w:ascii="DejaVuSans" w:eastAsia="DejaVuSans" w:cs="DejaVuSans"/>
          <w:color w:val="666666"/>
          <w:kern w:val="0"/>
          <w:sz w:val="19"/>
          <w:szCs w:val="19"/>
        </w:rPr>
        <w:t>3</w:t>
      </w:r>
      <w:r>
        <w:rPr>
          <w:rFonts w:ascii="宋体" w:eastAsia="宋体" w:cs="宋体" w:hint="eastAsia"/>
          <w:color w:val="666666"/>
          <w:kern w:val="0"/>
          <w:sz w:val="19"/>
          <w:szCs w:val="19"/>
        </w:rPr>
        <w:t>家；（或参与竞争的核心产品品牌不足</w:t>
      </w:r>
      <w:r>
        <w:rPr>
          <w:rFonts w:ascii="DejaVuSans" w:eastAsia="DejaVuSans" w:cs="DejaVuSans"/>
          <w:color w:val="666666"/>
          <w:kern w:val="0"/>
          <w:sz w:val="19"/>
          <w:szCs w:val="19"/>
        </w:rPr>
        <w:t>3</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个）的；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2</w:t>
      </w:r>
      <w:r>
        <w:rPr>
          <w:rFonts w:ascii="宋体" w:eastAsia="宋体" w:cs="宋体" w:hint="eastAsia"/>
          <w:color w:val="666666"/>
          <w:kern w:val="0"/>
          <w:sz w:val="19"/>
          <w:szCs w:val="19"/>
        </w:rPr>
        <w:t>）出现影响采购公正的违法、违规行为的；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3</w:t>
      </w:r>
      <w:r>
        <w:rPr>
          <w:rFonts w:ascii="宋体" w:eastAsia="宋体" w:cs="宋体" w:hint="eastAsia"/>
          <w:color w:val="666666"/>
          <w:kern w:val="0"/>
          <w:sz w:val="19"/>
          <w:szCs w:val="19"/>
        </w:rPr>
        <w:t>）投标供应商的报价均超过了采购预算；</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4</w:t>
      </w:r>
      <w:r>
        <w:rPr>
          <w:rFonts w:ascii="宋体" w:eastAsia="宋体" w:cs="宋体" w:hint="eastAsia"/>
          <w:color w:val="666666"/>
          <w:kern w:val="0"/>
          <w:sz w:val="19"/>
          <w:szCs w:val="19"/>
        </w:rPr>
        <w:t>）因重大变故，采购任务取消；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DejaVuSans" w:eastAsia="DejaVuSans" w:cs="DejaVuSans"/>
          <w:color w:val="666666"/>
          <w:kern w:val="0"/>
          <w:sz w:val="19"/>
          <w:szCs w:val="19"/>
        </w:rPr>
        <w:t>5</w:t>
      </w:r>
      <w:r>
        <w:rPr>
          <w:rFonts w:ascii="宋体" w:eastAsia="宋体" w:cs="宋体" w:hint="eastAsia"/>
          <w:color w:val="666666"/>
          <w:kern w:val="0"/>
          <w:sz w:val="19"/>
          <w:szCs w:val="19"/>
        </w:rPr>
        <w:t>）法律、法规以及招标文件规定其他情形。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8.</w:t>
      </w:r>
      <w:r>
        <w:rPr>
          <w:rFonts w:ascii="宋体" w:eastAsia="宋体" w:cs="宋体" w:hint="eastAsia"/>
          <w:color w:val="666666"/>
          <w:kern w:val="0"/>
          <w:sz w:val="19"/>
          <w:szCs w:val="19"/>
        </w:rPr>
        <w:t>定标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评审委员会按照招标文件确定的评标方法、步骤、标准，对投标文件进行评审。评标结束后，对投标供应商的评审名次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进行排序，确定中标供应商或者推荐中标候选人。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9.</w:t>
      </w:r>
      <w:r>
        <w:rPr>
          <w:rFonts w:ascii="宋体" w:eastAsia="宋体" w:cs="宋体" w:hint="eastAsia"/>
          <w:color w:val="666666"/>
          <w:kern w:val="0"/>
          <w:sz w:val="19"/>
          <w:szCs w:val="19"/>
        </w:rPr>
        <w:t>价格评审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对报价的计算错误按以下原则修正：</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）投标文件中开标一览表（报价表）内容与投标文件中相应内容不一致的，以开标一览表（报价表）为准；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）大写金额和小写金额不一致的，以大写金额为准；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）单价金额小数点或者百分比有明显错位的，以开标一览表的总价为准，并修改单价。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）总价金额与按单价汇总金额不一致的，以单价金额计算结果为准。但是单价金额计算结果超过预算价的，对其按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无效投标处理。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5</w:t>
      </w:r>
      <w:r>
        <w:rPr>
          <w:rFonts w:ascii="宋体" w:eastAsia="宋体" w:cs="宋体" w:hint="eastAsia"/>
          <w:color w:val="666666"/>
          <w:kern w:val="0"/>
          <w:sz w:val="19"/>
          <w:szCs w:val="19"/>
        </w:rPr>
        <w:t>）实行电子投标的项目，若投标客户端上传的电子报价数据与投标文件（电子或纸质）价格不一致的，以电子报价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数据为准。电子投标文件应与纸质投标文件（如有）一致，如不一致时以电子投标文件为准。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注：同时出现两种以上不一致的，按照前款规定的顺序修正。修正后的报价投标供应商应当采用书面形式，并加盖公</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章，或者由法定代表人或其授权的代表签字确认后产生约束力，但不得超出投标文件的范围或者改变投标文件的实质性内容，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投标供应商不确认的，其投标无效。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二</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政府采购政策落实</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节能、环保要求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采购的产品属于品目清单范围的，将依据国家确定的认证机构出具的、处于有效期之内的节能产品、环境标志产品认证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证书，对获得证书的产品实施政府优先采购或强制采购，具体按照本招标文件相关要求执行。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对小型、微型企业、监狱企业或残疾人福利性单位给予价格扣除</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依照《政府采购促进中小企业发展暂行办法》、《支持监狱企业发展有关问题的通知》和《财政部</w:t>
      </w:r>
      <w:r>
        <w:rPr>
          <w:rFonts w:ascii="宋体" w:eastAsia="宋体" w:cs="宋体"/>
          <w:color w:val="666666"/>
          <w:kern w:val="0"/>
          <w:sz w:val="19"/>
          <w:szCs w:val="19"/>
        </w:rPr>
        <w:t xml:space="preserve"> </w:t>
      </w:r>
      <w:r>
        <w:rPr>
          <w:rFonts w:ascii="宋体" w:eastAsia="宋体" w:cs="宋体" w:hint="eastAsia"/>
          <w:color w:val="666666"/>
          <w:kern w:val="0"/>
          <w:sz w:val="19"/>
          <w:szCs w:val="19"/>
        </w:rPr>
        <w:t>民政部</w:t>
      </w:r>
      <w:r>
        <w:rPr>
          <w:rFonts w:ascii="宋体" w:eastAsia="宋体" w:cs="宋体"/>
          <w:color w:val="666666"/>
          <w:kern w:val="0"/>
          <w:sz w:val="19"/>
          <w:szCs w:val="19"/>
        </w:rPr>
        <w:t xml:space="preserve"> </w:t>
      </w:r>
      <w:r>
        <w:rPr>
          <w:rFonts w:ascii="宋体" w:eastAsia="宋体" w:cs="宋体" w:hint="eastAsia"/>
          <w:color w:val="666666"/>
          <w:kern w:val="0"/>
          <w:sz w:val="19"/>
          <w:szCs w:val="19"/>
        </w:rPr>
        <w:t>中国残疾人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联合会关于促进残疾人就业政府采购政策的通知》的规定，凡符合要求的小型、微型企业、监狱企业或残疾人福利性单位，按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照以下比例给予相应的价格扣除：（监狱企业、残疾人福利性单位视同为小、微企业）。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合同包</w:t>
      </w:r>
      <w:r>
        <w:rPr>
          <w:rFonts w:ascii="DejaVuSans" w:eastAsia="DejaVuSans" w:cs="DejaVuSans"/>
          <w:color w:val="666666"/>
          <w:kern w:val="0"/>
          <w:sz w:val="19"/>
          <w:szCs w:val="19"/>
        </w:rPr>
        <w:t>1</w:t>
      </w:r>
      <w:r>
        <w:rPr>
          <w:rFonts w:ascii="宋体" w:eastAsia="宋体" w:cs="宋体" w:hint="eastAsia"/>
          <w:color w:val="666666"/>
          <w:kern w:val="0"/>
          <w:sz w:val="19"/>
          <w:szCs w:val="19"/>
        </w:rPr>
        <w:t>（高内涵细胞成像分析系统采购项目）</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22</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序号情形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价格扣除比</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例</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计算公式</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1</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小型、微型</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企业，监狱</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企业，残疾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人</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6.0%</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本项目对属于小型和微型企业的投标人的投标报价给予相应百分比的扣除，用扣除后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的价格参与评审。残疾人福利性单位视同小型、微型企业，享受同等价格扣除，但同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时属于残疾人福利性单位和小微企业的，不重复价格扣除。</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）上述评标价仅用于计算价格评分，中标金额以实际投标价为准。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）小型、微型企业是指投标人及其所投核心产品的制造商均为小型、微型企业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）组成联合体的大中型企业和其他自然人、法人或者其他组织，与小型、微型企业之间不得存在投资关系。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价格扣除相关要求。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）所称小型和微型企业应当同时符合以下条件：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hint="eastAsia"/>
          <w:color w:val="666666"/>
          <w:kern w:val="0"/>
          <w:sz w:val="19"/>
          <w:szCs w:val="19"/>
        </w:rPr>
        <w:t>①</w:t>
      </w:r>
      <w:r>
        <w:rPr>
          <w:rFonts w:ascii="宋体" w:eastAsia="宋体" w:cs="宋体" w:hint="eastAsia"/>
          <w:color w:val="666666"/>
          <w:kern w:val="0"/>
          <w:sz w:val="19"/>
          <w:szCs w:val="19"/>
        </w:rPr>
        <w:t>符合中小企业划分标准；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w:t>
      </w:r>
      <w:r>
        <w:rPr>
          <w:rFonts w:ascii="宋体" w:eastAsia="宋体" w:cs="宋体"/>
          <w:color w:val="666666"/>
          <w:kern w:val="0"/>
          <w:sz w:val="19"/>
          <w:szCs w:val="19"/>
        </w:rPr>
        <w:t xml:space="preserve"> </w:t>
      </w:r>
      <w:r>
        <w:rPr>
          <w:rFonts w:ascii="DejaVuSans" w:eastAsia="DejaVuSans" w:cs="DejaVuSans" w:hint="eastAsia"/>
          <w:color w:val="666666"/>
          <w:kern w:val="0"/>
          <w:sz w:val="19"/>
          <w:szCs w:val="19"/>
        </w:rPr>
        <w:t>②</w:t>
      </w:r>
      <w:r>
        <w:rPr>
          <w:rFonts w:ascii="宋体" w:eastAsia="宋体" w:cs="宋体" w:hint="eastAsia"/>
          <w:color w:val="666666"/>
          <w:kern w:val="0"/>
          <w:sz w:val="19"/>
          <w:szCs w:val="19"/>
        </w:rPr>
        <w:t>提供本企业制造的货物、承担的工程或者服务，或者提供其他中小企业制造的货物。本项所称货物不包括使用大型企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业注册商标的货物。</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中小企业划分标准，是指国务院有关部门根据企业从业人员、营业收入、资产总额等指标制定的中小企业划型标准。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小型、微型企业提供中型企业制造的货物的，视同为中型企业。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w:t>
      </w:r>
      <w:r>
        <w:rPr>
          <w:rFonts w:ascii="宋体" w:eastAsia="宋体" w:cs="宋体"/>
          <w:color w:val="666666"/>
          <w:kern w:val="0"/>
          <w:sz w:val="19"/>
          <w:szCs w:val="19"/>
        </w:rPr>
        <w:t xml:space="preserve"> </w:t>
      </w:r>
      <w:r>
        <w:rPr>
          <w:rFonts w:ascii="宋体" w:eastAsia="宋体" w:cs="宋体" w:hint="eastAsia"/>
          <w:color w:val="666666"/>
          <w:kern w:val="0"/>
          <w:sz w:val="19"/>
          <w:szCs w:val="19"/>
        </w:rPr>
        <w:t>投标供应商属于小微企业的应填写《中小企业声明函》；监狱企业须投标供应商提供由监狱管理局、戒毒管理局</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（含新疆生产建设兵团）出具的属于监狱企业的证明文件；残疾人福利性单位应填写《残疾人福利性单位声明函》，否则不认</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定价格扣除。</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说明：投标供应商应当自行核实是否属于小微企业，并认真填写声明函，若有虚假将追究其责任。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三、评审程序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1.</w:t>
      </w:r>
      <w:r>
        <w:rPr>
          <w:rFonts w:ascii="宋体" w:eastAsia="宋体" w:cs="宋体" w:hint="eastAsia"/>
          <w:color w:val="666666"/>
          <w:kern w:val="0"/>
          <w:sz w:val="19"/>
          <w:szCs w:val="19"/>
        </w:rPr>
        <w:t>资格性审查和符合性审查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资格性审查。公开招标采购项目开标结束后，采购人或采购代理机构应当依法对投标文件中的资</w:t>
      </w:r>
      <w:r>
        <w:rPr>
          <w:rFonts w:ascii="宋体" w:eastAsia="宋体" w:cs="宋体" w:hint="eastAsia"/>
          <w:color w:val="666666"/>
          <w:kern w:val="0"/>
          <w:sz w:val="19"/>
          <w:szCs w:val="19"/>
        </w:rPr>
        <w:lastRenderedPageBreak/>
        <w:t>格证明文件等进行审查，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以确定投标投标供应商是否具备投标资格。（详见后附表一资格性审查表）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符合性审查。评标委员会依据招标文件的规定，从投标文件的有效性、完整性和对招标文件的响应程度进行审查，以确定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是否对招标文件的实质性要求作出响应。（详见后附表二符合性审查表）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资格性审查和符合性审查中凡有其中任意一项未通过的，评审结果为未通过，未通过资格性审查、符合性审查的投标单位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按无效投标处理。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 xml:space="preserve">　　合格投标人不足</w:t>
      </w:r>
      <w:r>
        <w:rPr>
          <w:rFonts w:ascii="DejaVuSans" w:eastAsia="DejaVuSans" w:cs="DejaVuSans"/>
          <w:color w:val="666666"/>
          <w:kern w:val="0"/>
          <w:sz w:val="19"/>
          <w:szCs w:val="19"/>
        </w:rPr>
        <w:t>3</w:t>
      </w:r>
      <w:r>
        <w:rPr>
          <w:rFonts w:ascii="宋体" w:eastAsia="宋体" w:cs="宋体" w:hint="eastAsia"/>
          <w:color w:val="666666"/>
          <w:kern w:val="0"/>
          <w:sz w:val="19"/>
          <w:szCs w:val="19"/>
        </w:rPr>
        <w:t>家的，不得评标。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表一资格性审查表：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合同包</w:t>
      </w:r>
      <w:r>
        <w:rPr>
          <w:rFonts w:ascii="DejaVuSans" w:eastAsia="DejaVuSans" w:cs="DejaVuSans"/>
          <w:color w:val="666666"/>
          <w:kern w:val="0"/>
          <w:sz w:val="19"/>
          <w:szCs w:val="19"/>
        </w:rPr>
        <w:t>1</w:t>
      </w:r>
      <w:r>
        <w:rPr>
          <w:rFonts w:ascii="宋体" w:eastAsia="宋体" w:cs="宋体" w:hint="eastAsia"/>
          <w:color w:val="666666"/>
          <w:kern w:val="0"/>
          <w:sz w:val="19"/>
          <w:szCs w:val="19"/>
        </w:rPr>
        <w:t>（高内涵细胞成像分析系统采购项目）</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23</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具有独立承担民事责任的能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在中华人民共和国境内注册的法人或其他组织或自然人，投标时提交有效的营业执照（或事业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法人登记证或身份证等相关证明）副本复印件。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有依法缴纳税收和社会保障</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资金的良好记录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提供投标截止日前</w:t>
      </w:r>
      <w:r>
        <w:rPr>
          <w:rFonts w:ascii="DejaVuSans" w:eastAsia="DejaVuSans" w:cs="DejaVuSans"/>
          <w:color w:val="666666"/>
          <w:kern w:val="0"/>
          <w:sz w:val="19"/>
          <w:szCs w:val="19"/>
        </w:rPr>
        <w:t>6</w:t>
      </w:r>
      <w:r>
        <w:rPr>
          <w:rFonts w:ascii="宋体" w:eastAsia="宋体" w:cs="宋体" w:hint="eastAsia"/>
          <w:color w:val="666666"/>
          <w:kern w:val="0"/>
          <w:sz w:val="19"/>
          <w:szCs w:val="19"/>
        </w:rPr>
        <w:t>个月内任意</w:t>
      </w:r>
      <w:r>
        <w:rPr>
          <w:rFonts w:ascii="DejaVuSans" w:eastAsia="DejaVuSans" w:cs="DejaVuSans"/>
          <w:color w:val="666666"/>
          <w:kern w:val="0"/>
          <w:sz w:val="19"/>
          <w:szCs w:val="19"/>
        </w:rPr>
        <w:t>1</w:t>
      </w:r>
      <w:r>
        <w:rPr>
          <w:rFonts w:ascii="宋体" w:eastAsia="宋体" w:cs="宋体" w:hint="eastAsia"/>
          <w:color w:val="666666"/>
          <w:kern w:val="0"/>
          <w:sz w:val="19"/>
          <w:szCs w:val="19"/>
        </w:rPr>
        <w:t>个月依法缴纳税收和社会保障资金的相关材料。如依法免税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或不需要缴纳社会保障资金的，提供相应证明材料。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具有良好的商业信誉和健全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的财务会计制度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供应商必须具有良好的商业信誉和健全的财务会计制度（提供</w:t>
      </w:r>
      <w:r>
        <w:rPr>
          <w:rFonts w:ascii="DejaVuSans" w:eastAsia="DejaVuSans" w:cs="DejaVuSans"/>
          <w:color w:val="666666"/>
          <w:kern w:val="0"/>
          <w:sz w:val="19"/>
          <w:szCs w:val="19"/>
        </w:rPr>
        <w:t>2019</w:t>
      </w:r>
      <w:r>
        <w:rPr>
          <w:rFonts w:ascii="宋体" w:eastAsia="宋体" w:cs="宋体" w:hint="eastAsia"/>
          <w:color w:val="666666"/>
          <w:kern w:val="0"/>
          <w:sz w:val="19"/>
          <w:szCs w:val="19"/>
        </w:rPr>
        <w:t>年度财务状况报告或基本</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开户行出具的资信证明）。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履行合同所必须的设备和专</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业技术能力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按投标（响应）文件格式填报设备及专业技术能力情况。</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参加采购活动前</w:t>
      </w:r>
      <w:r>
        <w:rPr>
          <w:rFonts w:ascii="DejaVuSans" w:eastAsia="DejaVuSans" w:cs="DejaVuSans"/>
          <w:color w:val="666666"/>
          <w:kern w:val="0"/>
          <w:sz w:val="19"/>
          <w:szCs w:val="19"/>
        </w:rPr>
        <w:t>3</w:t>
      </w:r>
      <w:r>
        <w:rPr>
          <w:rFonts w:ascii="宋体" w:eastAsia="宋体" w:cs="宋体" w:hint="eastAsia"/>
          <w:color w:val="666666"/>
          <w:kern w:val="0"/>
          <w:sz w:val="19"/>
          <w:szCs w:val="19"/>
        </w:rPr>
        <w:t>年内，在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经营活动中没有重大违法记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参照投标（报价）函相关承诺格式内容。</w:t>
      </w:r>
      <w:r>
        <w:rPr>
          <w:rFonts w:ascii="宋体" w:eastAsia="宋体" w:cs="宋体"/>
          <w:color w:val="666666"/>
          <w:kern w:val="0"/>
          <w:sz w:val="19"/>
          <w:szCs w:val="19"/>
        </w:rPr>
        <w:t xml:space="preserve"> </w:t>
      </w:r>
      <w:r>
        <w:rPr>
          <w:rFonts w:ascii="宋体" w:eastAsia="宋体" w:cs="宋体" w:hint="eastAsia"/>
          <w:color w:val="666666"/>
          <w:kern w:val="0"/>
          <w:sz w:val="19"/>
          <w:szCs w:val="19"/>
        </w:rPr>
        <w:t>重大违法记录，是指供应商因违法经营受到刑事处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罚或者责令停产停业、吊销许可证或者执照、较大数额罚款等行政处罚。（较大数额罚款按照</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发出行政处罚决定书部门所在省级政府，或实行垂直领导的国务院有关行政主管部门制定的较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大数额罚款标准，或罚款决定之前需要举行听证会的金额标准来认定）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供应商必须符合法律、行政</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法规规定的其他条件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（可参照投标函相关承诺格式内容）。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信用记录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供应商未被列入</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信用中国</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网站</w:t>
      </w:r>
      <w:r>
        <w:rPr>
          <w:rFonts w:ascii="DejaVuSans" w:eastAsia="DejaVuSans" w:cs="DejaVuSans"/>
          <w:color w:val="666666"/>
          <w:kern w:val="0"/>
          <w:sz w:val="19"/>
          <w:szCs w:val="19"/>
        </w:rPr>
        <w:t>(www.creditchina.gov.cn)</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记录失信被执行人或重大税收违</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法案件当事人名单或政府采购严重违法失信行为</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记录名单；不处于中国政府采购网</w:t>
      </w:r>
      <w:r>
        <w:rPr>
          <w:rFonts w:ascii="DejaVuSans" w:eastAsia="DejaVuSans" w:cs="DejaVuSans"/>
          <w:color w:val="666666"/>
          <w:kern w:val="0"/>
          <w:sz w:val="19"/>
          <w:szCs w:val="19"/>
        </w:rPr>
        <w:t>(www.cc</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gp.gov.cn)</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政府采购严重违法失信行为信息记录</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中的禁止参加政府采购活动期间。（以采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购代理机构于评审当天在</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信用中国</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网站（</w:t>
      </w:r>
      <w:r>
        <w:rPr>
          <w:rFonts w:ascii="DejaVuSans" w:eastAsia="DejaVuSans" w:cs="DejaVuSans"/>
          <w:color w:val="666666"/>
          <w:kern w:val="0"/>
          <w:sz w:val="19"/>
          <w:szCs w:val="19"/>
        </w:rPr>
        <w:t>www.creditchina.gov.cn</w:t>
      </w:r>
      <w:r>
        <w:rPr>
          <w:rFonts w:ascii="宋体" w:eastAsia="宋体" w:cs="宋体" w:hint="eastAsia"/>
          <w:color w:val="666666"/>
          <w:kern w:val="0"/>
          <w:sz w:val="19"/>
          <w:szCs w:val="19"/>
        </w:rPr>
        <w:t>）及中国政府采购网（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http://www.ccgp.gov.cn/</w:t>
      </w:r>
      <w:r>
        <w:rPr>
          <w:rFonts w:ascii="宋体" w:eastAsia="宋体" w:cs="宋体" w:hint="eastAsia"/>
          <w:color w:val="666666"/>
          <w:kern w:val="0"/>
          <w:sz w:val="19"/>
          <w:szCs w:val="19"/>
        </w:rPr>
        <w:t>）查询结果为准，如相关失信记录已失效，供应商需提供相关证明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资料）。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特定资格要求本项目不接受联合体投标。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特定资格要求已登记报名并获取本项目采购文件。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落实政府采购政策需满足的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资格要求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本项目不属于专门面向中小企业采购的项目，需落实政府采购政策为：促进中小企业发展政策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、支持监狱企业发展政策、支持残疾人福利性单位发展政策、采购节能产品、环境标志产品相</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关政策等。</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表二符合性审查表：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合同包</w:t>
      </w:r>
      <w:r>
        <w:rPr>
          <w:rFonts w:ascii="DejaVuSans" w:eastAsia="DejaVuSans" w:cs="DejaVuSans"/>
          <w:color w:val="666666"/>
          <w:kern w:val="0"/>
          <w:sz w:val="19"/>
          <w:szCs w:val="19"/>
        </w:rPr>
        <w:t>1</w:t>
      </w:r>
      <w:r>
        <w:rPr>
          <w:rFonts w:ascii="宋体" w:eastAsia="宋体" w:cs="宋体" w:hint="eastAsia"/>
          <w:color w:val="666666"/>
          <w:kern w:val="0"/>
          <w:sz w:val="19"/>
          <w:szCs w:val="19"/>
        </w:rPr>
        <w:t>（高内涵细胞成像分析系统采购项目）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符合性审查内容投标函、资格文件声明函、承诺函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符合性审查内容法定代表人（负责人）证明书、法定代表人（负责人）授权委托书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符合性审查内容投标有效期：</w:t>
      </w:r>
      <w:r>
        <w:rPr>
          <w:rFonts w:ascii="DejaVuSans" w:eastAsia="DejaVuSans" w:cs="DejaVuSans"/>
          <w:color w:val="666666"/>
          <w:kern w:val="0"/>
          <w:sz w:val="19"/>
          <w:szCs w:val="19"/>
        </w:rPr>
        <w:t>90</w:t>
      </w:r>
      <w:r>
        <w:rPr>
          <w:rFonts w:ascii="宋体" w:eastAsia="宋体" w:cs="宋体" w:hint="eastAsia"/>
          <w:color w:val="666666"/>
          <w:kern w:val="0"/>
          <w:sz w:val="19"/>
          <w:szCs w:val="19"/>
        </w:rPr>
        <w:t>天</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符合性审查内容投标文件按照招标文件规定要求签署、盖章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符合性审查内容投标报价是固定价且未超过本项目采购预算</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符合性审查内容能满足用户需求的主要参数（带</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号条款）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符合性审查内容投标文件没有采购人不能接受的附加条件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符合性审查内容未出现法律、法规和招标文件规定的其他无效情形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符合性审查内容投标人按招标文件要求缴纳投标保证金或投标保证缴纳金额满足招标文件要求的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2.</w:t>
      </w:r>
      <w:r>
        <w:rPr>
          <w:rFonts w:ascii="宋体" w:eastAsia="宋体" w:cs="宋体" w:hint="eastAsia"/>
          <w:color w:val="666666"/>
          <w:kern w:val="0"/>
          <w:sz w:val="19"/>
          <w:szCs w:val="19"/>
        </w:rPr>
        <w:t>投标文件澄清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2.1</w:t>
      </w:r>
      <w:r>
        <w:rPr>
          <w:rFonts w:ascii="宋体" w:eastAsia="宋体" w:cs="宋体" w:hint="eastAsia"/>
          <w:color w:val="666666"/>
          <w:kern w:val="0"/>
          <w:sz w:val="19"/>
          <w:szCs w:val="19"/>
        </w:rPr>
        <w:t>对于投标文件中含义不明确、同类问题表述不一致或者有明显文字和计算错误的内容，评标委员会应当以书面形式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要求投标人作出必要的澄清、说明或者补正。</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投标人的澄清、说明或者补正应当采用书面形式，并加盖公章，或者由法定代表人或其授权的代表签字。投标人的澄</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24</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清、说明或者补正不得超出投标文件的范围或者改变投标文件的实质性内容。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2.2</w:t>
      </w:r>
      <w:r>
        <w:rPr>
          <w:rFonts w:ascii="宋体" w:eastAsia="宋体" w:cs="宋体" w:hint="eastAsia"/>
          <w:color w:val="666666"/>
          <w:kern w:val="0"/>
          <w:sz w:val="19"/>
          <w:szCs w:val="19"/>
        </w:rPr>
        <w:t>评标委员会不接受投标人主动提出的澄清、说明或补正。</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2.3</w:t>
      </w:r>
      <w:r>
        <w:rPr>
          <w:rFonts w:ascii="宋体" w:eastAsia="宋体" w:cs="宋体" w:hint="eastAsia"/>
          <w:color w:val="666666"/>
          <w:kern w:val="0"/>
          <w:sz w:val="19"/>
          <w:szCs w:val="19"/>
        </w:rPr>
        <w:t>评标委员会对投标人提交的澄清、说明或补正有疑问的，可以要求投标人进一步澄清、说明或补正。</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3.</w:t>
      </w:r>
      <w:r>
        <w:rPr>
          <w:rFonts w:ascii="宋体" w:eastAsia="宋体" w:cs="宋体" w:hint="eastAsia"/>
          <w:color w:val="666666"/>
          <w:kern w:val="0"/>
          <w:sz w:val="19"/>
          <w:szCs w:val="19"/>
        </w:rPr>
        <w:t>详细评审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综合评分法：分为投标报价评审、商务部分评审、技术部分评审。（详见后附表三详细评审表）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最低评标价法：无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表三详细评审表：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高内涵细胞成像分析系统采购项目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评审因素评审标准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分值构成</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1</w:t>
      </w:r>
      <w:r>
        <w:rPr>
          <w:rFonts w:ascii="宋体" w:eastAsia="宋体" w:cs="宋体" w:hint="eastAsia"/>
          <w:color w:val="666666"/>
          <w:kern w:val="0"/>
          <w:sz w:val="19"/>
          <w:szCs w:val="19"/>
        </w:rPr>
        <w:t>、技术部分</w:t>
      </w:r>
      <w:r>
        <w:rPr>
          <w:rFonts w:ascii="DejaVuSans" w:eastAsia="DejaVuSans" w:cs="DejaVuSans"/>
          <w:color w:val="666666"/>
          <w:kern w:val="0"/>
          <w:sz w:val="19"/>
          <w:szCs w:val="19"/>
        </w:rPr>
        <w:t>60.0</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宋体" w:eastAsia="宋体" w:cs="宋体" w:hint="eastAsia"/>
          <w:color w:val="666666"/>
          <w:kern w:val="0"/>
          <w:sz w:val="19"/>
          <w:szCs w:val="19"/>
        </w:rPr>
        <w:t>、商务部分</w:t>
      </w:r>
      <w:r>
        <w:rPr>
          <w:rFonts w:ascii="DejaVuSans" w:eastAsia="DejaVuSans" w:cs="DejaVuSans"/>
          <w:color w:val="666666"/>
          <w:kern w:val="0"/>
          <w:sz w:val="19"/>
          <w:szCs w:val="19"/>
        </w:rPr>
        <w:t>10.0</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3</w:t>
      </w:r>
      <w:r>
        <w:rPr>
          <w:rFonts w:ascii="宋体" w:eastAsia="宋体" w:cs="宋体" w:hint="eastAsia"/>
          <w:color w:val="666666"/>
          <w:kern w:val="0"/>
          <w:sz w:val="19"/>
          <w:szCs w:val="19"/>
        </w:rPr>
        <w:t>、报价得分</w:t>
      </w:r>
      <w:r>
        <w:rPr>
          <w:rFonts w:ascii="DejaVuSans" w:eastAsia="DejaVuSans" w:cs="DejaVuSans"/>
          <w:color w:val="666666"/>
          <w:kern w:val="0"/>
          <w:sz w:val="19"/>
          <w:szCs w:val="19"/>
        </w:rPr>
        <w:t>30.0</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技术部分</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技术要求响应程度</w:t>
      </w:r>
      <w:r>
        <w:rPr>
          <w:rFonts w:ascii="宋体" w:eastAsia="宋体" w:cs="宋体"/>
          <w:color w:val="666666"/>
          <w:kern w:val="0"/>
          <w:sz w:val="19"/>
          <w:szCs w:val="19"/>
        </w:rPr>
        <w:t xml:space="preserve"> </w:t>
      </w:r>
      <w:r>
        <w:rPr>
          <w:rFonts w:ascii="DejaVuSans" w:eastAsia="DejaVuSans" w:cs="DejaVuSans"/>
          <w:color w:val="666666"/>
          <w:kern w:val="0"/>
          <w:sz w:val="19"/>
          <w:szCs w:val="19"/>
        </w:rPr>
        <w:t>(24.0</w:t>
      </w:r>
      <w:r>
        <w:rPr>
          <w:rFonts w:ascii="宋体" w:eastAsia="宋体" w:cs="宋体" w:hint="eastAsia"/>
          <w:color w:val="666666"/>
          <w:kern w:val="0"/>
          <w:sz w:val="19"/>
          <w:szCs w:val="19"/>
        </w:rPr>
        <w:t>分</w:t>
      </w:r>
      <w:r>
        <w:rPr>
          <w:rFonts w:ascii="DejaVuSans" w:eastAsia="DejaVuSans" w:cs="DejaVuSan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所投产品全部满足或完全满足并优于用户需求书技术要求中所有</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具体参数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要求</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的，得</w:t>
      </w:r>
      <w:r>
        <w:rPr>
          <w:rFonts w:ascii="DejaVuSans" w:eastAsia="DejaVuSans" w:cs="DejaVuSans"/>
          <w:color w:val="666666"/>
          <w:kern w:val="0"/>
          <w:sz w:val="19"/>
          <w:szCs w:val="19"/>
        </w:rPr>
        <w:t>24</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）所投产品每有一项带</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的技术参数条款不响应</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或负偏离的扣</w:t>
      </w:r>
      <w:r>
        <w:rPr>
          <w:rFonts w:ascii="DejaVuSans" w:eastAsia="DejaVuSans" w:cs="DejaVuSans"/>
          <w:color w:val="666666"/>
          <w:kern w:val="0"/>
          <w:sz w:val="19"/>
          <w:szCs w:val="19"/>
        </w:rPr>
        <w:t>3</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）所投产品每有一项不带</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的一般技术参数条款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不响应或负偏离扣</w:t>
      </w:r>
      <w:r>
        <w:rPr>
          <w:rFonts w:ascii="DejaVuSans" w:eastAsia="DejaVuSans" w:cs="DejaVuSans"/>
          <w:color w:val="666666"/>
          <w:kern w:val="0"/>
          <w:sz w:val="19"/>
          <w:szCs w:val="19"/>
        </w:rPr>
        <w:t>0.2</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备注：</w:t>
      </w:r>
      <w:r>
        <w:rPr>
          <w:rFonts w:ascii="DejaVuSans" w:eastAsia="DejaVuSans" w:cs="DejaVuSans" w:hint="eastAsia"/>
          <w:color w:val="666666"/>
          <w:kern w:val="0"/>
          <w:sz w:val="19"/>
          <w:szCs w:val="19"/>
        </w:rPr>
        <w:t>①“</w:t>
      </w:r>
      <w:r>
        <w:rPr>
          <w:rFonts w:ascii="宋体" w:eastAsia="宋体" w:cs="宋体" w:hint="eastAsia"/>
          <w:color w:val="666666"/>
          <w:kern w:val="0"/>
          <w:sz w:val="19"/>
          <w:szCs w:val="19"/>
        </w:rPr>
        <w:t>具体参数要求</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中带</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的技术条款共</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计</w:t>
      </w:r>
      <w:r>
        <w:rPr>
          <w:rFonts w:ascii="DejaVuSans" w:eastAsia="DejaVuSans" w:cs="DejaVuSans"/>
          <w:color w:val="666666"/>
          <w:kern w:val="0"/>
          <w:sz w:val="19"/>
          <w:szCs w:val="19"/>
        </w:rPr>
        <w:t>5</w:t>
      </w:r>
      <w:r>
        <w:rPr>
          <w:rFonts w:ascii="宋体" w:eastAsia="宋体" w:cs="宋体" w:hint="eastAsia"/>
          <w:color w:val="666666"/>
          <w:kern w:val="0"/>
          <w:sz w:val="19"/>
          <w:szCs w:val="19"/>
        </w:rPr>
        <w:t>项。</w:t>
      </w:r>
      <w:r>
        <w:rPr>
          <w:rFonts w:ascii="宋体" w:eastAsia="宋体" w:cs="宋体"/>
          <w:color w:val="666666"/>
          <w:kern w:val="0"/>
          <w:sz w:val="19"/>
          <w:szCs w:val="19"/>
        </w:rPr>
        <w:t xml:space="preserve"> </w:t>
      </w:r>
      <w:r>
        <w:rPr>
          <w:rFonts w:ascii="DejaVuSans" w:eastAsia="DejaVuSans" w:cs="DejaVuSans" w:hint="eastAsia"/>
          <w:color w:val="666666"/>
          <w:kern w:val="0"/>
          <w:sz w:val="19"/>
          <w:szCs w:val="19"/>
        </w:rPr>
        <w:t>②“</w:t>
      </w:r>
      <w:r>
        <w:rPr>
          <w:rFonts w:ascii="宋体" w:eastAsia="宋体" w:cs="宋体" w:hint="eastAsia"/>
          <w:color w:val="666666"/>
          <w:kern w:val="0"/>
          <w:sz w:val="19"/>
          <w:szCs w:val="19"/>
        </w:rPr>
        <w:t>具体参数要求</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中不带</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的技术条款部分共计</w:t>
      </w:r>
      <w:r>
        <w:rPr>
          <w:rFonts w:ascii="DejaVuSans" w:eastAsia="DejaVuSans" w:cs="DejaVuSans"/>
          <w:color w:val="666666"/>
          <w:kern w:val="0"/>
          <w:sz w:val="19"/>
          <w:szCs w:val="19"/>
        </w:rPr>
        <w:t>45</w:t>
      </w:r>
      <w:r>
        <w:rPr>
          <w:rFonts w:ascii="宋体" w:eastAsia="宋体" w:cs="宋体" w:hint="eastAsia"/>
          <w:color w:val="666666"/>
          <w:kern w:val="0"/>
          <w:sz w:val="19"/>
          <w:szCs w:val="19"/>
        </w:rPr>
        <w:t>项（按以下原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则计算条款：有多级序号的，细化到最末级序号。无多级序号的，则一个</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序号为一个条款）：例如（二）具体参数要求中</w:t>
      </w:r>
      <w:r>
        <w:rPr>
          <w:rFonts w:ascii="DejaVuSans" w:eastAsia="DejaVuSans" w:cs="DejaVuSans"/>
          <w:color w:val="666666"/>
          <w:kern w:val="0"/>
          <w:sz w:val="19"/>
          <w:szCs w:val="19"/>
        </w:rPr>
        <w:t>3</w:t>
      </w:r>
      <w:r>
        <w:rPr>
          <w:rFonts w:ascii="宋体" w:eastAsia="宋体" w:cs="宋体" w:hint="eastAsia"/>
          <w:color w:val="666666"/>
          <w:kern w:val="0"/>
          <w:sz w:val="19"/>
          <w:szCs w:val="19"/>
        </w:rPr>
        <w:t>、光源</w:t>
      </w:r>
      <w:r>
        <w:rPr>
          <w:rFonts w:ascii="宋体" w:eastAsia="宋体" w:cs="宋体"/>
          <w:color w:val="666666"/>
          <w:kern w:val="0"/>
          <w:sz w:val="19"/>
          <w:szCs w:val="19"/>
        </w:rPr>
        <w:t xml:space="preserve"> </w:t>
      </w:r>
      <w:r>
        <w:rPr>
          <w:rFonts w:ascii="宋体" w:eastAsia="宋体" w:cs="宋体" w:hint="eastAsia"/>
          <w:color w:val="666666"/>
          <w:kern w:val="0"/>
          <w:sz w:val="19"/>
          <w:szCs w:val="19"/>
        </w:rPr>
        <w:t>不算</w:t>
      </w:r>
      <w:r>
        <w:rPr>
          <w:rFonts w:ascii="DejaVuSans" w:eastAsia="DejaVuSans" w:cs="DejaVuSans"/>
          <w:color w:val="666666"/>
          <w:kern w:val="0"/>
          <w:sz w:val="19"/>
          <w:szCs w:val="19"/>
        </w:rPr>
        <w:t>1</w:t>
      </w:r>
      <w:r>
        <w:rPr>
          <w:rFonts w:ascii="宋体" w:eastAsia="宋体" w:cs="宋体" w:hint="eastAsia"/>
          <w:color w:val="666666"/>
          <w:kern w:val="0"/>
          <w:sz w:val="19"/>
          <w:szCs w:val="19"/>
        </w:rPr>
        <w:t>项，</w:t>
      </w:r>
      <w:r>
        <w:rPr>
          <w:rFonts w:ascii="DejaVuSans" w:eastAsia="DejaVuSans" w:cs="DejaVuSans"/>
          <w:color w:val="666666"/>
          <w:kern w:val="0"/>
          <w:sz w:val="19"/>
          <w:szCs w:val="19"/>
        </w:rPr>
        <w:t>3.2</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明场光源</w:t>
      </w:r>
      <w:r>
        <w:rPr>
          <w:rFonts w:ascii="宋体" w:eastAsia="宋体" w:cs="宋体"/>
          <w:color w:val="666666"/>
          <w:kern w:val="0"/>
          <w:sz w:val="19"/>
          <w:szCs w:val="19"/>
        </w:rPr>
        <w:t xml:space="preserve"> </w:t>
      </w:r>
      <w:r>
        <w:rPr>
          <w:rFonts w:ascii="宋体" w:eastAsia="宋体" w:cs="宋体" w:hint="eastAsia"/>
          <w:color w:val="666666"/>
          <w:kern w:val="0"/>
          <w:sz w:val="19"/>
          <w:szCs w:val="19"/>
        </w:rPr>
        <w:t>不算</w:t>
      </w:r>
      <w:r>
        <w:rPr>
          <w:rFonts w:ascii="DejaVuSans" w:eastAsia="DejaVuSans" w:cs="DejaVuSans"/>
          <w:color w:val="666666"/>
          <w:kern w:val="0"/>
          <w:sz w:val="19"/>
          <w:szCs w:val="19"/>
        </w:rPr>
        <w:t>1</w:t>
      </w:r>
      <w:r>
        <w:rPr>
          <w:rFonts w:ascii="宋体" w:eastAsia="宋体" w:cs="宋体" w:hint="eastAsia"/>
          <w:color w:val="666666"/>
          <w:kern w:val="0"/>
          <w:sz w:val="19"/>
          <w:szCs w:val="19"/>
        </w:rPr>
        <w:t>项，</w:t>
      </w:r>
      <w:r>
        <w:rPr>
          <w:rFonts w:ascii="DejaVuSans" w:eastAsia="DejaVuSans" w:cs="DejaVuSans"/>
          <w:color w:val="666666"/>
          <w:kern w:val="0"/>
          <w:sz w:val="19"/>
          <w:szCs w:val="19"/>
        </w:rPr>
        <w:t>3.2.1</w:t>
      </w:r>
      <w:r>
        <w:rPr>
          <w:rFonts w:ascii="宋体" w:eastAsia="宋体" w:cs="宋体" w:hint="eastAsia"/>
          <w:color w:val="666666"/>
          <w:kern w:val="0"/>
          <w:sz w:val="19"/>
          <w:szCs w:val="19"/>
        </w:rPr>
        <w:t>至</w:t>
      </w:r>
      <w:r>
        <w:rPr>
          <w:rFonts w:ascii="DejaVuSans" w:eastAsia="DejaVuSans" w:cs="DejaVuSans"/>
          <w:color w:val="666666"/>
          <w:kern w:val="0"/>
          <w:sz w:val="19"/>
          <w:szCs w:val="19"/>
        </w:rPr>
        <w:t>3.2.3</w:t>
      </w:r>
      <w:r>
        <w:rPr>
          <w:rFonts w:ascii="宋体" w:eastAsia="宋体" w:cs="宋体" w:hint="eastAsia"/>
          <w:color w:val="666666"/>
          <w:kern w:val="0"/>
          <w:sz w:val="19"/>
          <w:szCs w:val="19"/>
        </w:rPr>
        <w:t>算</w:t>
      </w:r>
      <w:r>
        <w:rPr>
          <w:rFonts w:ascii="DejaVuSans" w:eastAsia="DejaVuSans" w:cs="DejaVuSans"/>
          <w:color w:val="666666"/>
          <w:kern w:val="0"/>
          <w:sz w:val="19"/>
          <w:szCs w:val="19"/>
        </w:rPr>
        <w:t>3</w:t>
      </w:r>
      <w:r>
        <w:rPr>
          <w:rFonts w:ascii="宋体" w:eastAsia="宋体" w:cs="宋体" w:hint="eastAsia"/>
          <w:color w:val="666666"/>
          <w:kern w:val="0"/>
          <w:sz w:val="19"/>
          <w:szCs w:val="19"/>
        </w:rPr>
        <w:t>项。</w:t>
      </w:r>
      <w:r>
        <w:rPr>
          <w:rFonts w:ascii="宋体" w:eastAsia="宋体" w:cs="宋体"/>
          <w:color w:val="666666"/>
          <w:kern w:val="0"/>
          <w:sz w:val="19"/>
          <w:szCs w:val="19"/>
        </w:rPr>
        <w:t xml:space="preserve"> </w:t>
      </w:r>
      <w:r>
        <w:rPr>
          <w:rFonts w:ascii="DejaVuSans" w:eastAsia="DejaVuSans" w:cs="DejaVuSans" w:hint="eastAsia"/>
          <w:color w:val="666666"/>
          <w:kern w:val="0"/>
          <w:sz w:val="19"/>
          <w:szCs w:val="19"/>
        </w:rPr>
        <w:t>③</w:t>
      </w:r>
      <w:r>
        <w:rPr>
          <w:rFonts w:ascii="宋体" w:eastAsia="宋体" w:cs="宋体" w:hint="eastAsia"/>
          <w:color w:val="666666"/>
          <w:kern w:val="0"/>
          <w:sz w:val="19"/>
          <w:szCs w:val="19"/>
        </w:rPr>
        <w:t>投标人须提供投标产品的</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彩</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页</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印刷原件或</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使用说明书</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印刷原件或盖有制造商公章的有关说明作为技</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术证明文件，否则评标委员会有权视该条款为无效响应。</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产品质量保障</w:t>
      </w:r>
      <w:r>
        <w:rPr>
          <w:rFonts w:ascii="宋体" w:eastAsia="宋体" w:cs="宋体"/>
          <w:color w:val="666666"/>
          <w:kern w:val="0"/>
          <w:sz w:val="19"/>
          <w:szCs w:val="19"/>
        </w:rPr>
        <w:t xml:space="preserve"> </w:t>
      </w:r>
      <w:r>
        <w:rPr>
          <w:rFonts w:ascii="DejaVuSans" w:eastAsia="DejaVuSans" w:cs="DejaVuSans"/>
          <w:color w:val="666666"/>
          <w:kern w:val="0"/>
          <w:sz w:val="19"/>
          <w:szCs w:val="19"/>
        </w:rPr>
        <w:t>(13.0</w:t>
      </w:r>
      <w:r>
        <w:rPr>
          <w:rFonts w:ascii="宋体" w:eastAsia="宋体" w:cs="宋体" w:hint="eastAsia"/>
          <w:color w:val="666666"/>
          <w:kern w:val="0"/>
          <w:sz w:val="19"/>
          <w:szCs w:val="19"/>
        </w:rPr>
        <w:t>分</w:t>
      </w:r>
      <w:r>
        <w:rPr>
          <w:rFonts w:ascii="DejaVuSans" w:eastAsia="DejaVuSans" w:cs="DejaVuSan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根据投标人所投产品的质量保障情况（包括但不限于功能效率、使用用途</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、产品成熟度、产品的可维修性、各环节的质量保证措施等），进行综合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评价：</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）投标产品的性能优质，用途的符合性及产品的成熟度高，各环</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节的质量保证措施完善，产品质量有保证，得</w:t>
      </w:r>
      <w:r>
        <w:rPr>
          <w:rFonts w:ascii="DejaVuSans" w:eastAsia="DejaVuSans" w:cs="DejaVuSans"/>
          <w:color w:val="666666"/>
          <w:kern w:val="0"/>
          <w:sz w:val="19"/>
          <w:szCs w:val="19"/>
        </w:rPr>
        <w:t>13</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）投标产品的性</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能良好，用途的符合性及产品的成熟度较高，各环节的质量保证措施完整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，产品质量较有保证得</w:t>
      </w:r>
      <w:r>
        <w:rPr>
          <w:rFonts w:ascii="DejaVuSans" w:eastAsia="DejaVuSans" w:cs="DejaVuSans"/>
          <w:color w:val="666666"/>
          <w:kern w:val="0"/>
          <w:sz w:val="19"/>
          <w:szCs w:val="19"/>
        </w:rPr>
        <w:t>9</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）投标产品的性能普通，用途的符合性及</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产品的成熟度一般，产品质量保证性一般，得</w:t>
      </w:r>
      <w:r>
        <w:rPr>
          <w:rFonts w:ascii="DejaVuSans" w:eastAsia="DejaVuSans" w:cs="DejaVuSans"/>
          <w:color w:val="666666"/>
          <w:kern w:val="0"/>
          <w:sz w:val="19"/>
          <w:szCs w:val="19"/>
        </w:rPr>
        <w:t>5</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）投标产品的性能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较差，用途的符合性及产品的成熟度较差，产品质量保证性较差，得</w:t>
      </w:r>
      <w:r>
        <w:rPr>
          <w:rFonts w:ascii="DejaVuSans" w:eastAsia="DejaVuSans" w:cs="DejaVuSans"/>
          <w:color w:val="666666"/>
          <w:kern w:val="0"/>
          <w:sz w:val="19"/>
          <w:szCs w:val="19"/>
        </w:rPr>
        <w:t>1</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投标货物技术可靠性</w:t>
      </w:r>
      <w:r>
        <w:rPr>
          <w:rFonts w:ascii="宋体" w:eastAsia="宋体" w:cs="宋体"/>
          <w:color w:val="666666"/>
          <w:kern w:val="0"/>
          <w:sz w:val="19"/>
          <w:szCs w:val="19"/>
        </w:rPr>
        <w:t xml:space="preserve"> </w:t>
      </w:r>
      <w:r>
        <w:rPr>
          <w:rFonts w:ascii="DejaVuSans" w:eastAsia="DejaVuSans" w:cs="DejaVuSans"/>
          <w:color w:val="666666"/>
          <w:kern w:val="0"/>
          <w:sz w:val="19"/>
          <w:szCs w:val="19"/>
        </w:rPr>
        <w:t>(13.0</w:t>
      </w:r>
      <w:r>
        <w:rPr>
          <w:rFonts w:ascii="宋体" w:eastAsia="宋体" w:cs="宋体" w:hint="eastAsia"/>
          <w:color w:val="666666"/>
          <w:kern w:val="0"/>
          <w:sz w:val="19"/>
          <w:szCs w:val="19"/>
        </w:rPr>
        <w:t>分</w:t>
      </w:r>
      <w:r>
        <w:rPr>
          <w:rFonts w:ascii="DejaVuSans" w:eastAsia="DejaVuSans" w:cs="DejaVuSan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根据各投标人投标货物的技术可靠性（包括但不限于使用的材料、配套设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备、生产技术等），进行综合评价：</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）投标货物使用的材料优质、配套</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设备齐全优质、生产技术先进、可靠性强，得</w:t>
      </w:r>
      <w:r>
        <w:rPr>
          <w:rFonts w:ascii="DejaVuSans" w:eastAsia="DejaVuSans" w:cs="DejaVuSans"/>
          <w:color w:val="666666"/>
          <w:kern w:val="0"/>
          <w:sz w:val="19"/>
          <w:szCs w:val="19"/>
        </w:rPr>
        <w:t>13</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）投标货物使用</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的材料良好、配套设备齐全、生产技术较先进、可靠性较强，得</w:t>
      </w:r>
      <w:r>
        <w:rPr>
          <w:rFonts w:ascii="DejaVuSans" w:eastAsia="DejaVuSans" w:cs="DejaVuSans"/>
          <w:color w:val="666666"/>
          <w:kern w:val="0"/>
          <w:sz w:val="19"/>
          <w:szCs w:val="19"/>
        </w:rPr>
        <w:t>9</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3</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）投标货物使用的材料一般、配套设备基本齐全、生产技术较一般、可靠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性一般，得</w:t>
      </w:r>
      <w:r>
        <w:rPr>
          <w:rFonts w:ascii="DejaVuSans" w:eastAsia="DejaVuSans" w:cs="DejaVuSans"/>
          <w:color w:val="666666"/>
          <w:kern w:val="0"/>
          <w:sz w:val="19"/>
          <w:szCs w:val="19"/>
        </w:rPr>
        <w:t>5</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）投标货物使用的材料较差、配套设备较多缺漏、生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产技术普通、可靠性较差，得</w:t>
      </w:r>
      <w:r>
        <w:rPr>
          <w:rFonts w:ascii="DejaVuSans" w:eastAsia="DejaVuSans" w:cs="DejaVuSans"/>
          <w:color w:val="666666"/>
          <w:kern w:val="0"/>
          <w:sz w:val="19"/>
          <w:szCs w:val="19"/>
        </w:rPr>
        <w:t>1</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25</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伴随服务方案合理性</w:t>
      </w:r>
      <w:r>
        <w:rPr>
          <w:rFonts w:ascii="宋体" w:eastAsia="宋体" w:cs="宋体"/>
          <w:color w:val="666666"/>
          <w:kern w:val="0"/>
          <w:sz w:val="19"/>
          <w:szCs w:val="19"/>
        </w:rPr>
        <w:t xml:space="preserve"> </w:t>
      </w:r>
      <w:r>
        <w:rPr>
          <w:rFonts w:ascii="DejaVuSans" w:eastAsia="DejaVuSans" w:cs="DejaVuSans"/>
          <w:color w:val="666666"/>
          <w:kern w:val="0"/>
          <w:sz w:val="19"/>
          <w:szCs w:val="19"/>
        </w:rPr>
        <w:t>(5.0</w:t>
      </w:r>
      <w:r>
        <w:rPr>
          <w:rFonts w:ascii="宋体" w:eastAsia="宋体" w:cs="宋体" w:hint="eastAsia"/>
          <w:color w:val="666666"/>
          <w:kern w:val="0"/>
          <w:sz w:val="19"/>
          <w:szCs w:val="19"/>
        </w:rPr>
        <w:t>分</w:t>
      </w:r>
      <w:r>
        <w:rPr>
          <w:rFonts w:ascii="DejaVuSans" w:eastAsia="DejaVuSans" w:cs="DejaVuSan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根据投标人伴随服务方案包括但不限于交货、包装、安装、调试、培训、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验收等对采购人配合内容的要求，进行综合评价：</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）方案详细具体，内</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容针对性强、可操作性强，得</w:t>
      </w:r>
      <w:r>
        <w:rPr>
          <w:rFonts w:ascii="DejaVuSans" w:eastAsia="DejaVuSans" w:cs="DejaVuSans"/>
          <w:color w:val="666666"/>
          <w:kern w:val="0"/>
          <w:sz w:val="19"/>
          <w:szCs w:val="19"/>
        </w:rPr>
        <w:t>5</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）方案较为详细具体，内容有一定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针对性、可操作性较强，得</w:t>
      </w:r>
      <w:r>
        <w:rPr>
          <w:rFonts w:ascii="DejaVuSans" w:eastAsia="DejaVuSans" w:cs="DejaVuSans"/>
          <w:color w:val="666666"/>
          <w:kern w:val="0"/>
          <w:sz w:val="19"/>
          <w:szCs w:val="19"/>
        </w:rPr>
        <w:t>3</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）方案基本完整，具有一定合理性、</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可操作性，得</w:t>
      </w:r>
      <w:r>
        <w:rPr>
          <w:rFonts w:ascii="DejaVuSans" w:eastAsia="DejaVuSans" w:cs="DejaVuSans"/>
          <w:color w:val="666666"/>
          <w:kern w:val="0"/>
          <w:sz w:val="19"/>
          <w:szCs w:val="19"/>
        </w:rPr>
        <w:t>2</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）方案有重大偏差或缺漏，合理性、可操作性较差</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，得</w:t>
      </w:r>
      <w:r>
        <w:rPr>
          <w:rFonts w:ascii="DejaVuSans" w:eastAsia="DejaVuSans" w:cs="DejaVuSans"/>
          <w:color w:val="666666"/>
          <w:kern w:val="0"/>
          <w:sz w:val="19"/>
          <w:szCs w:val="19"/>
        </w:rPr>
        <w:t>1</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售后服务方案</w:t>
      </w:r>
      <w:r>
        <w:rPr>
          <w:rFonts w:ascii="宋体" w:eastAsia="宋体" w:cs="宋体"/>
          <w:color w:val="666666"/>
          <w:kern w:val="0"/>
          <w:sz w:val="19"/>
          <w:szCs w:val="19"/>
        </w:rPr>
        <w:t xml:space="preserve"> </w:t>
      </w:r>
      <w:r>
        <w:rPr>
          <w:rFonts w:ascii="DejaVuSans" w:eastAsia="DejaVuSans" w:cs="DejaVuSans"/>
          <w:color w:val="666666"/>
          <w:kern w:val="0"/>
          <w:sz w:val="19"/>
          <w:szCs w:val="19"/>
        </w:rPr>
        <w:t>(5.0</w:t>
      </w:r>
      <w:r>
        <w:rPr>
          <w:rFonts w:ascii="宋体" w:eastAsia="宋体" w:cs="宋体" w:hint="eastAsia"/>
          <w:color w:val="666666"/>
          <w:kern w:val="0"/>
          <w:sz w:val="19"/>
          <w:szCs w:val="19"/>
        </w:rPr>
        <w:t>分</w:t>
      </w:r>
      <w:r>
        <w:rPr>
          <w:rFonts w:ascii="DejaVuSans" w:eastAsia="DejaVuSans" w:cs="DejaVuSan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根据投标人的项目售后服务方案（包括但不限于：</w:t>
      </w:r>
      <w:r>
        <w:rPr>
          <w:rFonts w:ascii="DejaVuSans" w:eastAsia="DejaVuSans" w:cs="DejaVuSans" w:hint="eastAsia"/>
          <w:color w:val="666666"/>
          <w:kern w:val="0"/>
          <w:sz w:val="19"/>
          <w:szCs w:val="19"/>
        </w:rPr>
        <w:t>①</w:t>
      </w:r>
      <w:r>
        <w:rPr>
          <w:rFonts w:ascii="宋体" w:eastAsia="宋体" w:cs="宋体" w:hint="eastAsia"/>
          <w:color w:val="666666"/>
          <w:kern w:val="0"/>
          <w:sz w:val="19"/>
          <w:szCs w:val="19"/>
        </w:rPr>
        <w:t>维护计划；</w:t>
      </w:r>
      <w:r>
        <w:rPr>
          <w:rFonts w:ascii="DejaVuSans" w:eastAsia="DejaVuSans" w:cs="DejaVuSans" w:hint="eastAsia"/>
          <w:color w:val="666666"/>
          <w:kern w:val="0"/>
          <w:sz w:val="19"/>
          <w:szCs w:val="19"/>
        </w:rPr>
        <w:t>②</w:t>
      </w:r>
      <w:r>
        <w:rPr>
          <w:rFonts w:ascii="宋体" w:eastAsia="宋体" w:cs="宋体" w:hint="eastAsia"/>
          <w:color w:val="666666"/>
          <w:kern w:val="0"/>
          <w:sz w:val="19"/>
          <w:szCs w:val="19"/>
        </w:rPr>
        <w:t>售后服务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措施；</w:t>
      </w:r>
      <w:r>
        <w:rPr>
          <w:rFonts w:ascii="DejaVuSans" w:eastAsia="DejaVuSans" w:cs="DejaVuSans" w:hint="eastAsia"/>
          <w:color w:val="666666"/>
          <w:kern w:val="0"/>
          <w:sz w:val="19"/>
          <w:szCs w:val="19"/>
        </w:rPr>
        <w:t>③</w:t>
      </w:r>
      <w:r>
        <w:rPr>
          <w:rFonts w:ascii="宋体" w:eastAsia="宋体" w:cs="宋体" w:hint="eastAsia"/>
          <w:color w:val="666666"/>
          <w:kern w:val="0"/>
          <w:sz w:val="19"/>
          <w:szCs w:val="19"/>
        </w:rPr>
        <w:t>质量保证及服务承诺），进行综合评价：</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）售后服务方案合理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可行，售后服务措施完善，质量保证及服务承诺详细，得</w:t>
      </w:r>
      <w:r>
        <w:rPr>
          <w:rFonts w:ascii="DejaVuSans" w:eastAsia="DejaVuSans" w:cs="DejaVuSans"/>
          <w:color w:val="666666"/>
          <w:kern w:val="0"/>
          <w:sz w:val="19"/>
          <w:szCs w:val="19"/>
        </w:rPr>
        <w:t>5</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）售后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服务方案较合理可行，售后服务措施较完善，质量保证及服务承诺完整，</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得</w:t>
      </w:r>
      <w:r>
        <w:rPr>
          <w:rFonts w:ascii="DejaVuSans" w:eastAsia="DejaVuSans" w:cs="DejaVuSans"/>
          <w:color w:val="666666"/>
          <w:kern w:val="0"/>
          <w:sz w:val="19"/>
          <w:szCs w:val="19"/>
        </w:rPr>
        <w:t>3</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）售后服务方案基本完整，售后服务措施基本满足要求，得</w:t>
      </w:r>
      <w:r>
        <w:rPr>
          <w:rFonts w:ascii="DejaVuSans" w:eastAsia="DejaVuSans" w:cs="DejaVuSans"/>
          <w:color w:val="666666"/>
          <w:kern w:val="0"/>
          <w:sz w:val="19"/>
          <w:szCs w:val="19"/>
        </w:rPr>
        <w:t>1</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4</w:t>
      </w:r>
      <w:r>
        <w:rPr>
          <w:rFonts w:ascii="宋体" w:eastAsia="宋体" w:cs="宋体" w:hint="eastAsia"/>
          <w:color w:val="666666"/>
          <w:kern w:val="0"/>
          <w:sz w:val="19"/>
          <w:szCs w:val="19"/>
        </w:rPr>
        <w:t>）售后服务方案有重大偏差或缺漏，或没有质量保证及服务承诺，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得</w:t>
      </w:r>
      <w:r>
        <w:rPr>
          <w:rFonts w:ascii="DejaVuSans" w:eastAsia="DejaVuSans" w:cs="DejaVuSans"/>
          <w:color w:val="666666"/>
          <w:kern w:val="0"/>
          <w:sz w:val="19"/>
          <w:szCs w:val="19"/>
        </w:rPr>
        <w:t>0</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商务部分</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lastRenderedPageBreak/>
        <w:t>同类项目业绩</w:t>
      </w:r>
      <w:r>
        <w:rPr>
          <w:rFonts w:ascii="宋体" w:eastAsia="宋体" w:cs="宋体"/>
          <w:color w:val="666666"/>
          <w:kern w:val="0"/>
          <w:sz w:val="19"/>
          <w:szCs w:val="19"/>
        </w:rPr>
        <w:t xml:space="preserve"> </w:t>
      </w:r>
      <w:r>
        <w:rPr>
          <w:rFonts w:ascii="DejaVuSans" w:eastAsia="DejaVuSans" w:cs="DejaVuSans"/>
          <w:color w:val="666666"/>
          <w:kern w:val="0"/>
          <w:sz w:val="19"/>
          <w:szCs w:val="19"/>
        </w:rPr>
        <w:t>(4.0</w:t>
      </w:r>
      <w:r>
        <w:rPr>
          <w:rFonts w:ascii="宋体" w:eastAsia="宋体" w:cs="宋体" w:hint="eastAsia"/>
          <w:color w:val="666666"/>
          <w:kern w:val="0"/>
          <w:sz w:val="19"/>
          <w:szCs w:val="19"/>
        </w:rPr>
        <w:t>分</w:t>
      </w:r>
      <w:r>
        <w:rPr>
          <w:rFonts w:ascii="DejaVuSans" w:eastAsia="DejaVuSans" w:cs="DejaVuSan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投标人</w:t>
      </w:r>
      <w:r>
        <w:rPr>
          <w:rFonts w:ascii="DejaVuSans" w:eastAsia="DejaVuSans" w:cs="DejaVuSans"/>
          <w:color w:val="666666"/>
          <w:kern w:val="0"/>
          <w:sz w:val="19"/>
          <w:szCs w:val="19"/>
        </w:rPr>
        <w:t>2017</w:t>
      </w:r>
      <w:r>
        <w:rPr>
          <w:rFonts w:ascii="宋体" w:eastAsia="宋体" w:cs="宋体" w:hint="eastAsia"/>
          <w:color w:val="666666"/>
          <w:kern w:val="0"/>
          <w:sz w:val="19"/>
          <w:szCs w:val="19"/>
        </w:rPr>
        <w:t>年</w:t>
      </w:r>
      <w:r>
        <w:rPr>
          <w:rFonts w:ascii="DejaVuSans" w:eastAsia="DejaVuSans" w:cs="DejaVuSans"/>
          <w:color w:val="666666"/>
          <w:kern w:val="0"/>
          <w:sz w:val="19"/>
          <w:szCs w:val="19"/>
        </w:rPr>
        <w:t>1</w:t>
      </w:r>
      <w:r>
        <w:rPr>
          <w:rFonts w:ascii="宋体" w:eastAsia="宋体" w:cs="宋体" w:hint="eastAsia"/>
          <w:color w:val="666666"/>
          <w:kern w:val="0"/>
          <w:sz w:val="19"/>
          <w:szCs w:val="19"/>
        </w:rPr>
        <w:t>月</w:t>
      </w:r>
      <w:r>
        <w:rPr>
          <w:rFonts w:ascii="DejaVuSans" w:eastAsia="DejaVuSans" w:cs="DejaVuSans"/>
          <w:color w:val="666666"/>
          <w:kern w:val="0"/>
          <w:sz w:val="19"/>
          <w:szCs w:val="19"/>
        </w:rPr>
        <w:t>1</w:t>
      </w:r>
      <w:r>
        <w:rPr>
          <w:rFonts w:ascii="宋体" w:eastAsia="宋体" w:cs="宋体" w:hint="eastAsia"/>
          <w:color w:val="666666"/>
          <w:kern w:val="0"/>
          <w:sz w:val="19"/>
          <w:szCs w:val="19"/>
        </w:rPr>
        <w:t>日至今承担的同类项目业绩：每具备一项同类项目业绩</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项得</w:t>
      </w:r>
      <w:r>
        <w:rPr>
          <w:rFonts w:ascii="DejaVuSans" w:eastAsia="DejaVuSans" w:cs="DejaVuSans"/>
          <w:color w:val="666666"/>
          <w:kern w:val="0"/>
          <w:sz w:val="19"/>
          <w:szCs w:val="19"/>
        </w:rPr>
        <w:t>1</w:t>
      </w:r>
      <w:r>
        <w:rPr>
          <w:rFonts w:ascii="宋体" w:eastAsia="宋体" w:cs="宋体" w:hint="eastAsia"/>
          <w:color w:val="666666"/>
          <w:kern w:val="0"/>
          <w:sz w:val="19"/>
          <w:szCs w:val="19"/>
        </w:rPr>
        <w:t>分，以此类推，最高</w:t>
      </w:r>
      <w:r>
        <w:rPr>
          <w:rFonts w:ascii="DejaVuSans" w:eastAsia="DejaVuSans" w:cs="DejaVuSans"/>
          <w:color w:val="666666"/>
          <w:kern w:val="0"/>
          <w:sz w:val="19"/>
          <w:szCs w:val="19"/>
        </w:rPr>
        <w:t>4</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注：需提供合同关键页复印件，以合同的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签订日期为准，不提供或专家无法认定的不得分。</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拟投入团队人员情况</w:t>
      </w:r>
      <w:r>
        <w:rPr>
          <w:rFonts w:ascii="宋体" w:eastAsia="宋体" w:cs="宋体"/>
          <w:color w:val="666666"/>
          <w:kern w:val="0"/>
          <w:sz w:val="19"/>
          <w:szCs w:val="19"/>
        </w:rPr>
        <w:t xml:space="preserve"> </w:t>
      </w:r>
      <w:r>
        <w:rPr>
          <w:rFonts w:ascii="DejaVuSans" w:eastAsia="DejaVuSans" w:cs="DejaVuSans"/>
          <w:color w:val="666666"/>
          <w:kern w:val="0"/>
          <w:sz w:val="19"/>
          <w:szCs w:val="19"/>
        </w:rPr>
        <w:t>(2.0</w:t>
      </w:r>
      <w:r>
        <w:rPr>
          <w:rFonts w:ascii="宋体" w:eastAsia="宋体" w:cs="宋体" w:hint="eastAsia"/>
          <w:color w:val="666666"/>
          <w:kern w:val="0"/>
          <w:sz w:val="19"/>
          <w:szCs w:val="19"/>
        </w:rPr>
        <w:t>分</w:t>
      </w:r>
      <w:r>
        <w:rPr>
          <w:rFonts w:ascii="DejaVuSans" w:eastAsia="DejaVuSans" w:cs="DejaVuSan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根据投标人拟投入本项目的团队人员的配备计划、人员类似项目经验、资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质证书情况等，进行综合评价：</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）人员配备计划完善，资质优秀，经验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丰富，得</w:t>
      </w:r>
      <w:r>
        <w:rPr>
          <w:rFonts w:ascii="DejaVuSans" w:eastAsia="DejaVuSans" w:cs="DejaVuSans"/>
          <w:color w:val="666666"/>
          <w:kern w:val="0"/>
          <w:sz w:val="19"/>
          <w:szCs w:val="19"/>
        </w:rPr>
        <w:t>2</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）人员配备计划完整，资质一般，有一定经验，得</w:t>
      </w:r>
      <w:r>
        <w:rPr>
          <w:rFonts w:ascii="DejaVuSans" w:eastAsia="DejaVuSans" w:cs="DejaVuSans"/>
          <w:color w:val="666666"/>
          <w:kern w:val="0"/>
          <w:sz w:val="19"/>
          <w:szCs w:val="19"/>
        </w:rPr>
        <w:t>1</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r>
        <w:rPr>
          <w:rFonts w:ascii="宋体" w:eastAsia="宋体" w:cs="宋体"/>
          <w:color w:val="666666"/>
          <w:kern w:val="0"/>
          <w:sz w:val="19"/>
          <w:szCs w:val="19"/>
        </w:rPr>
        <w:t xml:space="preserve"> </w:t>
      </w:r>
      <w:r>
        <w:rPr>
          <w:rFonts w:ascii="宋体" w:eastAsia="宋体" w:cs="宋体" w:hint="eastAsia"/>
          <w:color w:val="666666"/>
          <w:kern w:val="0"/>
          <w:sz w:val="19"/>
          <w:szCs w:val="19"/>
        </w:rPr>
        <w:t>注：需提供以上人员在投标人单位任职的投标截止之日前三个月内任意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一个月的社保证明作为证明资料，不提供或专家无法认定的不得分。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投标人综合服务支撑能力</w:t>
      </w:r>
      <w:r>
        <w:rPr>
          <w:rFonts w:ascii="宋体" w:eastAsia="宋体" w:cs="宋体"/>
          <w:color w:val="666666"/>
          <w:kern w:val="0"/>
          <w:sz w:val="19"/>
          <w:szCs w:val="19"/>
        </w:rPr>
        <w:t xml:space="preserve"> </w:t>
      </w:r>
      <w:r>
        <w:rPr>
          <w:rFonts w:ascii="DejaVuSans" w:eastAsia="DejaVuSans" w:cs="DejaVuSans"/>
          <w:color w:val="666666"/>
          <w:kern w:val="0"/>
          <w:sz w:val="19"/>
          <w:szCs w:val="19"/>
        </w:rPr>
        <w:t>(4.0</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根据投标人提供服务的便利性、及时性及保障性等，进行综合评价：</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1</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服务便捷、响应及时，具有较强的保障，得</w:t>
      </w:r>
      <w:r>
        <w:rPr>
          <w:rFonts w:ascii="DejaVuSans" w:eastAsia="DejaVuSans" w:cs="DejaVuSans"/>
          <w:color w:val="666666"/>
          <w:kern w:val="0"/>
          <w:sz w:val="19"/>
          <w:szCs w:val="19"/>
        </w:rPr>
        <w:t>4</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2</w:t>
      </w:r>
      <w:r>
        <w:rPr>
          <w:rFonts w:ascii="宋体" w:eastAsia="宋体" w:cs="宋体" w:hint="eastAsia"/>
          <w:color w:val="666666"/>
          <w:kern w:val="0"/>
          <w:sz w:val="19"/>
          <w:szCs w:val="19"/>
        </w:rPr>
        <w:t>）服务较为便捷，响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应较为及时，保障力度一般，得</w:t>
      </w:r>
      <w:r>
        <w:rPr>
          <w:rFonts w:ascii="DejaVuSans" w:eastAsia="DejaVuSans" w:cs="DejaVuSans"/>
          <w:color w:val="666666"/>
          <w:kern w:val="0"/>
          <w:sz w:val="19"/>
          <w:szCs w:val="19"/>
        </w:rPr>
        <w:t>2</w:t>
      </w:r>
      <w:r>
        <w:rPr>
          <w:rFonts w:ascii="宋体" w:eastAsia="宋体" w:cs="宋体" w:hint="eastAsia"/>
          <w:color w:val="666666"/>
          <w:kern w:val="0"/>
          <w:sz w:val="19"/>
          <w:szCs w:val="19"/>
        </w:rPr>
        <w:t>分；</w:t>
      </w:r>
      <w:r>
        <w:rPr>
          <w:rFonts w:ascii="宋体" w:eastAsia="宋体" w:cs="宋体"/>
          <w:color w:val="666666"/>
          <w:kern w:val="0"/>
          <w:sz w:val="19"/>
          <w:szCs w:val="19"/>
        </w:rPr>
        <w:t xml:space="preserve"> </w:t>
      </w:r>
      <w:r>
        <w:rPr>
          <w:rFonts w:ascii="宋体" w:eastAsia="宋体" w:cs="宋体" w:hint="eastAsia"/>
          <w:color w:val="666666"/>
          <w:kern w:val="0"/>
          <w:sz w:val="19"/>
          <w:szCs w:val="19"/>
        </w:rPr>
        <w:t>（</w:t>
      </w:r>
      <w:r>
        <w:rPr>
          <w:rFonts w:ascii="DejaVuSans" w:eastAsia="DejaVuSans" w:cs="DejaVuSans"/>
          <w:color w:val="666666"/>
          <w:kern w:val="0"/>
          <w:sz w:val="19"/>
          <w:szCs w:val="19"/>
        </w:rPr>
        <w:t>3</w:t>
      </w:r>
      <w:r>
        <w:rPr>
          <w:rFonts w:ascii="宋体" w:eastAsia="宋体" w:cs="宋体" w:hint="eastAsia"/>
          <w:color w:val="666666"/>
          <w:kern w:val="0"/>
          <w:sz w:val="19"/>
          <w:szCs w:val="19"/>
        </w:rPr>
        <w:t>）服务不够便捷，响应时间较长</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，保障性较差，得</w:t>
      </w:r>
      <w:r>
        <w:rPr>
          <w:rFonts w:ascii="DejaVuSans" w:eastAsia="DejaVuSans" w:cs="DejaVuSans"/>
          <w:color w:val="666666"/>
          <w:kern w:val="0"/>
          <w:sz w:val="19"/>
          <w:szCs w:val="19"/>
        </w:rPr>
        <w:t>1</w:t>
      </w:r>
      <w:r>
        <w:rPr>
          <w:rFonts w:ascii="宋体" w:eastAsia="宋体" w:cs="宋体" w:hint="eastAsia"/>
          <w:color w:val="666666"/>
          <w:kern w:val="0"/>
          <w:sz w:val="19"/>
          <w:szCs w:val="19"/>
        </w:rPr>
        <w:t>分。</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投标报价投标报价得分</w:t>
      </w:r>
      <w:r>
        <w:rPr>
          <w:rFonts w:ascii="宋体" w:eastAsia="宋体" w:cs="宋体"/>
          <w:color w:val="666666"/>
          <w:kern w:val="0"/>
          <w:sz w:val="19"/>
          <w:szCs w:val="19"/>
        </w:rPr>
        <w:t xml:space="preserve"> </w:t>
      </w:r>
      <w:r>
        <w:rPr>
          <w:rFonts w:ascii="DejaVuSans" w:eastAsia="DejaVuSans" w:cs="DejaVuSans"/>
          <w:color w:val="666666"/>
          <w:kern w:val="0"/>
          <w:sz w:val="19"/>
          <w:szCs w:val="19"/>
        </w:rPr>
        <w:t>(30.0</w:t>
      </w:r>
      <w:r>
        <w:rPr>
          <w:rFonts w:ascii="宋体" w:eastAsia="宋体" w:cs="宋体" w:hint="eastAsia"/>
          <w:color w:val="666666"/>
          <w:kern w:val="0"/>
          <w:sz w:val="19"/>
          <w:szCs w:val="19"/>
        </w:rPr>
        <w:t>分</w:t>
      </w:r>
      <w:r>
        <w:rPr>
          <w:rFonts w:ascii="DejaVuSans" w:eastAsia="DejaVuSans" w:cs="DejaVuSans"/>
          <w:color w:val="666666"/>
          <w:kern w:val="0"/>
          <w:sz w:val="19"/>
          <w:szCs w:val="19"/>
        </w:rPr>
        <w:t xml:space="preserve">) </w:t>
      </w:r>
      <w:r>
        <w:rPr>
          <w:rFonts w:ascii="宋体" w:eastAsia="宋体" w:cs="宋体" w:hint="eastAsia"/>
          <w:color w:val="666666"/>
          <w:kern w:val="0"/>
          <w:sz w:val="19"/>
          <w:szCs w:val="19"/>
        </w:rPr>
        <w:t>投标报价得分</w:t>
      </w:r>
      <w:r>
        <w:rPr>
          <w:rFonts w:ascii="DejaVuSans" w:eastAsia="DejaVuSans" w:cs="DejaVuSans"/>
          <w:color w:val="666666"/>
          <w:kern w:val="0"/>
          <w:sz w:val="19"/>
          <w:szCs w:val="19"/>
        </w:rPr>
        <w:t>=</w:t>
      </w:r>
      <w:r>
        <w:rPr>
          <w:rFonts w:ascii="宋体" w:eastAsia="宋体" w:cs="宋体" w:hint="eastAsia"/>
          <w:color w:val="666666"/>
          <w:kern w:val="0"/>
          <w:sz w:val="19"/>
          <w:szCs w:val="19"/>
        </w:rPr>
        <w:t>（评标基准价</w:t>
      </w:r>
      <w:r>
        <w:rPr>
          <w:rFonts w:ascii="DejaVuSans" w:eastAsia="DejaVuSans" w:cs="DejaVuSans"/>
          <w:color w:val="666666"/>
          <w:kern w:val="0"/>
          <w:sz w:val="19"/>
          <w:szCs w:val="19"/>
        </w:rPr>
        <w:t>/</w:t>
      </w:r>
      <w:r>
        <w:rPr>
          <w:rFonts w:ascii="宋体" w:eastAsia="宋体" w:cs="宋体" w:hint="eastAsia"/>
          <w:color w:val="666666"/>
          <w:kern w:val="0"/>
          <w:sz w:val="19"/>
          <w:szCs w:val="19"/>
        </w:rPr>
        <w:t>投标报价）</w:t>
      </w:r>
      <w:r>
        <w:rPr>
          <w:rFonts w:ascii="DejaVuSans" w:eastAsia="DejaVuSans" w:cs="DejaVuSans" w:hint="eastAsia"/>
          <w:color w:val="666666"/>
          <w:kern w:val="0"/>
          <w:sz w:val="19"/>
          <w:szCs w:val="19"/>
        </w:rPr>
        <w:t>×</w:t>
      </w:r>
      <w:r>
        <w:rPr>
          <w:rFonts w:ascii="DejaVuSans" w:eastAsia="DejaVuSans" w:cs="DejaVuSans"/>
          <w:color w:val="666666"/>
          <w:kern w:val="0"/>
          <w:sz w:val="19"/>
          <w:szCs w:val="19"/>
        </w:rPr>
        <w:t xml:space="preserve"> </w:t>
      </w:r>
      <w:r>
        <w:rPr>
          <w:rFonts w:ascii="宋体" w:eastAsia="宋体" w:cs="宋体" w:hint="eastAsia"/>
          <w:color w:val="666666"/>
          <w:kern w:val="0"/>
          <w:sz w:val="19"/>
          <w:szCs w:val="19"/>
        </w:rPr>
        <w:t>价格权值</w:t>
      </w:r>
      <w:r>
        <w:rPr>
          <w:rFonts w:ascii="宋体" w:eastAsia="宋体" w:cs="宋体"/>
          <w:color w:val="666666"/>
          <w:kern w:val="0"/>
          <w:sz w:val="19"/>
          <w:szCs w:val="19"/>
        </w:rPr>
        <w:t xml:space="preserve"> </w:t>
      </w:r>
      <w:r>
        <w:rPr>
          <w:rFonts w:ascii="DejaVuSans" w:eastAsia="DejaVuSans" w:cs="DejaVuSans" w:hint="eastAsia"/>
          <w:color w:val="666666"/>
          <w:kern w:val="0"/>
          <w:sz w:val="19"/>
          <w:szCs w:val="19"/>
        </w:rPr>
        <w:t>×</w:t>
      </w:r>
      <w:r>
        <w:rPr>
          <w:rFonts w:ascii="DejaVuSans" w:eastAsia="DejaVuSans" w:cs="DejaVuSans"/>
          <w:color w:val="666666"/>
          <w:kern w:val="0"/>
          <w:sz w:val="19"/>
          <w:szCs w:val="19"/>
        </w:rPr>
        <w:t xml:space="preserve"> 100%</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4.</w:t>
      </w:r>
      <w:r>
        <w:rPr>
          <w:rFonts w:ascii="宋体" w:eastAsia="宋体" w:cs="宋体" w:hint="eastAsia"/>
          <w:color w:val="666666"/>
          <w:kern w:val="0"/>
          <w:sz w:val="19"/>
          <w:szCs w:val="19"/>
        </w:rPr>
        <w:t>汇总、排序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综合评分法：评标结果按评审后总得分由高到低顺序排列。总得分相同的按投标报价由低到高顺序排列。得分且投标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报价相同的，由评委会采取随机抽取的方式确定。排名第一的投标供应商为第一中标候选人，排名第二的投标供应商为第二中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标候选人（提供相同品牌产品（非单一产品采购，以核心产品为准。多个核心产品的，有一种产品品牌相同，即视为提供相同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品牌产品），评审后得分最高的同品牌投标人获得中标人推荐资格；评审得分相同的，由采购人或者采购人委托评标委员会采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取随机抽取方式确定，其他同品牌投标人不作为中标候选人）。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最低评标价法：投标文件满足招标文件全部实质性要求，且进行政府采购政策落实的价格扣除后，对投标报价进行由低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到高排序，确定价格最低的投标供应商为中标候选人。价格相同的，依次按最终上传投标文件时间、技术指标、售后服务条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款、业绩的优劣顺序排列确定。上述相同的，按照提供优先采购产品证明材料的数量进行排序；以上均相同的属于保护环境、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不发达地区和少数民族地区企业的优先。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Bold" w:eastAsia="DejaVuSans-Bold" w:cs="DejaVuSans-Bold"/>
          <w:b/>
          <w:bCs/>
          <w:color w:val="666666"/>
          <w:kern w:val="0"/>
          <w:sz w:val="19"/>
          <w:szCs w:val="19"/>
        </w:rPr>
        <w:t>5.</w:t>
      </w:r>
      <w:r>
        <w:rPr>
          <w:rFonts w:ascii="宋体" w:eastAsia="宋体" w:cs="宋体" w:hint="eastAsia"/>
          <w:color w:val="666666"/>
          <w:kern w:val="0"/>
          <w:sz w:val="19"/>
          <w:szCs w:val="19"/>
        </w:rPr>
        <w:t>中标价的确定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除了按第四章第一点第</w:t>
      </w:r>
      <w:r>
        <w:rPr>
          <w:rFonts w:ascii="DejaVuSans" w:eastAsia="DejaVuSans" w:cs="DejaVuSans"/>
          <w:color w:val="666666"/>
          <w:kern w:val="0"/>
          <w:sz w:val="19"/>
          <w:szCs w:val="19"/>
        </w:rPr>
        <w:t>9</w:t>
      </w:r>
      <w:r>
        <w:rPr>
          <w:rFonts w:ascii="宋体" w:eastAsia="宋体" w:cs="宋体" w:hint="eastAsia"/>
          <w:color w:val="666666"/>
          <w:kern w:val="0"/>
          <w:sz w:val="19"/>
          <w:szCs w:val="19"/>
        </w:rPr>
        <w:t>条修正并经投标人确认的投标报价作为中标价外，中标价以开标时公开唱读额为准。</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26</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第五章</w:t>
      </w:r>
      <w:r>
        <w:rPr>
          <w:rFonts w:ascii="宋体" w:eastAsia="宋体" w:cs="宋体"/>
          <w:color w:val="666666"/>
          <w:kern w:val="0"/>
          <w:sz w:val="19"/>
          <w:szCs w:val="19"/>
        </w:rPr>
        <w:t xml:space="preserve"> </w:t>
      </w:r>
      <w:r>
        <w:rPr>
          <w:rFonts w:ascii="宋体" w:eastAsia="宋体" w:cs="宋体" w:hint="eastAsia"/>
          <w:color w:val="666666"/>
          <w:kern w:val="0"/>
          <w:sz w:val="19"/>
          <w:szCs w:val="19"/>
        </w:rPr>
        <w:t>合同文本</w:t>
      </w:r>
    </w:p>
    <w:p w:rsidR="00C83EC8" w:rsidRDefault="00C83EC8" w:rsidP="00C83EC8">
      <w:pPr>
        <w:autoSpaceDE w:val="0"/>
        <w:autoSpaceDN w:val="0"/>
        <w:adjustRightInd w:val="0"/>
        <w:jc w:val="left"/>
        <w:rPr>
          <w:rFonts w:ascii="宋体" w:eastAsia="宋体" w:cs="宋体"/>
          <w:color w:val="666666"/>
          <w:kern w:val="0"/>
          <w:sz w:val="38"/>
          <w:szCs w:val="38"/>
        </w:rPr>
      </w:pPr>
      <w:r>
        <w:rPr>
          <w:rFonts w:ascii="宋体" w:eastAsia="宋体" w:cs="宋体" w:hint="eastAsia"/>
          <w:color w:val="666666"/>
          <w:kern w:val="0"/>
          <w:sz w:val="38"/>
          <w:szCs w:val="38"/>
        </w:rPr>
        <w:t>广东省政府采购</w:t>
      </w:r>
    </w:p>
    <w:p w:rsidR="00C83EC8" w:rsidRDefault="00C83EC8" w:rsidP="00C83EC8">
      <w:pPr>
        <w:autoSpaceDE w:val="0"/>
        <w:autoSpaceDN w:val="0"/>
        <w:adjustRightInd w:val="0"/>
        <w:jc w:val="left"/>
        <w:rPr>
          <w:rFonts w:ascii="宋体" w:eastAsia="宋体" w:cs="宋体"/>
          <w:color w:val="666666"/>
          <w:kern w:val="0"/>
          <w:sz w:val="38"/>
          <w:szCs w:val="38"/>
        </w:rPr>
      </w:pPr>
      <w:r>
        <w:rPr>
          <w:rFonts w:ascii="宋体" w:eastAsia="宋体" w:cs="宋体" w:hint="eastAsia"/>
          <w:color w:val="666666"/>
          <w:kern w:val="0"/>
          <w:sz w:val="38"/>
          <w:szCs w:val="38"/>
        </w:rPr>
        <w:t>合　同　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w:t>
      </w:r>
    </w:p>
    <w:p w:rsidR="00C83EC8" w:rsidRDefault="00C83EC8" w:rsidP="00C83EC8">
      <w:pPr>
        <w:autoSpaceDE w:val="0"/>
        <w:autoSpaceDN w:val="0"/>
        <w:adjustRightInd w:val="0"/>
        <w:jc w:val="left"/>
        <w:rPr>
          <w:rFonts w:ascii="宋体" w:eastAsia="宋体" w:cs="宋体"/>
          <w:color w:val="666666"/>
          <w:kern w:val="0"/>
          <w:sz w:val="23"/>
          <w:szCs w:val="23"/>
        </w:rPr>
      </w:pPr>
      <w:r>
        <w:rPr>
          <w:rFonts w:ascii="宋体" w:eastAsia="宋体" w:cs="宋体" w:hint="eastAsia"/>
          <w:color w:val="666666"/>
          <w:kern w:val="0"/>
          <w:sz w:val="23"/>
          <w:szCs w:val="23"/>
        </w:rPr>
        <w:t xml:space="preserve">　　　　　　　　　　采购计划编号：</w:t>
      </w:r>
    </w:p>
    <w:p w:rsidR="00C83EC8" w:rsidRDefault="00C83EC8" w:rsidP="00C83EC8">
      <w:pPr>
        <w:autoSpaceDE w:val="0"/>
        <w:autoSpaceDN w:val="0"/>
        <w:adjustRightInd w:val="0"/>
        <w:jc w:val="left"/>
        <w:rPr>
          <w:rFonts w:ascii="宋体" w:eastAsia="宋体" w:cs="宋体"/>
          <w:color w:val="666666"/>
          <w:kern w:val="0"/>
          <w:sz w:val="23"/>
          <w:szCs w:val="23"/>
        </w:rPr>
      </w:pPr>
      <w:r>
        <w:rPr>
          <w:rFonts w:ascii="宋体" w:eastAsia="宋体" w:cs="宋体" w:hint="eastAsia"/>
          <w:color w:val="666666"/>
          <w:kern w:val="0"/>
          <w:sz w:val="23"/>
          <w:szCs w:val="23"/>
        </w:rPr>
        <w:t xml:space="preserve">　　　　　　　　　　项目编号：</w:t>
      </w:r>
    </w:p>
    <w:p w:rsidR="00C83EC8" w:rsidRDefault="00C83EC8" w:rsidP="00C83EC8">
      <w:pPr>
        <w:autoSpaceDE w:val="0"/>
        <w:autoSpaceDN w:val="0"/>
        <w:adjustRightInd w:val="0"/>
        <w:jc w:val="left"/>
        <w:rPr>
          <w:rFonts w:ascii="宋体" w:eastAsia="宋体" w:cs="宋体"/>
          <w:color w:val="666666"/>
          <w:kern w:val="0"/>
          <w:sz w:val="23"/>
          <w:szCs w:val="23"/>
        </w:rPr>
      </w:pPr>
      <w:r>
        <w:rPr>
          <w:rFonts w:ascii="宋体" w:eastAsia="宋体" w:cs="宋体" w:hint="eastAsia"/>
          <w:color w:val="666666"/>
          <w:kern w:val="0"/>
          <w:sz w:val="23"/>
          <w:szCs w:val="23"/>
        </w:rPr>
        <w:t xml:space="preserve">　　　　　　　　　　项目名称：</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27</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甲方：</w:t>
      </w:r>
      <w:r>
        <w:rPr>
          <w:rFonts w:ascii="宋体" w:eastAsia="宋体" w:cs="宋体"/>
          <w:color w:val="666666"/>
          <w:kern w:val="0"/>
          <w:sz w:val="22"/>
        </w:rPr>
        <w:t xml:space="preserve"> </w:t>
      </w:r>
      <w:r>
        <w:rPr>
          <w:rFonts w:ascii="宋体" w:eastAsia="宋体" w:cs="宋体" w:hint="eastAsia"/>
          <w:color w:val="666666"/>
          <w:kern w:val="0"/>
          <w:sz w:val="22"/>
        </w:rPr>
        <w:t xml:space="preserve">　　　　　</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电话：</w:t>
      </w:r>
      <w:r>
        <w:rPr>
          <w:rFonts w:ascii="宋体" w:eastAsia="宋体" w:cs="宋体"/>
          <w:color w:val="666666"/>
          <w:kern w:val="0"/>
          <w:sz w:val="22"/>
        </w:rPr>
        <w:t xml:space="preserve"> </w:t>
      </w:r>
      <w:r>
        <w:rPr>
          <w:rFonts w:ascii="宋体" w:eastAsia="宋体" w:cs="宋体" w:hint="eastAsia"/>
          <w:color w:val="666666"/>
          <w:kern w:val="0"/>
          <w:sz w:val="22"/>
        </w:rPr>
        <w:t xml:space="preserve">　　　　</w:t>
      </w:r>
      <w:r>
        <w:rPr>
          <w:rFonts w:ascii="宋体" w:eastAsia="宋体" w:cs="宋体"/>
          <w:color w:val="666666"/>
          <w:kern w:val="0"/>
          <w:sz w:val="22"/>
        </w:rPr>
        <w:t xml:space="preserve"> </w:t>
      </w:r>
      <w:r>
        <w:rPr>
          <w:rFonts w:ascii="宋体" w:eastAsia="宋体" w:cs="宋体" w:hint="eastAsia"/>
          <w:color w:val="666666"/>
          <w:kern w:val="0"/>
          <w:sz w:val="22"/>
        </w:rPr>
        <w:t xml:space="preserve">　　</w:t>
      </w:r>
      <w:r>
        <w:rPr>
          <w:rFonts w:ascii="宋体" w:eastAsia="宋体" w:cs="宋体"/>
          <w:color w:val="666666"/>
          <w:kern w:val="0"/>
          <w:sz w:val="22"/>
        </w:rPr>
        <w:t xml:space="preserve"> </w:t>
      </w:r>
      <w:r>
        <w:rPr>
          <w:rFonts w:ascii="宋体" w:eastAsia="宋体" w:cs="宋体" w:hint="eastAsia"/>
          <w:color w:val="666666"/>
          <w:kern w:val="0"/>
          <w:sz w:val="22"/>
        </w:rPr>
        <w:t>传真</w:t>
      </w:r>
      <w:r>
        <w:rPr>
          <w:rFonts w:ascii="宋体" w:eastAsia="宋体" w:cs="宋体"/>
          <w:color w:val="666666"/>
          <w:kern w:val="0"/>
          <w:sz w:val="22"/>
        </w:rPr>
        <w:t xml:space="preserve"> </w:t>
      </w:r>
      <w:r>
        <w:rPr>
          <w:rFonts w:ascii="宋体" w:eastAsia="宋体" w:cs="宋体" w:hint="eastAsia"/>
          <w:color w:val="666666"/>
          <w:kern w:val="0"/>
          <w:sz w:val="22"/>
        </w:rPr>
        <w:t>：</w:t>
      </w:r>
      <w:r>
        <w:rPr>
          <w:rFonts w:ascii="宋体" w:eastAsia="宋体" w:cs="宋体"/>
          <w:color w:val="666666"/>
          <w:kern w:val="0"/>
          <w:sz w:val="22"/>
        </w:rPr>
        <w:t xml:space="preserve"> </w:t>
      </w:r>
      <w:r>
        <w:rPr>
          <w:rFonts w:ascii="宋体" w:eastAsia="宋体" w:cs="宋体" w:hint="eastAsia"/>
          <w:color w:val="666666"/>
          <w:kern w:val="0"/>
          <w:sz w:val="22"/>
        </w:rPr>
        <w:t xml:space="preserve">　　　</w:t>
      </w:r>
      <w:r>
        <w:rPr>
          <w:rFonts w:ascii="宋体" w:eastAsia="宋体" w:cs="宋体"/>
          <w:color w:val="666666"/>
          <w:kern w:val="0"/>
          <w:sz w:val="22"/>
        </w:rPr>
        <w:t xml:space="preserve"> </w:t>
      </w:r>
      <w:r>
        <w:rPr>
          <w:rFonts w:ascii="宋体" w:eastAsia="宋体" w:cs="宋体" w:hint="eastAsia"/>
          <w:color w:val="666666"/>
          <w:kern w:val="0"/>
          <w:sz w:val="22"/>
        </w:rPr>
        <w:t xml:space="preserve">　　</w:t>
      </w:r>
      <w:r>
        <w:rPr>
          <w:rFonts w:ascii="宋体" w:eastAsia="宋体" w:cs="宋体"/>
          <w:color w:val="666666"/>
          <w:kern w:val="0"/>
          <w:sz w:val="22"/>
        </w:rPr>
        <w:t xml:space="preserve"> </w:t>
      </w:r>
      <w:r>
        <w:rPr>
          <w:rFonts w:ascii="宋体" w:eastAsia="宋体" w:cs="宋体" w:hint="eastAsia"/>
          <w:color w:val="666666"/>
          <w:kern w:val="0"/>
          <w:sz w:val="22"/>
        </w:rPr>
        <w:t>地址：</w:t>
      </w:r>
      <w:r>
        <w:rPr>
          <w:rFonts w:ascii="宋体" w:eastAsia="宋体" w:cs="宋体"/>
          <w:color w:val="666666"/>
          <w:kern w:val="0"/>
          <w:sz w:val="22"/>
        </w:rPr>
        <w:t xml:space="preserve"> </w:t>
      </w:r>
      <w:r>
        <w:rPr>
          <w:rFonts w:ascii="宋体" w:eastAsia="宋体" w:cs="宋体" w:hint="eastAsia"/>
          <w:color w:val="666666"/>
          <w:kern w:val="0"/>
          <w:sz w:val="22"/>
        </w:rPr>
        <w:t xml:space="preserve">　　　</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乙方：</w:t>
      </w:r>
      <w:r>
        <w:rPr>
          <w:rFonts w:ascii="宋体" w:eastAsia="宋体" w:cs="宋体"/>
          <w:color w:val="666666"/>
          <w:kern w:val="0"/>
          <w:sz w:val="22"/>
        </w:rPr>
        <w:t xml:space="preserve"> </w:t>
      </w:r>
      <w:r>
        <w:rPr>
          <w:rFonts w:ascii="宋体" w:eastAsia="宋体" w:cs="宋体" w:hint="eastAsia"/>
          <w:color w:val="666666"/>
          <w:kern w:val="0"/>
          <w:sz w:val="22"/>
        </w:rPr>
        <w:t xml:space="preserve">　　　　　</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电话：</w:t>
      </w:r>
      <w:r>
        <w:rPr>
          <w:rFonts w:ascii="宋体" w:eastAsia="宋体" w:cs="宋体"/>
          <w:color w:val="666666"/>
          <w:kern w:val="0"/>
          <w:sz w:val="22"/>
        </w:rPr>
        <w:t xml:space="preserve"> </w:t>
      </w:r>
      <w:r>
        <w:rPr>
          <w:rFonts w:ascii="宋体" w:eastAsia="宋体" w:cs="宋体" w:hint="eastAsia"/>
          <w:color w:val="666666"/>
          <w:kern w:val="0"/>
          <w:sz w:val="22"/>
        </w:rPr>
        <w:t xml:space="preserve">　　　　</w:t>
      </w:r>
      <w:r>
        <w:rPr>
          <w:rFonts w:ascii="宋体" w:eastAsia="宋体" w:cs="宋体"/>
          <w:color w:val="666666"/>
          <w:kern w:val="0"/>
          <w:sz w:val="22"/>
        </w:rPr>
        <w:t xml:space="preserve"> </w:t>
      </w:r>
      <w:r>
        <w:rPr>
          <w:rFonts w:ascii="宋体" w:eastAsia="宋体" w:cs="宋体" w:hint="eastAsia"/>
          <w:color w:val="666666"/>
          <w:kern w:val="0"/>
          <w:sz w:val="22"/>
        </w:rPr>
        <w:t xml:space="preserve">　　</w:t>
      </w:r>
      <w:r>
        <w:rPr>
          <w:rFonts w:ascii="宋体" w:eastAsia="宋体" w:cs="宋体"/>
          <w:color w:val="666666"/>
          <w:kern w:val="0"/>
          <w:sz w:val="22"/>
        </w:rPr>
        <w:t xml:space="preserve"> </w:t>
      </w:r>
      <w:r>
        <w:rPr>
          <w:rFonts w:ascii="宋体" w:eastAsia="宋体" w:cs="宋体" w:hint="eastAsia"/>
          <w:color w:val="666666"/>
          <w:kern w:val="0"/>
          <w:sz w:val="22"/>
        </w:rPr>
        <w:t xml:space="preserve">传真：　　　</w:t>
      </w:r>
      <w:r>
        <w:rPr>
          <w:rFonts w:ascii="宋体" w:eastAsia="宋体" w:cs="宋体"/>
          <w:color w:val="666666"/>
          <w:kern w:val="0"/>
          <w:sz w:val="22"/>
        </w:rPr>
        <w:t xml:space="preserve"> </w:t>
      </w:r>
      <w:r>
        <w:rPr>
          <w:rFonts w:ascii="宋体" w:eastAsia="宋体" w:cs="宋体" w:hint="eastAsia"/>
          <w:color w:val="666666"/>
          <w:kern w:val="0"/>
          <w:sz w:val="22"/>
        </w:rPr>
        <w:t xml:space="preserve">　</w:t>
      </w:r>
      <w:r>
        <w:rPr>
          <w:rFonts w:ascii="宋体" w:eastAsia="宋体" w:cs="宋体"/>
          <w:color w:val="666666"/>
          <w:kern w:val="0"/>
          <w:sz w:val="22"/>
        </w:rPr>
        <w:t xml:space="preserve"> </w:t>
      </w:r>
      <w:r>
        <w:rPr>
          <w:rFonts w:ascii="宋体" w:eastAsia="宋体" w:cs="宋体" w:hint="eastAsia"/>
          <w:color w:val="666666"/>
          <w:kern w:val="0"/>
          <w:sz w:val="22"/>
        </w:rPr>
        <w:t>地址：</w:t>
      </w:r>
      <w:r>
        <w:rPr>
          <w:rFonts w:ascii="宋体" w:eastAsia="宋体" w:cs="宋体"/>
          <w:color w:val="666666"/>
          <w:kern w:val="0"/>
          <w:sz w:val="22"/>
        </w:rPr>
        <w:t xml:space="preserve"> </w:t>
      </w:r>
      <w:r>
        <w:rPr>
          <w:rFonts w:ascii="宋体" w:eastAsia="宋体" w:cs="宋体" w:hint="eastAsia"/>
          <w:color w:val="666666"/>
          <w:kern w:val="0"/>
          <w:sz w:val="22"/>
        </w:rPr>
        <w:t xml:space="preserve">　　　</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根据</w:t>
      </w:r>
      <w:r>
        <w:rPr>
          <w:rFonts w:ascii="宋体" w:eastAsia="宋体" w:cs="宋体"/>
          <w:color w:val="666666"/>
          <w:kern w:val="0"/>
          <w:sz w:val="22"/>
        </w:rPr>
        <w:t xml:space="preserve"> </w:t>
      </w:r>
      <w:r>
        <w:rPr>
          <w:rFonts w:ascii="宋体" w:eastAsia="宋体" w:cs="宋体" w:hint="eastAsia"/>
          <w:color w:val="666666"/>
          <w:kern w:val="0"/>
          <w:sz w:val="22"/>
        </w:rPr>
        <w:t>项目</w:t>
      </w:r>
      <w:r>
        <w:rPr>
          <w:rFonts w:ascii="宋体" w:eastAsia="宋体" w:cs="宋体"/>
          <w:color w:val="666666"/>
          <w:kern w:val="0"/>
          <w:sz w:val="22"/>
        </w:rPr>
        <w:t xml:space="preserve"> </w:t>
      </w:r>
      <w:r>
        <w:rPr>
          <w:rFonts w:ascii="宋体" w:eastAsia="宋体" w:cs="宋体" w:hint="eastAsia"/>
          <w:color w:val="666666"/>
          <w:kern w:val="0"/>
          <w:sz w:val="22"/>
        </w:rPr>
        <w:t>的采购结果，按照《中华人民共和国政府采购法》，《合同法》的规定，</w:t>
      </w:r>
      <w:r>
        <w:rPr>
          <w:rFonts w:ascii="宋体" w:eastAsia="宋体" w:cs="宋体"/>
          <w:color w:val="666666"/>
          <w:kern w:val="0"/>
          <w:sz w:val="22"/>
        </w:rPr>
        <w:t xml:space="preserve"> </w:t>
      </w:r>
      <w:r>
        <w:rPr>
          <w:rFonts w:ascii="宋体" w:eastAsia="宋体" w:cs="宋体" w:hint="eastAsia"/>
          <w:color w:val="666666"/>
          <w:kern w:val="0"/>
          <w:sz w:val="22"/>
        </w:rPr>
        <w:t>经双方协商，</w:t>
      </w:r>
      <w:r>
        <w:rPr>
          <w:rFonts w:ascii="宋体" w:eastAsia="宋体" w:cs="宋体"/>
          <w:color w:val="666666"/>
          <w:kern w:val="0"/>
          <w:sz w:val="22"/>
        </w:rPr>
        <w:t xml:space="preserve"> </w:t>
      </w:r>
      <w:r>
        <w:rPr>
          <w:rFonts w:ascii="宋体" w:eastAsia="宋体" w:cs="宋体" w:hint="eastAsia"/>
          <w:color w:val="666666"/>
          <w:kern w:val="0"/>
          <w:sz w:val="22"/>
        </w:rPr>
        <w:t>本</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着平等互利和诚实信用的原则，</w:t>
      </w:r>
      <w:r>
        <w:rPr>
          <w:rFonts w:ascii="宋体" w:eastAsia="宋体" w:cs="宋体"/>
          <w:color w:val="666666"/>
          <w:kern w:val="0"/>
          <w:sz w:val="22"/>
        </w:rPr>
        <w:t xml:space="preserve"> </w:t>
      </w:r>
      <w:r>
        <w:rPr>
          <w:rFonts w:ascii="宋体" w:eastAsia="宋体" w:cs="宋体" w:hint="eastAsia"/>
          <w:color w:val="666666"/>
          <w:kern w:val="0"/>
          <w:sz w:val="22"/>
        </w:rPr>
        <w:t>一致同意遵守本合同如下。</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一、合同金额</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合同金额为（大写）：</w:t>
      </w:r>
      <w:r>
        <w:rPr>
          <w:rFonts w:ascii="DejaVuSans" w:eastAsia="DejaVuSans" w:cs="DejaVuSans"/>
          <w:color w:val="666666"/>
          <w:kern w:val="0"/>
          <w:sz w:val="22"/>
        </w:rPr>
        <w:t>_________________</w:t>
      </w:r>
      <w:r>
        <w:rPr>
          <w:rFonts w:ascii="宋体" w:eastAsia="宋体" w:cs="宋体" w:hint="eastAsia"/>
          <w:color w:val="666666"/>
          <w:kern w:val="0"/>
          <w:sz w:val="22"/>
        </w:rPr>
        <w:t>元（￥</w:t>
      </w:r>
      <w:r>
        <w:rPr>
          <w:rFonts w:ascii="DejaVuSans" w:eastAsia="DejaVuSans" w:cs="DejaVuSans"/>
          <w:color w:val="666666"/>
          <w:kern w:val="0"/>
          <w:sz w:val="22"/>
        </w:rPr>
        <w:t>_______________</w:t>
      </w:r>
      <w:r>
        <w:rPr>
          <w:rFonts w:ascii="宋体" w:eastAsia="宋体" w:cs="宋体" w:hint="eastAsia"/>
          <w:color w:val="666666"/>
          <w:kern w:val="0"/>
          <w:sz w:val="22"/>
        </w:rPr>
        <w:t>元）人民币。</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二、服务范围</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甲方聘请乙方提供以下服务：</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1</w:t>
      </w:r>
      <w:r>
        <w:rPr>
          <w:rFonts w:ascii="宋体" w:eastAsia="宋体" w:cs="宋体" w:hint="eastAsia"/>
          <w:color w:val="666666"/>
          <w:kern w:val="0"/>
          <w:sz w:val="22"/>
        </w:rPr>
        <w:t>．　　　　　　　　　　　。</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2</w:t>
      </w:r>
      <w:r>
        <w:rPr>
          <w:rFonts w:ascii="宋体" w:eastAsia="宋体" w:cs="宋体" w:hint="eastAsia"/>
          <w:color w:val="666666"/>
          <w:kern w:val="0"/>
          <w:sz w:val="22"/>
        </w:rPr>
        <w:t xml:space="preserve">．　　　　　　　　　　　</w:t>
      </w:r>
    </w:p>
    <w:p w:rsidR="00C83EC8" w:rsidRDefault="00C83EC8" w:rsidP="00C83EC8">
      <w:pPr>
        <w:autoSpaceDE w:val="0"/>
        <w:autoSpaceDN w:val="0"/>
        <w:adjustRightInd w:val="0"/>
        <w:jc w:val="left"/>
        <w:rPr>
          <w:rFonts w:ascii="DejaVuSans" w:eastAsia="DejaVuSans" w:cs="DejaVuSans"/>
          <w:color w:val="666666"/>
          <w:kern w:val="0"/>
          <w:sz w:val="22"/>
        </w:rPr>
      </w:pPr>
      <w:r>
        <w:rPr>
          <w:rFonts w:ascii="DejaVuSans" w:eastAsia="DejaVuSans" w:cs="DejaVuSans" w:hint="eastAsia"/>
          <w:color w:val="666666"/>
          <w:kern w:val="0"/>
          <w:sz w:val="22"/>
        </w:rPr>
        <w:t>……</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三、甲方乙方的权利和义务</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1.</w:t>
      </w:r>
      <w:r>
        <w:rPr>
          <w:rFonts w:ascii="宋体" w:eastAsia="宋体" w:cs="宋体" w:hint="eastAsia"/>
          <w:color w:val="666666"/>
          <w:kern w:val="0"/>
          <w:sz w:val="22"/>
        </w:rPr>
        <w:t>甲方的权利和义务</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2.</w:t>
      </w:r>
      <w:r>
        <w:rPr>
          <w:rFonts w:ascii="宋体" w:eastAsia="宋体" w:cs="宋体" w:hint="eastAsia"/>
          <w:color w:val="666666"/>
          <w:kern w:val="0"/>
          <w:sz w:val="22"/>
        </w:rPr>
        <w:t>乙方的权利和义务</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四、服务期间（项目完成期限）</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1.</w:t>
      </w:r>
      <w:r>
        <w:rPr>
          <w:rFonts w:ascii="宋体" w:eastAsia="宋体" w:cs="宋体" w:hint="eastAsia"/>
          <w:color w:val="666666"/>
          <w:kern w:val="0"/>
          <w:sz w:val="22"/>
        </w:rPr>
        <w:t>委托服务期间自</w:t>
      </w:r>
      <w:r>
        <w:rPr>
          <w:rFonts w:ascii="DejaVuSans" w:eastAsia="DejaVuSans" w:cs="DejaVuSans"/>
          <w:color w:val="666666"/>
          <w:kern w:val="0"/>
          <w:sz w:val="22"/>
        </w:rPr>
        <w:t>______</w:t>
      </w:r>
      <w:r>
        <w:rPr>
          <w:rFonts w:ascii="宋体" w:eastAsia="宋体" w:cs="宋体" w:hint="eastAsia"/>
          <w:color w:val="666666"/>
          <w:kern w:val="0"/>
          <w:sz w:val="22"/>
        </w:rPr>
        <w:t>年</w:t>
      </w:r>
      <w:r>
        <w:rPr>
          <w:rFonts w:ascii="DejaVuSans" w:eastAsia="DejaVuSans" w:cs="DejaVuSans"/>
          <w:color w:val="666666"/>
          <w:kern w:val="0"/>
          <w:sz w:val="22"/>
        </w:rPr>
        <w:t>______</w:t>
      </w:r>
      <w:r>
        <w:rPr>
          <w:rFonts w:ascii="宋体" w:eastAsia="宋体" w:cs="宋体" w:hint="eastAsia"/>
          <w:color w:val="666666"/>
          <w:kern w:val="0"/>
          <w:sz w:val="22"/>
        </w:rPr>
        <w:t>月至</w:t>
      </w:r>
      <w:r>
        <w:rPr>
          <w:rFonts w:ascii="DejaVuSans" w:eastAsia="DejaVuSans" w:cs="DejaVuSans"/>
          <w:color w:val="666666"/>
          <w:kern w:val="0"/>
          <w:sz w:val="22"/>
        </w:rPr>
        <w:t>______</w:t>
      </w:r>
      <w:r>
        <w:rPr>
          <w:rFonts w:ascii="宋体" w:eastAsia="宋体" w:cs="宋体" w:hint="eastAsia"/>
          <w:color w:val="666666"/>
          <w:kern w:val="0"/>
          <w:sz w:val="22"/>
        </w:rPr>
        <w:t>年</w:t>
      </w:r>
      <w:r>
        <w:rPr>
          <w:rFonts w:ascii="DejaVuSans" w:eastAsia="DejaVuSans" w:cs="DejaVuSans"/>
          <w:color w:val="666666"/>
          <w:kern w:val="0"/>
          <w:sz w:val="22"/>
        </w:rPr>
        <w:t>______</w:t>
      </w:r>
      <w:r>
        <w:rPr>
          <w:rFonts w:ascii="宋体" w:eastAsia="宋体" w:cs="宋体" w:hint="eastAsia"/>
          <w:color w:val="666666"/>
          <w:kern w:val="0"/>
          <w:sz w:val="22"/>
        </w:rPr>
        <w:t>月止。</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五、付款方式</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由甲方按下列程序在</w:t>
      </w:r>
      <w:r>
        <w:rPr>
          <w:rFonts w:ascii="宋体" w:eastAsia="宋体" w:cs="宋体"/>
          <w:color w:val="666666"/>
          <w:kern w:val="0"/>
          <w:sz w:val="22"/>
        </w:rPr>
        <w:t xml:space="preserve"> </w:t>
      </w:r>
      <w:r>
        <w:rPr>
          <w:rFonts w:ascii="宋体" w:eastAsia="宋体" w:cs="宋体" w:hint="eastAsia"/>
          <w:color w:val="666666"/>
          <w:kern w:val="0"/>
          <w:sz w:val="22"/>
        </w:rPr>
        <w:t>内付款：</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1.</w:t>
      </w:r>
      <w:r>
        <w:rPr>
          <w:rFonts w:ascii="宋体" w:eastAsia="宋体" w:cs="宋体" w:hint="eastAsia"/>
          <w:color w:val="666666"/>
          <w:kern w:val="0"/>
          <w:sz w:val="22"/>
        </w:rPr>
        <w:t>在合同实施及服务人员到达服务地后</w:t>
      </w:r>
      <w:r>
        <w:rPr>
          <w:rFonts w:ascii="DejaVuSans" w:eastAsia="DejaVuSans" w:cs="DejaVuSans"/>
          <w:color w:val="666666"/>
          <w:kern w:val="0"/>
          <w:sz w:val="22"/>
        </w:rPr>
        <w:t>__</w:t>
      </w:r>
      <w:r>
        <w:rPr>
          <w:rFonts w:ascii="宋体" w:eastAsia="宋体" w:cs="宋体" w:hint="eastAsia"/>
          <w:color w:val="666666"/>
          <w:kern w:val="0"/>
          <w:sz w:val="22"/>
        </w:rPr>
        <w:t>天内，甲方应将第一次付　　款总服务费的</w:t>
      </w:r>
      <w:r>
        <w:rPr>
          <w:rFonts w:ascii="DejaVuSans" w:eastAsia="DejaVuSans" w:cs="DejaVuSans"/>
          <w:color w:val="666666"/>
          <w:kern w:val="0"/>
          <w:sz w:val="22"/>
        </w:rPr>
        <w:t>__(-%)</w:t>
      </w:r>
      <w:r>
        <w:rPr>
          <w:rFonts w:ascii="宋体" w:eastAsia="宋体" w:cs="宋体" w:hint="eastAsia"/>
          <w:color w:val="666666"/>
          <w:kern w:val="0"/>
          <w:sz w:val="22"/>
        </w:rPr>
        <w:t>付给乙方。</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2.</w:t>
      </w:r>
      <w:r>
        <w:rPr>
          <w:rFonts w:ascii="宋体" w:eastAsia="宋体" w:cs="宋体" w:hint="eastAsia"/>
          <w:color w:val="666666"/>
          <w:kern w:val="0"/>
          <w:sz w:val="22"/>
        </w:rPr>
        <w:t>第二次付款额应为总服务费的</w:t>
      </w:r>
      <w:r>
        <w:rPr>
          <w:rFonts w:ascii="DejaVuSans" w:eastAsia="DejaVuSans" w:cs="DejaVuSans"/>
          <w:color w:val="666666"/>
          <w:kern w:val="0"/>
          <w:sz w:val="22"/>
        </w:rPr>
        <w:t>__(-%)</w:t>
      </w:r>
      <w:r>
        <w:rPr>
          <w:rFonts w:ascii="宋体" w:eastAsia="宋体" w:cs="宋体" w:hint="eastAsia"/>
          <w:color w:val="666666"/>
          <w:kern w:val="0"/>
          <w:sz w:val="22"/>
        </w:rPr>
        <w:t>，甲方应在乙方已经准备好，并递交了服务报告及其它相关文件，</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而这些报告和文件符合合同附件上的要求并被甲方验收后付给乙方。</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3.</w:t>
      </w:r>
      <w:r>
        <w:rPr>
          <w:rFonts w:ascii="宋体" w:eastAsia="宋体" w:cs="宋体" w:hint="eastAsia"/>
          <w:color w:val="666666"/>
          <w:kern w:val="0"/>
          <w:sz w:val="22"/>
        </w:rPr>
        <w:t>最后一次付款额应为总服务费的</w:t>
      </w:r>
      <w:r>
        <w:rPr>
          <w:rFonts w:ascii="DejaVuSans" w:eastAsia="DejaVuSans" w:cs="DejaVuSans"/>
          <w:color w:val="666666"/>
          <w:kern w:val="0"/>
          <w:sz w:val="22"/>
        </w:rPr>
        <w:t>__(-%)</w:t>
      </w:r>
      <w:r>
        <w:rPr>
          <w:rFonts w:ascii="宋体" w:eastAsia="宋体" w:cs="宋体" w:hint="eastAsia"/>
          <w:color w:val="666666"/>
          <w:kern w:val="0"/>
          <w:sz w:val="22"/>
        </w:rPr>
        <w:t>，甲方应在乙方递交了服务总结报告和</w:t>
      </w:r>
      <w:r>
        <w:rPr>
          <w:rFonts w:ascii="宋体" w:eastAsia="宋体" w:cs="宋体" w:hint="eastAsia"/>
          <w:color w:val="666666"/>
          <w:kern w:val="0"/>
          <w:sz w:val="22"/>
        </w:rPr>
        <w:lastRenderedPageBreak/>
        <w:t>说明并完全履行合同完毕</w:t>
      </w:r>
    </w:p>
    <w:p w:rsidR="00C83EC8" w:rsidRDefault="00C83EC8" w:rsidP="00C83EC8">
      <w:pPr>
        <w:autoSpaceDE w:val="0"/>
        <w:autoSpaceDN w:val="0"/>
        <w:adjustRightInd w:val="0"/>
        <w:jc w:val="left"/>
        <w:rPr>
          <w:rFonts w:ascii="宋体" w:eastAsia="宋体" w:cs="宋体"/>
          <w:color w:val="666666"/>
          <w:kern w:val="0"/>
          <w:sz w:val="22"/>
        </w:rPr>
      </w:pPr>
      <w:r>
        <w:rPr>
          <w:rFonts w:ascii="DejaVuSans" w:eastAsia="DejaVuSans" w:cs="DejaVuSans"/>
          <w:color w:val="666666"/>
          <w:kern w:val="0"/>
          <w:sz w:val="22"/>
        </w:rPr>
        <w:t>_________</w:t>
      </w:r>
      <w:r>
        <w:rPr>
          <w:rFonts w:ascii="宋体" w:eastAsia="宋体" w:cs="宋体" w:hint="eastAsia"/>
          <w:color w:val="666666"/>
          <w:kern w:val="0"/>
          <w:sz w:val="22"/>
        </w:rPr>
        <w:t>日内付给乙方。</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4.</w:t>
      </w:r>
      <w:r>
        <w:rPr>
          <w:rFonts w:ascii="宋体" w:eastAsia="宋体" w:cs="宋体" w:hint="eastAsia"/>
          <w:color w:val="666666"/>
          <w:kern w:val="0"/>
          <w:sz w:val="22"/>
        </w:rPr>
        <w:t>对于满足合同约定支付条件的，甲方应当自收到发票后</w:t>
      </w:r>
      <w:r>
        <w:rPr>
          <w:rFonts w:ascii="DejaVuSans" w:eastAsia="DejaVuSans" w:cs="DejaVuSans"/>
          <w:color w:val="666666"/>
          <w:kern w:val="0"/>
          <w:sz w:val="22"/>
        </w:rPr>
        <w:t>30</w:t>
      </w:r>
      <w:r>
        <w:rPr>
          <w:rFonts w:ascii="宋体" w:eastAsia="宋体" w:cs="宋体" w:hint="eastAsia"/>
          <w:color w:val="666666"/>
          <w:kern w:val="0"/>
          <w:sz w:val="22"/>
        </w:rPr>
        <w:t>日内将资金支付到合同约定的乙方账户，不得</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以机构变动、人员更替、政策调整等为由延迟付款，不得将采购文件和合同中未规定的义务作为向乙方付款的</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条件。</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六、知识产权归属</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七、保密</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八、违约责任与赔偿损失</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1.</w:t>
      </w:r>
      <w:r>
        <w:rPr>
          <w:rFonts w:ascii="宋体" w:eastAsia="宋体" w:cs="宋体" w:hint="eastAsia"/>
          <w:color w:val="666666"/>
          <w:kern w:val="0"/>
          <w:sz w:val="22"/>
        </w:rPr>
        <w:t>乙方提供的服务不符合本合同规定的，甲方有权拒收，并且乙方须向甲方方支付本合同总价</w:t>
      </w:r>
      <w:r>
        <w:rPr>
          <w:rFonts w:ascii="DejaVuSans" w:eastAsia="DejaVuSans" w:cs="DejaVuSans"/>
          <w:color w:val="666666"/>
          <w:kern w:val="0"/>
          <w:sz w:val="22"/>
        </w:rPr>
        <w:t>5%</w:t>
      </w:r>
      <w:r>
        <w:rPr>
          <w:rFonts w:ascii="宋体" w:eastAsia="宋体" w:cs="宋体" w:hint="eastAsia"/>
          <w:color w:val="666666"/>
          <w:kern w:val="0"/>
          <w:sz w:val="22"/>
        </w:rPr>
        <w:t>的违约</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金。</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2.</w:t>
      </w:r>
      <w:r>
        <w:rPr>
          <w:rFonts w:ascii="宋体" w:eastAsia="宋体" w:cs="宋体" w:hint="eastAsia"/>
          <w:color w:val="666666"/>
          <w:kern w:val="0"/>
          <w:sz w:val="22"/>
        </w:rPr>
        <w:t>乙方未能按本合同规定的交货时间提供服务，从逾期之日起每日按本合同总价</w:t>
      </w:r>
      <w:r>
        <w:rPr>
          <w:rFonts w:ascii="DejaVuSans" w:eastAsia="DejaVuSans" w:cs="DejaVuSans"/>
          <w:color w:val="666666"/>
          <w:kern w:val="0"/>
          <w:sz w:val="22"/>
        </w:rPr>
        <w:t>3</w:t>
      </w:r>
      <w:r>
        <w:rPr>
          <w:rFonts w:ascii="DejaVuSans" w:eastAsia="DejaVuSans" w:cs="DejaVuSans" w:hint="eastAsia"/>
          <w:color w:val="666666"/>
          <w:kern w:val="0"/>
          <w:sz w:val="22"/>
        </w:rPr>
        <w:t>‰</w:t>
      </w:r>
      <w:r>
        <w:rPr>
          <w:rFonts w:ascii="宋体" w:eastAsia="宋体" w:cs="宋体" w:hint="eastAsia"/>
          <w:color w:val="666666"/>
          <w:kern w:val="0"/>
          <w:sz w:val="22"/>
        </w:rPr>
        <w:t>的数额向甲方支付违约</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金；逾期半个月以上的，甲方有权终止合同，由此造成的甲方经济损失由乙方承担。</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3.</w:t>
      </w:r>
      <w:r>
        <w:rPr>
          <w:rFonts w:ascii="宋体" w:eastAsia="宋体" w:cs="宋体" w:hint="eastAsia"/>
          <w:color w:val="666666"/>
          <w:kern w:val="0"/>
          <w:sz w:val="22"/>
        </w:rPr>
        <w:t>甲方无正当理由拒收接受服务，到期拒付服务款项的，甲方向乙方偿付本合同总的</w:t>
      </w:r>
      <w:r>
        <w:rPr>
          <w:rFonts w:ascii="DejaVuSans" w:eastAsia="DejaVuSans" w:cs="DejaVuSans"/>
          <w:color w:val="666666"/>
          <w:kern w:val="0"/>
          <w:sz w:val="22"/>
        </w:rPr>
        <w:t>5%</w:t>
      </w:r>
      <w:r>
        <w:rPr>
          <w:rFonts w:ascii="宋体" w:eastAsia="宋体" w:cs="宋体" w:hint="eastAsia"/>
          <w:color w:val="666666"/>
          <w:kern w:val="0"/>
          <w:sz w:val="22"/>
        </w:rPr>
        <w:t>的违约金。甲方人</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逾期付款，则每日按本合同总价的</w:t>
      </w:r>
      <w:r>
        <w:rPr>
          <w:rFonts w:ascii="DejaVuSans" w:eastAsia="DejaVuSans" w:cs="DejaVuSans"/>
          <w:color w:val="666666"/>
          <w:kern w:val="0"/>
          <w:sz w:val="22"/>
        </w:rPr>
        <w:t>3</w:t>
      </w:r>
      <w:r>
        <w:rPr>
          <w:rFonts w:ascii="DejaVuSans" w:eastAsia="DejaVuSans" w:cs="DejaVuSans" w:hint="eastAsia"/>
          <w:color w:val="666666"/>
          <w:kern w:val="0"/>
          <w:sz w:val="22"/>
        </w:rPr>
        <w:t>‰</w:t>
      </w:r>
      <w:r>
        <w:rPr>
          <w:rFonts w:ascii="宋体" w:eastAsia="宋体" w:cs="宋体" w:hint="eastAsia"/>
          <w:color w:val="666666"/>
          <w:kern w:val="0"/>
          <w:sz w:val="22"/>
        </w:rPr>
        <w:t>向乙方偿付违约金。</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28</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4.</w:t>
      </w:r>
      <w:r>
        <w:rPr>
          <w:rFonts w:ascii="宋体" w:eastAsia="宋体" w:cs="宋体" w:hint="eastAsia"/>
          <w:color w:val="666666"/>
          <w:kern w:val="0"/>
          <w:sz w:val="22"/>
        </w:rPr>
        <w:t>对于因甲方原因导致变更、中止或者终止政府采购合同的，甲方应当依照以下合同约定对供应商受到的</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损失予以赔偿或者补偿：</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5.</w:t>
      </w:r>
      <w:r>
        <w:rPr>
          <w:rFonts w:ascii="宋体" w:eastAsia="宋体" w:cs="宋体" w:hint="eastAsia"/>
          <w:color w:val="666666"/>
          <w:kern w:val="0"/>
          <w:sz w:val="22"/>
        </w:rPr>
        <w:t>其它违约责任按《中华人民共和国合同法》处理。</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九、争议的解决</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合同执行过程中发生的任何争议，如双方不能通过友好协商解决，按相关法律法规处理。</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十、不可抗力</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任何一方由于不可抗力原因不能履行合同时，应在不可抗力事件结束后</w:t>
      </w:r>
      <w:r>
        <w:rPr>
          <w:rFonts w:ascii="DejaVuSans" w:eastAsia="DejaVuSans" w:cs="DejaVuSans"/>
          <w:color w:val="666666"/>
          <w:kern w:val="0"/>
          <w:sz w:val="22"/>
        </w:rPr>
        <w:t>1</w:t>
      </w:r>
      <w:r>
        <w:rPr>
          <w:rFonts w:ascii="宋体" w:eastAsia="宋体" w:cs="宋体" w:hint="eastAsia"/>
          <w:color w:val="666666"/>
          <w:kern w:val="0"/>
          <w:sz w:val="22"/>
        </w:rPr>
        <w:t>日内向对方通报，以减轻可能给对</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方造成的损失，在取得有关机构的不可抗力证明或双方谅解确认后，允许延期履行或修订合同，并根据情况可</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lastRenderedPageBreak/>
        <w:t>部分或全部免于承担违约责任。</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十一、税费</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在中国境内、外发生的与本合同执行有关的一切税费均由乙方负担。</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十二、其它</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1.</w:t>
      </w:r>
      <w:r>
        <w:rPr>
          <w:rFonts w:ascii="宋体" w:eastAsia="宋体" w:cs="宋体" w:hint="eastAsia"/>
          <w:color w:val="666666"/>
          <w:kern w:val="0"/>
          <w:sz w:val="22"/>
        </w:rPr>
        <w:t>本合同所有附件、招标文件、投标文件、中标通知书均为合同的有效组成部分，与本合同具有同等法律</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效力。</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2.</w:t>
      </w:r>
      <w:r>
        <w:rPr>
          <w:rFonts w:ascii="宋体" w:eastAsia="宋体" w:cs="宋体" w:hint="eastAsia"/>
          <w:color w:val="666666"/>
          <w:kern w:val="0"/>
          <w:sz w:val="22"/>
        </w:rPr>
        <w:t>在执行本合同的过程中，所有经双方签署确认的文件（包括会议纪要、补充协议、往来信函）即成为本</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合同的有效组成部分。</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3.</w:t>
      </w:r>
      <w:r>
        <w:rPr>
          <w:rFonts w:ascii="宋体" w:eastAsia="宋体" w:cs="宋体" w:hint="eastAsia"/>
          <w:color w:val="666666"/>
          <w:kern w:val="0"/>
          <w:sz w:val="22"/>
        </w:rPr>
        <w:t>如一方地址、电话、传真号码有变更，应在变更当日内书面通知对方，否则，应承担相应责任。</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4.</w:t>
      </w:r>
      <w:r>
        <w:rPr>
          <w:rFonts w:ascii="宋体" w:eastAsia="宋体" w:cs="宋体" w:hint="eastAsia"/>
          <w:color w:val="666666"/>
          <w:kern w:val="0"/>
          <w:sz w:val="22"/>
        </w:rPr>
        <w:t>除甲方事先书面同意外，乙方不得部分或全部转让其应履行的合同项下的义务。</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十三、合同生效</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1.</w:t>
      </w:r>
      <w:r>
        <w:rPr>
          <w:rFonts w:ascii="宋体" w:eastAsia="宋体" w:cs="宋体" w:hint="eastAsia"/>
          <w:color w:val="666666"/>
          <w:kern w:val="0"/>
          <w:sz w:val="22"/>
        </w:rPr>
        <w:t>本合同在甲乙双方法人代表或其授权代表签字盖章后生效。</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 xml:space="preserve">　　</w:t>
      </w:r>
      <w:r>
        <w:rPr>
          <w:rFonts w:ascii="DejaVuSans" w:eastAsia="DejaVuSans" w:cs="DejaVuSans"/>
          <w:color w:val="666666"/>
          <w:kern w:val="0"/>
          <w:sz w:val="22"/>
        </w:rPr>
        <w:t>2.</w:t>
      </w:r>
      <w:r>
        <w:rPr>
          <w:rFonts w:ascii="宋体" w:eastAsia="宋体" w:cs="宋体" w:hint="eastAsia"/>
          <w:color w:val="666666"/>
          <w:kern w:val="0"/>
          <w:sz w:val="22"/>
        </w:rPr>
        <w:t>合同一式</w:t>
      </w:r>
      <w:r>
        <w:rPr>
          <w:rFonts w:ascii="宋体" w:eastAsia="宋体" w:cs="宋体"/>
          <w:color w:val="666666"/>
          <w:kern w:val="0"/>
          <w:sz w:val="22"/>
        </w:rPr>
        <w:t xml:space="preserve"> </w:t>
      </w:r>
      <w:r>
        <w:rPr>
          <w:rFonts w:ascii="宋体" w:eastAsia="宋体" w:cs="宋体" w:hint="eastAsia"/>
          <w:color w:val="666666"/>
          <w:kern w:val="0"/>
          <w:sz w:val="22"/>
        </w:rPr>
        <w:t>份。</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甲方（盖章）：</w:t>
      </w:r>
      <w:r>
        <w:rPr>
          <w:rFonts w:ascii="宋体" w:eastAsia="宋体" w:cs="宋体"/>
          <w:color w:val="666666"/>
          <w:kern w:val="0"/>
          <w:sz w:val="22"/>
        </w:rPr>
        <w:t xml:space="preserve"> </w:t>
      </w:r>
      <w:r>
        <w:rPr>
          <w:rFonts w:ascii="宋体" w:eastAsia="宋体" w:cs="宋体" w:hint="eastAsia"/>
          <w:color w:val="666666"/>
          <w:kern w:val="0"/>
          <w:sz w:val="22"/>
        </w:rPr>
        <w:t>乙方（盖章）：</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代表：</w:t>
      </w:r>
      <w:r>
        <w:rPr>
          <w:rFonts w:ascii="宋体" w:eastAsia="宋体" w:cs="宋体"/>
          <w:color w:val="666666"/>
          <w:kern w:val="0"/>
          <w:sz w:val="22"/>
        </w:rPr>
        <w:t xml:space="preserve"> </w:t>
      </w:r>
      <w:r>
        <w:rPr>
          <w:rFonts w:ascii="宋体" w:eastAsia="宋体" w:cs="宋体" w:hint="eastAsia"/>
          <w:color w:val="666666"/>
          <w:kern w:val="0"/>
          <w:sz w:val="22"/>
        </w:rPr>
        <w:t>代表：</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签定地点：</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签定日期：　　　年　　月　　日</w:t>
      </w:r>
      <w:r>
        <w:rPr>
          <w:rFonts w:ascii="宋体" w:eastAsia="宋体" w:cs="宋体"/>
          <w:color w:val="666666"/>
          <w:kern w:val="0"/>
          <w:sz w:val="22"/>
        </w:rPr>
        <w:t xml:space="preserve"> </w:t>
      </w:r>
      <w:r>
        <w:rPr>
          <w:rFonts w:ascii="宋体" w:eastAsia="宋体" w:cs="宋体" w:hint="eastAsia"/>
          <w:color w:val="666666"/>
          <w:kern w:val="0"/>
          <w:sz w:val="22"/>
        </w:rPr>
        <w:t>签定日期：　　　年　　月　　日</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开户名称：</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银行帐号：</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开</w:t>
      </w:r>
      <w:r>
        <w:rPr>
          <w:rFonts w:ascii="宋体" w:eastAsia="宋体" w:cs="宋体"/>
          <w:color w:val="666666"/>
          <w:kern w:val="0"/>
          <w:sz w:val="22"/>
        </w:rPr>
        <w:t xml:space="preserve"> </w:t>
      </w:r>
      <w:r>
        <w:rPr>
          <w:rFonts w:ascii="宋体" w:eastAsia="宋体" w:cs="宋体" w:hint="eastAsia"/>
          <w:color w:val="666666"/>
          <w:kern w:val="0"/>
          <w:sz w:val="22"/>
        </w:rPr>
        <w:t>户</w:t>
      </w:r>
      <w:r>
        <w:rPr>
          <w:rFonts w:ascii="宋体" w:eastAsia="宋体" w:cs="宋体"/>
          <w:color w:val="666666"/>
          <w:kern w:val="0"/>
          <w:sz w:val="22"/>
        </w:rPr>
        <w:t xml:space="preserve"> </w:t>
      </w:r>
      <w:r>
        <w:rPr>
          <w:rFonts w:ascii="宋体" w:eastAsia="宋体" w:cs="宋体" w:hint="eastAsia"/>
          <w:color w:val="666666"/>
          <w:kern w:val="0"/>
          <w:sz w:val="22"/>
        </w:rPr>
        <w:t>行：</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29</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第六章</w:t>
      </w:r>
      <w:r>
        <w:rPr>
          <w:rFonts w:ascii="宋体" w:eastAsia="宋体" w:cs="宋体"/>
          <w:color w:val="222222"/>
          <w:kern w:val="0"/>
          <w:sz w:val="22"/>
        </w:rPr>
        <w:t xml:space="preserve"> </w:t>
      </w:r>
      <w:r>
        <w:rPr>
          <w:rFonts w:ascii="宋体" w:eastAsia="宋体" w:cs="宋体" w:hint="eastAsia"/>
          <w:color w:val="222222"/>
          <w:kern w:val="0"/>
          <w:sz w:val="22"/>
        </w:rPr>
        <w:t>投标文件格式与要求</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投标供应商应提交证明其有资格参加投标和中标后有能力履行合同的相关文件，并作为其投标文件的一部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分，所有文件必须真实可靠、不得伪造，否则将按相关规定予以处罚。</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1.</w:t>
      </w:r>
      <w:r>
        <w:rPr>
          <w:rFonts w:ascii="宋体" w:eastAsia="宋体" w:cs="宋体" w:hint="eastAsia"/>
          <w:color w:val="222222"/>
          <w:kern w:val="0"/>
          <w:sz w:val="22"/>
        </w:rPr>
        <w:t>法人或者其他组织的营业执照等证明文件，自然人的身份证明：</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法人包括企业法人、机关法人、事业单位法人和社会团体法人；其他组织主要包括合伙企业、非企业专业</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服务机构、个体工商户、农村承包经营户；自然人是指《中华人民共和国民法通则》（以下简称《民法通</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则》）规定的具有完全民事行为能力、能够承担民事责任和义务的公民。如投标供应商是企业（包括合伙企</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业），要提供在工商部门注册的有效</w:t>
      </w:r>
      <w:r>
        <w:rPr>
          <w:rFonts w:ascii="DejaVuSans" w:eastAsia="DejaVuSans" w:cs="DejaVuSans" w:hint="eastAsia"/>
          <w:color w:val="222222"/>
          <w:kern w:val="0"/>
          <w:sz w:val="22"/>
        </w:rPr>
        <w:t>“</w:t>
      </w:r>
      <w:r>
        <w:rPr>
          <w:rFonts w:ascii="宋体" w:eastAsia="宋体" w:cs="宋体" w:hint="eastAsia"/>
          <w:color w:val="222222"/>
          <w:kern w:val="0"/>
          <w:sz w:val="22"/>
        </w:rPr>
        <w:t>企业法人营业执照</w:t>
      </w:r>
      <w:r>
        <w:rPr>
          <w:rFonts w:ascii="DejaVuSans" w:eastAsia="DejaVuSans" w:cs="DejaVuSans" w:hint="eastAsia"/>
          <w:color w:val="222222"/>
          <w:kern w:val="0"/>
          <w:sz w:val="22"/>
        </w:rPr>
        <w:t>”</w:t>
      </w:r>
      <w:r>
        <w:rPr>
          <w:rFonts w:ascii="宋体" w:eastAsia="宋体" w:cs="宋体" w:hint="eastAsia"/>
          <w:color w:val="222222"/>
          <w:kern w:val="0"/>
          <w:sz w:val="22"/>
        </w:rPr>
        <w:t>或</w:t>
      </w:r>
      <w:r>
        <w:rPr>
          <w:rFonts w:ascii="DejaVuSans" w:eastAsia="DejaVuSans" w:cs="DejaVuSans" w:hint="eastAsia"/>
          <w:color w:val="222222"/>
          <w:kern w:val="0"/>
          <w:sz w:val="22"/>
        </w:rPr>
        <w:t>“</w:t>
      </w:r>
      <w:r>
        <w:rPr>
          <w:rFonts w:ascii="宋体" w:eastAsia="宋体" w:cs="宋体" w:hint="eastAsia"/>
          <w:color w:val="222222"/>
          <w:kern w:val="0"/>
          <w:sz w:val="22"/>
        </w:rPr>
        <w:t>营业执照</w:t>
      </w:r>
      <w:r>
        <w:rPr>
          <w:rFonts w:ascii="DejaVuSans" w:eastAsia="DejaVuSans" w:cs="DejaVuSans" w:hint="eastAsia"/>
          <w:color w:val="222222"/>
          <w:kern w:val="0"/>
          <w:sz w:val="22"/>
        </w:rPr>
        <w:t>”</w:t>
      </w:r>
      <w:r>
        <w:rPr>
          <w:rFonts w:ascii="宋体" w:eastAsia="宋体" w:cs="宋体" w:hint="eastAsia"/>
          <w:color w:val="222222"/>
          <w:kern w:val="0"/>
          <w:sz w:val="22"/>
        </w:rPr>
        <w:t>；如投标供</w:t>
      </w:r>
      <w:r>
        <w:rPr>
          <w:rFonts w:ascii="宋体" w:eastAsia="宋体" w:cs="宋体" w:hint="eastAsia"/>
          <w:color w:val="222222"/>
          <w:kern w:val="0"/>
          <w:sz w:val="22"/>
        </w:rPr>
        <w:lastRenderedPageBreak/>
        <w:t>应商是事业单位，要提供有</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效的</w:t>
      </w:r>
      <w:r>
        <w:rPr>
          <w:rFonts w:ascii="DejaVuSans" w:eastAsia="DejaVuSans" w:cs="DejaVuSans" w:hint="eastAsia"/>
          <w:color w:val="222222"/>
          <w:kern w:val="0"/>
          <w:sz w:val="22"/>
        </w:rPr>
        <w:t>“</w:t>
      </w:r>
      <w:r>
        <w:rPr>
          <w:rFonts w:ascii="宋体" w:eastAsia="宋体" w:cs="宋体" w:hint="eastAsia"/>
          <w:color w:val="222222"/>
          <w:kern w:val="0"/>
          <w:sz w:val="22"/>
        </w:rPr>
        <w:t>事业单位法人证书</w:t>
      </w:r>
      <w:r>
        <w:rPr>
          <w:rFonts w:ascii="DejaVuSans" w:eastAsia="DejaVuSans" w:cs="DejaVuSans" w:hint="eastAsia"/>
          <w:color w:val="222222"/>
          <w:kern w:val="0"/>
          <w:sz w:val="22"/>
        </w:rPr>
        <w:t>”</w:t>
      </w:r>
      <w:r>
        <w:rPr>
          <w:rFonts w:ascii="宋体" w:eastAsia="宋体" w:cs="宋体" w:hint="eastAsia"/>
          <w:color w:val="222222"/>
          <w:kern w:val="0"/>
          <w:sz w:val="22"/>
        </w:rPr>
        <w:t>；投标供应商是非企业专业服务机构的，如律师事务所，会计师事务所要提供执业许</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可证等证明文件；如投标供应商是个体工商户，要提供有效的</w:t>
      </w:r>
      <w:r>
        <w:rPr>
          <w:rFonts w:ascii="DejaVuSans" w:eastAsia="DejaVuSans" w:cs="DejaVuSans" w:hint="eastAsia"/>
          <w:color w:val="222222"/>
          <w:kern w:val="0"/>
          <w:sz w:val="22"/>
        </w:rPr>
        <w:t>“</w:t>
      </w:r>
      <w:r>
        <w:rPr>
          <w:rFonts w:ascii="宋体" w:eastAsia="宋体" w:cs="宋体" w:hint="eastAsia"/>
          <w:color w:val="222222"/>
          <w:kern w:val="0"/>
          <w:sz w:val="22"/>
        </w:rPr>
        <w:t>个体工商户营业执照</w:t>
      </w:r>
      <w:r>
        <w:rPr>
          <w:rFonts w:ascii="DejaVuSans" w:eastAsia="DejaVuSans" w:cs="DejaVuSans" w:hint="eastAsia"/>
          <w:color w:val="222222"/>
          <w:kern w:val="0"/>
          <w:sz w:val="22"/>
        </w:rPr>
        <w:t>”</w:t>
      </w:r>
      <w:r>
        <w:rPr>
          <w:rFonts w:ascii="宋体" w:eastAsia="宋体" w:cs="宋体" w:hint="eastAsia"/>
          <w:color w:val="222222"/>
          <w:kern w:val="0"/>
          <w:sz w:val="22"/>
        </w:rPr>
        <w:t>；如投标供应商是自然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人，要提供有效的自然人身份证明。</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这里所指</w:t>
      </w:r>
      <w:r>
        <w:rPr>
          <w:rFonts w:ascii="DejaVuSans" w:eastAsia="DejaVuSans" w:cs="DejaVuSans" w:hint="eastAsia"/>
          <w:color w:val="222222"/>
          <w:kern w:val="0"/>
          <w:sz w:val="22"/>
        </w:rPr>
        <w:t>“</w:t>
      </w:r>
      <w:r>
        <w:rPr>
          <w:rFonts w:ascii="宋体" w:eastAsia="宋体" w:cs="宋体" w:hint="eastAsia"/>
          <w:color w:val="222222"/>
          <w:kern w:val="0"/>
          <w:sz w:val="22"/>
        </w:rPr>
        <w:t>其他组织</w:t>
      </w:r>
      <w:r>
        <w:rPr>
          <w:rFonts w:ascii="DejaVuSans" w:eastAsia="DejaVuSans" w:cs="DejaVuSans" w:hint="eastAsia"/>
          <w:color w:val="222222"/>
          <w:kern w:val="0"/>
          <w:sz w:val="22"/>
        </w:rPr>
        <w:t>”</w:t>
      </w:r>
      <w:r>
        <w:rPr>
          <w:rFonts w:ascii="宋体" w:eastAsia="宋体" w:cs="宋体" w:hint="eastAsia"/>
          <w:color w:val="222222"/>
          <w:kern w:val="0"/>
          <w:sz w:val="22"/>
        </w:rPr>
        <w:t>不包括法人的分支机构，由于法人分支机构不能独立承担民事责任，不能以分支机构</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的身份参加政府采购，只能以法人身份参加。</w:t>
      </w:r>
      <w:r>
        <w:rPr>
          <w:rFonts w:ascii="DejaVuSans" w:eastAsia="DejaVuSans" w:cs="DejaVuSans" w:hint="eastAsia"/>
          <w:color w:val="222222"/>
          <w:kern w:val="0"/>
          <w:sz w:val="22"/>
        </w:rPr>
        <w:t>“</w:t>
      </w:r>
      <w:r>
        <w:rPr>
          <w:rFonts w:ascii="宋体" w:eastAsia="宋体" w:cs="宋体" w:hint="eastAsia"/>
          <w:color w:val="222222"/>
          <w:kern w:val="0"/>
          <w:sz w:val="22"/>
        </w:rPr>
        <w:t>但由于银行、保险、石油石化、电力、电信等行业具有其特殊</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性，如果能够提供其法人给予的相应授权证明材料，可以参加政府采购活动</w:t>
      </w:r>
      <w:r>
        <w:rPr>
          <w:rFonts w:ascii="DejaVuSans" w:eastAsia="DejaVuSans" w:cs="DejaVuSans" w:hint="eastAsia"/>
          <w:color w:val="222222"/>
          <w:kern w:val="0"/>
          <w:sz w:val="22"/>
        </w:rPr>
        <w:t>”</w:t>
      </w:r>
      <w:r>
        <w:rPr>
          <w:rFonts w:ascii="宋体" w:eastAsia="宋体" w:cs="宋体"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2.</w:t>
      </w:r>
      <w:r>
        <w:rPr>
          <w:rFonts w:ascii="宋体" w:eastAsia="宋体" w:cs="宋体" w:hint="eastAsia"/>
          <w:color w:val="222222"/>
          <w:kern w:val="0"/>
          <w:sz w:val="22"/>
        </w:rPr>
        <w:t>财务状况报告，依法缴纳税收和社会保障资金的相关材料（详见资格性审查表要求）</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3.</w:t>
      </w:r>
      <w:r>
        <w:rPr>
          <w:rFonts w:ascii="宋体" w:eastAsia="宋体" w:cs="宋体" w:hint="eastAsia"/>
          <w:color w:val="222222"/>
          <w:kern w:val="0"/>
          <w:sz w:val="22"/>
        </w:rPr>
        <w:t>具有履行合同所必须的设备和专业技术能力的声明。</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4.</w:t>
      </w:r>
      <w:r>
        <w:rPr>
          <w:rFonts w:ascii="宋体" w:eastAsia="宋体" w:cs="宋体" w:hint="eastAsia"/>
          <w:color w:val="222222"/>
          <w:kern w:val="0"/>
          <w:sz w:val="22"/>
        </w:rPr>
        <w:t>投标供应商参加政府采购前三年内在经营活动中没有重大违法记录书面声明函。</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5.</w:t>
      </w:r>
      <w:r>
        <w:rPr>
          <w:rFonts w:ascii="宋体" w:eastAsia="宋体" w:cs="宋体" w:hint="eastAsia"/>
          <w:color w:val="222222"/>
          <w:kern w:val="0"/>
          <w:sz w:val="22"/>
        </w:rPr>
        <w:t>信用记录查询</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w:t>
      </w:r>
      <w:r>
        <w:rPr>
          <w:rFonts w:ascii="DejaVuSans" w:eastAsia="DejaVuSans" w:cs="DejaVuSans"/>
          <w:color w:val="222222"/>
          <w:kern w:val="0"/>
          <w:sz w:val="22"/>
        </w:rPr>
        <w:t>1</w:t>
      </w:r>
      <w:r>
        <w:rPr>
          <w:rFonts w:ascii="宋体" w:eastAsia="宋体" w:cs="宋体" w:hint="eastAsia"/>
          <w:color w:val="222222"/>
          <w:kern w:val="0"/>
          <w:sz w:val="22"/>
        </w:rPr>
        <w:t>）查询渠道：通过</w:t>
      </w:r>
      <w:r>
        <w:rPr>
          <w:rFonts w:ascii="DejaVuSans" w:eastAsia="DejaVuSans" w:cs="DejaVuSans" w:hint="eastAsia"/>
          <w:color w:val="222222"/>
          <w:kern w:val="0"/>
          <w:sz w:val="22"/>
        </w:rPr>
        <w:t>“</w:t>
      </w:r>
      <w:r>
        <w:rPr>
          <w:rFonts w:ascii="宋体" w:eastAsia="宋体" w:cs="宋体" w:hint="eastAsia"/>
          <w:color w:val="222222"/>
          <w:kern w:val="0"/>
          <w:sz w:val="22"/>
        </w:rPr>
        <w:t>信用中国</w:t>
      </w:r>
      <w:r>
        <w:rPr>
          <w:rFonts w:ascii="DejaVuSans" w:eastAsia="DejaVuSans" w:cs="DejaVuSans" w:hint="eastAsia"/>
          <w:color w:val="222222"/>
          <w:kern w:val="0"/>
          <w:sz w:val="22"/>
        </w:rPr>
        <w:t>”</w:t>
      </w:r>
      <w:r>
        <w:rPr>
          <w:rFonts w:ascii="宋体" w:eastAsia="宋体" w:cs="宋体" w:hint="eastAsia"/>
          <w:color w:val="222222"/>
          <w:kern w:val="0"/>
          <w:sz w:val="22"/>
        </w:rPr>
        <w:t>网站</w:t>
      </w:r>
      <w:r>
        <w:rPr>
          <w:rFonts w:ascii="DejaVuSans" w:eastAsia="DejaVuSans" w:cs="DejaVuSans"/>
          <w:color w:val="222222"/>
          <w:kern w:val="0"/>
          <w:sz w:val="22"/>
        </w:rPr>
        <w:t>(www.creditchina.gov.cn)</w:t>
      </w:r>
      <w:r>
        <w:rPr>
          <w:rFonts w:ascii="宋体" w:eastAsia="宋体" w:cs="宋体" w:hint="eastAsia"/>
          <w:color w:val="222222"/>
          <w:kern w:val="0"/>
          <w:sz w:val="22"/>
        </w:rPr>
        <w:t>和</w:t>
      </w:r>
      <w:r>
        <w:rPr>
          <w:rFonts w:ascii="DejaVuSans" w:eastAsia="DejaVuSans" w:cs="DejaVuSans" w:hint="eastAsia"/>
          <w:color w:val="222222"/>
          <w:kern w:val="0"/>
          <w:sz w:val="22"/>
        </w:rPr>
        <w:t>“</w:t>
      </w:r>
      <w:r>
        <w:rPr>
          <w:rFonts w:ascii="宋体" w:eastAsia="宋体" w:cs="宋体" w:hint="eastAsia"/>
          <w:color w:val="222222"/>
          <w:kern w:val="0"/>
          <w:sz w:val="22"/>
        </w:rPr>
        <w:t>中国政府采购</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网</w:t>
      </w:r>
      <w:r>
        <w:rPr>
          <w:rFonts w:ascii="DejaVuSans" w:eastAsia="DejaVuSans" w:cs="DejaVuSans" w:hint="eastAsia"/>
          <w:color w:val="222222"/>
          <w:kern w:val="0"/>
          <w:sz w:val="22"/>
        </w:rPr>
        <w:t>”</w:t>
      </w:r>
      <w:r>
        <w:rPr>
          <w:rFonts w:ascii="宋体" w:eastAsia="宋体" w:cs="宋体" w:hint="eastAsia"/>
          <w:color w:val="222222"/>
          <w:kern w:val="0"/>
          <w:sz w:val="22"/>
        </w:rPr>
        <w:t>（</w:t>
      </w:r>
      <w:r>
        <w:rPr>
          <w:rFonts w:ascii="DejaVuSans" w:eastAsia="DejaVuSans" w:cs="DejaVuSans"/>
          <w:color w:val="222222"/>
          <w:kern w:val="0"/>
          <w:sz w:val="22"/>
        </w:rPr>
        <w:t>www.ccgp.gov.cn</w:t>
      </w:r>
      <w:r>
        <w:rPr>
          <w:rFonts w:ascii="宋体" w:eastAsia="宋体" w:cs="宋体" w:hint="eastAsia"/>
          <w:color w:val="222222"/>
          <w:kern w:val="0"/>
          <w:sz w:val="22"/>
        </w:rPr>
        <w:t>）进行查询；</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w:t>
      </w:r>
      <w:r>
        <w:rPr>
          <w:rFonts w:ascii="DejaVuSans" w:eastAsia="DejaVuSans" w:cs="DejaVuSans"/>
          <w:color w:val="222222"/>
          <w:kern w:val="0"/>
          <w:sz w:val="22"/>
        </w:rPr>
        <w:t>2</w:t>
      </w:r>
      <w:r>
        <w:rPr>
          <w:rFonts w:ascii="宋体" w:eastAsia="宋体" w:cs="宋体" w:hint="eastAsia"/>
          <w:color w:val="222222"/>
          <w:kern w:val="0"/>
          <w:sz w:val="22"/>
        </w:rPr>
        <w:t>）查询截止时点：投标（响应）截止日当天；</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w:t>
      </w:r>
      <w:r>
        <w:rPr>
          <w:rFonts w:ascii="DejaVuSans" w:eastAsia="DejaVuSans" w:cs="DejaVuSans"/>
          <w:color w:val="222222"/>
          <w:kern w:val="0"/>
          <w:sz w:val="22"/>
        </w:rPr>
        <w:t>3</w:t>
      </w:r>
      <w:r>
        <w:rPr>
          <w:rFonts w:ascii="宋体" w:eastAsia="宋体" w:cs="宋体" w:hint="eastAsia"/>
          <w:color w:val="222222"/>
          <w:kern w:val="0"/>
          <w:sz w:val="22"/>
        </w:rPr>
        <w:t>）查询记录：对列入失信被执行人、重大税收违法案件当事人名单、政府采购严重违法失信行为记录名</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单、信用报告进行查询；</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采购人或采购代理机构应当按照查询渠道、查询时间节点、查询记录内容进行查询，并存档。对信用记录查</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询结果中显示投标供应商被列入失信被执行人、重大税收违法案件当事人名单、政府采购严重违法失信行为记</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录名单的投标供应商作无效投标处理。</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6. </w:t>
      </w:r>
      <w:r>
        <w:rPr>
          <w:rFonts w:ascii="宋体" w:eastAsia="宋体" w:cs="宋体" w:hint="eastAsia"/>
          <w:color w:val="222222"/>
          <w:kern w:val="0"/>
          <w:sz w:val="22"/>
        </w:rPr>
        <w:t>按照招标文件要求，投标供应商应当提交的资格、资信证明文件。</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30</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格式一：</w:t>
      </w:r>
    </w:p>
    <w:p w:rsidR="00C83EC8" w:rsidRDefault="00C83EC8" w:rsidP="00C83EC8">
      <w:pPr>
        <w:autoSpaceDE w:val="0"/>
        <w:autoSpaceDN w:val="0"/>
        <w:adjustRightInd w:val="0"/>
        <w:jc w:val="left"/>
        <w:rPr>
          <w:rFonts w:ascii="宋体" w:eastAsia="宋体" w:cs="宋体"/>
          <w:color w:val="666666"/>
          <w:kern w:val="0"/>
          <w:sz w:val="38"/>
          <w:szCs w:val="38"/>
        </w:rPr>
      </w:pPr>
      <w:r>
        <w:rPr>
          <w:rFonts w:ascii="宋体" w:eastAsia="宋体" w:cs="宋体" w:hint="eastAsia"/>
          <w:color w:val="666666"/>
          <w:kern w:val="0"/>
          <w:sz w:val="38"/>
          <w:szCs w:val="38"/>
        </w:rPr>
        <w:lastRenderedPageBreak/>
        <w:t>投标文件封面</w:t>
      </w:r>
    </w:p>
    <w:p w:rsidR="00C83EC8" w:rsidRDefault="00C83EC8" w:rsidP="00C83EC8">
      <w:pPr>
        <w:autoSpaceDE w:val="0"/>
        <w:autoSpaceDN w:val="0"/>
        <w:adjustRightInd w:val="0"/>
        <w:jc w:val="left"/>
        <w:rPr>
          <w:rFonts w:ascii="宋体" w:eastAsia="宋体" w:cs="宋体"/>
          <w:color w:val="666666"/>
          <w:kern w:val="0"/>
          <w:sz w:val="38"/>
          <w:szCs w:val="38"/>
        </w:rPr>
      </w:pPr>
      <w:r>
        <w:rPr>
          <w:rFonts w:ascii="宋体" w:eastAsia="宋体" w:cs="宋体" w:hint="eastAsia"/>
          <w:color w:val="666666"/>
          <w:kern w:val="0"/>
          <w:sz w:val="38"/>
          <w:szCs w:val="38"/>
        </w:rPr>
        <w:t>（项目名称）</w:t>
      </w:r>
    </w:p>
    <w:p w:rsidR="00C83EC8" w:rsidRDefault="00C83EC8" w:rsidP="00C83EC8">
      <w:pPr>
        <w:autoSpaceDE w:val="0"/>
        <w:autoSpaceDN w:val="0"/>
        <w:adjustRightInd w:val="0"/>
        <w:jc w:val="left"/>
        <w:rPr>
          <w:rFonts w:ascii="宋体" w:eastAsia="宋体" w:cs="宋体"/>
          <w:color w:val="666666"/>
          <w:kern w:val="0"/>
          <w:sz w:val="38"/>
          <w:szCs w:val="38"/>
        </w:rPr>
      </w:pPr>
      <w:r>
        <w:rPr>
          <w:rFonts w:ascii="宋体" w:eastAsia="宋体" w:cs="宋体" w:hint="eastAsia"/>
          <w:color w:val="666666"/>
          <w:kern w:val="0"/>
          <w:sz w:val="38"/>
          <w:szCs w:val="38"/>
        </w:rPr>
        <w:t>投标文件</w:t>
      </w:r>
    </w:p>
    <w:p w:rsidR="00C83EC8" w:rsidRDefault="00C83EC8" w:rsidP="00C83EC8">
      <w:pPr>
        <w:autoSpaceDE w:val="0"/>
        <w:autoSpaceDN w:val="0"/>
        <w:adjustRightInd w:val="0"/>
        <w:jc w:val="left"/>
        <w:rPr>
          <w:rFonts w:ascii="宋体" w:eastAsia="宋体" w:cs="宋体"/>
          <w:color w:val="666666"/>
          <w:kern w:val="0"/>
          <w:sz w:val="29"/>
          <w:szCs w:val="29"/>
        </w:rPr>
      </w:pPr>
      <w:r>
        <w:rPr>
          <w:rFonts w:ascii="宋体" w:eastAsia="宋体" w:cs="宋体" w:hint="eastAsia"/>
          <w:color w:val="666666"/>
          <w:kern w:val="0"/>
          <w:sz w:val="29"/>
          <w:szCs w:val="29"/>
        </w:rPr>
        <w:t>（正本</w:t>
      </w:r>
      <w:r>
        <w:rPr>
          <w:rFonts w:ascii="DejaVuSans" w:eastAsia="DejaVuSans" w:cs="DejaVuSans"/>
          <w:color w:val="666666"/>
          <w:kern w:val="0"/>
          <w:sz w:val="29"/>
          <w:szCs w:val="29"/>
        </w:rPr>
        <w:t>/</w:t>
      </w:r>
      <w:r>
        <w:rPr>
          <w:rFonts w:ascii="宋体" w:eastAsia="宋体" w:cs="宋体" w:hint="eastAsia"/>
          <w:color w:val="666666"/>
          <w:kern w:val="0"/>
          <w:sz w:val="29"/>
          <w:szCs w:val="29"/>
        </w:rPr>
        <w:t>副本）</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222222"/>
          <w:kern w:val="0"/>
          <w:sz w:val="25"/>
          <w:szCs w:val="25"/>
        </w:rPr>
        <w:t xml:space="preserve">　　　　　　采购计划编号：</w:t>
      </w:r>
      <w:r>
        <w:rPr>
          <w:rFonts w:ascii="DejaVuSans" w:eastAsia="DejaVuSans" w:cs="DejaVuSans"/>
          <w:color w:val="666666"/>
          <w:kern w:val="0"/>
          <w:sz w:val="19"/>
          <w:szCs w:val="19"/>
        </w:rPr>
        <w:t>440000-2020-00037</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222222"/>
          <w:kern w:val="0"/>
          <w:sz w:val="25"/>
          <w:szCs w:val="25"/>
        </w:rPr>
        <w:t xml:space="preserve">　　　　　　项目编号：</w:t>
      </w:r>
      <w:r>
        <w:rPr>
          <w:rFonts w:ascii="DejaVuSans" w:eastAsia="DejaVuSans" w:cs="DejaVuSans"/>
          <w:color w:val="666666"/>
          <w:kern w:val="0"/>
          <w:sz w:val="19"/>
          <w:szCs w:val="19"/>
        </w:rPr>
        <w:t>GZGK20P295A0853Z</w:t>
      </w:r>
    </w:p>
    <w:p w:rsidR="00C83EC8" w:rsidRDefault="00C83EC8" w:rsidP="00C83EC8">
      <w:pPr>
        <w:autoSpaceDE w:val="0"/>
        <w:autoSpaceDN w:val="0"/>
        <w:adjustRightInd w:val="0"/>
        <w:jc w:val="left"/>
        <w:rPr>
          <w:rFonts w:ascii="宋体" w:eastAsia="宋体" w:cs="宋体"/>
          <w:color w:val="222222"/>
          <w:kern w:val="0"/>
          <w:sz w:val="25"/>
          <w:szCs w:val="25"/>
        </w:rPr>
      </w:pPr>
      <w:r>
        <w:rPr>
          <w:rFonts w:ascii="宋体" w:eastAsia="宋体" w:cs="宋体" w:hint="eastAsia"/>
          <w:color w:val="222222"/>
          <w:kern w:val="0"/>
          <w:sz w:val="25"/>
          <w:szCs w:val="25"/>
        </w:rPr>
        <w:t xml:space="preserve">　　　　　　包</w:t>
      </w:r>
      <w:r>
        <w:rPr>
          <w:rFonts w:ascii="宋体" w:eastAsia="宋体" w:cs="宋体"/>
          <w:color w:val="222222"/>
          <w:kern w:val="0"/>
          <w:sz w:val="25"/>
          <w:szCs w:val="25"/>
        </w:rPr>
        <w:t xml:space="preserve"> </w:t>
      </w:r>
      <w:r>
        <w:rPr>
          <w:rFonts w:ascii="宋体" w:eastAsia="宋体" w:cs="宋体" w:hint="eastAsia"/>
          <w:color w:val="222222"/>
          <w:kern w:val="0"/>
          <w:sz w:val="25"/>
          <w:szCs w:val="25"/>
        </w:rPr>
        <w:t>号：</w:t>
      </w:r>
      <w:r>
        <w:rPr>
          <w:rFonts w:ascii="宋体" w:eastAsia="宋体" w:cs="宋体"/>
          <w:color w:val="222222"/>
          <w:kern w:val="0"/>
          <w:sz w:val="25"/>
          <w:szCs w:val="25"/>
        </w:rPr>
        <w:t xml:space="preserve"> </w:t>
      </w:r>
      <w:r>
        <w:rPr>
          <w:rFonts w:ascii="宋体" w:eastAsia="宋体" w:cs="宋体" w:hint="eastAsia"/>
          <w:color w:val="222222"/>
          <w:kern w:val="0"/>
          <w:sz w:val="25"/>
          <w:szCs w:val="25"/>
        </w:rPr>
        <w:t>第</w:t>
      </w:r>
      <w:r>
        <w:rPr>
          <w:rFonts w:ascii="宋体" w:eastAsia="宋体" w:cs="宋体"/>
          <w:color w:val="222222"/>
          <w:kern w:val="0"/>
          <w:sz w:val="25"/>
          <w:szCs w:val="25"/>
        </w:rPr>
        <w:t xml:space="preserve"> </w:t>
      </w:r>
      <w:r>
        <w:rPr>
          <w:rFonts w:ascii="宋体" w:eastAsia="宋体" w:cs="宋体" w:hint="eastAsia"/>
          <w:color w:val="222222"/>
          <w:kern w:val="0"/>
          <w:sz w:val="25"/>
          <w:szCs w:val="25"/>
        </w:rPr>
        <w:t>包（若项目包组时使用）</w:t>
      </w:r>
    </w:p>
    <w:p w:rsidR="00C83EC8" w:rsidRDefault="00C83EC8" w:rsidP="00C83EC8">
      <w:pPr>
        <w:autoSpaceDE w:val="0"/>
        <w:autoSpaceDN w:val="0"/>
        <w:adjustRightInd w:val="0"/>
        <w:jc w:val="left"/>
        <w:rPr>
          <w:rFonts w:ascii="宋体" w:eastAsia="宋体" w:cs="宋体"/>
          <w:color w:val="666666"/>
          <w:kern w:val="0"/>
          <w:sz w:val="29"/>
          <w:szCs w:val="29"/>
        </w:rPr>
      </w:pPr>
      <w:r>
        <w:rPr>
          <w:rFonts w:ascii="宋体" w:eastAsia="宋体" w:cs="宋体" w:hint="eastAsia"/>
          <w:color w:val="666666"/>
          <w:kern w:val="0"/>
          <w:sz w:val="29"/>
          <w:szCs w:val="29"/>
        </w:rPr>
        <w:t>（投标供应商名称）</w:t>
      </w:r>
    </w:p>
    <w:p w:rsidR="00C83EC8" w:rsidRDefault="00C83EC8" w:rsidP="00C83EC8">
      <w:pPr>
        <w:autoSpaceDE w:val="0"/>
        <w:autoSpaceDN w:val="0"/>
        <w:adjustRightInd w:val="0"/>
        <w:jc w:val="left"/>
        <w:rPr>
          <w:rFonts w:ascii="宋体" w:eastAsia="宋体" w:cs="宋体"/>
          <w:color w:val="666666"/>
          <w:kern w:val="0"/>
          <w:sz w:val="29"/>
          <w:szCs w:val="29"/>
        </w:rPr>
      </w:pPr>
      <w:r>
        <w:rPr>
          <w:rFonts w:ascii="宋体" w:eastAsia="宋体" w:cs="宋体" w:hint="eastAsia"/>
          <w:color w:val="666666"/>
          <w:kern w:val="0"/>
          <w:sz w:val="29"/>
          <w:szCs w:val="29"/>
        </w:rPr>
        <w:t>年</w:t>
      </w:r>
      <w:r>
        <w:rPr>
          <w:rFonts w:ascii="宋体" w:eastAsia="宋体" w:cs="宋体"/>
          <w:color w:val="666666"/>
          <w:kern w:val="0"/>
          <w:sz w:val="29"/>
          <w:szCs w:val="29"/>
        </w:rPr>
        <w:t xml:space="preserve"> </w:t>
      </w:r>
      <w:r>
        <w:rPr>
          <w:rFonts w:ascii="宋体" w:eastAsia="宋体" w:cs="宋体" w:hint="eastAsia"/>
          <w:color w:val="666666"/>
          <w:kern w:val="0"/>
          <w:sz w:val="29"/>
          <w:szCs w:val="29"/>
        </w:rPr>
        <w:t>月</w:t>
      </w:r>
      <w:r>
        <w:rPr>
          <w:rFonts w:ascii="宋体" w:eastAsia="宋体" w:cs="宋体"/>
          <w:color w:val="666666"/>
          <w:kern w:val="0"/>
          <w:sz w:val="29"/>
          <w:szCs w:val="29"/>
        </w:rPr>
        <w:t xml:space="preserve"> </w:t>
      </w:r>
      <w:r>
        <w:rPr>
          <w:rFonts w:ascii="宋体" w:eastAsia="宋体" w:cs="宋体" w:hint="eastAsia"/>
          <w:color w:val="666666"/>
          <w:kern w:val="0"/>
          <w:sz w:val="29"/>
          <w:szCs w:val="29"/>
        </w:rPr>
        <w:t>日</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31</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格式二：</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投标文件目录</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一、投标函</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二、开标一览表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三、分项报价明细表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四、适应性政策说明</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五、法定代表人证明书</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六、法定代表人授权书</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七、投标保证金</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八、提供具有独立承担民事责任的能力的证明材料</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九、资格性审查要求的其他资质证明文件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十、中小企业声明函</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十一、监狱企业</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十二、残疾人福利性单位声明函</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十三、联合体共同投标协议书</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十四、投标供应商业绩情况表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十五、技术参数响应表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十六、项目实施方案、质量保证及售后服务承诺等</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十七、履约进度计划表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十八、自查表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十九、采购代理服务费支付承诺书</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二十、各类证明材料</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二十一、询问函、质疑函、投诉书格式</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二十二、唱标信封（独立封装）</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lastRenderedPageBreak/>
        <w:t>二十三、附件</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32</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格式三：</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投</w:t>
      </w:r>
      <w:r>
        <w:rPr>
          <w:rFonts w:ascii="宋体" w:eastAsia="宋体" w:cs="宋体"/>
          <w:color w:val="666666"/>
          <w:kern w:val="0"/>
          <w:sz w:val="22"/>
        </w:rPr>
        <w:t xml:space="preserve"> </w:t>
      </w:r>
      <w:r>
        <w:rPr>
          <w:rFonts w:ascii="宋体" w:eastAsia="宋体" w:cs="宋体" w:hint="eastAsia"/>
          <w:color w:val="666666"/>
          <w:kern w:val="0"/>
          <w:sz w:val="22"/>
        </w:rPr>
        <w:t>标</w:t>
      </w:r>
      <w:r>
        <w:rPr>
          <w:rFonts w:ascii="宋体" w:eastAsia="宋体" w:cs="宋体"/>
          <w:color w:val="666666"/>
          <w:kern w:val="0"/>
          <w:sz w:val="22"/>
        </w:rPr>
        <w:t xml:space="preserve"> </w:t>
      </w:r>
      <w:r>
        <w:rPr>
          <w:rFonts w:ascii="宋体" w:eastAsia="宋体" w:cs="宋体" w:hint="eastAsia"/>
          <w:color w:val="666666"/>
          <w:kern w:val="0"/>
          <w:sz w:val="22"/>
        </w:rPr>
        <w:t>函</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致：广州市国科招标代理有限公司</w:t>
      </w:r>
    </w:p>
    <w:p w:rsidR="00C83EC8" w:rsidRDefault="00C83EC8" w:rsidP="00C83EC8">
      <w:pPr>
        <w:autoSpaceDE w:val="0"/>
        <w:autoSpaceDN w:val="0"/>
        <w:adjustRightInd w:val="0"/>
        <w:jc w:val="left"/>
        <w:rPr>
          <w:rFonts w:ascii="DejaVuSans" w:eastAsia="DejaVuSans" w:cs="DejaVuSans"/>
          <w:color w:val="666666"/>
          <w:kern w:val="0"/>
          <w:sz w:val="22"/>
        </w:rPr>
      </w:pPr>
      <w:r>
        <w:rPr>
          <w:rFonts w:ascii="宋体" w:eastAsia="宋体" w:cs="宋体" w:hint="eastAsia"/>
          <w:color w:val="666666"/>
          <w:kern w:val="0"/>
          <w:sz w:val="22"/>
        </w:rPr>
        <w:t>为响应你方组织的</w:t>
      </w:r>
      <w:r>
        <w:rPr>
          <w:rFonts w:ascii="宋体" w:eastAsia="宋体" w:cs="宋体"/>
          <w:color w:val="666666"/>
          <w:kern w:val="0"/>
          <w:sz w:val="22"/>
        </w:rPr>
        <w:t xml:space="preserve"> </w:t>
      </w:r>
      <w:r>
        <w:rPr>
          <w:rFonts w:ascii="宋体" w:eastAsia="宋体" w:cs="宋体" w:hint="eastAsia"/>
          <w:color w:val="666666"/>
          <w:kern w:val="0"/>
          <w:sz w:val="22"/>
        </w:rPr>
        <w:t>高内涵细胞成像分析系统采购项目</w:t>
      </w:r>
      <w:r>
        <w:rPr>
          <w:rFonts w:ascii="宋体" w:eastAsia="宋体" w:cs="宋体"/>
          <w:color w:val="666666"/>
          <w:kern w:val="0"/>
          <w:sz w:val="22"/>
        </w:rPr>
        <w:t xml:space="preserve"> </w:t>
      </w:r>
      <w:r>
        <w:rPr>
          <w:rFonts w:ascii="宋体" w:eastAsia="宋体" w:cs="宋体" w:hint="eastAsia"/>
          <w:color w:val="666666"/>
          <w:kern w:val="0"/>
          <w:sz w:val="22"/>
        </w:rPr>
        <w:t>项目的招标</w:t>
      </w:r>
      <w:r>
        <w:rPr>
          <w:rFonts w:ascii="DejaVuSans" w:eastAsia="DejaVuSans" w:cs="DejaVuSans"/>
          <w:color w:val="666666"/>
          <w:kern w:val="0"/>
          <w:sz w:val="22"/>
        </w:rPr>
        <w:t>[</w:t>
      </w:r>
      <w:r>
        <w:rPr>
          <w:rFonts w:ascii="宋体" w:eastAsia="宋体" w:cs="宋体" w:hint="eastAsia"/>
          <w:color w:val="666666"/>
          <w:kern w:val="0"/>
          <w:sz w:val="22"/>
        </w:rPr>
        <w:t>采购项目编号为：</w:t>
      </w:r>
      <w:r>
        <w:rPr>
          <w:rFonts w:ascii="宋体" w:eastAsia="宋体" w:cs="宋体"/>
          <w:color w:val="666666"/>
          <w:kern w:val="0"/>
          <w:sz w:val="22"/>
        </w:rPr>
        <w:t xml:space="preserve"> </w:t>
      </w:r>
      <w:r>
        <w:rPr>
          <w:rFonts w:ascii="DejaVuSans" w:eastAsia="DejaVuSans" w:cs="DejaVuSans"/>
          <w:color w:val="666666"/>
          <w:kern w:val="0"/>
          <w:sz w:val="22"/>
        </w:rPr>
        <w:t>440000-2020-</w:t>
      </w:r>
    </w:p>
    <w:p w:rsidR="00C83EC8" w:rsidRDefault="00C83EC8" w:rsidP="00C83EC8">
      <w:pPr>
        <w:autoSpaceDE w:val="0"/>
        <w:autoSpaceDN w:val="0"/>
        <w:adjustRightInd w:val="0"/>
        <w:jc w:val="left"/>
        <w:rPr>
          <w:rFonts w:ascii="宋体" w:eastAsia="宋体" w:cs="宋体"/>
          <w:color w:val="666666"/>
          <w:kern w:val="0"/>
          <w:sz w:val="22"/>
        </w:rPr>
      </w:pPr>
      <w:r>
        <w:rPr>
          <w:rFonts w:ascii="DejaVuSans" w:eastAsia="DejaVuSans" w:cs="DejaVuSans"/>
          <w:color w:val="666666"/>
          <w:kern w:val="0"/>
          <w:sz w:val="22"/>
        </w:rPr>
        <w:t>00037 ]</w:t>
      </w:r>
      <w:r>
        <w:rPr>
          <w:rFonts w:ascii="宋体" w:eastAsia="宋体" w:cs="宋体" w:hint="eastAsia"/>
          <w:color w:val="666666"/>
          <w:kern w:val="0"/>
          <w:sz w:val="22"/>
        </w:rPr>
        <w:t>，我方愿参与投标。</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我方确认收到贵方提供的</w:t>
      </w:r>
      <w:r>
        <w:rPr>
          <w:rFonts w:ascii="宋体" w:eastAsia="宋体" w:cs="宋体"/>
          <w:color w:val="666666"/>
          <w:kern w:val="0"/>
          <w:sz w:val="22"/>
        </w:rPr>
        <w:t xml:space="preserve"> </w:t>
      </w:r>
      <w:r>
        <w:rPr>
          <w:rFonts w:ascii="宋体" w:eastAsia="宋体" w:cs="宋体" w:hint="eastAsia"/>
          <w:color w:val="666666"/>
          <w:kern w:val="0"/>
          <w:sz w:val="22"/>
        </w:rPr>
        <w:t>高内涵细胞成像分析系统采购项目</w:t>
      </w:r>
      <w:r>
        <w:rPr>
          <w:rFonts w:ascii="宋体" w:eastAsia="宋体" w:cs="宋体"/>
          <w:color w:val="666666"/>
          <w:kern w:val="0"/>
          <w:sz w:val="22"/>
        </w:rPr>
        <w:t xml:space="preserve"> </w:t>
      </w:r>
      <w:r>
        <w:rPr>
          <w:rFonts w:ascii="宋体" w:eastAsia="宋体" w:cs="宋体" w:hint="eastAsia"/>
          <w:color w:val="666666"/>
          <w:kern w:val="0"/>
          <w:sz w:val="22"/>
        </w:rPr>
        <w:t>货物及相关服务的招标文件的全部内容。</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我方在参与投标前已详细研究了招标文件的所有内容，包括澄清、修改文件（如果有）和所有已提供的参考资</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料以及有关附件，我方完全明白并认为此招标文件没有倾向性，也不存在排斥潜在投标供应商的内容，我方同</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意招标文件的相关条款，放弃对招标文件提出误解和质疑的一切权力。</w:t>
      </w:r>
    </w:p>
    <w:p w:rsidR="00C83EC8" w:rsidRDefault="00C83EC8" w:rsidP="00C83EC8">
      <w:pPr>
        <w:autoSpaceDE w:val="0"/>
        <w:autoSpaceDN w:val="0"/>
        <w:adjustRightInd w:val="0"/>
        <w:jc w:val="left"/>
        <w:rPr>
          <w:rFonts w:ascii="宋体" w:eastAsia="宋体" w:cs="宋体"/>
          <w:color w:val="666666"/>
          <w:kern w:val="0"/>
          <w:sz w:val="22"/>
        </w:rPr>
      </w:pPr>
      <w:r>
        <w:rPr>
          <w:rFonts w:ascii="DejaVuSans" w:eastAsia="DejaVuSans" w:cs="DejaVuSans"/>
          <w:color w:val="666666"/>
          <w:kern w:val="0"/>
          <w:sz w:val="22"/>
        </w:rPr>
        <w:t>(</w:t>
      </w:r>
      <w:r>
        <w:rPr>
          <w:rFonts w:ascii="宋体" w:eastAsia="宋体" w:cs="宋体" w:hint="eastAsia"/>
          <w:color w:val="666666"/>
          <w:kern w:val="0"/>
          <w:sz w:val="22"/>
        </w:rPr>
        <w:t>投标供应商名称</w:t>
      </w:r>
      <w:r>
        <w:rPr>
          <w:rFonts w:ascii="DejaVuSans" w:eastAsia="DejaVuSans" w:cs="DejaVuSans"/>
          <w:color w:val="666666"/>
          <w:kern w:val="0"/>
          <w:sz w:val="22"/>
        </w:rPr>
        <w:t xml:space="preserve">) </w:t>
      </w:r>
      <w:r>
        <w:rPr>
          <w:rFonts w:ascii="宋体" w:eastAsia="宋体" w:cs="宋体" w:hint="eastAsia"/>
          <w:color w:val="666666"/>
          <w:kern w:val="0"/>
          <w:sz w:val="22"/>
        </w:rPr>
        <w:t>作为投标供应商正式授权</w:t>
      </w:r>
      <w:r>
        <w:rPr>
          <w:rFonts w:ascii="宋体" w:eastAsia="宋体" w:cs="宋体"/>
          <w:color w:val="666666"/>
          <w:kern w:val="0"/>
          <w:sz w:val="22"/>
        </w:rPr>
        <w:t xml:space="preserve"> </w:t>
      </w:r>
      <w:r>
        <w:rPr>
          <w:rFonts w:ascii="DejaVuSans" w:eastAsia="DejaVuSans" w:cs="DejaVuSans"/>
          <w:color w:val="666666"/>
          <w:kern w:val="0"/>
          <w:sz w:val="22"/>
        </w:rPr>
        <w:t>(</w:t>
      </w:r>
      <w:r>
        <w:rPr>
          <w:rFonts w:ascii="宋体" w:eastAsia="宋体" w:cs="宋体" w:hint="eastAsia"/>
          <w:color w:val="666666"/>
          <w:kern w:val="0"/>
          <w:sz w:val="22"/>
        </w:rPr>
        <w:t>授权代表全名</w:t>
      </w:r>
      <w:r>
        <w:rPr>
          <w:rFonts w:ascii="DejaVuSans" w:eastAsia="DejaVuSans" w:cs="DejaVuSans"/>
          <w:color w:val="666666"/>
          <w:kern w:val="0"/>
          <w:sz w:val="22"/>
        </w:rPr>
        <w:t xml:space="preserve">, </w:t>
      </w:r>
      <w:r>
        <w:rPr>
          <w:rFonts w:ascii="宋体" w:eastAsia="宋体" w:cs="宋体" w:hint="eastAsia"/>
          <w:color w:val="666666"/>
          <w:kern w:val="0"/>
          <w:sz w:val="22"/>
        </w:rPr>
        <w:t>职务</w:t>
      </w:r>
      <w:r>
        <w:rPr>
          <w:rFonts w:ascii="DejaVuSans" w:eastAsia="DejaVuSans" w:cs="DejaVuSans"/>
          <w:color w:val="666666"/>
          <w:kern w:val="0"/>
          <w:sz w:val="22"/>
        </w:rPr>
        <w:t xml:space="preserve">) </w:t>
      </w:r>
      <w:r>
        <w:rPr>
          <w:rFonts w:ascii="宋体" w:eastAsia="宋体" w:cs="宋体" w:hint="eastAsia"/>
          <w:color w:val="666666"/>
          <w:kern w:val="0"/>
          <w:sz w:val="22"/>
        </w:rPr>
        <w:t>代表我方全权处理有关本投标的一切</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事宜。</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在此提交的投标文件，正本</w:t>
      </w:r>
      <w:r>
        <w:rPr>
          <w:rFonts w:ascii="DejaVuSans" w:eastAsia="DejaVuSans" w:cs="DejaVuSans"/>
          <w:color w:val="666666"/>
          <w:kern w:val="0"/>
          <w:sz w:val="22"/>
        </w:rPr>
        <w:t>1</w:t>
      </w:r>
      <w:r>
        <w:rPr>
          <w:rFonts w:ascii="宋体" w:eastAsia="宋体" w:cs="宋体" w:hint="eastAsia"/>
          <w:color w:val="666666"/>
          <w:kern w:val="0"/>
          <w:sz w:val="22"/>
        </w:rPr>
        <w:t>份，副本</w:t>
      </w:r>
      <w:r>
        <w:rPr>
          <w:rFonts w:ascii="DejaVuSans" w:eastAsia="DejaVuSans" w:cs="DejaVuSans"/>
          <w:color w:val="666666"/>
          <w:kern w:val="0"/>
          <w:sz w:val="22"/>
        </w:rPr>
        <w:t>5</w:t>
      </w:r>
      <w:r>
        <w:rPr>
          <w:rFonts w:ascii="宋体" w:eastAsia="宋体" w:cs="宋体" w:hint="eastAsia"/>
          <w:color w:val="666666"/>
          <w:kern w:val="0"/>
          <w:sz w:val="22"/>
        </w:rPr>
        <w:t>份。</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我方已完全明白招标文件的所有条款要求，并申明如下：</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（一）按招标文件提供的全部货物与相关服务的投标总价详见《开标一览表》。</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（二）本投标文件的有效期为投标截止时间起</w:t>
      </w:r>
      <w:r>
        <w:rPr>
          <w:rFonts w:ascii="DejaVuSans" w:eastAsia="DejaVuSans" w:cs="DejaVuSans"/>
          <w:color w:val="666666"/>
          <w:kern w:val="0"/>
          <w:sz w:val="22"/>
        </w:rPr>
        <w:t>90</w:t>
      </w:r>
      <w:r>
        <w:rPr>
          <w:rFonts w:ascii="宋体" w:eastAsia="宋体" w:cs="宋体" w:hint="eastAsia"/>
          <w:color w:val="666666"/>
          <w:kern w:val="0"/>
          <w:sz w:val="22"/>
        </w:rPr>
        <w:t>天。如中标，有效期将延至合同终止日为止。在此提交的资格</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证明文件均至投标截止日有效，如有在投标有效期内失效的，我方承诺在中标后补齐一切手续，保证所有资格</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证明文件能在签订采购合同时直至采购合同终止日有效。</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（三）我方明白并同意，在规定的开标日之后，投标有效期之内撤回投标或中标后不按规定与采购人签订合同</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或不提交履约保证金</w:t>
      </w:r>
      <w:r>
        <w:rPr>
          <w:rFonts w:ascii="DejaVuSans" w:eastAsia="DejaVuSans" w:cs="DejaVuSans"/>
          <w:color w:val="666666"/>
          <w:kern w:val="0"/>
          <w:sz w:val="22"/>
        </w:rPr>
        <w:t xml:space="preserve">, </w:t>
      </w:r>
      <w:r>
        <w:rPr>
          <w:rFonts w:ascii="宋体" w:eastAsia="宋体" w:cs="宋体" w:hint="eastAsia"/>
          <w:color w:val="666666"/>
          <w:kern w:val="0"/>
          <w:sz w:val="22"/>
        </w:rPr>
        <w:t>则贵方将不予退还投标保证金。</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（四）我方愿意向贵方提供任何与本项报价有关的数据、情况和技术资料。若贵方需要，我方愿意提供我方作</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出的一切承诺的证明材料。</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（五）我方理解贵方不一定接受最低投标价或任何贵方可能收到的投标。</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（六）我方如果中标，将保证履行招标文件及其澄清、修改文件（如果有）中的全部责任和义务，按质、按</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量、按期完成《用户需求书》及《合同书》中的全部任务。</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lastRenderedPageBreak/>
        <w:t>（七）我方作为法律、财务和运作上独立于采购人、采购代理机构的投标供应商，在此保证所提交的所有文件</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和全部说明是真实的和正确的。</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（八）我方投标报价已包含应向知识产权所有权人支付的所有相关税费，并保证采购人在中国使用我方提供的</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货物时，如有第三方提出侵犯其知识产权主张的，责任由我方承担。</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（九）我方接受采购人委托向贵方支付采购代理费，项目总报价已包含采购代理费，如果被确定为中标供应</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商，承诺向贵方足额支付。</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（十）我方与其他投标供应商不存在单位负责人为同一人或者存在直接控股、管理关系。</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（十一）我方承诺未为本项目提供整体设计、规范编制或者项目管理、监理、检测等服务。</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（十二）我方具备《政府采购法》第二十二条规定的条件，承诺如下：</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w:t>
      </w:r>
      <w:r>
        <w:rPr>
          <w:rFonts w:ascii="DejaVuSans" w:eastAsia="DejaVuSans" w:cs="DejaVuSans"/>
          <w:color w:val="666666"/>
          <w:kern w:val="0"/>
          <w:sz w:val="22"/>
        </w:rPr>
        <w:t>1</w:t>
      </w:r>
      <w:r>
        <w:rPr>
          <w:rFonts w:ascii="宋体" w:eastAsia="宋体" w:cs="宋体" w:hint="eastAsia"/>
          <w:color w:val="666666"/>
          <w:kern w:val="0"/>
          <w:sz w:val="22"/>
        </w:rPr>
        <w:t>）我方参加本项目政府采购活动前</w:t>
      </w:r>
      <w:r>
        <w:rPr>
          <w:rFonts w:ascii="DejaVuSans" w:eastAsia="DejaVuSans" w:cs="DejaVuSans"/>
          <w:color w:val="666666"/>
          <w:kern w:val="0"/>
          <w:sz w:val="22"/>
        </w:rPr>
        <w:t>3</w:t>
      </w:r>
      <w:r>
        <w:rPr>
          <w:rFonts w:ascii="宋体" w:eastAsia="宋体" w:cs="宋体" w:hint="eastAsia"/>
          <w:color w:val="666666"/>
          <w:kern w:val="0"/>
          <w:sz w:val="22"/>
        </w:rPr>
        <w:t>年内在经营活动中没有重大违法记录。</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w:t>
      </w:r>
      <w:r>
        <w:rPr>
          <w:rFonts w:ascii="DejaVuSans" w:eastAsia="DejaVuSans" w:cs="DejaVuSans"/>
          <w:color w:val="666666"/>
          <w:kern w:val="0"/>
          <w:sz w:val="22"/>
        </w:rPr>
        <w:t>2</w:t>
      </w:r>
      <w:r>
        <w:rPr>
          <w:rFonts w:ascii="宋体" w:eastAsia="宋体" w:cs="宋体" w:hint="eastAsia"/>
          <w:color w:val="666666"/>
          <w:kern w:val="0"/>
          <w:sz w:val="22"/>
        </w:rPr>
        <w:t>）我方符合法律、行政法规规定的其他条件。</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以上内容如有虚假或与事实不符的，评审委员会可将我方做无效投标处理，我方愿意承担相应的法律责任。</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（十三）我方对在本函及投标文件中所作的所有承诺承担法律责任。</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（十四）所有与本招标有关的函件请发往下列地址：</w:t>
      </w:r>
    </w:p>
    <w:p w:rsidR="00C83EC8" w:rsidRDefault="00C83EC8" w:rsidP="00C83EC8">
      <w:pPr>
        <w:autoSpaceDE w:val="0"/>
        <w:autoSpaceDN w:val="0"/>
        <w:adjustRightInd w:val="0"/>
        <w:jc w:val="left"/>
        <w:rPr>
          <w:rFonts w:ascii="DejaVuSans" w:eastAsia="DejaVuSans" w:cs="DejaVuSans"/>
          <w:color w:val="666666"/>
          <w:kern w:val="0"/>
          <w:sz w:val="22"/>
        </w:rPr>
      </w:pPr>
      <w:r>
        <w:rPr>
          <w:rFonts w:ascii="宋体" w:eastAsia="宋体" w:cs="宋体" w:hint="eastAsia"/>
          <w:color w:val="666666"/>
          <w:kern w:val="0"/>
          <w:sz w:val="22"/>
        </w:rPr>
        <w:t>地</w:t>
      </w:r>
      <w:r>
        <w:rPr>
          <w:rFonts w:ascii="宋体" w:eastAsia="宋体" w:cs="宋体"/>
          <w:color w:val="666666"/>
          <w:kern w:val="0"/>
          <w:sz w:val="22"/>
        </w:rPr>
        <w:t xml:space="preserve"> </w:t>
      </w:r>
      <w:r>
        <w:rPr>
          <w:rFonts w:ascii="宋体" w:eastAsia="宋体" w:cs="宋体" w:hint="eastAsia"/>
          <w:color w:val="666666"/>
          <w:kern w:val="0"/>
          <w:sz w:val="22"/>
        </w:rPr>
        <w:t>址：</w:t>
      </w:r>
      <w:r>
        <w:rPr>
          <w:rFonts w:ascii="宋体" w:eastAsia="宋体" w:cs="宋体"/>
          <w:color w:val="666666"/>
          <w:kern w:val="0"/>
          <w:sz w:val="22"/>
        </w:rPr>
        <w:t xml:space="preserve"> </w:t>
      </w:r>
      <w:r>
        <w:rPr>
          <w:rFonts w:ascii="DejaVuSans" w:eastAsia="DejaVuSans" w:cs="DejaVuSans"/>
          <w:color w:val="666666"/>
          <w:kern w:val="0"/>
          <w:sz w:val="22"/>
        </w:rPr>
        <w:t>.</w:t>
      </w:r>
      <w:r>
        <w:rPr>
          <w:rFonts w:ascii="宋体" w:eastAsia="宋体" w:cs="宋体" w:hint="eastAsia"/>
          <w:color w:val="666666"/>
          <w:kern w:val="0"/>
          <w:sz w:val="22"/>
        </w:rPr>
        <w:t>邮政编码：</w:t>
      </w:r>
      <w:r>
        <w:rPr>
          <w:rFonts w:ascii="宋体" w:eastAsia="宋体" w:cs="宋体"/>
          <w:color w:val="666666"/>
          <w:kern w:val="0"/>
          <w:sz w:val="22"/>
        </w:rPr>
        <w:t xml:space="preserve"> </w:t>
      </w:r>
      <w:r>
        <w:rPr>
          <w:rFonts w:ascii="DejaVuSans" w:eastAsia="DejaVuSans" w:cs="DejaVuSans"/>
          <w:color w:val="666666"/>
          <w:kern w:val="0"/>
          <w:sz w:val="22"/>
        </w:rPr>
        <w:t>.</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33</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DejaVuSans" w:eastAsia="DejaVuSans" w:cs="DejaVuSans"/>
          <w:color w:val="666666"/>
          <w:kern w:val="0"/>
          <w:sz w:val="22"/>
        </w:rPr>
      </w:pPr>
      <w:r>
        <w:rPr>
          <w:rFonts w:ascii="宋体" w:eastAsia="宋体" w:cs="宋体" w:hint="eastAsia"/>
          <w:color w:val="666666"/>
          <w:kern w:val="0"/>
          <w:sz w:val="22"/>
        </w:rPr>
        <w:t>电</w:t>
      </w:r>
      <w:r>
        <w:rPr>
          <w:rFonts w:ascii="宋体" w:eastAsia="宋体" w:cs="宋体"/>
          <w:color w:val="666666"/>
          <w:kern w:val="0"/>
          <w:sz w:val="22"/>
        </w:rPr>
        <w:t xml:space="preserve"> </w:t>
      </w:r>
      <w:r>
        <w:rPr>
          <w:rFonts w:ascii="宋体" w:eastAsia="宋体" w:cs="宋体" w:hint="eastAsia"/>
          <w:color w:val="666666"/>
          <w:kern w:val="0"/>
          <w:sz w:val="22"/>
        </w:rPr>
        <w:t>话：</w:t>
      </w:r>
      <w:r>
        <w:rPr>
          <w:rFonts w:ascii="宋体" w:eastAsia="宋体" w:cs="宋体"/>
          <w:color w:val="666666"/>
          <w:kern w:val="0"/>
          <w:sz w:val="22"/>
        </w:rPr>
        <w:t xml:space="preserve"> </w:t>
      </w:r>
      <w:r>
        <w:rPr>
          <w:rFonts w:ascii="DejaVuSans" w:eastAsia="DejaVuSans" w:cs="DejaVuSans"/>
          <w:color w:val="666666"/>
          <w:kern w:val="0"/>
          <w:sz w:val="22"/>
        </w:rPr>
        <w:t>.</w:t>
      </w:r>
    </w:p>
    <w:p w:rsidR="00C83EC8" w:rsidRDefault="00C83EC8" w:rsidP="00C83EC8">
      <w:pPr>
        <w:autoSpaceDE w:val="0"/>
        <w:autoSpaceDN w:val="0"/>
        <w:adjustRightInd w:val="0"/>
        <w:jc w:val="left"/>
        <w:rPr>
          <w:rFonts w:ascii="DejaVuSans" w:eastAsia="DejaVuSans" w:cs="DejaVuSans"/>
          <w:color w:val="666666"/>
          <w:kern w:val="0"/>
          <w:sz w:val="22"/>
        </w:rPr>
      </w:pPr>
      <w:r>
        <w:rPr>
          <w:rFonts w:ascii="宋体" w:eastAsia="宋体" w:cs="宋体" w:hint="eastAsia"/>
          <w:color w:val="666666"/>
          <w:kern w:val="0"/>
          <w:sz w:val="22"/>
        </w:rPr>
        <w:t>传</w:t>
      </w:r>
      <w:r>
        <w:rPr>
          <w:rFonts w:ascii="宋体" w:eastAsia="宋体" w:cs="宋体"/>
          <w:color w:val="666666"/>
          <w:kern w:val="0"/>
          <w:sz w:val="22"/>
        </w:rPr>
        <w:t xml:space="preserve"> </w:t>
      </w:r>
      <w:r>
        <w:rPr>
          <w:rFonts w:ascii="宋体" w:eastAsia="宋体" w:cs="宋体" w:hint="eastAsia"/>
          <w:color w:val="666666"/>
          <w:kern w:val="0"/>
          <w:sz w:val="22"/>
        </w:rPr>
        <w:t>真：</w:t>
      </w:r>
      <w:r>
        <w:rPr>
          <w:rFonts w:ascii="宋体" w:eastAsia="宋体" w:cs="宋体"/>
          <w:color w:val="666666"/>
          <w:kern w:val="0"/>
          <w:sz w:val="22"/>
        </w:rPr>
        <w:t xml:space="preserve"> </w:t>
      </w:r>
      <w:r>
        <w:rPr>
          <w:rFonts w:ascii="DejaVuSans" w:eastAsia="DejaVuSans" w:cs="DejaVuSans"/>
          <w:color w:val="666666"/>
          <w:kern w:val="0"/>
          <w:sz w:val="22"/>
        </w:rPr>
        <w:t>.</w:t>
      </w:r>
    </w:p>
    <w:p w:rsidR="00C83EC8" w:rsidRDefault="00C83EC8" w:rsidP="00C83EC8">
      <w:pPr>
        <w:autoSpaceDE w:val="0"/>
        <w:autoSpaceDN w:val="0"/>
        <w:adjustRightInd w:val="0"/>
        <w:jc w:val="left"/>
        <w:rPr>
          <w:rFonts w:ascii="DejaVuSans" w:eastAsia="DejaVuSans" w:cs="DejaVuSans"/>
          <w:color w:val="666666"/>
          <w:kern w:val="0"/>
          <w:sz w:val="22"/>
        </w:rPr>
      </w:pPr>
      <w:r>
        <w:rPr>
          <w:rFonts w:ascii="宋体" w:eastAsia="宋体" w:cs="宋体" w:hint="eastAsia"/>
          <w:color w:val="666666"/>
          <w:kern w:val="0"/>
          <w:sz w:val="22"/>
        </w:rPr>
        <w:t>代表姓名：</w:t>
      </w:r>
      <w:r>
        <w:rPr>
          <w:rFonts w:ascii="宋体" w:eastAsia="宋体" w:cs="宋体"/>
          <w:color w:val="666666"/>
          <w:kern w:val="0"/>
          <w:sz w:val="22"/>
        </w:rPr>
        <w:t xml:space="preserve"> </w:t>
      </w:r>
      <w:r>
        <w:rPr>
          <w:rFonts w:ascii="DejaVuSans" w:eastAsia="DejaVuSans" w:cs="DejaVuSans"/>
          <w:color w:val="666666"/>
          <w:kern w:val="0"/>
          <w:sz w:val="22"/>
        </w:rPr>
        <w:t>.</w:t>
      </w:r>
      <w:r>
        <w:rPr>
          <w:rFonts w:ascii="宋体" w:eastAsia="宋体" w:cs="宋体" w:hint="eastAsia"/>
          <w:color w:val="666666"/>
          <w:kern w:val="0"/>
          <w:sz w:val="22"/>
        </w:rPr>
        <w:t>职</w:t>
      </w:r>
      <w:r>
        <w:rPr>
          <w:rFonts w:ascii="宋体" w:eastAsia="宋体" w:cs="宋体"/>
          <w:color w:val="666666"/>
          <w:kern w:val="0"/>
          <w:sz w:val="22"/>
        </w:rPr>
        <w:t xml:space="preserve"> </w:t>
      </w:r>
      <w:r>
        <w:rPr>
          <w:rFonts w:ascii="宋体" w:eastAsia="宋体" w:cs="宋体" w:hint="eastAsia"/>
          <w:color w:val="666666"/>
          <w:kern w:val="0"/>
          <w:sz w:val="22"/>
        </w:rPr>
        <w:t>务：</w:t>
      </w:r>
      <w:r>
        <w:rPr>
          <w:rFonts w:ascii="宋体" w:eastAsia="宋体" w:cs="宋体"/>
          <w:color w:val="666666"/>
          <w:kern w:val="0"/>
          <w:sz w:val="22"/>
        </w:rPr>
        <w:t xml:space="preserve"> </w:t>
      </w:r>
      <w:r>
        <w:rPr>
          <w:rFonts w:ascii="DejaVuSans" w:eastAsia="DejaVuSans" w:cs="DejaVuSans"/>
          <w:color w:val="666666"/>
          <w:kern w:val="0"/>
          <w:sz w:val="22"/>
        </w:rPr>
        <w:t>.</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投标供应商法定代表人（或法定代表人授权代表）签字或盖章：</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投标供应商名称（盖章）：</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日期：</w:t>
      </w:r>
      <w:r>
        <w:rPr>
          <w:rFonts w:ascii="宋体" w:eastAsia="宋体" w:cs="宋体"/>
          <w:color w:val="666666"/>
          <w:kern w:val="0"/>
          <w:sz w:val="22"/>
        </w:rPr>
        <w:t xml:space="preserve"> </w:t>
      </w:r>
      <w:r>
        <w:rPr>
          <w:rFonts w:ascii="宋体" w:eastAsia="宋体" w:cs="宋体" w:hint="eastAsia"/>
          <w:color w:val="666666"/>
          <w:kern w:val="0"/>
          <w:sz w:val="22"/>
        </w:rPr>
        <w:t>年</w:t>
      </w:r>
      <w:r>
        <w:rPr>
          <w:rFonts w:ascii="宋体" w:eastAsia="宋体" w:cs="宋体"/>
          <w:color w:val="666666"/>
          <w:kern w:val="0"/>
          <w:sz w:val="22"/>
        </w:rPr>
        <w:t xml:space="preserve"> </w:t>
      </w:r>
      <w:r>
        <w:rPr>
          <w:rFonts w:ascii="宋体" w:eastAsia="宋体" w:cs="宋体" w:hint="eastAsia"/>
          <w:color w:val="666666"/>
          <w:kern w:val="0"/>
          <w:sz w:val="22"/>
        </w:rPr>
        <w:t>月</w:t>
      </w:r>
      <w:r>
        <w:rPr>
          <w:rFonts w:ascii="宋体" w:eastAsia="宋体" w:cs="宋体"/>
          <w:color w:val="666666"/>
          <w:kern w:val="0"/>
          <w:sz w:val="22"/>
        </w:rPr>
        <w:t xml:space="preserve"> </w:t>
      </w:r>
      <w:r>
        <w:rPr>
          <w:rFonts w:ascii="宋体" w:eastAsia="宋体" w:cs="宋体" w:hint="eastAsia"/>
          <w:color w:val="666666"/>
          <w:kern w:val="0"/>
          <w:sz w:val="22"/>
        </w:rPr>
        <w:t>日</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34</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格式四：</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开标一览表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投标供应商名称：</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222222"/>
          <w:kern w:val="0"/>
          <w:sz w:val="22"/>
        </w:rPr>
        <w:t>项目名称：</w:t>
      </w:r>
      <w:r>
        <w:rPr>
          <w:rFonts w:ascii="宋体" w:eastAsia="宋体" w:cs="宋体" w:hint="eastAsia"/>
          <w:color w:val="666666"/>
          <w:kern w:val="0"/>
          <w:sz w:val="19"/>
          <w:szCs w:val="19"/>
        </w:rPr>
        <w:t>高内涵细胞成像分析系统采购项目</w:t>
      </w:r>
      <w:r>
        <w:rPr>
          <w:rFonts w:ascii="宋体" w:eastAsia="宋体" w:cs="宋体" w:hint="eastAsia"/>
          <w:color w:val="666666"/>
          <w:kern w:val="0"/>
          <w:sz w:val="22"/>
        </w:rPr>
        <w:t>包号：</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222222"/>
          <w:kern w:val="0"/>
          <w:sz w:val="22"/>
        </w:rPr>
        <w:t>项目编号：</w:t>
      </w:r>
      <w:r>
        <w:rPr>
          <w:rFonts w:ascii="DejaVuSans" w:eastAsia="DejaVuSans" w:cs="DejaVuSans"/>
          <w:color w:val="666666"/>
          <w:kern w:val="0"/>
          <w:sz w:val="19"/>
          <w:szCs w:val="19"/>
        </w:rPr>
        <w:t>440000-2020-00037</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投标总报价（元）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大写：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小写：</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lastRenderedPageBreak/>
        <w:t>说明：</w:t>
      </w:r>
      <w:r>
        <w:rPr>
          <w:rFonts w:ascii="DejaVuSans" w:eastAsia="DejaVuSans" w:cs="DejaVuSans"/>
          <w:color w:val="222222"/>
          <w:kern w:val="0"/>
          <w:sz w:val="22"/>
        </w:rPr>
        <w:t>1</w:t>
      </w:r>
      <w:r>
        <w:rPr>
          <w:rFonts w:ascii="宋体" w:eastAsia="宋体" w:cs="宋体" w:hint="eastAsia"/>
          <w:color w:val="222222"/>
          <w:kern w:val="0"/>
          <w:sz w:val="22"/>
        </w:rPr>
        <w:t>．所有价格均系用人民币表示，单位为元。</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2</w:t>
      </w:r>
      <w:r>
        <w:rPr>
          <w:rFonts w:ascii="宋体" w:eastAsia="宋体" w:cs="宋体" w:hint="eastAsia"/>
          <w:color w:val="222222"/>
          <w:kern w:val="0"/>
          <w:sz w:val="22"/>
        </w:rPr>
        <w:t>．价格应按照</w:t>
      </w:r>
      <w:r>
        <w:rPr>
          <w:rFonts w:ascii="DejaVuSans" w:eastAsia="DejaVuSans" w:cs="DejaVuSans" w:hint="eastAsia"/>
          <w:color w:val="222222"/>
          <w:kern w:val="0"/>
          <w:sz w:val="22"/>
        </w:rPr>
        <w:t>“</w:t>
      </w:r>
      <w:r>
        <w:rPr>
          <w:rFonts w:ascii="宋体" w:eastAsia="宋体" w:cs="宋体" w:hint="eastAsia"/>
          <w:color w:val="222222"/>
          <w:kern w:val="0"/>
          <w:sz w:val="22"/>
        </w:rPr>
        <w:t>投标供应商须知</w:t>
      </w:r>
      <w:r>
        <w:rPr>
          <w:rFonts w:ascii="DejaVuSans" w:eastAsia="DejaVuSans" w:cs="DejaVuSans" w:hint="eastAsia"/>
          <w:color w:val="222222"/>
          <w:kern w:val="0"/>
          <w:sz w:val="22"/>
        </w:rPr>
        <w:t>”</w:t>
      </w:r>
      <w:r>
        <w:rPr>
          <w:rFonts w:ascii="宋体" w:eastAsia="宋体" w:cs="宋体" w:hint="eastAsia"/>
          <w:color w:val="222222"/>
          <w:kern w:val="0"/>
          <w:sz w:val="22"/>
        </w:rPr>
        <w:t>的要求报价。</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3</w:t>
      </w:r>
      <w:r>
        <w:rPr>
          <w:rFonts w:ascii="宋体" w:eastAsia="宋体" w:cs="宋体" w:hint="eastAsia"/>
          <w:color w:val="222222"/>
          <w:kern w:val="0"/>
          <w:sz w:val="22"/>
        </w:rPr>
        <w:t>．格式、内容和签署、盖章必须完整。</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4.</w:t>
      </w:r>
      <w:r>
        <w:rPr>
          <w:rFonts w:ascii="宋体" w:eastAsia="宋体" w:cs="宋体" w:hint="eastAsia"/>
          <w:color w:val="222222"/>
          <w:kern w:val="0"/>
          <w:sz w:val="22"/>
        </w:rPr>
        <w:t>《开标一览表》中所填写内容与投标文件中内容不一致的，以开标一览表为准。</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法定代表人或授权委托人（签字）：</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加盖公章：</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年</w:t>
      </w:r>
      <w:r>
        <w:rPr>
          <w:rFonts w:ascii="宋体" w:eastAsia="宋体" w:cs="宋体"/>
          <w:color w:val="222222"/>
          <w:kern w:val="0"/>
          <w:sz w:val="22"/>
        </w:rPr>
        <w:t xml:space="preserve"> </w:t>
      </w:r>
      <w:r>
        <w:rPr>
          <w:rFonts w:ascii="宋体" w:eastAsia="宋体" w:cs="宋体" w:hint="eastAsia"/>
          <w:color w:val="222222"/>
          <w:kern w:val="0"/>
          <w:sz w:val="22"/>
        </w:rPr>
        <w:t>月</w:t>
      </w:r>
      <w:r>
        <w:rPr>
          <w:rFonts w:ascii="宋体" w:eastAsia="宋体" w:cs="宋体"/>
          <w:color w:val="222222"/>
          <w:kern w:val="0"/>
          <w:sz w:val="22"/>
        </w:rPr>
        <w:t xml:space="preserve"> </w:t>
      </w:r>
      <w:r>
        <w:rPr>
          <w:rFonts w:ascii="宋体" w:eastAsia="宋体" w:cs="宋体" w:hint="eastAsia"/>
          <w:color w:val="222222"/>
          <w:kern w:val="0"/>
          <w:sz w:val="22"/>
        </w:rPr>
        <w:t>日</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35</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格式五：</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分项报价明细表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序号标的名称</w:t>
      </w:r>
      <w:r>
        <w:rPr>
          <w:rFonts w:ascii="宋体" w:eastAsia="宋体" w:cs="宋体"/>
          <w:color w:val="666666"/>
          <w:kern w:val="0"/>
          <w:sz w:val="19"/>
          <w:szCs w:val="19"/>
        </w:rPr>
        <w:t xml:space="preserve"> </w:t>
      </w:r>
      <w:r>
        <w:rPr>
          <w:rFonts w:ascii="宋体" w:eastAsia="宋体" w:cs="宋体" w:hint="eastAsia"/>
          <w:color w:val="666666"/>
          <w:kern w:val="0"/>
          <w:sz w:val="19"/>
          <w:szCs w:val="19"/>
        </w:rPr>
        <w:t>品牌、规格型号</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主要服务内容</w:t>
      </w:r>
      <w:r>
        <w:rPr>
          <w:rFonts w:ascii="宋体" w:eastAsia="宋体" w:cs="宋体"/>
          <w:color w:val="666666"/>
          <w:kern w:val="0"/>
          <w:sz w:val="19"/>
          <w:szCs w:val="19"/>
        </w:rPr>
        <w:t xml:space="preserve"> </w:t>
      </w:r>
      <w:r>
        <w:rPr>
          <w:rFonts w:ascii="宋体" w:eastAsia="宋体" w:cs="宋体" w:hint="eastAsia"/>
          <w:color w:val="666666"/>
          <w:kern w:val="0"/>
          <w:sz w:val="19"/>
          <w:szCs w:val="19"/>
        </w:rPr>
        <w:t>制造商名称</w:t>
      </w:r>
      <w:r>
        <w:rPr>
          <w:rFonts w:ascii="宋体" w:eastAsia="宋体" w:cs="宋体"/>
          <w:color w:val="666666"/>
          <w:kern w:val="0"/>
          <w:sz w:val="19"/>
          <w:szCs w:val="19"/>
        </w:rPr>
        <w:t xml:space="preserve"> </w:t>
      </w:r>
      <w:r>
        <w:rPr>
          <w:rFonts w:ascii="宋体" w:eastAsia="宋体" w:cs="宋体" w:hint="eastAsia"/>
          <w:color w:val="666666"/>
          <w:kern w:val="0"/>
          <w:sz w:val="19"/>
          <w:szCs w:val="19"/>
        </w:rPr>
        <w:t>产地数量</w:t>
      </w:r>
      <w:r>
        <w:rPr>
          <w:rFonts w:ascii="宋体" w:eastAsia="宋体" w:cs="宋体"/>
          <w:color w:val="666666"/>
          <w:kern w:val="0"/>
          <w:sz w:val="19"/>
          <w:szCs w:val="19"/>
        </w:rPr>
        <w:t xml:space="preserve"> </w:t>
      </w:r>
      <w:r>
        <w:rPr>
          <w:rFonts w:ascii="宋体" w:eastAsia="宋体" w:cs="宋体" w:hint="eastAsia"/>
          <w:color w:val="666666"/>
          <w:kern w:val="0"/>
          <w:sz w:val="19"/>
          <w:szCs w:val="19"/>
        </w:rPr>
        <w:t>单位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单价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总价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（元）</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1</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2</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3</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说明：</w:t>
      </w:r>
    </w:p>
    <w:p w:rsidR="00C83EC8" w:rsidRDefault="00C83EC8" w:rsidP="00C83EC8">
      <w:pPr>
        <w:autoSpaceDE w:val="0"/>
        <w:autoSpaceDN w:val="0"/>
        <w:adjustRightInd w:val="0"/>
        <w:jc w:val="left"/>
        <w:rPr>
          <w:rFonts w:ascii="宋体" w:eastAsia="宋体" w:cs="宋体"/>
          <w:color w:val="666666"/>
          <w:kern w:val="0"/>
          <w:sz w:val="22"/>
        </w:rPr>
      </w:pPr>
      <w:r>
        <w:rPr>
          <w:rFonts w:ascii="DejaVuSans" w:eastAsia="DejaVuSans" w:cs="DejaVuSans"/>
          <w:color w:val="666666"/>
          <w:kern w:val="0"/>
          <w:sz w:val="22"/>
        </w:rPr>
        <w:t>1.</w:t>
      </w:r>
      <w:r>
        <w:rPr>
          <w:rFonts w:ascii="DejaVuSans" w:eastAsia="DejaVuSans" w:cs="DejaVuSans" w:hint="eastAsia"/>
          <w:color w:val="666666"/>
          <w:kern w:val="0"/>
          <w:sz w:val="22"/>
        </w:rPr>
        <w:t>“</w:t>
      </w:r>
      <w:r>
        <w:rPr>
          <w:rFonts w:ascii="宋体" w:eastAsia="宋体" w:cs="宋体" w:hint="eastAsia"/>
          <w:color w:val="666666"/>
          <w:kern w:val="0"/>
          <w:sz w:val="22"/>
        </w:rPr>
        <w:t>投标标的</w:t>
      </w:r>
      <w:r>
        <w:rPr>
          <w:rFonts w:ascii="DejaVuSans" w:eastAsia="DejaVuSans" w:cs="DejaVuSans" w:hint="eastAsia"/>
          <w:color w:val="666666"/>
          <w:kern w:val="0"/>
          <w:sz w:val="22"/>
        </w:rPr>
        <w:t>”</w:t>
      </w:r>
      <w:r>
        <w:rPr>
          <w:rFonts w:ascii="宋体" w:eastAsia="宋体" w:cs="宋体" w:hint="eastAsia"/>
          <w:color w:val="666666"/>
          <w:kern w:val="0"/>
          <w:sz w:val="22"/>
        </w:rPr>
        <w:t>为货物的：上述表格应全部填写。</w:t>
      </w:r>
    </w:p>
    <w:p w:rsidR="00C83EC8" w:rsidRDefault="00C83EC8" w:rsidP="00C83EC8">
      <w:pPr>
        <w:autoSpaceDE w:val="0"/>
        <w:autoSpaceDN w:val="0"/>
        <w:adjustRightInd w:val="0"/>
        <w:jc w:val="left"/>
        <w:rPr>
          <w:rFonts w:ascii="宋体" w:eastAsia="宋体" w:cs="宋体"/>
          <w:color w:val="666666"/>
          <w:kern w:val="0"/>
          <w:sz w:val="22"/>
        </w:rPr>
      </w:pPr>
      <w:r>
        <w:rPr>
          <w:rFonts w:ascii="DejaVuSans" w:eastAsia="DejaVuSans" w:cs="DejaVuSans"/>
          <w:color w:val="666666"/>
          <w:kern w:val="0"/>
          <w:sz w:val="22"/>
        </w:rPr>
        <w:t>2.</w:t>
      </w:r>
      <w:r>
        <w:rPr>
          <w:rFonts w:ascii="DejaVuSans" w:eastAsia="DejaVuSans" w:cs="DejaVuSans" w:hint="eastAsia"/>
          <w:color w:val="666666"/>
          <w:kern w:val="0"/>
          <w:sz w:val="22"/>
        </w:rPr>
        <w:t>“</w:t>
      </w:r>
      <w:r>
        <w:rPr>
          <w:rFonts w:ascii="宋体" w:eastAsia="宋体" w:cs="宋体" w:hint="eastAsia"/>
          <w:color w:val="666666"/>
          <w:kern w:val="0"/>
          <w:sz w:val="22"/>
        </w:rPr>
        <w:t>投标标的</w:t>
      </w:r>
      <w:r>
        <w:rPr>
          <w:rFonts w:ascii="DejaVuSans" w:eastAsia="DejaVuSans" w:cs="DejaVuSans" w:hint="eastAsia"/>
          <w:color w:val="666666"/>
          <w:kern w:val="0"/>
          <w:sz w:val="22"/>
        </w:rPr>
        <w:t>”</w:t>
      </w:r>
      <w:r>
        <w:rPr>
          <w:rFonts w:ascii="宋体" w:eastAsia="宋体" w:cs="宋体" w:hint="eastAsia"/>
          <w:color w:val="666666"/>
          <w:kern w:val="0"/>
          <w:sz w:val="22"/>
        </w:rPr>
        <w:t>为服务的：如服务内容涉及品牌、规格型号的，上述表格应全部填写；如不涉及品牌、规格</w:t>
      </w:r>
    </w:p>
    <w:p w:rsidR="00C83EC8" w:rsidRDefault="00C83EC8" w:rsidP="00C83EC8">
      <w:pPr>
        <w:autoSpaceDE w:val="0"/>
        <w:autoSpaceDN w:val="0"/>
        <w:adjustRightInd w:val="0"/>
        <w:jc w:val="left"/>
        <w:rPr>
          <w:rFonts w:ascii="宋体" w:eastAsia="宋体" w:cs="宋体"/>
          <w:color w:val="666666"/>
          <w:kern w:val="0"/>
          <w:sz w:val="22"/>
        </w:rPr>
      </w:pPr>
      <w:r>
        <w:rPr>
          <w:rFonts w:ascii="宋体" w:eastAsia="宋体" w:cs="宋体" w:hint="eastAsia"/>
          <w:color w:val="666666"/>
          <w:kern w:val="0"/>
          <w:sz w:val="22"/>
        </w:rPr>
        <w:t>型号的，</w:t>
      </w:r>
      <w:r>
        <w:rPr>
          <w:rFonts w:ascii="DejaVuSans" w:eastAsia="DejaVuSans" w:cs="DejaVuSans" w:hint="eastAsia"/>
          <w:color w:val="666666"/>
          <w:kern w:val="0"/>
          <w:sz w:val="22"/>
        </w:rPr>
        <w:t>“</w:t>
      </w:r>
      <w:r>
        <w:rPr>
          <w:rFonts w:ascii="宋体" w:eastAsia="宋体" w:cs="宋体" w:hint="eastAsia"/>
          <w:color w:val="666666"/>
          <w:kern w:val="0"/>
          <w:sz w:val="22"/>
        </w:rPr>
        <w:t>制造商名称和产地</w:t>
      </w:r>
      <w:r>
        <w:rPr>
          <w:rFonts w:ascii="DejaVuSans" w:eastAsia="DejaVuSans" w:cs="DejaVuSans" w:hint="eastAsia"/>
          <w:color w:val="666666"/>
          <w:kern w:val="0"/>
          <w:sz w:val="22"/>
        </w:rPr>
        <w:t>”</w:t>
      </w:r>
      <w:r>
        <w:rPr>
          <w:rFonts w:ascii="宋体" w:eastAsia="宋体" w:cs="宋体" w:hint="eastAsia"/>
          <w:color w:val="666666"/>
          <w:kern w:val="0"/>
          <w:sz w:val="22"/>
        </w:rPr>
        <w:t>部分可不填写内容。</w:t>
      </w:r>
    </w:p>
    <w:p w:rsidR="00C83EC8" w:rsidRDefault="00C83EC8" w:rsidP="00C83EC8">
      <w:pPr>
        <w:autoSpaceDE w:val="0"/>
        <w:autoSpaceDN w:val="0"/>
        <w:adjustRightInd w:val="0"/>
        <w:jc w:val="left"/>
        <w:rPr>
          <w:rFonts w:ascii="宋体" w:eastAsia="宋体" w:cs="宋体"/>
          <w:color w:val="666666"/>
          <w:kern w:val="0"/>
          <w:sz w:val="22"/>
        </w:rPr>
      </w:pPr>
      <w:r>
        <w:rPr>
          <w:rFonts w:ascii="DejaVuSans" w:eastAsia="DejaVuSans" w:cs="DejaVuSans"/>
          <w:color w:val="666666"/>
          <w:kern w:val="0"/>
          <w:sz w:val="22"/>
        </w:rPr>
        <w:t>3.</w:t>
      </w:r>
      <w:r>
        <w:rPr>
          <w:rFonts w:ascii="DejaVuSans" w:eastAsia="DejaVuSans" w:cs="DejaVuSans" w:hint="eastAsia"/>
          <w:color w:val="666666"/>
          <w:kern w:val="0"/>
          <w:sz w:val="22"/>
        </w:rPr>
        <w:t>“</w:t>
      </w:r>
      <w:r>
        <w:rPr>
          <w:rFonts w:ascii="宋体" w:eastAsia="宋体" w:cs="宋体" w:hint="eastAsia"/>
          <w:color w:val="666666"/>
          <w:kern w:val="0"/>
          <w:sz w:val="22"/>
        </w:rPr>
        <w:t>投标标的</w:t>
      </w:r>
      <w:r>
        <w:rPr>
          <w:rFonts w:ascii="DejaVuSans" w:eastAsia="DejaVuSans" w:cs="DejaVuSans" w:hint="eastAsia"/>
          <w:color w:val="666666"/>
          <w:kern w:val="0"/>
          <w:sz w:val="22"/>
        </w:rPr>
        <w:t>”</w:t>
      </w:r>
      <w:r>
        <w:rPr>
          <w:rFonts w:ascii="宋体" w:eastAsia="宋体" w:cs="宋体" w:hint="eastAsia"/>
          <w:color w:val="666666"/>
          <w:kern w:val="0"/>
          <w:sz w:val="22"/>
        </w:rPr>
        <w:t>为工程的：如不涉及品牌、规格型号的，</w:t>
      </w:r>
      <w:r>
        <w:rPr>
          <w:rFonts w:ascii="DejaVuSans" w:eastAsia="DejaVuSans" w:cs="DejaVuSans" w:hint="eastAsia"/>
          <w:color w:val="666666"/>
          <w:kern w:val="0"/>
          <w:sz w:val="22"/>
        </w:rPr>
        <w:t>“</w:t>
      </w:r>
      <w:r>
        <w:rPr>
          <w:rFonts w:ascii="宋体" w:eastAsia="宋体" w:cs="宋体" w:hint="eastAsia"/>
          <w:color w:val="666666"/>
          <w:kern w:val="0"/>
          <w:sz w:val="22"/>
        </w:rPr>
        <w:t>制造商名称和产地</w:t>
      </w:r>
      <w:r>
        <w:rPr>
          <w:rFonts w:ascii="DejaVuSans" w:eastAsia="DejaVuSans" w:cs="DejaVuSans" w:hint="eastAsia"/>
          <w:color w:val="666666"/>
          <w:kern w:val="0"/>
          <w:sz w:val="22"/>
        </w:rPr>
        <w:t>”</w:t>
      </w:r>
      <w:r>
        <w:rPr>
          <w:rFonts w:ascii="宋体" w:eastAsia="宋体" w:cs="宋体" w:hint="eastAsia"/>
          <w:color w:val="666666"/>
          <w:kern w:val="0"/>
          <w:sz w:val="22"/>
        </w:rPr>
        <w:t>部分可不填写内容。</w:t>
      </w:r>
    </w:p>
    <w:p w:rsidR="00C83EC8" w:rsidRDefault="00C83EC8" w:rsidP="00C83EC8">
      <w:pPr>
        <w:autoSpaceDE w:val="0"/>
        <w:autoSpaceDN w:val="0"/>
        <w:adjustRightInd w:val="0"/>
        <w:jc w:val="left"/>
        <w:rPr>
          <w:rFonts w:ascii="宋体" w:eastAsia="宋体" w:cs="宋体"/>
          <w:color w:val="666666"/>
          <w:kern w:val="0"/>
          <w:sz w:val="22"/>
        </w:rPr>
      </w:pPr>
      <w:r>
        <w:rPr>
          <w:rFonts w:ascii="DejaVuSans" w:eastAsia="DejaVuSans" w:cs="DejaVuSans"/>
          <w:color w:val="666666"/>
          <w:kern w:val="0"/>
          <w:sz w:val="22"/>
        </w:rPr>
        <w:t>4.</w:t>
      </w:r>
      <w:r>
        <w:rPr>
          <w:rFonts w:ascii="宋体" w:eastAsia="宋体" w:cs="宋体" w:hint="eastAsia"/>
          <w:color w:val="666666"/>
          <w:kern w:val="0"/>
          <w:sz w:val="22"/>
        </w:rPr>
        <w:t>如填写内容不符合招标要求将做无效投标处理。</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36</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格式六：</w:t>
      </w:r>
    </w:p>
    <w:p w:rsidR="00C83EC8" w:rsidRDefault="00C83EC8" w:rsidP="00C83EC8">
      <w:pPr>
        <w:autoSpaceDE w:val="0"/>
        <w:autoSpaceDN w:val="0"/>
        <w:adjustRightInd w:val="0"/>
        <w:jc w:val="left"/>
        <w:rPr>
          <w:rFonts w:ascii="宋体" w:eastAsia="宋体" w:cs="宋体"/>
          <w:color w:val="666666"/>
          <w:kern w:val="0"/>
          <w:sz w:val="25"/>
          <w:szCs w:val="25"/>
        </w:rPr>
      </w:pPr>
      <w:r>
        <w:rPr>
          <w:rFonts w:ascii="宋体" w:eastAsia="宋体" w:cs="宋体" w:hint="eastAsia"/>
          <w:color w:val="666666"/>
          <w:kern w:val="0"/>
          <w:sz w:val="25"/>
          <w:szCs w:val="25"/>
        </w:rPr>
        <w:t>政策适用性说明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按照政府采购有关政策的要求，在本次的技术方案中，采用符合政策的小型或微型企业产品、节能产品、环保标志产品，主要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产品与核心技术介绍说明如下：</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主要产品</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技术名称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（规格型号、注册商标）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制造商</w:t>
      </w:r>
    </w:p>
    <w:p w:rsidR="00C83EC8" w:rsidRDefault="00C83EC8" w:rsidP="00C83EC8">
      <w:pPr>
        <w:autoSpaceDE w:val="0"/>
        <w:autoSpaceDN w:val="0"/>
        <w:adjustRightInd w:val="0"/>
        <w:jc w:val="left"/>
        <w:rPr>
          <w:rFonts w:ascii="DejaVuSans-Bold" w:eastAsia="DejaVuSans-Bold" w:cs="DejaVuSans-Bold"/>
          <w:b/>
          <w:bCs/>
          <w:color w:val="666666"/>
          <w:kern w:val="0"/>
          <w:sz w:val="19"/>
          <w:szCs w:val="19"/>
        </w:rPr>
      </w:pP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开发商</w:t>
      </w:r>
      <w:r>
        <w:rPr>
          <w:rFonts w:ascii="DejaVuSans-Bold" w:eastAsia="DejaVuSans-Bold" w:cs="DejaVuSans-Bold"/>
          <w:b/>
          <w:bCs/>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制造商</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企业类型</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节能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产品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环保标志</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产品</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认证证书编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该产品报价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在总报价中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占比（</w:t>
      </w:r>
      <w:r>
        <w:rPr>
          <w:rFonts w:ascii="DejaVuSans-Bold" w:eastAsia="DejaVuSans-Bold" w:cs="DejaVuSans-Bold"/>
          <w:b/>
          <w:bCs/>
          <w:color w:val="666666"/>
          <w:kern w:val="0"/>
          <w:sz w:val="19"/>
          <w:szCs w:val="19"/>
        </w:rPr>
        <w:t>%</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注：</w:t>
      </w:r>
      <w:r>
        <w:rPr>
          <w:rFonts w:ascii="宋体" w:eastAsia="宋体" w:cs="宋体"/>
          <w:color w:val="666666"/>
          <w:kern w:val="0"/>
          <w:sz w:val="19"/>
          <w:szCs w:val="19"/>
        </w:rPr>
        <w:t xml:space="preserve"> </w:t>
      </w:r>
      <w:r>
        <w:rPr>
          <w:rFonts w:ascii="DejaVuSans" w:eastAsia="DejaVuSans" w:cs="DejaVuSans"/>
          <w:color w:val="666666"/>
          <w:kern w:val="0"/>
          <w:sz w:val="19"/>
          <w:szCs w:val="19"/>
        </w:rPr>
        <w:t xml:space="preserve">1. </w:t>
      </w:r>
      <w:r>
        <w:rPr>
          <w:rFonts w:ascii="宋体" w:eastAsia="宋体" w:cs="宋体" w:hint="eastAsia"/>
          <w:color w:val="666666"/>
          <w:kern w:val="0"/>
          <w:sz w:val="19"/>
          <w:szCs w:val="19"/>
        </w:rPr>
        <w:t>制造商为小型或微型企业时才需要填</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制造商企业类型</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栏，填写内容为</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小型</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或</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微型</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2.</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节能产品、环保标志产品</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须填写认证证书编号，并在对应</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节能产品</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环保标志产品</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栏中勾选，同时提供有效期内的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证书复印件（加盖投标供应商公章）。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投标供应商名称（盖章）：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日期：</w:t>
      </w:r>
      <w:r>
        <w:rPr>
          <w:rFonts w:ascii="宋体" w:eastAsia="宋体" w:cs="宋体"/>
          <w:color w:val="666666"/>
          <w:kern w:val="0"/>
          <w:sz w:val="19"/>
          <w:szCs w:val="19"/>
        </w:rPr>
        <w:t xml:space="preserve"> </w:t>
      </w:r>
      <w:r>
        <w:rPr>
          <w:rFonts w:ascii="宋体" w:eastAsia="宋体" w:cs="宋体" w:hint="eastAsia"/>
          <w:color w:val="666666"/>
          <w:kern w:val="0"/>
          <w:sz w:val="19"/>
          <w:szCs w:val="19"/>
        </w:rPr>
        <w:t>年</w:t>
      </w:r>
      <w:r>
        <w:rPr>
          <w:rFonts w:ascii="宋体" w:eastAsia="宋体" w:cs="宋体"/>
          <w:color w:val="666666"/>
          <w:kern w:val="0"/>
          <w:sz w:val="19"/>
          <w:szCs w:val="19"/>
        </w:rPr>
        <w:t xml:space="preserve"> </w:t>
      </w:r>
      <w:r>
        <w:rPr>
          <w:rFonts w:ascii="宋体" w:eastAsia="宋体" w:cs="宋体" w:hint="eastAsia"/>
          <w:color w:val="666666"/>
          <w:kern w:val="0"/>
          <w:sz w:val="19"/>
          <w:szCs w:val="19"/>
        </w:rPr>
        <w:t>月</w:t>
      </w:r>
      <w:r>
        <w:rPr>
          <w:rFonts w:ascii="宋体" w:eastAsia="宋体" w:cs="宋体"/>
          <w:color w:val="666666"/>
          <w:kern w:val="0"/>
          <w:sz w:val="19"/>
          <w:szCs w:val="19"/>
        </w:rPr>
        <w:t xml:space="preserve"> </w:t>
      </w:r>
      <w:r>
        <w:rPr>
          <w:rFonts w:ascii="宋体" w:eastAsia="宋体" w:cs="宋体" w:hint="eastAsia"/>
          <w:color w:val="666666"/>
          <w:kern w:val="0"/>
          <w:sz w:val="19"/>
          <w:szCs w:val="19"/>
        </w:rPr>
        <w:t>日</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37</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格式七：</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（投标供应商可使用下述格式，也可使用广东省工商行政管理局统一印制的法定代表人证明书格式）</w:t>
      </w:r>
    </w:p>
    <w:p w:rsidR="00C83EC8" w:rsidRDefault="00C83EC8" w:rsidP="00C83EC8">
      <w:pPr>
        <w:autoSpaceDE w:val="0"/>
        <w:autoSpaceDN w:val="0"/>
        <w:adjustRightInd w:val="0"/>
        <w:jc w:val="left"/>
        <w:rPr>
          <w:rFonts w:ascii="宋体" w:eastAsia="宋体" w:cs="宋体"/>
          <w:color w:val="666666"/>
          <w:kern w:val="0"/>
          <w:sz w:val="25"/>
          <w:szCs w:val="25"/>
        </w:rPr>
      </w:pPr>
      <w:r>
        <w:rPr>
          <w:rFonts w:ascii="宋体" w:eastAsia="宋体" w:cs="宋体" w:hint="eastAsia"/>
          <w:color w:val="666666"/>
          <w:kern w:val="0"/>
          <w:sz w:val="25"/>
          <w:szCs w:val="25"/>
        </w:rPr>
        <w:t>法定代表人证明书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现任我单位</w:t>
      </w:r>
      <w:r>
        <w:rPr>
          <w:rFonts w:ascii="宋体" w:eastAsia="宋体" w:cs="宋体"/>
          <w:color w:val="666666"/>
          <w:kern w:val="0"/>
          <w:sz w:val="19"/>
          <w:szCs w:val="19"/>
        </w:rPr>
        <w:t xml:space="preserve"> </w:t>
      </w:r>
      <w:r>
        <w:rPr>
          <w:rFonts w:ascii="宋体" w:eastAsia="宋体" w:cs="宋体" w:hint="eastAsia"/>
          <w:color w:val="666666"/>
          <w:kern w:val="0"/>
          <w:sz w:val="19"/>
          <w:szCs w:val="19"/>
        </w:rPr>
        <w:t>职务，为法定代表人，特此证明。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有效期限：</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附：代表人性别：年龄：身份证号码：</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注册号码：</w:t>
      </w:r>
      <w:r>
        <w:rPr>
          <w:rFonts w:ascii="宋体" w:eastAsia="宋体" w:cs="宋体"/>
          <w:color w:val="666666"/>
          <w:kern w:val="0"/>
          <w:sz w:val="19"/>
          <w:szCs w:val="19"/>
        </w:rPr>
        <w:t xml:space="preserve"> </w:t>
      </w:r>
      <w:r>
        <w:rPr>
          <w:rFonts w:ascii="宋体" w:eastAsia="宋体" w:cs="宋体" w:hint="eastAsia"/>
          <w:color w:val="666666"/>
          <w:kern w:val="0"/>
          <w:sz w:val="19"/>
          <w:szCs w:val="19"/>
        </w:rPr>
        <w:t>企业类型：</w:t>
      </w:r>
      <w:r>
        <w:rPr>
          <w:rFonts w:ascii="DejaVuSans" w:eastAsia="DejaVuSans" w:cs="DejaVuSans"/>
          <w:color w:val="666666"/>
          <w:kern w:val="0"/>
          <w:sz w:val="19"/>
          <w:szCs w:val="19"/>
        </w:rPr>
        <w:t>__________________________</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经验范围：</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投标供应商（盖章）：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地</w:t>
      </w:r>
      <w:r>
        <w:rPr>
          <w:rFonts w:ascii="宋体" w:eastAsia="宋体" w:cs="宋体"/>
          <w:color w:val="666666"/>
          <w:kern w:val="0"/>
          <w:sz w:val="19"/>
          <w:szCs w:val="19"/>
        </w:rPr>
        <w:t xml:space="preserve"> </w:t>
      </w:r>
      <w:r>
        <w:rPr>
          <w:rFonts w:ascii="宋体" w:eastAsia="宋体" w:cs="宋体" w:hint="eastAsia"/>
          <w:color w:val="666666"/>
          <w:kern w:val="0"/>
          <w:sz w:val="19"/>
          <w:szCs w:val="19"/>
        </w:rPr>
        <w:t>址：</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法定代表人（签字或盖章）：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职</w:t>
      </w:r>
      <w:r>
        <w:rPr>
          <w:rFonts w:ascii="宋体" w:eastAsia="宋体" w:cs="宋体"/>
          <w:color w:val="666666"/>
          <w:kern w:val="0"/>
          <w:sz w:val="19"/>
          <w:szCs w:val="19"/>
        </w:rPr>
        <w:t xml:space="preserve"> </w:t>
      </w:r>
      <w:r>
        <w:rPr>
          <w:rFonts w:ascii="宋体" w:eastAsia="宋体" w:cs="宋体" w:hint="eastAsia"/>
          <w:color w:val="666666"/>
          <w:kern w:val="0"/>
          <w:sz w:val="19"/>
          <w:szCs w:val="19"/>
        </w:rPr>
        <w:t>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日期：</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38</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格式八：</w:t>
      </w:r>
    </w:p>
    <w:p w:rsidR="00C83EC8" w:rsidRDefault="00C83EC8" w:rsidP="00C83EC8">
      <w:pPr>
        <w:autoSpaceDE w:val="0"/>
        <w:autoSpaceDN w:val="0"/>
        <w:adjustRightInd w:val="0"/>
        <w:jc w:val="left"/>
        <w:rPr>
          <w:rFonts w:ascii="宋体" w:eastAsia="宋体" w:cs="宋体"/>
          <w:color w:val="666666"/>
          <w:kern w:val="0"/>
          <w:sz w:val="25"/>
          <w:szCs w:val="25"/>
        </w:rPr>
      </w:pPr>
      <w:r>
        <w:rPr>
          <w:rFonts w:ascii="宋体" w:eastAsia="宋体" w:cs="宋体" w:hint="eastAsia"/>
          <w:color w:val="666666"/>
          <w:kern w:val="0"/>
          <w:sz w:val="25"/>
          <w:szCs w:val="25"/>
        </w:rPr>
        <w:t>法定代表人授权书格式</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（对于银行、保险、电信、邮政、铁路等行业以及获得总公司投标授权的分公司，可以提供投标分支机构负责人授权书）</w:t>
      </w:r>
    </w:p>
    <w:p w:rsidR="00C83EC8" w:rsidRDefault="00C83EC8" w:rsidP="00C83EC8">
      <w:pPr>
        <w:autoSpaceDE w:val="0"/>
        <w:autoSpaceDN w:val="0"/>
        <w:adjustRightInd w:val="0"/>
        <w:jc w:val="left"/>
        <w:rPr>
          <w:rFonts w:ascii="宋体" w:eastAsia="宋体" w:cs="宋体"/>
          <w:color w:val="666666"/>
          <w:kern w:val="0"/>
          <w:sz w:val="25"/>
          <w:szCs w:val="25"/>
        </w:rPr>
      </w:pPr>
      <w:r>
        <w:rPr>
          <w:rFonts w:ascii="宋体" w:eastAsia="宋体" w:cs="宋体" w:hint="eastAsia"/>
          <w:color w:val="666666"/>
          <w:kern w:val="0"/>
          <w:sz w:val="25"/>
          <w:szCs w:val="25"/>
        </w:rPr>
        <w:t>法定代表人授权书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致：广州市国科招标代理有限公司</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本授权书声明：是注册于</w:t>
      </w:r>
      <w:r>
        <w:rPr>
          <w:rFonts w:ascii="宋体" w:eastAsia="宋体" w:cs="宋体"/>
          <w:color w:val="666666"/>
          <w:kern w:val="0"/>
          <w:sz w:val="19"/>
          <w:szCs w:val="19"/>
        </w:rPr>
        <w:t xml:space="preserve"> </w:t>
      </w:r>
      <w:r>
        <w:rPr>
          <w:rFonts w:ascii="宋体" w:eastAsia="宋体" w:cs="宋体" w:hint="eastAsia"/>
          <w:color w:val="666666"/>
          <w:kern w:val="0"/>
          <w:sz w:val="19"/>
          <w:szCs w:val="19"/>
        </w:rPr>
        <w:t>（国家或地区）</w:t>
      </w:r>
      <w:r>
        <w:rPr>
          <w:rFonts w:ascii="宋体" w:eastAsia="宋体" w:cs="宋体"/>
          <w:color w:val="666666"/>
          <w:kern w:val="0"/>
          <w:sz w:val="19"/>
          <w:szCs w:val="19"/>
        </w:rPr>
        <w:t xml:space="preserve"> </w:t>
      </w:r>
      <w:r>
        <w:rPr>
          <w:rFonts w:ascii="宋体" w:eastAsia="宋体" w:cs="宋体" w:hint="eastAsia"/>
          <w:color w:val="666666"/>
          <w:kern w:val="0"/>
          <w:sz w:val="19"/>
          <w:szCs w:val="19"/>
        </w:rPr>
        <w:t>的</w:t>
      </w:r>
      <w:r>
        <w:rPr>
          <w:rFonts w:ascii="宋体" w:eastAsia="宋体" w:cs="宋体"/>
          <w:color w:val="666666"/>
          <w:kern w:val="0"/>
          <w:sz w:val="19"/>
          <w:szCs w:val="19"/>
        </w:rPr>
        <w:t xml:space="preserve"> </w:t>
      </w:r>
      <w:r>
        <w:rPr>
          <w:rFonts w:ascii="宋体" w:eastAsia="宋体" w:cs="宋体" w:hint="eastAsia"/>
          <w:color w:val="666666"/>
          <w:kern w:val="0"/>
          <w:sz w:val="19"/>
          <w:szCs w:val="19"/>
        </w:rPr>
        <w:t>（投标供应商名称）</w:t>
      </w:r>
      <w:r>
        <w:rPr>
          <w:rFonts w:ascii="宋体" w:eastAsia="宋体" w:cs="宋体"/>
          <w:color w:val="666666"/>
          <w:kern w:val="0"/>
          <w:sz w:val="19"/>
          <w:szCs w:val="19"/>
        </w:rPr>
        <w:t xml:space="preserve"> </w:t>
      </w:r>
      <w:r>
        <w:rPr>
          <w:rFonts w:ascii="宋体" w:eastAsia="宋体" w:cs="宋体" w:hint="eastAsia"/>
          <w:color w:val="666666"/>
          <w:kern w:val="0"/>
          <w:sz w:val="19"/>
          <w:szCs w:val="19"/>
        </w:rPr>
        <w:t>的法定代表人，现任职务，有效证件号码：。现授权</w:t>
      </w:r>
      <w:r>
        <w:rPr>
          <w:rFonts w:ascii="宋体" w:eastAsia="宋体" w:cs="宋体"/>
          <w:color w:val="666666"/>
          <w:kern w:val="0"/>
          <w:sz w:val="19"/>
          <w:szCs w:val="19"/>
        </w:rPr>
        <w:t xml:space="preserve"> </w:t>
      </w:r>
      <w:r>
        <w:rPr>
          <w:rFonts w:ascii="宋体" w:eastAsia="宋体" w:cs="宋体" w:hint="eastAsia"/>
          <w:color w:val="666666"/>
          <w:kern w:val="0"/>
          <w:sz w:val="19"/>
          <w:szCs w:val="19"/>
        </w:rPr>
        <w:t>（姓</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宋体" w:eastAsia="宋体" w:cs="宋体" w:hint="eastAsia"/>
          <w:color w:val="666666"/>
          <w:kern w:val="0"/>
          <w:sz w:val="19"/>
          <w:szCs w:val="19"/>
        </w:rPr>
        <w:t>名、职务）</w:t>
      </w:r>
      <w:r>
        <w:rPr>
          <w:rFonts w:ascii="宋体" w:eastAsia="宋体" w:cs="宋体"/>
          <w:color w:val="666666"/>
          <w:kern w:val="0"/>
          <w:sz w:val="19"/>
          <w:szCs w:val="19"/>
        </w:rPr>
        <w:t xml:space="preserve"> </w:t>
      </w:r>
      <w:r>
        <w:rPr>
          <w:rFonts w:ascii="宋体" w:eastAsia="宋体" w:cs="宋体" w:hint="eastAsia"/>
          <w:color w:val="666666"/>
          <w:kern w:val="0"/>
          <w:sz w:val="19"/>
          <w:szCs w:val="19"/>
        </w:rPr>
        <w:t>作为我公司的全权代理人，就高内涵细胞成像分析系统采购项目项目采购</w:t>
      </w:r>
      <w:r>
        <w:rPr>
          <w:rFonts w:ascii="DejaVuSans" w:eastAsia="DejaVuSans" w:cs="DejaVuSans"/>
          <w:color w:val="666666"/>
          <w:kern w:val="0"/>
          <w:sz w:val="19"/>
          <w:szCs w:val="19"/>
        </w:rPr>
        <w:t>[</w:t>
      </w:r>
      <w:r>
        <w:rPr>
          <w:rFonts w:ascii="宋体" w:eastAsia="宋体" w:cs="宋体" w:hint="eastAsia"/>
          <w:color w:val="666666"/>
          <w:kern w:val="0"/>
          <w:sz w:val="19"/>
          <w:szCs w:val="19"/>
        </w:rPr>
        <w:t>采购项目编号为</w:t>
      </w:r>
      <w:r>
        <w:rPr>
          <w:rFonts w:ascii="DejaVuSans" w:eastAsia="DejaVuSans" w:cs="DejaVuSans"/>
          <w:color w:val="666666"/>
          <w:kern w:val="0"/>
          <w:sz w:val="19"/>
          <w:szCs w:val="19"/>
        </w:rPr>
        <w:t>440000-2020-</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00037]</w:t>
      </w:r>
      <w:r>
        <w:rPr>
          <w:rFonts w:ascii="宋体" w:eastAsia="宋体" w:cs="宋体" w:hint="eastAsia"/>
          <w:color w:val="666666"/>
          <w:kern w:val="0"/>
          <w:sz w:val="19"/>
          <w:szCs w:val="19"/>
        </w:rPr>
        <w:t>的投标和合同执行，以我方的名义处理一切与之有关的事宜。</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本授权书于年月日签字生效，特此声明。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投标供应商（盖章）：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地址：</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法定代表人（签字或盖章）：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职务：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被授权人（签字或盖章）：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职务：</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日期：</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39</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格式九：</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投标保证金</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采购文件要求递交投标保证金的，投标供应商应在此提供保证金的凭证的复印件。</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40</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格式十：</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提供具有独立承担民事责任的能力的证明材料</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41</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格式十一：</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资格性审查要求的其他资质证明文件</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1</w:t>
      </w:r>
      <w:r>
        <w:rPr>
          <w:rFonts w:ascii="宋体" w:eastAsia="宋体" w:cs="宋体" w:hint="eastAsia"/>
          <w:color w:val="222222"/>
          <w:kern w:val="0"/>
          <w:sz w:val="22"/>
        </w:rPr>
        <w:t>、营业执照（或事业法人登记证或身份证等相关证明）副本复印件</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2</w:t>
      </w:r>
      <w:r>
        <w:rPr>
          <w:rFonts w:ascii="宋体" w:eastAsia="宋体" w:cs="宋体" w:hint="eastAsia"/>
          <w:color w:val="222222"/>
          <w:kern w:val="0"/>
          <w:sz w:val="22"/>
        </w:rPr>
        <w:t>、</w:t>
      </w:r>
      <w:r>
        <w:rPr>
          <w:rFonts w:ascii="DejaVuSans" w:eastAsia="DejaVuSans" w:cs="DejaVuSans"/>
          <w:color w:val="222222"/>
          <w:kern w:val="0"/>
          <w:sz w:val="22"/>
        </w:rPr>
        <w:t>2019</w:t>
      </w:r>
      <w:r>
        <w:rPr>
          <w:rFonts w:ascii="宋体" w:eastAsia="宋体" w:cs="宋体" w:hint="eastAsia"/>
          <w:color w:val="222222"/>
          <w:kern w:val="0"/>
          <w:sz w:val="22"/>
        </w:rPr>
        <w:t>年度财务状况报告或基本开户行出具的资信证明</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3</w:t>
      </w:r>
      <w:r>
        <w:rPr>
          <w:rFonts w:ascii="宋体" w:eastAsia="宋体" w:cs="宋体" w:hint="eastAsia"/>
          <w:color w:val="222222"/>
          <w:kern w:val="0"/>
          <w:sz w:val="22"/>
        </w:rPr>
        <w:t>、投标截止日前</w:t>
      </w:r>
      <w:r>
        <w:rPr>
          <w:rFonts w:ascii="DejaVuSans" w:eastAsia="DejaVuSans" w:cs="DejaVuSans"/>
          <w:color w:val="222222"/>
          <w:kern w:val="0"/>
          <w:sz w:val="22"/>
        </w:rPr>
        <w:t>6</w:t>
      </w:r>
      <w:r>
        <w:rPr>
          <w:rFonts w:ascii="宋体" w:eastAsia="宋体" w:cs="宋体" w:hint="eastAsia"/>
          <w:color w:val="222222"/>
          <w:kern w:val="0"/>
          <w:sz w:val="22"/>
        </w:rPr>
        <w:t>个月内任意</w:t>
      </w:r>
      <w:r>
        <w:rPr>
          <w:rFonts w:ascii="DejaVuSans" w:eastAsia="DejaVuSans" w:cs="DejaVuSans"/>
          <w:color w:val="222222"/>
          <w:kern w:val="0"/>
          <w:sz w:val="22"/>
        </w:rPr>
        <w:t>1</w:t>
      </w:r>
      <w:r>
        <w:rPr>
          <w:rFonts w:ascii="宋体" w:eastAsia="宋体" w:cs="宋体" w:hint="eastAsia"/>
          <w:color w:val="222222"/>
          <w:kern w:val="0"/>
          <w:sz w:val="22"/>
        </w:rPr>
        <w:t>个月依法缴纳税收和社会保障资金的相关材料（如依法免税或不需要缴纳社</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会保障资金的，提供相应证明材料）</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4</w:t>
      </w:r>
      <w:r>
        <w:rPr>
          <w:rFonts w:ascii="宋体" w:eastAsia="宋体" w:cs="宋体" w:hint="eastAsia"/>
          <w:color w:val="222222"/>
          <w:kern w:val="0"/>
          <w:sz w:val="22"/>
        </w:rPr>
        <w:t>、设备及专业技术能力情况表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我单位为本项目实施提供以下设备和专业技术人员：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设备名称或专业技术人</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员</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数量及</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单位</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备注</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1</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2</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3</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hint="eastAsia"/>
          <w:color w:val="666666"/>
          <w:kern w:val="0"/>
          <w:sz w:val="19"/>
          <w:szCs w:val="19"/>
        </w:rPr>
        <w:t>…</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42</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格式十二：</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中小企业声明函（供应商为小型或微型企业，且投标产品均为小型或微型企业产品时提交本函，《声明函》须明确企业类型）</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中小企业声明函</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本公司郑重声明，根据《政府采购促进中小企业发展暂行办法》（财库</w:t>
      </w:r>
      <w:r>
        <w:rPr>
          <w:rFonts w:ascii="DejaVuSans" w:eastAsia="DejaVuSans" w:cs="DejaVuSans"/>
          <w:color w:val="222222"/>
          <w:kern w:val="0"/>
          <w:sz w:val="22"/>
        </w:rPr>
        <w:t>[2011]181</w:t>
      </w:r>
      <w:r>
        <w:rPr>
          <w:rFonts w:ascii="宋体" w:eastAsia="宋体" w:cs="宋体" w:hint="eastAsia"/>
          <w:color w:val="222222"/>
          <w:kern w:val="0"/>
          <w:sz w:val="22"/>
        </w:rPr>
        <w:t>号）的规定，本公司</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为</w:t>
      </w:r>
      <w:r>
        <w:rPr>
          <w:rFonts w:ascii="DejaVuSans" w:eastAsia="DejaVuSans" w:cs="DejaVuSans"/>
          <w:color w:val="222222"/>
          <w:kern w:val="0"/>
          <w:sz w:val="22"/>
        </w:rPr>
        <w:t>______</w:t>
      </w:r>
      <w:r>
        <w:rPr>
          <w:rFonts w:ascii="宋体" w:eastAsia="宋体" w:cs="宋体" w:hint="eastAsia"/>
          <w:color w:val="222222"/>
          <w:kern w:val="0"/>
          <w:sz w:val="22"/>
        </w:rPr>
        <w:t>（请填写：中型、小型、微型）企业。即，本公司同时满足以下条件：</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1.</w:t>
      </w:r>
      <w:r>
        <w:rPr>
          <w:rFonts w:ascii="宋体" w:eastAsia="宋体" w:cs="宋体" w:hint="eastAsia"/>
          <w:color w:val="222222"/>
          <w:kern w:val="0"/>
          <w:sz w:val="22"/>
        </w:rPr>
        <w:t>根据《工业和信息化部、国家统计局、国家发展和改革委员会、财政部关于印发中小企业划型标准规定</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的通知》（工信部联企业</w:t>
      </w:r>
      <w:r>
        <w:rPr>
          <w:rFonts w:ascii="DejaVuSans" w:eastAsia="DejaVuSans" w:cs="DejaVuSans"/>
          <w:color w:val="222222"/>
          <w:kern w:val="0"/>
          <w:sz w:val="22"/>
        </w:rPr>
        <w:t>[2011]300</w:t>
      </w:r>
      <w:r>
        <w:rPr>
          <w:rFonts w:ascii="宋体" w:eastAsia="宋体" w:cs="宋体" w:hint="eastAsia"/>
          <w:color w:val="222222"/>
          <w:kern w:val="0"/>
          <w:sz w:val="22"/>
        </w:rPr>
        <w:t>号）规定的划分标准，本公司为</w:t>
      </w:r>
      <w:r>
        <w:rPr>
          <w:rFonts w:ascii="DejaVuSans" w:eastAsia="DejaVuSans" w:cs="DejaVuSans"/>
          <w:color w:val="222222"/>
          <w:kern w:val="0"/>
          <w:sz w:val="22"/>
        </w:rPr>
        <w:t>______</w:t>
      </w:r>
      <w:r>
        <w:rPr>
          <w:rFonts w:ascii="宋体" w:eastAsia="宋体" w:cs="宋体" w:hint="eastAsia"/>
          <w:color w:val="222222"/>
          <w:kern w:val="0"/>
          <w:sz w:val="22"/>
        </w:rPr>
        <w:t>（请填写：中型、小型、微型）企</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业。</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2.</w:t>
      </w:r>
      <w:r>
        <w:rPr>
          <w:rFonts w:ascii="宋体" w:eastAsia="宋体" w:cs="宋体" w:hint="eastAsia"/>
          <w:color w:val="222222"/>
          <w:kern w:val="0"/>
          <w:sz w:val="22"/>
        </w:rPr>
        <w:t>本公司参加</w:t>
      </w:r>
      <w:r>
        <w:rPr>
          <w:rFonts w:ascii="DejaVuSans" w:eastAsia="DejaVuSans" w:cs="DejaVuSans"/>
          <w:color w:val="222222"/>
          <w:kern w:val="0"/>
          <w:sz w:val="22"/>
        </w:rPr>
        <w:t>______</w:t>
      </w:r>
      <w:r>
        <w:rPr>
          <w:rFonts w:ascii="宋体" w:eastAsia="宋体" w:cs="宋体" w:hint="eastAsia"/>
          <w:color w:val="222222"/>
          <w:kern w:val="0"/>
          <w:sz w:val="22"/>
        </w:rPr>
        <w:t>单位的</w:t>
      </w:r>
      <w:r>
        <w:rPr>
          <w:rFonts w:ascii="DejaVuSans" w:eastAsia="DejaVuSans" w:cs="DejaVuSans"/>
          <w:color w:val="222222"/>
          <w:kern w:val="0"/>
          <w:sz w:val="22"/>
        </w:rPr>
        <w:t>______</w:t>
      </w:r>
      <w:r>
        <w:rPr>
          <w:rFonts w:ascii="宋体" w:eastAsia="宋体" w:cs="宋体" w:hint="eastAsia"/>
          <w:color w:val="222222"/>
          <w:kern w:val="0"/>
          <w:sz w:val="22"/>
        </w:rPr>
        <w:t>项目采购活动提供本企业制造的货物，由本企业承担工程、提供服务，</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或者提供其他</w:t>
      </w:r>
      <w:r>
        <w:rPr>
          <w:rFonts w:ascii="DejaVuSans" w:eastAsia="DejaVuSans" w:cs="DejaVuSans"/>
          <w:color w:val="222222"/>
          <w:kern w:val="0"/>
          <w:sz w:val="22"/>
        </w:rPr>
        <w:t>______</w:t>
      </w:r>
      <w:r>
        <w:rPr>
          <w:rFonts w:ascii="宋体" w:eastAsia="宋体" w:cs="宋体" w:hint="eastAsia"/>
          <w:color w:val="222222"/>
          <w:kern w:val="0"/>
          <w:sz w:val="22"/>
        </w:rPr>
        <w:t>（请填写：中型、小型、微型）企业制造的货物。本条所称货物不包括使用大型企业注册</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商标的货物。</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本公司对上述声明的真实性负责。如有虚假，将依法承担相应责任。</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企业名称（盖章）：</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日</w:t>
      </w:r>
      <w:r>
        <w:rPr>
          <w:rFonts w:ascii="宋体" w:eastAsia="宋体" w:cs="宋体"/>
          <w:color w:val="222222"/>
          <w:kern w:val="0"/>
          <w:sz w:val="22"/>
        </w:rPr>
        <w:t xml:space="preserve"> </w:t>
      </w:r>
      <w:r>
        <w:rPr>
          <w:rFonts w:ascii="宋体" w:eastAsia="宋体" w:cs="宋体" w:hint="eastAsia"/>
          <w:color w:val="222222"/>
          <w:kern w:val="0"/>
          <w:sz w:val="22"/>
        </w:rPr>
        <w:t>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注：请在以下十六个行业中，根据投标人自身经营范围选择填写</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投标人所属行业</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，如未按规定填写或未根据投标人自身经营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范围填写，本声明函将被认定为无效声明。</w:t>
      </w:r>
      <w:r>
        <w:rPr>
          <w:rFonts w:ascii="DejaVuSans" w:eastAsia="DejaVuSans" w:cs="DejaVuSans"/>
          <w:color w:val="666666"/>
          <w:kern w:val="0"/>
          <w:sz w:val="19"/>
          <w:szCs w:val="19"/>
        </w:rPr>
        <w:t>(</w:t>
      </w:r>
      <w:r>
        <w:rPr>
          <w:rFonts w:ascii="宋体" w:eastAsia="宋体" w:cs="宋体" w:hint="eastAsia"/>
          <w:color w:val="666666"/>
          <w:kern w:val="0"/>
          <w:sz w:val="19"/>
          <w:szCs w:val="19"/>
        </w:rPr>
        <w:t>一</w:t>
      </w:r>
      <w:r>
        <w:rPr>
          <w:rFonts w:ascii="DejaVuSans" w:eastAsia="DejaVuSans" w:cs="DejaVuSans"/>
          <w:color w:val="666666"/>
          <w:kern w:val="0"/>
          <w:sz w:val="19"/>
          <w:szCs w:val="19"/>
        </w:rPr>
        <w:t>)</w:t>
      </w:r>
      <w:r>
        <w:rPr>
          <w:rFonts w:ascii="宋体" w:eastAsia="宋体" w:cs="宋体" w:hint="eastAsia"/>
          <w:color w:val="666666"/>
          <w:kern w:val="0"/>
          <w:sz w:val="19"/>
          <w:szCs w:val="19"/>
        </w:rPr>
        <w:t>农、林、牧、渔业。</w:t>
      </w:r>
      <w:r>
        <w:rPr>
          <w:rFonts w:ascii="DejaVuSans" w:eastAsia="DejaVuSans" w:cs="DejaVuSans"/>
          <w:color w:val="666666"/>
          <w:kern w:val="0"/>
          <w:sz w:val="19"/>
          <w:szCs w:val="19"/>
        </w:rPr>
        <w:t>(</w:t>
      </w:r>
      <w:r>
        <w:rPr>
          <w:rFonts w:ascii="宋体" w:eastAsia="宋体" w:cs="宋体" w:hint="eastAsia"/>
          <w:color w:val="666666"/>
          <w:kern w:val="0"/>
          <w:sz w:val="19"/>
          <w:szCs w:val="19"/>
        </w:rPr>
        <w:t>二</w:t>
      </w:r>
      <w:r>
        <w:rPr>
          <w:rFonts w:ascii="DejaVuSans" w:eastAsia="DejaVuSans" w:cs="DejaVuSans"/>
          <w:color w:val="666666"/>
          <w:kern w:val="0"/>
          <w:sz w:val="19"/>
          <w:szCs w:val="19"/>
        </w:rPr>
        <w:t>)</w:t>
      </w:r>
      <w:r>
        <w:rPr>
          <w:rFonts w:ascii="宋体" w:eastAsia="宋体" w:cs="宋体" w:hint="eastAsia"/>
          <w:color w:val="666666"/>
          <w:kern w:val="0"/>
          <w:sz w:val="19"/>
          <w:szCs w:val="19"/>
        </w:rPr>
        <w:t>工业。</w:t>
      </w:r>
      <w:r>
        <w:rPr>
          <w:rFonts w:ascii="DejaVuSans" w:eastAsia="DejaVuSans" w:cs="DejaVuSans"/>
          <w:color w:val="666666"/>
          <w:kern w:val="0"/>
          <w:sz w:val="19"/>
          <w:szCs w:val="19"/>
        </w:rPr>
        <w:t>(</w:t>
      </w:r>
      <w:r>
        <w:rPr>
          <w:rFonts w:ascii="宋体" w:eastAsia="宋体" w:cs="宋体" w:hint="eastAsia"/>
          <w:color w:val="666666"/>
          <w:kern w:val="0"/>
          <w:sz w:val="19"/>
          <w:szCs w:val="19"/>
        </w:rPr>
        <w:t>三</w:t>
      </w:r>
      <w:r>
        <w:rPr>
          <w:rFonts w:ascii="DejaVuSans" w:eastAsia="DejaVuSans" w:cs="DejaVuSans"/>
          <w:color w:val="666666"/>
          <w:kern w:val="0"/>
          <w:sz w:val="19"/>
          <w:szCs w:val="19"/>
        </w:rPr>
        <w:t>)</w:t>
      </w:r>
      <w:r>
        <w:rPr>
          <w:rFonts w:ascii="宋体" w:eastAsia="宋体" w:cs="宋体" w:hint="eastAsia"/>
          <w:color w:val="666666"/>
          <w:kern w:val="0"/>
          <w:sz w:val="19"/>
          <w:szCs w:val="19"/>
        </w:rPr>
        <w:t>建筑业。</w:t>
      </w:r>
      <w:r>
        <w:rPr>
          <w:rFonts w:ascii="DejaVuSans" w:eastAsia="DejaVuSans" w:cs="DejaVuSans"/>
          <w:color w:val="666666"/>
          <w:kern w:val="0"/>
          <w:sz w:val="19"/>
          <w:szCs w:val="19"/>
        </w:rPr>
        <w:t>(</w:t>
      </w:r>
      <w:r>
        <w:rPr>
          <w:rFonts w:ascii="宋体" w:eastAsia="宋体" w:cs="宋体" w:hint="eastAsia"/>
          <w:color w:val="666666"/>
          <w:kern w:val="0"/>
          <w:sz w:val="19"/>
          <w:szCs w:val="19"/>
        </w:rPr>
        <w:t>四</w:t>
      </w:r>
      <w:r>
        <w:rPr>
          <w:rFonts w:ascii="DejaVuSans" w:eastAsia="DejaVuSans" w:cs="DejaVuSans"/>
          <w:color w:val="666666"/>
          <w:kern w:val="0"/>
          <w:sz w:val="19"/>
          <w:szCs w:val="19"/>
        </w:rPr>
        <w:t>)</w:t>
      </w:r>
      <w:r>
        <w:rPr>
          <w:rFonts w:ascii="宋体" w:eastAsia="宋体" w:cs="宋体" w:hint="eastAsia"/>
          <w:color w:val="666666"/>
          <w:kern w:val="0"/>
          <w:sz w:val="19"/>
          <w:szCs w:val="19"/>
        </w:rPr>
        <w:t>批发业。</w:t>
      </w:r>
      <w:r>
        <w:rPr>
          <w:rFonts w:ascii="DejaVuSans" w:eastAsia="DejaVuSans" w:cs="DejaVuSans"/>
          <w:color w:val="666666"/>
          <w:kern w:val="0"/>
          <w:sz w:val="19"/>
          <w:szCs w:val="19"/>
        </w:rPr>
        <w:t>(</w:t>
      </w:r>
      <w:r>
        <w:rPr>
          <w:rFonts w:ascii="宋体" w:eastAsia="宋体" w:cs="宋体" w:hint="eastAsia"/>
          <w:color w:val="666666"/>
          <w:kern w:val="0"/>
          <w:sz w:val="19"/>
          <w:szCs w:val="19"/>
        </w:rPr>
        <w:t>五</w:t>
      </w:r>
      <w:r>
        <w:rPr>
          <w:rFonts w:ascii="DejaVuSans" w:eastAsia="DejaVuSans" w:cs="DejaVuSans"/>
          <w:color w:val="666666"/>
          <w:kern w:val="0"/>
          <w:sz w:val="19"/>
          <w:szCs w:val="19"/>
        </w:rPr>
        <w:t>)</w:t>
      </w:r>
      <w:r>
        <w:rPr>
          <w:rFonts w:ascii="宋体" w:eastAsia="宋体" w:cs="宋体" w:hint="eastAsia"/>
          <w:color w:val="666666"/>
          <w:kern w:val="0"/>
          <w:sz w:val="19"/>
          <w:szCs w:val="19"/>
        </w:rPr>
        <w:t>零售业。</w:t>
      </w:r>
      <w:r>
        <w:rPr>
          <w:rFonts w:ascii="DejaVuSans" w:eastAsia="DejaVuSans" w:cs="DejaVuSans"/>
          <w:color w:val="666666"/>
          <w:kern w:val="0"/>
          <w:sz w:val="19"/>
          <w:szCs w:val="19"/>
        </w:rPr>
        <w:t>(</w:t>
      </w:r>
      <w:r>
        <w:rPr>
          <w:rFonts w:ascii="宋体" w:eastAsia="宋体" w:cs="宋体" w:hint="eastAsia"/>
          <w:color w:val="666666"/>
          <w:kern w:val="0"/>
          <w:sz w:val="19"/>
          <w:szCs w:val="19"/>
        </w:rPr>
        <w:t>六</w:t>
      </w:r>
      <w:r>
        <w:rPr>
          <w:rFonts w:ascii="DejaVuSans" w:eastAsia="DejaVuSans" w:cs="DejaVuSans"/>
          <w:color w:val="666666"/>
          <w:kern w:val="0"/>
          <w:sz w:val="19"/>
          <w:szCs w:val="19"/>
        </w:rPr>
        <w:t>)</w:t>
      </w:r>
      <w:r>
        <w:rPr>
          <w:rFonts w:ascii="宋体" w:eastAsia="宋体" w:cs="宋体" w:hint="eastAsia"/>
          <w:color w:val="666666"/>
          <w:kern w:val="0"/>
          <w:sz w:val="19"/>
          <w:szCs w:val="19"/>
        </w:rPr>
        <w:t>交</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通运输业。</w:t>
      </w:r>
      <w:r>
        <w:rPr>
          <w:rFonts w:ascii="DejaVuSans" w:eastAsia="DejaVuSans" w:cs="DejaVuSans"/>
          <w:color w:val="666666"/>
          <w:kern w:val="0"/>
          <w:sz w:val="19"/>
          <w:szCs w:val="19"/>
        </w:rPr>
        <w:t>(</w:t>
      </w:r>
      <w:r>
        <w:rPr>
          <w:rFonts w:ascii="宋体" w:eastAsia="宋体" w:cs="宋体" w:hint="eastAsia"/>
          <w:color w:val="666666"/>
          <w:kern w:val="0"/>
          <w:sz w:val="19"/>
          <w:szCs w:val="19"/>
        </w:rPr>
        <w:t>七</w:t>
      </w:r>
      <w:r>
        <w:rPr>
          <w:rFonts w:ascii="DejaVuSans" w:eastAsia="DejaVuSans" w:cs="DejaVuSans"/>
          <w:color w:val="666666"/>
          <w:kern w:val="0"/>
          <w:sz w:val="19"/>
          <w:szCs w:val="19"/>
        </w:rPr>
        <w:t>)</w:t>
      </w:r>
      <w:r>
        <w:rPr>
          <w:rFonts w:ascii="宋体" w:eastAsia="宋体" w:cs="宋体" w:hint="eastAsia"/>
          <w:color w:val="666666"/>
          <w:kern w:val="0"/>
          <w:sz w:val="19"/>
          <w:szCs w:val="19"/>
        </w:rPr>
        <w:t>仓储业。</w:t>
      </w:r>
      <w:r>
        <w:rPr>
          <w:rFonts w:ascii="DejaVuSans" w:eastAsia="DejaVuSans" w:cs="DejaVuSans"/>
          <w:color w:val="666666"/>
          <w:kern w:val="0"/>
          <w:sz w:val="19"/>
          <w:szCs w:val="19"/>
        </w:rPr>
        <w:t>(</w:t>
      </w:r>
      <w:r>
        <w:rPr>
          <w:rFonts w:ascii="宋体" w:eastAsia="宋体" w:cs="宋体" w:hint="eastAsia"/>
          <w:color w:val="666666"/>
          <w:kern w:val="0"/>
          <w:sz w:val="19"/>
          <w:szCs w:val="19"/>
        </w:rPr>
        <w:t>八</w:t>
      </w:r>
      <w:r>
        <w:rPr>
          <w:rFonts w:ascii="DejaVuSans" w:eastAsia="DejaVuSans" w:cs="DejaVuSans"/>
          <w:color w:val="666666"/>
          <w:kern w:val="0"/>
          <w:sz w:val="19"/>
          <w:szCs w:val="19"/>
        </w:rPr>
        <w:t>)</w:t>
      </w:r>
      <w:r>
        <w:rPr>
          <w:rFonts w:ascii="宋体" w:eastAsia="宋体" w:cs="宋体" w:hint="eastAsia"/>
          <w:color w:val="666666"/>
          <w:kern w:val="0"/>
          <w:sz w:val="19"/>
          <w:szCs w:val="19"/>
        </w:rPr>
        <w:t>邮政业。</w:t>
      </w:r>
      <w:r>
        <w:rPr>
          <w:rFonts w:ascii="DejaVuSans" w:eastAsia="DejaVuSans" w:cs="DejaVuSans"/>
          <w:color w:val="666666"/>
          <w:kern w:val="0"/>
          <w:sz w:val="19"/>
          <w:szCs w:val="19"/>
        </w:rPr>
        <w:t>(</w:t>
      </w:r>
      <w:r>
        <w:rPr>
          <w:rFonts w:ascii="宋体" w:eastAsia="宋体" w:cs="宋体" w:hint="eastAsia"/>
          <w:color w:val="666666"/>
          <w:kern w:val="0"/>
          <w:sz w:val="19"/>
          <w:szCs w:val="19"/>
        </w:rPr>
        <w:t>九</w:t>
      </w:r>
      <w:r>
        <w:rPr>
          <w:rFonts w:ascii="DejaVuSans" w:eastAsia="DejaVuSans" w:cs="DejaVuSans"/>
          <w:color w:val="666666"/>
          <w:kern w:val="0"/>
          <w:sz w:val="19"/>
          <w:szCs w:val="19"/>
        </w:rPr>
        <w:t>)</w:t>
      </w:r>
      <w:r>
        <w:rPr>
          <w:rFonts w:ascii="宋体" w:eastAsia="宋体" w:cs="宋体" w:hint="eastAsia"/>
          <w:color w:val="666666"/>
          <w:kern w:val="0"/>
          <w:sz w:val="19"/>
          <w:szCs w:val="19"/>
        </w:rPr>
        <w:t>住宿业。</w:t>
      </w:r>
      <w:r>
        <w:rPr>
          <w:rFonts w:ascii="DejaVuSans" w:eastAsia="DejaVuSans" w:cs="DejaVuSans"/>
          <w:color w:val="666666"/>
          <w:kern w:val="0"/>
          <w:sz w:val="19"/>
          <w:szCs w:val="19"/>
        </w:rPr>
        <w:t>(</w:t>
      </w:r>
      <w:r>
        <w:rPr>
          <w:rFonts w:ascii="宋体" w:eastAsia="宋体" w:cs="宋体" w:hint="eastAsia"/>
          <w:color w:val="666666"/>
          <w:kern w:val="0"/>
          <w:sz w:val="19"/>
          <w:szCs w:val="19"/>
        </w:rPr>
        <w:t>十</w:t>
      </w:r>
      <w:r>
        <w:rPr>
          <w:rFonts w:ascii="DejaVuSans" w:eastAsia="DejaVuSans" w:cs="DejaVuSans"/>
          <w:color w:val="666666"/>
          <w:kern w:val="0"/>
          <w:sz w:val="19"/>
          <w:szCs w:val="19"/>
        </w:rPr>
        <w:t>)</w:t>
      </w:r>
      <w:r>
        <w:rPr>
          <w:rFonts w:ascii="宋体" w:eastAsia="宋体" w:cs="宋体" w:hint="eastAsia"/>
          <w:color w:val="666666"/>
          <w:kern w:val="0"/>
          <w:sz w:val="19"/>
          <w:szCs w:val="19"/>
        </w:rPr>
        <w:t>餐饮业。</w:t>
      </w:r>
      <w:r>
        <w:rPr>
          <w:rFonts w:ascii="DejaVuSans" w:eastAsia="DejaVuSans" w:cs="DejaVuSans"/>
          <w:color w:val="666666"/>
          <w:kern w:val="0"/>
          <w:sz w:val="19"/>
          <w:szCs w:val="19"/>
        </w:rPr>
        <w:t>(</w:t>
      </w:r>
      <w:r>
        <w:rPr>
          <w:rFonts w:ascii="宋体" w:eastAsia="宋体" w:cs="宋体" w:hint="eastAsia"/>
          <w:color w:val="666666"/>
          <w:kern w:val="0"/>
          <w:sz w:val="19"/>
          <w:szCs w:val="19"/>
        </w:rPr>
        <w:t>十一</w:t>
      </w:r>
      <w:r>
        <w:rPr>
          <w:rFonts w:ascii="DejaVuSans" w:eastAsia="DejaVuSans" w:cs="DejaVuSans"/>
          <w:color w:val="666666"/>
          <w:kern w:val="0"/>
          <w:sz w:val="19"/>
          <w:szCs w:val="19"/>
        </w:rPr>
        <w:t>)</w:t>
      </w:r>
      <w:r>
        <w:rPr>
          <w:rFonts w:ascii="宋体" w:eastAsia="宋体" w:cs="宋体" w:hint="eastAsia"/>
          <w:color w:val="666666"/>
          <w:kern w:val="0"/>
          <w:sz w:val="19"/>
          <w:szCs w:val="19"/>
        </w:rPr>
        <w:t>信息传输业。</w:t>
      </w:r>
      <w:r>
        <w:rPr>
          <w:rFonts w:ascii="DejaVuSans" w:eastAsia="DejaVuSans" w:cs="DejaVuSans"/>
          <w:color w:val="666666"/>
          <w:kern w:val="0"/>
          <w:sz w:val="19"/>
          <w:szCs w:val="19"/>
        </w:rPr>
        <w:t>(</w:t>
      </w:r>
      <w:r>
        <w:rPr>
          <w:rFonts w:ascii="宋体" w:eastAsia="宋体" w:cs="宋体" w:hint="eastAsia"/>
          <w:color w:val="666666"/>
          <w:kern w:val="0"/>
          <w:sz w:val="19"/>
          <w:szCs w:val="19"/>
        </w:rPr>
        <w:t>十二</w:t>
      </w:r>
      <w:r>
        <w:rPr>
          <w:rFonts w:ascii="DejaVuSans" w:eastAsia="DejaVuSans" w:cs="DejaVuSans"/>
          <w:color w:val="666666"/>
          <w:kern w:val="0"/>
          <w:sz w:val="19"/>
          <w:szCs w:val="19"/>
        </w:rPr>
        <w:t>)</w:t>
      </w:r>
      <w:r>
        <w:rPr>
          <w:rFonts w:ascii="宋体" w:eastAsia="宋体" w:cs="宋体" w:hint="eastAsia"/>
          <w:color w:val="666666"/>
          <w:kern w:val="0"/>
          <w:sz w:val="19"/>
          <w:szCs w:val="19"/>
        </w:rPr>
        <w:t>软件和信息技术服务业。</w:t>
      </w:r>
      <w:r>
        <w:rPr>
          <w:rFonts w:ascii="DejaVuSans" w:eastAsia="DejaVuSans" w:cs="DejaVuSans"/>
          <w:color w:val="666666"/>
          <w:kern w:val="0"/>
          <w:sz w:val="19"/>
          <w:szCs w:val="19"/>
        </w:rPr>
        <w:t>(</w:t>
      </w:r>
      <w:r>
        <w:rPr>
          <w:rFonts w:ascii="宋体" w:eastAsia="宋体" w:cs="宋体" w:hint="eastAsia"/>
          <w:color w:val="666666"/>
          <w:kern w:val="0"/>
          <w:sz w:val="19"/>
          <w:szCs w:val="19"/>
        </w:rPr>
        <w:t>十三</w:t>
      </w:r>
      <w:r>
        <w:rPr>
          <w:rFonts w:ascii="DejaVuSans" w:eastAsia="DejaVuSans" w:cs="DejaVuSans"/>
          <w:color w:val="666666"/>
          <w:kern w:val="0"/>
          <w:sz w:val="19"/>
          <w:szCs w:val="19"/>
        </w:rPr>
        <w:t>)</w:t>
      </w:r>
      <w:r>
        <w:rPr>
          <w:rFonts w:ascii="宋体" w:eastAsia="宋体" w:cs="宋体" w:hint="eastAsia"/>
          <w:color w:val="666666"/>
          <w:kern w:val="0"/>
          <w:sz w:val="19"/>
          <w:szCs w:val="19"/>
        </w:rPr>
        <w:t>房</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地产开发经营。</w:t>
      </w:r>
      <w:r>
        <w:rPr>
          <w:rFonts w:ascii="DejaVuSans" w:eastAsia="DejaVuSans" w:cs="DejaVuSans"/>
          <w:color w:val="666666"/>
          <w:kern w:val="0"/>
          <w:sz w:val="19"/>
          <w:szCs w:val="19"/>
        </w:rPr>
        <w:t>(</w:t>
      </w:r>
      <w:r>
        <w:rPr>
          <w:rFonts w:ascii="宋体" w:eastAsia="宋体" w:cs="宋体" w:hint="eastAsia"/>
          <w:color w:val="666666"/>
          <w:kern w:val="0"/>
          <w:sz w:val="19"/>
          <w:szCs w:val="19"/>
        </w:rPr>
        <w:t>十四</w:t>
      </w:r>
      <w:r>
        <w:rPr>
          <w:rFonts w:ascii="DejaVuSans" w:eastAsia="DejaVuSans" w:cs="DejaVuSans"/>
          <w:color w:val="666666"/>
          <w:kern w:val="0"/>
          <w:sz w:val="19"/>
          <w:szCs w:val="19"/>
        </w:rPr>
        <w:t>)</w:t>
      </w:r>
      <w:r>
        <w:rPr>
          <w:rFonts w:ascii="宋体" w:eastAsia="宋体" w:cs="宋体" w:hint="eastAsia"/>
          <w:color w:val="666666"/>
          <w:kern w:val="0"/>
          <w:sz w:val="19"/>
          <w:szCs w:val="19"/>
        </w:rPr>
        <w:t>物业管理。</w:t>
      </w:r>
      <w:r>
        <w:rPr>
          <w:rFonts w:ascii="DejaVuSans" w:eastAsia="DejaVuSans" w:cs="DejaVuSans"/>
          <w:color w:val="666666"/>
          <w:kern w:val="0"/>
          <w:sz w:val="19"/>
          <w:szCs w:val="19"/>
        </w:rPr>
        <w:t>(</w:t>
      </w:r>
      <w:r>
        <w:rPr>
          <w:rFonts w:ascii="宋体" w:eastAsia="宋体" w:cs="宋体" w:hint="eastAsia"/>
          <w:color w:val="666666"/>
          <w:kern w:val="0"/>
          <w:sz w:val="19"/>
          <w:szCs w:val="19"/>
        </w:rPr>
        <w:t>十五</w:t>
      </w:r>
      <w:r>
        <w:rPr>
          <w:rFonts w:ascii="DejaVuSans" w:eastAsia="DejaVuSans" w:cs="DejaVuSans"/>
          <w:color w:val="666666"/>
          <w:kern w:val="0"/>
          <w:sz w:val="19"/>
          <w:szCs w:val="19"/>
        </w:rPr>
        <w:t>)</w:t>
      </w:r>
      <w:r>
        <w:rPr>
          <w:rFonts w:ascii="宋体" w:eastAsia="宋体" w:cs="宋体" w:hint="eastAsia"/>
          <w:color w:val="666666"/>
          <w:kern w:val="0"/>
          <w:sz w:val="19"/>
          <w:szCs w:val="19"/>
        </w:rPr>
        <w:t>租赁和商务服务业。</w:t>
      </w:r>
      <w:r>
        <w:rPr>
          <w:rFonts w:ascii="DejaVuSans" w:eastAsia="DejaVuSans" w:cs="DejaVuSans"/>
          <w:color w:val="666666"/>
          <w:kern w:val="0"/>
          <w:sz w:val="19"/>
          <w:szCs w:val="19"/>
        </w:rPr>
        <w:t>(</w:t>
      </w:r>
      <w:r>
        <w:rPr>
          <w:rFonts w:ascii="宋体" w:eastAsia="宋体" w:cs="宋体" w:hint="eastAsia"/>
          <w:color w:val="666666"/>
          <w:kern w:val="0"/>
          <w:sz w:val="19"/>
          <w:szCs w:val="19"/>
        </w:rPr>
        <w:t>十六</w:t>
      </w:r>
      <w:r>
        <w:rPr>
          <w:rFonts w:ascii="DejaVuSans" w:eastAsia="DejaVuSans" w:cs="DejaVuSans"/>
          <w:color w:val="666666"/>
          <w:kern w:val="0"/>
          <w:sz w:val="19"/>
          <w:szCs w:val="19"/>
        </w:rPr>
        <w:t>)</w:t>
      </w:r>
      <w:r>
        <w:rPr>
          <w:rFonts w:ascii="宋体" w:eastAsia="宋体" w:cs="宋体" w:hint="eastAsia"/>
          <w:color w:val="666666"/>
          <w:kern w:val="0"/>
          <w:sz w:val="19"/>
          <w:szCs w:val="19"/>
        </w:rPr>
        <w:t>其他未列明行业。</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43</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lastRenderedPageBreak/>
        <w:t>格式十三：</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监狱企业</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提供由监狱管理局、戒毒管理局（含新疆生产建设兵团）出具的属于监狱企业的证明文件。</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44</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格式十四：</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残疾人福利性单位声明函</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本单位郑重声明，根据《财政部</w:t>
      </w:r>
      <w:r>
        <w:rPr>
          <w:rFonts w:ascii="宋体" w:eastAsia="宋体" w:cs="宋体"/>
          <w:color w:val="222222"/>
          <w:kern w:val="0"/>
          <w:sz w:val="22"/>
        </w:rPr>
        <w:t xml:space="preserve"> </w:t>
      </w:r>
      <w:r>
        <w:rPr>
          <w:rFonts w:ascii="宋体" w:eastAsia="宋体" w:cs="宋体" w:hint="eastAsia"/>
          <w:color w:val="222222"/>
          <w:kern w:val="0"/>
          <w:sz w:val="22"/>
        </w:rPr>
        <w:t>民政部</w:t>
      </w:r>
      <w:r>
        <w:rPr>
          <w:rFonts w:ascii="宋体" w:eastAsia="宋体" w:cs="宋体"/>
          <w:color w:val="222222"/>
          <w:kern w:val="0"/>
          <w:sz w:val="22"/>
        </w:rPr>
        <w:t xml:space="preserve"> </w:t>
      </w:r>
      <w:r>
        <w:rPr>
          <w:rFonts w:ascii="宋体" w:eastAsia="宋体" w:cs="宋体" w:hint="eastAsia"/>
          <w:color w:val="222222"/>
          <w:kern w:val="0"/>
          <w:sz w:val="22"/>
        </w:rPr>
        <w:t>中国残疾人联合会关于促进残疾人就业政府采购政策的通知》（财库</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w:t>
      </w:r>
      <w:r>
        <w:rPr>
          <w:rFonts w:ascii="DejaVuSans" w:eastAsia="DejaVuSans" w:cs="DejaVuSans"/>
          <w:color w:val="222222"/>
          <w:kern w:val="0"/>
          <w:sz w:val="22"/>
        </w:rPr>
        <w:t>2017</w:t>
      </w:r>
      <w:r>
        <w:rPr>
          <w:rFonts w:ascii="宋体" w:eastAsia="宋体" w:cs="宋体" w:hint="eastAsia"/>
          <w:color w:val="222222"/>
          <w:kern w:val="0"/>
          <w:sz w:val="22"/>
        </w:rPr>
        <w:t>〕</w:t>
      </w:r>
      <w:r>
        <w:rPr>
          <w:rFonts w:ascii="宋体" w:eastAsia="宋体" w:cs="宋体"/>
          <w:color w:val="222222"/>
          <w:kern w:val="0"/>
          <w:sz w:val="22"/>
        </w:rPr>
        <w:t xml:space="preserve"> </w:t>
      </w:r>
      <w:r>
        <w:rPr>
          <w:rFonts w:ascii="DejaVuSans" w:eastAsia="DejaVuSans" w:cs="DejaVuSans"/>
          <w:color w:val="222222"/>
          <w:kern w:val="0"/>
          <w:sz w:val="22"/>
        </w:rPr>
        <w:t>141</w:t>
      </w:r>
      <w:r>
        <w:rPr>
          <w:rFonts w:ascii="宋体" w:eastAsia="宋体" w:cs="宋体" w:hint="eastAsia"/>
          <w:color w:val="222222"/>
          <w:kern w:val="0"/>
          <w:sz w:val="22"/>
        </w:rPr>
        <w:t>号）的规定，本单位为符合条件的残疾人福利性单位，且本单位参加</w:t>
      </w:r>
      <w:r>
        <w:rPr>
          <w:rFonts w:ascii="DejaVuSans" w:eastAsia="DejaVuSans" w:cs="DejaVuSans"/>
          <w:color w:val="222222"/>
          <w:kern w:val="0"/>
          <w:sz w:val="22"/>
        </w:rPr>
        <w:t>______</w:t>
      </w:r>
      <w:r>
        <w:rPr>
          <w:rFonts w:ascii="宋体" w:eastAsia="宋体" w:cs="宋体" w:hint="eastAsia"/>
          <w:color w:val="222222"/>
          <w:kern w:val="0"/>
          <w:sz w:val="22"/>
        </w:rPr>
        <w:t>单位的</w:t>
      </w:r>
      <w:r>
        <w:rPr>
          <w:rFonts w:ascii="DejaVuSans" w:eastAsia="DejaVuSans" w:cs="DejaVuSans"/>
          <w:color w:val="222222"/>
          <w:kern w:val="0"/>
          <w:sz w:val="22"/>
        </w:rPr>
        <w:t>______</w:t>
      </w:r>
      <w:r>
        <w:rPr>
          <w:rFonts w:ascii="宋体" w:eastAsia="宋体" w:cs="宋体" w:hint="eastAsia"/>
          <w:color w:val="222222"/>
          <w:kern w:val="0"/>
          <w:sz w:val="22"/>
        </w:rPr>
        <w:t>项目采</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购活动提供本单位制造的货物（由本单位承担工程</w:t>
      </w:r>
      <w:r>
        <w:rPr>
          <w:rFonts w:ascii="DejaVuSans" w:eastAsia="DejaVuSans" w:cs="DejaVuSans"/>
          <w:color w:val="222222"/>
          <w:kern w:val="0"/>
          <w:sz w:val="22"/>
        </w:rPr>
        <w:t>/</w:t>
      </w:r>
      <w:r>
        <w:rPr>
          <w:rFonts w:ascii="宋体" w:eastAsia="宋体" w:cs="宋体" w:hint="eastAsia"/>
          <w:color w:val="222222"/>
          <w:kern w:val="0"/>
          <w:sz w:val="22"/>
        </w:rPr>
        <w:t>提供服务），或者提供其他残疾人福利性单位制造的货物</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（不包括使用非残疾人福利性单位注册商标的货物）。</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本单位对上述声明的真实性负责。如有虚假，将依法承担相应责任。</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单位名称（盖章）：</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日</w:t>
      </w:r>
      <w:r>
        <w:rPr>
          <w:rFonts w:ascii="宋体" w:eastAsia="宋体" w:cs="宋体"/>
          <w:color w:val="222222"/>
          <w:kern w:val="0"/>
          <w:sz w:val="22"/>
        </w:rPr>
        <w:t xml:space="preserve"> </w:t>
      </w:r>
      <w:r>
        <w:rPr>
          <w:rFonts w:ascii="宋体" w:eastAsia="宋体" w:cs="宋体" w:hint="eastAsia"/>
          <w:color w:val="222222"/>
          <w:kern w:val="0"/>
          <w:sz w:val="22"/>
        </w:rPr>
        <w:t>期：</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注：本函未填写或未勾选视作未做声明。</w:t>
      </w:r>
    </w:p>
    <w:p w:rsidR="00C83EC8" w:rsidRDefault="00C83EC8" w:rsidP="00C83EC8">
      <w:pPr>
        <w:autoSpaceDE w:val="0"/>
        <w:autoSpaceDN w:val="0"/>
        <w:adjustRightInd w:val="0"/>
        <w:jc w:val="left"/>
        <w:rPr>
          <w:rFonts w:ascii="DejaVuSans" w:eastAsia="DejaVuSans" w:cs="DejaVuSans"/>
          <w:color w:val="666666"/>
          <w:kern w:val="0"/>
          <w:sz w:val="24"/>
          <w:szCs w:val="24"/>
        </w:rPr>
      </w:pPr>
      <w:r>
        <w:rPr>
          <w:rFonts w:ascii="DejaVuSans" w:eastAsia="DejaVuSans" w:cs="DejaVuSans"/>
          <w:color w:val="666666"/>
          <w:kern w:val="0"/>
          <w:sz w:val="24"/>
          <w:szCs w:val="24"/>
        </w:rPr>
        <w:t>-</w:t>
      </w:r>
      <w:r>
        <w:rPr>
          <w:rFonts w:ascii="宋体" w:eastAsia="宋体" w:cs="宋体" w:hint="eastAsia"/>
          <w:color w:val="666666"/>
          <w:kern w:val="0"/>
          <w:sz w:val="24"/>
          <w:szCs w:val="24"/>
        </w:rPr>
        <w:t>第</w:t>
      </w:r>
      <w:r>
        <w:rPr>
          <w:rFonts w:ascii="DejaVuSans" w:eastAsia="DejaVuSans" w:cs="DejaVuSans"/>
          <w:color w:val="666666"/>
          <w:kern w:val="0"/>
          <w:sz w:val="24"/>
          <w:szCs w:val="24"/>
        </w:rPr>
        <w:t>45</w:t>
      </w:r>
      <w:r>
        <w:rPr>
          <w:rFonts w:ascii="宋体" w:eastAsia="宋体" w:cs="宋体" w:hint="eastAsia"/>
          <w:color w:val="666666"/>
          <w:kern w:val="0"/>
          <w:sz w:val="24"/>
          <w:szCs w:val="24"/>
        </w:rPr>
        <w:t>页</w:t>
      </w:r>
      <w:r>
        <w:rPr>
          <w:rFonts w:ascii="DejaVuSans" w:eastAsia="DejaVuSans" w:cs="DejaVuSans"/>
          <w:color w:val="666666"/>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格式十五：</w:t>
      </w:r>
    </w:p>
    <w:p w:rsidR="00C83EC8" w:rsidRDefault="00C83EC8" w:rsidP="00C83EC8">
      <w:pPr>
        <w:autoSpaceDE w:val="0"/>
        <w:autoSpaceDN w:val="0"/>
        <w:adjustRightInd w:val="0"/>
        <w:jc w:val="left"/>
        <w:rPr>
          <w:rFonts w:ascii="宋体" w:eastAsia="宋体" w:cs="宋体"/>
          <w:color w:val="222222"/>
          <w:kern w:val="0"/>
          <w:sz w:val="25"/>
          <w:szCs w:val="25"/>
        </w:rPr>
      </w:pPr>
      <w:r>
        <w:rPr>
          <w:rFonts w:ascii="宋体" w:eastAsia="宋体" w:cs="宋体" w:hint="eastAsia"/>
          <w:color w:val="222222"/>
          <w:kern w:val="0"/>
          <w:sz w:val="25"/>
          <w:szCs w:val="25"/>
        </w:rPr>
        <w:t>联合体共同投标协议书</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立约方：（甲公司全称）</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（乙公司全称）</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公司全称）</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（甲公司全称）、（乙公司全称）、（</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公司全称）自愿组成联合体，以一个投标供应商的身份共同参加（采购项目名称）</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（采购项目编号）的响应活动。经各方充分协商一致，就项目的响应和合同实施阶段的有关事务协商一致订立协议如下：</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一、联合体各方关系</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（甲公司全称）、（乙公司全称）、（</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公司全称）共同组成一个联合体，以一个投标供应商的身份共同参加本项目的响</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应。（甲公司全称）、（乙公司全称）、（</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公司全称）作为联合体成员，若中标，联合体各方共同与签订政府采购合同。</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二、联合体内部有关事项约定如下：</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1.</w:t>
      </w:r>
      <w:r>
        <w:rPr>
          <w:rFonts w:ascii="宋体" w:eastAsia="宋体" w:cs="宋体" w:hint="eastAsia"/>
          <w:color w:val="222222"/>
          <w:kern w:val="0"/>
          <w:sz w:val="19"/>
          <w:szCs w:val="19"/>
        </w:rPr>
        <w:t>作为联合体的牵头单位，代表联合体双方负责投标和合同实施阶段的主办、协调工作。</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2.</w:t>
      </w:r>
      <w:r>
        <w:rPr>
          <w:rFonts w:ascii="宋体" w:eastAsia="宋体" w:cs="宋体" w:hint="eastAsia"/>
          <w:color w:val="222222"/>
          <w:kern w:val="0"/>
          <w:sz w:val="19"/>
          <w:szCs w:val="19"/>
        </w:rPr>
        <w:t>联合体将严格按照文件的各项要求，递交投标文件，切实执行一切合同文件，共同承担合同规定的一切义务和责任，同时按</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照内部职责的划分，承担自身所负的责任和风险，在法律在承担连带责任。</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lastRenderedPageBreak/>
        <w:t>3.</w:t>
      </w:r>
      <w:r>
        <w:rPr>
          <w:rFonts w:ascii="宋体" w:eastAsia="宋体" w:cs="宋体" w:hint="eastAsia"/>
          <w:color w:val="222222"/>
          <w:kern w:val="0"/>
          <w:sz w:val="19"/>
          <w:szCs w:val="19"/>
        </w:rPr>
        <w:t>如果本联合体中标，（甲公司全称）负责本项目部分，（乙公司全称）负责本项目部分。</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4.</w:t>
      </w:r>
      <w:r>
        <w:rPr>
          <w:rFonts w:ascii="宋体" w:eastAsia="宋体" w:cs="宋体" w:hint="eastAsia"/>
          <w:color w:val="222222"/>
          <w:kern w:val="0"/>
          <w:sz w:val="19"/>
          <w:szCs w:val="19"/>
        </w:rPr>
        <w:t>如中标，联合体各方共同与（采购人）签订合同书，并就中标项目向采购人负责有连带的和各自的法律责任；</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5.</w:t>
      </w:r>
      <w:r>
        <w:rPr>
          <w:rFonts w:ascii="宋体" w:eastAsia="宋体" w:cs="宋体" w:hint="eastAsia"/>
          <w:color w:val="222222"/>
          <w:kern w:val="0"/>
          <w:sz w:val="19"/>
          <w:szCs w:val="19"/>
        </w:rPr>
        <w:t>联合体成员（公司全称）为（请填写：小型、微型）企业，将承担合同总金额的工作内容（联合体成员中有小型、微型企业</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时适用）。</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三、联合体各方不得再以自己名义参与本项目响应，联合体各方不能作为其它联合体或单独响应单位的项目组成员参加本项目</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响应。因发生上述问题导致联合体响应成为无效报价，联合体的其他成员可追究其违约责任和经济损失。</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四、联合体如因违约过失责任而导致采购人经济损失或被索赔时，本联合体任何一方均同意无条件优先清偿采购人的一切债务</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和经济赔偿。</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五、本协议在自签署之日起生效，有效期内有效，如获中标资格，合同有效期延续至合同履行完毕之日。</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六、本协议书正本一式份，随投标文件装订份，送采购人份，联合体成员各一份；副本一式份，联合体成员各执份。</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甲公司全称：（盖章）</w:t>
      </w:r>
      <w:r>
        <w:rPr>
          <w:rFonts w:ascii="宋体" w:eastAsia="宋体" w:cs="宋体"/>
          <w:color w:val="222222"/>
          <w:kern w:val="0"/>
          <w:sz w:val="19"/>
          <w:szCs w:val="19"/>
        </w:rPr>
        <w:t xml:space="preserve"> </w:t>
      </w:r>
      <w:r>
        <w:rPr>
          <w:rFonts w:ascii="宋体" w:eastAsia="宋体" w:cs="宋体" w:hint="eastAsia"/>
          <w:color w:val="222222"/>
          <w:kern w:val="0"/>
          <w:sz w:val="19"/>
          <w:szCs w:val="19"/>
        </w:rPr>
        <w:t>乙公司全称：（盖章）</w:t>
      </w:r>
      <w:r>
        <w:rPr>
          <w:rFonts w:ascii="宋体" w:eastAsia="宋体" w:cs="宋体"/>
          <w:color w:val="222222"/>
          <w:kern w:val="0"/>
          <w:sz w:val="19"/>
          <w:szCs w:val="19"/>
        </w:rPr>
        <w:t xml:space="preserve"> </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公司全称（盖章）</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法定代表人：（签字或盖章）</w:t>
      </w:r>
      <w:r>
        <w:rPr>
          <w:rFonts w:ascii="宋体" w:eastAsia="宋体" w:cs="宋体"/>
          <w:color w:val="222222"/>
          <w:kern w:val="0"/>
          <w:sz w:val="19"/>
          <w:szCs w:val="19"/>
        </w:rPr>
        <w:t xml:space="preserve"> </w:t>
      </w:r>
      <w:r>
        <w:rPr>
          <w:rFonts w:ascii="宋体" w:eastAsia="宋体" w:cs="宋体" w:hint="eastAsia"/>
          <w:color w:val="222222"/>
          <w:kern w:val="0"/>
          <w:sz w:val="19"/>
          <w:szCs w:val="19"/>
        </w:rPr>
        <w:t>法定代表人（签字或盖章）</w:t>
      </w:r>
      <w:r>
        <w:rPr>
          <w:rFonts w:ascii="宋体" w:eastAsia="宋体" w:cs="宋体"/>
          <w:color w:val="222222"/>
          <w:kern w:val="0"/>
          <w:sz w:val="19"/>
          <w:szCs w:val="19"/>
        </w:rPr>
        <w:t xml:space="preserve"> </w:t>
      </w:r>
      <w:r>
        <w:rPr>
          <w:rFonts w:ascii="宋体" w:eastAsia="宋体" w:cs="宋体" w:hint="eastAsia"/>
          <w:color w:val="222222"/>
          <w:kern w:val="0"/>
          <w:sz w:val="19"/>
          <w:szCs w:val="19"/>
        </w:rPr>
        <w:t>法定代表人（签字或盖章）</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 xml:space="preserve">　　年　　月　　日</w:t>
      </w:r>
      <w:r>
        <w:rPr>
          <w:rFonts w:ascii="宋体" w:eastAsia="宋体" w:cs="宋体"/>
          <w:color w:val="222222"/>
          <w:kern w:val="0"/>
          <w:sz w:val="19"/>
          <w:szCs w:val="19"/>
        </w:rPr>
        <w:t xml:space="preserve"> </w:t>
      </w:r>
      <w:r>
        <w:rPr>
          <w:rFonts w:ascii="宋体" w:eastAsia="宋体" w:cs="宋体" w:hint="eastAsia"/>
          <w:color w:val="222222"/>
          <w:kern w:val="0"/>
          <w:sz w:val="19"/>
          <w:szCs w:val="19"/>
        </w:rPr>
        <w:t xml:space="preserve">　　年　　月　　日</w:t>
      </w:r>
      <w:r>
        <w:rPr>
          <w:rFonts w:ascii="宋体" w:eastAsia="宋体" w:cs="宋体"/>
          <w:color w:val="222222"/>
          <w:kern w:val="0"/>
          <w:sz w:val="19"/>
          <w:szCs w:val="19"/>
        </w:rPr>
        <w:t xml:space="preserve"> </w:t>
      </w:r>
      <w:r>
        <w:rPr>
          <w:rFonts w:ascii="宋体" w:eastAsia="宋体" w:cs="宋体" w:hint="eastAsia"/>
          <w:color w:val="222222"/>
          <w:kern w:val="0"/>
          <w:sz w:val="19"/>
          <w:szCs w:val="19"/>
        </w:rPr>
        <w:t xml:space="preserve">　　年　　月　　日</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注：</w:t>
      </w:r>
      <w:r>
        <w:rPr>
          <w:rFonts w:ascii="DejaVuSans" w:eastAsia="DejaVuSans" w:cs="DejaVuSans"/>
          <w:color w:val="222222"/>
          <w:kern w:val="0"/>
          <w:sz w:val="19"/>
          <w:szCs w:val="19"/>
        </w:rPr>
        <w:t>1</w:t>
      </w:r>
      <w:r>
        <w:rPr>
          <w:rFonts w:ascii="宋体" w:eastAsia="宋体" w:cs="宋体" w:hint="eastAsia"/>
          <w:color w:val="222222"/>
          <w:kern w:val="0"/>
          <w:sz w:val="19"/>
          <w:szCs w:val="19"/>
        </w:rPr>
        <w:t>．联合投标时需签本协议，联合体各方成员应在本协议上共同盖章确认。</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2</w:t>
      </w:r>
      <w:r>
        <w:rPr>
          <w:rFonts w:ascii="宋体" w:eastAsia="宋体" w:cs="宋体" w:hint="eastAsia"/>
          <w:color w:val="222222"/>
          <w:kern w:val="0"/>
          <w:sz w:val="19"/>
          <w:szCs w:val="19"/>
        </w:rPr>
        <w:t>．本协议内容不得擅自修改。此协议将作为签订合同的附件之一。</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46</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格式十六：</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投标供应商业绩情况表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序号使用单位</w:t>
      </w:r>
      <w:r>
        <w:rPr>
          <w:rFonts w:ascii="宋体" w:eastAsia="宋体" w:cs="宋体"/>
          <w:color w:val="666666"/>
          <w:kern w:val="0"/>
          <w:sz w:val="19"/>
          <w:szCs w:val="19"/>
        </w:rPr>
        <w:t xml:space="preserve"> </w:t>
      </w:r>
      <w:r>
        <w:rPr>
          <w:rFonts w:ascii="宋体" w:eastAsia="宋体" w:cs="宋体" w:hint="eastAsia"/>
          <w:color w:val="666666"/>
          <w:kern w:val="0"/>
          <w:sz w:val="19"/>
          <w:szCs w:val="19"/>
        </w:rPr>
        <w:t>业绩名称</w:t>
      </w:r>
      <w:r>
        <w:rPr>
          <w:rFonts w:ascii="宋体" w:eastAsia="宋体" w:cs="宋体"/>
          <w:color w:val="666666"/>
          <w:kern w:val="0"/>
          <w:sz w:val="19"/>
          <w:szCs w:val="19"/>
        </w:rPr>
        <w:t xml:space="preserve"> </w:t>
      </w:r>
      <w:r>
        <w:rPr>
          <w:rFonts w:ascii="宋体" w:eastAsia="宋体" w:cs="宋体" w:hint="eastAsia"/>
          <w:color w:val="666666"/>
          <w:kern w:val="0"/>
          <w:sz w:val="19"/>
          <w:szCs w:val="19"/>
        </w:rPr>
        <w:t>合同总价签订时间</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1</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2</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3</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4</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根据上述业绩情况，按招标文件要求附销售或服务合同复印件。</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47</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格式十七：</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《技术参数响应表》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序号标的名称招标技术要求投标人提供响应内容型号偏离程度备注</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1</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hint="eastAsia"/>
          <w:color w:val="666666"/>
          <w:kern w:val="0"/>
          <w:sz w:val="19"/>
          <w:szCs w:val="19"/>
        </w:rPr>
        <w:t>★</w:t>
      </w:r>
      <w:r>
        <w:rPr>
          <w:rFonts w:ascii="DejaVuSans" w:eastAsia="DejaVuSans" w:cs="DejaVuSans"/>
          <w:color w:val="666666"/>
          <w:kern w:val="0"/>
          <w:sz w:val="19"/>
          <w:szCs w:val="19"/>
        </w:rPr>
        <w:t xml:space="preserve"> 1.1</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1.2</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hint="eastAsia"/>
          <w:color w:val="666666"/>
          <w:kern w:val="0"/>
          <w:sz w:val="19"/>
          <w:szCs w:val="19"/>
        </w:rPr>
        <w:t>……</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t>2</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hint="eastAsia"/>
          <w:color w:val="666666"/>
          <w:kern w:val="0"/>
          <w:sz w:val="19"/>
          <w:szCs w:val="19"/>
        </w:rPr>
        <w:t>★</w:t>
      </w:r>
      <w:r>
        <w:rPr>
          <w:rFonts w:ascii="DejaVuSans" w:eastAsia="DejaVuSans" w:cs="DejaVuSans"/>
          <w:color w:val="666666"/>
          <w:kern w:val="0"/>
          <w:sz w:val="19"/>
          <w:szCs w:val="19"/>
        </w:rPr>
        <w:t xml:space="preserve"> 2.1</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color w:val="666666"/>
          <w:kern w:val="0"/>
          <w:sz w:val="19"/>
          <w:szCs w:val="19"/>
        </w:rPr>
        <w:lastRenderedPageBreak/>
        <w:t>2.2</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hint="eastAsia"/>
          <w:color w:val="666666"/>
          <w:kern w:val="0"/>
          <w:sz w:val="19"/>
          <w:szCs w:val="19"/>
        </w:rPr>
        <w:t>……</w:t>
      </w:r>
    </w:p>
    <w:p w:rsidR="00C83EC8" w:rsidRDefault="00C83EC8" w:rsidP="00C83EC8">
      <w:pPr>
        <w:autoSpaceDE w:val="0"/>
        <w:autoSpaceDN w:val="0"/>
        <w:adjustRightInd w:val="0"/>
        <w:jc w:val="left"/>
        <w:rPr>
          <w:rFonts w:ascii="DejaVuSans" w:eastAsia="DejaVuSans" w:cs="DejaVuSans"/>
          <w:color w:val="666666"/>
          <w:kern w:val="0"/>
          <w:sz w:val="19"/>
          <w:szCs w:val="19"/>
        </w:rPr>
      </w:pPr>
      <w:r>
        <w:rPr>
          <w:rFonts w:ascii="DejaVuSans" w:eastAsia="DejaVuSans" w:cs="DejaVuSans"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说明：</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1.</w:t>
      </w:r>
      <w:r>
        <w:rPr>
          <w:rFonts w:ascii="宋体" w:eastAsia="宋体" w:cs="宋体" w:hint="eastAsia"/>
          <w:color w:val="222222"/>
          <w:kern w:val="0"/>
          <w:sz w:val="22"/>
        </w:rPr>
        <w:t>投标供应商应当如实填写上表</w:t>
      </w:r>
      <w:r>
        <w:rPr>
          <w:rFonts w:ascii="DejaVuSans" w:eastAsia="DejaVuSans" w:cs="DejaVuSans" w:hint="eastAsia"/>
          <w:color w:val="222222"/>
          <w:kern w:val="0"/>
          <w:sz w:val="22"/>
        </w:rPr>
        <w:t>“</w:t>
      </w:r>
      <w:r>
        <w:rPr>
          <w:rFonts w:ascii="宋体" w:eastAsia="宋体" w:cs="宋体" w:hint="eastAsia"/>
          <w:color w:val="222222"/>
          <w:kern w:val="0"/>
          <w:sz w:val="22"/>
        </w:rPr>
        <w:t>投标供应商提供响应内容</w:t>
      </w:r>
      <w:r>
        <w:rPr>
          <w:rFonts w:ascii="DejaVuSans" w:eastAsia="DejaVuSans" w:cs="DejaVuSans" w:hint="eastAsia"/>
          <w:color w:val="222222"/>
          <w:kern w:val="0"/>
          <w:sz w:val="22"/>
        </w:rPr>
        <w:t>”</w:t>
      </w:r>
      <w:r>
        <w:rPr>
          <w:rFonts w:ascii="宋体" w:eastAsia="宋体" w:cs="宋体" w:hint="eastAsia"/>
          <w:color w:val="222222"/>
          <w:kern w:val="0"/>
          <w:sz w:val="22"/>
        </w:rPr>
        <w:t>处内容，对招标文件提出的要求和条件作出明</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确响应，并列明具体响应数值或内容，只注明符合、满足等无具体内容表述的，将视为未实质性满足招标文件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要求。</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2.</w:t>
      </w:r>
      <w:r>
        <w:rPr>
          <w:rFonts w:ascii="DejaVuSans" w:eastAsia="DejaVuSans" w:cs="DejaVuSans" w:hint="eastAsia"/>
          <w:color w:val="222222"/>
          <w:kern w:val="0"/>
          <w:sz w:val="22"/>
        </w:rPr>
        <w:t>“</w:t>
      </w:r>
      <w:r>
        <w:rPr>
          <w:rFonts w:ascii="宋体" w:eastAsia="宋体" w:cs="宋体" w:hint="eastAsia"/>
          <w:color w:val="222222"/>
          <w:kern w:val="0"/>
          <w:sz w:val="22"/>
        </w:rPr>
        <w:t>备注</w:t>
      </w:r>
      <w:r>
        <w:rPr>
          <w:rFonts w:ascii="DejaVuSans" w:eastAsia="DejaVuSans" w:cs="DejaVuSans" w:hint="eastAsia"/>
          <w:color w:val="222222"/>
          <w:kern w:val="0"/>
          <w:sz w:val="22"/>
        </w:rPr>
        <w:t>”</w:t>
      </w:r>
      <w:r>
        <w:rPr>
          <w:rFonts w:ascii="宋体" w:eastAsia="宋体" w:cs="宋体" w:hint="eastAsia"/>
          <w:color w:val="222222"/>
          <w:kern w:val="0"/>
          <w:sz w:val="22"/>
        </w:rPr>
        <w:t>处可填写偏离情况的具体说明。</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48</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格式十八：</w:t>
      </w:r>
    </w:p>
    <w:p w:rsidR="00C83EC8" w:rsidRDefault="00C83EC8" w:rsidP="00C83EC8">
      <w:pPr>
        <w:autoSpaceDE w:val="0"/>
        <w:autoSpaceDN w:val="0"/>
        <w:adjustRightInd w:val="0"/>
        <w:jc w:val="left"/>
        <w:rPr>
          <w:rFonts w:ascii="宋体" w:eastAsia="宋体" w:cs="宋体"/>
          <w:color w:val="222222"/>
          <w:kern w:val="0"/>
          <w:sz w:val="29"/>
          <w:szCs w:val="29"/>
        </w:rPr>
      </w:pPr>
      <w:r>
        <w:rPr>
          <w:rFonts w:ascii="宋体" w:eastAsia="宋体" w:cs="宋体" w:hint="eastAsia"/>
          <w:color w:val="222222"/>
          <w:kern w:val="0"/>
          <w:sz w:val="29"/>
          <w:szCs w:val="29"/>
        </w:rPr>
        <w:t>自查表</w:t>
      </w:r>
    </w:p>
    <w:p w:rsidR="00C83EC8" w:rsidRDefault="00C83EC8" w:rsidP="00C83EC8">
      <w:pPr>
        <w:autoSpaceDE w:val="0"/>
        <w:autoSpaceDN w:val="0"/>
        <w:adjustRightInd w:val="0"/>
        <w:jc w:val="left"/>
        <w:rPr>
          <w:rFonts w:ascii="宋体" w:eastAsia="宋体" w:cs="宋体"/>
          <w:color w:val="222222"/>
          <w:kern w:val="0"/>
          <w:sz w:val="22"/>
        </w:rPr>
      </w:pPr>
      <w:r>
        <w:rPr>
          <w:rFonts w:ascii="DejaVuSans-Bold" w:eastAsia="DejaVuSans-Bold" w:cs="DejaVuSans-Bold"/>
          <w:b/>
          <w:bCs/>
          <w:color w:val="222222"/>
          <w:kern w:val="0"/>
          <w:sz w:val="22"/>
        </w:rPr>
        <w:t xml:space="preserve">1.1 </w:t>
      </w:r>
      <w:r>
        <w:rPr>
          <w:rFonts w:ascii="宋体" w:eastAsia="宋体" w:cs="宋体" w:hint="eastAsia"/>
          <w:color w:val="222222"/>
          <w:kern w:val="0"/>
          <w:sz w:val="22"/>
        </w:rPr>
        <w:t>资格性</w:t>
      </w:r>
      <w:r>
        <w:rPr>
          <w:rFonts w:ascii="DejaVuSans-Bold" w:eastAsia="DejaVuSans-Bold" w:cs="DejaVuSans-Bold"/>
          <w:b/>
          <w:bCs/>
          <w:color w:val="222222"/>
          <w:kern w:val="0"/>
          <w:sz w:val="22"/>
        </w:rPr>
        <w:t>/</w:t>
      </w:r>
      <w:r>
        <w:rPr>
          <w:rFonts w:ascii="宋体" w:eastAsia="宋体" w:cs="宋体" w:hint="eastAsia"/>
          <w:color w:val="222222"/>
          <w:kern w:val="0"/>
          <w:sz w:val="22"/>
        </w:rPr>
        <w:t>符合性自查表</w:t>
      </w:r>
    </w:p>
    <w:p w:rsidR="00C83EC8" w:rsidRDefault="00C83EC8" w:rsidP="00C83EC8">
      <w:pPr>
        <w:autoSpaceDE w:val="0"/>
        <w:autoSpaceDN w:val="0"/>
        <w:adjustRightInd w:val="0"/>
        <w:jc w:val="left"/>
        <w:rPr>
          <w:rFonts w:ascii="DejaVuSans" w:eastAsia="DejaVuSans" w:cs="DejaVuSans"/>
          <w:color w:val="222222"/>
          <w:kern w:val="0"/>
          <w:sz w:val="19"/>
          <w:szCs w:val="19"/>
        </w:rPr>
      </w:pPr>
      <w:r>
        <w:rPr>
          <w:rFonts w:ascii="宋体" w:eastAsia="宋体" w:cs="宋体" w:hint="eastAsia"/>
          <w:color w:val="222222"/>
          <w:kern w:val="0"/>
          <w:sz w:val="19"/>
          <w:szCs w:val="19"/>
        </w:rPr>
        <w:t>包</w:t>
      </w:r>
      <w:r>
        <w:rPr>
          <w:rFonts w:ascii="DejaVuSans" w:eastAsia="DejaVuSans" w:cs="DejaVuSans"/>
          <w:color w:val="222222"/>
          <w:kern w:val="0"/>
          <w:sz w:val="19"/>
          <w:szCs w:val="19"/>
        </w:rPr>
        <w:t>1(</w:t>
      </w:r>
      <w:r>
        <w:rPr>
          <w:rFonts w:ascii="宋体" w:eastAsia="宋体" w:cs="宋体" w:hint="eastAsia"/>
          <w:color w:val="222222"/>
          <w:kern w:val="0"/>
          <w:sz w:val="19"/>
          <w:szCs w:val="19"/>
        </w:rPr>
        <w:t>高内涵细胞成像分析系统采购项目</w:t>
      </w:r>
      <w:r>
        <w:rPr>
          <w:rFonts w:ascii="DejaVuSans" w:eastAsia="DejaVuSans" w:cs="DejaVuSans"/>
          <w:color w:val="222222"/>
          <w:kern w:val="0"/>
          <w:sz w:val="19"/>
          <w:szCs w:val="19"/>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资格性审查表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具有独立承担民事责任的能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在中华人民共和国境内注册的法人或其他组织或自然人，投标时提交有效的营业执照（</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或事业法人登记证或身份证等相关证明）副本复印件。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有依法缴纳税收和社会保障</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资金的良好记录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提供投标截止日前</w:t>
      </w:r>
      <w:r>
        <w:rPr>
          <w:rFonts w:ascii="DejaVuSans" w:eastAsia="DejaVuSans" w:cs="DejaVuSans"/>
          <w:color w:val="666666"/>
          <w:kern w:val="0"/>
          <w:sz w:val="19"/>
          <w:szCs w:val="19"/>
        </w:rPr>
        <w:t>6</w:t>
      </w:r>
      <w:r>
        <w:rPr>
          <w:rFonts w:ascii="宋体" w:eastAsia="宋体" w:cs="宋体" w:hint="eastAsia"/>
          <w:color w:val="666666"/>
          <w:kern w:val="0"/>
          <w:sz w:val="19"/>
          <w:szCs w:val="19"/>
        </w:rPr>
        <w:t>个月内任意</w:t>
      </w:r>
      <w:r>
        <w:rPr>
          <w:rFonts w:ascii="DejaVuSans" w:eastAsia="DejaVuSans" w:cs="DejaVuSans"/>
          <w:color w:val="666666"/>
          <w:kern w:val="0"/>
          <w:sz w:val="19"/>
          <w:szCs w:val="19"/>
        </w:rPr>
        <w:t>1</w:t>
      </w:r>
      <w:r>
        <w:rPr>
          <w:rFonts w:ascii="宋体" w:eastAsia="宋体" w:cs="宋体" w:hint="eastAsia"/>
          <w:color w:val="666666"/>
          <w:kern w:val="0"/>
          <w:sz w:val="19"/>
          <w:szCs w:val="19"/>
        </w:rPr>
        <w:t>个月依法缴纳税收和社会保障资金的相关材料。如依法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免税或不需要缴纳社会保障资金的，提供相应证明材料。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具有良好的商业信誉和健全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的财务会计制度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供应商必须具有良好的商业信誉和健全的财务会计制度（提供</w:t>
      </w:r>
      <w:r>
        <w:rPr>
          <w:rFonts w:ascii="DejaVuSans" w:eastAsia="DejaVuSans" w:cs="DejaVuSans"/>
          <w:color w:val="666666"/>
          <w:kern w:val="0"/>
          <w:sz w:val="19"/>
          <w:szCs w:val="19"/>
        </w:rPr>
        <w:t>2019</w:t>
      </w:r>
      <w:r>
        <w:rPr>
          <w:rFonts w:ascii="宋体" w:eastAsia="宋体" w:cs="宋体" w:hint="eastAsia"/>
          <w:color w:val="666666"/>
          <w:kern w:val="0"/>
          <w:sz w:val="19"/>
          <w:szCs w:val="19"/>
        </w:rPr>
        <w:t>年度财务状况报告或</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基本开户行出具的资信证明）。</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履行合同所必须的设备和专</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业技术能力</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按投标（响应）文件格式填报设备及专业技术能力情况。</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参加采购活动前</w:t>
      </w:r>
      <w:r>
        <w:rPr>
          <w:rFonts w:ascii="DejaVuSans" w:eastAsia="DejaVuSans" w:cs="DejaVuSans"/>
          <w:color w:val="666666"/>
          <w:kern w:val="0"/>
          <w:sz w:val="19"/>
          <w:szCs w:val="19"/>
        </w:rPr>
        <w:t>3</w:t>
      </w:r>
      <w:r>
        <w:rPr>
          <w:rFonts w:ascii="宋体" w:eastAsia="宋体" w:cs="宋体" w:hint="eastAsia"/>
          <w:color w:val="666666"/>
          <w:kern w:val="0"/>
          <w:sz w:val="19"/>
          <w:szCs w:val="19"/>
        </w:rPr>
        <w:t>年内，在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经营活动中没有重大违法记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参照投标（报价）函相关承诺格式内容。</w:t>
      </w:r>
      <w:r>
        <w:rPr>
          <w:rFonts w:ascii="宋体" w:eastAsia="宋体" w:cs="宋体"/>
          <w:color w:val="666666"/>
          <w:kern w:val="0"/>
          <w:sz w:val="19"/>
          <w:szCs w:val="19"/>
        </w:rPr>
        <w:t xml:space="preserve"> </w:t>
      </w:r>
      <w:r>
        <w:rPr>
          <w:rFonts w:ascii="宋体" w:eastAsia="宋体" w:cs="宋体" w:hint="eastAsia"/>
          <w:color w:val="666666"/>
          <w:kern w:val="0"/>
          <w:sz w:val="19"/>
          <w:szCs w:val="19"/>
        </w:rPr>
        <w:t>重大违法记录，是指供应商因违法经营受到刑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事处罚或者责令停产停业、吊销许可证或者执照、较大数额罚款等行政处罚。（较大数</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额罚款按照发出行政处罚决定书部门所在省级政府，或实行垂直领导的国务院有关行政</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主管部门制定的较大数额罚款标准，或罚款决定之前需要举行听证会的金额标准来认定</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lastRenderedPageBreak/>
        <w:t>供应商必须符合法律、行政</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法规规定的其他条件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（可参照投标函相关承诺格式内容）。</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信用记录</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供应商未被列入</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信用中国</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网站</w:t>
      </w:r>
      <w:r>
        <w:rPr>
          <w:rFonts w:ascii="DejaVuSans" w:eastAsia="DejaVuSans" w:cs="DejaVuSans"/>
          <w:color w:val="666666"/>
          <w:kern w:val="0"/>
          <w:sz w:val="19"/>
          <w:szCs w:val="19"/>
        </w:rPr>
        <w:t>(www.creditchina.gov.cn)</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记录失信被执行人或重大</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税收违法案件当事人名单或政府采购严重违法失信行为</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记录名单；不处于中国政府采购</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网</w:t>
      </w:r>
      <w:r>
        <w:rPr>
          <w:rFonts w:ascii="DejaVuSans" w:eastAsia="DejaVuSans" w:cs="DejaVuSans"/>
          <w:color w:val="666666"/>
          <w:kern w:val="0"/>
          <w:sz w:val="19"/>
          <w:szCs w:val="19"/>
        </w:rPr>
        <w:t>(www.ccgp.gov.cn)</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政府采购严重违法失信行为信息记录</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中的禁止参加政府采购活</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动期间。（以采购代理机构于评审当天在</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信用中国</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网站（</w:t>
      </w:r>
      <w:r>
        <w:rPr>
          <w:rFonts w:ascii="DejaVuSans" w:eastAsia="DejaVuSans" w:cs="DejaVuSans"/>
          <w:color w:val="666666"/>
          <w:kern w:val="0"/>
          <w:sz w:val="19"/>
          <w:szCs w:val="19"/>
        </w:rPr>
        <w:t>www.creditchina.gov.cn</w:t>
      </w:r>
      <w:r>
        <w:rPr>
          <w:rFonts w:ascii="宋体" w:eastAsia="宋体" w:cs="宋体" w:hint="eastAsia"/>
          <w:color w:val="666666"/>
          <w:kern w:val="0"/>
          <w:sz w:val="19"/>
          <w:szCs w:val="19"/>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及中国政府采购网（</w:t>
      </w:r>
      <w:r>
        <w:rPr>
          <w:rFonts w:ascii="DejaVuSans" w:eastAsia="DejaVuSans" w:cs="DejaVuSans"/>
          <w:color w:val="666666"/>
          <w:kern w:val="0"/>
          <w:sz w:val="19"/>
          <w:szCs w:val="19"/>
        </w:rPr>
        <w:t>http://www.ccgp.gov.cn/</w:t>
      </w:r>
      <w:r>
        <w:rPr>
          <w:rFonts w:ascii="宋体" w:eastAsia="宋体" w:cs="宋体" w:hint="eastAsia"/>
          <w:color w:val="666666"/>
          <w:kern w:val="0"/>
          <w:sz w:val="19"/>
          <w:szCs w:val="19"/>
        </w:rPr>
        <w:t>）查询结果为准，如相关失信记录已失</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效，供应商需提供相关证明资料）。</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特定资格要求本项目不接受联合体投标。</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特定资格要求已登记报名并获取本项目采购文件。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落实政府采购政策需满足的</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资格要求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本项目不属于专门面向中小企业采购的项目，需落实政府采购政策为：促进中小企业发</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展政策、支持监狱企业发展政策、支持残疾人福利性单位发展政策、采购节能产品、环</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境标志产品相关政策等。</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符合性审查表</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49</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符合性审查内容投标函、资格文件声明函、承诺函</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符合性审查内容法定代表人（负责人）证明书、法定代表人（负责人）授权委托书</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符合性审查内容投标有效期：</w:t>
      </w:r>
      <w:r>
        <w:rPr>
          <w:rFonts w:ascii="DejaVuSans" w:eastAsia="DejaVuSans" w:cs="DejaVuSans"/>
          <w:color w:val="666666"/>
          <w:kern w:val="0"/>
          <w:sz w:val="19"/>
          <w:szCs w:val="19"/>
        </w:rPr>
        <w:t>90</w:t>
      </w:r>
      <w:r>
        <w:rPr>
          <w:rFonts w:ascii="宋体" w:eastAsia="宋体" w:cs="宋体" w:hint="eastAsia"/>
          <w:color w:val="666666"/>
          <w:kern w:val="0"/>
          <w:sz w:val="19"/>
          <w:szCs w:val="19"/>
        </w:rPr>
        <w:t>天</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符合性审查内容投标文件按照招标文件规定要求签署、盖章</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符合性审查内容投标报价是固定价且未超过本项目采购预算</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符合性审查内容能满足用户需求的主要参数（带</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号条款）</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符合性审查内容投标文件没有采购人不能接受的附加条件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符合性审查内容未出现法律、法规和招标文件规定的其他无效情形</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符合性审查内容投标人按招标文件要求缴纳投标保证金或投标保证缴纳金额满足招标文件要求的</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注：以上材料将作为投标供应商有效性审核的重要内容之一，投标供应商必须严格按照其内容及序列要求在投</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标文件中对应如实提供，对资格性和符合性证明文件的任何缺漏和不符合项将会直接导致无效投标！</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1.1.1 </w:t>
      </w:r>
      <w:r>
        <w:rPr>
          <w:rFonts w:ascii="DejaVuSans" w:eastAsia="DejaVuSans" w:cs="DejaVuSans" w:hint="eastAsia"/>
          <w:color w:val="222222"/>
          <w:kern w:val="0"/>
          <w:sz w:val="22"/>
        </w:rPr>
        <w:t>“★”</w:t>
      </w:r>
      <w:r>
        <w:rPr>
          <w:rFonts w:ascii="宋体" w:eastAsia="宋体" w:cs="宋体" w:hint="eastAsia"/>
          <w:color w:val="222222"/>
          <w:kern w:val="0"/>
          <w:sz w:val="22"/>
        </w:rPr>
        <w:t>条款自查表</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50</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序号</w:t>
      </w:r>
      <w:r>
        <w:rPr>
          <w:rFonts w:ascii="DejaVuSans-Bold" w:eastAsia="DejaVuSans-Bold" w:cs="DejaVuSans-Bold" w:hint="eastAsia"/>
          <w:b/>
          <w:bCs/>
          <w:color w:val="222222"/>
          <w:kern w:val="0"/>
          <w:sz w:val="22"/>
        </w:rPr>
        <w:t>“★”</w:t>
      </w:r>
      <w:r>
        <w:rPr>
          <w:rFonts w:ascii="宋体" w:eastAsia="宋体" w:cs="宋体" w:hint="eastAsia"/>
          <w:color w:val="222222"/>
          <w:kern w:val="0"/>
          <w:sz w:val="22"/>
        </w:rPr>
        <w:t>条款要求</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证明文件（如有</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lastRenderedPageBreak/>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DejaVuSans" w:eastAsia="DejaVuSans" w:cs="DejaVuSans"/>
          <w:color w:val="222222"/>
          <w:kern w:val="0"/>
          <w:sz w:val="22"/>
        </w:rPr>
      </w:pPr>
      <w:r>
        <w:rPr>
          <w:rFonts w:ascii="DejaVuSans" w:eastAsia="DejaVuSans" w:cs="DejaVuSans"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见投标文件（）</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注：</w:t>
      </w:r>
      <w:r>
        <w:rPr>
          <w:rFonts w:ascii="DejaVuSans" w:eastAsia="DejaVuSans" w:cs="DejaVuSans"/>
          <w:color w:val="222222"/>
          <w:kern w:val="0"/>
          <w:sz w:val="22"/>
        </w:rPr>
        <w:t>1.</w:t>
      </w:r>
      <w:r>
        <w:rPr>
          <w:rFonts w:ascii="宋体" w:eastAsia="宋体" w:cs="宋体" w:hint="eastAsia"/>
          <w:color w:val="222222"/>
          <w:kern w:val="0"/>
          <w:sz w:val="22"/>
        </w:rPr>
        <w:t>此表内容必须与投标文件中所介绍的内容一致。</w:t>
      </w:r>
    </w:p>
    <w:p w:rsidR="00C83EC8" w:rsidRDefault="00C83EC8" w:rsidP="00C83EC8">
      <w:pPr>
        <w:autoSpaceDE w:val="0"/>
        <w:autoSpaceDN w:val="0"/>
        <w:adjustRightInd w:val="0"/>
        <w:jc w:val="left"/>
        <w:rPr>
          <w:rFonts w:ascii="宋体" w:eastAsia="宋体" w:cs="宋体"/>
          <w:color w:val="222222"/>
          <w:kern w:val="0"/>
          <w:sz w:val="22"/>
        </w:rPr>
      </w:pPr>
      <w:r>
        <w:rPr>
          <w:rFonts w:ascii="DejaVuSans-Bold" w:eastAsia="DejaVuSans-Bold" w:cs="DejaVuSans-Bold"/>
          <w:b/>
          <w:bCs/>
          <w:color w:val="222222"/>
          <w:kern w:val="0"/>
          <w:sz w:val="22"/>
        </w:rPr>
        <w:t>1.2</w:t>
      </w:r>
      <w:r>
        <w:rPr>
          <w:rFonts w:ascii="宋体" w:eastAsia="宋体" w:cs="宋体" w:hint="eastAsia"/>
          <w:color w:val="222222"/>
          <w:kern w:val="0"/>
          <w:sz w:val="22"/>
        </w:rPr>
        <w:t>技术评审自查表</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51</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序号评审分项自评得分证明文件（如有）</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1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2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3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4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5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6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7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8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9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DejaVuSans" w:eastAsia="DejaVuSans" w:cs="DejaVuSans"/>
          <w:color w:val="222222"/>
          <w:kern w:val="0"/>
          <w:sz w:val="22"/>
        </w:rPr>
      </w:pPr>
      <w:r>
        <w:rPr>
          <w:rFonts w:ascii="DejaVuSans" w:eastAsia="DejaVuSans" w:cs="DejaVuSans" w:hint="eastAsia"/>
          <w:color w:val="222222"/>
          <w:kern w:val="0"/>
          <w:sz w:val="22"/>
        </w:rPr>
        <w:lastRenderedPageBreak/>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注：投标供应商应根据《技术评审表》的各项内容填写此表，如自评得分与证明材料不一致，评标委员会将有</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可能做出对投标人不利的评定。</w:t>
      </w:r>
    </w:p>
    <w:p w:rsidR="00C83EC8" w:rsidRDefault="00C83EC8" w:rsidP="00C83EC8">
      <w:pPr>
        <w:autoSpaceDE w:val="0"/>
        <w:autoSpaceDN w:val="0"/>
        <w:adjustRightInd w:val="0"/>
        <w:jc w:val="left"/>
        <w:rPr>
          <w:rFonts w:ascii="宋体" w:eastAsia="宋体" w:cs="宋体"/>
          <w:color w:val="222222"/>
          <w:kern w:val="0"/>
          <w:sz w:val="22"/>
        </w:rPr>
      </w:pPr>
      <w:r>
        <w:rPr>
          <w:rFonts w:ascii="DejaVuSans-Bold" w:eastAsia="DejaVuSans-Bold" w:cs="DejaVuSans-Bold"/>
          <w:b/>
          <w:bCs/>
          <w:color w:val="222222"/>
          <w:kern w:val="0"/>
          <w:sz w:val="22"/>
        </w:rPr>
        <w:t>1.3</w:t>
      </w:r>
      <w:r>
        <w:rPr>
          <w:rFonts w:ascii="宋体" w:eastAsia="宋体" w:cs="宋体" w:hint="eastAsia"/>
          <w:color w:val="222222"/>
          <w:kern w:val="0"/>
          <w:sz w:val="22"/>
        </w:rPr>
        <w:t>商务评审自查表</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52</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序号评审分项自评得分证明文件（如有）</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1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2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3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4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5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6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7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8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 xml:space="preserve">9 </w:t>
      </w:r>
      <w:r>
        <w:rPr>
          <w:rFonts w:ascii="宋体" w:eastAsia="宋体" w:cs="宋体" w:hint="eastAsia"/>
          <w:color w:val="222222"/>
          <w:kern w:val="0"/>
          <w:sz w:val="22"/>
        </w:rPr>
        <w:t>见投标文件（）页</w:t>
      </w:r>
    </w:p>
    <w:p w:rsidR="00C83EC8" w:rsidRDefault="00C83EC8" w:rsidP="00C83EC8">
      <w:pPr>
        <w:autoSpaceDE w:val="0"/>
        <w:autoSpaceDN w:val="0"/>
        <w:adjustRightInd w:val="0"/>
        <w:jc w:val="left"/>
        <w:rPr>
          <w:rFonts w:ascii="DejaVuSans" w:eastAsia="DejaVuSans" w:cs="DejaVuSans"/>
          <w:color w:val="222222"/>
          <w:kern w:val="0"/>
          <w:sz w:val="22"/>
        </w:rPr>
      </w:pPr>
      <w:r>
        <w:rPr>
          <w:rFonts w:ascii="DejaVuSans" w:eastAsia="DejaVuSans" w:cs="DejaVuSans" w:hint="eastAsia"/>
          <w:color w:val="222222"/>
          <w:kern w:val="0"/>
          <w:sz w:val="22"/>
        </w:rPr>
        <w:t>…</w:t>
      </w:r>
    </w:p>
    <w:p w:rsidR="00C83EC8" w:rsidRDefault="00C83EC8" w:rsidP="00C83EC8">
      <w:pPr>
        <w:autoSpaceDE w:val="0"/>
        <w:autoSpaceDN w:val="0"/>
        <w:adjustRightInd w:val="0"/>
        <w:jc w:val="left"/>
        <w:rPr>
          <w:rFonts w:ascii="宋体" w:eastAsia="宋体" w:cs="宋体"/>
          <w:color w:val="010101"/>
          <w:kern w:val="0"/>
          <w:sz w:val="22"/>
        </w:rPr>
      </w:pPr>
      <w:r>
        <w:rPr>
          <w:rFonts w:ascii="宋体" w:eastAsia="宋体" w:cs="宋体" w:hint="eastAsia"/>
          <w:color w:val="010101"/>
          <w:kern w:val="0"/>
          <w:sz w:val="22"/>
        </w:rPr>
        <w:t>注：投标供应商应根据《商务评审表》的各项内容填写此表，如自评得分与证明材料不一致，评标委员会</w:t>
      </w:r>
    </w:p>
    <w:p w:rsidR="00C83EC8" w:rsidRDefault="00C83EC8" w:rsidP="00C83EC8">
      <w:pPr>
        <w:autoSpaceDE w:val="0"/>
        <w:autoSpaceDN w:val="0"/>
        <w:adjustRightInd w:val="0"/>
        <w:jc w:val="left"/>
        <w:rPr>
          <w:rFonts w:ascii="宋体" w:eastAsia="宋体" w:cs="宋体"/>
          <w:color w:val="010101"/>
          <w:kern w:val="0"/>
          <w:sz w:val="22"/>
        </w:rPr>
      </w:pPr>
      <w:r>
        <w:rPr>
          <w:rFonts w:ascii="宋体" w:eastAsia="宋体" w:cs="宋体" w:hint="eastAsia"/>
          <w:color w:val="010101"/>
          <w:kern w:val="0"/>
          <w:sz w:val="22"/>
        </w:rPr>
        <w:t>将有可能做出对投标人不利的评定。</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53</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格式十九：</w:t>
      </w:r>
    </w:p>
    <w:p w:rsidR="00C83EC8" w:rsidRDefault="00C83EC8" w:rsidP="00C83EC8">
      <w:pPr>
        <w:autoSpaceDE w:val="0"/>
        <w:autoSpaceDN w:val="0"/>
        <w:adjustRightInd w:val="0"/>
        <w:jc w:val="left"/>
        <w:rPr>
          <w:rFonts w:ascii="宋体" w:eastAsia="宋体" w:cs="宋体"/>
          <w:color w:val="222222"/>
          <w:kern w:val="0"/>
          <w:sz w:val="25"/>
          <w:szCs w:val="25"/>
        </w:rPr>
      </w:pPr>
      <w:r>
        <w:rPr>
          <w:rFonts w:ascii="宋体" w:eastAsia="宋体" w:cs="宋体" w:hint="eastAsia"/>
          <w:color w:val="222222"/>
          <w:kern w:val="0"/>
          <w:sz w:val="25"/>
          <w:szCs w:val="25"/>
        </w:rPr>
        <w:t>履约进度计划表</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序号拟定时间安排计划完成的工作内容实施方建议或要求</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1 </w:t>
      </w:r>
      <w:r>
        <w:rPr>
          <w:rFonts w:ascii="宋体" w:eastAsia="宋体" w:cs="宋体" w:hint="eastAsia"/>
          <w:color w:val="666666"/>
          <w:kern w:val="0"/>
          <w:sz w:val="19"/>
          <w:szCs w:val="19"/>
        </w:rPr>
        <w:t>拟定年月日签定合同并生效</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2 </w:t>
      </w:r>
      <w:r>
        <w:rPr>
          <w:rFonts w:ascii="宋体" w:eastAsia="宋体" w:cs="宋体" w:hint="eastAsia"/>
          <w:color w:val="666666"/>
          <w:kern w:val="0"/>
          <w:sz w:val="19"/>
          <w:szCs w:val="19"/>
        </w:rPr>
        <w:t>月日</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月日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3 </w:t>
      </w:r>
      <w:r>
        <w:rPr>
          <w:rFonts w:ascii="宋体" w:eastAsia="宋体" w:cs="宋体" w:hint="eastAsia"/>
          <w:color w:val="666666"/>
          <w:kern w:val="0"/>
          <w:sz w:val="19"/>
          <w:szCs w:val="19"/>
        </w:rPr>
        <w:t>月日</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月日</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DejaVuSans" w:eastAsia="DejaVuSans" w:cs="DejaVuSans"/>
          <w:color w:val="666666"/>
          <w:kern w:val="0"/>
          <w:sz w:val="19"/>
          <w:szCs w:val="19"/>
        </w:rPr>
        <w:t xml:space="preserve">4 </w:t>
      </w:r>
      <w:r>
        <w:rPr>
          <w:rFonts w:ascii="宋体" w:eastAsia="宋体" w:cs="宋体" w:hint="eastAsia"/>
          <w:color w:val="666666"/>
          <w:kern w:val="0"/>
          <w:sz w:val="19"/>
          <w:szCs w:val="19"/>
        </w:rPr>
        <w:t>月日</w:t>
      </w:r>
      <w:r>
        <w:rPr>
          <w:rFonts w:ascii="DejaVuSans" w:eastAsia="DejaVuSans" w:cs="DejaVuSans" w:hint="eastAsia"/>
          <w:color w:val="666666"/>
          <w:kern w:val="0"/>
          <w:sz w:val="19"/>
          <w:szCs w:val="19"/>
        </w:rPr>
        <w:t>—</w:t>
      </w:r>
      <w:r>
        <w:rPr>
          <w:rFonts w:ascii="宋体" w:eastAsia="宋体" w:cs="宋体" w:hint="eastAsia"/>
          <w:color w:val="666666"/>
          <w:kern w:val="0"/>
          <w:sz w:val="19"/>
          <w:szCs w:val="19"/>
        </w:rPr>
        <w:t>月日质保期</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54</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lastRenderedPageBreak/>
        <w:t>格式二十：</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各类证明材料</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1.</w:t>
      </w:r>
      <w:r>
        <w:rPr>
          <w:rFonts w:ascii="宋体" w:eastAsia="宋体" w:cs="宋体" w:hint="eastAsia"/>
          <w:color w:val="222222"/>
          <w:kern w:val="0"/>
          <w:sz w:val="19"/>
          <w:szCs w:val="19"/>
        </w:rPr>
        <w:t>招标文件要求提供的其他资料。</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2.</w:t>
      </w:r>
      <w:r>
        <w:rPr>
          <w:rFonts w:ascii="宋体" w:eastAsia="宋体" w:cs="宋体" w:hint="eastAsia"/>
          <w:color w:val="222222"/>
          <w:kern w:val="0"/>
          <w:sz w:val="19"/>
          <w:szCs w:val="19"/>
        </w:rPr>
        <w:t>投标供应商认为需提供的其他资料。</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55</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格式二十一：</w:t>
      </w:r>
    </w:p>
    <w:p w:rsidR="00C83EC8" w:rsidRDefault="00C83EC8" w:rsidP="00C83EC8">
      <w:pPr>
        <w:autoSpaceDE w:val="0"/>
        <w:autoSpaceDN w:val="0"/>
        <w:adjustRightInd w:val="0"/>
        <w:jc w:val="left"/>
        <w:rPr>
          <w:rFonts w:ascii="宋体" w:eastAsia="宋体" w:cs="宋体"/>
          <w:color w:val="222222"/>
          <w:kern w:val="0"/>
          <w:sz w:val="25"/>
          <w:szCs w:val="25"/>
        </w:rPr>
      </w:pPr>
      <w:r>
        <w:rPr>
          <w:rFonts w:ascii="宋体" w:eastAsia="宋体" w:cs="宋体" w:hint="eastAsia"/>
          <w:color w:val="222222"/>
          <w:kern w:val="0"/>
          <w:sz w:val="25"/>
          <w:szCs w:val="25"/>
        </w:rPr>
        <w:t>采购代理服务费支付承诺书</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致：广州市国科招标代理有限公司</w:t>
      </w:r>
    </w:p>
    <w:p w:rsidR="00C83EC8" w:rsidRDefault="00C83EC8" w:rsidP="00C83EC8">
      <w:pPr>
        <w:autoSpaceDE w:val="0"/>
        <w:autoSpaceDN w:val="0"/>
        <w:adjustRightInd w:val="0"/>
        <w:jc w:val="left"/>
        <w:rPr>
          <w:rFonts w:ascii="DejaVuSans" w:eastAsia="DejaVuSans" w:cs="DejaVuSans"/>
          <w:color w:val="222222"/>
          <w:kern w:val="0"/>
          <w:sz w:val="19"/>
          <w:szCs w:val="19"/>
        </w:rPr>
      </w:pPr>
      <w:r>
        <w:rPr>
          <w:rFonts w:ascii="宋体" w:eastAsia="宋体" w:cs="宋体" w:hint="eastAsia"/>
          <w:color w:val="222222"/>
          <w:kern w:val="0"/>
          <w:sz w:val="19"/>
          <w:szCs w:val="19"/>
        </w:rPr>
        <w:t>如果我方在贵采购代理机构组织的高内涵细胞成像分析系统采购项目招标中获中标（采购项目编号：</w:t>
      </w:r>
      <w:r>
        <w:rPr>
          <w:rFonts w:ascii="DejaVuSans" w:eastAsia="DejaVuSans" w:cs="DejaVuSans"/>
          <w:color w:val="222222"/>
          <w:kern w:val="0"/>
          <w:sz w:val="19"/>
          <w:szCs w:val="19"/>
        </w:rPr>
        <w:t>440000-2020-</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00037</w:t>
      </w:r>
      <w:r>
        <w:rPr>
          <w:rFonts w:ascii="宋体" w:eastAsia="宋体" w:cs="宋体" w:hint="eastAsia"/>
          <w:color w:val="222222"/>
          <w:kern w:val="0"/>
          <w:sz w:val="19"/>
          <w:szCs w:val="19"/>
        </w:rPr>
        <w:t>），我方保证在收取《中标通知书》前，按招标文件对采购代理费支付方式的约定，承担本项目采购代理费。</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我方如违约，愿凭贵单位开出的违约通知，从我方提交的投标保证金中支付，不足部分由采购人在支付我方的中标合同款</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中代为扣付；以投标（响应）担保函（或保险保函）方式方式提交投标保证金时，同意和要求投标（响应）担保函开立银行或</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担保机构、保险保函开立的保险机构应广州市国科招标代理有限公司的要求办理支付手续。</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特此承诺！</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投标供应商法定名称（公章）；</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投标供应商法定地址：</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投标供应商授权代表（签字或盖章）：</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电</w:t>
      </w:r>
      <w:r>
        <w:rPr>
          <w:rFonts w:ascii="宋体" w:eastAsia="宋体" w:cs="宋体"/>
          <w:color w:val="222222"/>
          <w:kern w:val="0"/>
          <w:sz w:val="19"/>
          <w:szCs w:val="19"/>
        </w:rPr>
        <w:t xml:space="preserve"> </w:t>
      </w:r>
      <w:r>
        <w:rPr>
          <w:rFonts w:ascii="宋体" w:eastAsia="宋体" w:cs="宋体" w:hint="eastAsia"/>
          <w:color w:val="222222"/>
          <w:kern w:val="0"/>
          <w:sz w:val="19"/>
          <w:szCs w:val="19"/>
        </w:rPr>
        <w:t>话：</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传</w:t>
      </w:r>
      <w:r>
        <w:rPr>
          <w:rFonts w:ascii="宋体" w:eastAsia="宋体" w:cs="宋体"/>
          <w:color w:val="222222"/>
          <w:kern w:val="0"/>
          <w:sz w:val="19"/>
          <w:szCs w:val="19"/>
        </w:rPr>
        <w:t xml:space="preserve"> </w:t>
      </w:r>
      <w:r>
        <w:rPr>
          <w:rFonts w:ascii="宋体" w:eastAsia="宋体" w:cs="宋体" w:hint="eastAsia"/>
          <w:color w:val="222222"/>
          <w:kern w:val="0"/>
          <w:sz w:val="19"/>
          <w:szCs w:val="19"/>
        </w:rPr>
        <w:t>真：</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承诺日期：</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56</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格式二十二：</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需要采购人提供的附加条件</w:t>
      </w:r>
    </w:p>
    <w:p w:rsidR="00C83EC8" w:rsidRDefault="00C83EC8" w:rsidP="00C83EC8">
      <w:pPr>
        <w:autoSpaceDE w:val="0"/>
        <w:autoSpaceDN w:val="0"/>
        <w:adjustRightInd w:val="0"/>
        <w:jc w:val="left"/>
        <w:rPr>
          <w:rFonts w:ascii="宋体" w:eastAsia="宋体" w:cs="宋体"/>
          <w:color w:val="666666"/>
          <w:kern w:val="0"/>
          <w:sz w:val="19"/>
          <w:szCs w:val="19"/>
        </w:rPr>
      </w:pPr>
      <w:r>
        <w:rPr>
          <w:rFonts w:ascii="宋体" w:eastAsia="宋体" w:cs="宋体" w:hint="eastAsia"/>
          <w:color w:val="666666"/>
          <w:kern w:val="0"/>
          <w:sz w:val="19"/>
          <w:szCs w:val="19"/>
        </w:rPr>
        <w:t>序号投标人需要采购人提供的附加条件</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注：投标人完成本项目需要采购人配合或提供的条件必须在上表列出，否则将视为投标人同意按现有条件完成本项目。如上表</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所列附加条件含有采购人不能接受的，将被视为投标无效。</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57</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格式二十三：</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询问函、质疑函、投诉书格式</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说明：本部分格式为投标供应商提交询问函、质疑函、投诉函时使用，不属于投标文件格式的组成部分。</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询问函</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广州市国科招标代理有限公司</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我单位已报名并准备参与</w:t>
      </w:r>
      <w:r>
        <w:rPr>
          <w:rFonts w:ascii="宋体" w:eastAsia="宋体" w:cs="宋体" w:hint="eastAsia"/>
          <w:color w:val="222222"/>
          <w:kern w:val="0"/>
          <w:sz w:val="23"/>
          <w:szCs w:val="23"/>
        </w:rPr>
        <w:t>（项目名称）</w:t>
      </w:r>
      <w:r>
        <w:rPr>
          <w:rFonts w:ascii="宋体" w:eastAsia="宋体" w:cs="宋体" w:hint="eastAsia"/>
          <w:color w:val="222222"/>
          <w:kern w:val="0"/>
          <w:sz w:val="22"/>
        </w:rPr>
        <w:t>项目（项目编号：</w:t>
      </w:r>
      <w:r>
        <w:rPr>
          <w:rFonts w:ascii="宋体" w:eastAsia="宋体" w:cs="宋体"/>
          <w:color w:val="222222"/>
          <w:kern w:val="0"/>
          <w:sz w:val="22"/>
        </w:rPr>
        <w:t xml:space="preserve"> </w:t>
      </w:r>
      <w:r>
        <w:rPr>
          <w:rFonts w:ascii="宋体" w:eastAsia="宋体" w:cs="宋体" w:hint="eastAsia"/>
          <w:color w:val="222222"/>
          <w:kern w:val="0"/>
          <w:sz w:val="22"/>
        </w:rPr>
        <w:t>）的投标（响应）活动，现有以下几个内容（或</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lastRenderedPageBreak/>
        <w:t>条款）存在疑问（或无法理解），特提出询问。</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一、</w:t>
      </w:r>
      <w:r>
        <w:rPr>
          <w:rFonts w:ascii="DejaVuSans" w:eastAsia="DejaVuSans" w:cs="DejaVuSans"/>
          <w:color w:val="222222"/>
          <w:kern w:val="0"/>
          <w:sz w:val="22"/>
        </w:rPr>
        <w:t>_____________________</w:t>
      </w:r>
      <w:r>
        <w:rPr>
          <w:rFonts w:ascii="宋体" w:eastAsia="宋体" w:cs="宋体" w:hint="eastAsia"/>
          <w:color w:val="222222"/>
          <w:kern w:val="0"/>
          <w:sz w:val="22"/>
        </w:rPr>
        <w:t>（事项一）</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w:t>
      </w:r>
      <w:r>
        <w:rPr>
          <w:rFonts w:ascii="DejaVuSans" w:eastAsia="DejaVuSans" w:cs="DejaVuSans"/>
          <w:color w:val="222222"/>
          <w:kern w:val="0"/>
          <w:sz w:val="22"/>
        </w:rPr>
        <w:t>1</w:t>
      </w:r>
      <w:r>
        <w:rPr>
          <w:rFonts w:ascii="宋体" w:eastAsia="宋体" w:cs="宋体" w:hint="eastAsia"/>
          <w:color w:val="222222"/>
          <w:kern w:val="0"/>
          <w:sz w:val="22"/>
        </w:rPr>
        <w:t>）</w:t>
      </w:r>
      <w:r>
        <w:rPr>
          <w:rFonts w:ascii="DejaVuSans" w:eastAsia="DejaVuSans" w:cs="DejaVuSans"/>
          <w:color w:val="222222"/>
          <w:kern w:val="0"/>
          <w:sz w:val="22"/>
        </w:rPr>
        <w:t>____________________</w:t>
      </w:r>
      <w:r>
        <w:rPr>
          <w:rFonts w:ascii="宋体" w:eastAsia="宋体" w:cs="宋体" w:hint="eastAsia"/>
          <w:color w:val="222222"/>
          <w:kern w:val="0"/>
          <w:sz w:val="22"/>
        </w:rPr>
        <w:t>（问题或条款内容）</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w:t>
      </w:r>
      <w:r>
        <w:rPr>
          <w:rFonts w:ascii="DejaVuSans" w:eastAsia="DejaVuSans" w:cs="DejaVuSans"/>
          <w:color w:val="222222"/>
          <w:kern w:val="0"/>
          <w:sz w:val="22"/>
        </w:rPr>
        <w:t>2</w:t>
      </w:r>
      <w:r>
        <w:rPr>
          <w:rFonts w:ascii="宋体" w:eastAsia="宋体" w:cs="宋体" w:hint="eastAsia"/>
          <w:color w:val="222222"/>
          <w:kern w:val="0"/>
          <w:sz w:val="22"/>
        </w:rPr>
        <w:t>）</w:t>
      </w:r>
      <w:r>
        <w:rPr>
          <w:rFonts w:ascii="DejaVuSans" w:eastAsia="DejaVuSans" w:cs="DejaVuSans"/>
          <w:color w:val="222222"/>
          <w:kern w:val="0"/>
          <w:sz w:val="22"/>
        </w:rPr>
        <w:t>____________________</w:t>
      </w:r>
      <w:r>
        <w:rPr>
          <w:rFonts w:ascii="宋体" w:eastAsia="宋体" w:cs="宋体" w:hint="eastAsia"/>
          <w:color w:val="222222"/>
          <w:kern w:val="0"/>
          <w:sz w:val="22"/>
        </w:rPr>
        <w:t>（说明疑问或无法理解原因）</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w:t>
      </w:r>
      <w:r>
        <w:rPr>
          <w:rFonts w:ascii="DejaVuSans" w:eastAsia="DejaVuSans" w:cs="DejaVuSans"/>
          <w:color w:val="222222"/>
          <w:kern w:val="0"/>
          <w:sz w:val="22"/>
        </w:rPr>
        <w:t>3</w:t>
      </w:r>
      <w:r>
        <w:rPr>
          <w:rFonts w:ascii="宋体" w:eastAsia="宋体" w:cs="宋体" w:hint="eastAsia"/>
          <w:color w:val="222222"/>
          <w:kern w:val="0"/>
          <w:sz w:val="22"/>
        </w:rPr>
        <w:t>）</w:t>
      </w:r>
      <w:r>
        <w:rPr>
          <w:rFonts w:ascii="DejaVuSans" w:eastAsia="DejaVuSans" w:cs="DejaVuSans"/>
          <w:color w:val="222222"/>
          <w:kern w:val="0"/>
          <w:sz w:val="22"/>
        </w:rPr>
        <w:t>____________________</w:t>
      </w:r>
      <w:r>
        <w:rPr>
          <w:rFonts w:ascii="宋体" w:eastAsia="宋体" w:cs="宋体" w:hint="eastAsia"/>
          <w:color w:val="222222"/>
          <w:kern w:val="0"/>
          <w:sz w:val="22"/>
        </w:rPr>
        <w:t>（建议）</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二、</w:t>
      </w:r>
      <w:r>
        <w:rPr>
          <w:rFonts w:ascii="DejaVuSans" w:eastAsia="DejaVuSans" w:cs="DejaVuSans"/>
          <w:color w:val="222222"/>
          <w:kern w:val="0"/>
          <w:sz w:val="22"/>
        </w:rPr>
        <w:t>_____________________</w:t>
      </w:r>
      <w:r>
        <w:rPr>
          <w:rFonts w:ascii="宋体" w:eastAsia="宋体" w:cs="宋体" w:hint="eastAsia"/>
          <w:color w:val="222222"/>
          <w:kern w:val="0"/>
          <w:sz w:val="22"/>
        </w:rPr>
        <w:t>（事项二）</w:t>
      </w:r>
    </w:p>
    <w:p w:rsidR="00C83EC8" w:rsidRDefault="00C83EC8" w:rsidP="00C83EC8">
      <w:pPr>
        <w:autoSpaceDE w:val="0"/>
        <w:autoSpaceDN w:val="0"/>
        <w:adjustRightInd w:val="0"/>
        <w:jc w:val="left"/>
        <w:rPr>
          <w:rFonts w:ascii="DejaVuSans" w:eastAsia="DejaVuSans" w:cs="DejaVuSans"/>
          <w:color w:val="222222"/>
          <w:kern w:val="0"/>
          <w:sz w:val="22"/>
        </w:rPr>
      </w:pPr>
      <w:r>
        <w:rPr>
          <w:rFonts w:ascii="DejaVuSans" w:eastAsia="DejaVuSans" w:cs="DejaVuSans"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随附相关证明材料如下：（目录）。</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询问人：（公章）</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法定代表人（授权代表）：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地址</w:t>
      </w:r>
      <w:r>
        <w:rPr>
          <w:rFonts w:ascii="DejaVuSans" w:eastAsia="DejaVuSans" w:cs="DejaVuSans"/>
          <w:color w:val="222222"/>
          <w:kern w:val="0"/>
          <w:sz w:val="22"/>
        </w:rPr>
        <w:t>/</w:t>
      </w:r>
      <w:r>
        <w:rPr>
          <w:rFonts w:ascii="宋体" w:eastAsia="宋体" w:cs="宋体" w:hint="eastAsia"/>
          <w:color w:val="222222"/>
          <w:kern w:val="0"/>
          <w:sz w:val="22"/>
        </w:rPr>
        <w:t>邮编：</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电话</w:t>
      </w:r>
      <w:r>
        <w:rPr>
          <w:rFonts w:ascii="DejaVuSans" w:eastAsia="DejaVuSans" w:cs="DejaVuSans"/>
          <w:color w:val="222222"/>
          <w:kern w:val="0"/>
          <w:sz w:val="22"/>
        </w:rPr>
        <w:t>/</w:t>
      </w:r>
      <w:r>
        <w:rPr>
          <w:rFonts w:ascii="宋体" w:eastAsia="宋体" w:cs="宋体" w:hint="eastAsia"/>
          <w:color w:val="222222"/>
          <w:kern w:val="0"/>
          <w:sz w:val="22"/>
        </w:rPr>
        <w:t>传真：</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年</w:t>
      </w:r>
      <w:r>
        <w:rPr>
          <w:rFonts w:ascii="宋体" w:eastAsia="宋体" w:cs="宋体"/>
          <w:color w:val="222222"/>
          <w:kern w:val="0"/>
          <w:sz w:val="22"/>
        </w:rPr>
        <w:t xml:space="preserve"> </w:t>
      </w:r>
      <w:r>
        <w:rPr>
          <w:rFonts w:ascii="宋体" w:eastAsia="宋体" w:cs="宋体" w:hint="eastAsia"/>
          <w:color w:val="222222"/>
          <w:kern w:val="0"/>
          <w:sz w:val="22"/>
        </w:rPr>
        <w:t>月</w:t>
      </w:r>
      <w:r>
        <w:rPr>
          <w:rFonts w:ascii="宋体" w:eastAsia="宋体" w:cs="宋体"/>
          <w:color w:val="222222"/>
          <w:kern w:val="0"/>
          <w:sz w:val="22"/>
        </w:rPr>
        <w:t xml:space="preserve"> </w:t>
      </w:r>
      <w:r>
        <w:rPr>
          <w:rFonts w:ascii="宋体" w:eastAsia="宋体" w:cs="宋体" w:hint="eastAsia"/>
          <w:color w:val="222222"/>
          <w:kern w:val="0"/>
          <w:sz w:val="22"/>
        </w:rPr>
        <w:t>日</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58</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质疑函</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一、质疑供应商基本信息</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质疑供应商：</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地址：</w:t>
      </w:r>
      <w:r>
        <w:rPr>
          <w:rFonts w:ascii="宋体" w:eastAsia="宋体" w:cs="宋体"/>
          <w:color w:val="222222"/>
          <w:kern w:val="0"/>
          <w:sz w:val="22"/>
        </w:rPr>
        <w:t xml:space="preserve"> </w:t>
      </w:r>
      <w:r>
        <w:rPr>
          <w:rFonts w:ascii="宋体" w:eastAsia="宋体" w:cs="宋体" w:hint="eastAsia"/>
          <w:color w:val="222222"/>
          <w:kern w:val="0"/>
          <w:sz w:val="22"/>
        </w:rPr>
        <w:t>邮编：</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联系</w:t>
      </w:r>
      <w:r>
        <w:rPr>
          <w:rFonts w:ascii="宋体" w:eastAsia="宋体" w:cs="宋体"/>
          <w:color w:val="222222"/>
          <w:kern w:val="0"/>
          <w:sz w:val="22"/>
        </w:rPr>
        <w:t xml:space="preserve"> </w:t>
      </w:r>
      <w:r>
        <w:rPr>
          <w:rFonts w:ascii="宋体" w:eastAsia="宋体" w:cs="宋体" w:hint="eastAsia"/>
          <w:color w:val="222222"/>
          <w:kern w:val="0"/>
          <w:sz w:val="22"/>
        </w:rPr>
        <w:t>联系电话：</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授权代表：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联系电话：</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地址：</w:t>
      </w:r>
      <w:r>
        <w:rPr>
          <w:rFonts w:ascii="宋体" w:eastAsia="宋体" w:cs="宋体"/>
          <w:color w:val="222222"/>
          <w:kern w:val="0"/>
          <w:sz w:val="22"/>
        </w:rPr>
        <w:t xml:space="preserve"> </w:t>
      </w:r>
      <w:r>
        <w:rPr>
          <w:rFonts w:ascii="宋体" w:eastAsia="宋体" w:cs="宋体" w:hint="eastAsia"/>
          <w:color w:val="222222"/>
          <w:kern w:val="0"/>
          <w:sz w:val="22"/>
        </w:rPr>
        <w:t>邮编：</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二、质疑项目基本情况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质疑项目的名称：</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质疑项目的编号：</w:t>
      </w:r>
      <w:r>
        <w:rPr>
          <w:rFonts w:ascii="宋体" w:eastAsia="宋体" w:cs="宋体"/>
          <w:color w:val="222222"/>
          <w:kern w:val="0"/>
          <w:sz w:val="22"/>
        </w:rPr>
        <w:t xml:space="preserve"> </w:t>
      </w:r>
      <w:r>
        <w:rPr>
          <w:rFonts w:ascii="宋体" w:eastAsia="宋体" w:cs="宋体" w:hint="eastAsia"/>
          <w:color w:val="222222"/>
          <w:kern w:val="0"/>
          <w:sz w:val="22"/>
        </w:rPr>
        <w:t>包号：</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采购人名称：</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采购文件获取日期：</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三、质疑事项具体内容</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质疑事项</w:t>
      </w:r>
      <w:r>
        <w:rPr>
          <w:rFonts w:ascii="DejaVuSans" w:eastAsia="DejaVuSans" w:cs="DejaVuSans"/>
          <w:color w:val="222222"/>
          <w:kern w:val="0"/>
          <w:sz w:val="22"/>
        </w:rPr>
        <w:t>1</w:t>
      </w:r>
      <w:r>
        <w:rPr>
          <w:rFonts w:ascii="宋体" w:eastAsia="宋体" w:cs="宋体"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事实依据：</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法律依据：</w:t>
      </w:r>
    </w:p>
    <w:p w:rsidR="00C83EC8" w:rsidRDefault="00C83EC8" w:rsidP="00C83EC8">
      <w:pPr>
        <w:autoSpaceDE w:val="0"/>
        <w:autoSpaceDN w:val="0"/>
        <w:adjustRightInd w:val="0"/>
        <w:jc w:val="left"/>
        <w:rPr>
          <w:rFonts w:ascii="DejaVuSans" w:eastAsia="DejaVuSans" w:cs="DejaVuSans"/>
          <w:color w:val="222222"/>
          <w:kern w:val="0"/>
          <w:sz w:val="22"/>
        </w:rPr>
      </w:pPr>
      <w:r>
        <w:rPr>
          <w:rFonts w:ascii="宋体" w:eastAsia="宋体" w:cs="宋体" w:hint="eastAsia"/>
          <w:color w:val="222222"/>
          <w:kern w:val="0"/>
          <w:sz w:val="22"/>
        </w:rPr>
        <w:t>质疑事项</w:t>
      </w:r>
      <w:r>
        <w:rPr>
          <w:rFonts w:ascii="DejaVuSans" w:eastAsia="DejaVuSans" w:cs="DejaVuSans"/>
          <w:color w:val="222222"/>
          <w:kern w:val="0"/>
          <w:sz w:val="22"/>
        </w:rPr>
        <w:t>2</w:t>
      </w:r>
    </w:p>
    <w:p w:rsidR="00C83EC8" w:rsidRDefault="00C83EC8" w:rsidP="00C83EC8">
      <w:pPr>
        <w:autoSpaceDE w:val="0"/>
        <w:autoSpaceDN w:val="0"/>
        <w:adjustRightInd w:val="0"/>
        <w:jc w:val="left"/>
        <w:rPr>
          <w:rFonts w:ascii="DejaVuSans" w:eastAsia="DejaVuSans" w:cs="DejaVuSans"/>
          <w:color w:val="222222"/>
          <w:kern w:val="0"/>
          <w:sz w:val="22"/>
        </w:rPr>
      </w:pPr>
      <w:r>
        <w:rPr>
          <w:rFonts w:ascii="DejaVuSans" w:eastAsia="DejaVuSans" w:cs="DejaVuSans"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lastRenderedPageBreak/>
        <w:t>四、与质疑事项相关的质疑请求</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请求：</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签字</w:t>
      </w:r>
      <w:r>
        <w:rPr>
          <w:rFonts w:ascii="DejaVuSans" w:eastAsia="DejaVuSans" w:cs="DejaVuSans"/>
          <w:color w:val="222222"/>
          <w:kern w:val="0"/>
          <w:sz w:val="22"/>
        </w:rPr>
        <w:t>(</w:t>
      </w:r>
      <w:r>
        <w:rPr>
          <w:rFonts w:ascii="宋体" w:eastAsia="宋体" w:cs="宋体" w:hint="eastAsia"/>
          <w:color w:val="222222"/>
          <w:kern w:val="0"/>
          <w:sz w:val="22"/>
        </w:rPr>
        <w:t>签章</w:t>
      </w:r>
      <w:r>
        <w:rPr>
          <w:rFonts w:ascii="DejaVuSans" w:eastAsia="DejaVuSans" w:cs="DejaVuSans"/>
          <w:color w:val="222222"/>
          <w:kern w:val="0"/>
          <w:sz w:val="22"/>
        </w:rPr>
        <w:t>)</w:t>
      </w:r>
      <w:r>
        <w:rPr>
          <w:rFonts w:ascii="宋体" w:eastAsia="宋体" w:cs="宋体" w:hint="eastAsia"/>
          <w:color w:val="222222"/>
          <w:kern w:val="0"/>
          <w:sz w:val="22"/>
        </w:rPr>
        <w:t>：</w:t>
      </w:r>
      <w:r>
        <w:rPr>
          <w:rFonts w:ascii="宋体" w:eastAsia="宋体" w:cs="宋体"/>
          <w:color w:val="222222"/>
          <w:kern w:val="0"/>
          <w:sz w:val="22"/>
        </w:rPr>
        <w:t xml:space="preserve"> </w:t>
      </w:r>
      <w:r>
        <w:rPr>
          <w:rFonts w:ascii="宋体" w:eastAsia="宋体" w:cs="宋体" w:hint="eastAsia"/>
          <w:color w:val="222222"/>
          <w:kern w:val="0"/>
          <w:sz w:val="22"/>
        </w:rPr>
        <w:t>公章：</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日期：</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质疑函制作说明：</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1.</w:t>
      </w:r>
      <w:r>
        <w:rPr>
          <w:rFonts w:ascii="宋体" w:eastAsia="宋体" w:cs="宋体" w:hint="eastAsia"/>
          <w:color w:val="222222"/>
          <w:kern w:val="0"/>
          <w:sz w:val="22"/>
        </w:rPr>
        <w:t>供应商提出质疑时，应提交质疑函和必要的证明材料。</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2.</w:t>
      </w:r>
      <w:r>
        <w:rPr>
          <w:rFonts w:ascii="宋体" w:eastAsia="宋体" w:cs="宋体" w:hint="eastAsia"/>
          <w:color w:val="222222"/>
          <w:kern w:val="0"/>
          <w:sz w:val="22"/>
        </w:rPr>
        <w:t>质疑供应商若委托代理人进行质疑的，质疑函应按要求列明</w:t>
      </w:r>
      <w:r>
        <w:rPr>
          <w:rFonts w:ascii="DejaVuSans" w:eastAsia="DejaVuSans" w:cs="DejaVuSans" w:hint="eastAsia"/>
          <w:color w:val="222222"/>
          <w:kern w:val="0"/>
          <w:sz w:val="22"/>
        </w:rPr>
        <w:t>“</w:t>
      </w:r>
      <w:r>
        <w:rPr>
          <w:rFonts w:ascii="宋体" w:eastAsia="宋体" w:cs="宋体" w:hint="eastAsia"/>
          <w:color w:val="222222"/>
          <w:kern w:val="0"/>
          <w:sz w:val="22"/>
        </w:rPr>
        <w:t>授权代表</w:t>
      </w:r>
      <w:r>
        <w:rPr>
          <w:rFonts w:ascii="DejaVuSans" w:eastAsia="DejaVuSans" w:cs="DejaVuSans" w:hint="eastAsia"/>
          <w:color w:val="222222"/>
          <w:kern w:val="0"/>
          <w:sz w:val="22"/>
        </w:rPr>
        <w:t>”</w:t>
      </w:r>
      <w:r>
        <w:rPr>
          <w:rFonts w:ascii="宋体" w:eastAsia="宋体" w:cs="宋体" w:hint="eastAsia"/>
          <w:color w:val="222222"/>
          <w:kern w:val="0"/>
          <w:sz w:val="22"/>
        </w:rPr>
        <w:t>的有关内容，并在附件中提交由质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疑供应商签署的授权委托书。授权委托书应载明代理人的姓名或者名称、代理事项、具体权限、期限和相关事</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项。</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3.</w:t>
      </w:r>
      <w:r>
        <w:rPr>
          <w:rFonts w:ascii="宋体" w:eastAsia="宋体" w:cs="宋体" w:hint="eastAsia"/>
          <w:color w:val="222222"/>
          <w:kern w:val="0"/>
          <w:sz w:val="22"/>
        </w:rPr>
        <w:t>质疑供应商若对项目的某一分包进行质疑，质疑函中应列明具体分包号。</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4.</w:t>
      </w:r>
      <w:r>
        <w:rPr>
          <w:rFonts w:ascii="宋体" w:eastAsia="宋体" w:cs="宋体" w:hint="eastAsia"/>
          <w:color w:val="222222"/>
          <w:kern w:val="0"/>
          <w:sz w:val="22"/>
        </w:rPr>
        <w:t>质疑函的质疑事项应具体、明确，并有必要的事实依据和法律依据。</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5.</w:t>
      </w:r>
      <w:r>
        <w:rPr>
          <w:rFonts w:ascii="宋体" w:eastAsia="宋体" w:cs="宋体" w:hint="eastAsia"/>
          <w:color w:val="222222"/>
          <w:kern w:val="0"/>
          <w:sz w:val="22"/>
        </w:rPr>
        <w:t>质疑函的质疑请求应与质疑事项相关。</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6.</w:t>
      </w:r>
      <w:r>
        <w:rPr>
          <w:rFonts w:ascii="宋体" w:eastAsia="宋体" w:cs="宋体" w:hint="eastAsia"/>
          <w:color w:val="222222"/>
          <w:kern w:val="0"/>
          <w:sz w:val="22"/>
        </w:rPr>
        <w:t>质疑供应商为自然人的，质疑函应由本人签字；质疑供应商为法人或者其他组织的，质疑函应由法定代表</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人、主要负责人，或者其授权代表签字或者盖章，并加盖公章。</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59</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60</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w:t>
      </w:r>
      <w:r>
        <w:rPr>
          <w:rFonts w:ascii="宋体" w:eastAsia="宋体" w:cs="宋体"/>
          <w:color w:val="222222"/>
          <w:kern w:val="0"/>
          <w:sz w:val="22"/>
        </w:rPr>
        <w:t xml:space="preserve"> </w:t>
      </w:r>
      <w:r>
        <w:rPr>
          <w:rFonts w:ascii="宋体" w:eastAsia="宋体" w:cs="宋体" w:hint="eastAsia"/>
          <w:color w:val="222222"/>
          <w:kern w:val="0"/>
          <w:sz w:val="22"/>
        </w:rPr>
        <w:t>诉</w:t>
      </w:r>
      <w:r>
        <w:rPr>
          <w:rFonts w:ascii="宋体" w:eastAsia="宋体" w:cs="宋体"/>
          <w:color w:val="222222"/>
          <w:kern w:val="0"/>
          <w:sz w:val="22"/>
        </w:rPr>
        <w:t xml:space="preserve"> </w:t>
      </w:r>
      <w:r>
        <w:rPr>
          <w:rFonts w:ascii="宋体" w:eastAsia="宋体" w:cs="宋体" w:hint="eastAsia"/>
          <w:color w:val="222222"/>
          <w:kern w:val="0"/>
          <w:sz w:val="22"/>
        </w:rPr>
        <w:t>书</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一、投诉相关主体基本情况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投诉人：</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地</w:t>
      </w:r>
      <w:r>
        <w:rPr>
          <w:rFonts w:ascii="宋体" w:eastAsia="宋体" w:cs="宋体"/>
          <w:color w:val="222222"/>
          <w:kern w:val="0"/>
          <w:sz w:val="22"/>
        </w:rPr>
        <w:t xml:space="preserve"> </w:t>
      </w:r>
      <w:r>
        <w:rPr>
          <w:rFonts w:ascii="宋体" w:eastAsia="宋体" w:cs="宋体" w:hint="eastAsia"/>
          <w:color w:val="222222"/>
          <w:kern w:val="0"/>
          <w:sz w:val="22"/>
        </w:rPr>
        <w:t>址：</w:t>
      </w:r>
      <w:r>
        <w:rPr>
          <w:rFonts w:ascii="宋体" w:eastAsia="宋体" w:cs="宋体"/>
          <w:color w:val="222222"/>
          <w:kern w:val="0"/>
          <w:sz w:val="22"/>
        </w:rPr>
        <w:t xml:space="preserve"> </w:t>
      </w:r>
      <w:r>
        <w:rPr>
          <w:rFonts w:ascii="宋体" w:eastAsia="宋体" w:cs="宋体" w:hint="eastAsia"/>
          <w:color w:val="222222"/>
          <w:kern w:val="0"/>
          <w:sz w:val="22"/>
        </w:rPr>
        <w:t>邮编：</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法定代表人</w:t>
      </w:r>
      <w:r>
        <w:rPr>
          <w:rFonts w:ascii="DejaVuSans" w:eastAsia="DejaVuSans" w:cs="DejaVuSans"/>
          <w:color w:val="222222"/>
          <w:kern w:val="0"/>
          <w:sz w:val="22"/>
        </w:rPr>
        <w:t>/</w:t>
      </w:r>
      <w:r>
        <w:rPr>
          <w:rFonts w:ascii="宋体" w:eastAsia="宋体" w:cs="宋体" w:hint="eastAsia"/>
          <w:color w:val="222222"/>
          <w:kern w:val="0"/>
          <w:sz w:val="22"/>
        </w:rPr>
        <w:t>主要负责人：</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联系电话：</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授权代表：</w:t>
      </w:r>
      <w:r>
        <w:rPr>
          <w:rFonts w:ascii="宋体" w:eastAsia="宋体" w:cs="宋体"/>
          <w:color w:val="222222"/>
          <w:kern w:val="0"/>
          <w:sz w:val="22"/>
        </w:rPr>
        <w:t xml:space="preserve"> </w:t>
      </w:r>
      <w:r>
        <w:rPr>
          <w:rFonts w:ascii="宋体" w:eastAsia="宋体" w:cs="宋体" w:hint="eastAsia"/>
          <w:color w:val="222222"/>
          <w:kern w:val="0"/>
          <w:sz w:val="22"/>
        </w:rPr>
        <w:t>联系电话：</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地</w:t>
      </w:r>
      <w:r>
        <w:rPr>
          <w:rFonts w:ascii="宋体" w:eastAsia="宋体" w:cs="宋体"/>
          <w:color w:val="222222"/>
          <w:kern w:val="0"/>
          <w:sz w:val="22"/>
        </w:rPr>
        <w:t xml:space="preserve"> </w:t>
      </w:r>
      <w:r>
        <w:rPr>
          <w:rFonts w:ascii="宋体" w:eastAsia="宋体" w:cs="宋体" w:hint="eastAsia"/>
          <w:color w:val="222222"/>
          <w:kern w:val="0"/>
          <w:sz w:val="22"/>
        </w:rPr>
        <w:t>址：</w:t>
      </w:r>
      <w:r>
        <w:rPr>
          <w:rFonts w:ascii="宋体" w:eastAsia="宋体" w:cs="宋体"/>
          <w:color w:val="222222"/>
          <w:kern w:val="0"/>
          <w:sz w:val="22"/>
        </w:rPr>
        <w:t xml:space="preserve"> </w:t>
      </w:r>
      <w:r>
        <w:rPr>
          <w:rFonts w:ascii="宋体" w:eastAsia="宋体" w:cs="宋体" w:hint="eastAsia"/>
          <w:color w:val="222222"/>
          <w:kern w:val="0"/>
          <w:sz w:val="22"/>
        </w:rPr>
        <w:t>邮编：</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被投诉人</w:t>
      </w:r>
      <w:r>
        <w:rPr>
          <w:rFonts w:ascii="DejaVuSans" w:eastAsia="DejaVuSans" w:cs="DejaVuSans"/>
          <w:color w:val="222222"/>
          <w:kern w:val="0"/>
          <w:sz w:val="22"/>
        </w:rPr>
        <w:t>1</w:t>
      </w:r>
      <w:r>
        <w:rPr>
          <w:rFonts w:ascii="宋体" w:eastAsia="宋体" w:cs="宋体"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地</w:t>
      </w:r>
      <w:r>
        <w:rPr>
          <w:rFonts w:ascii="宋体" w:eastAsia="宋体" w:cs="宋体"/>
          <w:color w:val="222222"/>
          <w:kern w:val="0"/>
          <w:sz w:val="22"/>
        </w:rPr>
        <w:t xml:space="preserve"> </w:t>
      </w:r>
      <w:r>
        <w:rPr>
          <w:rFonts w:ascii="宋体" w:eastAsia="宋体" w:cs="宋体" w:hint="eastAsia"/>
          <w:color w:val="222222"/>
          <w:kern w:val="0"/>
          <w:sz w:val="22"/>
        </w:rPr>
        <w:t>址：</w:t>
      </w:r>
      <w:r>
        <w:rPr>
          <w:rFonts w:ascii="宋体" w:eastAsia="宋体" w:cs="宋体"/>
          <w:color w:val="222222"/>
          <w:kern w:val="0"/>
          <w:sz w:val="22"/>
        </w:rPr>
        <w:t xml:space="preserve"> </w:t>
      </w:r>
      <w:r>
        <w:rPr>
          <w:rFonts w:ascii="宋体" w:eastAsia="宋体" w:cs="宋体" w:hint="eastAsia"/>
          <w:color w:val="222222"/>
          <w:kern w:val="0"/>
          <w:sz w:val="22"/>
        </w:rPr>
        <w:t>邮编：</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联系人</w:t>
      </w:r>
      <w:r>
        <w:rPr>
          <w:rFonts w:ascii="宋体" w:eastAsia="宋体" w:cs="宋体"/>
          <w:color w:val="222222"/>
          <w:kern w:val="0"/>
          <w:sz w:val="22"/>
        </w:rPr>
        <w:t xml:space="preserve"> </w:t>
      </w:r>
      <w:r>
        <w:rPr>
          <w:rFonts w:ascii="宋体" w:eastAsia="宋体" w:cs="宋体" w:hint="eastAsia"/>
          <w:color w:val="222222"/>
          <w:kern w:val="0"/>
          <w:sz w:val="22"/>
        </w:rPr>
        <w:t>联系电话：</w:t>
      </w:r>
    </w:p>
    <w:p w:rsidR="00C83EC8" w:rsidRDefault="00C83EC8" w:rsidP="00C83EC8">
      <w:pPr>
        <w:autoSpaceDE w:val="0"/>
        <w:autoSpaceDN w:val="0"/>
        <w:adjustRightInd w:val="0"/>
        <w:jc w:val="left"/>
        <w:rPr>
          <w:rFonts w:ascii="DejaVuSans" w:eastAsia="DejaVuSans" w:cs="DejaVuSans"/>
          <w:color w:val="222222"/>
          <w:kern w:val="0"/>
          <w:sz w:val="22"/>
        </w:rPr>
      </w:pPr>
      <w:r>
        <w:rPr>
          <w:rFonts w:ascii="宋体" w:eastAsia="宋体" w:cs="宋体" w:hint="eastAsia"/>
          <w:color w:val="222222"/>
          <w:kern w:val="0"/>
          <w:sz w:val="22"/>
        </w:rPr>
        <w:t>被投诉人</w:t>
      </w:r>
      <w:r>
        <w:rPr>
          <w:rFonts w:ascii="DejaVuSans" w:eastAsia="DejaVuSans" w:cs="DejaVuSans"/>
          <w:color w:val="222222"/>
          <w:kern w:val="0"/>
          <w:sz w:val="22"/>
        </w:rPr>
        <w:t>2</w:t>
      </w:r>
    </w:p>
    <w:p w:rsidR="00C83EC8" w:rsidRDefault="00C83EC8" w:rsidP="00C83EC8">
      <w:pPr>
        <w:autoSpaceDE w:val="0"/>
        <w:autoSpaceDN w:val="0"/>
        <w:adjustRightInd w:val="0"/>
        <w:jc w:val="left"/>
        <w:rPr>
          <w:rFonts w:ascii="DejaVuSans" w:eastAsia="DejaVuSans" w:cs="DejaVuSans"/>
          <w:color w:val="222222"/>
          <w:kern w:val="0"/>
          <w:sz w:val="22"/>
        </w:rPr>
      </w:pPr>
      <w:r>
        <w:rPr>
          <w:rFonts w:ascii="DejaVuSans" w:eastAsia="DejaVuSans" w:cs="DejaVuSans"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lastRenderedPageBreak/>
        <w:t>相关供应商：</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地</w:t>
      </w:r>
      <w:r>
        <w:rPr>
          <w:rFonts w:ascii="宋体" w:eastAsia="宋体" w:cs="宋体"/>
          <w:color w:val="222222"/>
          <w:kern w:val="0"/>
          <w:sz w:val="22"/>
        </w:rPr>
        <w:t xml:space="preserve"> </w:t>
      </w:r>
      <w:r>
        <w:rPr>
          <w:rFonts w:ascii="宋体" w:eastAsia="宋体" w:cs="宋体" w:hint="eastAsia"/>
          <w:color w:val="222222"/>
          <w:kern w:val="0"/>
          <w:sz w:val="22"/>
        </w:rPr>
        <w:t>址：</w:t>
      </w:r>
      <w:r>
        <w:rPr>
          <w:rFonts w:ascii="宋体" w:eastAsia="宋体" w:cs="宋体"/>
          <w:color w:val="222222"/>
          <w:kern w:val="0"/>
          <w:sz w:val="22"/>
        </w:rPr>
        <w:t xml:space="preserve"> </w:t>
      </w:r>
      <w:r>
        <w:rPr>
          <w:rFonts w:ascii="宋体" w:eastAsia="宋体" w:cs="宋体" w:hint="eastAsia"/>
          <w:color w:val="222222"/>
          <w:kern w:val="0"/>
          <w:sz w:val="22"/>
        </w:rPr>
        <w:t>邮编：</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联系人</w:t>
      </w:r>
      <w:r>
        <w:rPr>
          <w:rFonts w:ascii="宋体" w:eastAsia="宋体" w:cs="宋体"/>
          <w:color w:val="222222"/>
          <w:kern w:val="0"/>
          <w:sz w:val="22"/>
        </w:rPr>
        <w:t xml:space="preserve"> </w:t>
      </w:r>
      <w:r>
        <w:rPr>
          <w:rFonts w:ascii="宋体" w:eastAsia="宋体" w:cs="宋体" w:hint="eastAsia"/>
          <w:color w:val="222222"/>
          <w:kern w:val="0"/>
          <w:sz w:val="22"/>
        </w:rPr>
        <w:t>联系电话：</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二、投诉项目基本情况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采购项目名称：</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采购项目编号：</w:t>
      </w:r>
      <w:r>
        <w:rPr>
          <w:rFonts w:ascii="宋体" w:eastAsia="宋体" w:cs="宋体"/>
          <w:color w:val="222222"/>
          <w:kern w:val="0"/>
          <w:sz w:val="22"/>
        </w:rPr>
        <w:t xml:space="preserve"> </w:t>
      </w:r>
      <w:r>
        <w:rPr>
          <w:rFonts w:ascii="宋体" w:eastAsia="宋体" w:cs="宋体" w:hint="eastAsia"/>
          <w:color w:val="222222"/>
          <w:kern w:val="0"/>
          <w:sz w:val="22"/>
        </w:rPr>
        <w:t>包号：</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采购人名称：</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代理机构名称：</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采购文件公告</w:t>
      </w:r>
      <w:r>
        <w:rPr>
          <w:rFonts w:ascii="DejaVuSans" w:eastAsia="DejaVuSans" w:cs="DejaVuSans"/>
          <w:color w:val="222222"/>
          <w:kern w:val="0"/>
          <w:sz w:val="22"/>
        </w:rPr>
        <w:t>:</w:t>
      </w:r>
      <w:r>
        <w:rPr>
          <w:rFonts w:ascii="宋体" w:eastAsia="宋体" w:cs="宋体" w:hint="eastAsia"/>
          <w:color w:val="222222"/>
          <w:kern w:val="0"/>
          <w:sz w:val="22"/>
        </w:rPr>
        <w:t>是</w:t>
      </w:r>
      <w:r>
        <w:rPr>
          <w:rFonts w:ascii="DejaVuSans" w:eastAsia="DejaVuSans" w:cs="DejaVuSans"/>
          <w:color w:val="222222"/>
          <w:kern w:val="0"/>
          <w:sz w:val="22"/>
        </w:rPr>
        <w:t>/</w:t>
      </w:r>
      <w:r>
        <w:rPr>
          <w:rFonts w:ascii="宋体" w:eastAsia="宋体" w:cs="宋体" w:hint="eastAsia"/>
          <w:color w:val="222222"/>
          <w:kern w:val="0"/>
          <w:sz w:val="22"/>
        </w:rPr>
        <w:t>否</w:t>
      </w:r>
      <w:r>
        <w:rPr>
          <w:rFonts w:ascii="宋体" w:eastAsia="宋体" w:cs="宋体"/>
          <w:color w:val="222222"/>
          <w:kern w:val="0"/>
          <w:sz w:val="22"/>
        </w:rPr>
        <w:t xml:space="preserve"> </w:t>
      </w:r>
      <w:r>
        <w:rPr>
          <w:rFonts w:ascii="宋体" w:eastAsia="宋体" w:cs="宋体" w:hint="eastAsia"/>
          <w:color w:val="222222"/>
          <w:kern w:val="0"/>
          <w:sz w:val="22"/>
        </w:rPr>
        <w:t>公告期限：</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采购结果公告</w:t>
      </w:r>
      <w:r>
        <w:rPr>
          <w:rFonts w:ascii="DejaVuSans" w:eastAsia="DejaVuSans" w:cs="DejaVuSans"/>
          <w:color w:val="222222"/>
          <w:kern w:val="0"/>
          <w:sz w:val="22"/>
        </w:rPr>
        <w:t>:</w:t>
      </w:r>
      <w:r>
        <w:rPr>
          <w:rFonts w:ascii="宋体" w:eastAsia="宋体" w:cs="宋体" w:hint="eastAsia"/>
          <w:color w:val="222222"/>
          <w:kern w:val="0"/>
          <w:sz w:val="22"/>
        </w:rPr>
        <w:t>是</w:t>
      </w:r>
      <w:r>
        <w:rPr>
          <w:rFonts w:ascii="DejaVuSans" w:eastAsia="DejaVuSans" w:cs="DejaVuSans"/>
          <w:color w:val="222222"/>
          <w:kern w:val="0"/>
          <w:sz w:val="22"/>
        </w:rPr>
        <w:t>/</w:t>
      </w:r>
      <w:r>
        <w:rPr>
          <w:rFonts w:ascii="宋体" w:eastAsia="宋体" w:cs="宋体" w:hint="eastAsia"/>
          <w:color w:val="222222"/>
          <w:kern w:val="0"/>
          <w:sz w:val="22"/>
        </w:rPr>
        <w:t>否</w:t>
      </w:r>
      <w:r>
        <w:rPr>
          <w:rFonts w:ascii="宋体" w:eastAsia="宋体" w:cs="宋体"/>
          <w:color w:val="222222"/>
          <w:kern w:val="0"/>
          <w:sz w:val="22"/>
        </w:rPr>
        <w:t xml:space="preserve"> </w:t>
      </w:r>
      <w:r>
        <w:rPr>
          <w:rFonts w:ascii="宋体" w:eastAsia="宋体" w:cs="宋体" w:hint="eastAsia"/>
          <w:color w:val="222222"/>
          <w:kern w:val="0"/>
          <w:sz w:val="22"/>
        </w:rPr>
        <w:t>公告期限：</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三、质疑基本情况</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投诉人于</w:t>
      </w:r>
      <w:r>
        <w:rPr>
          <w:rFonts w:ascii="宋体" w:eastAsia="宋体" w:cs="宋体"/>
          <w:color w:val="222222"/>
          <w:kern w:val="0"/>
          <w:sz w:val="22"/>
        </w:rPr>
        <w:t xml:space="preserve"> </w:t>
      </w:r>
      <w:r>
        <w:rPr>
          <w:rFonts w:ascii="宋体" w:eastAsia="宋体" w:cs="宋体" w:hint="eastAsia"/>
          <w:color w:val="222222"/>
          <w:kern w:val="0"/>
          <w:sz w:val="22"/>
        </w:rPr>
        <w:t>年</w:t>
      </w:r>
      <w:r>
        <w:rPr>
          <w:rFonts w:ascii="宋体" w:eastAsia="宋体" w:cs="宋体"/>
          <w:color w:val="222222"/>
          <w:kern w:val="0"/>
          <w:sz w:val="22"/>
        </w:rPr>
        <w:t xml:space="preserve"> </w:t>
      </w:r>
      <w:r>
        <w:rPr>
          <w:rFonts w:ascii="宋体" w:eastAsia="宋体" w:cs="宋体" w:hint="eastAsia"/>
          <w:color w:val="222222"/>
          <w:kern w:val="0"/>
          <w:sz w:val="22"/>
        </w:rPr>
        <w:t>月</w:t>
      </w:r>
      <w:r>
        <w:rPr>
          <w:rFonts w:ascii="宋体" w:eastAsia="宋体" w:cs="宋体"/>
          <w:color w:val="222222"/>
          <w:kern w:val="0"/>
          <w:sz w:val="22"/>
        </w:rPr>
        <w:t xml:space="preserve"> </w:t>
      </w:r>
      <w:r>
        <w:rPr>
          <w:rFonts w:ascii="宋体" w:eastAsia="宋体" w:cs="宋体" w:hint="eastAsia"/>
          <w:color w:val="222222"/>
          <w:kern w:val="0"/>
          <w:sz w:val="22"/>
        </w:rPr>
        <w:t>日</w:t>
      </w:r>
      <w:r>
        <w:rPr>
          <w:rFonts w:ascii="DejaVuSans" w:eastAsia="DejaVuSans" w:cs="DejaVuSans"/>
          <w:color w:val="222222"/>
          <w:kern w:val="0"/>
          <w:sz w:val="22"/>
        </w:rPr>
        <w:t>,</w:t>
      </w:r>
      <w:r>
        <w:rPr>
          <w:rFonts w:ascii="宋体" w:eastAsia="宋体" w:cs="宋体" w:hint="eastAsia"/>
          <w:color w:val="222222"/>
          <w:kern w:val="0"/>
          <w:sz w:val="22"/>
        </w:rPr>
        <w:t>向</w:t>
      </w:r>
      <w:r>
        <w:rPr>
          <w:rFonts w:ascii="宋体" w:eastAsia="宋体" w:cs="宋体"/>
          <w:color w:val="222222"/>
          <w:kern w:val="0"/>
          <w:sz w:val="22"/>
        </w:rPr>
        <w:t xml:space="preserve"> </w:t>
      </w:r>
      <w:r>
        <w:rPr>
          <w:rFonts w:ascii="宋体" w:eastAsia="宋体" w:cs="宋体" w:hint="eastAsia"/>
          <w:color w:val="222222"/>
          <w:kern w:val="0"/>
          <w:sz w:val="22"/>
        </w:rPr>
        <w:t>提出质疑，质疑事项为：</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采购人</w:t>
      </w:r>
      <w:r>
        <w:rPr>
          <w:rFonts w:ascii="DejaVuSans" w:eastAsia="DejaVuSans" w:cs="DejaVuSans"/>
          <w:color w:val="222222"/>
          <w:kern w:val="0"/>
          <w:sz w:val="22"/>
        </w:rPr>
        <w:t>/</w:t>
      </w:r>
      <w:r>
        <w:rPr>
          <w:rFonts w:ascii="宋体" w:eastAsia="宋体" w:cs="宋体" w:hint="eastAsia"/>
          <w:color w:val="222222"/>
          <w:kern w:val="0"/>
          <w:sz w:val="22"/>
        </w:rPr>
        <w:t>代理机构于</w:t>
      </w:r>
      <w:r>
        <w:rPr>
          <w:rFonts w:ascii="宋体" w:eastAsia="宋体" w:cs="宋体"/>
          <w:color w:val="222222"/>
          <w:kern w:val="0"/>
          <w:sz w:val="22"/>
        </w:rPr>
        <w:t xml:space="preserve"> </w:t>
      </w:r>
      <w:r>
        <w:rPr>
          <w:rFonts w:ascii="宋体" w:eastAsia="宋体" w:cs="宋体" w:hint="eastAsia"/>
          <w:color w:val="222222"/>
          <w:kern w:val="0"/>
          <w:sz w:val="22"/>
        </w:rPr>
        <w:t>年</w:t>
      </w:r>
      <w:r>
        <w:rPr>
          <w:rFonts w:ascii="宋体" w:eastAsia="宋体" w:cs="宋体"/>
          <w:color w:val="222222"/>
          <w:kern w:val="0"/>
          <w:sz w:val="22"/>
        </w:rPr>
        <w:t xml:space="preserve"> </w:t>
      </w:r>
      <w:r>
        <w:rPr>
          <w:rFonts w:ascii="宋体" w:eastAsia="宋体" w:cs="宋体" w:hint="eastAsia"/>
          <w:color w:val="222222"/>
          <w:kern w:val="0"/>
          <w:sz w:val="22"/>
        </w:rPr>
        <w:t>月</w:t>
      </w:r>
      <w:r>
        <w:rPr>
          <w:rFonts w:ascii="宋体" w:eastAsia="宋体" w:cs="宋体"/>
          <w:color w:val="222222"/>
          <w:kern w:val="0"/>
          <w:sz w:val="22"/>
        </w:rPr>
        <w:t xml:space="preserve"> </w:t>
      </w:r>
      <w:r>
        <w:rPr>
          <w:rFonts w:ascii="宋体" w:eastAsia="宋体" w:cs="宋体" w:hint="eastAsia"/>
          <w:color w:val="222222"/>
          <w:kern w:val="0"/>
          <w:sz w:val="22"/>
        </w:rPr>
        <w:t>日</w:t>
      </w:r>
      <w:r>
        <w:rPr>
          <w:rFonts w:ascii="DejaVuSans" w:eastAsia="DejaVuSans" w:cs="DejaVuSans"/>
          <w:color w:val="222222"/>
          <w:kern w:val="0"/>
          <w:sz w:val="22"/>
        </w:rPr>
        <w:t>,</w:t>
      </w:r>
      <w:r>
        <w:rPr>
          <w:rFonts w:ascii="宋体" w:eastAsia="宋体" w:cs="宋体" w:hint="eastAsia"/>
          <w:color w:val="222222"/>
          <w:kern w:val="0"/>
          <w:sz w:val="22"/>
        </w:rPr>
        <w:t>就质疑事项作出了答复</w:t>
      </w:r>
      <w:r>
        <w:rPr>
          <w:rFonts w:ascii="DejaVuSans" w:eastAsia="DejaVuSans" w:cs="DejaVuSans"/>
          <w:color w:val="222222"/>
          <w:kern w:val="0"/>
          <w:sz w:val="22"/>
        </w:rPr>
        <w:t>/</w:t>
      </w:r>
      <w:r>
        <w:rPr>
          <w:rFonts w:ascii="宋体" w:eastAsia="宋体" w:cs="宋体" w:hint="eastAsia"/>
          <w:color w:val="222222"/>
          <w:kern w:val="0"/>
          <w:sz w:val="22"/>
        </w:rPr>
        <w:t>没有在法定期限内作出答复。</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四、投诉事项具体内容</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投诉事项</w:t>
      </w:r>
      <w:r>
        <w:rPr>
          <w:rFonts w:ascii="宋体" w:eastAsia="宋体" w:cs="宋体"/>
          <w:color w:val="222222"/>
          <w:kern w:val="0"/>
          <w:sz w:val="22"/>
        </w:rPr>
        <w:t xml:space="preserve"> </w:t>
      </w:r>
      <w:r>
        <w:rPr>
          <w:rFonts w:ascii="DejaVuSans" w:eastAsia="DejaVuSans" w:cs="DejaVuSans"/>
          <w:color w:val="222222"/>
          <w:kern w:val="0"/>
          <w:sz w:val="22"/>
        </w:rPr>
        <w:t>1</w:t>
      </w:r>
      <w:r>
        <w:rPr>
          <w:rFonts w:ascii="宋体" w:eastAsia="宋体" w:cs="宋体"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事实依据：</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法律依据：</w:t>
      </w:r>
    </w:p>
    <w:p w:rsidR="00C83EC8" w:rsidRDefault="00C83EC8" w:rsidP="00C83EC8">
      <w:pPr>
        <w:autoSpaceDE w:val="0"/>
        <w:autoSpaceDN w:val="0"/>
        <w:adjustRightInd w:val="0"/>
        <w:jc w:val="left"/>
        <w:rPr>
          <w:rFonts w:ascii="DejaVuSans" w:eastAsia="DejaVuSans" w:cs="DejaVuSans"/>
          <w:color w:val="222222"/>
          <w:kern w:val="0"/>
          <w:sz w:val="22"/>
        </w:rPr>
      </w:pPr>
      <w:r>
        <w:rPr>
          <w:rFonts w:ascii="宋体" w:eastAsia="宋体" w:cs="宋体" w:hint="eastAsia"/>
          <w:color w:val="222222"/>
          <w:kern w:val="0"/>
          <w:sz w:val="22"/>
        </w:rPr>
        <w:t>投诉事项</w:t>
      </w:r>
      <w:r>
        <w:rPr>
          <w:rFonts w:ascii="DejaVuSans" w:eastAsia="DejaVuSans" w:cs="DejaVuSans"/>
          <w:color w:val="222222"/>
          <w:kern w:val="0"/>
          <w:sz w:val="22"/>
        </w:rPr>
        <w:t>2</w:t>
      </w:r>
    </w:p>
    <w:p w:rsidR="00C83EC8" w:rsidRDefault="00C83EC8" w:rsidP="00C83EC8">
      <w:pPr>
        <w:autoSpaceDE w:val="0"/>
        <w:autoSpaceDN w:val="0"/>
        <w:adjustRightInd w:val="0"/>
        <w:jc w:val="left"/>
        <w:rPr>
          <w:rFonts w:ascii="DejaVuSans" w:eastAsia="DejaVuSans" w:cs="DejaVuSans"/>
          <w:color w:val="222222"/>
          <w:kern w:val="0"/>
          <w:sz w:val="22"/>
        </w:rPr>
      </w:pPr>
      <w:r>
        <w:rPr>
          <w:rFonts w:ascii="DejaVuSans" w:eastAsia="DejaVuSans" w:cs="DejaVuSans" w:hint="eastAsia"/>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五、与投诉事项相关的投诉请求</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61</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请求：</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签字</w:t>
      </w:r>
      <w:r>
        <w:rPr>
          <w:rFonts w:ascii="DejaVuSans" w:eastAsia="DejaVuSans" w:cs="DejaVuSans"/>
          <w:color w:val="222222"/>
          <w:kern w:val="0"/>
          <w:sz w:val="22"/>
        </w:rPr>
        <w:t>(</w:t>
      </w:r>
      <w:r>
        <w:rPr>
          <w:rFonts w:ascii="宋体" w:eastAsia="宋体" w:cs="宋体" w:hint="eastAsia"/>
          <w:color w:val="222222"/>
          <w:kern w:val="0"/>
          <w:sz w:val="22"/>
        </w:rPr>
        <w:t>签章</w:t>
      </w:r>
      <w:r>
        <w:rPr>
          <w:rFonts w:ascii="DejaVuSans" w:eastAsia="DejaVuSans" w:cs="DejaVuSans"/>
          <w:color w:val="222222"/>
          <w:kern w:val="0"/>
          <w:sz w:val="22"/>
        </w:rPr>
        <w:t>)</w:t>
      </w:r>
      <w:r>
        <w:rPr>
          <w:rFonts w:ascii="宋体" w:eastAsia="宋体" w:cs="宋体" w:hint="eastAsia"/>
          <w:color w:val="222222"/>
          <w:kern w:val="0"/>
          <w:sz w:val="22"/>
        </w:rPr>
        <w:t>：</w:t>
      </w:r>
      <w:r>
        <w:rPr>
          <w:rFonts w:ascii="宋体" w:eastAsia="宋体" w:cs="宋体"/>
          <w:color w:val="222222"/>
          <w:kern w:val="0"/>
          <w:sz w:val="22"/>
        </w:rPr>
        <w:t xml:space="preserve"> </w:t>
      </w:r>
      <w:r>
        <w:rPr>
          <w:rFonts w:ascii="宋体" w:eastAsia="宋体" w:cs="宋体" w:hint="eastAsia"/>
          <w:color w:val="222222"/>
          <w:kern w:val="0"/>
          <w:sz w:val="22"/>
        </w:rPr>
        <w:t>公章：</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日期：</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投诉书制作说明：</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1.</w:t>
      </w:r>
      <w:r>
        <w:rPr>
          <w:rFonts w:ascii="宋体" w:eastAsia="宋体" w:cs="宋体" w:hint="eastAsia"/>
          <w:color w:val="222222"/>
          <w:kern w:val="0"/>
          <w:sz w:val="22"/>
        </w:rPr>
        <w:t>投诉人提起投诉时，应当提交投诉书和必要的证明材料，并按照被投诉人和与投诉事项有关的供应商数量提</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供投诉书副本。</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2.</w:t>
      </w:r>
      <w:r>
        <w:rPr>
          <w:rFonts w:ascii="宋体" w:eastAsia="宋体" w:cs="宋体" w:hint="eastAsia"/>
          <w:color w:val="222222"/>
          <w:kern w:val="0"/>
          <w:sz w:val="22"/>
        </w:rPr>
        <w:t>投诉人若委托代理人进行投诉的，投诉书应按照要求列明</w:t>
      </w:r>
      <w:r>
        <w:rPr>
          <w:rFonts w:ascii="DejaVuSans" w:eastAsia="DejaVuSans" w:cs="DejaVuSans" w:hint="eastAsia"/>
          <w:color w:val="222222"/>
          <w:kern w:val="0"/>
          <w:sz w:val="22"/>
        </w:rPr>
        <w:t>“</w:t>
      </w:r>
      <w:r>
        <w:rPr>
          <w:rFonts w:ascii="宋体" w:eastAsia="宋体" w:cs="宋体" w:hint="eastAsia"/>
          <w:color w:val="222222"/>
          <w:kern w:val="0"/>
          <w:sz w:val="22"/>
        </w:rPr>
        <w:t>授权代表</w:t>
      </w:r>
      <w:r>
        <w:rPr>
          <w:rFonts w:ascii="DejaVuSans" w:eastAsia="DejaVuSans" w:cs="DejaVuSans" w:hint="eastAsia"/>
          <w:color w:val="222222"/>
          <w:kern w:val="0"/>
          <w:sz w:val="22"/>
        </w:rPr>
        <w:t>”</w:t>
      </w:r>
      <w:r>
        <w:rPr>
          <w:rFonts w:ascii="宋体" w:eastAsia="宋体" w:cs="宋体" w:hint="eastAsia"/>
          <w:color w:val="222222"/>
          <w:kern w:val="0"/>
          <w:sz w:val="22"/>
        </w:rPr>
        <w:t>的有关内容，并在附件中提交由投诉人</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签署的授权委托书。授权委托书应当载明代理人的姓名或者名称、代理事项、具体权限、期限和相关事项。</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3.</w:t>
      </w:r>
      <w:r>
        <w:rPr>
          <w:rFonts w:ascii="宋体" w:eastAsia="宋体" w:cs="宋体" w:hint="eastAsia"/>
          <w:color w:val="222222"/>
          <w:kern w:val="0"/>
          <w:sz w:val="22"/>
        </w:rPr>
        <w:t>投诉人若对项目的某一分包进行投诉，投诉书应列明具体分包号。</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lastRenderedPageBreak/>
        <w:t>4.</w:t>
      </w:r>
      <w:r>
        <w:rPr>
          <w:rFonts w:ascii="宋体" w:eastAsia="宋体" w:cs="宋体" w:hint="eastAsia"/>
          <w:color w:val="222222"/>
          <w:kern w:val="0"/>
          <w:sz w:val="22"/>
        </w:rPr>
        <w:t>投诉书应简要列明质疑事项，质疑函、质疑答复等作为附件材料提供。</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5.</w:t>
      </w:r>
      <w:r>
        <w:rPr>
          <w:rFonts w:ascii="宋体" w:eastAsia="宋体" w:cs="宋体" w:hint="eastAsia"/>
          <w:color w:val="222222"/>
          <w:kern w:val="0"/>
          <w:sz w:val="22"/>
        </w:rPr>
        <w:t>投诉书的投诉事项应具体、明确，并有必要的事实依据和法律依据。</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6.</w:t>
      </w:r>
      <w:r>
        <w:rPr>
          <w:rFonts w:ascii="宋体" w:eastAsia="宋体" w:cs="宋体" w:hint="eastAsia"/>
          <w:color w:val="222222"/>
          <w:kern w:val="0"/>
          <w:sz w:val="22"/>
        </w:rPr>
        <w:t>投诉书的投诉请求应与投诉事项相关。</w:t>
      </w:r>
    </w:p>
    <w:p w:rsidR="00C83EC8" w:rsidRDefault="00C83EC8" w:rsidP="00C83EC8">
      <w:pPr>
        <w:autoSpaceDE w:val="0"/>
        <w:autoSpaceDN w:val="0"/>
        <w:adjustRightInd w:val="0"/>
        <w:jc w:val="left"/>
        <w:rPr>
          <w:rFonts w:ascii="宋体" w:eastAsia="宋体" w:cs="宋体"/>
          <w:color w:val="222222"/>
          <w:kern w:val="0"/>
          <w:sz w:val="22"/>
        </w:rPr>
      </w:pPr>
      <w:r>
        <w:rPr>
          <w:rFonts w:ascii="DejaVuSans" w:eastAsia="DejaVuSans" w:cs="DejaVuSans"/>
          <w:color w:val="222222"/>
          <w:kern w:val="0"/>
          <w:sz w:val="22"/>
        </w:rPr>
        <w:t>7.</w:t>
      </w:r>
      <w:r>
        <w:rPr>
          <w:rFonts w:ascii="宋体" w:eastAsia="宋体" w:cs="宋体" w:hint="eastAsia"/>
          <w:color w:val="222222"/>
          <w:kern w:val="0"/>
          <w:sz w:val="22"/>
        </w:rPr>
        <w:t>投诉人为自然人的，投诉书应当由本人签字；投诉人为法人或者其他组织的，投诉书应当由法定代表人、主</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要负责人，或者其授权代表签字或者盖章，并加盖公章。</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62</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DejaVuSans-Bold" w:eastAsia="DejaVuSans-Bold" w:cs="DejaVuSans-Bold"/>
          <w:b/>
          <w:bCs/>
          <w:color w:val="222222"/>
          <w:kern w:val="0"/>
          <w:sz w:val="22"/>
        </w:rPr>
      </w:pPr>
      <w:r>
        <w:rPr>
          <w:rFonts w:ascii="宋体" w:eastAsia="宋体" w:cs="宋体" w:hint="eastAsia"/>
          <w:color w:val="222222"/>
          <w:kern w:val="0"/>
          <w:sz w:val="22"/>
        </w:rPr>
        <w:t>格式二十四</w:t>
      </w:r>
      <w:r>
        <w:rPr>
          <w:rFonts w:ascii="DejaVuSans-Bold" w:eastAsia="DejaVuSans-Bold" w:cs="DejaVuSans-Bold"/>
          <w:b/>
          <w:bCs/>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22"/>
        </w:rPr>
      </w:pPr>
      <w:r>
        <w:rPr>
          <w:rFonts w:ascii="宋体" w:eastAsia="宋体" w:cs="宋体" w:hint="eastAsia"/>
          <w:color w:val="222222"/>
          <w:kern w:val="0"/>
          <w:sz w:val="22"/>
        </w:rPr>
        <w:t>唱标信封（独立封装）</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将下列内容单独密封装入</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唱标信封</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w:t>
      </w:r>
    </w:p>
    <w:p w:rsidR="00C83EC8" w:rsidRDefault="00C83EC8" w:rsidP="00C83EC8">
      <w:pPr>
        <w:autoSpaceDE w:val="0"/>
        <w:autoSpaceDN w:val="0"/>
        <w:adjustRightInd w:val="0"/>
        <w:jc w:val="left"/>
        <w:rPr>
          <w:rFonts w:ascii="DejaVuSans" w:eastAsia="DejaVuSans" w:cs="DejaVuSans"/>
          <w:color w:val="222222"/>
          <w:kern w:val="0"/>
          <w:sz w:val="19"/>
          <w:szCs w:val="19"/>
        </w:rPr>
      </w:pPr>
      <w:r>
        <w:rPr>
          <w:rFonts w:ascii="DejaVuSans" w:eastAsia="DejaVuSans" w:cs="DejaVuSans"/>
          <w:color w:val="222222"/>
          <w:kern w:val="0"/>
          <w:sz w:val="19"/>
          <w:szCs w:val="19"/>
        </w:rPr>
        <w:t>1.1</w:t>
      </w:r>
      <w:r>
        <w:rPr>
          <w:rFonts w:ascii="宋体" w:eastAsia="宋体" w:cs="宋体" w:hint="eastAsia"/>
          <w:color w:val="222222"/>
          <w:kern w:val="0"/>
          <w:sz w:val="19"/>
          <w:szCs w:val="19"/>
        </w:rPr>
        <w:t>《报价一览表》、《投标明细报价表》</w:t>
      </w:r>
      <w:r>
        <w:rPr>
          <w:rFonts w:ascii="DejaVuSans" w:eastAsia="DejaVuSans" w:cs="DejaVuSans"/>
          <w:color w:val="222222"/>
          <w:kern w:val="0"/>
          <w:sz w:val="19"/>
          <w:szCs w:val="19"/>
        </w:rPr>
        <w:t>(</w:t>
      </w:r>
      <w:r>
        <w:rPr>
          <w:rFonts w:ascii="宋体" w:eastAsia="宋体" w:cs="宋体" w:hint="eastAsia"/>
          <w:color w:val="222222"/>
          <w:kern w:val="0"/>
          <w:sz w:val="19"/>
          <w:szCs w:val="19"/>
        </w:rPr>
        <w:t>从投标文件正本中复印并盖章</w:t>
      </w:r>
      <w:r>
        <w:rPr>
          <w:rFonts w:ascii="DejaVuSans" w:eastAsia="DejaVuSans" w:cs="DejaVuSans"/>
          <w:color w:val="222222"/>
          <w:kern w:val="0"/>
          <w:sz w:val="19"/>
          <w:szCs w:val="19"/>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 xml:space="preserve">1.2 </w:t>
      </w:r>
      <w:r>
        <w:rPr>
          <w:rFonts w:ascii="宋体" w:eastAsia="宋体" w:cs="宋体" w:hint="eastAsia"/>
          <w:color w:val="222222"/>
          <w:kern w:val="0"/>
          <w:sz w:val="19"/>
          <w:szCs w:val="19"/>
        </w:rPr>
        <w:t>优惠或折扣说明（如有）、《中小企业声明函》（如有）、《残疾人福利性单位声明函》（如有）、《监狱企业证明文</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件》（如有）</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1.3</w:t>
      </w:r>
      <w:r>
        <w:rPr>
          <w:rFonts w:ascii="宋体" w:eastAsia="宋体" w:cs="宋体" w:hint="eastAsia"/>
          <w:color w:val="222222"/>
          <w:kern w:val="0"/>
          <w:sz w:val="19"/>
          <w:szCs w:val="19"/>
        </w:rPr>
        <w:t>《投标保函》原件，或《政府采购投标担保函》原件或交付投标保证金（非保函形式）的银行回单复印件。</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1.4</w:t>
      </w:r>
      <w:r>
        <w:rPr>
          <w:rFonts w:ascii="宋体" w:eastAsia="宋体" w:cs="宋体" w:hint="eastAsia"/>
          <w:color w:val="222222"/>
          <w:kern w:val="0"/>
          <w:sz w:val="19"/>
          <w:szCs w:val="19"/>
        </w:rPr>
        <w:t>《采购代理费支付承诺书》原件。</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63</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DejaVuSans-Bold" w:eastAsia="DejaVuSans-Bold" w:cs="DejaVuSans-Bold"/>
          <w:b/>
          <w:bCs/>
          <w:color w:val="222222"/>
          <w:kern w:val="0"/>
          <w:sz w:val="22"/>
        </w:rPr>
      </w:pPr>
      <w:r>
        <w:rPr>
          <w:rFonts w:ascii="宋体" w:eastAsia="宋体" w:cs="宋体" w:hint="eastAsia"/>
          <w:color w:val="222222"/>
          <w:kern w:val="0"/>
          <w:sz w:val="22"/>
        </w:rPr>
        <w:t>格式二十五</w:t>
      </w:r>
      <w:r>
        <w:rPr>
          <w:rFonts w:ascii="DejaVuSans-Bold" w:eastAsia="DejaVuSans-Bold" w:cs="DejaVuSans-Bold"/>
          <w:b/>
          <w:bCs/>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项目实施方案、质量保证及售后服务承诺等内容和格式自拟。</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64</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DejaVuSans-Bold" w:eastAsia="DejaVuSans-Bold" w:cs="DejaVuSans-Bold"/>
          <w:b/>
          <w:bCs/>
          <w:color w:val="222222"/>
          <w:kern w:val="0"/>
          <w:sz w:val="22"/>
        </w:rPr>
      </w:pPr>
      <w:r>
        <w:rPr>
          <w:rFonts w:ascii="宋体" w:eastAsia="宋体" w:cs="宋体" w:hint="eastAsia"/>
          <w:color w:val="222222"/>
          <w:kern w:val="0"/>
          <w:sz w:val="22"/>
        </w:rPr>
        <w:t>格式二十六</w:t>
      </w:r>
      <w:r>
        <w:rPr>
          <w:rFonts w:ascii="DejaVuSans-Bold" w:eastAsia="DejaVuSans-Bold" w:cs="DejaVuSans-Bold"/>
          <w:b/>
          <w:bCs/>
          <w:color w:val="222222"/>
          <w:kern w:val="0"/>
          <w:sz w:val="22"/>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附件（以下格式文件由供应商根据需要选用）</w:t>
      </w:r>
    </w:p>
    <w:p w:rsidR="00C83EC8" w:rsidRDefault="00C83EC8" w:rsidP="00C83EC8">
      <w:pPr>
        <w:autoSpaceDE w:val="0"/>
        <w:autoSpaceDN w:val="0"/>
        <w:adjustRightInd w:val="0"/>
        <w:jc w:val="left"/>
        <w:rPr>
          <w:rFonts w:ascii="宋体" w:eastAsia="宋体" w:cs="宋体"/>
          <w:color w:val="222222"/>
          <w:kern w:val="0"/>
          <w:sz w:val="23"/>
          <w:szCs w:val="23"/>
        </w:rPr>
      </w:pPr>
      <w:r>
        <w:rPr>
          <w:rFonts w:ascii="宋体" w:eastAsia="宋体" w:cs="宋体" w:hint="eastAsia"/>
          <w:color w:val="222222"/>
          <w:kern w:val="0"/>
          <w:sz w:val="23"/>
          <w:szCs w:val="23"/>
        </w:rPr>
        <w:t>投标（响应）担保函</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（不符合招标文件要求的保函有被拒收的风险）</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开具日期：年月日</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不可撤销保函第</w:t>
      </w:r>
      <w:r>
        <w:rPr>
          <w:rFonts w:ascii="宋体" w:eastAsia="宋体" w:cs="宋体"/>
          <w:color w:val="222222"/>
          <w:kern w:val="0"/>
          <w:sz w:val="19"/>
          <w:szCs w:val="19"/>
        </w:rPr>
        <w:t xml:space="preserve"> </w:t>
      </w:r>
      <w:r>
        <w:rPr>
          <w:rFonts w:ascii="宋体" w:eastAsia="宋体" w:cs="宋体" w:hint="eastAsia"/>
          <w:color w:val="222222"/>
          <w:kern w:val="0"/>
          <w:sz w:val="19"/>
          <w:szCs w:val="19"/>
        </w:rPr>
        <w:t>号</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致：广州市国科招标代理有限公司</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本保函作为</w:t>
      </w:r>
      <w:r>
        <w:rPr>
          <w:rFonts w:ascii="DejaVuSans" w:eastAsia="DejaVuSans" w:cs="DejaVuSans"/>
          <w:color w:val="222222"/>
          <w:kern w:val="0"/>
          <w:sz w:val="19"/>
          <w:szCs w:val="19"/>
        </w:rPr>
        <w:t>()</w:t>
      </w:r>
      <w:r>
        <w:rPr>
          <w:rFonts w:ascii="宋体" w:eastAsia="宋体" w:cs="宋体" w:hint="eastAsia"/>
          <w:color w:val="222222"/>
          <w:kern w:val="0"/>
          <w:sz w:val="19"/>
          <w:szCs w:val="19"/>
        </w:rPr>
        <w:t>（以下简称投标供应商</w:t>
      </w:r>
      <w:r>
        <w:rPr>
          <w:rFonts w:ascii="DejaVuSans" w:eastAsia="DejaVuSans" w:cs="DejaVuSans"/>
          <w:color w:val="222222"/>
          <w:kern w:val="0"/>
          <w:sz w:val="19"/>
          <w:szCs w:val="19"/>
        </w:rPr>
        <w:t>)</w:t>
      </w:r>
      <w:r>
        <w:rPr>
          <w:rFonts w:ascii="宋体" w:eastAsia="宋体" w:cs="宋体" w:hint="eastAsia"/>
          <w:color w:val="222222"/>
          <w:kern w:val="0"/>
          <w:sz w:val="19"/>
          <w:szCs w:val="19"/>
        </w:rPr>
        <w:t>响应采购项目编号</w:t>
      </w:r>
      <w:r>
        <w:rPr>
          <w:rFonts w:ascii="DejaVuSans" w:eastAsia="DejaVuSans" w:cs="DejaVuSans"/>
          <w:color w:val="222222"/>
          <w:kern w:val="0"/>
          <w:sz w:val="19"/>
          <w:szCs w:val="19"/>
        </w:rPr>
        <w:t>440000-2020-00037</w:t>
      </w:r>
      <w:r>
        <w:rPr>
          <w:rFonts w:ascii="宋体" w:eastAsia="宋体" w:cs="宋体" w:hint="eastAsia"/>
          <w:color w:val="222222"/>
          <w:kern w:val="0"/>
          <w:sz w:val="19"/>
          <w:szCs w:val="19"/>
        </w:rPr>
        <w:t>的高内涵细胞成像分析系统采购项目采购项目</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的投标邀请提供的投标保证金，（开具银行机构名称）在此无条件及不可撤销地具结保证并承诺，本行或其后继者或受让人一</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旦收到贵方提出的下述任何一种情况的书面通知（贵方不需要说明理由，不需要提供证明），立即无条件地向贵方支付人民币</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lastRenderedPageBreak/>
        <w:t>（大写）元整</w:t>
      </w:r>
      <w:r>
        <w:rPr>
          <w:rFonts w:ascii="DejaVuSans" w:eastAsia="DejaVuSans" w:cs="DejaVuSans"/>
          <w:color w:val="222222"/>
          <w:kern w:val="0"/>
          <w:sz w:val="19"/>
          <w:szCs w:val="19"/>
        </w:rPr>
        <w:t>[</w:t>
      </w:r>
      <w:r>
        <w:rPr>
          <w:rFonts w:ascii="宋体" w:eastAsia="宋体" w:cs="宋体" w:hint="eastAsia"/>
          <w:color w:val="222222"/>
          <w:kern w:val="0"/>
          <w:sz w:val="19"/>
          <w:szCs w:val="19"/>
        </w:rPr>
        <w:t>保证金金额</w:t>
      </w:r>
      <w:r>
        <w:rPr>
          <w:rFonts w:ascii="DejaVuSans" w:eastAsia="DejaVuSans" w:cs="DejaVuSans"/>
          <w:color w:val="222222"/>
          <w:kern w:val="0"/>
          <w:sz w:val="19"/>
          <w:szCs w:val="19"/>
        </w:rPr>
        <w:t>]</w:t>
      </w:r>
      <w:r>
        <w:rPr>
          <w:rFonts w:ascii="宋体" w:eastAsia="宋体" w:cs="宋体" w:hint="eastAsia"/>
          <w:color w:val="222222"/>
          <w:kern w:val="0"/>
          <w:sz w:val="19"/>
          <w:szCs w:val="19"/>
        </w:rPr>
        <w:t>（（小写）￥元）：</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1.</w:t>
      </w:r>
      <w:r>
        <w:rPr>
          <w:rFonts w:ascii="宋体" w:eastAsia="宋体" w:cs="宋体" w:hint="eastAsia"/>
          <w:color w:val="222222"/>
          <w:kern w:val="0"/>
          <w:sz w:val="19"/>
          <w:szCs w:val="19"/>
        </w:rPr>
        <w:t>从开标之日起到投标有效期满前，投标供应商撤回投标；</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2.</w:t>
      </w:r>
      <w:r>
        <w:rPr>
          <w:rFonts w:ascii="宋体" w:eastAsia="宋体" w:cs="宋体" w:hint="eastAsia"/>
          <w:color w:val="222222"/>
          <w:kern w:val="0"/>
          <w:sz w:val="19"/>
          <w:szCs w:val="19"/>
        </w:rPr>
        <w:t>投标供应商未能按中标通知书的要求与采购人签订合同；</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3.</w:t>
      </w:r>
      <w:r>
        <w:rPr>
          <w:rFonts w:ascii="宋体" w:eastAsia="宋体" w:cs="宋体" w:hint="eastAsia"/>
          <w:color w:val="222222"/>
          <w:kern w:val="0"/>
          <w:sz w:val="19"/>
          <w:szCs w:val="19"/>
        </w:rPr>
        <w:t>中标供应商未能按《投标供应商须知》的要求在规定期限内提交履约保证金。</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本保函自出具之日起至该投标有效期满后</w:t>
      </w:r>
      <w:r>
        <w:rPr>
          <w:rFonts w:ascii="DejaVuSans" w:eastAsia="DejaVuSans" w:cs="DejaVuSans"/>
          <w:color w:val="222222"/>
          <w:kern w:val="0"/>
          <w:sz w:val="19"/>
          <w:szCs w:val="19"/>
        </w:rPr>
        <w:t>30</w:t>
      </w:r>
      <w:r>
        <w:rPr>
          <w:rFonts w:ascii="宋体" w:eastAsia="宋体" w:cs="宋体" w:hint="eastAsia"/>
          <w:color w:val="222222"/>
          <w:kern w:val="0"/>
          <w:sz w:val="19"/>
          <w:szCs w:val="19"/>
        </w:rPr>
        <w:t>天内持续有效，除非贵方提前终止或解除本保函。如果贵方和投标供应商同意需</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延长本保函有效期，只需在到期日前书面通知本行，本保函在任何延长的有效期内保持有效。本保函适用于中华人民共和国法</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律并按其进行解释。</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银行</w:t>
      </w:r>
      <w:r>
        <w:rPr>
          <w:rFonts w:ascii="DejaVuSans" w:eastAsia="DejaVuSans" w:cs="DejaVuSans"/>
          <w:color w:val="222222"/>
          <w:kern w:val="0"/>
          <w:sz w:val="19"/>
          <w:szCs w:val="19"/>
        </w:rPr>
        <w:t>/</w:t>
      </w:r>
      <w:r>
        <w:rPr>
          <w:rFonts w:ascii="宋体" w:eastAsia="宋体" w:cs="宋体" w:hint="eastAsia"/>
          <w:color w:val="222222"/>
          <w:kern w:val="0"/>
          <w:sz w:val="19"/>
          <w:szCs w:val="19"/>
        </w:rPr>
        <w:t>机构名称（打印）</w:t>
      </w:r>
      <w:r>
        <w:rPr>
          <w:rFonts w:ascii="DejaVuSans" w:eastAsia="DejaVuSans" w:cs="DejaVuSans"/>
          <w:color w:val="222222"/>
          <w:kern w:val="0"/>
          <w:sz w:val="19"/>
          <w:szCs w:val="19"/>
        </w:rPr>
        <w:t>(</w:t>
      </w:r>
      <w:r>
        <w:rPr>
          <w:rFonts w:ascii="宋体" w:eastAsia="宋体" w:cs="宋体" w:hint="eastAsia"/>
          <w:color w:val="222222"/>
          <w:kern w:val="0"/>
          <w:sz w:val="19"/>
          <w:szCs w:val="19"/>
        </w:rPr>
        <w:t>公章</w:t>
      </w:r>
      <w:r>
        <w:rPr>
          <w:rFonts w:ascii="DejaVuSans" w:eastAsia="DejaVuSans" w:cs="DejaVuSans"/>
          <w:color w:val="222222"/>
          <w:kern w:val="0"/>
          <w:sz w:val="19"/>
          <w:szCs w:val="19"/>
        </w:rPr>
        <w:t>)</w:t>
      </w:r>
      <w:r>
        <w:rPr>
          <w:rFonts w:ascii="宋体" w:eastAsia="宋体" w:cs="宋体" w:hint="eastAsia"/>
          <w:color w:val="222222"/>
          <w:kern w:val="0"/>
          <w:sz w:val="19"/>
          <w:szCs w:val="19"/>
        </w:rPr>
        <w:t>：</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银行机构地址：邮政编码：</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联系电话：</w:t>
      </w:r>
      <w:r>
        <w:rPr>
          <w:rFonts w:ascii="宋体" w:eastAsia="宋体" w:cs="宋体"/>
          <w:color w:val="222222"/>
          <w:kern w:val="0"/>
          <w:sz w:val="19"/>
          <w:szCs w:val="19"/>
        </w:rPr>
        <w:t xml:space="preserve"> </w:t>
      </w:r>
      <w:r>
        <w:rPr>
          <w:rFonts w:ascii="宋体" w:eastAsia="宋体" w:cs="宋体" w:hint="eastAsia"/>
          <w:color w:val="222222"/>
          <w:kern w:val="0"/>
          <w:sz w:val="19"/>
          <w:szCs w:val="19"/>
        </w:rPr>
        <w:t>传真号：</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法定代表人或其授权的代理人亲笔签字：</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法定代表人或其授权的代理人姓名和职务（打印）：姓名职务</w:t>
      </w:r>
    </w:p>
    <w:p w:rsidR="00C83EC8" w:rsidRDefault="00C83EC8" w:rsidP="00C83EC8">
      <w:pPr>
        <w:autoSpaceDE w:val="0"/>
        <w:autoSpaceDN w:val="0"/>
        <w:adjustRightInd w:val="0"/>
        <w:jc w:val="left"/>
        <w:rPr>
          <w:rFonts w:ascii="DejaVuSans" w:eastAsia="DejaVuSans" w:cs="DejaVuSans"/>
          <w:color w:val="222222"/>
          <w:kern w:val="0"/>
          <w:sz w:val="24"/>
          <w:szCs w:val="24"/>
        </w:rPr>
      </w:pPr>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65</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p>
    <w:p w:rsidR="00C83EC8" w:rsidRDefault="00C83EC8" w:rsidP="00C83EC8">
      <w:pPr>
        <w:autoSpaceDE w:val="0"/>
        <w:autoSpaceDN w:val="0"/>
        <w:adjustRightInd w:val="0"/>
        <w:jc w:val="left"/>
        <w:rPr>
          <w:rFonts w:ascii="宋体" w:eastAsia="宋体" w:cs="宋体"/>
          <w:color w:val="222222"/>
          <w:kern w:val="0"/>
          <w:sz w:val="25"/>
          <w:szCs w:val="25"/>
        </w:rPr>
      </w:pPr>
      <w:r>
        <w:rPr>
          <w:rFonts w:ascii="宋体" w:eastAsia="宋体" w:cs="宋体" w:hint="eastAsia"/>
          <w:color w:val="222222"/>
          <w:kern w:val="0"/>
          <w:sz w:val="25"/>
          <w:szCs w:val="25"/>
        </w:rPr>
        <w:t>投标保证保险凭证</w:t>
      </w:r>
    </w:p>
    <w:p w:rsidR="00C83EC8" w:rsidRDefault="00C83EC8" w:rsidP="00C83EC8">
      <w:pPr>
        <w:autoSpaceDE w:val="0"/>
        <w:autoSpaceDN w:val="0"/>
        <w:adjustRightInd w:val="0"/>
        <w:jc w:val="left"/>
        <w:rPr>
          <w:rFonts w:ascii="宋体" w:eastAsia="宋体" w:cs="宋体"/>
          <w:color w:val="222222"/>
          <w:kern w:val="0"/>
          <w:sz w:val="23"/>
          <w:szCs w:val="23"/>
        </w:rPr>
      </w:pPr>
      <w:r>
        <w:rPr>
          <w:rFonts w:ascii="宋体" w:eastAsia="宋体" w:cs="宋体" w:hint="eastAsia"/>
          <w:color w:val="222222"/>
          <w:kern w:val="0"/>
          <w:sz w:val="23"/>
          <w:szCs w:val="23"/>
        </w:rPr>
        <w:t>编号：【】号</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（采购人）：</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鉴于</w:t>
      </w:r>
      <w:r>
        <w:rPr>
          <w:rFonts w:ascii="DejaVuSans" w:eastAsia="DejaVuSans" w:cs="DejaVuSans"/>
          <w:color w:val="222222"/>
          <w:kern w:val="0"/>
          <w:sz w:val="19"/>
          <w:szCs w:val="19"/>
        </w:rPr>
        <w:t>__________</w:t>
      </w:r>
      <w:r>
        <w:rPr>
          <w:rFonts w:ascii="宋体" w:eastAsia="宋体" w:cs="宋体" w:hint="eastAsia"/>
          <w:color w:val="222222"/>
          <w:kern w:val="0"/>
          <w:sz w:val="19"/>
          <w:szCs w:val="19"/>
        </w:rPr>
        <w:t>（以下简称</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投标（响应）人</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）拟参加编号为</w:t>
      </w:r>
      <w:r>
        <w:rPr>
          <w:rFonts w:ascii="DejaVuSans" w:eastAsia="DejaVuSans" w:cs="DejaVuSans"/>
          <w:color w:val="222222"/>
          <w:kern w:val="0"/>
          <w:sz w:val="19"/>
          <w:szCs w:val="19"/>
        </w:rPr>
        <w:t>__________</w:t>
      </w:r>
      <w:r>
        <w:rPr>
          <w:rFonts w:ascii="宋体" w:eastAsia="宋体" w:cs="宋体" w:hint="eastAsia"/>
          <w:color w:val="222222"/>
          <w:kern w:val="0"/>
          <w:sz w:val="19"/>
          <w:szCs w:val="19"/>
        </w:rPr>
        <w:t>的（以下简称</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本项目</w:t>
      </w:r>
      <w:r>
        <w:rPr>
          <w:rFonts w:ascii="DejaVuSans" w:eastAsia="DejaVuSans" w:cs="DejaVuSans" w:hint="eastAsia"/>
          <w:color w:val="222222"/>
          <w:kern w:val="0"/>
          <w:sz w:val="19"/>
          <w:szCs w:val="19"/>
        </w:rPr>
        <w:t>”</w:t>
      </w:r>
      <w:r>
        <w:rPr>
          <w:rFonts w:ascii="宋体" w:eastAsia="宋体" w:cs="宋体" w:hint="eastAsia"/>
          <w:color w:val="222222"/>
          <w:kern w:val="0"/>
          <w:sz w:val="19"/>
          <w:szCs w:val="19"/>
        </w:rPr>
        <w:t>）投标（响应），根据本项目</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采购文件，投标（响应）人参加投标（响应）时应向你方交纳投标（响应）保证金，且可以投标保险凭证的形式交纳投标（响</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应）保证金。应投标（响应）人的申请，我方以保险的方式向你方提供如下投标保证保险凭证：</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一、保险责任的情形及保证金额</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（一）在投标（响应）人出现下列情形之一时，我方承担保险责任：</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1.</w:t>
      </w:r>
      <w:r>
        <w:rPr>
          <w:rFonts w:ascii="宋体" w:eastAsia="宋体" w:cs="宋体" w:hint="eastAsia"/>
          <w:color w:val="222222"/>
          <w:kern w:val="0"/>
          <w:sz w:val="19"/>
          <w:szCs w:val="19"/>
        </w:rPr>
        <w:t>中标（成交）后投标（响应）人无正当理由不与采购人签订《政府采购合同》；</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2.</w:t>
      </w:r>
      <w:r>
        <w:rPr>
          <w:rFonts w:ascii="宋体" w:eastAsia="宋体" w:cs="宋体" w:hint="eastAsia"/>
          <w:color w:val="222222"/>
          <w:kern w:val="0"/>
          <w:sz w:val="19"/>
          <w:szCs w:val="19"/>
        </w:rPr>
        <w:t>采购文件规定的投标（响应）人应当缴纳保证金的其他情形。</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（二）我方承担保险责任的最高金额为人民币</w:t>
      </w:r>
      <w:r>
        <w:rPr>
          <w:rFonts w:ascii="DejaVuSans" w:eastAsia="DejaVuSans" w:cs="DejaVuSans"/>
          <w:color w:val="222222"/>
          <w:kern w:val="0"/>
          <w:sz w:val="19"/>
          <w:szCs w:val="19"/>
        </w:rPr>
        <w:t>__________</w:t>
      </w:r>
      <w:r>
        <w:rPr>
          <w:rFonts w:ascii="宋体" w:eastAsia="宋体" w:cs="宋体" w:hint="eastAsia"/>
          <w:color w:val="222222"/>
          <w:kern w:val="0"/>
          <w:sz w:val="19"/>
          <w:szCs w:val="19"/>
        </w:rPr>
        <w:t>元（大写）即本项目的投标（响应）保证金金额。</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二、保险的方式及保证期间</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我方保险的方式为：按保险合同的约定。</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我方的保证期间为：本保险凭证自</w:t>
      </w:r>
      <w:r>
        <w:rPr>
          <w:rFonts w:ascii="DejaVuSans" w:eastAsia="DejaVuSans" w:cs="DejaVuSans"/>
          <w:color w:val="222222"/>
          <w:kern w:val="0"/>
          <w:sz w:val="19"/>
          <w:szCs w:val="19"/>
        </w:rPr>
        <w:t>__</w:t>
      </w:r>
      <w:r>
        <w:rPr>
          <w:rFonts w:ascii="宋体" w:eastAsia="宋体" w:cs="宋体" w:hint="eastAsia"/>
          <w:color w:val="222222"/>
          <w:kern w:val="0"/>
          <w:sz w:val="19"/>
          <w:szCs w:val="19"/>
        </w:rPr>
        <w:t>年</w:t>
      </w:r>
      <w:r>
        <w:rPr>
          <w:rFonts w:ascii="DejaVuSans" w:eastAsia="DejaVuSans" w:cs="DejaVuSans"/>
          <w:color w:val="222222"/>
          <w:kern w:val="0"/>
          <w:sz w:val="19"/>
          <w:szCs w:val="19"/>
        </w:rPr>
        <w:t>__</w:t>
      </w:r>
      <w:r>
        <w:rPr>
          <w:rFonts w:ascii="宋体" w:eastAsia="宋体" w:cs="宋体" w:hint="eastAsia"/>
          <w:color w:val="222222"/>
          <w:kern w:val="0"/>
          <w:sz w:val="19"/>
          <w:szCs w:val="19"/>
        </w:rPr>
        <w:t>月</w:t>
      </w:r>
      <w:r>
        <w:rPr>
          <w:rFonts w:ascii="DejaVuSans" w:eastAsia="DejaVuSans" w:cs="DejaVuSans"/>
          <w:color w:val="222222"/>
          <w:kern w:val="0"/>
          <w:sz w:val="19"/>
          <w:szCs w:val="19"/>
        </w:rPr>
        <w:t>__</w:t>
      </w:r>
      <w:r>
        <w:rPr>
          <w:rFonts w:ascii="宋体" w:eastAsia="宋体" w:cs="宋体" w:hint="eastAsia"/>
          <w:color w:val="222222"/>
          <w:kern w:val="0"/>
          <w:sz w:val="19"/>
          <w:szCs w:val="19"/>
        </w:rPr>
        <w:t>日起生效，有效期至开标日后的</w:t>
      </w:r>
      <w:r>
        <w:rPr>
          <w:rFonts w:ascii="DejaVuSans" w:eastAsia="DejaVuSans" w:cs="DejaVuSans"/>
          <w:color w:val="222222"/>
          <w:kern w:val="0"/>
          <w:sz w:val="19"/>
          <w:szCs w:val="19"/>
        </w:rPr>
        <w:t>90</w:t>
      </w:r>
      <w:r>
        <w:rPr>
          <w:rFonts w:ascii="宋体" w:eastAsia="宋体" w:cs="宋体" w:hint="eastAsia"/>
          <w:color w:val="222222"/>
          <w:kern w:val="0"/>
          <w:sz w:val="19"/>
          <w:szCs w:val="19"/>
        </w:rPr>
        <w:t>天内。</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三、承担保险责任的程序</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1.</w:t>
      </w:r>
      <w:r>
        <w:rPr>
          <w:rFonts w:ascii="宋体" w:eastAsia="宋体" w:cs="宋体" w:hint="eastAsia"/>
          <w:color w:val="222222"/>
          <w:kern w:val="0"/>
          <w:sz w:val="19"/>
          <w:szCs w:val="19"/>
        </w:rPr>
        <w:t>你方要求我方承担保险责任的，应在本保险凭证有效期内向我方发出索赔通知。索赔通知应写明要求索赔的金额，支付款项</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应到达的账号、户名和开户行，并附有证明投标（响应）人发生我方应承担保险责任情形的事实材料。</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2.</w:t>
      </w:r>
      <w:r>
        <w:rPr>
          <w:rFonts w:ascii="宋体" w:eastAsia="宋体" w:cs="宋体" w:hint="eastAsia"/>
          <w:color w:val="222222"/>
          <w:kern w:val="0"/>
          <w:sz w:val="19"/>
          <w:szCs w:val="19"/>
        </w:rPr>
        <w:t>我方在收到索赔通知及相关证明材料后，在</w:t>
      </w:r>
      <w:r>
        <w:rPr>
          <w:rFonts w:ascii="DejaVuSans" w:eastAsia="DejaVuSans" w:cs="DejaVuSans"/>
          <w:color w:val="222222"/>
          <w:kern w:val="0"/>
          <w:sz w:val="19"/>
          <w:szCs w:val="19"/>
        </w:rPr>
        <w:t>15</w:t>
      </w:r>
      <w:r>
        <w:rPr>
          <w:rFonts w:ascii="宋体" w:eastAsia="宋体" w:cs="宋体" w:hint="eastAsia"/>
          <w:color w:val="222222"/>
          <w:kern w:val="0"/>
          <w:sz w:val="19"/>
          <w:szCs w:val="19"/>
        </w:rPr>
        <w:t>个工作日内进行审查，符合应承担保险责任情形的，我方按照你方的要求代</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投标（响应）人向你方支付相应的索赔款项。</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四、保险责任的终止</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1.</w:t>
      </w:r>
      <w:r>
        <w:rPr>
          <w:rFonts w:ascii="宋体" w:eastAsia="宋体" w:cs="宋体" w:hint="eastAsia"/>
          <w:color w:val="222222"/>
          <w:kern w:val="0"/>
          <w:sz w:val="19"/>
          <w:szCs w:val="19"/>
        </w:rPr>
        <w:t>保险期间届满，你方未向我方书面主张保险责任的，自保证期间届满次日起，我方保险责任自动终止。</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lastRenderedPageBreak/>
        <w:t>2.</w:t>
      </w:r>
      <w:r>
        <w:rPr>
          <w:rFonts w:ascii="宋体" w:eastAsia="宋体" w:cs="宋体" w:hint="eastAsia"/>
          <w:color w:val="222222"/>
          <w:kern w:val="0"/>
          <w:sz w:val="19"/>
          <w:szCs w:val="19"/>
        </w:rPr>
        <w:t>我方按照本保险凭证向你方履行了保险责任后，自我方向你方支付款项（支付款项从我方账户划出）之日起，保险责任终</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止。</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DejaVuSans" w:eastAsia="DejaVuSans" w:cs="DejaVuSans"/>
          <w:color w:val="222222"/>
          <w:kern w:val="0"/>
          <w:sz w:val="19"/>
          <w:szCs w:val="19"/>
        </w:rPr>
        <w:t>3.</w:t>
      </w:r>
      <w:r>
        <w:rPr>
          <w:rFonts w:ascii="宋体" w:eastAsia="宋体" w:cs="宋体" w:hint="eastAsia"/>
          <w:color w:val="222222"/>
          <w:kern w:val="0"/>
          <w:sz w:val="19"/>
          <w:szCs w:val="19"/>
        </w:rPr>
        <w:t>按照法律法规的规定或出现我方保证责任终止的其它情形的，我方在本保险凭证项下的保险责任终止。</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五、免责条款</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责任免除以保险条款规定为准。</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六、本保险凭证适用的保险条款为</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七、争议的解决</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因本保险凭证发生的纠纷，由你我双方协商解决，协商不成的，通过诉讼程序解决，诉讼管辖地法院为法院。</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八、保险凭证的生效</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本保险凭证自我方加盖公章之日起生效。</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保证人：（公章）</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联系人：联系电话：</w:t>
      </w:r>
    </w:p>
    <w:p w:rsidR="00C83EC8" w:rsidRDefault="00C83EC8" w:rsidP="00C83EC8">
      <w:pPr>
        <w:autoSpaceDE w:val="0"/>
        <w:autoSpaceDN w:val="0"/>
        <w:adjustRightInd w:val="0"/>
        <w:jc w:val="left"/>
        <w:rPr>
          <w:rFonts w:ascii="宋体" w:eastAsia="宋体" w:cs="宋体"/>
          <w:color w:val="222222"/>
          <w:kern w:val="0"/>
          <w:sz w:val="19"/>
          <w:szCs w:val="19"/>
        </w:rPr>
      </w:pPr>
      <w:r>
        <w:rPr>
          <w:rFonts w:ascii="宋体" w:eastAsia="宋体" w:cs="宋体" w:hint="eastAsia"/>
          <w:color w:val="222222"/>
          <w:kern w:val="0"/>
          <w:sz w:val="19"/>
          <w:szCs w:val="19"/>
        </w:rPr>
        <w:t>年</w:t>
      </w:r>
      <w:r>
        <w:rPr>
          <w:rFonts w:ascii="宋体" w:eastAsia="宋体" w:cs="宋体"/>
          <w:color w:val="222222"/>
          <w:kern w:val="0"/>
          <w:sz w:val="19"/>
          <w:szCs w:val="19"/>
        </w:rPr>
        <w:t xml:space="preserve"> </w:t>
      </w:r>
      <w:r>
        <w:rPr>
          <w:rFonts w:ascii="宋体" w:eastAsia="宋体" w:cs="宋体" w:hint="eastAsia"/>
          <w:color w:val="222222"/>
          <w:kern w:val="0"/>
          <w:sz w:val="19"/>
          <w:szCs w:val="19"/>
        </w:rPr>
        <w:t>月</w:t>
      </w:r>
      <w:r>
        <w:rPr>
          <w:rFonts w:ascii="宋体" w:eastAsia="宋体" w:cs="宋体"/>
          <w:color w:val="222222"/>
          <w:kern w:val="0"/>
          <w:sz w:val="19"/>
          <w:szCs w:val="19"/>
        </w:rPr>
        <w:t xml:space="preserve"> </w:t>
      </w:r>
      <w:r>
        <w:rPr>
          <w:rFonts w:ascii="宋体" w:eastAsia="宋体" w:cs="宋体" w:hint="eastAsia"/>
          <w:color w:val="222222"/>
          <w:kern w:val="0"/>
          <w:sz w:val="19"/>
          <w:szCs w:val="19"/>
        </w:rPr>
        <w:t>日</w:t>
      </w:r>
    </w:p>
    <w:p w:rsidR="000C7629" w:rsidRDefault="00C83EC8" w:rsidP="00C83EC8">
      <w:r>
        <w:rPr>
          <w:rFonts w:ascii="DejaVuSans" w:eastAsia="DejaVuSans" w:cs="DejaVuSans"/>
          <w:color w:val="222222"/>
          <w:kern w:val="0"/>
          <w:sz w:val="24"/>
          <w:szCs w:val="24"/>
        </w:rPr>
        <w:t>-</w:t>
      </w:r>
      <w:r>
        <w:rPr>
          <w:rFonts w:ascii="宋体" w:eastAsia="宋体" w:cs="宋体" w:hint="eastAsia"/>
          <w:color w:val="222222"/>
          <w:kern w:val="0"/>
          <w:sz w:val="24"/>
          <w:szCs w:val="24"/>
        </w:rPr>
        <w:t>第</w:t>
      </w:r>
      <w:r>
        <w:rPr>
          <w:rFonts w:ascii="DejaVuSans" w:eastAsia="DejaVuSans" w:cs="DejaVuSans"/>
          <w:color w:val="222222"/>
          <w:kern w:val="0"/>
          <w:sz w:val="24"/>
          <w:szCs w:val="24"/>
        </w:rPr>
        <w:t>66</w:t>
      </w:r>
      <w:r>
        <w:rPr>
          <w:rFonts w:ascii="宋体" w:eastAsia="宋体" w:cs="宋体" w:hint="eastAsia"/>
          <w:color w:val="222222"/>
          <w:kern w:val="0"/>
          <w:sz w:val="24"/>
          <w:szCs w:val="24"/>
        </w:rPr>
        <w:t>页</w:t>
      </w:r>
      <w:r>
        <w:rPr>
          <w:rFonts w:ascii="DejaVuSans" w:eastAsia="DejaVuSans" w:cs="DejaVuSans"/>
          <w:color w:val="222222"/>
          <w:kern w:val="0"/>
          <w:sz w:val="24"/>
          <w:szCs w:val="24"/>
        </w:rPr>
        <w:t>-</w:t>
      </w:r>
      <w:r>
        <w:rPr>
          <w:rFonts w:ascii="宋体" w:eastAsia="宋体" w:cs="宋体"/>
          <w:color w:val="222222"/>
          <w:kern w:val="0"/>
          <w:sz w:val="19"/>
          <w:szCs w:val="19"/>
        </w:rPr>
        <w:t>__</w:t>
      </w:r>
    </w:p>
    <w:sectPr w:rsidR="000C7629"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jaVuSans">
    <w:altName w:val="方正兰亭超细黑简体"/>
    <w:panose1 w:val="00000000000000000000"/>
    <w:charset w:val="86"/>
    <w:family w:val="auto"/>
    <w:notTrueType/>
    <w:pitch w:val="default"/>
    <w:sig w:usb0="00000001" w:usb1="080E0000" w:usb2="00000010" w:usb3="00000000" w:csb0="00040000" w:csb1="00000000"/>
  </w:font>
  <w:font w:name="DejaVuSans-Bold">
    <w:altName w:val="方正兰亭超细黑简体"/>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EC8"/>
    <w:rsid w:val="000C7629"/>
    <w:rsid w:val="00407C5F"/>
    <w:rsid w:val="00535E2F"/>
    <w:rsid w:val="006128D3"/>
    <w:rsid w:val="00C83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5940</Words>
  <Characters>33858</Characters>
  <Application>Microsoft Office Word</Application>
  <DocSecurity>0</DocSecurity>
  <Lines>282</Lines>
  <Paragraphs>79</Paragraphs>
  <ScaleCrop>false</ScaleCrop>
  <Company>Microsoft</Company>
  <LinksUpToDate>false</LinksUpToDate>
  <CharactersWithSpaces>39719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2020-12-24T01:34:00Z</dcterms:created>
  <dcterms:modified xsi:type="dcterms:W3CDTF">2020-12-24T01:35:00Z</dcterms:modified>
</cp:coreProperties>
</file>