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07EF" w14:textId="77777777" w:rsidR="00BC15C9" w:rsidRPr="00D66504" w:rsidRDefault="00BC15C9" w:rsidP="00BC15C9">
      <w:pPr>
        <w:spacing w:line="360" w:lineRule="auto"/>
        <w:jc w:val="center"/>
        <w:rPr>
          <w:rFonts w:ascii="Arial" w:hAnsi="Arial" w:cs="Arial"/>
          <w:i/>
        </w:rPr>
      </w:pPr>
      <w:bookmarkStart w:id="0" w:name="_Hlk74142182"/>
      <w:r w:rsidRPr="00D66504">
        <w:rPr>
          <w:rFonts w:ascii="Arial" w:hAnsi="Arial" w:cs="Arial"/>
          <w:i/>
        </w:rPr>
        <w:t>特别告知</w:t>
      </w:r>
    </w:p>
    <w:p w14:paraId="3FC71E49" w14:textId="77777777" w:rsidR="00BC15C9" w:rsidRPr="00D66504" w:rsidRDefault="00BC15C9" w:rsidP="00BC15C9">
      <w:pPr>
        <w:spacing w:line="360" w:lineRule="auto"/>
        <w:ind w:leftChars="-67" w:left="-49" w:hangingChars="44" w:hanging="92"/>
        <w:rPr>
          <w:rFonts w:ascii="Arial" w:hAnsi="Arial" w:cs="Arial"/>
          <w:iCs/>
        </w:rPr>
      </w:pPr>
      <w:r w:rsidRPr="00D66504">
        <w:rPr>
          <w:rFonts w:ascii="Arial" w:hAnsi="Arial" w:cs="Arial"/>
          <w:iCs/>
        </w:rPr>
        <w:t>各潜在投标人：</w:t>
      </w:r>
    </w:p>
    <w:p w14:paraId="54E1B4C7" w14:textId="77777777" w:rsidR="00BC15C9" w:rsidRPr="00D66504" w:rsidRDefault="00BC15C9" w:rsidP="00BC15C9">
      <w:pPr>
        <w:tabs>
          <w:tab w:val="left" w:pos="1418"/>
        </w:tabs>
        <w:spacing w:line="360" w:lineRule="auto"/>
        <w:ind w:firstLineChars="177" w:firstLine="372"/>
        <w:rPr>
          <w:rFonts w:ascii="Arial" w:hAnsi="Arial" w:cs="Arial"/>
          <w:iCs/>
        </w:rPr>
      </w:pPr>
      <w:r w:rsidRPr="00D66504">
        <w:rPr>
          <w:rFonts w:ascii="Arial" w:hAnsi="Arial" w:cs="Arial"/>
          <w:iCs/>
        </w:rPr>
        <w:t>本项目接受网上发售、下载电子版招标</w:t>
      </w:r>
      <w:r w:rsidRPr="00D66504">
        <w:rPr>
          <w:rFonts w:ascii="Arial" w:hAnsi="Arial" w:cs="Arial"/>
          <w:iCs/>
        </w:rPr>
        <w:t>(</w:t>
      </w:r>
      <w:r w:rsidRPr="00D66504">
        <w:rPr>
          <w:rFonts w:ascii="Arial" w:hAnsi="Arial" w:cs="Arial"/>
          <w:iCs/>
        </w:rPr>
        <w:t>采购</w:t>
      </w:r>
      <w:r w:rsidRPr="00D66504">
        <w:rPr>
          <w:rFonts w:ascii="Arial" w:hAnsi="Arial" w:cs="Arial"/>
          <w:iCs/>
        </w:rPr>
        <w:t>)</w:t>
      </w:r>
      <w:r w:rsidRPr="00D66504">
        <w:rPr>
          <w:rFonts w:ascii="Arial" w:hAnsi="Arial" w:cs="Arial"/>
          <w:iCs/>
        </w:rPr>
        <w:t>文件</w:t>
      </w:r>
      <w:r w:rsidRPr="00D66504">
        <w:rPr>
          <w:rFonts w:ascii="Arial" w:hAnsi="Arial" w:cs="Arial"/>
          <w:iCs/>
        </w:rPr>
        <w:t>/</w:t>
      </w:r>
      <w:r w:rsidRPr="00D66504">
        <w:rPr>
          <w:rFonts w:ascii="Arial" w:hAnsi="Arial" w:cs="Arial"/>
          <w:iCs/>
        </w:rPr>
        <w:t>资格审查文件（下简称</w:t>
      </w:r>
      <w:r w:rsidRPr="00D66504">
        <w:rPr>
          <w:rFonts w:ascii="Arial" w:hAnsi="Arial" w:cs="Arial"/>
          <w:iCs/>
        </w:rPr>
        <w:t>“</w:t>
      </w:r>
      <w:r w:rsidRPr="00D66504">
        <w:rPr>
          <w:rFonts w:ascii="Arial" w:hAnsi="Arial" w:cs="Arial"/>
          <w:iCs/>
        </w:rPr>
        <w:t>标书</w:t>
      </w:r>
      <w:r w:rsidRPr="00D66504">
        <w:rPr>
          <w:rFonts w:ascii="Arial" w:hAnsi="Arial" w:cs="Arial"/>
          <w:iCs/>
        </w:rPr>
        <w:t>”</w:t>
      </w:r>
      <w:r w:rsidRPr="00D66504">
        <w:rPr>
          <w:rFonts w:ascii="Arial" w:hAnsi="Arial" w:cs="Arial"/>
          <w:iCs/>
        </w:rPr>
        <w:t>），现将有关注意事项特别告知如下：</w:t>
      </w:r>
    </w:p>
    <w:p w14:paraId="71E12376" w14:textId="77777777" w:rsidR="00BC15C9" w:rsidRPr="00D66504" w:rsidRDefault="00BC15C9" w:rsidP="00BC15C9">
      <w:pPr>
        <w:spacing w:line="360" w:lineRule="auto"/>
        <w:ind w:firstLine="420"/>
        <w:rPr>
          <w:rFonts w:ascii="Arial" w:hAnsi="Arial" w:cs="Arial"/>
          <w:iCs/>
          <w:kern w:val="0"/>
          <w:sz w:val="24"/>
        </w:rPr>
      </w:pPr>
      <w:r w:rsidRPr="00D66504">
        <w:rPr>
          <w:rFonts w:ascii="Arial" w:hAnsi="Arial" w:cs="Arial"/>
          <w:iCs/>
          <w:kern w:val="0"/>
          <w:sz w:val="24"/>
        </w:rPr>
        <w:t>（一）网上注册：凡有意在线获取电子版标书的潜在投标人，请务必在本项目电子版标书发售截止时间前，登录中</w:t>
      </w:r>
      <w:proofErr w:type="gramStart"/>
      <w:r w:rsidRPr="00D66504">
        <w:rPr>
          <w:rFonts w:ascii="Arial" w:hAnsi="Arial" w:cs="Arial"/>
          <w:iCs/>
          <w:kern w:val="0"/>
          <w:sz w:val="24"/>
        </w:rPr>
        <w:t>招联合</w:t>
      </w:r>
      <w:proofErr w:type="gramEnd"/>
      <w:r w:rsidRPr="00D66504">
        <w:rPr>
          <w:rFonts w:ascii="Arial" w:hAnsi="Arial" w:cs="Arial"/>
          <w:iCs/>
          <w:kern w:val="0"/>
          <w:sz w:val="24"/>
        </w:rPr>
        <w:t>招标采购平台（</w:t>
      </w:r>
      <w:r w:rsidRPr="00D66504">
        <w:rPr>
          <w:rFonts w:ascii="Arial" w:hAnsi="Arial" w:cs="Arial"/>
          <w:iCs/>
          <w:kern w:val="0"/>
          <w:sz w:val="24"/>
        </w:rPr>
        <w:t>http://www.365trade.com.cn</w:t>
      </w:r>
      <w:r w:rsidRPr="00D66504">
        <w:rPr>
          <w:rFonts w:ascii="Arial" w:hAnsi="Arial" w:cs="Arial"/>
          <w:iCs/>
          <w:kern w:val="0"/>
          <w:sz w:val="24"/>
        </w:rPr>
        <w:t>；以下简称</w:t>
      </w:r>
      <w:r w:rsidRPr="00D66504">
        <w:rPr>
          <w:rFonts w:ascii="Arial" w:hAnsi="Arial" w:cs="Arial"/>
          <w:iCs/>
          <w:kern w:val="0"/>
          <w:sz w:val="24"/>
        </w:rPr>
        <w:t>“</w:t>
      </w:r>
      <w:r w:rsidRPr="00D66504">
        <w:rPr>
          <w:rFonts w:ascii="Arial" w:hAnsi="Arial" w:cs="Arial"/>
          <w:iCs/>
          <w:kern w:val="0"/>
          <w:sz w:val="24"/>
        </w:rPr>
        <w:t>交易平台</w:t>
      </w:r>
      <w:r w:rsidRPr="00D66504">
        <w:rPr>
          <w:rFonts w:ascii="Arial" w:hAnsi="Arial" w:cs="Arial"/>
          <w:iCs/>
          <w:kern w:val="0"/>
          <w:sz w:val="24"/>
        </w:rPr>
        <w:t>”</w:t>
      </w:r>
      <w:r w:rsidRPr="00D66504">
        <w:rPr>
          <w:rFonts w:ascii="Arial" w:hAnsi="Arial" w:cs="Arial"/>
          <w:iCs/>
          <w:kern w:val="0"/>
          <w:sz w:val="24"/>
        </w:rPr>
        <w:t>）进行免费注册。潜在投标人参与不同项目的经办人可注册多个不同账户。交易平台会对投标人注册信息与其提供证件信息进行一致性审核。</w:t>
      </w:r>
    </w:p>
    <w:p w14:paraId="651A58A8" w14:textId="77777777" w:rsidR="00BC15C9" w:rsidRPr="00D66504" w:rsidRDefault="00BC15C9" w:rsidP="00BC15C9">
      <w:pPr>
        <w:spacing w:line="360" w:lineRule="auto"/>
        <w:ind w:firstLine="420"/>
        <w:rPr>
          <w:rFonts w:ascii="Arial" w:hAnsi="Arial" w:cs="Arial"/>
          <w:iCs/>
          <w:kern w:val="0"/>
          <w:sz w:val="24"/>
        </w:rPr>
      </w:pPr>
      <w:r w:rsidRPr="00D66504">
        <w:rPr>
          <w:rFonts w:ascii="Arial" w:hAnsi="Arial" w:cs="Arial"/>
          <w:iCs/>
          <w:kern w:val="0"/>
          <w:sz w:val="24"/>
        </w:rPr>
        <w:t>（二）标书下载：经办人凭注册时的用户名、密码验证身份登录、上传《招标（采购）公告》要求的报名资料（如有）、购买并下载电子标书。逾期将无法购买标书。</w:t>
      </w:r>
    </w:p>
    <w:p w14:paraId="3EC8095C" w14:textId="77777777" w:rsidR="00BC15C9" w:rsidRPr="00D66504" w:rsidRDefault="00BC15C9" w:rsidP="00BC15C9">
      <w:pPr>
        <w:spacing w:line="360" w:lineRule="auto"/>
        <w:ind w:firstLine="420"/>
        <w:rPr>
          <w:rFonts w:ascii="Arial" w:hAnsi="Arial" w:cs="Arial"/>
          <w:iCs/>
          <w:kern w:val="0"/>
          <w:sz w:val="24"/>
        </w:rPr>
      </w:pPr>
      <w:r w:rsidRPr="00D66504">
        <w:rPr>
          <w:rFonts w:ascii="Arial" w:hAnsi="Arial" w:cs="Arial"/>
          <w:iCs/>
          <w:kern w:val="0"/>
          <w:sz w:val="24"/>
        </w:rPr>
        <w:t>（三）电子版标书不缴纳其他的服务费用。</w:t>
      </w:r>
    </w:p>
    <w:p w14:paraId="1B1BF095" w14:textId="77777777" w:rsidR="00BC15C9" w:rsidRPr="00D66504" w:rsidRDefault="00BC15C9" w:rsidP="00BC15C9">
      <w:pPr>
        <w:spacing w:line="360" w:lineRule="auto"/>
        <w:ind w:firstLine="420"/>
        <w:rPr>
          <w:rFonts w:ascii="Arial" w:hAnsi="Arial" w:cs="Arial"/>
          <w:iCs/>
          <w:kern w:val="0"/>
          <w:sz w:val="24"/>
        </w:rPr>
      </w:pPr>
      <w:r w:rsidRPr="00D66504">
        <w:rPr>
          <w:rFonts w:ascii="Arial" w:hAnsi="Arial" w:cs="Arial"/>
          <w:iCs/>
          <w:kern w:val="0"/>
          <w:sz w:val="24"/>
        </w:rPr>
        <w:t>（四）潜在投标人成功下载电子版标书后，</w:t>
      </w:r>
      <w:proofErr w:type="gramStart"/>
      <w:r w:rsidRPr="00D66504">
        <w:rPr>
          <w:rFonts w:ascii="Arial" w:hAnsi="Arial" w:cs="Arial"/>
          <w:iCs/>
          <w:kern w:val="0"/>
          <w:sz w:val="24"/>
        </w:rPr>
        <w:t>标书款</w:t>
      </w:r>
      <w:proofErr w:type="gramEnd"/>
      <w:r w:rsidRPr="00D66504">
        <w:rPr>
          <w:rFonts w:ascii="Arial" w:hAnsi="Arial" w:cs="Arial"/>
          <w:iCs/>
          <w:kern w:val="0"/>
          <w:sz w:val="24"/>
        </w:rPr>
        <w:t>发票、纸质标书可与中</w:t>
      </w:r>
      <w:proofErr w:type="gramStart"/>
      <w:r w:rsidRPr="00D66504">
        <w:rPr>
          <w:rFonts w:ascii="Arial" w:hAnsi="Arial" w:cs="Arial"/>
          <w:iCs/>
          <w:kern w:val="0"/>
          <w:sz w:val="24"/>
        </w:rPr>
        <w:t>招国际</w:t>
      </w:r>
      <w:proofErr w:type="gramEnd"/>
      <w:r w:rsidRPr="00D66504">
        <w:rPr>
          <w:rFonts w:ascii="Arial" w:hAnsi="Arial" w:cs="Arial"/>
          <w:iCs/>
          <w:kern w:val="0"/>
          <w:sz w:val="24"/>
        </w:rPr>
        <w:t>招标有限公司本项目联系人确定领取方式。</w:t>
      </w:r>
    </w:p>
    <w:p w14:paraId="19E935A9" w14:textId="77777777" w:rsidR="00BC15C9" w:rsidRPr="00D66504" w:rsidRDefault="00BC15C9" w:rsidP="00BC15C9">
      <w:pPr>
        <w:spacing w:line="360" w:lineRule="auto"/>
        <w:ind w:firstLine="420"/>
        <w:rPr>
          <w:rFonts w:ascii="Arial" w:hAnsi="Arial" w:cs="Arial"/>
          <w:iCs/>
          <w:kern w:val="0"/>
          <w:sz w:val="24"/>
        </w:rPr>
      </w:pPr>
      <w:r w:rsidRPr="00D66504">
        <w:rPr>
          <w:rFonts w:ascii="Arial" w:hAnsi="Arial" w:cs="Arial"/>
          <w:iCs/>
          <w:kern w:val="0"/>
          <w:sz w:val="24"/>
        </w:rPr>
        <w:t>（五）其它事项</w:t>
      </w:r>
    </w:p>
    <w:p w14:paraId="22BC4A58" w14:textId="77777777" w:rsidR="00BC15C9" w:rsidRPr="00D66504" w:rsidRDefault="00BC15C9" w:rsidP="00BC15C9">
      <w:pPr>
        <w:spacing w:line="360" w:lineRule="auto"/>
        <w:ind w:leftChars="-7" w:left="-15" w:firstLineChars="200" w:firstLine="480"/>
        <w:jc w:val="left"/>
        <w:rPr>
          <w:rFonts w:ascii="Arial" w:hAnsi="Arial" w:cs="Arial"/>
          <w:iCs/>
          <w:kern w:val="0"/>
          <w:sz w:val="24"/>
        </w:rPr>
      </w:pPr>
      <w:r w:rsidRPr="00D66504">
        <w:rPr>
          <w:rFonts w:ascii="Arial" w:hAnsi="Arial" w:cs="Arial"/>
          <w:iCs/>
          <w:kern w:val="0"/>
          <w:sz w:val="24"/>
        </w:rPr>
        <w:t>如遇平台操作问题，可拨打交易平台统一服务热线：</w:t>
      </w:r>
      <w:r w:rsidRPr="00D66504">
        <w:rPr>
          <w:rFonts w:ascii="Arial" w:hAnsi="Arial" w:cs="Arial"/>
          <w:iCs/>
          <w:kern w:val="0"/>
          <w:sz w:val="24"/>
        </w:rPr>
        <w:t>010-86397110</w:t>
      </w:r>
      <w:r w:rsidRPr="00D66504">
        <w:rPr>
          <w:rFonts w:ascii="Arial" w:hAnsi="Arial" w:cs="Arial"/>
          <w:iCs/>
          <w:kern w:val="0"/>
          <w:sz w:val="24"/>
        </w:rPr>
        <w:t>，热线服务时间为工作日上午</w:t>
      </w:r>
      <w:r w:rsidRPr="00D66504">
        <w:rPr>
          <w:rFonts w:ascii="Arial" w:hAnsi="Arial" w:cs="Arial"/>
          <w:iCs/>
          <w:kern w:val="0"/>
          <w:sz w:val="24"/>
        </w:rPr>
        <w:t>09:00-12:00</w:t>
      </w:r>
      <w:r w:rsidRPr="00D66504">
        <w:rPr>
          <w:rFonts w:ascii="Arial" w:hAnsi="Arial" w:cs="Arial"/>
          <w:iCs/>
          <w:kern w:val="0"/>
          <w:sz w:val="24"/>
        </w:rPr>
        <w:t>下午</w:t>
      </w:r>
      <w:r w:rsidRPr="00D66504">
        <w:rPr>
          <w:rFonts w:ascii="Arial" w:hAnsi="Arial" w:cs="Arial"/>
          <w:iCs/>
          <w:kern w:val="0"/>
          <w:sz w:val="24"/>
        </w:rPr>
        <w:t>13:00-17:30</w:t>
      </w:r>
      <w:r w:rsidRPr="00D66504">
        <w:rPr>
          <w:rFonts w:ascii="Arial" w:hAnsi="Arial" w:cs="Arial"/>
          <w:iCs/>
          <w:kern w:val="0"/>
          <w:sz w:val="24"/>
        </w:rPr>
        <w:t>。</w:t>
      </w:r>
    </w:p>
    <w:bookmarkEnd w:id="0"/>
    <w:p w14:paraId="33FFCF08" w14:textId="1F1B14E3" w:rsidR="00BC15C9" w:rsidRDefault="00BC15C9">
      <w:pPr>
        <w:widowControl/>
        <w:jc w:val="left"/>
      </w:pPr>
      <w:r>
        <w:br w:type="page"/>
      </w:r>
    </w:p>
    <w:p w14:paraId="4C12E5A0" w14:textId="77777777" w:rsidR="00BC15C9" w:rsidRPr="00D66504" w:rsidRDefault="00BC15C9" w:rsidP="00BC15C9">
      <w:pPr>
        <w:spacing w:line="360" w:lineRule="auto"/>
        <w:ind w:leftChars="257" w:left="1080" w:hanging="540"/>
        <w:jc w:val="center"/>
        <w:rPr>
          <w:rFonts w:ascii="Arial" w:hAnsi="Arial" w:cs="Arial"/>
          <w:b/>
          <w:sz w:val="24"/>
        </w:rPr>
      </w:pPr>
      <w:bookmarkStart w:id="1" w:name="_Toc216513803"/>
      <w:bookmarkStart w:id="2" w:name="_Toc512937853"/>
      <w:bookmarkStart w:id="3" w:name="_Hlk74142228"/>
      <w:r w:rsidRPr="00D66504">
        <w:rPr>
          <w:rFonts w:ascii="Arial" w:hAnsi="Arial" w:cs="Arial"/>
          <w:b/>
          <w:sz w:val="24"/>
        </w:rPr>
        <w:lastRenderedPageBreak/>
        <w:t>第一部分</w:t>
      </w:r>
      <w:r w:rsidRPr="00D66504">
        <w:rPr>
          <w:rFonts w:ascii="Arial" w:hAnsi="Arial" w:cs="Arial"/>
          <w:b/>
          <w:sz w:val="24"/>
        </w:rPr>
        <w:t xml:space="preserve">  </w:t>
      </w:r>
      <w:r w:rsidRPr="00D66504">
        <w:rPr>
          <w:rFonts w:ascii="Arial" w:hAnsi="Arial" w:cs="Arial"/>
          <w:b/>
          <w:sz w:val="24"/>
        </w:rPr>
        <w:t>需求一览表</w:t>
      </w:r>
      <w:bookmarkEnd w:id="1"/>
      <w:bookmarkEnd w:id="2"/>
    </w:p>
    <w:p w14:paraId="0BFFFFCC" w14:textId="77777777" w:rsidR="00BC15C9" w:rsidRPr="00D66504" w:rsidRDefault="00BC15C9" w:rsidP="00BC15C9">
      <w:pPr>
        <w:tabs>
          <w:tab w:val="left" w:pos="1470"/>
        </w:tabs>
        <w:spacing w:line="360" w:lineRule="auto"/>
        <w:rPr>
          <w:rFonts w:ascii="Arial" w:hAnsi="Arial" w:cs="Arial"/>
          <w:b/>
          <w:sz w:val="24"/>
        </w:rPr>
      </w:pPr>
      <w:r w:rsidRPr="00D66504">
        <w:rPr>
          <w:rFonts w:ascii="Arial" w:hAnsi="Arial" w:cs="Arial"/>
          <w:b/>
          <w:sz w:val="24"/>
        </w:rPr>
        <w:t>招标编号：</w:t>
      </w:r>
      <w:r>
        <w:rPr>
          <w:rFonts w:ascii="Arial" w:hAnsi="Arial" w:cs="Arial"/>
          <w:b/>
          <w:sz w:val="24"/>
        </w:rPr>
        <w:t>TC210V0FA</w:t>
      </w:r>
      <w:r w:rsidRPr="00D66504">
        <w:rPr>
          <w:rFonts w:ascii="Arial" w:hAnsi="Arial" w:cs="Arial"/>
          <w:b/>
          <w:sz w:val="24"/>
        </w:rPr>
        <w:t xml:space="preserve">              </w:t>
      </w:r>
    </w:p>
    <w:p w14:paraId="7704F253" w14:textId="77777777" w:rsidR="00BC15C9" w:rsidRPr="00D66504" w:rsidRDefault="00BC15C9" w:rsidP="00BC15C9">
      <w:pPr>
        <w:tabs>
          <w:tab w:val="left" w:pos="1470"/>
        </w:tabs>
        <w:spacing w:line="360" w:lineRule="auto"/>
        <w:rPr>
          <w:rFonts w:ascii="Arial" w:hAnsi="Arial" w:cs="Arial"/>
          <w:b/>
          <w:sz w:val="24"/>
        </w:rPr>
      </w:pPr>
      <w:r w:rsidRPr="00D66504">
        <w:rPr>
          <w:rFonts w:ascii="Arial" w:hAnsi="Arial" w:cs="Arial"/>
          <w:b/>
          <w:sz w:val="24"/>
        </w:rPr>
        <w:t>项目名称：</w:t>
      </w:r>
      <w:r w:rsidRPr="00D66504">
        <w:rPr>
          <w:rFonts w:ascii="Arial" w:hAnsi="Arial" w:cs="Arial"/>
          <w:b/>
          <w:sz w:val="24"/>
        </w:rPr>
        <w:t>2021</w:t>
      </w:r>
      <w:r w:rsidRPr="00D66504">
        <w:rPr>
          <w:rFonts w:ascii="Arial" w:hAnsi="Arial" w:cs="Arial"/>
          <w:b/>
          <w:sz w:val="24"/>
        </w:rPr>
        <w:t>年度</w:t>
      </w:r>
      <w:proofErr w:type="gramStart"/>
      <w:r w:rsidRPr="00D66504">
        <w:rPr>
          <w:rFonts w:ascii="Arial" w:hAnsi="Arial" w:cs="Arial"/>
          <w:b/>
          <w:sz w:val="24"/>
        </w:rPr>
        <w:t>中国疾控中心</w:t>
      </w:r>
      <w:proofErr w:type="gramEnd"/>
      <w:r w:rsidRPr="00D66504">
        <w:rPr>
          <w:rFonts w:ascii="Arial" w:hAnsi="Arial" w:cs="Arial"/>
          <w:b/>
          <w:sz w:val="24"/>
        </w:rPr>
        <w:t>营养所营养与健康检测平台设备购置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4113"/>
        <w:gridCol w:w="879"/>
        <w:gridCol w:w="1432"/>
        <w:gridCol w:w="1173"/>
      </w:tblGrid>
      <w:tr w:rsidR="00BC15C9" w:rsidRPr="00D66504" w14:paraId="26BF32FA" w14:textId="77777777" w:rsidTr="000E0714">
        <w:trPr>
          <w:trHeight w:val="488"/>
        </w:trPr>
        <w:tc>
          <w:tcPr>
            <w:tcW w:w="543" w:type="pct"/>
            <w:vAlign w:val="center"/>
          </w:tcPr>
          <w:p w14:paraId="13D1435B" w14:textId="77777777" w:rsidR="00BC15C9" w:rsidRPr="00D66504" w:rsidRDefault="00BC15C9" w:rsidP="000E0714">
            <w:pPr>
              <w:widowControl/>
              <w:spacing w:line="360" w:lineRule="auto"/>
              <w:jc w:val="center"/>
              <w:rPr>
                <w:rFonts w:ascii="Arial" w:hAnsi="Arial" w:cs="Arial"/>
                <w:b/>
                <w:bCs/>
                <w:kern w:val="0"/>
                <w:sz w:val="24"/>
              </w:rPr>
            </w:pPr>
            <w:bookmarkStart w:id="4" w:name="_Hlk68607149"/>
            <w:r w:rsidRPr="00D66504">
              <w:rPr>
                <w:rFonts w:ascii="Arial" w:hAnsi="Arial" w:cs="Arial"/>
                <w:b/>
                <w:sz w:val="24"/>
              </w:rPr>
              <w:t xml:space="preserve"> </w:t>
            </w:r>
            <w:r w:rsidRPr="00D66504">
              <w:rPr>
                <w:rFonts w:ascii="Arial" w:hAnsi="Arial" w:cs="Arial" w:hint="eastAsia"/>
                <w:b/>
                <w:bCs/>
                <w:kern w:val="0"/>
                <w:sz w:val="24"/>
              </w:rPr>
              <w:t>品目号</w:t>
            </w:r>
          </w:p>
        </w:tc>
        <w:tc>
          <w:tcPr>
            <w:tcW w:w="2413" w:type="pct"/>
            <w:vAlign w:val="center"/>
          </w:tcPr>
          <w:p w14:paraId="5E11AE6F" w14:textId="77777777" w:rsidR="00BC15C9" w:rsidRPr="00D66504" w:rsidRDefault="00BC15C9" w:rsidP="000E0714">
            <w:pPr>
              <w:widowControl/>
              <w:spacing w:line="360" w:lineRule="auto"/>
              <w:jc w:val="center"/>
              <w:rPr>
                <w:rFonts w:ascii="Arial" w:hAnsi="Arial" w:cs="Arial"/>
                <w:b/>
                <w:bCs/>
                <w:kern w:val="0"/>
                <w:sz w:val="24"/>
              </w:rPr>
            </w:pPr>
            <w:r w:rsidRPr="00D66504">
              <w:rPr>
                <w:rFonts w:ascii="Arial" w:hAnsi="Arial" w:cs="Arial" w:hint="eastAsia"/>
                <w:b/>
                <w:bCs/>
                <w:kern w:val="0"/>
                <w:sz w:val="24"/>
              </w:rPr>
              <w:t>品目名称</w:t>
            </w:r>
          </w:p>
        </w:tc>
        <w:tc>
          <w:tcPr>
            <w:tcW w:w="516" w:type="pct"/>
            <w:vAlign w:val="center"/>
          </w:tcPr>
          <w:p w14:paraId="675DB0E3" w14:textId="77777777" w:rsidR="00BC15C9" w:rsidRPr="00D66504" w:rsidRDefault="00BC15C9" w:rsidP="000E0714">
            <w:pPr>
              <w:widowControl/>
              <w:spacing w:line="360" w:lineRule="auto"/>
              <w:jc w:val="center"/>
              <w:rPr>
                <w:rFonts w:ascii="Arial" w:hAnsi="Arial" w:cs="Arial"/>
                <w:b/>
                <w:bCs/>
                <w:kern w:val="0"/>
                <w:sz w:val="24"/>
              </w:rPr>
            </w:pPr>
            <w:r w:rsidRPr="00D66504">
              <w:rPr>
                <w:rFonts w:ascii="Arial" w:hAnsi="Arial" w:cs="Arial"/>
                <w:b/>
                <w:bCs/>
                <w:kern w:val="0"/>
                <w:sz w:val="24"/>
              </w:rPr>
              <w:t>数量</w:t>
            </w:r>
          </w:p>
        </w:tc>
        <w:tc>
          <w:tcPr>
            <w:tcW w:w="840" w:type="pct"/>
          </w:tcPr>
          <w:p w14:paraId="1057E922" w14:textId="77777777" w:rsidR="00BC15C9" w:rsidRPr="00D66504" w:rsidRDefault="00BC15C9" w:rsidP="000E0714">
            <w:pPr>
              <w:widowControl/>
              <w:spacing w:line="360" w:lineRule="auto"/>
              <w:jc w:val="center"/>
              <w:rPr>
                <w:rFonts w:ascii="Arial" w:hAnsi="Arial" w:cs="Arial"/>
                <w:b/>
                <w:bCs/>
                <w:kern w:val="0"/>
                <w:sz w:val="24"/>
              </w:rPr>
            </w:pPr>
            <w:r w:rsidRPr="00D66504">
              <w:rPr>
                <w:rFonts w:ascii="Arial" w:hAnsi="Arial" w:cs="Arial"/>
                <w:b/>
                <w:bCs/>
                <w:kern w:val="0"/>
                <w:sz w:val="24"/>
              </w:rPr>
              <w:t>最高限价（万元）</w:t>
            </w:r>
          </w:p>
        </w:tc>
        <w:tc>
          <w:tcPr>
            <w:tcW w:w="688" w:type="pct"/>
          </w:tcPr>
          <w:p w14:paraId="179769B6" w14:textId="77777777" w:rsidR="00BC15C9" w:rsidRPr="00D66504" w:rsidRDefault="00BC15C9" w:rsidP="000E0714">
            <w:pPr>
              <w:widowControl/>
              <w:spacing w:line="360" w:lineRule="auto"/>
              <w:jc w:val="center"/>
              <w:rPr>
                <w:rFonts w:ascii="Arial" w:hAnsi="Arial" w:cs="Arial"/>
                <w:b/>
                <w:bCs/>
                <w:kern w:val="0"/>
                <w:sz w:val="24"/>
              </w:rPr>
            </w:pPr>
            <w:proofErr w:type="gramStart"/>
            <w:r w:rsidRPr="00D66504">
              <w:rPr>
                <w:rFonts w:ascii="Arial" w:hAnsi="Arial" w:cs="Arial" w:hint="eastAsia"/>
                <w:b/>
                <w:bCs/>
                <w:kern w:val="0"/>
                <w:sz w:val="24"/>
              </w:rPr>
              <w:t>所属包号</w:t>
            </w:r>
            <w:proofErr w:type="gramEnd"/>
          </w:p>
        </w:tc>
      </w:tr>
      <w:tr w:rsidR="00BC15C9" w:rsidRPr="00D66504" w14:paraId="085CAF1B" w14:textId="77777777" w:rsidTr="000E0714">
        <w:trPr>
          <w:trHeight w:val="488"/>
        </w:trPr>
        <w:tc>
          <w:tcPr>
            <w:tcW w:w="543" w:type="pct"/>
            <w:vAlign w:val="center"/>
          </w:tcPr>
          <w:p w14:paraId="10135BB8"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1-</w:t>
            </w:r>
            <w:r w:rsidRPr="00D66504">
              <w:rPr>
                <w:rFonts w:ascii="Arial" w:hAnsi="Arial" w:cs="Arial"/>
                <w:sz w:val="24"/>
              </w:rPr>
              <w:t>1</w:t>
            </w:r>
          </w:p>
        </w:tc>
        <w:tc>
          <w:tcPr>
            <w:tcW w:w="2413" w:type="pct"/>
            <w:vAlign w:val="center"/>
          </w:tcPr>
          <w:p w14:paraId="51B24C7A"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生物电阻抗人体成分分析仪</w:t>
            </w:r>
          </w:p>
        </w:tc>
        <w:tc>
          <w:tcPr>
            <w:tcW w:w="516" w:type="pct"/>
            <w:vAlign w:val="center"/>
          </w:tcPr>
          <w:p w14:paraId="402CCBB9"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1</w:t>
            </w:r>
          </w:p>
        </w:tc>
        <w:tc>
          <w:tcPr>
            <w:tcW w:w="840" w:type="pct"/>
          </w:tcPr>
          <w:p w14:paraId="11904529"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45</w:t>
            </w:r>
          </w:p>
        </w:tc>
        <w:tc>
          <w:tcPr>
            <w:tcW w:w="688" w:type="pct"/>
          </w:tcPr>
          <w:p w14:paraId="66B9FE46"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第</w:t>
            </w:r>
            <w:r w:rsidRPr="00D66504">
              <w:rPr>
                <w:rFonts w:ascii="Arial" w:hAnsi="Arial" w:cs="Arial" w:hint="eastAsia"/>
                <w:sz w:val="24"/>
              </w:rPr>
              <w:t>1</w:t>
            </w:r>
            <w:r w:rsidRPr="00D66504">
              <w:rPr>
                <w:rFonts w:ascii="Arial" w:hAnsi="Arial" w:cs="Arial" w:hint="eastAsia"/>
                <w:sz w:val="24"/>
              </w:rPr>
              <w:t>包</w:t>
            </w:r>
          </w:p>
        </w:tc>
      </w:tr>
      <w:tr w:rsidR="00BC15C9" w:rsidRPr="00D66504" w14:paraId="3756EC87" w14:textId="77777777" w:rsidTr="000E0714">
        <w:trPr>
          <w:trHeight w:val="488"/>
        </w:trPr>
        <w:tc>
          <w:tcPr>
            <w:tcW w:w="543" w:type="pct"/>
            <w:vAlign w:val="center"/>
          </w:tcPr>
          <w:p w14:paraId="66B652F5" w14:textId="77777777" w:rsidR="00BC15C9" w:rsidRPr="00D66504" w:rsidRDefault="00BC15C9" w:rsidP="000E0714">
            <w:pPr>
              <w:spacing w:line="360" w:lineRule="auto"/>
              <w:jc w:val="center"/>
              <w:rPr>
                <w:rFonts w:ascii="Arial" w:hAnsi="Arial" w:cs="Arial"/>
                <w:sz w:val="24"/>
              </w:rPr>
            </w:pPr>
            <w:r w:rsidRPr="00D66504">
              <w:rPr>
                <w:rFonts w:ascii="Arial" w:hAnsi="Arial" w:cs="Arial"/>
                <w:sz w:val="24"/>
              </w:rPr>
              <w:t>1</w:t>
            </w:r>
            <w:r w:rsidRPr="00D66504">
              <w:rPr>
                <w:rFonts w:ascii="Arial" w:hAnsi="Arial" w:cs="Arial" w:hint="eastAsia"/>
                <w:sz w:val="24"/>
              </w:rPr>
              <w:t>-2</w:t>
            </w:r>
          </w:p>
        </w:tc>
        <w:tc>
          <w:tcPr>
            <w:tcW w:w="2413" w:type="pct"/>
            <w:vAlign w:val="center"/>
          </w:tcPr>
          <w:p w14:paraId="7B996B06"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心肺功能测定仪</w:t>
            </w:r>
          </w:p>
        </w:tc>
        <w:tc>
          <w:tcPr>
            <w:tcW w:w="516" w:type="pct"/>
            <w:vAlign w:val="center"/>
          </w:tcPr>
          <w:p w14:paraId="47ABC635"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1</w:t>
            </w:r>
          </w:p>
        </w:tc>
        <w:tc>
          <w:tcPr>
            <w:tcW w:w="840" w:type="pct"/>
          </w:tcPr>
          <w:p w14:paraId="23DFB101"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60</w:t>
            </w:r>
          </w:p>
        </w:tc>
        <w:tc>
          <w:tcPr>
            <w:tcW w:w="688" w:type="pct"/>
          </w:tcPr>
          <w:p w14:paraId="57962D5B"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第</w:t>
            </w:r>
            <w:r w:rsidRPr="00D66504">
              <w:rPr>
                <w:rFonts w:ascii="Arial" w:hAnsi="Arial" w:cs="Arial" w:hint="eastAsia"/>
                <w:sz w:val="24"/>
              </w:rPr>
              <w:t>1</w:t>
            </w:r>
            <w:r w:rsidRPr="00D66504">
              <w:rPr>
                <w:rFonts w:ascii="Arial" w:hAnsi="Arial" w:cs="Arial" w:hint="eastAsia"/>
                <w:sz w:val="24"/>
              </w:rPr>
              <w:t>包</w:t>
            </w:r>
          </w:p>
        </w:tc>
      </w:tr>
      <w:tr w:rsidR="00BC15C9" w:rsidRPr="00D66504" w14:paraId="3C117A5A" w14:textId="77777777" w:rsidTr="000E0714">
        <w:trPr>
          <w:trHeight w:val="488"/>
        </w:trPr>
        <w:tc>
          <w:tcPr>
            <w:tcW w:w="543" w:type="pct"/>
            <w:vAlign w:val="center"/>
          </w:tcPr>
          <w:p w14:paraId="1CBCC32C" w14:textId="77777777" w:rsidR="00BC15C9" w:rsidRPr="00D66504" w:rsidRDefault="00BC15C9" w:rsidP="000E0714">
            <w:pPr>
              <w:spacing w:line="360" w:lineRule="auto"/>
              <w:jc w:val="center"/>
              <w:rPr>
                <w:rFonts w:ascii="Arial" w:hAnsi="Arial" w:cs="Arial"/>
                <w:sz w:val="24"/>
              </w:rPr>
            </w:pPr>
            <w:r w:rsidRPr="00D66504">
              <w:rPr>
                <w:rFonts w:ascii="Arial" w:hAnsi="Arial" w:cs="Arial"/>
                <w:sz w:val="24"/>
              </w:rPr>
              <w:t>2</w:t>
            </w:r>
            <w:r w:rsidRPr="00D66504">
              <w:rPr>
                <w:rFonts w:ascii="Arial" w:hAnsi="Arial" w:cs="Arial" w:hint="eastAsia"/>
                <w:sz w:val="24"/>
              </w:rPr>
              <w:t>-</w:t>
            </w:r>
            <w:r w:rsidRPr="00D66504">
              <w:rPr>
                <w:rFonts w:ascii="Arial" w:hAnsi="Arial" w:cs="Arial"/>
                <w:sz w:val="24"/>
              </w:rPr>
              <w:t>1</w:t>
            </w:r>
          </w:p>
        </w:tc>
        <w:tc>
          <w:tcPr>
            <w:tcW w:w="2413" w:type="pct"/>
            <w:vAlign w:val="center"/>
          </w:tcPr>
          <w:p w14:paraId="10983771"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高通量</w:t>
            </w:r>
            <w:r w:rsidRPr="00D66504">
              <w:rPr>
                <w:rFonts w:ascii="Arial" w:hAnsi="Arial" w:cs="Arial" w:hint="eastAsia"/>
                <w:sz w:val="24"/>
              </w:rPr>
              <w:t>SNP</w:t>
            </w:r>
            <w:r w:rsidRPr="00D66504">
              <w:rPr>
                <w:rFonts w:ascii="Arial" w:hAnsi="Arial" w:cs="Arial" w:hint="eastAsia"/>
                <w:sz w:val="24"/>
              </w:rPr>
              <w:t>分型检测仪</w:t>
            </w:r>
          </w:p>
        </w:tc>
        <w:tc>
          <w:tcPr>
            <w:tcW w:w="516" w:type="pct"/>
            <w:vAlign w:val="center"/>
          </w:tcPr>
          <w:p w14:paraId="3A93B654"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1</w:t>
            </w:r>
          </w:p>
        </w:tc>
        <w:tc>
          <w:tcPr>
            <w:tcW w:w="840" w:type="pct"/>
          </w:tcPr>
          <w:p w14:paraId="4FC68AE8"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120</w:t>
            </w:r>
          </w:p>
        </w:tc>
        <w:tc>
          <w:tcPr>
            <w:tcW w:w="688" w:type="pct"/>
          </w:tcPr>
          <w:p w14:paraId="0ECBD0AF"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第</w:t>
            </w:r>
            <w:r w:rsidRPr="00D66504">
              <w:rPr>
                <w:rFonts w:ascii="Arial" w:hAnsi="Arial" w:cs="Arial" w:hint="eastAsia"/>
                <w:sz w:val="24"/>
              </w:rPr>
              <w:t>2</w:t>
            </w:r>
            <w:r w:rsidRPr="00D66504">
              <w:rPr>
                <w:rFonts w:ascii="Arial" w:hAnsi="Arial" w:cs="Arial" w:hint="eastAsia"/>
                <w:sz w:val="24"/>
              </w:rPr>
              <w:t>包</w:t>
            </w:r>
          </w:p>
        </w:tc>
      </w:tr>
      <w:tr w:rsidR="00BC15C9" w:rsidRPr="00D66504" w14:paraId="43F8C8F4" w14:textId="77777777" w:rsidTr="000E0714">
        <w:trPr>
          <w:trHeight w:val="488"/>
        </w:trPr>
        <w:tc>
          <w:tcPr>
            <w:tcW w:w="543" w:type="pct"/>
            <w:vAlign w:val="center"/>
          </w:tcPr>
          <w:p w14:paraId="058FB20E"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2-</w:t>
            </w:r>
            <w:r w:rsidRPr="00D66504">
              <w:rPr>
                <w:rFonts w:ascii="Arial" w:hAnsi="Arial" w:cs="Arial"/>
                <w:sz w:val="24"/>
              </w:rPr>
              <w:t>2</w:t>
            </w:r>
          </w:p>
        </w:tc>
        <w:tc>
          <w:tcPr>
            <w:tcW w:w="2413" w:type="pct"/>
            <w:vAlign w:val="center"/>
          </w:tcPr>
          <w:p w14:paraId="74AE7104"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快速液相色谱仪</w:t>
            </w:r>
          </w:p>
        </w:tc>
        <w:tc>
          <w:tcPr>
            <w:tcW w:w="516" w:type="pct"/>
            <w:vAlign w:val="center"/>
          </w:tcPr>
          <w:p w14:paraId="63328D8D"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1</w:t>
            </w:r>
          </w:p>
        </w:tc>
        <w:tc>
          <w:tcPr>
            <w:tcW w:w="840" w:type="pct"/>
          </w:tcPr>
          <w:p w14:paraId="256D5807"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120</w:t>
            </w:r>
          </w:p>
        </w:tc>
        <w:tc>
          <w:tcPr>
            <w:tcW w:w="688" w:type="pct"/>
          </w:tcPr>
          <w:p w14:paraId="6ED6DD68"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第</w:t>
            </w:r>
            <w:r w:rsidRPr="00D66504">
              <w:rPr>
                <w:rFonts w:ascii="Arial" w:hAnsi="Arial" w:cs="Arial" w:hint="eastAsia"/>
                <w:sz w:val="24"/>
              </w:rPr>
              <w:t>2</w:t>
            </w:r>
            <w:r w:rsidRPr="00D66504">
              <w:rPr>
                <w:rFonts w:ascii="Arial" w:hAnsi="Arial" w:cs="Arial" w:hint="eastAsia"/>
                <w:sz w:val="24"/>
              </w:rPr>
              <w:t>包</w:t>
            </w:r>
          </w:p>
        </w:tc>
      </w:tr>
      <w:tr w:rsidR="00BC15C9" w:rsidRPr="00D66504" w14:paraId="1BCB245B" w14:textId="77777777" w:rsidTr="000E0714">
        <w:trPr>
          <w:trHeight w:val="329"/>
        </w:trPr>
        <w:tc>
          <w:tcPr>
            <w:tcW w:w="543" w:type="pct"/>
            <w:vAlign w:val="center"/>
          </w:tcPr>
          <w:p w14:paraId="3A422151" w14:textId="77777777" w:rsidR="00BC15C9" w:rsidRPr="00D66504" w:rsidRDefault="00BC15C9" w:rsidP="000E0714">
            <w:pPr>
              <w:spacing w:line="360" w:lineRule="auto"/>
              <w:jc w:val="center"/>
              <w:rPr>
                <w:rFonts w:ascii="Arial" w:hAnsi="Arial" w:cs="Arial"/>
                <w:sz w:val="24"/>
              </w:rPr>
            </w:pPr>
            <w:r w:rsidRPr="00D66504">
              <w:rPr>
                <w:rFonts w:ascii="Arial" w:hAnsi="Arial" w:cs="Arial"/>
                <w:sz w:val="24"/>
              </w:rPr>
              <w:t>2</w:t>
            </w:r>
            <w:r w:rsidRPr="00D66504">
              <w:rPr>
                <w:rFonts w:ascii="Arial" w:hAnsi="Arial" w:cs="Arial" w:hint="eastAsia"/>
                <w:sz w:val="24"/>
              </w:rPr>
              <w:t>-</w:t>
            </w:r>
            <w:r w:rsidRPr="00D66504">
              <w:rPr>
                <w:rFonts w:ascii="Arial" w:hAnsi="Arial" w:cs="Arial"/>
                <w:sz w:val="24"/>
              </w:rPr>
              <w:t>3</w:t>
            </w:r>
          </w:p>
        </w:tc>
        <w:tc>
          <w:tcPr>
            <w:tcW w:w="2413" w:type="pct"/>
            <w:vAlign w:val="center"/>
          </w:tcPr>
          <w:p w14:paraId="1604F0C0"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全自动</w:t>
            </w:r>
            <w:proofErr w:type="gramStart"/>
            <w:r w:rsidRPr="00D66504">
              <w:rPr>
                <w:rFonts w:ascii="Arial" w:hAnsi="Arial" w:cs="Arial" w:hint="eastAsia"/>
                <w:sz w:val="24"/>
              </w:rPr>
              <w:t>凯氏定氮仪</w:t>
            </w:r>
            <w:proofErr w:type="gramEnd"/>
          </w:p>
        </w:tc>
        <w:tc>
          <w:tcPr>
            <w:tcW w:w="516" w:type="pct"/>
            <w:vAlign w:val="center"/>
          </w:tcPr>
          <w:p w14:paraId="5694C4CC"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1</w:t>
            </w:r>
          </w:p>
        </w:tc>
        <w:tc>
          <w:tcPr>
            <w:tcW w:w="840" w:type="pct"/>
            <w:vAlign w:val="center"/>
          </w:tcPr>
          <w:p w14:paraId="244EB827"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55</w:t>
            </w:r>
          </w:p>
        </w:tc>
        <w:tc>
          <w:tcPr>
            <w:tcW w:w="688" w:type="pct"/>
          </w:tcPr>
          <w:p w14:paraId="7AFB752C" w14:textId="77777777" w:rsidR="00BC15C9" w:rsidRPr="00D66504" w:rsidRDefault="00BC15C9" w:rsidP="000E0714">
            <w:pPr>
              <w:spacing w:line="360" w:lineRule="auto"/>
              <w:jc w:val="center"/>
              <w:rPr>
                <w:rFonts w:ascii="Arial" w:hAnsi="Arial" w:cs="Arial"/>
                <w:sz w:val="24"/>
              </w:rPr>
            </w:pPr>
            <w:r w:rsidRPr="00D66504">
              <w:rPr>
                <w:rFonts w:ascii="Arial" w:hAnsi="Arial" w:cs="Arial" w:hint="eastAsia"/>
                <w:sz w:val="24"/>
              </w:rPr>
              <w:t>第</w:t>
            </w:r>
            <w:r w:rsidRPr="00D66504">
              <w:rPr>
                <w:rFonts w:ascii="Arial" w:hAnsi="Arial" w:cs="Arial" w:hint="eastAsia"/>
                <w:sz w:val="24"/>
              </w:rPr>
              <w:t>2</w:t>
            </w:r>
            <w:r w:rsidRPr="00D66504">
              <w:rPr>
                <w:rFonts w:ascii="Arial" w:hAnsi="Arial" w:cs="Arial" w:hint="eastAsia"/>
                <w:sz w:val="24"/>
              </w:rPr>
              <w:t>包</w:t>
            </w:r>
          </w:p>
        </w:tc>
      </w:tr>
    </w:tbl>
    <w:p w14:paraId="5B3E64D7" w14:textId="77777777" w:rsidR="00BC15C9" w:rsidRPr="00D66504" w:rsidRDefault="00BC15C9" w:rsidP="00BC15C9">
      <w:pPr>
        <w:tabs>
          <w:tab w:val="left" w:pos="1470"/>
        </w:tabs>
        <w:spacing w:line="360" w:lineRule="auto"/>
        <w:rPr>
          <w:rFonts w:ascii="Arial" w:hAnsi="Arial" w:cs="Arial"/>
          <w:b/>
          <w:sz w:val="24"/>
        </w:rPr>
      </w:pPr>
      <w:r w:rsidRPr="00D66504">
        <w:rPr>
          <w:rFonts w:ascii="Arial" w:hAnsi="Arial" w:cs="Arial"/>
          <w:b/>
          <w:sz w:val="24"/>
        </w:rPr>
        <w:t xml:space="preserve">                                </w:t>
      </w:r>
    </w:p>
    <w:p w14:paraId="03AF6546" w14:textId="77777777" w:rsidR="00BC15C9" w:rsidRPr="00D66504" w:rsidRDefault="00BC15C9" w:rsidP="00BC15C9">
      <w:pPr>
        <w:spacing w:line="360" w:lineRule="auto"/>
        <w:ind w:leftChars="257" w:left="1080" w:hanging="540"/>
        <w:rPr>
          <w:rFonts w:ascii="Arial" w:hAnsi="Arial" w:cs="Arial"/>
          <w:sz w:val="24"/>
        </w:rPr>
      </w:pPr>
    </w:p>
    <w:bookmarkEnd w:id="4"/>
    <w:p w14:paraId="7ACCE7BF" w14:textId="77777777" w:rsidR="00BC15C9" w:rsidRPr="00D66504" w:rsidRDefault="00BC15C9" w:rsidP="00BC15C9">
      <w:pPr>
        <w:spacing w:line="360" w:lineRule="auto"/>
        <w:jc w:val="center"/>
        <w:rPr>
          <w:rFonts w:ascii="Arial" w:hAnsi="Arial" w:cs="Arial"/>
          <w:b/>
          <w:sz w:val="24"/>
        </w:rPr>
      </w:pPr>
      <w:r w:rsidRPr="00D66504">
        <w:rPr>
          <w:rFonts w:ascii="Arial" w:hAnsi="Arial" w:cs="Arial"/>
          <w:sz w:val="24"/>
        </w:rPr>
        <w:br w:type="page"/>
      </w:r>
      <w:r w:rsidRPr="00D66504">
        <w:rPr>
          <w:rFonts w:ascii="Arial" w:hAnsi="Arial" w:cs="Arial"/>
          <w:b/>
          <w:sz w:val="24"/>
        </w:rPr>
        <w:lastRenderedPageBreak/>
        <w:t>第二部分</w:t>
      </w:r>
      <w:r w:rsidRPr="00D66504">
        <w:rPr>
          <w:rFonts w:ascii="Arial" w:hAnsi="Arial" w:cs="Arial"/>
          <w:b/>
          <w:sz w:val="24"/>
        </w:rPr>
        <w:t xml:space="preserve">  </w:t>
      </w:r>
      <w:r w:rsidRPr="00D66504">
        <w:rPr>
          <w:rFonts w:ascii="Arial" w:hAnsi="Arial" w:cs="Arial"/>
          <w:b/>
          <w:sz w:val="24"/>
        </w:rPr>
        <w:t>技术规格及要求</w:t>
      </w:r>
    </w:p>
    <w:p w14:paraId="21E388DE" w14:textId="77777777" w:rsidR="00BC15C9" w:rsidRPr="00D66504" w:rsidRDefault="00BC15C9" w:rsidP="00BC15C9">
      <w:pPr>
        <w:spacing w:line="360" w:lineRule="auto"/>
        <w:jc w:val="left"/>
        <w:rPr>
          <w:rFonts w:ascii="Arial" w:hAnsi="Arial" w:cs="Arial"/>
          <w:b/>
          <w:bCs/>
          <w:sz w:val="24"/>
        </w:rPr>
      </w:pPr>
      <w:r w:rsidRPr="00D66504">
        <w:rPr>
          <w:rFonts w:ascii="Arial" w:hAnsi="Arial" w:cs="Arial"/>
          <w:b/>
          <w:bCs/>
          <w:sz w:val="24"/>
        </w:rPr>
        <w:t>一、采购标的需实现的功能或者目标，以及为落实政府采购政策需满足的要求：</w:t>
      </w:r>
    </w:p>
    <w:p w14:paraId="31067781"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1</w:t>
      </w:r>
      <w:r w:rsidRPr="00D66504">
        <w:rPr>
          <w:rFonts w:ascii="Arial" w:hAnsi="Arial" w:cs="Arial"/>
          <w:sz w:val="24"/>
        </w:rPr>
        <w:t>、采购标的需实现的功能或者目标：本次招标为中国疾病预防控制中心营养与健康所购置</w:t>
      </w:r>
      <w:r w:rsidRPr="00D66504">
        <w:rPr>
          <w:rFonts w:ascii="Arial" w:hAnsi="Arial" w:cs="Arial" w:hint="eastAsia"/>
          <w:sz w:val="24"/>
          <w:u w:val="single"/>
        </w:rPr>
        <w:t>营养与健康检测平台设备</w:t>
      </w:r>
      <w:r w:rsidRPr="00D66504">
        <w:rPr>
          <w:rFonts w:ascii="Arial" w:hAnsi="Arial" w:cs="Arial"/>
          <w:sz w:val="24"/>
        </w:rPr>
        <w:t>，投标人应根据招标文件所提出的设备技术规格和服务要求，综合考虑设备的适用性。投标人应以技术先进的设备、优良的服务和优惠的价格，充分显示自己的竞争实力。</w:t>
      </w:r>
    </w:p>
    <w:p w14:paraId="602354F2"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2</w:t>
      </w:r>
      <w:r w:rsidRPr="00D66504">
        <w:rPr>
          <w:rFonts w:ascii="Arial" w:hAnsi="Arial" w:cs="Arial"/>
          <w:sz w:val="24"/>
        </w:rPr>
        <w:t>、为落实政府采购政策需满足的要求：</w:t>
      </w:r>
    </w:p>
    <w:p w14:paraId="467EB3E3"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2.1</w:t>
      </w:r>
      <w:r w:rsidRPr="00D66504">
        <w:rPr>
          <w:rFonts w:ascii="Arial" w:hAnsi="Arial" w:cs="Arial"/>
          <w:sz w:val="24"/>
        </w:rPr>
        <w:t>、执《政府采购促进中小企业发展管理办法》（财库</w:t>
      </w:r>
      <w:r w:rsidRPr="00D66504">
        <w:rPr>
          <w:rFonts w:ascii="Arial" w:hAnsi="Arial" w:cs="Arial"/>
          <w:sz w:val="24"/>
        </w:rPr>
        <w:t>[2020]46</w:t>
      </w:r>
      <w:r w:rsidRPr="00D66504">
        <w:rPr>
          <w:rFonts w:ascii="Arial" w:hAnsi="Arial" w:cs="Arial"/>
          <w:sz w:val="24"/>
        </w:rPr>
        <w:t>号）、《财政部、司法部关于政府采购支持监狱企业发展有关问题的通知》（财库【</w:t>
      </w:r>
      <w:r w:rsidRPr="00D66504">
        <w:rPr>
          <w:rFonts w:ascii="Arial" w:hAnsi="Arial" w:cs="Arial"/>
          <w:sz w:val="24"/>
        </w:rPr>
        <w:t>2014</w:t>
      </w:r>
      <w:r w:rsidRPr="00D66504">
        <w:rPr>
          <w:rFonts w:ascii="Arial" w:hAnsi="Arial" w:cs="Arial"/>
          <w:sz w:val="24"/>
        </w:rPr>
        <w:t>】</w:t>
      </w:r>
      <w:r w:rsidRPr="00D66504">
        <w:rPr>
          <w:rFonts w:ascii="Arial" w:hAnsi="Arial" w:cs="Arial"/>
          <w:sz w:val="24"/>
        </w:rPr>
        <w:t>68</w:t>
      </w:r>
      <w:r w:rsidRPr="00D66504">
        <w:rPr>
          <w:rFonts w:ascii="Arial" w:hAnsi="Arial" w:cs="Arial"/>
          <w:sz w:val="24"/>
        </w:rPr>
        <w:t>号）、《三部门联合发布关于促进残疾人就业政府采购政策的通知》（财库【</w:t>
      </w:r>
      <w:r w:rsidRPr="00D66504">
        <w:rPr>
          <w:rFonts w:ascii="Arial" w:hAnsi="Arial" w:cs="Arial"/>
          <w:sz w:val="24"/>
        </w:rPr>
        <w:t>2017</w:t>
      </w:r>
      <w:r w:rsidRPr="00D66504">
        <w:rPr>
          <w:rFonts w:ascii="Arial" w:hAnsi="Arial" w:cs="Arial"/>
          <w:sz w:val="24"/>
        </w:rPr>
        <w:t>】</w:t>
      </w:r>
      <w:r w:rsidRPr="00D66504">
        <w:rPr>
          <w:rFonts w:ascii="Arial" w:hAnsi="Arial" w:cs="Arial"/>
          <w:sz w:val="24"/>
        </w:rPr>
        <w:t>141</w:t>
      </w:r>
      <w:r w:rsidRPr="00D66504">
        <w:rPr>
          <w:rFonts w:ascii="Arial" w:hAnsi="Arial" w:cs="Arial"/>
          <w:sz w:val="24"/>
        </w:rPr>
        <w:t>号）的相关规定，对小型和微型企业、监狱企业、残疾人福利性单位的价格给予</w:t>
      </w:r>
      <w:r w:rsidRPr="00D66504">
        <w:rPr>
          <w:rFonts w:ascii="Arial" w:hAnsi="Arial" w:cs="Arial"/>
          <w:sz w:val="24"/>
        </w:rPr>
        <w:t>10%</w:t>
      </w:r>
      <w:r w:rsidRPr="00D66504">
        <w:rPr>
          <w:rFonts w:ascii="Arial" w:hAnsi="Arial" w:cs="Arial"/>
          <w:sz w:val="24"/>
        </w:rPr>
        <w:t>的扣除，用扣除后的价格参与评审。</w:t>
      </w:r>
    </w:p>
    <w:p w14:paraId="05C7DB7E"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2.2</w:t>
      </w:r>
      <w:r w:rsidRPr="00D66504">
        <w:rPr>
          <w:rFonts w:ascii="Arial" w:hAnsi="Arial" w:cs="Arial"/>
          <w:sz w:val="24"/>
        </w:rPr>
        <w:t>、执行《财政部关于调整优化节能产品、环境标志产品政府采购执行机制的通知》（财库〔</w:t>
      </w:r>
      <w:r w:rsidRPr="00D66504">
        <w:rPr>
          <w:rFonts w:ascii="Arial" w:hAnsi="Arial" w:cs="Arial"/>
          <w:sz w:val="24"/>
        </w:rPr>
        <w:t>2019</w:t>
      </w:r>
      <w:r w:rsidRPr="00D66504">
        <w:rPr>
          <w:rFonts w:ascii="Arial" w:hAnsi="Arial" w:cs="Arial"/>
          <w:sz w:val="24"/>
        </w:rPr>
        <w:t>〕</w:t>
      </w:r>
      <w:r w:rsidRPr="00D66504">
        <w:rPr>
          <w:rFonts w:ascii="Arial" w:hAnsi="Arial" w:cs="Arial"/>
          <w:sz w:val="24"/>
        </w:rPr>
        <w:t>9</w:t>
      </w:r>
      <w:r w:rsidRPr="00D66504">
        <w:rPr>
          <w:rFonts w:ascii="Arial" w:hAnsi="Arial" w:cs="Arial"/>
          <w:sz w:val="24"/>
        </w:rPr>
        <w:t>号）的相关规定，在评标时予以优先采购。评审标准详见第七章。</w:t>
      </w:r>
    </w:p>
    <w:p w14:paraId="5F3C23F3"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2.3</w:t>
      </w:r>
      <w:r w:rsidRPr="00D66504">
        <w:rPr>
          <w:rFonts w:ascii="Arial" w:hAnsi="Arial" w:cs="Arial"/>
          <w:sz w:val="24"/>
        </w:rPr>
        <w:t>、执行《关于开展政府采购信用担保试点工作的通知》（财库【</w:t>
      </w:r>
      <w:r w:rsidRPr="00D66504">
        <w:rPr>
          <w:rFonts w:ascii="Arial" w:hAnsi="Arial" w:cs="Arial"/>
          <w:sz w:val="24"/>
        </w:rPr>
        <w:t>2011</w:t>
      </w:r>
      <w:r w:rsidRPr="00D66504">
        <w:rPr>
          <w:rFonts w:ascii="Arial" w:hAnsi="Arial" w:cs="Arial"/>
          <w:sz w:val="24"/>
        </w:rPr>
        <w:t>】</w:t>
      </w:r>
      <w:r w:rsidRPr="00D66504">
        <w:rPr>
          <w:rFonts w:ascii="Arial" w:hAnsi="Arial" w:cs="Arial"/>
          <w:sz w:val="24"/>
        </w:rPr>
        <w:t>124</w:t>
      </w:r>
      <w:r w:rsidRPr="00D66504">
        <w:rPr>
          <w:rFonts w:ascii="Arial" w:hAnsi="Arial" w:cs="Arial"/>
          <w:sz w:val="24"/>
        </w:rPr>
        <w:t>号）的相关规定，接受投标人采用政府采购信用担保形式支付投标保证金及履约保证金。</w:t>
      </w:r>
    </w:p>
    <w:p w14:paraId="213BFD71" w14:textId="77777777" w:rsidR="00BC15C9" w:rsidRPr="00D66504" w:rsidRDefault="00BC15C9" w:rsidP="00BC15C9">
      <w:pPr>
        <w:spacing w:line="360" w:lineRule="auto"/>
        <w:jc w:val="left"/>
        <w:rPr>
          <w:rFonts w:ascii="Arial" w:hAnsi="Arial" w:cs="Arial"/>
          <w:b/>
          <w:bCs/>
          <w:sz w:val="24"/>
        </w:rPr>
      </w:pPr>
      <w:r w:rsidRPr="00D66504">
        <w:rPr>
          <w:rFonts w:ascii="Arial" w:hAnsi="Arial" w:cs="Arial"/>
          <w:b/>
          <w:bCs/>
          <w:sz w:val="24"/>
        </w:rPr>
        <w:t>二、采购标的需执行的国家相关标准、行业标准、地方标准或者其他标准、规范：</w:t>
      </w:r>
    </w:p>
    <w:p w14:paraId="15769B90" w14:textId="77777777" w:rsidR="00BC15C9" w:rsidRPr="00D66504" w:rsidRDefault="00BC15C9" w:rsidP="00BC15C9">
      <w:pPr>
        <w:spacing w:line="360" w:lineRule="auto"/>
        <w:jc w:val="left"/>
        <w:rPr>
          <w:rFonts w:ascii="Arial" w:hAnsi="Arial" w:cs="Arial"/>
          <w:sz w:val="24"/>
        </w:rPr>
      </w:pPr>
      <w:r w:rsidRPr="00D66504">
        <w:rPr>
          <w:rFonts w:ascii="Segoe UI Symbol" w:hAnsi="Segoe UI Symbol" w:cs="Segoe UI Symbol"/>
          <w:sz w:val="24"/>
        </w:rPr>
        <w:t>★</w:t>
      </w:r>
      <w:r w:rsidRPr="00D66504">
        <w:rPr>
          <w:rFonts w:ascii="Arial" w:hAnsi="Arial" w:cs="Arial"/>
          <w:sz w:val="24"/>
        </w:rPr>
        <w:t>1.</w:t>
      </w:r>
      <w:r w:rsidRPr="00D66504">
        <w:rPr>
          <w:rFonts w:ascii="Arial" w:hAnsi="Arial" w:cs="Arial"/>
          <w:sz w:val="24"/>
        </w:rPr>
        <w:t>提供产品属于医疗器械的，根据产品分类应按《医疗器械监督管理条例》，办理医疗器械注册证或者办理备案，供应商须提供医疗器械注册证或备案凭证（复印件加盖供应商单位公章）。</w:t>
      </w:r>
    </w:p>
    <w:p w14:paraId="023AB00B" w14:textId="77777777" w:rsidR="00BC15C9" w:rsidRPr="00D66504" w:rsidRDefault="00BC15C9" w:rsidP="00BC15C9">
      <w:pPr>
        <w:spacing w:line="360" w:lineRule="auto"/>
        <w:jc w:val="left"/>
        <w:rPr>
          <w:rFonts w:ascii="Arial" w:hAnsi="Arial" w:cs="Arial"/>
          <w:sz w:val="24"/>
        </w:rPr>
      </w:pPr>
      <w:r w:rsidRPr="00D66504">
        <w:rPr>
          <w:rFonts w:ascii="Segoe UI Symbol" w:hAnsi="Segoe UI Symbol" w:cs="Segoe UI Symbol"/>
          <w:sz w:val="24"/>
        </w:rPr>
        <w:t>★</w:t>
      </w:r>
      <w:r w:rsidRPr="00D66504">
        <w:rPr>
          <w:rFonts w:ascii="Arial" w:hAnsi="Arial" w:cs="Arial"/>
          <w:sz w:val="24"/>
        </w:rPr>
        <w:t>2.</w:t>
      </w:r>
      <w:r w:rsidRPr="00D66504">
        <w:rPr>
          <w:rFonts w:ascii="Arial" w:hAnsi="Arial" w:cs="Arial"/>
          <w:sz w:val="24"/>
        </w:rPr>
        <w:t>提供产品属于医疗器械的，中华人民共和国境内制造商应按《医疗器械监督管理条例》办理医疗器械生产许可证或者办理备案。供应商为制造商的须提供医疗器械生产许可证或备案凭证（复印件加盖供应商单位公章），供应商为代理商的须提供医疗器械经营许可证或备案凭证（复印件加盖供应商单位公章）。</w:t>
      </w:r>
    </w:p>
    <w:p w14:paraId="20804979" w14:textId="77777777" w:rsidR="00BC15C9" w:rsidRPr="00D66504" w:rsidRDefault="00BC15C9" w:rsidP="00BC15C9">
      <w:pPr>
        <w:spacing w:line="360" w:lineRule="auto"/>
        <w:jc w:val="left"/>
        <w:rPr>
          <w:rFonts w:ascii="Arial" w:hAnsi="Arial" w:cs="Arial"/>
          <w:sz w:val="24"/>
        </w:rPr>
      </w:pPr>
      <w:r w:rsidRPr="00D66504">
        <w:rPr>
          <w:rFonts w:ascii="Segoe UI Symbol" w:hAnsi="Segoe UI Symbol" w:cs="Segoe UI Symbol"/>
          <w:sz w:val="24"/>
        </w:rPr>
        <w:t>★</w:t>
      </w:r>
      <w:r w:rsidRPr="00D66504">
        <w:rPr>
          <w:rFonts w:ascii="Arial" w:hAnsi="Arial" w:cs="Arial"/>
          <w:sz w:val="24"/>
        </w:rPr>
        <w:t>3.</w:t>
      </w:r>
      <w:r w:rsidRPr="00D66504">
        <w:rPr>
          <w:rFonts w:ascii="Arial" w:hAnsi="Arial" w:cs="Arial"/>
          <w:sz w:val="24"/>
        </w:rPr>
        <w:t>提供产品属于辐射或射线类的设备或材料的，需提供辐射安全许可证复印</w:t>
      </w:r>
      <w:r w:rsidRPr="00D66504">
        <w:rPr>
          <w:rFonts w:ascii="Arial" w:hAnsi="Arial" w:cs="Arial"/>
          <w:sz w:val="24"/>
        </w:rPr>
        <w:lastRenderedPageBreak/>
        <w:t>件（不适用的情况除外）（复印件加盖供应商单位公章）。所报产品属于压力容器的，供应商需要根据国家特种设备制造相关管理规定，提供所报产品制造商的特种设备制造许可证（压力容器）（复印件加盖供应商单位公章）。</w:t>
      </w:r>
    </w:p>
    <w:p w14:paraId="748F78A1" w14:textId="77777777" w:rsidR="00BC15C9" w:rsidRPr="00D66504" w:rsidRDefault="00BC15C9" w:rsidP="00BC15C9">
      <w:pPr>
        <w:spacing w:line="360" w:lineRule="auto"/>
        <w:jc w:val="left"/>
        <w:rPr>
          <w:rFonts w:ascii="Arial" w:hAnsi="Arial" w:cs="Arial"/>
          <w:sz w:val="24"/>
        </w:rPr>
      </w:pPr>
      <w:r w:rsidRPr="00D66504">
        <w:rPr>
          <w:rFonts w:ascii="Segoe UI Symbol" w:hAnsi="Segoe UI Symbol" w:cs="Segoe UI Symbol"/>
          <w:sz w:val="24"/>
        </w:rPr>
        <w:t>★</w:t>
      </w:r>
      <w:r w:rsidRPr="00D66504">
        <w:rPr>
          <w:rFonts w:ascii="Arial" w:hAnsi="Arial" w:cs="Arial"/>
          <w:sz w:val="24"/>
        </w:rPr>
        <w:t>4.</w:t>
      </w:r>
      <w:r w:rsidRPr="00D66504">
        <w:rPr>
          <w:rFonts w:ascii="Arial" w:hAnsi="Arial" w:cs="Arial"/>
          <w:sz w:val="24"/>
        </w:rPr>
        <w:t>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3F13A8E2" w14:textId="77777777" w:rsidR="00BC15C9" w:rsidRPr="00D66504" w:rsidRDefault="00BC15C9" w:rsidP="00BC15C9">
      <w:pPr>
        <w:spacing w:line="360" w:lineRule="auto"/>
        <w:jc w:val="left"/>
        <w:rPr>
          <w:rFonts w:ascii="Arial" w:hAnsi="Arial" w:cs="Arial"/>
          <w:b/>
          <w:bCs/>
          <w:sz w:val="24"/>
        </w:rPr>
      </w:pPr>
      <w:r w:rsidRPr="00D66504">
        <w:rPr>
          <w:rFonts w:ascii="Arial" w:hAnsi="Arial" w:cs="Arial"/>
          <w:b/>
          <w:bCs/>
          <w:sz w:val="24"/>
        </w:rPr>
        <w:t>三、采购标的需满足的质量、安全、技术规格、物理特性等要求：</w:t>
      </w:r>
    </w:p>
    <w:p w14:paraId="7042AB42" w14:textId="77777777" w:rsidR="00BC15C9" w:rsidRPr="00D66504" w:rsidRDefault="00BC15C9" w:rsidP="00BC15C9">
      <w:pPr>
        <w:spacing w:line="360" w:lineRule="auto"/>
        <w:rPr>
          <w:rFonts w:ascii="Arial" w:hAnsi="Arial" w:cs="Arial"/>
          <w:sz w:val="24"/>
        </w:rPr>
      </w:pPr>
      <w:r w:rsidRPr="00D66504">
        <w:rPr>
          <w:rFonts w:ascii="Arial" w:hAnsi="Arial" w:cs="Arial"/>
          <w:sz w:val="24"/>
        </w:rPr>
        <w:t>1</w:t>
      </w:r>
      <w:r w:rsidRPr="00D66504">
        <w:rPr>
          <w:rFonts w:ascii="Arial" w:hAnsi="Arial" w:cs="Arial"/>
          <w:sz w:val="24"/>
        </w:rPr>
        <w:t>、供应商所提供的部件之间及设备之间的连线或接插件均视为设备内部部件，应包含在相应的配置中。</w:t>
      </w:r>
      <w:r w:rsidRPr="00D66504">
        <w:rPr>
          <w:rFonts w:ascii="Arial" w:hAnsi="Arial" w:cs="Arial"/>
          <w:sz w:val="24"/>
        </w:rPr>
        <w:t xml:space="preserve"> </w:t>
      </w:r>
    </w:p>
    <w:p w14:paraId="48B0F5EB" w14:textId="77777777" w:rsidR="00BC15C9" w:rsidRPr="00D66504" w:rsidRDefault="00BC15C9" w:rsidP="00BC15C9">
      <w:pPr>
        <w:spacing w:line="360" w:lineRule="auto"/>
        <w:rPr>
          <w:rFonts w:ascii="Arial" w:hAnsi="Arial" w:cs="Arial"/>
          <w:sz w:val="24"/>
        </w:rPr>
      </w:pPr>
      <w:r w:rsidRPr="00D66504">
        <w:rPr>
          <w:rFonts w:ascii="Arial" w:hAnsi="Arial" w:cs="Arial"/>
          <w:sz w:val="24"/>
        </w:rPr>
        <w:t>2</w:t>
      </w:r>
      <w:r w:rsidRPr="00D66504">
        <w:rPr>
          <w:rFonts w:ascii="Arial" w:hAnsi="Arial" w:cs="Arial"/>
          <w:sz w:val="24"/>
        </w:rPr>
        <w:t>、工作条件：除了在技术要求中另有规定外，供应商提供的一切仪器、设备和系统，应符合下列条件：</w:t>
      </w:r>
      <w:r w:rsidRPr="00D66504">
        <w:rPr>
          <w:rFonts w:ascii="Arial" w:hAnsi="Arial" w:cs="Arial"/>
          <w:sz w:val="24"/>
        </w:rPr>
        <w:t xml:space="preserve"> </w:t>
      </w:r>
    </w:p>
    <w:p w14:paraId="47D7046C" w14:textId="77777777" w:rsidR="00BC15C9" w:rsidRPr="00D66504" w:rsidRDefault="00BC15C9" w:rsidP="00BC15C9">
      <w:pPr>
        <w:spacing w:line="360" w:lineRule="auto"/>
        <w:rPr>
          <w:rFonts w:ascii="Arial" w:hAnsi="Arial" w:cs="Arial"/>
          <w:sz w:val="24"/>
        </w:rPr>
      </w:pPr>
      <w:r w:rsidRPr="00D66504">
        <w:rPr>
          <w:rFonts w:ascii="Arial" w:hAnsi="Arial" w:cs="Arial"/>
          <w:sz w:val="24"/>
        </w:rPr>
        <w:t xml:space="preserve">2.1 </w:t>
      </w:r>
      <w:r w:rsidRPr="00D66504">
        <w:rPr>
          <w:rFonts w:ascii="Arial" w:hAnsi="Arial" w:cs="Arial"/>
          <w:sz w:val="24"/>
        </w:rPr>
        <w:t>仪器设备的插头要符合中国电工标准。如不符合，则应提供适合仪器插头的插座，必须要有接地。</w:t>
      </w:r>
    </w:p>
    <w:p w14:paraId="1ED18B16" w14:textId="77777777" w:rsidR="00BC15C9" w:rsidRPr="00D66504" w:rsidRDefault="00BC15C9" w:rsidP="00BC15C9">
      <w:pPr>
        <w:spacing w:line="360" w:lineRule="auto"/>
        <w:rPr>
          <w:rFonts w:ascii="Arial" w:hAnsi="Arial" w:cs="Arial"/>
          <w:sz w:val="24"/>
        </w:rPr>
      </w:pPr>
      <w:r w:rsidRPr="00D66504">
        <w:rPr>
          <w:rFonts w:ascii="Arial" w:hAnsi="Arial" w:cs="Arial"/>
          <w:sz w:val="24"/>
        </w:rPr>
        <w:t xml:space="preserve">2.2 </w:t>
      </w:r>
      <w:r w:rsidRPr="00D66504">
        <w:rPr>
          <w:rFonts w:ascii="Arial" w:hAnsi="Arial" w:cs="Arial"/>
          <w:sz w:val="24"/>
        </w:rPr>
        <w:t>如果仪器设备需特殊的工作条件（如：水、电源、磁场强度、特殊温度、湿度、震动强度等），供应商应在有关投标文件中加以说明。</w:t>
      </w:r>
      <w:r w:rsidRPr="00D66504">
        <w:rPr>
          <w:rFonts w:ascii="Arial" w:hAnsi="Arial" w:cs="Arial"/>
          <w:sz w:val="24"/>
        </w:rPr>
        <w:t xml:space="preserve"> </w:t>
      </w:r>
    </w:p>
    <w:p w14:paraId="67D19B63" w14:textId="77777777" w:rsidR="00BC15C9" w:rsidRPr="00D66504" w:rsidRDefault="00BC15C9" w:rsidP="00BC15C9">
      <w:pPr>
        <w:spacing w:line="360" w:lineRule="auto"/>
        <w:jc w:val="left"/>
        <w:rPr>
          <w:rFonts w:ascii="Arial" w:hAnsi="Arial" w:cs="Arial"/>
          <w:b/>
          <w:bCs/>
          <w:sz w:val="24"/>
        </w:rPr>
      </w:pPr>
      <w:bookmarkStart w:id="5" w:name="_Hlk81389629"/>
      <w:r w:rsidRPr="00D66504">
        <w:rPr>
          <w:rFonts w:ascii="Arial" w:hAnsi="Arial" w:cs="Arial"/>
          <w:b/>
          <w:bCs/>
          <w:sz w:val="24"/>
        </w:rPr>
        <w:t>四、采购标的交付或者实施的时间和地点：</w:t>
      </w:r>
    </w:p>
    <w:p w14:paraId="6F432158"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采购标的交付时间：合同签订后</w:t>
      </w:r>
      <w:r w:rsidRPr="00D66504">
        <w:rPr>
          <w:rFonts w:ascii="Arial" w:hAnsi="Arial" w:cs="Arial"/>
          <w:sz w:val="24"/>
        </w:rPr>
        <w:t>30</w:t>
      </w:r>
      <w:r w:rsidRPr="00D66504">
        <w:rPr>
          <w:rFonts w:ascii="Arial" w:hAnsi="Arial" w:cs="Arial"/>
          <w:sz w:val="24"/>
        </w:rPr>
        <w:t>天内</w:t>
      </w:r>
    </w:p>
    <w:p w14:paraId="7D631AE3"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采购标的交付地点：采购人指定地点</w:t>
      </w:r>
      <w:r w:rsidRPr="00D66504">
        <w:rPr>
          <w:rFonts w:ascii="Arial" w:hAnsi="Arial" w:cs="Arial"/>
          <w:sz w:val="24"/>
        </w:rPr>
        <w:t xml:space="preserve"> </w:t>
      </w:r>
    </w:p>
    <w:p w14:paraId="5E0B6249" w14:textId="77777777" w:rsidR="00BC15C9" w:rsidRPr="00D66504" w:rsidRDefault="00BC15C9" w:rsidP="00BC15C9">
      <w:pPr>
        <w:spacing w:line="360" w:lineRule="auto"/>
        <w:jc w:val="left"/>
        <w:rPr>
          <w:rFonts w:ascii="Arial" w:hAnsi="Arial" w:cs="Arial"/>
          <w:b/>
          <w:bCs/>
          <w:sz w:val="24"/>
        </w:rPr>
      </w:pPr>
      <w:r w:rsidRPr="00D66504">
        <w:rPr>
          <w:rFonts w:ascii="Arial" w:hAnsi="Arial" w:cs="Arial"/>
          <w:b/>
          <w:bCs/>
          <w:sz w:val="24"/>
        </w:rPr>
        <w:t>五、采购标的需满足的服务标准、期限、效率等要求：</w:t>
      </w:r>
    </w:p>
    <w:p w14:paraId="75C6730B" w14:textId="77777777" w:rsidR="00BC15C9" w:rsidRPr="00D66504" w:rsidRDefault="00BC15C9" w:rsidP="00BC15C9">
      <w:pPr>
        <w:spacing w:line="360" w:lineRule="auto"/>
        <w:jc w:val="left"/>
        <w:rPr>
          <w:rFonts w:ascii="Arial" w:hAnsi="Arial" w:cs="Arial"/>
          <w:bCs/>
          <w:sz w:val="24"/>
        </w:rPr>
      </w:pPr>
      <w:bookmarkStart w:id="6" w:name="_Hlk81389451"/>
      <w:r w:rsidRPr="00D66504">
        <w:rPr>
          <w:rFonts w:ascii="Arial" w:hAnsi="Arial" w:cs="Arial"/>
          <w:bCs/>
          <w:sz w:val="24"/>
        </w:rPr>
        <w:t>1</w:t>
      </w:r>
      <w:r w:rsidRPr="00D66504">
        <w:rPr>
          <w:rFonts w:ascii="Arial" w:hAnsi="Arial" w:cs="Arial"/>
          <w:bCs/>
          <w:sz w:val="24"/>
        </w:rPr>
        <w:t>、设备的维护及技术支持</w:t>
      </w:r>
    </w:p>
    <w:p w14:paraId="593855BF" w14:textId="77777777" w:rsidR="00BC15C9" w:rsidRPr="00D66504" w:rsidRDefault="00BC15C9" w:rsidP="00BC15C9">
      <w:pPr>
        <w:spacing w:line="360" w:lineRule="auto"/>
        <w:jc w:val="left"/>
        <w:rPr>
          <w:rFonts w:ascii="Arial" w:hAnsi="Arial" w:cs="Arial"/>
          <w:bCs/>
          <w:sz w:val="24"/>
        </w:rPr>
      </w:pPr>
      <w:r w:rsidRPr="00D66504">
        <w:rPr>
          <w:rFonts w:ascii="Arial" w:hAnsi="Arial" w:cs="Arial"/>
          <w:bCs/>
          <w:sz w:val="24"/>
        </w:rPr>
        <w:t>1.1</w:t>
      </w:r>
      <w:r w:rsidRPr="00D66504">
        <w:rPr>
          <w:rFonts w:ascii="Arial" w:hAnsi="Arial" w:cs="Arial"/>
          <w:bCs/>
          <w:sz w:val="24"/>
        </w:rPr>
        <w:t>经有关部门验收或检测合格后开始计算保修期。</w:t>
      </w:r>
    </w:p>
    <w:p w14:paraId="613E57D4" w14:textId="77777777" w:rsidR="00BC15C9" w:rsidRPr="00D66504" w:rsidRDefault="00BC15C9" w:rsidP="00BC15C9">
      <w:pPr>
        <w:spacing w:line="360" w:lineRule="auto"/>
        <w:jc w:val="left"/>
        <w:rPr>
          <w:rFonts w:ascii="Arial" w:hAnsi="Arial" w:cs="Arial"/>
          <w:bCs/>
          <w:sz w:val="24"/>
        </w:rPr>
      </w:pPr>
      <w:r w:rsidRPr="00D66504">
        <w:rPr>
          <w:rFonts w:ascii="Arial" w:hAnsi="Arial" w:cs="Arial"/>
          <w:bCs/>
          <w:sz w:val="24"/>
        </w:rPr>
        <w:t>1.2</w:t>
      </w:r>
      <w:r w:rsidRPr="00D66504">
        <w:rPr>
          <w:rFonts w:ascii="Arial" w:hAnsi="Arial" w:cs="Arial"/>
          <w:bCs/>
          <w:sz w:val="24"/>
        </w:rPr>
        <w:t>保修期满后整机每年常规保修费用不超过购置费的</w:t>
      </w:r>
      <w:r w:rsidRPr="00D66504">
        <w:rPr>
          <w:rFonts w:ascii="Arial" w:hAnsi="Arial" w:cs="Arial"/>
          <w:bCs/>
          <w:sz w:val="24"/>
        </w:rPr>
        <w:t>5%</w:t>
      </w:r>
      <w:r w:rsidRPr="00D66504">
        <w:rPr>
          <w:rFonts w:ascii="Arial" w:hAnsi="Arial" w:cs="Arial"/>
          <w:bCs/>
          <w:sz w:val="24"/>
        </w:rPr>
        <w:t>。</w:t>
      </w:r>
    </w:p>
    <w:p w14:paraId="2FBC38E2" w14:textId="77777777" w:rsidR="00BC15C9" w:rsidRPr="00D66504" w:rsidRDefault="00BC15C9" w:rsidP="00BC15C9">
      <w:pPr>
        <w:spacing w:line="360" w:lineRule="auto"/>
        <w:jc w:val="left"/>
        <w:rPr>
          <w:rFonts w:ascii="Arial" w:hAnsi="Arial" w:cs="Arial"/>
          <w:bCs/>
          <w:sz w:val="24"/>
        </w:rPr>
      </w:pPr>
      <w:r w:rsidRPr="00D66504">
        <w:rPr>
          <w:rFonts w:ascii="Arial" w:hAnsi="Arial" w:cs="Arial"/>
          <w:bCs/>
          <w:sz w:val="24"/>
        </w:rPr>
        <w:t>1.3</w:t>
      </w:r>
      <w:r w:rsidRPr="00D66504">
        <w:rPr>
          <w:rFonts w:ascii="Arial" w:hAnsi="Arial" w:cs="Arial"/>
          <w:bCs/>
          <w:sz w:val="24"/>
        </w:rPr>
        <w:t>免费提供软件升级服务。</w:t>
      </w:r>
    </w:p>
    <w:p w14:paraId="62DEF9E9" w14:textId="77777777" w:rsidR="00BC15C9" w:rsidRPr="00D66504" w:rsidRDefault="00BC15C9" w:rsidP="00BC15C9">
      <w:pPr>
        <w:spacing w:line="360" w:lineRule="auto"/>
        <w:jc w:val="left"/>
        <w:rPr>
          <w:rFonts w:ascii="Arial" w:hAnsi="Arial" w:cs="Arial"/>
          <w:bCs/>
          <w:sz w:val="24"/>
        </w:rPr>
      </w:pPr>
      <w:r w:rsidRPr="00D66504">
        <w:rPr>
          <w:rFonts w:ascii="Arial" w:hAnsi="Arial" w:cs="Arial"/>
          <w:bCs/>
          <w:sz w:val="24"/>
        </w:rPr>
        <w:t xml:space="preserve">1.4 </w:t>
      </w:r>
      <w:r w:rsidRPr="00D66504">
        <w:rPr>
          <w:rFonts w:ascii="Arial" w:hAnsi="Arial" w:cs="Arial"/>
          <w:bCs/>
          <w:sz w:val="24"/>
        </w:rPr>
        <w:t>所有的替代零配件的提供需得到买方的认可。</w:t>
      </w:r>
    </w:p>
    <w:p w14:paraId="1F26483F" w14:textId="77777777" w:rsidR="00BC15C9" w:rsidRPr="00D66504" w:rsidRDefault="00BC15C9" w:rsidP="00BC15C9">
      <w:pPr>
        <w:spacing w:line="360" w:lineRule="auto"/>
        <w:jc w:val="left"/>
        <w:rPr>
          <w:rFonts w:ascii="Arial" w:hAnsi="Arial" w:cs="Arial"/>
          <w:bCs/>
          <w:sz w:val="24"/>
        </w:rPr>
      </w:pPr>
      <w:r w:rsidRPr="00D66504">
        <w:rPr>
          <w:rFonts w:ascii="Arial" w:hAnsi="Arial" w:cs="Arial"/>
          <w:bCs/>
          <w:sz w:val="24"/>
        </w:rPr>
        <w:t xml:space="preserve">1.5 </w:t>
      </w:r>
      <w:r w:rsidRPr="00D66504">
        <w:rPr>
          <w:rFonts w:ascii="Arial" w:hAnsi="Arial" w:cs="Arial"/>
          <w:bCs/>
          <w:sz w:val="24"/>
        </w:rPr>
        <w:t>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1AAE623E" w14:textId="77777777" w:rsidR="00BC15C9" w:rsidRPr="00D66504" w:rsidRDefault="00BC15C9" w:rsidP="00BC15C9">
      <w:pPr>
        <w:spacing w:line="360" w:lineRule="auto"/>
        <w:jc w:val="left"/>
        <w:rPr>
          <w:rFonts w:ascii="Arial" w:hAnsi="Arial" w:cs="Arial"/>
          <w:bCs/>
          <w:sz w:val="24"/>
        </w:rPr>
      </w:pPr>
      <w:r w:rsidRPr="00D66504">
        <w:rPr>
          <w:rFonts w:ascii="Arial" w:hAnsi="Arial" w:cs="Arial"/>
          <w:bCs/>
          <w:sz w:val="24"/>
        </w:rPr>
        <w:lastRenderedPageBreak/>
        <w:t xml:space="preserve">1.5.1 </w:t>
      </w:r>
      <w:r w:rsidRPr="00D66504">
        <w:rPr>
          <w:rFonts w:ascii="Arial" w:hAnsi="Arial" w:cs="Arial"/>
          <w:bCs/>
          <w:sz w:val="24"/>
        </w:rPr>
        <w:t>电话咨询：免费提供咨询电话技术支持服务，解答用户的系统使用中遇到的问题，及时提出解决问题的建议和操作方法。</w:t>
      </w:r>
    </w:p>
    <w:p w14:paraId="2EFBB7B2" w14:textId="77777777" w:rsidR="00BC15C9" w:rsidRPr="00D66504" w:rsidRDefault="00BC15C9" w:rsidP="00BC15C9">
      <w:pPr>
        <w:spacing w:line="360" w:lineRule="auto"/>
        <w:jc w:val="left"/>
        <w:rPr>
          <w:rFonts w:ascii="Arial" w:hAnsi="Arial" w:cs="Arial"/>
          <w:sz w:val="24"/>
        </w:rPr>
      </w:pPr>
      <w:r w:rsidRPr="00D66504">
        <w:rPr>
          <w:rFonts w:ascii="Arial" w:hAnsi="Arial" w:cs="Arial"/>
          <w:bCs/>
          <w:sz w:val="24"/>
        </w:rPr>
        <w:t xml:space="preserve">1.5.2 </w:t>
      </w:r>
      <w:r w:rsidRPr="00D66504">
        <w:rPr>
          <w:rFonts w:ascii="Arial" w:hAnsi="Arial" w:cs="Arial"/>
          <w:bCs/>
          <w:sz w:val="24"/>
        </w:rPr>
        <w:t>现场响应：自收到用户的服务请求起</w:t>
      </w:r>
      <w:r w:rsidRPr="00D66504">
        <w:rPr>
          <w:rFonts w:ascii="Arial" w:hAnsi="Arial" w:cs="Arial"/>
          <w:bCs/>
          <w:sz w:val="24"/>
        </w:rPr>
        <w:t>24</w:t>
      </w:r>
      <w:r w:rsidRPr="00D66504">
        <w:rPr>
          <w:rFonts w:ascii="Arial" w:hAnsi="Arial" w:cs="Arial"/>
          <w:bCs/>
          <w:sz w:val="24"/>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09C2F2F8" w14:textId="77777777" w:rsidR="00BC15C9" w:rsidRPr="00D66504" w:rsidRDefault="00BC15C9" w:rsidP="00BC15C9">
      <w:pPr>
        <w:spacing w:line="360" w:lineRule="auto"/>
        <w:jc w:val="left"/>
        <w:rPr>
          <w:rFonts w:ascii="Arial" w:hAnsi="Arial" w:cs="Arial"/>
          <w:sz w:val="24"/>
        </w:rPr>
      </w:pPr>
      <w:r w:rsidRPr="00D66504">
        <w:rPr>
          <w:rFonts w:ascii="Arial" w:hAnsi="Arial" w:cs="Arial"/>
          <w:b/>
          <w:bCs/>
          <w:sz w:val="24"/>
        </w:rPr>
        <w:t>六、采购标的</w:t>
      </w:r>
      <w:proofErr w:type="gramStart"/>
      <w:r w:rsidRPr="00D66504">
        <w:rPr>
          <w:rFonts w:ascii="Arial" w:hAnsi="Arial" w:cs="Arial"/>
          <w:b/>
          <w:bCs/>
          <w:sz w:val="24"/>
        </w:rPr>
        <w:t>的</w:t>
      </w:r>
      <w:proofErr w:type="gramEnd"/>
      <w:r w:rsidRPr="00D66504">
        <w:rPr>
          <w:rFonts w:ascii="Arial" w:hAnsi="Arial" w:cs="Arial"/>
          <w:b/>
          <w:bCs/>
          <w:sz w:val="24"/>
        </w:rPr>
        <w:t>验收标准：</w:t>
      </w:r>
    </w:p>
    <w:p w14:paraId="16EFDCA1"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1</w:t>
      </w:r>
      <w:r w:rsidRPr="00D66504">
        <w:rPr>
          <w:rFonts w:ascii="Arial" w:hAnsi="Arial" w:cs="Arial"/>
          <w:sz w:val="24"/>
        </w:rPr>
        <w:t>、设备交付验收</w:t>
      </w:r>
    </w:p>
    <w:p w14:paraId="0AEFB960"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厂家提供详细的验收标准和验收手册。经</w:t>
      </w:r>
      <w:r w:rsidRPr="00D66504">
        <w:rPr>
          <w:rFonts w:ascii="Arial" w:hAnsi="Arial" w:cs="Arial" w:hint="eastAsia"/>
          <w:sz w:val="24"/>
        </w:rPr>
        <w:t>采购人或</w:t>
      </w:r>
      <w:r w:rsidRPr="00D66504">
        <w:rPr>
          <w:rFonts w:ascii="Arial" w:hAnsi="Arial" w:cs="Arial"/>
          <w:sz w:val="24"/>
        </w:rPr>
        <w:t>第三方（计量、</w:t>
      </w:r>
      <w:r w:rsidRPr="00D66504">
        <w:rPr>
          <w:rFonts w:ascii="Arial" w:hAnsi="Arial" w:cs="Arial"/>
          <w:sz w:val="24"/>
        </w:rPr>
        <w:t>CDC</w:t>
      </w:r>
      <w:r w:rsidRPr="00D66504">
        <w:rPr>
          <w:rFonts w:ascii="Arial" w:hAnsi="Arial" w:cs="Arial"/>
          <w:sz w:val="24"/>
        </w:rPr>
        <w:t>及相关部门等）检测验收合格后开始计算保修期。因第三方检测不合格，不能签署合格证书，视为验收不合格，出现的一切后果由厂家负责。</w:t>
      </w:r>
    </w:p>
    <w:p w14:paraId="29A743C9"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2</w:t>
      </w:r>
      <w:r w:rsidRPr="00D66504">
        <w:rPr>
          <w:rFonts w:ascii="Arial" w:hAnsi="Arial" w:cs="Arial"/>
          <w:sz w:val="24"/>
        </w:rPr>
        <w:t>、设备运行测试和验收</w:t>
      </w:r>
    </w:p>
    <w:p w14:paraId="10E03A6F"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 xml:space="preserve">2.1 </w:t>
      </w:r>
      <w:r w:rsidRPr="00D66504">
        <w:rPr>
          <w:rFonts w:ascii="Arial" w:hAnsi="Arial" w:cs="Arial"/>
          <w:sz w:val="24"/>
        </w:rPr>
        <w:t>需通过最终用户和相关检测部门检定合格。</w:t>
      </w:r>
    </w:p>
    <w:p w14:paraId="052E6196"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 xml:space="preserve">2.2 </w:t>
      </w:r>
      <w:r w:rsidRPr="00D66504">
        <w:rPr>
          <w:rFonts w:ascii="Arial" w:hAnsi="Arial" w:cs="Arial"/>
          <w:sz w:val="24"/>
        </w:rPr>
        <w:t>买方依据合同对货物品质进行逐项验收，并进行加电测试。此期间，设备应正常运行。</w:t>
      </w:r>
    </w:p>
    <w:p w14:paraId="5F625FE0"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 xml:space="preserve">2.3 </w:t>
      </w:r>
      <w:r w:rsidRPr="00D66504">
        <w:rPr>
          <w:rFonts w:ascii="Arial" w:hAnsi="Arial" w:cs="Arial"/>
          <w:sz w:val="24"/>
        </w:rPr>
        <w:t>不合格的产品需无条件更换。</w:t>
      </w:r>
      <w:r w:rsidRPr="00D66504">
        <w:rPr>
          <w:rFonts w:ascii="Arial" w:hAnsi="Arial" w:cs="Arial"/>
          <w:sz w:val="24"/>
        </w:rPr>
        <w:t xml:space="preserve"> </w:t>
      </w:r>
    </w:p>
    <w:bookmarkEnd w:id="5"/>
    <w:bookmarkEnd w:id="6"/>
    <w:p w14:paraId="5C0510E8" w14:textId="77777777" w:rsidR="00BC15C9" w:rsidRPr="00D66504" w:rsidRDefault="00BC15C9" w:rsidP="00BC15C9">
      <w:pPr>
        <w:spacing w:line="360" w:lineRule="auto"/>
        <w:jc w:val="left"/>
        <w:rPr>
          <w:rFonts w:ascii="Arial" w:hAnsi="Arial" w:cs="Arial"/>
          <w:b/>
          <w:bCs/>
          <w:sz w:val="24"/>
        </w:rPr>
      </w:pPr>
      <w:r w:rsidRPr="00D66504">
        <w:rPr>
          <w:rFonts w:ascii="Arial" w:hAnsi="Arial" w:cs="Arial"/>
          <w:b/>
          <w:bCs/>
          <w:sz w:val="24"/>
        </w:rPr>
        <w:t>七、采购标的</w:t>
      </w:r>
      <w:proofErr w:type="gramStart"/>
      <w:r w:rsidRPr="00D66504">
        <w:rPr>
          <w:rFonts w:ascii="Arial" w:hAnsi="Arial" w:cs="Arial"/>
          <w:b/>
          <w:bCs/>
          <w:sz w:val="24"/>
        </w:rPr>
        <w:t>的</w:t>
      </w:r>
      <w:proofErr w:type="gramEnd"/>
      <w:r w:rsidRPr="00D66504">
        <w:rPr>
          <w:rFonts w:ascii="Arial" w:hAnsi="Arial" w:cs="Arial"/>
          <w:b/>
          <w:bCs/>
          <w:sz w:val="24"/>
        </w:rPr>
        <w:t>其他技术、服务等要求：</w:t>
      </w:r>
    </w:p>
    <w:p w14:paraId="496669C6" w14:textId="77777777" w:rsidR="00BC15C9" w:rsidRPr="00D66504" w:rsidRDefault="00BC15C9" w:rsidP="00BC15C9">
      <w:pPr>
        <w:spacing w:line="360" w:lineRule="auto"/>
        <w:jc w:val="left"/>
        <w:rPr>
          <w:rFonts w:ascii="Arial" w:hAnsi="Arial" w:cs="Arial"/>
          <w:sz w:val="24"/>
        </w:rPr>
      </w:pPr>
      <w:r w:rsidRPr="00D66504">
        <w:rPr>
          <w:rFonts w:ascii="Arial" w:hAnsi="Arial" w:cs="Arial"/>
          <w:sz w:val="24"/>
        </w:rPr>
        <w:t>1</w:t>
      </w:r>
      <w:r w:rsidRPr="00D66504">
        <w:rPr>
          <w:rFonts w:ascii="Arial" w:hAnsi="Arial" w:cs="Arial"/>
          <w:sz w:val="24"/>
        </w:rPr>
        <w:t>、投标人在响应技术规格，准备就有关产品进行投标时，应针对每个设备提供技术支持资料。技术支持资料形式：以制造商公开发布的印刷资料（彩页说明、或加盖制造商公章的技术白皮书（不能是复印件））或检测机构出具的检测报告</w:t>
      </w:r>
      <w:r w:rsidRPr="00D66504">
        <w:rPr>
          <w:rFonts w:ascii="Arial" w:hAnsi="Arial" w:cs="Arial" w:hint="eastAsia"/>
          <w:sz w:val="24"/>
        </w:rPr>
        <w:t>或该产品医疗器械注册证</w:t>
      </w:r>
      <w:r w:rsidRPr="00D66504">
        <w:rPr>
          <w:rFonts w:ascii="Arial" w:hAnsi="Arial" w:cs="Arial"/>
          <w:sz w:val="24"/>
        </w:rPr>
        <w:t>为准。若制造商公开发布的印刷资料与检测机构出具的检测报告</w:t>
      </w:r>
      <w:r w:rsidRPr="00D66504">
        <w:rPr>
          <w:rFonts w:ascii="Arial" w:hAnsi="Arial" w:cs="Arial" w:hint="eastAsia"/>
          <w:sz w:val="24"/>
        </w:rPr>
        <w:t>或该产品医疗器械注册证</w:t>
      </w:r>
      <w:r w:rsidRPr="00D66504">
        <w:rPr>
          <w:rFonts w:ascii="Arial" w:hAnsi="Arial" w:cs="Arial"/>
          <w:sz w:val="24"/>
        </w:rPr>
        <w:t>不一致，以检测机构出具的检测报告</w:t>
      </w:r>
      <w:r w:rsidRPr="00D66504">
        <w:rPr>
          <w:rFonts w:ascii="Arial" w:hAnsi="Arial" w:cs="Arial" w:hint="eastAsia"/>
          <w:sz w:val="24"/>
        </w:rPr>
        <w:t>或该产品医疗器械注册证</w:t>
      </w:r>
      <w:r w:rsidRPr="00D66504">
        <w:rPr>
          <w:rFonts w:ascii="Arial" w:hAnsi="Arial" w:cs="Arial"/>
          <w:sz w:val="24"/>
        </w:rPr>
        <w:t>为准。对于技术规格中标注</w:t>
      </w:r>
      <w:r w:rsidRPr="00D66504">
        <w:rPr>
          <w:rFonts w:ascii="Arial" w:hAnsi="Arial" w:cs="Arial"/>
          <w:sz w:val="24"/>
        </w:rPr>
        <w:t>“▲”</w:t>
      </w:r>
      <w:r w:rsidRPr="00D66504">
        <w:rPr>
          <w:rFonts w:ascii="Arial" w:hAnsi="Arial" w:cs="Arial"/>
          <w:sz w:val="24"/>
        </w:rPr>
        <w:t>、</w:t>
      </w:r>
      <w:r w:rsidRPr="00D66504">
        <w:rPr>
          <w:rFonts w:ascii="Arial" w:hAnsi="Arial" w:cs="Arial"/>
          <w:sz w:val="24"/>
        </w:rPr>
        <w:t>“#”</w:t>
      </w:r>
      <w:r w:rsidRPr="00D66504">
        <w:rPr>
          <w:rFonts w:ascii="Arial" w:hAnsi="Arial" w:cs="Arial"/>
          <w:sz w:val="24"/>
        </w:rPr>
        <w:t>号的技术参数，投标人须在投标文件中按照招标文件技术规格的要求提供技术应答的技术支持资料</w:t>
      </w:r>
      <w:r w:rsidRPr="00D66504">
        <w:rPr>
          <w:rFonts w:ascii="Arial" w:hAnsi="Arial" w:cs="Arial"/>
          <w:b/>
          <w:bCs/>
          <w:sz w:val="24"/>
        </w:rPr>
        <w:t>，</w:t>
      </w:r>
      <w:r w:rsidRPr="00D66504">
        <w:rPr>
          <w:rFonts w:ascii="Arial" w:hAnsi="Arial" w:cs="Arial"/>
          <w:sz w:val="24"/>
        </w:rPr>
        <w:t>如投标人未提供的所投设备的技术支持资料或提供的技术支持资料与所投设备不一致或不能体现招标文件的技术要求的，评标委员会可不予承认，并可认为该技术应答不符合招标文件要求，由此产生的评标风险，由投标人自行承担。</w:t>
      </w:r>
    </w:p>
    <w:p w14:paraId="78F4B46E" w14:textId="77777777" w:rsidR="00BC15C9" w:rsidRPr="00D66504" w:rsidRDefault="00BC15C9" w:rsidP="00BC15C9">
      <w:pPr>
        <w:spacing w:line="360" w:lineRule="auto"/>
        <w:rPr>
          <w:rFonts w:ascii="Arial" w:hAnsi="Arial" w:cs="Arial"/>
          <w:sz w:val="24"/>
        </w:rPr>
      </w:pPr>
      <w:r w:rsidRPr="00D66504">
        <w:rPr>
          <w:rFonts w:ascii="Arial" w:hAnsi="Arial" w:cs="Arial"/>
          <w:sz w:val="24"/>
        </w:rPr>
        <w:t>2</w:t>
      </w:r>
      <w:r w:rsidRPr="00D66504">
        <w:rPr>
          <w:rFonts w:ascii="Arial" w:hAnsi="Arial" w:cs="Arial"/>
          <w:sz w:val="24"/>
        </w:rPr>
        <w:t>、培训要求：培训是指涉及产品基本原理、安装、调试、操作使用和保养维修等有关内容的学习。供应商应保证在采购人指定交货地点对每包（品目）最终</w:t>
      </w:r>
      <w:r w:rsidRPr="00D66504">
        <w:rPr>
          <w:rFonts w:ascii="Arial" w:hAnsi="Arial" w:cs="Arial"/>
          <w:sz w:val="24"/>
        </w:rPr>
        <w:lastRenderedPageBreak/>
        <w:t>用户设备操作人员提供终身免费培训。供应商报价时应提供详细的培训方案。培训教员的差旅费、食宿费、培训教材等费用，应计入报价。</w:t>
      </w:r>
    </w:p>
    <w:p w14:paraId="5EBAE88E" w14:textId="77777777" w:rsidR="00BC15C9" w:rsidRPr="00D66504" w:rsidRDefault="00BC15C9" w:rsidP="00BC15C9">
      <w:pPr>
        <w:spacing w:line="360" w:lineRule="auto"/>
        <w:rPr>
          <w:rFonts w:ascii="Arial" w:hAnsi="Arial" w:cs="Arial"/>
          <w:b/>
          <w:bCs/>
          <w:sz w:val="24"/>
        </w:rPr>
      </w:pPr>
      <w:r w:rsidRPr="00D66504">
        <w:rPr>
          <w:rFonts w:ascii="Arial" w:hAnsi="Arial" w:cs="Arial"/>
          <w:b/>
          <w:bCs/>
          <w:sz w:val="24"/>
        </w:rPr>
        <w:t>注：标注</w:t>
      </w:r>
      <w:r w:rsidRPr="00D66504">
        <w:rPr>
          <w:rFonts w:ascii="Segoe UI Symbol" w:hAnsi="Segoe UI Symbol" w:cs="Segoe UI Symbol"/>
        </w:rPr>
        <w:t>★</w:t>
      </w:r>
      <w:r w:rsidRPr="00D66504">
        <w:rPr>
          <w:rFonts w:ascii="Arial" w:hAnsi="Arial" w:cs="Arial"/>
          <w:b/>
          <w:bCs/>
          <w:sz w:val="24"/>
        </w:rPr>
        <w:t>为关键条款，如不满足招标文件要求，其投标文件按无效处理。</w:t>
      </w:r>
    </w:p>
    <w:p w14:paraId="43786E85" w14:textId="77777777" w:rsidR="00BC15C9" w:rsidRPr="00D66504" w:rsidRDefault="00BC15C9" w:rsidP="00BC15C9">
      <w:pPr>
        <w:spacing w:line="360" w:lineRule="auto"/>
        <w:jc w:val="center"/>
        <w:rPr>
          <w:rFonts w:ascii="Arial" w:hAnsi="Arial" w:cs="Arial"/>
          <w:b/>
          <w:bCs/>
          <w:sz w:val="24"/>
        </w:rPr>
      </w:pPr>
      <w:r w:rsidRPr="00D66504">
        <w:rPr>
          <w:rFonts w:ascii="Arial" w:hAnsi="Arial" w:cs="Arial"/>
          <w:b/>
          <w:bCs/>
          <w:sz w:val="24"/>
        </w:rPr>
        <w:br w:type="page"/>
      </w:r>
      <w:r w:rsidRPr="00D66504">
        <w:rPr>
          <w:rFonts w:ascii="Arial" w:hAnsi="Arial" w:cs="Arial"/>
          <w:b/>
          <w:bCs/>
          <w:sz w:val="24"/>
        </w:rPr>
        <w:lastRenderedPageBreak/>
        <w:t>第三部分</w:t>
      </w:r>
      <w:r w:rsidRPr="00D66504">
        <w:rPr>
          <w:rFonts w:ascii="Arial" w:hAnsi="Arial" w:cs="Arial"/>
          <w:b/>
          <w:bCs/>
          <w:sz w:val="24"/>
        </w:rPr>
        <w:t xml:space="preserve"> </w:t>
      </w:r>
      <w:r w:rsidRPr="00D66504">
        <w:rPr>
          <w:rFonts w:ascii="Arial" w:hAnsi="Arial" w:cs="Arial"/>
          <w:b/>
          <w:bCs/>
          <w:sz w:val="24"/>
        </w:rPr>
        <w:t>技术规格具体要求</w:t>
      </w:r>
    </w:p>
    <w:p w14:paraId="7E34C379" w14:textId="77777777" w:rsidR="00BC15C9" w:rsidRPr="00D66504" w:rsidRDefault="00BC15C9" w:rsidP="00BC15C9">
      <w:pPr>
        <w:rPr>
          <w:rFonts w:ascii="Arial" w:hAnsi="Arial" w:cs="Arial"/>
          <w:sz w:val="20"/>
        </w:rPr>
      </w:pPr>
    </w:p>
    <w:p w14:paraId="493BED05" w14:textId="77777777" w:rsidR="00BC15C9" w:rsidRPr="00D66504" w:rsidRDefault="00BC15C9" w:rsidP="00BC15C9">
      <w:pPr>
        <w:pStyle w:val="3"/>
        <w:rPr>
          <w:rFonts w:ascii="Arial" w:hAnsi="Arial" w:cs="Arial"/>
        </w:rPr>
      </w:pPr>
      <w:bookmarkStart w:id="7" w:name="_Toc86748054"/>
      <w:bookmarkEnd w:id="3"/>
      <w:r w:rsidRPr="00D66504">
        <w:rPr>
          <w:rFonts w:ascii="Arial" w:hAnsi="Arial" w:cs="Arial"/>
        </w:rPr>
        <w:t>第</w:t>
      </w:r>
      <w:r w:rsidRPr="00D66504">
        <w:rPr>
          <w:rFonts w:ascii="Arial" w:hAnsi="Arial" w:cs="Arial"/>
        </w:rPr>
        <w:t>1</w:t>
      </w:r>
      <w:r w:rsidRPr="00D66504">
        <w:rPr>
          <w:rFonts w:ascii="Arial" w:hAnsi="Arial" w:cs="Arial"/>
        </w:rPr>
        <w:t>包：</w:t>
      </w:r>
      <w:bookmarkEnd w:id="7"/>
    </w:p>
    <w:p w14:paraId="1B00C098" w14:textId="77777777" w:rsidR="00BC15C9" w:rsidRPr="00D66504" w:rsidRDefault="00BC15C9" w:rsidP="00BC15C9">
      <w:pPr>
        <w:pStyle w:val="3"/>
        <w:rPr>
          <w:rFonts w:ascii="Arial" w:hAnsi="Arial" w:cs="Arial"/>
        </w:rPr>
      </w:pPr>
      <w:bookmarkStart w:id="8" w:name="_Toc86748055"/>
      <w:r w:rsidRPr="00D66504">
        <w:rPr>
          <w:rFonts w:ascii="Arial" w:hAnsi="Arial" w:cs="Arial" w:hint="eastAsia"/>
        </w:rPr>
        <w:t>品目</w:t>
      </w:r>
      <w:r w:rsidRPr="00D66504">
        <w:rPr>
          <w:rFonts w:ascii="Arial" w:hAnsi="Arial" w:cs="Arial" w:hint="eastAsia"/>
        </w:rPr>
        <w:t>1-</w:t>
      </w:r>
      <w:r w:rsidRPr="00D66504">
        <w:rPr>
          <w:rFonts w:ascii="Arial" w:hAnsi="Arial" w:cs="Arial"/>
        </w:rPr>
        <w:t xml:space="preserve">1  </w:t>
      </w:r>
      <w:r w:rsidRPr="00D66504">
        <w:rPr>
          <w:rFonts w:ascii="Arial" w:hAnsi="Arial" w:cs="Arial" w:hint="eastAsia"/>
        </w:rPr>
        <w:t>生物电阻抗人体成分分析仪</w:t>
      </w:r>
      <w:bookmarkEnd w:id="8"/>
    </w:p>
    <w:p w14:paraId="06E950A7"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一、设备名称：生物电阻抗人体成分分析仪</w:t>
      </w:r>
    </w:p>
    <w:p w14:paraId="3FC7CA72"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二、设备数量：</w:t>
      </w:r>
      <w:r w:rsidRPr="00D66504">
        <w:rPr>
          <w:rFonts w:ascii="Arial" w:hAnsi="Arial" w:cs="Arial" w:hint="eastAsia"/>
          <w:bCs/>
          <w:sz w:val="24"/>
        </w:rPr>
        <w:t xml:space="preserve">1 </w:t>
      </w:r>
      <w:r w:rsidRPr="00D66504">
        <w:rPr>
          <w:rFonts w:ascii="Arial" w:hAnsi="Arial" w:cs="Arial" w:hint="eastAsia"/>
          <w:bCs/>
          <w:sz w:val="24"/>
        </w:rPr>
        <w:t>套</w:t>
      </w:r>
      <w:r w:rsidRPr="00D66504">
        <w:rPr>
          <w:rFonts w:ascii="Arial" w:hAnsi="Arial" w:cs="Arial" w:hint="eastAsia"/>
          <w:bCs/>
          <w:sz w:val="24"/>
        </w:rPr>
        <w:t xml:space="preserve"> </w:t>
      </w:r>
    </w:p>
    <w:p w14:paraId="6EAE3E98"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三、设备技术参数、功能、配置等要求如下：</w:t>
      </w:r>
      <w:r w:rsidRPr="00D66504">
        <w:rPr>
          <w:rFonts w:ascii="Arial" w:hAnsi="Arial" w:cs="Arial" w:hint="eastAsia"/>
          <w:bCs/>
          <w:sz w:val="24"/>
        </w:rPr>
        <w:t xml:space="preserve"> </w:t>
      </w:r>
    </w:p>
    <w:p w14:paraId="2DA43C7D"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设备适用范围：适用老年病、营养、内分泌以及与代谢综合征疾病相关科室。用于监测老年营养状况、体液平衡状况、肥胖诊断及治疗监测、筛选骨质疏松等功能。</w:t>
      </w:r>
    </w:p>
    <w:p w14:paraId="10B15736"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w:t>
      </w:r>
      <w:r w:rsidRPr="00D66504">
        <w:rPr>
          <w:rFonts w:ascii="Arial" w:hAnsi="Arial" w:cs="Arial" w:hint="eastAsia"/>
          <w:bCs/>
          <w:sz w:val="24"/>
        </w:rPr>
        <w:t>、技术参数功能：</w:t>
      </w:r>
    </w:p>
    <w:p w14:paraId="7E6B773F"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1.1</w:t>
      </w:r>
      <w:r w:rsidRPr="00D66504">
        <w:rPr>
          <w:rFonts w:ascii="Arial" w:hAnsi="Arial" w:cs="Arial"/>
          <w:bCs/>
          <w:sz w:val="24"/>
        </w:rPr>
        <w:t xml:space="preserve"> </w:t>
      </w:r>
      <w:r w:rsidRPr="00D66504">
        <w:rPr>
          <w:rFonts w:ascii="Arial" w:hAnsi="Arial" w:cs="Arial" w:hint="eastAsia"/>
          <w:bCs/>
          <w:sz w:val="24"/>
        </w:rPr>
        <w:t>工作环境温度范围：</w:t>
      </w:r>
      <w:r w:rsidRPr="00D66504">
        <w:rPr>
          <w:rFonts w:ascii="Arial" w:hAnsi="Arial" w:cs="Arial" w:hint="eastAsia"/>
          <w:bCs/>
          <w:sz w:val="24"/>
        </w:rPr>
        <w:t>10-40</w:t>
      </w:r>
      <w:r w:rsidRPr="00D66504">
        <w:rPr>
          <w:rFonts w:ascii="Arial" w:hAnsi="Arial" w:cs="Arial" w:hint="eastAsia"/>
          <w:bCs/>
          <w:sz w:val="24"/>
        </w:rPr>
        <w:t>℃；</w:t>
      </w:r>
      <w:r w:rsidRPr="00D66504">
        <w:rPr>
          <w:rFonts w:ascii="Arial" w:hAnsi="Arial" w:cs="Arial" w:hint="eastAsia"/>
          <w:bCs/>
          <w:sz w:val="24"/>
        </w:rPr>
        <w:t xml:space="preserve"> </w:t>
      </w:r>
    </w:p>
    <w:p w14:paraId="7BCABAC6"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1.2</w:t>
      </w:r>
      <w:r w:rsidRPr="00D66504">
        <w:rPr>
          <w:rFonts w:ascii="Arial" w:hAnsi="Arial" w:cs="Arial"/>
          <w:bCs/>
          <w:sz w:val="24"/>
        </w:rPr>
        <w:t xml:space="preserve"> </w:t>
      </w:r>
      <w:r w:rsidRPr="00D66504">
        <w:rPr>
          <w:rFonts w:ascii="Arial" w:hAnsi="Arial" w:cs="Arial" w:hint="eastAsia"/>
          <w:bCs/>
          <w:sz w:val="24"/>
        </w:rPr>
        <w:t>工作环境湿度范围：</w:t>
      </w:r>
      <w:r w:rsidRPr="00D66504">
        <w:rPr>
          <w:rFonts w:ascii="Arial" w:hAnsi="Arial" w:cs="Arial" w:hint="eastAsia"/>
          <w:bCs/>
          <w:sz w:val="24"/>
        </w:rPr>
        <w:t>30-75%</w:t>
      </w:r>
      <w:r w:rsidRPr="00D66504">
        <w:rPr>
          <w:rFonts w:ascii="Arial" w:hAnsi="Arial" w:cs="Arial" w:hint="eastAsia"/>
          <w:bCs/>
          <w:sz w:val="24"/>
        </w:rPr>
        <w:t>；</w:t>
      </w:r>
      <w:r w:rsidRPr="00D66504">
        <w:rPr>
          <w:rFonts w:ascii="Arial" w:hAnsi="Arial" w:cs="Arial" w:hint="eastAsia"/>
          <w:bCs/>
          <w:sz w:val="24"/>
        </w:rPr>
        <w:t xml:space="preserve"> </w:t>
      </w:r>
    </w:p>
    <w:p w14:paraId="2B6C26C2"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1.3</w:t>
      </w:r>
      <w:r w:rsidRPr="00D66504">
        <w:rPr>
          <w:rFonts w:ascii="Arial" w:hAnsi="Arial" w:cs="Arial"/>
          <w:bCs/>
          <w:sz w:val="24"/>
        </w:rPr>
        <w:t xml:space="preserve"> </w:t>
      </w:r>
      <w:r w:rsidRPr="00D66504">
        <w:rPr>
          <w:rFonts w:ascii="Arial" w:hAnsi="Arial" w:cs="Arial" w:hint="eastAsia"/>
          <w:bCs/>
          <w:sz w:val="24"/>
        </w:rPr>
        <w:t>电源：</w:t>
      </w:r>
      <w:r w:rsidRPr="00D66504">
        <w:rPr>
          <w:rFonts w:ascii="Arial" w:hAnsi="Arial" w:cs="Arial" w:hint="eastAsia"/>
          <w:bCs/>
          <w:sz w:val="24"/>
        </w:rPr>
        <w:t>AC220V</w:t>
      </w:r>
      <w:r w:rsidRPr="00D66504">
        <w:rPr>
          <w:rFonts w:ascii="Arial" w:hAnsi="Arial" w:cs="Arial" w:hint="eastAsia"/>
          <w:bCs/>
          <w:sz w:val="24"/>
        </w:rPr>
        <w:t>，</w:t>
      </w:r>
      <w:r w:rsidRPr="00D66504">
        <w:rPr>
          <w:rFonts w:ascii="Arial" w:hAnsi="Arial" w:cs="Arial" w:hint="eastAsia"/>
          <w:bCs/>
          <w:sz w:val="24"/>
        </w:rPr>
        <w:t xml:space="preserve">50Hz </w:t>
      </w:r>
    </w:p>
    <w:p w14:paraId="6F179872"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1.4</w:t>
      </w:r>
      <w:r w:rsidRPr="00D66504">
        <w:rPr>
          <w:rFonts w:ascii="Arial" w:hAnsi="Arial" w:cs="Arial"/>
          <w:bCs/>
          <w:sz w:val="24"/>
        </w:rPr>
        <w:t xml:space="preserve"> </w:t>
      </w:r>
      <w:r w:rsidRPr="00D66504">
        <w:rPr>
          <w:rFonts w:ascii="Arial" w:hAnsi="Arial" w:cs="Arial" w:hint="eastAsia"/>
          <w:bCs/>
          <w:sz w:val="24"/>
        </w:rPr>
        <w:t>测量方法：直接节段多频率生物电阻抗分析方法</w:t>
      </w:r>
    </w:p>
    <w:p w14:paraId="7740418D"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1.5</w:t>
      </w:r>
      <w:r w:rsidRPr="00D66504">
        <w:rPr>
          <w:rFonts w:ascii="Arial" w:hAnsi="Arial" w:cs="Arial"/>
          <w:bCs/>
          <w:sz w:val="24"/>
        </w:rPr>
        <w:t xml:space="preserve"> </w:t>
      </w:r>
      <w:r w:rsidRPr="00D66504">
        <w:rPr>
          <w:rFonts w:ascii="Arial" w:hAnsi="Arial" w:cs="Arial" w:hint="eastAsia"/>
          <w:bCs/>
          <w:sz w:val="24"/>
        </w:rPr>
        <w:t>人体成分计算方法：据实测量，不使用经验估算值</w:t>
      </w:r>
    </w:p>
    <w:p w14:paraId="771FAD0A"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1.6</w:t>
      </w:r>
      <w:r w:rsidRPr="00D66504">
        <w:rPr>
          <w:rFonts w:ascii="Arial" w:hAnsi="Arial" w:cs="Arial"/>
          <w:bCs/>
          <w:sz w:val="24"/>
        </w:rPr>
        <w:t xml:space="preserve"> </w:t>
      </w:r>
      <w:r w:rsidRPr="00D66504">
        <w:rPr>
          <w:rFonts w:ascii="Arial" w:hAnsi="Arial" w:cs="Arial" w:hint="eastAsia"/>
          <w:bCs/>
          <w:sz w:val="24"/>
        </w:rPr>
        <w:t>电极方法：</w:t>
      </w:r>
      <w:r w:rsidRPr="00D66504">
        <w:rPr>
          <w:rFonts w:ascii="Arial" w:hAnsi="Arial" w:cs="Arial" w:hint="eastAsia"/>
          <w:bCs/>
          <w:sz w:val="24"/>
        </w:rPr>
        <w:t xml:space="preserve">4 </w:t>
      </w:r>
      <w:r w:rsidRPr="00D66504">
        <w:rPr>
          <w:rFonts w:ascii="Arial" w:hAnsi="Arial" w:cs="Arial" w:hint="eastAsia"/>
          <w:bCs/>
          <w:sz w:val="24"/>
        </w:rPr>
        <w:t>极</w:t>
      </w:r>
      <w:r w:rsidRPr="00D66504">
        <w:rPr>
          <w:rFonts w:ascii="Arial" w:hAnsi="Arial" w:cs="Arial" w:hint="eastAsia"/>
          <w:bCs/>
          <w:sz w:val="24"/>
        </w:rPr>
        <w:t xml:space="preserve"> 8</w:t>
      </w:r>
      <w:r w:rsidRPr="00D66504">
        <w:rPr>
          <w:rFonts w:ascii="Arial" w:hAnsi="Arial" w:cs="Arial" w:hint="eastAsia"/>
          <w:bCs/>
          <w:sz w:val="24"/>
        </w:rPr>
        <w:t>点接触式电极</w:t>
      </w:r>
      <w:r w:rsidRPr="00D66504">
        <w:rPr>
          <w:rFonts w:ascii="Arial" w:hAnsi="Arial" w:cs="Arial" w:hint="eastAsia"/>
          <w:bCs/>
          <w:sz w:val="24"/>
        </w:rPr>
        <w:t xml:space="preserve"> </w:t>
      </w:r>
    </w:p>
    <w:p w14:paraId="153E4B5A"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1.7</w:t>
      </w:r>
      <w:r w:rsidRPr="00D66504">
        <w:rPr>
          <w:rFonts w:ascii="Arial" w:hAnsi="Arial" w:cs="Arial"/>
          <w:bCs/>
          <w:sz w:val="24"/>
        </w:rPr>
        <w:t xml:space="preserve"> </w:t>
      </w:r>
      <w:r w:rsidRPr="00D66504">
        <w:rPr>
          <w:rFonts w:ascii="Arial" w:hAnsi="Arial" w:cs="Arial" w:hint="eastAsia"/>
          <w:bCs/>
          <w:sz w:val="24"/>
        </w:rPr>
        <w:t>体重范围：</w:t>
      </w:r>
      <w:r w:rsidRPr="00D66504">
        <w:rPr>
          <w:rFonts w:ascii="Arial" w:hAnsi="Arial" w:cs="Arial" w:hint="eastAsia"/>
          <w:bCs/>
          <w:sz w:val="24"/>
        </w:rPr>
        <w:t xml:space="preserve">10-250kg </w:t>
      </w:r>
    </w:p>
    <w:p w14:paraId="11DD72C5" w14:textId="77777777" w:rsidR="00BC15C9" w:rsidRPr="00D66504" w:rsidRDefault="00BC15C9" w:rsidP="00BC15C9">
      <w:pPr>
        <w:spacing w:line="360" w:lineRule="auto"/>
        <w:rPr>
          <w:rFonts w:ascii="Arial" w:hAnsi="Arial" w:cs="Arial"/>
          <w:bCs/>
          <w:sz w:val="24"/>
        </w:rPr>
      </w:pPr>
      <w:r w:rsidRPr="00D66504">
        <w:rPr>
          <w:rFonts w:ascii="Segoe UI Symbol" w:hAnsi="Segoe UI Symbol" w:cs="Arial"/>
          <w:bCs/>
          <w:sz w:val="24"/>
        </w:rPr>
        <w:t>▲</w:t>
      </w:r>
      <w:r w:rsidRPr="00D66504">
        <w:rPr>
          <w:rFonts w:ascii="Arial" w:hAnsi="Arial" w:cs="Arial" w:hint="eastAsia"/>
          <w:bCs/>
          <w:sz w:val="24"/>
        </w:rPr>
        <w:t xml:space="preserve">1.8 </w:t>
      </w:r>
      <w:r w:rsidRPr="00D66504">
        <w:rPr>
          <w:rFonts w:ascii="Arial" w:hAnsi="Arial" w:cs="Arial" w:hint="eastAsia"/>
          <w:bCs/>
          <w:sz w:val="24"/>
        </w:rPr>
        <w:t>年龄范围：</w:t>
      </w:r>
      <w:r w:rsidRPr="00D66504">
        <w:rPr>
          <w:rFonts w:ascii="Arial" w:hAnsi="Arial" w:cs="Arial" w:hint="eastAsia"/>
          <w:bCs/>
          <w:sz w:val="24"/>
        </w:rPr>
        <w:t xml:space="preserve">3-99 </w:t>
      </w:r>
      <w:r w:rsidRPr="00D66504">
        <w:rPr>
          <w:rFonts w:ascii="Arial" w:hAnsi="Arial" w:cs="Arial" w:hint="eastAsia"/>
          <w:bCs/>
          <w:sz w:val="24"/>
        </w:rPr>
        <w:t>岁</w:t>
      </w:r>
    </w:p>
    <w:p w14:paraId="7788B672"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1.9</w:t>
      </w:r>
      <w:r w:rsidRPr="00D66504">
        <w:rPr>
          <w:rFonts w:ascii="Arial" w:hAnsi="Arial" w:cs="Arial"/>
          <w:bCs/>
          <w:sz w:val="24"/>
        </w:rPr>
        <w:t xml:space="preserve"> </w:t>
      </w:r>
      <w:r w:rsidRPr="00D66504">
        <w:rPr>
          <w:rFonts w:ascii="Arial" w:hAnsi="Arial" w:cs="Arial" w:hint="eastAsia"/>
          <w:bCs/>
          <w:sz w:val="24"/>
        </w:rPr>
        <w:t>身高范围：</w:t>
      </w:r>
      <w:r w:rsidRPr="00D66504">
        <w:rPr>
          <w:rFonts w:ascii="Arial" w:hAnsi="Arial" w:cs="Arial" w:hint="eastAsia"/>
          <w:bCs/>
          <w:sz w:val="24"/>
        </w:rPr>
        <w:t>95-220cm</w:t>
      </w:r>
    </w:p>
    <w:p w14:paraId="52CC2D2C" w14:textId="77777777" w:rsidR="00BC15C9" w:rsidRPr="00D66504" w:rsidRDefault="00BC15C9" w:rsidP="00BC15C9">
      <w:pPr>
        <w:spacing w:line="360" w:lineRule="auto"/>
        <w:rPr>
          <w:rFonts w:ascii="Arial" w:hAnsi="Arial" w:cs="Arial"/>
          <w:bCs/>
          <w:sz w:val="24"/>
        </w:rPr>
      </w:pPr>
      <w:r w:rsidRPr="00D66504">
        <w:rPr>
          <w:rFonts w:ascii="Segoe UI Symbol" w:hAnsi="Segoe UI Symbol" w:cs="Arial"/>
          <w:bCs/>
          <w:sz w:val="24"/>
        </w:rPr>
        <w:t>▲</w:t>
      </w:r>
      <w:r w:rsidRPr="00D66504">
        <w:rPr>
          <w:rFonts w:ascii="Arial" w:hAnsi="Arial" w:cs="Arial" w:hint="eastAsia"/>
          <w:bCs/>
          <w:sz w:val="24"/>
        </w:rPr>
        <w:t>1.10</w:t>
      </w:r>
      <w:r w:rsidRPr="00D66504">
        <w:rPr>
          <w:rFonts w:ascii="Arial" w:hAnsi="Arial" w:cs="Arial"/>
          <w:bCs/>
          <w:sz w:val="24"/>
        </w:rPr>
        <w:t xml:space="preserve"> </w:t>
      </w:r>
      <w:r w:rsidRPr="00D66504">
        <w:rPr>
          <w:rFonts w:ascii="Arial" w:hAnsi="Arial" w:cs="Arial" w:hint="eastAsia"/>
          <w:bCs/>
          <w:sz w:val="24"/>
        </w:rPr>
        <w:t>便携能力：室内使用专用手推车，室外使用专用便携包</w:t>
      </w:r>
    </w:p>
    <w:p w14:paraId="7DEDD144" w14:textId="77777777" w:rsidR="00BC15C9" w:rsidRPr="00D66504" w:rsidRDefault="00BC15C9" w:rsidP="00BC15C9">
      <w:pPr>
        <w:spacing w:line="360" w:lineRule="auto"/>
        <w:rPr>
          <w:rFonts w:ascii="Arial" w:hAnsi="Arial" w:cs="Arial"/>
          <w:bCs/>
          <w:sz w:val="24"/>
        </w:rPr>
      </w:pPr>
      <w:r w:rsidRPr="00D66504">
        <w:rPr>
          <w:rFonts w:ascii="Segoe UI Symbol" w:hAnsi="Segoe UI Symbol" w:cs="Arial"/>
          <w:bCs/>
          <w:sz w:val="24"/>
        </w:rPr>
        <w:t>▲</w:t>
      </w:r>
      <w:r w:rsidRPr="00D66504">
        <w:rPr>
          <w:rFonts w:ascii="Arial" w:hAnsi="Arial" w:cs="Arial" w:hint="eastAsia"/>
          <w:bCs/>
          <w:sz w:val="24"/>
        </w:rPr>
        <w:t>1.11</w:t>
      </w:r>
      <w:r w:rsidRPr="00D66504">
        <w:rPr>
          <w:rFonts w:ascii="Arial" w:hAnsi="Arial" w:cs="Arial"/>
          <w:bCs/>
          <w:sz w:val="24"/>
        </w:rPr>
        <w:t xml:space="preserve"> </w:t>
      </w:r>
      <w:r w:rsidRPr="00D66504">
        <w:rPr>
          <w:rFonts w:ascii="Arial" w:hAnsi="Arial" w:cs="Arial" w:hint="eastAsia"/>
          <w:bCs/>
          <w:sz w:val="24"/>
        </w:rPr>
        <w:t>测量姿势：可以选择躺姿、坐姿、站姿三种测量姿势</w:t>
      </w:r>
    </w:p>
    <w:p w14:paraId="27820734"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1.12</w:t>
      </w:r>
      <w:r w:rsidRPr="00D66504">
        <w:rPr>
          <w:rFonts w:ascii="Arial" w:hAnsi="Arial" w:cs="Arial"/>
          <w:bCs/>
          <w:sz w:val="24"/>
        </w:rPr>
        <w:t xml:space="preserve"> </w:t>
      </w:r>
      <w:r w:rsidRPr="00D66504">
        <w:rPr>
          <w:rFonts w:ascii="Arial" w:hAnsi="Arial" w:cs="Arial" w:hint="eastAsia"/>
          <w:bCs/>
          <w:sz w:val="24"/>
        </w:rPr>
        <w:t>测试时间：</w:t>
      </w:r>
      <w:r w:rsidRPr="00D66504">
        <w:rPr>
          <w:rFonts w:ascii="Arial" w:hAnsi="Arial" w:cs="Arial" w:hint="eastAsia"/>
          <w:bCs/>
          <w:sz w:val="24"/>
        </w:rPr>
        <w:t xml:space="preserve">2 </w:t>
      </w:r>
      <w:r w:rsidRPr="00D66504">
        <w:rPr>
          <w:rFonts w:ascii="Arial" w:hAnsi="Arial" w:cs="Arial" w:hint="eastAsia"/>
          <w:bCs/>
          <w:sz w:val="24"/>
        </w:rPr>
        <w:t>分钟内</w:t>
      </w:r>
    </w:p>
    <w:p w14:paraId="425B2624"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1.13</w:t>
      </w:r>
      <w:r w:rsidRPr="00D66504">
        <w:rPr>
          <w:rFonts w:ascii="Arial" w:hAnsi="Arial" w:cs="Arial"/>
          <w:bCs/>
          <w:sz w:val="24"/>
        </w:rPr>
        <w:t xml:space="preserve"> </w:t>
      </w:r>
      <w:r w:rsidRPr="00D66504">
        <w:rPr>
          <w:rFonts w:ascii="Arial" w:hAnsi="Arial" w:cs="Arial" w:hint="eastAsia"/>
          <w:bCs/>
          <w:sz w:val="24"/>
        </w:rPr>
        <w:t>阻抗频率：电阻抗</w:t>
      </w:r>
      <w:r w:rsidRPr="00D66504">
        <w:rPr>
          <w:rFonts w:ascii="Arial" w:hAnsi="Arial" w:cs="Arial" w:hint="eastAsia"/>
          <w:bCs/>
          <w:sz w:val="24"/>
        </w:rPr>
        <w:t xml:space="preserve">(Z) </w:t>
      </w:r>
      <w:r w:rsidRPr="00D66504">
        <w:rPr>
          <w:rFonts w:ascii="Arial" w:hAnsi="Arial" w:cs="Arial" w:hint="eastAsia"/>
          <w:bCs/>
          <w:sz w:val="24"/>
        </w:rPr>
        <w:t>通过包含</w:t>
      </w:r>
      <w:r w:rsidRPr="00D66504">
        <w:rPr>
          <w:rFonts w:ascii="Arial" w:hAnsi="Arial" w:cs="Arial" w:hint="eastAsia"/>
          <w:bCs/>
          <w:sz w:val="24"/>
        </w:rPr>
        <w:t xml:space="preserve"> 1kHz</w:t>
      </w:r>
      <w:r w:rsidRPr="00D66504">
        <w:rPr>
          <w:rFonts w:ascii="Arial" w:hAnsi="Arial" w:cs="Arial" w:hint="eastAsia"/>
          <w:bCs/>
          <w:sz w:val="24"/>
        </w:rPr>
        <w:t>、</w:t>
      </w:r>
      <w:r w:rsidRPr="00D66504">
        <w:rPr>
          <w:rFonts w:ascii="Arial" w:hAnsi="Arial" w:cs="Arial" w:hint="eastAsia"/>
          <w:bCs/>
          <w:sz w:val="24"/>
        </w:rPr>
        <w:t xml:space="preserve">50kHz </w:t>
      </w:r>
      <w:r w:rsidRPr="00D66504">
        <w:rPr>
          <w:rFonts w:ascii="Arial" w:hAnsi="Arial" w:cs="Arial" w:hint="eastAsia"/>
          <w:bCs/>
          <w:sz w:val="24"/>
        </w:rPr>
        <w:t>和</w:t>
      </w:r>
      <w:r w:rsidRPr="00D66504">
        <w:rPr>
          <w:rFonts w:ascii="Arial" w:hAnsi="Arial" w:cs="Arial" w:hint="eastAsia"/>
          <w:bCs/>
          <w:sz w:val="24"/>
        </w:rPr>
        <w:t xml:space="preserve"> 250kHz </w:t>
      </w:r>
      <w:r w:rsidRPr="00D66504">
        <w:rPr>
          <w:rFonts w:ascii="Arial" w:hAnsi="Arial" w:cs="Arial" w:hint="eastAsia"/>
          <w:bCs/>
          <w:sz w:val="24"/>
        </w:rPr>
        <w:t>在内的至少</w:t>
      </w:r>
      <w:r w:rsidRPr="00D66504">
        <w:rPr>
          <w:rFonts w:ascii="Arial" w:hAnsi="Arial" w:cs="Arial" w:hint="eastAsia"/>
          <w:bCs/>
          <w:sz w:val="24"/>
        </w:rPr>
        <w:t xml:space="preserve"> 6 </w:t>
      </w:r>
      <w:r w:rsidRPr="00D66504">
        <w:rPr>
          <w:rFonts w:ascii="Arial" w:hAnsi="Arial" w:cs="Arial" w:hint="eastAsia"/>
          <w:bCs/>
          <w:sz w:val="24"/>
        </w:rPr>
        <w:t>种不同频率，</w:t>
      </w:r>
      <w:r w:rsidRPr="00D66504">
        <w:rPr>
          <w:rFonts w:ascii="Arial" w:hAnsi="Arial" w:cs="Arial" w:hint="eastAsia"/>
          <w:bCs/>
          <w:sz w:val="24"/>
        </w:rPr>
        <w:t xml:space="preserve"> </w:t>
      </w:r>
      <w:r w:rsidRPr="00D66504">
        <w:rPr>
          <w:rFonts w:ascii="Arial" w:hAnsi="Arial" w:cs="Arial" w:hint="eastAsia"/>
          <w:bCs/>
          <w:sz w:val="24"/>
        </w:rPr>
        <w:t>分别在左右上下肢及躯干共</w:t>
      </w:r>
      <w:r w:rsidRPr="00D66504">
        <w:rPr>
          <w:rFonts w:ascii="Arial" w:hAnsi="Arial" w:cs="Arial" w:hint="eastAsia"/>
          <w:bCs/>
          <w:sz w:val="24"/>
        </w:rPr>
        <w:t xml:space="preserve"> 5 </w:t>
      </w:r>
      <w:proofErr w:type="gramStart"/>
      <w:r w:rsidRPr="00D66504">
        <w:rPr>
          <w:rFonts w:ascii="Arial" w:hAnsi="Arial" w:cs="Arial" w:hint="eastAsia"/>
          <w:bCs/>
          <w:sz w:val="24"/>
        </w:rPr>
        <w:t>个</w:t>
      </w:r>
      <w:proofErr w:type="gramEnd"/>
      <w:r w:rsidRPr="00D66504">
        <w:rPr>
          <w:rFonts w:ascii="Arial" w:hAnsi="Arial" w:cs="Arial" w:hint="eastAsia"/>
          <w:bCs/>
          <w:sz w:val="24"/>
        </w:rPr>
        <w:t>节段部分进行电阻抗测量</w:t>
      </w:r>
    </w:p>
    <w:p w14:paraId="3DD2FB29"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1.14</w:t>
      </w:r>
      <w:r w:rsidRPr="00D66504">
        <w:rPr>
          <w:rFonts w:ascii="Arial" w:hAnsi="Arial" w:cs="Arial"/>
          <w:bCs/>
          <w:sz w:val="24"/>
        </w:rPr>
        <w:t xml:space="preserve"> </w:t>
      </w:r>
      <w:r w:rsidRPr="00D66504">
        <w:rPr>
          <w:rFonts w:ascii="Arial" w:hAnsi="Arial" w:cs="Arial" w:hint="eastAsia"/>
          <w:bCs/>
          <w:sz w:val="24"/>
        </w:rPr>
        <w:t>测量项目结果：细胞内水分、细胞外水分、身体总水分、蛋白质含量、无机盐、体脂肪、肌肉量、去脂体重、体重、骨骼肌、体脂肪含量、体脂百分比、</w:t>
      </w:r>
      <w:r w:rsidRPr="00D66504">
        <w:rPr>
          <w:rFonts w:ascii="Arial" w:hAnsi="Arial" w:cs="Arial" w:hint="eastAsia"/>
          <w:bCs/>
          <w:sz w:val="24"/>
        </w:rPr>
        <w:t>BMI</w:t>
      </w:r>
      <w:r w:rsidRPr="00D66504">
        <w:rPr>
          <w:rFonts w:ascii="Arial" w:hAnsi="Arial" w:cs="Arial" w:hint="eastAsia"/>
          <w:bCs/>
          <w:sz w:val="24"/>
        </w:rPr>
        <w:t>、节段肌肉分析、节段水分分析、腰臀比等</w:t>
      </w:r>
    </w:p>
    <w:p w14:paraId="61FA23B1"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lastRenderedPageBreak/>
        <w:t>1.15</w:t>
      </w:r>
      <w:r w:rsidRPr="00D66504">
        <w:rPr>
          <w:rFonts w:ascii="Arial" w:hAnsi="Arial" w:cs="Arial"/>
          <w:bCs/>
          <w:sz w:val="24"/>
        </w:rPr>
        <w:t xml:space="preserve"> </w:t>
      </w:r>
      <w:r w:rsidRPr="00D66504">
        <w:rPr>
          <w:rFonts w:ascii="Arial" w:hAnsi="Arial" w:cs="Arial" w:hint="eastAsia"/>
          <w:bCs/>
          <w:sz w:val="24"/>
        </w:rPr>
        <w:t>存储能力：≥</w:t>
      </w:r>
      <w:r w:rsidRPr="00D66504">
        <w:rPr>
          <w:rFonts w:ascii="Arial" w:hAnsi="Arial" w:cs="Arial" w:hint="eastAsia"/>
          <w:bCs/>
          <w:sz w:val="24"/>
        </w:rPr>
        <w:t xml:space="preserve">100 </w:t>
      </w:r>
      <w:r w:rsidRPr="00D66504">
        <w:rPr>
          <w:rFonts w:ascii="Arial" w:hAnsi="Arial" w:cs="Arial" w:hint="eastAsia"/>
          <w:bCs/>
          <w:sz w:val="24"/>
        </w:rPr>
        <w:t>万条检测记录</w:t>
      </w:r>
    </w:p>
    <w:p w14:paraId="5438284C"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1.16</w:t>
      </w:r>
      <w:r w:rsidRPr="00D66504">
        <w:rPr>
          <w:rFonts w:ascii="Arial" w:hAnsi="Arial" w:cs="Arial"/>
          <w:bCs/>
          <w:sz w:val="24"/>
        </w:rPr>
        <w:t xml:space="preserve"> </w:t>
      </w:r>
      <w:r w:rsidRPr="00D66504">
        <w:rPr>
          <w:rFonts w:ascii="Arial" w:hAnsi="Arial" w:cs="Arial" w:hint="eastAsia"/>
          <w:bCs/>
          <w:sz w:val="24"/>
        </w:rPr>
        <w:t>显示屏：分辨率≥</w:t>
      </w:r>
      <w:r w:rsidRPr="00D66504">
        <w:rPr>
          <w:rFonts w:ascii="Arial" w:hAnsi="Arial" w:cs="Arial" w:hint="eastAsia"/>
          <w:bCs/>
          <w:sz w:val="24"/>
        </w:rPr>
        <w:t>800x480</w:t>
      </w:r>
    </w:p>
    <w:p w14:paraId="096ED423"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1.17</w:t>
      </w:r>
      <w:r w:rsidRPr="00D66504">
        <w:rPr>
          <w:rFonts w:ascii="Arial" w:hAnsi="Arial" w:cs="Arial"/>
          <w:bCs/>
          <w:sz w:val="24"/>
        </w:rPr>
        <w:t xml:space="preserve"> </w:t>
      </w:r>
      <w:r w:rsidRPr="00D66504">
        <w:rPr>
          <w:rFonts w:ascii="Arial" w:hAnsi="Arial" w:cs="Arial" w:hint="eastAsia"/>
          <w:bCs/>
          <w:sz w:val="24"/>
        </w:rPr>
        <w:t>阻抗测量范围：</w:t>
      </w:r>
      <w:r w:rsidRPr="00D66504">
        <w:rPr>
          <w:rFonts w:ascii="Arial" w:hAnsi="Arial" w:cs="Arial" w:hint="eastAsia"/>
          <w:bCs/>
          <w:sz w:val="24"/>
        </w:rPr>
        <w:t>10</w:t>
      </w:r>
      <w:r w:rsidRPr="00D66504">
        <w:rPr>
          <w:rFonts w:ascii="Arial" w:hAnsi="Arial" w:cs="Arial" w:hint="eastAsia"/>
          <w:bCs/>
          <w:sz w:val="24"/>
        </w:rPr>
        <w:t>Ω</w:t>
      </w:r>
      <w:r w:rsidRPr="00D66504">
        <w:rPr>
          <w:rFonts w:ascii="Arial" w:hAnsi="Arial" w:cs="Arial" w:hint="eastAsia"/>
          <w:bCs/>
          <w:sz w:val="24"/>
        </w:rPr>
        <w:t xml:space="preserve"> -1200</w:t>
      </w:r>
      <w:r w:rsidRPr="00D66504">
        <w:rPr>
          <w:rFonts w:ascii="Arial" w:hAnsi="Arial" w:cs="Arial" w:hint="eastAsia"/>
          <w:bCs/>
          <w:sz w:val="24"/>
        </w:rPr>
        <w:t>Ω</w:t>
      </w:r>
    </w:p>
    <w:p w14:paraId="7BCD0519"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1.18</w:t>
      </w:r>
      <w:r w:rsidRPr="00D66504">
        <w:rPr>
          <w:rFonts w:ascii="Arial" w:hAnsi="Arial" w:cs="Arial"/>
          <w:bCs/>
          <w:sz w:val="24"/>
        </w:rPr>
        <w:t xml:space="preserve"> </w:t>
      </w:r>
      <w:r w:rsidRPr="00D66504">
        <w:rPr>
          <w:rFonts w:ascii="Arial" w:hAnsi="Arial" w:cs="Arial" w:hint="eastAsia"/>
          <w:bCs/>
          <w:sz w:val="24"/>
        </w:rPr>
        <w:t>操作平台：具有数字显示屏，测试时可进行触屏操作，也可电脑端操作</w:t>
      </w:r>
    </w:p>
    <w:p w14:paraId="03498DBE"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1.19</w:t>
      </w:r>
      <w:r w:rsidRPr="00D66504">
        <w:rPr>
          <w:rFonts w:ascii="Arial" w:hAnsi="Arial" w:cs="Arial"/>
          <w:bCs/>
          <w:sz w:val="24"/>
        </w:rPr>
        <w:t xml:space="preserve"> </w:t>
      </w:r>
      <w:r w:rsidRPr="00D66504">
        <w:rPr>
          <w:rFonts w:ascii="Arial" w:hAnsi="Arial" w:cs="Arial" w:hint="eastAsia"/>
          <w:bCs/>
          <w:sz w:val="24"/>
        </w:rPr>
        <w:t>数据共享功能：可将测试结果以图片或电子表格形式自动导出至电脑指定目录</w:t>
      </w:r>
    </w:p>
    <w:p w14:paraId="37CF56AA" w14:textId="77777777" w:rsidR="00BC15C9" w:rsidRPr="00D66504" w:rsidRDefault="00BC15C9" w:rsidP="00BC15C9">
      <w:pPr>
        <w:spacing w:line="360" w:lineRule="auto"/>
        <w:rPr>
          <w:rFonts w:ascii="Arial" w:hAnsi="Arial" w:cs="Arial"/>
          <w:bCs/>
          <w:sz w:val="24"/>
        </w:rPr>
      </w:pPr>
      <w:r w:rsidRPr="00D66504">
        <w:rPr>
          <w:rFonts w:ascii="Segoe UI Symbol" w:hAnsi="Segoe UI Symbol" w:cs="Arial"/>
          <w:bCs/>
          <w:sz w:val="24"/>
        </w:rPr>
        <w:t>▲</w:t>
      </w:r>
      <w:r w:rsidRPr="00D66504">
        <w:rPr>
          <w:rFonts w:ascii="Arial" w:hAnsi="Arial" w:cs="Arial" w:hint="eastAsia"/>
          <w:bCs/>
          <w:sz w:val="24"/>
        </w:rPr>
        <w:t>1.20</w:t>
      </w:r>
      <w:r w:rsidRPr="00D66504">
        <w:rPr>
          <w:rFonts w:ascii="Arial" w:hAnsi="Arial" w:cs="Arial"/>
          <w:bCs/>
          <w:sz w:val="24"/>
        </w:rPr>
        <w:t xml:space="preserve"> </w:t>
      </w:r>
      <w:r w:rsidRPr="00D66504">
        <w:rPr>
          <w:rFonts w:ascii="Arial" w:hAnsi="Arial" w:cs="Arial" w:hint="eastAsia"/>
          <w:bCs/>
          <w:sz w:val="24"/>
        </w:rPr>
        <w:t>净重：≤</w:t>
      </w:r>
      <w:r w:rsidRPr="00D66504">
        <w:rPr>
          <w:rFonts w:ascii="Arial" w:hAnsi="Arial" w:cs="Arial" w:hint="eastAsia"/>
          <w:bCs/>
          <w:sz w:val="24"/>
        </w:rPr>
        <w:t>8KG</w:t>
      </w:r>
    </w:p>
    <w:p w14:paraId="283C8AC8" w14:textId="77777777" w:rsidR="00BC15C9" w:rsidRPr="00D66504" w:rsidRDefault="00BC15C9" w:rsidP="00BC15C9">
      <w:pPr>
        <w:spacing w:line="360" w:lineRule="auto"/>
        <w:rPr>
          <w:rFonts w:ascii="Arial" w:hAnsi="Arial" w:cs="Arial"/>
          <w:bCs/>
          <w:sz w:val="24"/>
        </w:rPr>
      </w:pPr>
    </w:p>
    <w:p w14:paraId="35A4EF07"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w:t>
      </w:r>
      <w:r w:rsidRPr="00D66504">
        <w:rPr>
          <w:rFonts w:ascii="Arial" w:hAnsi="Arial" w:cs="Arial" w:hint="eastAsia"/>
          <w:bCs/>
          <w:sz w:val="24"/>
        </w:rPr>
        <w:t>、设备配置：</w:t>
      </w:r>
    </w:p>
    <w:p w14:paraId="1372A741"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2.1</w:t>
      </w:r>
      <w:r w:rsidRPr="00D66504">
        <w:rPr>
          <w:rFonts w:ascii="Arial" w:hAnsi="Arial" w:cs="Arial"/>
          <w:bCs/>
          <w:sz w:val="24"/>
        </w:rPr>
        <w:t xml:space="preserve"> </w:t>
      </w:r>
      <w:r w:rsidRPr="00D66504">
        <w:rPr>
          <w:rFonts w:ascii="Arial" w:hAnsi="Arial" w:cs="Arial" w:hint="eastAsia"/>
          <w:bCs/>
          <w:sz w:val="24"/>
        </w:rPr>
        <w:t>人体成分分析仪主机</w:t>
      </w:r>
      <w:r w:rsidRPr="00D66504">
        <w:rPr>
          <w:rFonts w:ascii="Arial" w:hAnsi="Arial" w:cs="Arial" w:hint="eastAsia"/>
          <w:bCs/>
          <w:sz w:val="24"/>
        </w:rPr>
        <w:t xml:space="preserve"> 1 </w:t>
      </w:r>
      <w:r w:rsidRPr="00D66504">
        <w:rPr>
          <w:rFonts w:ascii="Arial" w:hAnsi="Arial" w:cs="Arial" w:hint="eastAsia"/>
          <w:bCs/>
          <w:sz w:val="24"/>
        </w:rPr>
        <w:t>个</w:t>
      </w:r>
      <w:r w:rsidRPr="00D66504">
        <w:rPr>
          <w:rFonts w:ascii="Arial" w:hAnsi="Arial" w:cs="Arial" w:hint="eastAsia"/>
          <w:bCs/>
          <w:sz w:val="24"/>
        </w:rPr>
        <w:t xml:space="preserve"> </w:t>
      </w:r>
    </w:p>
    <w:p w14:paraId="30871592"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2.2</w:t>
      </w:r>
      <w:r w:rsidRPr="00D66504">
        <w:rPr>
          <w:rFonts w:ascii="Arial" w:hAnsi="Arial" w:cs="Arial"/>
          <w:bCs/>
          <w:sz w:val="24"/>
        </w:rPr>
        <w:t xml:space="preserve"> </w:t>
      </w:r>
      <w:r w:rsidRPr="00D66504">
        <w:rPr>
          <w:rFonts w:ascii="Arial" w:hAnsi="Arial" w:cs="Arial" w:hint="eastAsia"/>
          <w:bCs/>
          <w:sz w:val="24"/>
        </w:rPr>
        <w:t>便携式台车</w:t>
      </w:r>
      <w:r w:rsidRPr="00D66504">
        <w:rPr>
          <w:rFonts w:ascii="Arial" w:hAnsi="Arial" w:cs="Arial" w:hint="eastAsia"/>
          <w:bCs/>
          <w:sz w:val="24"/>
        </w:rPr>
        <w:t xml:space="preserve"> 1 </w:t>
      </w:r>
      <w:r w:rsidRPr="00D66504">
        <w:rPr>
          <w:rFonts w:ascii="Arial" w:hAnsi="Arial" w:cs="Arial" w:hint="eastAsia"/>
          <w:bCs/>
          <w:sz w:val="24"/>
        </w:rPr>
        <w:t>台</w:t>
      </w:r>
      <w:r w:rsidRPr="00D66504">
        <w:rPr>
          <w:rFonts w:ascii="Arial" w:hAnsi="Arial" w:cs="Arial" w:hint="eastAsia"/>
          <w:bCs/>
          <w:sz w:val="24"/>
        </w:rPr>
        <w:t xml:space="preserve"> </w:t>
      </w:r>
    </w:p>
    <w:p w14:paraId="49535B47"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2.3</w:t>
      </w:r>
      <w:r w:rsidRPr="00D66504">
        <w:rPr>
          <w:rFonts w:ascii="Arial" w:hAnsi="Arial" w:cs="Arial"/>
          <w:bCs/>
          <w:sz w:val="24"/>
        </w:rPr>
        <w:t xml:space="preserve"> </w:t>
      </w:r>
      <w:r w:rsidRPr="00D66504">
        <w:rPr>
          <w:rFonts w:ascii="Arial" w:hAnsi="Arial" w:cs="Arial" w:hint="eastAsia"/>
          <w:bCs/>
          <w:sz w:val="24"/>
        </w:rPr>
        <w:t>便</w:t>
      </w:r>
      <w:r w:rsidRPr="00D66504">
        <w:rPr>
          <w:rFonts w:ascii="Arial" w:hAnsi="Arial" w:cs="Arial" w:hint="eastAsia"/>
          <w:bCs/>
          <w:sz w:val="24"/>
        </w:rPr>
        <w:t xml:space="preserve"> </w:t>
      </w:r>
      <w:r w:rsidRPr="00D66504">
        <w:rPr>
          <w:rFonts w:ascii="Arial" w:hAnsi="Arial" w:cs="Arial" w:hint="eastAsia"/>
          <w:bCs/>
          <w:sz w:val="24"/>
        </w:rPr>
        <w:t>携</w:t>
      </w:r>
      <w:r w:rsidRPr="00D66504">
        <w:rPr>
          <w:rFonts w:ascii="Arial" w:hAnsi="Arial" w:cs="Arial" w:hint="eastAsia"/>
          <w:bCs/>
          <w:sz w:val="24"/>
        </w:rPr>
        <w:t xml:space="preserve"> </w:t>
      </w:r>
      <w:r w:rsidRPr="00D66504">
        <w:rPr>
          <w:rFonts w:ascii="Arial" w:hAnsi="Arial" w:cs="Arial" w:hint="eastAsia"/>
          <w:bCs/>
          <w:sz w:val="24"/>
        </w:rPr>
        <w:t>包</w:t>
      </w:r>
      <w:r w:rsidRPr="00D66504">
        <w:rPr>
          <w:rFonts w:ascii="Arial" w:hAnsi="Arial" w:cs="Arial" w:hint="eastAsia"/>
          <w:bCs/>
          <w:sz w:val="24"/>
        </w:rPr>
        <w:t xml:space="preserve"> 1 </w:t>
      </w:r>
      <w:r w:rsidRPr="00D66504">
        <w:rPr>
          <w:rFonts w:ascii="Arial" w:hAnsi="Arial" w:cs="Arial" w:hint="eastAsia"/>
          <w:bCs/>
          <w:sz w:val="24"/>
        </w:rPr>
        <w:t>个</w:t>
      </w:r>
      <w:r w:rsidRPr="00D66504">
        <w:rPr>
          <w:rFonts w:ascii="Arial" w:hAnsi="Arial" w:cs="Arial" w:hint="eastAsia"/>
          <w:bCs/>
          <w:sz w:val="24"/>
        </w:rPr>
        <w:t xml:space="preserve"> </w:t>
      </w:r>
    </w:p>
    <w:p w14:paraId="1DE19972"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2.4</w:t>
      </w:r>
      <w:r w:rsidRPr="00D66504">
        <w:rPr>
          <w:rFonts w:ascii="Arial" w:hAnsi="Arial" w:cs="Arial"/>
          <w:bCs/>
          <w:sz w:val="24"/>
        </w:rPr>
        <w:t xml:space="preserve"> </w:t>
      </w:r>
      <w:r w:rsidRPr="00D66504">
        <w:rPr>
          <w:rFonts w:ascii="Arial" w:hAnsi="Arial" w:cs="Arial" w:hint="eastAsia"/>
          <w:bCs/>
          <w:sz w:val="24"/>
        </w:rPr>
        <w:t>电极线</w:t>
      </w:r>
      <w:r w:rsidRPr="00D66504">
        <w:rPr>
          <w:rFonts w:ascii="Arial" w:hAnsi="Arial" w:cs="Arial" w:hint="eastAsia"/>
          <w:bCs/>
          <w:sz w:val="24"/>
        </w:rPr>
        <w:t xml:space="preserve"> 4 </w:t>
      </w:r>
      <w:r w:rsidRPr="00D66504">
        <w:rPr>
          <w:rFonts w:ascii="Arial" w:hAnsi="Arial" w:cs="Arial" w:hint="eastAsia"/>
          <w:bCs/>
          <w:sz w:val="24"/>
        </w:rPr>
        <w:t>根</w:t>
      </w:r>
      <w:r w:rsidRPr="00D66504">
        <w:rPr>
          <w:rFonts w:ascii="Arial" w:hAnsi="Arial" w:cs="Arial" w:hint="eastAsia"/>
          <w:bCs/>
          <w:sz w:val="24"/>
        </w:rPr>
        <w:t xml:space="preserve"> </w:t>
      </w:r>
    </w:p>
    <w:p w14:paraId="72C87E68"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2.5</w:t>
      </w:r>
      <w:r w:rsidRPr="00D66504">
        <w:rPr>
          <w:rFonts w:ascii="Arial" w:hAnsi="Arial" w:cs="Arial"/>
          <w:bCs/>
          <w:sz w:val="24"/>
        </w:rPr>
        <w:t xml:space="preserve"> </w:t>
      </w:r>
      <w:r w:rsidRPr="00D66504">
        <w:rPr>
          <w:rFonts w:ascii="Arial" w:hAnsi="Arial" w:cs="Arial" w:hint="eastAsia"/>
          <w:bCs/>
          <w:sz w:val="24"/>
        </w:rPr>
        <w:t>移动电池</w:t>
      </w:r>
      <w:r w:rsidRPr="00D66504">
        <w:rPr>
          <w:rFonts w:ascii="Arial" w:hAnsi="Arial" w:cs="Arial" w:hint="eastAsia"/>
          <w:bCs/>
          <w:sz w:val="24"/>
        </w:rPr>
        <w:t xml:space="preserve"> 1 </w:t>
      </w:r>
      <w:r w:rsidRPr="00D66504">
        <w:rPr>
          <w:rFonts w:ascii="Arial" w:hAnsi="Arial" w:cs="Arial" w:hint="eastAsia"/>
          <w:bCs/>
          <w:sz w:val="24"/>
        </w:rPr>
        <w:t>块</w:t>
      </w:r>
      <w:r w:rsidRPr="00D66504">
        <w:rPr>
          <w:rFonts w:ascii="Arial" w:hAnsi="Arial" w:cs="Arial" w:hint="eastAsia"/>
          <w:bCs/>
          <w:sz w:val="24"/>
        </w:rPr>
        <w:t xml:space="preserve"> </w:t>
      </w:r>
    </w:p>
    <w:p w14:paraId="10A64D60"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2.6</w:t>
      </w:r>
      <w:r w:rsidRPr="00D66504">
        <w:rPr>
          <w:rFonts w:ascii="Arial" w:hAnsi="Arial" w:cs="Arial"/>
          <w:bCs/>
          <w:sz w:val="24"/>
        </w:rPr>
        <w:t xml:space="preserve"> </w:t>
      </w:r>
      <w:r w:rsidRPr="00D66504">
        <w:rPr>
          <w:rFonts w:ascii="Arial" w:hAnsi="Arial" w:cs="Arial" w:hint="eastAsia"/>
          <w:bCs/>
          <w:sz w:val="24"/>
        </w:rPr>
        <w:t>手部接触式电极</w:t>
      </w:r>
      <w:r w:rsidRPr="00D66504">
        <w:rPr>
          <w:rFonts w:ascii="Arial" w:hAnsi="Arial" w:cs="Arial" w:hint="eastAsia"/>
          <w:bCs/>
          <w:sz w:val="24"/>
        </w:rPr>
        <w:t xml:space="preserve"> 2 </w:t>
      </w:r>
      <w:r w:rsidRPr="00D66504">
        <w:rPr>
          <w:rFonts w:ascii="Arial" w:hAnsi="Arial" w:cs="Arial" w:hint="eastAsia"/>
          <w:bCs/>
          <w:sz w:val="24"/>
        </w:rPr>
        <w:t>个</w:t>
      </w:r>
      <w:r w:rsidRPr="00D66504">
        <w:rPr>
          <w:rFonts w:ascii="Arial" w:hAnsi="Arial" w:cs="Arial" w:hint="eastAsia"/>
          <w:bCs/>
          <w:sz w:val="24"/>
        </w:rPr>
        <w:t xml:space="preserve"> </w:t>
      </w:r>
    </w:p>
    <w:p w14:paraId="56F31D70"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2.7</w:t>
      </w:r>
      <w:r w:rsidRPr="00D66504">
        <w:rPr>
          <w:rFonts w:ascii="Arial" w:hAnsi="Arial" w:cs="Arial"/>
          <w:bCs/>
          <w:sz w:val="24"/>
        </w:rPr>
        <w:t xml:space="preserve"> </w:t>
      </w:r>
      <w:r w:rsidRPr="00D66504">
        <w:rPr>
          <w:rFonts w:ascii="Arial" w:hAnsi="Arial" w:cs="Arial" w:hint="eastAsia"/>
          <w:bCs/>
          <w:sz w:val="24"/>
        </w:rPr>
        <w:t>脚部接触式电极</w:t>
      </w:r>
      <w:r w:rsidRPr="00D66504">
        <w:rPr>
          <w:rFonts w:ascii="Arial" w:hAnsi="Arial" w:cs="Arial" w:hint="eastAsia"/>
          <w:bCs/>
          <w:sz w:val="24"/>
        </w:rPr>
        <w:t xml:space="preserve"> 2 </w:t>
      </w:r>
      <w:r w:rsidRPr="00D66504">
        <w:rPr>
          <w:rFonts w:ascii="Arial" w:hAnsi="Arial" w:cs="Arial" w:hint="eastAsia"/>
          <w:bCs/>
          <w:sz w:val="24"/>
        </w:rPr>
        <w:t>个</w:t>
      </w:r>
      <w:r w:rsidRPr="00D66504">
        <w:rPr>
          <w:rFonts w:ascii="Arial" w:hAnsi="Arial" w:cs="Arial" w:hint="eastAsia"/>
          <w:bCs/>
          <w:sz w:val="24"/>
        </w:rPr>
        <w:t xml:space="preserve"> </w:t>
      </w:r>
    </w:p>
    <w:p w14:paraId="47BD290E"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2.8</w:t>
      </w:r>
      <w:r w:rsidRPr="00D66504">
        <w:rPr>
          <w:rFonts w:ascii="Arial" w:hAnsi="Arial" w:cs="Arial"/>
          <w:bCs/>
          <w:sz w:val="24"/>
        </w:rPr>
        <w:t xml:space="preserve"> </w:t>
      </w:r>
      <w:r w:rsidRPr="00D66504">
        <w:rPr>
          <w:rFonts w:ascii="Arial" w:hAnsi="Arial" w:cs="Arial" w:hint="eastAsia"/>
          <w:bCs/>
          <w:sz w:val="24"/>
        </w:rPr>
        <w:t>彩色中文结果报告</w:t>
      </w:r>
      <w:r w:rsidRPr="00D66504">
        <w:rPr>
          <w:rFonts w:ascii="Arial" w:hAnsi="Arial" w:cs="Arial" w:hint="eastAsia"/>
          <w:bCs/>
          <w:sz w:val="24"/>
        </w:rPr>
        <w:t xml:space="preserve"> 1 </w:t>
      </w:r>
      <w:r w:rsidRPr="00D66504">
        <w:rPr>
          <w:rFonts w:ascii="Arial" w:hAnsi="Arial" w:cs="Arial" w:hint="eastAsia"/>
          <w:bCs/>
          <w:sz w:val="24"/>
        </w:rPr>
        <w:t>箱</w:t>
      </w:r>
      <w:r w:rsidRPr="00D66504">
        <w:rPr>
          <w:rFonts w:ascii="Arial" w:hAnsi="Arial" w:cs="Arial" w:hint="eastAsia"/>
          <w:bCs/>
          <w:sz w:val="24"/>
        </w:rPr>
        <w:t xml:space="preserve"> </w:t>
      </w:r>
    </w:p>
    <w:p w14:paraId="3EDCCFFC"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2.9</w:t>
      </w:r>
      <w:r w:rsidRPr="00D66504">
        <w:rPr>
          <w:rFonts w:ascii="Arial" w:hAnsi="Arial" w:cs="Arial"/>
          <w:bCs/>
          <w:sz w:val="24"/>
        </w:rPr>
        <w:t xml:space="preserve"> </w:t>
      </w:r>
      <w:r w:rsidRPr="00D66504">
        <w:rPr>
          <w:rFonts w:ascii="Arial" w:hAnsi="Arial" w:cs="Arial" w:hint="eastAsia"/>
          <w:bCs/>
          <w:sz w:val="24"/>
        </w:rPr>
        <w:t>产品安装使用说明书</w:t>
      </w:r>
      <w:r w:rsidRPr="00D66504">
        <w:rPr>
          <w:rFonts w:ascii="Arial" w:hAnsi="Arial" w:cs="Arial" w:hint="eastAsia"/>
          <w:bCs/>
          <w:sz w:val="24"/>
        </w:rPr>
        <w:t xml:space="preserve"> 1 </w:t>
      </w:r>
      <w:r w:rsidRPr="00D66504">
        <w:rPr>
          <w:rFonts w:ascii="Arial" w:hAnsi="Arial" w:cs="Arial" w:hint="eastAsia"/>
          <w:bCs/>
          <w:sz w:val="24"/>
        </w:rPr>
        <w:t>本</w:t>
      </w:r>
      <w:r w:rsidRPr="00D66504">
        <w:rPr>
          <w:rFonts w:ascii="Arial" w:hAnsi="Arial" w:cs="Arial" w:hint="eastAsia"/>
          <w:bCs/>
          <w:sz w:val="24"/>
        </w:rPr>
        <w:t xml:space="preserve"> </w:t>
      </w:r>
    </w:p>
    <w:p w14:paraId="3823BE7B"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2.10</w:t>
      </w:r>
      <w:r w:rsidRPr="00D66504">
        <w:rPr>
          <w:rFonts w:ascii="Arial" w:hAnsi="Arial" w:cs="Arial"/>
          <w:bCs/>
          <w:sz w:val="24"/>
        </w:rPr>
        <w:t xml:space="preserve"> </w:t>
      </w:r>
      <w:r w:rsidRPr="00D66504">
        <w:rPr>
          <w:rFonts w:ascii="Arial" w:hAnsi="Arial" w:cs="Arial" w:hint="eastAsia"/>
          <w:bCs/>
          <w:sz w:val="24"/>
        </w:rPr>
        <w:t>电源适配器</w:t>
      </w:r>
      <w:r w:rsidRPr="00D66504">
        <w:rPr>
          <w:rFonts w:ascii="Arial" w:hAnsi="Arial" w:cs="Arial" w:hint="eastAsia"/>
          <w:bCs/>
          <w:sz w:val="24"/>
        </w:rPr>
        <w:t xml:space="preserve"> 1 </w:t>
      </w:r>
      <w:r w:rsidRPr="00D66504">
        <w:rPr>
          <w:rFonts w:ascii="Arial" w:hAnsi="Arial" w:cs="Arial" w:hint="eastAsia"/>
          <w:bCs/>
          <w:sz w:val="24"/>
        </w:rPr>
        <w:t>套</w:t>
      </w:r>
      <w:r w:rsidRPr="00D66504">
        <w:rPr>
          <w:rFonts w:ascii="Arial" w:hAnsi="Arial" w:cs="Arial" w:hint="eastAsia"/>
          <w:bCs/>
          <w:sz w:val="24"/>
        </w:rPr>
        <w:t xml:space="preserve"> </w:t>
      </w:r>
    </w:p>
    <w:p w14:paraId="4E4F368C" w14:textId="77777777" w:rsidR="00BC15C9" w:rsidRPr="00D66504" w:rsidRDefault="00BC15C9" w:rsidP="00BC15C9">
      <w:pPr>
        <w:spacing w:line="360" w:lineRule="auto"/>
        <w:rPr>
          <w:rFonts w:ascii="Arial" w:hAnsi="Arial" w:cs="Arial"/>
          <w:bCs/>
          <w:sz w:val="24"/>
        </w:rPr>
      </w:pPr>
      <w:r w:rsidRPr="00D66504">
        <w:rPr>
          <w:rFonts w:ascii="Arial" w:hAnsi="Arial" w:cs="Arial" w:hint="eastAsia"/>
          <w:bCs/>
          <w:sz w:val="24"/>
        </w:rPr>
        <w:t>2.11</w:t>
      </w:r>
      <w:r w:rsidRPr="00D66504">
        <w:rPr>
          <w:rFonts w:ascii="Arial" w:hAnsi="Arial" w:cs="Arial"/>
          <w:bCs/>
          <w:sz w:val="24"/>
        </w:rPr>
        <w:t xml:space="preserve"> </w:t>
      </w:r>
      <w:r w:rsidRPr="00D66504">
        <w:rPr>
          <w:rFonts w:ascii="Arial" w:hAnsi="Arial" w:cs="Arial" w:hint="eastAsia"/>
          <w:bCs/>
          <w:sz w:val="24"/>
        </w:rPr>
        <w:t>黑白激光打印机</w:t>
      </w:r>
      <w:r w:rsidRPr="00D66504">
        <w:rPr>
          <w:rFonts w:ascii="Arial" w:hAnsi="Arial" w:cs="Arial" w:hint="eastAsia"/>
          <w:bCs/>
          <w:sz w:val="24"/>
        </w:rPr>
        <w:t xml:space="preserve"> 1 </w:t>
      </w:r>
      <w:r w:rsidRPr="00D66504">
        <w:rPr>
          <w:rFonts w:ascii="Arial" w:hAnsi="Arial" w:cs="Arial" w:hint="eastAsia"/>
          <w:bCs/>
          <w:sz w:val="24"/>
        </w:rPr>
        <w:t>台</w:t>
      </w:r>
      <w:r w:rsidRPr="00D66504">
        <w:rPr>
          <w:rFonts w:ascii="Arial" w:hAnsi="Arial" w:cs="Arial" w:hint="eastAsia"/>
          <w:bCs/>
          <w:sz w:val="24"/>
        </w:rPr>
        <w:t xml:space="preserve"> </w:t>
      </w:r>
    </w:p>
    <w:p w14:paraId="4FEC65BC" w14:textId="77777777" w:rsidR="00BC15C9" w:rsidRPr="00D66504" w:rsidRDefault="00BC15C9" w:rsidP="00BC15C9">
      <w:pPr>
        <w:spacing w:line="360" w:lineRule="auto"/>
        <w:rPr>
          <w:rFonts w:ascii="Arial" w:hAnsi="Arial" w:cs="Arial"/>
          <w:b/>
          <w:sz w:val="24"/>
        </w:rPr>
      </w:pPr>
    </w:p>
    <w:p w14:paraId="3B07C513" w14:textId="77777777" w:rsidR="00BC15C9" w:rsidRPr="00D66504" w:rsidRDefault="00BC15C9" w:rsidP="00BC15C9">
      <w:pPr>
        <w:widowControl/>
        <w:jc w:val="left"/>
        <w:rPr>
          <w:rFonts w:ascii="Arial" w:hAnsi="Arial" w:cs="Arial"/>
          <w:sz w:val="24"/>
        </w:rPr>
      </w:pPr>
      <w:r w:rsidRPr="00D66504">
        <w:rPr>
          <w:rFonts w:ascii="Arial" w:hAnsi="Arial" w:cs="Arial"/>
          <w:sz w:val="24"/>
        </w:rPr>
        <w:br w:type="page"/>
      </w:r>
    </w:p>
    <w:p w14:paraId="34203355" w14:textId="77777777" w:rsidR="00BC15C9" w:rsidRPr="00D66504" w:rsidRDefault="00BC15C9" w:rsidP="00BC15C9">
      <w:pPr>
        <w:pStyle w:val="3"/>
        <w:rPr>
          <w:rFonts w:ascii="Arial" w:hAnsi="Arial" w:cs="Arial"/>
        </w:rPr>
      </w:pPr>
      <w:bookmarkStart w:id="9" w:name="_Toc86748056"/>
      <w:r w:rsidRPr="00D66504">
        <w:rPr>
          <w:rFonts w:ascii="Arial" w:hAnsi="Arial" w:cs="Arial" w:hint="eastAsia"/>
        </w:rPr>
        <w:lastRenderedPageBreak/>
        <w:t>品目</w:t>
      </w:r>
      <w:r w:rsidRPr="00D66504">
        <w:rPr>
          <w:rFonts w:ascii="Arial" w:hAnsi="Arial" w:cs="Arial" w:hint="eastAsia"/>
        </w:rPr>
        <w:t>1-</w:t>
      </w:r>
      <w:r w:rsidRPr="00D66504">
        <w:rPr>
          <w:rFonts w:ascii="Arial" w:hAnsi="Arial" w:cs="Arial"/>
        </w:rPr>
        <w:t xml:space="preserve">2  </w:t>
      </w:r>
      <w:r w:rsidRPr="00D66504">
        <w:rPr>
          <w:rFonts w:ascii="Arial" w:hAnsi="Arial" w:cs="Arial" w:hint="eastAsia"/>
        </w:rPr>
        <w:t>心肺功能测试系统</w:t>
      </w:r>
      <w:bookmarkEnd w:id="9"/>
    </w:p>
    <w:p w14:paraId="525E1E04"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一、设备名称：心肺功能测试系统</w:t>
      </w:r>
      <w:r w:rsidRPr="00D66504">
        <w:rPr>
          <w:rFonts w:ascii="Arial" w:hAnsi="Arial" w:cs="Arial" w:hint="eastAsia"/>
          <w:sz w:val="24"/>
        </w:rPr>
        <w:t xml:space="preserve"> </w:t>
      </w:r>
    </w:p>
    <w:p w14:paraId="7FB26CFF"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二、设备数量：</w:t>
      </w:r>
      <w:r w:rsidRPr="00D66504">
        <w:rPr>
          <w:rFonts w:ascii="Arial" w:hAnsi="Arial" w:cs="Arial" w:hint="eastAsia"/>
          <w:sz w:val="24"/>
        </w:rPr>
        <w:t xml:space="preserve">1 </w:t>
      </w:r>
      <w:r w:rsidRPr="00D66504">
        <w:rPr>
          <w:rFonts w:ascii="Arial" w:hAnsi="Arial" w:cs="Arial" w:hint="eastAsia"/>
          <w:sz w:val="24"/>
        </w:rPr>
        <w:t>套</w:t>
      </w:r>
      <w:r w:rsidRPr="00D66504">
        <w:rPr>
          <w:rFonts w:ascii="Arial" w:hAnsi="Arial" w:cs="Arial" w:hint="eastAsia"/>
          <w:sz w:val="24"/>
        </w:rPr>
        <w:t xml:space="preserve"> </w:t>
      </w:r>
    </w:p>
    <w:p w14:paraId="7B0C61E7"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三、设备技术参数、功能、配置等要求如下：</w:t>
      </w:r>
      <w:r w:rsidRPr="00D66504">
        <w:rPr>
          <w:rFonts w:ascii="Arial" w:hAnsi="Arial" w:cs="Arial" w:hint="eastAsia"/>
          <w:sz w:val="24"/>
        </w:rPr>
        <w:t xml:space="preserve"> </w:t>
      </w:r>
    </w:p>
    <w:p w14:paraId="2514D115"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设备适用范围：适用于心肺康复患者制定安全、有效康复处方的运动能力评估。</w:t>
      </w:r>
    </w:p>
    <w:p w14:paraId="2AA5D757"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一、基本功能</w:t>
      </w:r>
      <w:r w:rsidRPr="00D66504">
        <w:rPr>
          <w:rFonts w:ascii="Arial" w:hAnsi="Arial" w:cs="Arial" w:hint="eastAsia"/>
          <w:sz w:val="24"/>
        </w:rPr>
        <w:t xml:space="preserve"> </w:t>
      </w:r>
    </w:p>
    <w:p w14:paraId="3742EDBD"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1</w:t>
      </w:r>
      <w:r w:rsidRPr="00D66504">
        <w:rPr>
          <w:rFonts w:ascii="Arial" w:hAnsi="Arial" w:cs="Arial" w:hint="eastAsia"/>
          <w:sz w:val="24"/>
        </w:rPr>
        <w:t>、运动肺功能测试时，气体采集方式具有面罩式及咬口式两种方式。</w:t>
      </w:r>
      <w:r w:rsidRPr="00D66504">
        <w:rPr>
          <w:rFonts w:ascii="Arial" w:hAnsi="Arial" w:cs="Arial" w:hint="eastAsia"/>
          <w:sz w:val="24"/>
        </w:rPr>
        <w:t xml:space="preserve"> </w:t>
      </w:r>
    </w:p>
    <w:p w14:paraId="1DA729EE"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2</w:t>
      </w:r>
      <w:r w:rsidRPr="00D66504">
        <w:rPr>
          <w:rFonts w:ascii="Arial" w:hAnsi="Arial" w:cs="Arial" w:hint="eastAsia"/>
          <w:sz w:val="24"/>
        </w:rPr>
        <w:t>、气体流量定标具有</w:t>
      </w:r>
      <w:r w:rsidRPr="00D66504">
        <w:rPr>
          <w:rFonts w:ascii="Arial" w:hAnsi="Arial" w:cs="Arial" w:hint="eastAsia"/>
          <w:sz w:val="24"/>
        </w:rPr>
        <w:t>2</w:t>
      </w:r>
      <w:r w:rsidRPr="00D66504">
        <w:rPr>
          <w:rFonts w:ascii="Arial" w:hAnsi="Arial" w:cs="Arial" w:hint="eastAsia"/>
          <w:sz w:val="24"/>
        </w:rPr>
        <w:t>分钟自动定标和手动定标两种模式。</w:t>
      </w:r>
    </w:p>
    <w:p w14:paraId="310040C4"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3 </w:t>
      </w:r>
      <w:r w:rsidRPr="00D66504">
        <w:rPr>
          <w:rFonts w:ascii="Arial" w:hAnsi="Arial" w:cs="Arial" w:hint="eastAsia"/>
          <w:sz w:val="24"/>
        </w:rPr>
        <w:t>、具有吸入</w:t>
      </w:r>
      <w:r w:rsidRPr="00D66504">
        <w:rPr>
          <w:rFonts w:ascii="Arial" w:hAnsi="Arial" w:cs="Arial" w:hint="eastAsia"/>
          <w:sz w:val="24"/>
        </w:rPr>
        <w:t>/</w:t>
      </w:r>
      <w:r w:rsidRPr="00D66504">
        <w:rPr>
          <w:rFonts w:ascii="Arial" w:hAnsi="Arial" w:cs="Arial" w:hint="eastAsia"/>
          <w:sz w:val="24"/>
        </w:rPr>
        <w:t>呼出氧、二氧化碳浓度的实测数据分析。</w:t>
      </w:r>
    </w:p>
    <w:p w14:paraId="71C1669B"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4</w:t>
      </w:r>
      <w:r w:rsidRPr="00D66504">
        <w:rPr>
          <w:rFonts w:ascii="Arial" w:hAnsi="Arial" w:cs="Arial" w:hint="eastAsia"/>
          <w:sz w:val="24"/>
        </w:rPr>
        <w:t>、标准</w:t>
      </w:r>
      <w:r w:rsidRPr="00D66504">
        <w:rPr>
          <w:rFonts w:ascii="Arial" w:hAnsi="Arial" w:cs="Arial" w:hint="eastAsia"/>
          <w:sz w:val="24"/>
        </w:rPr>
        <w:t xml:space="preserve"> Wasserman9</w:t>
      </w:r>
      <w:r w:rsidRPr="00D66504">
        <w:rPr>
          <w:rFonts w:ascii="Arial" w:hAnsi="Arial" w:cs="Arial" w:hint="eastAsia"/>
          <w:sz w:val="24"/>
        </w:rPr>
        <w:t>宫图的试验结果的图表显示；图形显示内容可自行编辑</w:t>
      </w:r>
      <w:r w:rsidRPr="00D66504">
        <w:rPr>
          <w:rFonts w:ascii="Arial" w:hAnsi="Arial" w:cs="Arial" w:hint="eastAsia"/>
          <w:sz w:val="24"/>
        </w:rPr>
        <w:t xml:space="preserve"> </w:t>
      </w:r>
    </w:p>
    <w:p w14:paraId="238A4C7C"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5</w:t>
      </w:r>
      <w:r w:rsidRPr="00D66504">
        <w:rPr>
          <w:rFonts w:ascii="Arial" w:hAnsi="Arial" w:cs="Arial" w:hint="eastAsia"/>
          <w:sz w:val="24"/>
        </w:rPr>
        <w:t>、提供多种的无氧阈值评估方法，具有</w:t>
      </w:r>
      <w:r w:rsidRPr="00D66504">
        <w:rPr>
          <w:rFonts w:ascii="Arial" w:hAnsi="Arial" w:cs="Arial" w:hint="eastAsia"/>
          <w:sz w:val="24"/>
        </w:rPr>
        <w:t>15</w:t>
      </w:r>
      <w:r w:rsidRPr="00D66504">
        <w:rPr>
          <w:rFonts w:ascii="Arial" w:hAnsi="Arial" w:cs="Arial" w:hint="eastAsia"/>
          <w:sz w:val="24"/>
        </w:rPr>
        <w:t>秒自动</w:t>
      </w:r>
      <w:r w:rsidRPr="00D66504">
        <w:rPr>
          <w:rFonts w:ascii="Arial" w:hAnsi="Arial" w:cs="Arial" w:hint="eastAsia"/>
          <w:sz w:val="24"/>
        </w:rPr>
        <w:t>/</w:t>
      </w:r>
      <w:r w:rsidRPr="00D66504">
        <w:rPr>
          <w:rFonts w:ascii="Arial" w:hAnsi="Arial" w:cs="Arial" w:hint="eastAsia"/>
          <w:sz w:val="24"/>
        </w:rPr>
        <w:t>辅助判断功能，软件操作时具有手动判读工具。</w:t>
      </w:r>
      <w:r w:rsidRPr="00D66504">
        <w:rPr>
          <w:rFonts w:ascii="Arial" w:hAnsi="Arial" w:cs="Arial" w:hint="eastAsia"/>
          <w:sz w:val="24"/>
        </w:rPr>
        <w:t xml:space="preserve"> </w:t>
      </w:r>
    </w:p>
    <w:p w14:paraId="0BA4F469"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二、技术参数：</w:t>
      </w:r>
      <w:r w:rsidRPr="00D66504">
        <w:rPr>
          <w:rFonts w:ascii="Arial" w:hAnsi="Arial" w:cs="Arial" w:hint="eastAsia"/>
          <w:sz w:val="24"/>
        </w:rPr>
        <w:t xml:space="preserve"> </w:t>
      </w:r>
    </w:p>
    <w:p w14:paraId="52411EEF"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1</w:t>
      </w:r>
      <w:r w:rsidRPr="00D66504">
        <w:rPr>
          <w:rFonts w:ascii="Arial" w:hAnsi="Arial" w:cs="Arial" w:hint="eastAsia"/>
          <w:sz w:val="24"/>
        </w:rPr>
        <w:t>、采用超声流速传感器对吸入和呼出的气体流速进行测量，可快速拆卸测量管路并进行更换。</w:t>
      </w:r>
      <w:r w:rsidRPr="00D66504">
        <w:rPr>
          <w:rFonts w:ascii="Arial" w:hAnsi="Arial" w:cs="Arial" w:hint="eastAsia"/>
          <w:sz w:val="24"/>
        </w:rPr>
        <w:t xml:space="preserve"> </w:t>
      </w:r>
    </w:p>
    <w:p w14:paraId="274C98E8"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1.1</w:t>
      </w:r>
      <w:r w:rsidRPr="00D66504">
        <w:rPr>
          <w:rFonts w:ascii="Arial" w:hAnsi="Arial" w:cs="Arial"/>
          <w:sz w:val="24"/>
        </w:rPr>
        <w:t xml:space="preserve"> </w:t>
      </w:r>
      <w:r w:rsidRPr="00D66504">
        <w:rPr>
          <w:rFonts w:ascii="Arial" w:hAnsi="Arial" w:cs="Arial" w:hint="eastAsia"/>
          <w:sz w:val="24"/>
        </w:rPr>
        <w:t>流速传感器测量范围：</w:t>
      </w:r>
      <w:r w:rsidRPr="00D66504">
        <w:rPr>
          <w:rFonts w:ascii="Arial" w:hAnsi="Arial" w:cs="Arial" w:hint="eastAsia"/>
          <w:sz w:val="24"/>
        </w:rPr>
        <w:t>0-16L/s</w:t>
      </w:r>
      <w:r w:rsidRPr="00D66504">
        <w:rPr>
          <w:rFonts w:ascii="Arial" w:hAnsi="Arial" w:cs="Arial" w:hint="eastAsia"/>
          <w:sz w:val="24"/>
        </w:rPr>
        <w:t>、</w:t>
      </w:r>
      <w:r w:rsidRPr="00D66504">
        <w:rPr>
          <w:rFonts w:ascii="Arial" w:hAnsi="Arial" w:cs="Arial" w:hint="eastAsia"/>
          <w:sz w:val="24"/>
        </w:rPr>
        <w:t xml:space="preserve"> </w:t>
      </w:r>
    </w:p>
    <w:p w14:paraId="4092CD34"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1.2</w:t>
      </w:r>
      <w:r w:rsidRPr="00D66504">
        <w:rPr>
          <w:rFonts w:ascii="Arial" w:hAnsi="Arial" w:cs="Arial"/>
          <w:sz w:val="24"/>
        </w:rPr>
        <w:t xml:space="preserve"> </w:t>
      </w:r>
      <w:r w:rsidRPr="00D66504">
        <w:rPr>
          <w:rFonts w:ascii="Arial" w:hAnsi="Arial" w:cs="Arial" w:hint="eastAsia"/>
          <w:sz w:val="24"/>
        </w:rPr>
        <w:t>气道阻力≤</w:t>
      </w:r>
      <w:r w:rsidRPr="00D66504">
        <w:rPr>
          <w:rFonts w:ascii="Arial" w:hAnsi="Arial" w:cs="Arial" w:hint="eastAsia"/>
          <w:sz w:val="24"/>
        </w:rPr>
        <w:t xml:space="preserve">0.1cm H2O/L/S </w:t>
      </w:r>
    </w:p>
    <w:p w14:paraId="5AD72452"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1.3</w:t>
      </w:r>
      <w:r w:rsidRPr="00D66504">
        <w:rPr>
          <w:rFonts w:ascii="Arial" w:hAnsi="Arial" w:cs="Arial"/>
          <w:sz w:val="24"/>
        </w:rPr>
        <w:t xml:space="preserve"> </w:t>
      </w:r>
      <w:r w:rsidRPr="00D66504">
        <w:rPr>
          <w:rFonts w:ascii="Arial" w:hAnsi="Arial" w:cs="Arial" w:hint="eastAsia"/>
          <w:sz w:val="24"/>
        </w:rPr>
        <w:t>分辨率≤</w:t>
      </w:r>
      <w:r w:rsidRPr="00D66504">
        <w:rPr>
          <w:rFonts w:ascii="Arial" w:hAnsi="Arial" w:cs="Arial" w:hint="eastAsia"/>
          <w:sz w:val="24"/>
        </w:rPr>
        <w:t>1ml</w:t>
      </w:r>
      <w:r w:rsidRPr="00D66504">
        <w:rPr>
          <w:rFonts w:ascii="Arial" w:hAnsi="Arial" w:cs="Arial" w:hint="eastAsia"/>
          <w:sz w:val="24"/>
        </w:rPr>
        <w:t>；</w:t>
      </w:r>
      <w:r w:rsidRPr="00D66504">
        <w:rPr>
          <w:rFonts w:ascii="Arial" w:hAnsi="Arial" w:cs="Arial" w:hint="eastAsia"/>
          <w:sz w:val="24"/>
        </w:rPr>
        <w:t xml:space="preserve"> </w:t>
      </w:r>
    </w:p>
    <w:p w14:paraId="0A99553A"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1.4</w:t>
      </w:r>
      <w:r w:rsidRPr="00D66504">
        <w:rPr>
          <w:rFonts w:ascii="Arial" w:hAnsi="Arial" w:cs="Arial"/>
          <w:sz w:val="24"/>
        </w:rPr>
        <w:t xml:space="preserve"> </w:t>
      </w:r>
      <w:r w:rsidRPr="00D66504">
        <w:rPr>
          <w:rFonts w:ascii="Arial" w:hAnsi="Arial" w:cs="Arial" w:hint="eastAsia"/>
          <w:sz w:val="24"/>
        </w:rPr>
        <w:t>死腔容积≤</w:t>
      </w:r>
      <w:r w:rsidRPr="00D66504">
        <w:rPr>
          <w:rFonts w:ascii="Arial" w:hAnsi="Arial" w:cs="Arial" w:hint="eastAsia"/>
          <w:sz w:val="24"/>
        </w:rPr>
        <w:t>10ml</w:t>
      </w:r>
      <w:r w:rsidRPr="00D66504">
        <w:rPr>
          <w:rFonts w:ascii="Arial" w:hAnsi="Arial" w:cs="Arial" w:hint="eastAsia"/>
          <w:sz w:val="24"/>
        </w:rPr>
        <w:t>；</w:t>
      </w:r>
      <w:r w:rsidRPr="00D66504">
        <w:rPr>
          <w:rFonts w:ascii="Arial" w:hAnsi="Arial" w:cs="Arial" w:hint="eastAsia"/>
          <w:sz w:val="24"/>
        </w:rPr>
        <w:t xml:space="preserve"> </w:t>
      </w:r>
    </w:p>
    <w:p w14:paraId="37675A14"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1.5</w:t>
      </w:r>
      <w:r w:rsidRPr="00D66504">
        <w:rPr>
          <w:rFonts w:ascii="Arial" w:hAnsi="Arial" w:cs="Arial"/>
          <w:sz w:val="24"/>
        </w:rPr>
        <w:t xml:space="preserve"> </w:t>
      </w:r>
      <w:r w:rsidRPr="00D66504">
        <w:rPr>
          <w:rFonts w:ascii="Arial" w:hAnsi="Arial" w:cs="Arial" w:hint="eastAsia"/>
          <w:sz w:val="24"/>
        </w:rPr>
        <w:t>流速精度：≤</w:t>
      </w:r>
      <w:r w:rsidRPr="00D66504">
        <w:rPr>
          <w:rFonts w:ascii="Arial" w:hAnsi="Arial" w:cs="Arial" w:hint="eastAsia"/>
          <w:sz w:val="24"/>
        </w:rPr>
        <w:t xml:space="preserve">50ml/s </w:t>
      </w:r>
      <w:r w:rsidRPr="00D66504">
        <w:rPr>
          <w:rFonts w:ascii="Arial" w:hAnsi="Arial" w:cs="Arial" w:hint="eastAsia"/>
          <w:sz w:val="24"/>
        </w:rPr>
        <w:t>或</w:t>
      </w:r>
      <w:r w:rsidRPr="00D66504">
        <w:rPr>
          <w:rFonts w:ascii="Arial" w:hAnsi="Arial" w:cs="Arial" w:hint="eastAsia"/>
          <w:sz w:val="24"/>
        </w:rPr>
        <w:t xml:space="preserve"> 3</w:t>
      </w:r>
      <w:r w:rsidRPr="00D66504">
        <w:rPr>
          <w:rFonts w:ascii="Arial" w:hAnsi="Arial" w:cs="Arial" w:hint="eastAsia"/>
          <w:sz w:val="24"/>
        </w:rPr>
        <w:t>％；</w:t>
      </w:r>
    </w:p>
    <w:p w14:paraId="12F77A19"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w:t>
      </w:r>
      <w:r w:rsidRPr="00D66504">
        <w:rPr>
          <w:rFonts w:ascii="Arial" w:hAnsi="Arial" w:cs="Arial" w:hint="eastAsia"/>
          <w:sz w:val="24"/>
        </w:rPr>
        <w:t>、</w:t>
      </w:r>
      <w:proofErr w:type="gramStart"/>
      <w:r w:rsidRPr="00D66504">
        <w:rPr>
          <w:rFonts w:ascii="Arial" w:hAnsi="Arial" w:cs="Arial" w:hint="eastAsia"/>
          <w:sz w:val="24"/>
        </w:rPr>
        <w:t>氧分析</w:t>
      </w:r>
      <w:proofErr w:type="gramEnd"/>
      <w:r w:rsidRPr="00D66504">
        <w:rPr>
          <w:rFonts w:ascii="Arial" w:hAnsi="Arial" w:cs="Arial" w:hint="eastAsia"/>
          <w:sz w:val="24"/>
        </w:rPr>
        <w:t>采用电化学传感器。</w:t>
      </w:r>
      <w:r w:rsidRPr="00D66504">
        <w:rPr>
          <w:rFonts w:ascii="Arial" w:hAnsi="Arial" w:cs="Arial" w:hint="eastAsia"/>
          <w:sz w:val="24"/>
        </w:rPr>
        <w:t xml:space="preserve"> </w:t>
      </w:r>
    </w:p>
    <w:p w14:paraId="3B13D9D7"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2.1</w:t>
      </w:r>
      <w:r w:rsidRPr="00D66504">
        <w:rPr>
          <w:rFonts w:ascii="Arial" w:hAnsi="Arial" w:cs="Arial"/>
          <w:sz w:val="24"/>
        </w:rPr>
        <w:t xml:space="preserve"> </w:t>
      </w:r>
      <w:r w:rsidRPr="00D66504">
        <w:rPr>
          <w:rFonts w:ascii="Arial" w:hAnsi="Arial" w:cs="Arial" w:hint="eastAsia"/>
          <w:sz w:val="24"/>
        </w:rPr>
        <w:t>氧传感器测量范围：</w:t>
      </w:r>
      <w:r w:rsidRPr="00D66504">
        <w:rPr>
          <w:rFonts w:ascii="Arial" w:hAnsi="Arial" w:cs="Arial" w:hint="eastAsia"/>
          <w:sz w:val="24"/>
        </w:rPr>
        <w:t xml:space="preserve">0-100 vol % </w:t>
      </w:r>
    </w:p>
    <w:p w14:paraId="0398CEE6"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2.2</w:t>
      </w:r>
      <w:r w:rsidRPr="00D66504">
        <w:rPr>
          <w:rFonts w:ascii="Arial" w:hAnsi="Arial" w:cs="Arial"/>
          <w:sz w:val="24"/>
        </w:rPr>
        <w:t xml:space="preserve"> </w:t>
      </w:r>
      <w:r w:rsidRPr="00D66504">
        <w:rPr>
          <w:rFonts w:ascii="Arial" w:hAnsi="Arial" w:cs="Arial" w:hint="eastAsia"/>
          <w:sz w:val="24"/>
        </w:rPr>
        <w:t>氧传感器分辨率：</w:t>
      </w:r>
      <w:r w:rsidRPr="00D66504">
        <w:rPr>
          <w:rFonts w:ascii="Arial" w:hAnsi="Arial" w:cs="Arial" w:hint="eastAsia"/>
          <w:sz w:val="24"/>
        </w:rPr>
        <w:t xml:space="preserve">0.01 vol % </w:t>
      </w:r>
    </w:p>
    <w:p w14:paraId="1845ED1A"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2.3</w:t>
      </w:r>
      <w:r w:rsidRPr="00D66504">
        <w:rPr>
          <w:rFonts w:ascii="Arial" w:hAnsi="Arial" w:cs="Arial"/>
          <w:sz w:val="24"/>
        </w:rPr>
        <w:t xml:space="preserve"> </w:t>
      </w:r>
      <w:r w:rsidRPr="00D66504">
        <w:rPr>
          <w:rFonts w:ascii="Arial" w:hAnsi="Arial" w:cs="Arial" w:hint="eastAsia"/>
          <w:sz w:val="24"/>
        </w:rPr>
        <w:t>氧传感器测量精度：</w:t>
      </w:r>
      <w:r w:rsidRPr="00D66504">
        <w:rPr>
          <w:rFonts w:ascii="Arial" w:hAnsi="Arial" w:cs="Arial" w:hint="eastAsia"/>
          <w:sz w:val="24"/>
        </w:rPr>
        <w:t>0.05 vol %</w:t>
      </w:r>
      <w:r w:rsidRPr="00D66504">
        <w:rPr>
          <w:rFonts w:ascii="Arial" w:hAnsi="Arial" w:cs="Arial" w:hint="eastAsia"/>
          <w:sz w:val="24"/>
        </w:rPr>
        <w:t>；</w:t>
      </w:r>
      <w:r w:rsidRPr="00D66504">
        <w:rPr>
          <w:rFonts w:ascii="Arial" w:hAnsi="Arial" w:cs="Arial" w:hint="eastAsia"/>
          <w:sz w:val="24"/>
        </w:rPr>
        <w:t xml:space="preserve"> </w:t>
      </w:r>
    </w:p>
    <w:p w14:paraId="4DA5C3FA"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2.4</w:t>
      </w:r>
      <w:r w:rsidRPr="00D66504">
        <w:rPr>
          <w:rFonts w:ascii="Arial" w:hAnsi="Arial" w:cs="Arial"/>
          <w:sz w:val="24"/>
        </w:rPr>
        <w:t xml:space="preserve"> </w:t>
      </w:r>
      <w:r w:rsidRPr="00D66504">
        <w:rPr>
          <w:rFonts w:ascii="Arial" w:hAnsi="Arial" w:cs="Arial" w:hint="eastAsia"/>
          <w:sz w:val="24"/>
        </w:rPr>
        <w:t>氧传感器响应时间：≤</w:t>
      </w:r>
      <w:r w:rsidRPr="00D66504">
        <w:rPr>
          <w:rFonts w:ascii="Arial" w:hAnsi="Arial" w:cs="Arial" w:hint="eastAsia"/>
          <w:sz w:val="24"/>
        </w:rPr>
        <w:t>100ms  3</w:t>
      </w:r>
      <w:r w:rsidRPr="00D66504">
        <w:rPr>
          <w:rFonts w:ascii="Arial" w:hAnsi="Arial" w:cs="Arial" w:hint="eastAsia"/>
          <w:sz w:val="24"/>
        </w:rPr>
        <w:t>、二氧化碳分析器：红外式传感器，</w:t>
      </w:r>
      <w:r w:rsidRPr="00D66504">
        <w:rPr>
          <w:rFonts w:ascii="Arial" w:hAnsi="Arial" w:cs="Arial" w:hint="eastAsia"/>
          <w:sz w:val="24"/>
        </w:rPr>
        <w:t xml:space="preserve"> </w:t>
      </w:r>
    </w:p>
    <w:p w14:paraId="6B5C3D3D"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3.1</w:t>
      </w:r>
      <w:r w:rsidRPr="00D66504">
        <w:rPr>
          <w:rFonts w:ascii="Arial" w:hAnsi="Arial" w:cs="Arial"/>
          <w:sz w:val="24"/>
        </w:rPr>
        <w:t xml:space="preserve"> </w:t>
      </w:r>
      <w:r w:rsidRPr="00D66504">
        <w:rPr>
          <w:rFonts w:ascii="Arial" w:hAnsi="Arial" w:cs="Arial" w:hint="eastAsia"/>
          <w:sz w:val="24"/>
        </w:rPr>
        <w:t>二氧化碳测量范围：</w:t>
      </w:r>
      <w:r w:rsidRPr="00D66504">
        <w:rPr>
          <w:rFonts w:ascii="Arial" w:hAnsi="Arial" w:cs="Arial" w:hint="eastAsia"/>
          <w:sz w:val="24"/>
        </w:rPr>
        <w:t xml:space="preserve">0-13 vol % </w:t>
      </w:r>
    </w:p>
    <w:p w14:paraId="4CA62AD2"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3.2</w:t>
      </w:r>
      <w:r w:rsidRPr="00D66504">
        <w:rPr>
          <w:rFonts w:ascii="Arial" w:hAnsi="Arial" w:cs="Arial"/>
          <w:sz w:val="24"/>
        </w:rPr>
        <w:t xml:space="preserve"> </w:t>
      </w:r>
      <w:r w:rsidRPr="00D66504">
        <w:rPr>
          <w:rFonts w:ascii="Arial" w:hAnsi="Arial" w:cs="Arial" w:hint="eastAsia"/>
          <w:sz w:val="24"/>
        </w:rPr>
        <w:t>二氧化碳传感器分辨率：</w:t>
      </w:r>
      <w:r w:rsidRPr="00D66504">
        <w:rPr>
          <w:rFonts w:ascii="Arial" w:hAnsi="Arial" w:cs="Arial" w:hint="eastAsia"/>
          <w:sz w:val="24"/>
        </w:rPr>
        <w:t>0.01 vol %</w:t>
      </w:r>
      <w:r w:rsidRPr="00D66504">
        <w:rPr>
          <w:rFonts w:ascii="Arial" w:hAnsi="Arial" w:cs="Arial" w:hint="eastAsia"/>
          <w:sz w:val="24"/>
        </w:rPr>
        <w:t>；</w:t>
      </w:r>
      <w:r w:rsidRPr="00D66504">
        <w:rPr>
          <w:rFonts w:ascii="Arial" w:hAnsi="Arial" w:cs="Arial" w:hint="eastAsia"/>
          <w:sz w:val="24"/>
        </w:rPr>
        <w:t xml:space="preserve"> </w:t>
      </w:r>
    </w:p>
    <w:p w14:paraId="1DC5963A"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3.3</w:t>
      </w:r>
      <w:r w:rsidRPr="00D66504">
        <w:rPr>
          <w:rFonts w:ascii="Arial" w:hAnsi="Arial" w:cs="Arial"/>
          <w:sz w:val="24"/>
        </w:rPr>
        <w:t xml:space="preserve"> </w:t>
      </w:r>
      <w:r w:rsidRPr="00D66504">
        <w:rPr>
          <w:rFonts w:ascii="Arial" w:hAnsi="Arial" w:cs="Arial" w:hint="eastAsia"/>
          <w:sz w:val="24"/>
        </w:rPr>
        <w:t>二氧化碳传感器测量精度：</w:t>
      </w:r>
      <w:r w:rsidRPr="00D66504">
        <w:rPr>
          <w:rFonts w:ascii="Arial" w:hAnsi="Arial" w:cs="Arial" w:hint="eastAsia"/>
          <w:sz w:val="24"/>
        </w:rPr>
        <w:t>0.1 vol %</w:t>
      </w:r>
      <w:r w:rsidRPr="00D66504">
        <w:rPr>
          <w:rFonts w:ascii="Arial" w:hAnsi="Arial" w:cs="Arial" w:hint="eastAsia"/>
          <w:sz w:val="24"/>
        </w:rPr>
        <w:t>；</w:t>
      </w:r>
      <w:r w:rsidRPr="00D66504">
        <w:rPr>
          <w:rFonts w:ascii="Arial" w:hAnsi="Arial" w:cs="Arial" w:hint="eastAsia"/>
          <w:sz w:val="24"/>
        </w:rPr>
        <w:t xml:space="preserve"> </w:t>
      </w:r>
    </w:p>
    <w:p w14:paraId="4021040A"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lastRenderedPageBreak/>
        <w:t>3.4</w:t>
      </w:r>
      <w:r w:rsidRPr="00D66504">
        <w:rPr>
          <w:rFonts w:ascii="Arial" w:hAnsi="Arial" w:cs="Arial"/>
          <w:sz w:val="24"/>
        </w:rPr>
        <w:t xml:space="preserve"> </w:t>
      </w:r>
      <w:r w:rsidRPr="00D66504">
        <w:rPr>
          <w:rFonts w:ascii="Arial" w:hAnsi="Arial" w:cs="Arial" w:hint="eastAsia"/>
          <w:sz w:val="24"/>
        </w:rPr>
        <w:t>二氧化碳传感器响应时间：≤</w:t>
      </w:r>
      <w:r w:rsidRPr="00D66504">
        <w:rPr>
          <w:rFonts w:ascii="Arial" w:hAnsi="Arial" w:cs="Arial" w:hint="eastAsia"/>
          <w:sz w:val="24"/>
        </w:rPr>
        <w:t>100ms</w:t>
      </w:r>
      <w:r w:rsidRPr="00D66504">
        <w:rPr>
          <w:rFonts w:ascii="Arial" w:hAnsi="Arial" w:cs="Arial" w:hint="eastAsia"/>
          <w:sz w:val="24"/>
        </w:rPr>
        <w:t>、</w:t>
      </w:r>
      <w:r w:rsidRPr="00D66504">
        <w:rPr>
          <w:rFonts w:ascii="Arial" w:hAnsi="Arial" w:cs="Arial" w:hint="eastAsia"/>
          <w:sz w:val="24"/>
        </w:rPr>
        <w:t xml:space="preserve"> 4</w:t>
      </w:r>
      <w:r w:rsidRPr="00D66504">
        <w:rPr>
          <w:rFonts w:ascii="Arial" w:hAnsi="Arial" w:cs="Arial" w:hint="eastAsia"/>
          <w:sz w:val="24"/>
        </w:rPr>
        <w:t>、测试原理为每口气呼吸法</w:t>
      </w:r>
      <w:r w:rsidRPr="00D66504">
        <w:rPr>
          <w:rFonts w:ascii="Arial" w:hAnsi="Arial" w:cs="Arial" w:hint="eastAsia"/>
          <w:sz w:val="24"/>
        </w:rPr>
        <w:t xml:space="preserve"> </w:t>
      </w:r>
    </w:p>
    <w:p w14:paraId="4DA4CCB9"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5</w:t>
      </w:r>
      <w:r w:rsidRPr="00D66504">
        <w:rPr>
          <w:rFonts w:ascii="Arial" w:hAnsi="Arial" w:cs="Arial" w:hint="eastAsia"/>
          <w:sz w:val="24"/>
        </w:rPr>
        <w:t>、可显示的参数包括：</w:t>
      </w:r>
      <w:r w:rsidRPr="00D66504">
        <w:rPr>
          <w:rFonts w:ascii="Arial" w:hAnsi="Arial" w:cs="Arial" w:hint="eastAsia"/>
          <w:sz w:val="24"/>
        </w:rPr>
        <w:t xml:space="preserve"> </w:t>
      </w:r>
    </w:p>
    <w:p w14:paraId="464EADEC"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5.1</w:t>
      </w:r>
      <w:r w:rsidRPr="00D66504">
        <w:rPr>
          <w:rFonts w:ascii="Arial" w:hAnsi="Arial" w:cs="Arial"/>
          <w:sz w:val="24"/>
        </w:rPr>
        <w:t xml:space="preserve"> </w:t>
      </w:r>
      <w:r w:rsidRPr="00D66504">
        <w:rPr>
          <w:rFonts w:ascii="Arial" w:hAnsi="Arial" w:cs="Arial" w:hint="eastAsia"/>
          <w:sz w:val="24"/>
        </w:rPr>
        <w:t>静态肺功能测试参数，如：</w:t>
      </w:r>
      <w:r w:rsidRPr="00D66504">
        <w:rPr>
          <w:rFonts w:ascii="Arial" w:hAnsi="Arial" w:cs="Arial" w:hint="eastAsia"/>
          <w:sz w:val="24"/>
        </w:rPr>
        <w:t xml:space="preserve">VC IN </w:t>
      </w:r>
      <w:r w:rsidRPr="00D66504">
        <w:rPr>
          <w:rFonts w:ascii="Arial" w:hAnsi="Arial" w:cs="Arial" w:hint="eastAsia"/>
          <w:sz w:val="24"/>
        </w:rPr>
        <w:t>吸气肺活量、</w:t>
      </w:r>
      <w:r w:rsidRPr="00D66504">
        <w:rPr>
          <w:rFonts w:ascii="Arial" w:hAnsi="Arial" w:cs="Arial" w:hint="eastAsia"/>
          <w:sz w:val="24"/>
        </w:rPr>
        <w:t xml:space="preserve">VC EX </w:t>
      </w:r>
      <w:r w:rsidRPr="00D66504">
        <w:rPr>
          <w:rFonts w:ascii="Arial" w:hAnsi="Arial" w:cs="Arial" w:hint="eastAsia"/>
          <w:sz w:val="24"/>
        </w:rPr>
        <w:t>呼气肺活量、</w:t>
      </w:r>
      <w:r w:rsidRPr="00D66504">
        <w:rPr>
          <w:rFonts w:ascii="Arial" w:hAnsi="Arial" w:cs="Arial" w:hint="eastAsia"/>
          <w:sz w:val="24"/>
        </w:rPr>
        <w:t xml:space="preserve">VT </w:t>
      </w:r>
      <w:r w:rsidRPr="00D66504">
        <w:rPr>
          <w:rFonts w:ascii="Arial" w:hAnsi="Arial" w:cs="Arial" w:hint="eastAsia"/>
          <w:sz w:val="24"/>
        </w:rPr>
        <w:t>潮气量、</w:t>
      </w:r>
      <w:r w:rsidRPr="00D66504">
        <w:rPr>
          <w:rFonts w:ascii="Arial" w:hAnsi="Arial" w:cs="Arial" w:hint="eastAsia"/>
          <w:sz w:val="24"/>
        </w:rPr>
        <w:t xml:space="preserve">IRV </w:t>
      </w:r>
      <w:r w:rsidRPr="00D66504">
        <w:rPr>
          <w:rFonts w:ascii="Arial" w:hAnsi="Arial" w:cs="Arial" w:hint="eastAsia"/>
          <w:sz w:val="24"/>
        </w:rPr>
        <w:t>补吸气量、</w:t>
      </w:r>
      <w:r w:rsidRPr="00D66504">
        <w:rPr>
          <w:rFonts w:ascii="Arial" w:hAnsi="Arial" w:cs="Arial" w:hint="eastAsia"/>
          <w:sz w:val="24"/>
        </w:rPr>
        <w:t xml:space="preserve">ERV </w:t>
      </w:r>
      <w:r w:rsidRPr="00D66504">
        <w:rPr>
          <w:rFonts w:ascii="Arial" w:hAnsi="Arial" w:cs="Arial" w:hint="eastAsia"/>
          <w:sz w:val="24"/>
        </w:rPr>
        <w:t>补呼气量、</w:t>
      </w:r>
      <w:r w:rsidRPr="00D66504">
        <w:rPr>
          <w:rFonts w:ascii="Arial" w:hAnsi="Arial" w:cs="Arial" w:hint="eastAsia"/>
          <w:sz w:val="24"/>
        </w:rPr>
        <w:t xml:space="preserve">IC </w:t>
      </w:r>
      <w:r w:rsidRPr="00D66504">
        <w:rPr>
          <w:rFonts w:ascii="Arial" w:hAnsi="Arial" w:cs="Arial" w:hint="eastAsia"/>
          <w:sz w:val="24"/>
        </w:rPr>
        <w:t>深吸气量、</w:t>
      </w:r>
      <w:r w:rsidRPr="00D66504">
        <w:rPr>
          <w:rFonts w:ascii="Arial" w:hAnsi="Arial" w:cs="Arial" w:hint="eastAsia"/>
          <w:sz w:val="24"/>
        </w:rPr>
        <w:t xml:space="preserve">VE </w:t>
      </w:r>
      <w:r w:rsidRPr="00D66504">
        <w:rPr>
          <w:rFonts w:ascii="Arial" w:hAnsi="Arial" w:cs="Arial" w:hint="eastAsia"/>
          <w:sz w:val="24"/>
        </w:rPr>
        <w:t>每分钟通气量、呼吸频率</w:t>
      </w:r>
      <w:r w:rsidRPr="00D66504">
        <w:rPr>
          <w:rFonts w:ascii="Arial" w:hAnsi="Arial" w:cs="Arial" w:hint="eastAsia"/>
          <w:sz w:val="24"/>
        </w:rPr>
        <w:t xml:space="preserve"> BF</w:t>
      </w:r>
      <w:r w:rsidRPr="00D66504">
        <w:rPr>
          <w:rFonts w:ascii="Arial" w:hAnsi="Arial" w:cs="Arial" w:hint="eastAsia"/>
          <w:sz w:val="24"/>
        </w:rPr>
        <w:t>、</w:t>
      </w:r>
      <w:r w:rsidRPr="00D66504">
        <w:rPr>
          <w:rFonts w:ascii="Arial" w:hAnsi="Arial" w:cs="Arial" w:hint="eastAsia"/>
          <w:sz w:val="24"/>
        </w:rPr>
        <w:t xml:space="preserve">FVC </w:t>
      </w:r>
      <w:r w:rsidRPr="00D66504">
        <w:rPr>
          <w:rFonts w:ascii="Arial" w:hAnsi="Arial" w:cs="Arial" w:hint="eastAsia"/>
          <w:sz w:val="24"/>
        </w:rPr>
        <w:t>用力肺活量、</w:t>
      </w:r>
      <w:r w:rsidRPr="00D66504">
        <w:rPr>
          <w:rFonts w:ascii="Arial" w:hAnsi="Arial" w:cs="Arial" w:hint="eastAsia"/>
          <w:sz w:val="24"/>
        </w:rPr>
        <w:t xml:space="preserve">FEV1 1 </w:t>
      </w:r>
      <w:r w:rsidRPr="00D66504">
        <w:rPr>
          <w:rFonts w:ascii="Arial" w:hAnsi="Arial" w:cs="Arial" w:hint="eastAsia"/>
          <w:sz w:val="24"/>
        </w:rPr>
        <w:t>秒量、</w:t>
      </w:r>
      <w:r w:rsidRPr="00D66504">
        <w:rPr>
          <w:rFonts w:ascii="Arial" w:hAnsi="Arial" w:cs="Arial" w:hint="eastAsia"/>
          <w:sz w:val="24"/>
        </w:rPr>
        <w:t xml:space="preserve">FEV1/FVC 1 </w:t>
      </w:r>
      <w:r w:rsidRPr="00D66504">
        <w:rPr>
          <w:rFonts w:ascii="Arial" w:hAnsi="Arial" w:cs="Arial" w:hint="eastAsia"/>
          <w:sz w:val="24"/>
        </w:rPr>
        <w:t>秒率，</w:t>
      </w:r>
      <w:r w:rsidRPr="00D66504">
        <w:rPr>
          <w:rFonts w:ascii="Arial" w:hAnsi="Arial" w:cs="Arial" w:hint="eastAsia"/>
          <w:sz w:val="24"/>
        </w:rPr>
        <w:t xml:space="preserve">PEF </w:t>
      </w:r>
      <w:r w:rsidRPr="00D66504">
        <w:rPr>
          <w:rFonts w:ascii="Arial" w:hAnsi="Arial" w:cs="Arial" w:hint="eastAsia"/>
          <w:sz w:val="24"/>
        </w:rPr>
        <w:t>用力呼气峰流速、</w:t>
      </w:r>
      <w:r w:rsidRPr="00D66504">
        <w:rPr>
          <w:rFonts w:ascii="Arial" w:hAnsi="Arial" w:cs="Arial" w:hint="eastAsia"/>
          <w:sz w:val="24"/>
        </w:rPr>
        <w:t>FEF25%</w:t>
      </w:r>
      <w:r w:rsidRPr="00D66504">
        <w:rPr>
          <w:rFonts w:ascii="Arial" w:hAnsi="Arial" w:cs="Arial" w:hint="eastAsia"/>
          <w:sz w:val="24"/>
        </w:rPr>
        <w:t>用力呼气</w:t>
      </w:r>
      <w:r w:rsidRPr="00D66504">
        <w:rPr>
          <w:rFonts w:ascii="Arial" w:hAnsi="Arial" w:cs="Arial" w:hint="eastAsia"/>
          <w:sz w:val="24"/>
        </w:rPr>
        <w:t xml:space="preserve"> 25%</w:t>
      </w:r>
      <w:r w:rsidRPr="00D66504">
        <w:rPr>
          <w:rFonts w:ascii="Arial" w:hAnsi="Arial" w:cs="Arial" w:hint="eastAsia"/>
          <w:sz w:val="24"/>
        </w:rPr>
        <w:t>肺活量时流速、</w:t>
      </w:r>
      <w:r w:rsidRPr="00D66504">
        <w:rPr>
          <w:rFonts w:ascii="Arial" w:hAnsi="Arial" w:cs="Arial" w:hint="eastAsia"/>
          <w:sz w:val="24"/>
        </w:rPr>
        <w:t>FEF50%</w:t>
      </w:r>
      <w:r w:rsidRPr="00D66504">
        <w:rPr>
          <w:rFonts w:ascii="Arial" w:hAnsi="Arial" w:cs="Arial" w:hint="eastAsia"/>
          <w:sz w:val="24"/>
        </w:rPr>
        <w:t>用力呼气</w:t>
      </w:r>
      <w:r w:rsidRPr="00D66504">
        <w:rPr>
          <w:rFonts w:ascii="Arial" w:hAnsi="Arial" w:cs="Arial" w:hint="eastAsia"/>
          <w:sz w:val="24"/>
        </w:rPr>
        <w:t xml:space="preserve"> 50%</w:t>
      </w:r>
      <w:r w:rsidRPr="00D66504">
        <w:rPr>
          <w:rFonts w:ascii="Arial" w:hAnsi="Arial" w:cs="Arial" w:hint="eastAsia"/>
          <w:sz w:val="24"/>
        </w:rPr>
        <w:t>肺活量时流速、</w:t>
      </w:r>
      <w:r w:rsidRPr="00D66504">
        <w:rPr>
          <w:rFonts w:ascii="Arial" w:hAnsi="Arial" w:cs="Arial" w:hint="eastAsia"/>
          <w:sz w:val="24"/>
        </w:rPr>
        <w:t>FEF75%</w:t>
      </w:r>
      <w:r w:rsidRPr="00D66504">
        <w:rPr>
          <w:rFonts w:ascii="Arial" w:hAnsi="Arial" w:cs="Arial" w:hint="eastAsia"/>
          <w:sz w:val="24"/>
        </w:rPr>
        <w:t>用力呼气</w:t>
      </w:r>
      <w:r w:rsidRPr="00D66504">
        <w:rPr>
          <w:rFonts w:ascii="Arial" w:hAnsi="Arial" w:cs="Arial" w:hint="eastAsia"/>
          <w:sz w:val="24"/>
        </w:rPr>
        <w:t xml:space="preserve"> 75%</w:t>
      </w:r>
      <w:r w:rsidRPr="00D66504">
        <w:rPr>
          <w:rFonts w:ascii="Arial" w:hAnsi="Arial" w:cs="Arial" w:hint="eastAsia"/>
          <w:sz w:val="24"/>
        </w:rPr>
        <w:t>肺活量时流速、</w:t>
      </w:r>
      <w:r w:rsidRPr="00D66504">
        <w:rPr>
          <w:rFonts w:ascii="Arial" w:hAnsi="Arial" w:cs="Arial" w:hint="eastAsia"/>
          <w:sz w:val="24"/>
        </w:rPr>
        <w:t>FEF25</w:t>
      </w:r>
      <w:r w:rsidRPr="00D66504">
        <w:rPr>
          <w:rFonts w:ascii="Arial" w:hAnsi="Arial" w:cs="Arial" w:hint="eastAsia"/>
          <w:sz w:val="24"/>
        </w:rPr>
        <w:t>—</w:t>
      </w:r>
      <w:r w:rsidRPr="00D66504">
        <w:rPr>
          <w:rFonts w:ascii="Arial" w:hAnsi="Arial" w:cs="Arial" w:hint="eastAsia"/>
          <w:sz w:val="24"/>
        </w:rPr>
        <w:t xml:space="preserve">75%/MMEF </w:t>
      </w:r>
      <w:r w:rsidRPr="00D66504">
        <w:rPr>
          <w:rFonts w:ascii="Arial" w:hAnsi="Arial" w:cs="Arial" w:hint="eastAsia"/>
          <w:sz w:val="24"/>
        </w:rPr>
        <w:t>呼气</w:t>
      </w:r>
      <w:r w:rsidRPr="00D66504">
        <w:rPr>
          <w:rFonts w:ascii="Arial" w:hAnsi="Arial" w:cs="Arial" w:hint="eastAsia"/>
          <w:sz w:val="24"/>
        </w:rPr>
        <w:t xml:space="preserve"> 25%</w:t>
      </w:r>
      <w:r w:rsidRPr="00D66504">
        <w:rPr>
          <w:rFonts w:ascii="Arial" w:hAnsi="Arial" w:cs="Arial" w:hint="eastAsia"/>
          <w:sz w:val="24"/>
        </w:rPr>
        <w:t>到</w:t>
      </w:r>
      <w:r w:rsidRPr="00D66504">
        <w:rPr>
          <w:rFonts w:ascii="Arial" w:hAnsi="Arial" w:cs="Arial" w:hint="eastAsia"/>
          <w:sz w:val="24"/>
        </w:rPr>
        <w:t xml:space="preserve"> 75%</w:t>
      </w:r>
      <w:r w:rsidRPr="00D66504">
        <w:rPr>
          <w:rFonts w:ascii="Arial" w:hAnsi="Arial" w:cs="Arial" w:hint="eastAsia"/>
          <w:sz w:val="24"/>
        </w:rPr>
        <w:t>肺活量时平均中气流速、</w:t>
      </w:r>
      <w:r w:rsidRPr="00D66504">
        <w:rPr>
          <w:rFonts w:ascii="Arial" w:hAnsi="Arial" w:cs="Arial" w:hint="eastAsia"/>
          <w:sz w:val="24"/>
        </w:rPr>
        <w:t xml:space="preserve">FEF50/FIF50 </w:t>
      </w:r>
      <w:r w:rsidRPr="00D66504">
        <w:rPr>
          <w:rFonts w:ascii="Arial" w:hAnsi="Arial" w:cs="Arial" w:hint="eastAsia"/>
          <w:sz w:val="24"/>
        </w:rPr>
        <w:t>呼吸气</w:t>
      </w:r>
      <w:r w:rsidRPr="00D66504">
        <w:rPr>
          <w:rFonts w:ascii="Arial" w:hAnsi="Arial" w:cs="Arial" w:hint="eastAsia"/>
          <w:sz w:val="24"/>
        </w:rPr>
        <w:t xml:space="preserve"> 50%</w:t>
      </w:r>
      <w:r w:rsidRPr="00D66504">
        <w:rPr>
          <w:rFonts w:ascii="Arial" w:hAnsi="Arial" w:cs="Arial" w:hint="eastAsia"/>
          <w:sz w:val="24"/>
        </w:rPr>
        <w:t>肺活量时的流速比</w:t>
      </w:r>
      <w:r w:rsidRPr="00D66504">
        <w:rPr>
          <w:rFonts w:ascii="Arial" w:hAnsi="Arial" w:cs="Arial" w:hint="eastAsia"/>
          <w:sz w:val="24"/>
        </w:rPr>
        <w:t xml:space="preserve">,FIVC </w:t>
      </w:r>
      <w:r w:rsidRPr="00D66504">
        <w:rPr>
          <w:rFonts w:ascii="Arial" w:hAnsi="Arial" w:cs="Arial" w:hint="eastAsia"/>
          <w:sz w:val="24"/>
        </w:rPr>
        <w:t>吸气肺活量，</w:t>
      </w:r>
      <w:r w:rsidRPr="00D66504">
        <w:rPr>
          <w:rFonts w:ascii="Arial" w:hAnsi="Arial" w:cs="Arial" w:hint="eastAsia"/>
          <w:sz w:val="24"/>
        </w:rPr>
        <w:t xml:space="preserve">FIV1 </w:t>
      </w:r>
      <w:r w:rsidRPr="00D66504">
        <w:rPr>
          <w:rFonts w:ascii="Arial" w:hAnsi="Arial" w:cs="Arial" w:hint="eastAsia"/>
          <w:sz w:val="24"/>
        </w:rPr>
        <w:t>吸气</w:t>
      </w:r>
      <w:r w:rsidRPr="00D66504">
        <w:rPr>
          <w:rFonts w:ascii="Arial" w:hAnsi="Arial" w:cs="Arial" w:hint="eastAsia"/>
          <w:sz w:val="24"/>
        </w:rPr>
        <w:t xml:space="preserve"> 1 </w:t>
      </w:r>
      <w:r w:rsidRPr="00D66504">
        <w:rPr>
          <w:rFonts w:ascii="Arial" w:hAnsi="Arial" w:cs="Arial" w:hint="eastAsia"/>
          <w:sz w:val="24"/>
        </w:rPr>
        <w:t>秒量，</w:t>
      </w:r>
      <w:r w:rsidRPr="00D66504">
        <w:rPr>
          <w:rFonts w:ascii="Arial" w:hAnsi="Arial" w:cs="Arial" w:hint="eastAsia"/>
          <w:sz w:val="24"/>
        </w:rPr>
        <w:t xml:space="preserve">FIV1/FVC </w:t>
      </w:r>
      <w:r w:rsidRPr="00D66504">
        <w:rPr>
          <w:rFonts w:ascii="Arial" w:hAnsi="Arial" w:cs="Arial" w:hint="eastAsia"/>
          <w:sz w:val="24"/>
        </w:rPr>
        <w:t>吸气一秒率，</w:t>
      </w:r>
      <w:r w:rsidRPr="00D66504">
        <w:rPr>
          <w:rFonts w:ascii="Arial" w:hAnsi="Arial" w:cs="Arial" w:hint="eastAsia"/>
          <w:sz w:val="24"/>
        </w:rPr>
        <w:t xml:space="preserve">FEV3 3 </w:t>
      </w:r>
      <w:r w:rsidRPr="00D66504">
        <w:rPr>
          <w:rFonts w:ascii="Arial" w:hAnsi="Arial" w:cs="Arial" w:hint="eastAsia"/>
          <w:sz w:val="24"/>
        </w:rPr>
        <w:t>秒量，</w:t>
      </w:r>
      <w:r w:rsidRPr="00D66504">
        <w:rPr>
          <w:rFonts w:ascii="Arial" w:hAnsi="Arial" w:cs="Arial" w:hint="eastAsia"/>
          <w:sz w:val="24"/>
        </w:rPr>
        <w:t xml:space="preserve">FEV6 6 </w:t>
      </w:r>
      <w:r w:rsidRPr="00D66504">
        <w:rPr>
          <w:rFonts w:ascii="Arial" w:hAnsi="Arial" w:cs="Arial" w:hint="eastAsia"/>
          <w:sz w:val="24"/>
        </w:rPr>
        <w:t>秒量，</w:t>
      </w:r>
      <w:r w:rsidRPr="00D66504">
        <w:rPr>
          <w:rFonts w:ascii="Arial" w:hAnsi="Arial" w:cs="Arial" w:hint="eastAsia"/>
          <w:sz w:val="24"/>
        </w:rPr>
        <w:t xml:space="preserve">PIF </w:t>
      </w:r>
      <w:r w:rsidRPr="00D66504">
        <w:rPr>
          <w:rFonts w:ascii="Arial" w:hAnsi="Arial" w:cs="Arial" w:hint="eastAsia"/>
          <w:sz w:val="24"/>
        </w:rPr>
        <w:t>吸气峰流速，</w:t>
      </w:r>
      <w:r w:rsidRPr="00D66504">
        <w:rPr>
          <w:rFonts w:ascii="Arial" w:hAnsi="Arial" w:cs="Arial" w:hint="eastAsia"/>
          <w:sz w:val="24"/>
        </w:rPr>
        <w:t>FET100%</w:t>
      </w:r>
      <w:r w:rsidRPr="00D66504">
        <w:rPr>
          <w:rFonts w:ascii="Arial" w:hAnsi="Arial" w:cs="Arial" w:hint="eastAsia"/>
          <w:sz w:val="24"/>
        </w:rPr>
        <w:t>呼出全部气体时间，</w:t>
      </w:r>
      <w:r w:rsidRPr="00D66504">
        <w:rPr>
          <w:rFonts w:ascii="Arial" w:hAnsi="Arial" w:cs="Arial" w:hint="eastAsia"/>
          <w:sz w:val="24"/>
        </w:rPr>
        <w:t xml:space="preserve">MVV </w:t>
      </w:r>
      <w:r w:rsidRPr="00D66504">
        <w:rPr>
          <w:rFonts w:ascii="Arial" w:hAnsi="Arial" w:cs="Arial" w:hint="eastAsia"/>
          <w:sz w:val="24"/>
        </w:rPr>
        <w:t>每分最大通气量。</w:t>
      </w:r>
      <w:r w:rsidRPr="00D66504">
        <w:rPr>
          <w:rFonts w:ascii="Arial" w:hAnsi="Arial" w:cs="Arial" w:hint="eastAsia"/>
          <w:sz w:val="24"/>
        </w:rPr>
        <w:t xml:space="preserve"> </w:t>
      </w:r>
    </w:p>
    <w:p w14:paraId="537312F8"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5.2</w:t>
      </w:r>
      <w:r w:rsidRPr="00D66504">
        <w:rPr>
          <w:rFonts w:ascii="Arial" w:hAnsi="Arial" w:cs="Arial"/>
          <w:sz w:val="24"/>
        </w:rPr>
        <w:t xml:space="preserve"> </w:t>
      </w:r>
      <w:r w:rsidRPr="00D66504">
        <w:rPr>
          <w:rFonts w:ascii="Arial" w:hAnsi="Arial" w:cs="Arial" w:hint="eastAsia"/>
          <w:sz w:val="24"/>
        </w:rPr>
        <w:t>运动肺功能参数，如：</w:t>
      </w:r>
      <w:r w:rsidRPr="00D66504">
        <w:rPr>
          <w:rFonts w:ascii="Arial" w:hAnsi="Arial" w:cs="Arial" w:hint="eastAsia"/>
          <w:sz w:val="24"/>
        </w:rPr>
        <w:t xml:space="preserve">VO2 </w:t>
      </w:r>
      <w:r w:rsidRPr="00D66504">
        <w:rPr>
          <w:rFonts w:ascii="Arial" w:hAnsi="Arial" w:cs="Arial" w:hint="eastAsia"/>
          <w:sz w:val="24"/>
        </w:rPr>
        <w:t>摄氧量、</w:t>
      </w:r>
      <w:r w:rsidRPr="00D66504">
        <w:rPr>
          <w:rFonts w:ascii="Arial" w:hAnsi="Arial" w:cs="Arial" w:hint="eastAsia"/>
          <w:sz w:val="24"/>
        </w:rPr>
        <w:t xml:space="preserve">VO2max </w:t>
      </w:r>
      <w:r w:rsidRPr="00D66504">
        <w:rPr>
          <w:rFonts w:ascii="Arial" w:hAnsi="Arial" w:cs="Arial" w:hint="eastAsia"/>
          <w:sz w:val="24"/>
        </w:rPr>
        <w:t>最大摄氧量、</w:t>
      </w:r>
      <w:r w:rsidRPr="00D66504">
        <w:rPr>
          <w:rFonts w:ascii="Arial" w:hAnsi="Arial" w:cs="Arial" w:hint="eastAsia"/>
          <w:sz w:val="24"/>
        </w:rPr>
        <w:t xml:space="preserve">VCO2 </w:t>
      </w:r>
      <w:r w:rsidRPr="00D66504">
        <w:rPr>
          <w:rFonts w:ascii="Arial" w:hAnsi="Arial" w:cs="Arial" w:hint="eastAsia"/>
          <w:sz w:val="24"/>
        </w:rPr>
        <w:t>二氧化碳输出量、</w:t>
      </w:r>
      <w:r w:rsidRPr="00D66504">
        <w:rPr>
          <w:rFonts w:ascii="Arial" w:hAnsi="Arial" w:cs="Arial" w:hint="eastAsia"/>
          <w:sz w:val="24"/>
        </w:rPr>
        <w:t xml:space="preserve">HRR </w:t>
      </w:r>
      <w:r w:rsidRPr="00D66504">
        <w:rPr>
          <w:rFonts w:ascii="Arial" w:hAnsi="Arial" w:cs="Arial" w:hint="eastAsia"/>
          <w:sz w:val="24"/>
        </w:rPr>
        <w:t>目标心率，</w:t>
      </w:r>
      <w:r w:rsidRPr="00D66504">
        <w:rPr>
          <w:rFonts w:ascii="Arial" w:hAnsi="Arial" w:cs="Arial" w:hint="eastAsia"/>
          <w:sz w:val="24"/>
        </w:rPr>
        <w:t xml:space="preserve">RER </w:t>
      </w:r>
      <w:r w:rsidRPr="00D66504">
        <w:rPr>
          <w:rFonts w:ascii="Arial" w:hAnsi="Arial" w:cs="Arial" w:hint="eastAsia"/>
          <w:sz w:val="24"/>
        </w:rPr>
        <w:t>呼吸交换率、</w:t>
      </w:r>
      <w:r w:rsidRPr="00D66504">
        <w:rPr>
          <w:rFonts w:ascii="Arial" w:hAnsi="Arial" w:cs="Arial" w:hint="eastAsia"/>
          <w:sz w:val="24"/>
        </w:rPr>
        <w:t xml:space="preserve">BR </w:t>
      </w:r>
      <w:r w:rsidRPr="00D66504">
        <w:rPr>
          <w:rFonts w:ascii="Arial" w:hAnsi="Arial" w:cs="Arial" w:hint="eastAsia"/>
          <w:sz w:val="24"/>
        </w:rPr>
        <w:t>呼吸储备、</w:t>
      </w:r>
      <w:r w:rsidRPr="00D66504">
        <w:rPr>
          <w:rFonts w:ascii="Arial" w:hAnsi="Arial" w:cs="Arial" w:hint="eastAsia"/>
          <w:sz w:val="24"/>
        </w:rPr>
        <w:t xml:space="preserve">AT </w:t>
      </w:r>
      <w:r w:rsidRPr="00D66504">
        <w:rPr>
          <w:rFonts w:ascii="Arial" w:hAnsi="Arial" w:cs="Arial" w:hint="eastAsia"/>
          <w:sz w:val="24"/>
        </w:rPr>
        <w:t>无氧阈、</w:t>
      </w:r>
      <w:r w:rsidRPr="00D66504">
        <w:rPr>
          <w:rFonts w:ascii="Arial" w:hAnsi="Arial" w:cs="Arial" w:hint="eastAsia"/>
          <w:sz w:val="24"/>
        </w:rPr>
        <w:t>VO2/HR</w:t>
      </w:r>
      <w:r w:rsidRPr="00D66504">
        <w:rPr>
          <w:rFonts w:ascii="Arial" w:hAnsi="Arial" w:cs="Arial" w:hint="eastAsia"/>
          <w:sz w:val="24"/>
        </w:rPr>
        <w:t>、</w:t>
      </w:r>
      <w:r w:rsidRPr="00D66504">
        <w:rPr>
          <w:rFonts w:ascii="Arial" w:hAnsi="Arial" w:cs="Arial" w:hint="eastAsia"/>
          <w:sz w:val="24"/>
        </w:rPr>
        <w:t xml:space="preserve">O2pulse </w:t>
      </w:r>
      <w:r w:rsidRPr="00D66504">
        <w:rPr>
          <w:rFonts w:ascii="Arial" w:hAnsi="Arial" w:cs="Arial" w:hint="eastAsia"/>
          <w:sz w:val="24"/>
        </w:rPr>
        <w:t>氧</w:t>
      </w:r>
      <w:proofErr w:type="gramStart"/>
      <w:r w:rsidRPr="00D66504">
        <w:rPr>
          <w:rFonts w:ascii="Arial" w:hAnsi="Arial" w:cs="Arial" w:hint="eastAsia"/>
          <w:sz w:val="24"/>
        </w:rPr>
        <w:t>脉博</w:t>
      </w:r>
      <w:proofErr w:type="gramEnd"/>
      <w:r w:rsidRPr="00D66504">
        <w:rPr>
          <w:rFonts w:ascii="Arial" w:hAnsi="Arial" w:cs="Arial" w:hint="eastAsia"/>
          <w:sz w:val="24"/>
        </w:rPr>
        <w:t>、</w:t>
      </w:r>
      <w:r w:rsidRPr="00D66504">
        <w:rPr>
          <w:rFonts w:ascii="Arial" w:hAnsi="Arial" w:cs="Arial" w:hint="eastAsia"/>
          <w:sz w:val="24"/>
        </w:rPr>
        <w:t xml:space="preserve">CO </w:t>
      </w:r>
      <w:r w:rsidRPr="00D66504">
        <w:rPr>
          <w:rFonts w:ascii="Arial" w:hAnsi="Arial" w:cs="Arial" w:hint="eastAsia"/>
          <w:sz w:val="24"/>
        </w:rPr>
        <w:t>心排出量、</w:t>
      </w:r>
      <w:r w:rsidRPr="00D66504">
        <w:rPr>
          <w:rFonts w:ascii="Arial" w:hAnsi="Arial" w:cs="Arial" w:hint="eastAsia"/>
          <w:sz w:val="24"/>
        </w:rPr>
        <w:t xml:space="preserve">PETO2 </w:t>
      </w:r>
      <w:r w:rsidRPr="00D66504">
        <w:rPr>
          <w:rFonts w:ascii="Arial" w:hAnsi="Arial" w:cs="Arial" w:hint="eastAsia"/>
          <w:sz w:val="24"/>
        </w:rPr>
        <w:t>呼气末端氧分压、</w:t>
      </w:r>
      <w:r w:rsidRPr="00D66504">
        <w:rPr>
          <w:rFonts w:ascii="Arial" w:hAnsi="Arial" w:cs="Arial" w:hint="eastAsia"/>
          <w:sz w:val="24"/>
        </w:rPr>
        <w:t xml:space="preserve">PETCO2 </w:t>
      </w:r>
      <w:r w:rsidRPr="00D66504">
        <w:rPr>
          <w:rFonts w:ascii="Arial" w:hAnsi="Arial" w:cs="Arial" w:hint="eastAsia"/>
          <w:sz w:val="24"/>
        </w:rPr>
        <w:t>呼气潮气末端二氧化碳分压、</w:t>
      </w:r>
      <w:r w:rsidRPr="00D66504">
        <w:rPr>
          <w:rFonts w:ascii="Arial" w:hAnsi="Arial" w:cs="Arial" w:hint="eastAsia"/>
          <w:sz w:val="24"/>
        </w:rPr>
        <w:t xml:space="preserve">FAT </w:t>
      </w:r>
      <w:r w:rsidRPr="00D66504">
        <w:rPr>
          <w:rFonts w:ascii="Arial" w:hAnsi="Arial" w:cs="Arial" w:hint="eastAsia"/>
          <w:sz w:val="24"/>
        </w:rPr>
        <w:t>脂肪消耗量、</w:t>
      </w:r>
      <w:proofErr w:type="spellStart"/>
      <w:r w:rsidRPr="00D66504">
        <w:rPr>
          <w:rFonts w:ascii="Arial" w:hAnsi="Arial" w:cs="Arial" w:hint="eastAsia"/>
          <w:sz w:val="24"/>
        </w:rPr>
        <w:t>FATmax</w:t>
      </w:r>
      <w:proofErr w:type="spellEnd"/>
      <w:r w:rsidRPr="00D66504">
        <w:rPr>
          <w:rFonts w:ascii="Arial" w:hAnsi="Arial" w:cs="Arial" w:hint="eastAsia"/>
          <w:sz w:val="24"/>
        </w:rPr>
        <w:t xml:space="preserve"> </w:t>
      </w:r>
      <w:r w:rsidRPr="00D66504">
        <w:rPr>
          <w:rFonts w:ascii="Arial" w:hAnsi="Arial" w:cs="Arial" w:hint="eastAsia"/>
          <w:sz w:val="24"/>
        </w:rPr>
        <w:t>最大脂肪氧化强度、</w:t>
      </w:r>
      <w:r w:rsidRPr="00D66504">
        <w:rPr>
          <w:rFonts w:ascii="Arial" w:hAnsi="Arial" w:cs="Arial" w:hint="eastAsia"/>
          <w:sz w:val="24"/>
        </w:rPr>
        <w:t xml:space="preserve">CHO </w:t>
      </w:r>
      <w:r w:rsidRPr="00D66504">
        <w:rPr>
          <w:rFonts w:ascii="Arial" w:hAnsi="Arial" w:cs="Arial" w:hint="eastAsia"/>
          <w:sz w:val="24"/>
        </w:rPr>
        <w:t>碳水化合物消耗量、</w:t>
      </w:r>
      <w:r w:rsidRPr="00D66504">
        <w:rPr>
          <w:rFonts w:ascii="Arial" w:hAnsi="Arial" w:cs="Arial" w:hint="eastAsia"/>
          <w:sz w:val="24"/>
        </w:rPr>
        <w:t xml:space="preserve">HR </w:t>
      </w:r>
      <w:r w:rsidRPr="00D66504">
        <w:rPr>
          <w:rFonts w:ascii="Arial" w:hAnsi="Arial" w:cs="Arial" w:hint="eastAsia"/>
          <w:sz w:val="24"/>
        </w:rPr>
        <w:t>心率、</w:t>
      </w:r>
      <w:proofErr w:type="spellStart"/>
      <w:r w:rsidRPr="00D66504">
        <w:rPr>
          <w:rFonts w:ascii="Arial" w:hAnsi="Arial" w:cs="Arial" w:hint="eastAsia"/>
          <w:sz w:val="24"/>
        </w:rPr>
        <w:t>SPEED@FATmax</w:t>
      </w:r>
      <w:proofErr w:type="spellEnd"/>
      <w:r w:rsidRPr="00D66504">
        <w:rPr>
          <w:rFonts w:ascii="Arial" w:hAnsi="Arial" w:cs="Arial" w:hint="eastAsia"/>
          <w:sz w:val="24"/>
        </w:rPr>
        <w:t xml:space="preserve"> </w:t>
      </w:r>
      <w:r w:rsidRPr="00D66504">
        <w:rPr>
          <w:rFonts w:ascii="Arial" w:hAnsi="Arial" w:cs="Arial" w:hint="eastAsia"/>
          <w:sz w:val="24"/>
        </w:rPr>
        <w:t>最大脂肪氧化强度速度、</w:t>
      </w:r>
      <w:r w:rsidRPr="00D66504">
        <w:rPr>
          <w:rFonts w:ascii="Arial" w:hAnsi="Arial" w:cs="Arial" w:hint="eastAsia"/>
          <w:sz w:val="24"/>
        </w:rPr>
        <w:t xml:space="preserve">EE@FAT max </w:t>
      </w:r>
      <w:r w:rsidRPr="00D66504">
        <w:rPr>
          <w:rFonts w:ascii="Arial" w:hAnsi="Arial" w:cs="Arial" w:hint="eastAsia"/>
          <w:sz w:val="24"/>
        </w:rPr>
        <w:t>最大脂肪氧化强度总能量消耗、</w:t>
      </w:r>
      <w:proofErr w:type="spellStart"/>
      <w:r w:rsidRPr="00D66504">
        <w:rPr>
          <w:rFonts w:ascii="Arial" w:hAnsi="Arial" w:cs="Arial" w:hint="eastAsia"/>
          <w:sz w:val="24"/>
        </w:rPr>
        <w:t>FAT@FATmax</w:t>
      </w:r>
      <w:proofErr w:type="spellEnd"/>
      <w:r w:rsidRPr="00D66504">
        <w:rPr>
          <w:rFonts w:ascii="Arial" w:hAnsi="Arial" w:cs="Arial" w:hint="eastAsia"/>
          <w:sz w:val="24"/>
        </w:rPr>
        <w:t xml:space="preserve"> </w:t>
      </w:r>
      <w:r w:rsidRPr="00D66504">
        <w:rPr>
          <w:rFonts w:ascii="Arial" w:hAnsi="Arial" w:cs="Arial" w:hint="eastAsia"/>
          <w:sz w:val="24"/>
        </w:rPr>
        <w:t>最大脂肪氧化强度脂肪消耗量、</w:t>
      </w:r>
      <w:proofErr w:type="spellStart"/>
      <w:r w:rsidRPr="00D66504">
        <w:rPr>
          <w:rFonts w:ascii="Arial" w:hAnsi="Arial" w:cs="Arial" w:hint="eastAsia"/>
          <w:sz w:val="24"/>
        </w:rPr>
        <w:t>CHO@FATmax</w:t>
      </w:r>
      <w:proofErr w:type="spellEnd"/>
      <w:r w:rsidRPr="00D66504">
        <w:rPr>
          <w:rFonts w:ascii="Arial" w:hAnsi="Arial" w:cs="Arial" w:hint="eastAsia"/>
          <w:sz w:val="24"/>
        </w:rPr>
        <w:t xml:space="preserve"> </w:t>
      </w:r>
      <w:r w:rsidRPr="00D66504">
        <w:rPr>
          <w:rFonts w:ascii="Arial" w:hAnsi="Arial" w:cs="Arial" w:hint="eastAsia"/>
          <w:sz w:val="24"/>
        </w:rPr>
        <w:t>最大脂肪氧化强度糖消耗量，</w:t>
      </w:r>
      <w:r w:rsidRPr="00D66504">
        <w:rPr>
          <w:rFonts w:ascii="Arial" w:hAnsi="Arial" w:cs="Arial" w:hint="eastAsia"/>
          <w:sz w:val="24"/>
        </w:rPr>
        <w:t xml:space="preserve">W </w:t>
      </w:r>
      <w:r w:rsidRPr="00D66504">
        <w:rPr>
          <w:rFonts w:ascii="Arial" w:hAnsi="Arial" w:cs="Arial" w:hint="eastAsia"/>
          <w:sz w:val="24"/>
        </w:rPr>
        <w:t>运动负荷，</w:t>
      </w:r>
      <w:r w:rsidRPr="00D66504">
        <w:rPr>
          <w:rFonts w:ascii="Arial" w:hAnsi="Arial" w:cs="Arial" w:hint="eastAsia"/>
          <w:sz w:val="24"/>
        </w:rPr>
        <w:t xml:space="preserve">MET </w:t>
      </w:r>
      <w:r w:rsidRPr="00D66504">
        <w:rPr>
          <w:rFonts w:ascii="Arial" w:hAnsi="Arial" w:cs="Arial" w:hint="eastAsia"/>
          <w:sz w:val="24"/>
        </w:rPr>
        <w:t>代谢当量，</w:t>
      </w:r>
      <w:r w:rsidRPr="00D66504">
        <w:rPr>
          <w:rFonts w:ascii="Arial" w:hAnsi="Arial" w:cs="Arial" w:hint="eastAsia"/>
          <w:sz w:val="24"/>
        </w:rPr>
        <w:t xml:space="preserve">EE </w:t>
      </w:r>
      <w:r w:rsidRPr="00D66504">
        <w:rPr>
          <w:rFonts w:ascii="Arial" w:hAnsi="Arial" w:cs="Arial" w:hint="eastAsia"/>
          <w:sz w:val="24"/>
        </w:rPr>
        <w:t>能量消耗</w:t>
      </w:r>
      <w:r w:rsidRPr="00D66504">
        <w:rPr>
          <w:rFonts w:ascii="Arial" w:hAnsi="Arial" w:cs="Arial" w:hint="eastAsia"/>
          <w:sz w:val="24"/>
        </w:rPr>
        <w:t xml:space="preserve"> </w:t>
      </w:r>
    </w:p>
    <w:p w14:paraId="00ABA4F1"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5.3</w:t>
      </w:r>
      <w:r w:rsidRPr="00D66504">
        <w:rPr>
          <w:rFonts w:ascii="Arial" w:hAnsi="Arial" w:cs="Arial"/>
          <w:sz w:val="24"/>
        </w:rPr>
        <w:t xml:space="preserve"> </w:t>
      </w:r>
      <w:r w:rsidRPr="00D66504">
        <w:rPr>
          <w:rFonts w:ascii="Arial" w:hAnsi="Arial" w:cs="Arial" w:hint="eastAsia"/>
          <w:sz w:val="24"/>
        </w:rPr>
        <w:t>实时显示运动负荷数据，包括：运动时间、运动强度（功率</w:t>
      </w:r>
      <w:r w:rsidRPr="00D66504">
        <w:rPr>
          <w:rFonts w:ascii="Arial" w:hAnsi="Arial" w:cs="Arial" w:hint="eastAsia"/>
          <w:sz w:val="24"/>
        </w:rPr>
        <w:t xml:space="preserve"> W</w:t>
      </w:r>
      <w:r w:rsidRPr="00D66504">
        <w:rPr>
          <w:rFonts w:ascii="Arial" w:hAnsi="Arial" w:cs="Arial" w:hint="eastAsia"/>
          <w:sz w:val="24"/>
        </w:rPr>
        <w:t>），功率计转速等。</w:t>
      </w:r>
    </w:p>
    <w:p w14:paraId="53E353CB"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5.4</w:t>
      </w:r>
      <w:r w:rsidRPr="00D66504">
        <w:rPr>
          <w:rFonts w:ascii="Arial" w:hAnsi="Arial" w:cs="Arial"/>
          <w:sz w:val="24"/>
        </w:rPr>
        <w:t xml:space="preserve"> </w:t>
      </w:r>
      <w:r w:rsidRPr="00D66504">
        <w:rPr>
          <w:rFonts w:ascii="Arial" w:hAnsi="Arial" w:cs="Arial" w:hint="eastAsia"/>
          <w:sz w:val="24"/>
        </w:rPr>
        <w:t>辅助诊断及自动出具运动处方功能。</w:t>
      </w:r>
      <w:r w:rsidRPr="00D66504">
        <w:rPr>
          <w:rFonts w:ascii="Arial" w:hAnsi="Arial" w:cs="Arial" w:hint="eastAsia"/>
          <w:sz w:val="24"/>
        </w:rPr>
        <w:t xml:space="preserve"> </w:t>
      </w:r>
    </w:p>
    <w:p w14:paraId="53126CF6"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6</w:t>
      </w:r>
      <w:r w:rsidRPr="00D66504">
        <w:rPr>
          <w:rFonts w:ascii="Arial" w:hAnsi="Arial" w:cs="Arial" w:hint="eastAsia"/>
          <w:sz w:val="24"/>
        </w:rPr>
        <w:t>、功率车</w:t>
      </w:r>
      <w:r w:rsidRPr="00D66504">
        <w:rPr>
          <w:rFonts w:ascii="Arial" w:hAnsi="Arial" w:cs="Arial" w:hint="eastAsia"/>
          <w:sz w:val="24"/>
        </w:rPr>
        <w:t xml:space="preserve"> </w:t>
      </w:r>
    </w:p>
    <w:p w14:paraId="04EAF2FC"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6.1</w:t>
      </w:r>
      <w:r w:rsidRPr="00D66504">
        <w:rPr>
          <w:rFonts w:ascii="Arial" w:hAnsi="Arial" w:cs="Arial"/>
          <w:sz w:val="24"/>
        </w:rPr>
        <w:t xml:space="preserve"> </w:t>
      </w:r>
      <w:r w:rsidRPr="00D66504">
        <w:rPr>
          <w:rFonts w:ascii="Arial" w:hAnsi="Arial" w:cs="Arial" w:hint="eastAsia"/>
          <w:sz w:val="24"/>
        </w:rPr>
        <w:t>最大负载不低于</w:t>
      </w:r>
      <w:r w:rsidRPr="00D66504">
        <w:rPr>
          <w:rFonts w:ascii="Arial" w:hAnsi="Arial" w:cs="Arial" w:hint="eastAsia"/>
          <w:sz w:val="24"/>
        </w:rPr>
        <w:t xml:space="preserve"> 200Kg </w:t>
      </w:r>
    </w:p>
    <w:p w14:paraId="44786A50"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6.2</w:t>
      </w:r>
      <w:r w:rsidRPr="00D66504">
        <w:rPr>
          <w:rFonts w:ascii="Arial" w:hAnsi="Arial" w:cs="Arial"/>
          <w:sz w:val="24"/>
        </w:rPr>
        <w:t xml:space="preserve"> </w:t>
      </w:r>
      <w:r w:rsidRPr="00D66504">
        <w:rPr>
          <w:rFonts w:ascii="Arial" w:hAnsi="Arial" w:cs="Arial" w:hint="eastAsia"/>
          <w:sz w:val="24"/>
        </w:rPr>
        <w:t xml:space="preserve">15w </w:t>
      </w:r>
      <w:r w:rsidRPr="00D66504">
        <w:rPr>
          <w:rFonts w:ascii="Arial" w:hAnsi="Arial" w:cs="Arial" w:hint="eastAsia"/>
          <w:sz w:val="24"/>
        </w:rPr>
        <w:t>初始功率，功率范围</w:t>
      </w:r>
      <w:r w:rsidRPr="00D66504">
        <w:rPr>
          <w:rFonts w:ascii="Arial" w:hAnsi="Arial" w:cs="Arial" w:hint="eastAsia"/>
          <w:sz w:val="24"/>
        </w:rPr>
        <w:t xml:space="preserve"> 15</w:t>
      </w:r>
      <w:r w:rsidRPr="00D66504">
        <w:rPr>
          <w:rFonts w:ascii="Arial" w:hAnsi="Arial" w:cs="Arial" w:hint="eastAsia"/>
          <w:sz w:val="24"/>
        </w:rPr>
        <w:t>–</w:t>
      </w:r>
      <w:r w:rsidRPr="00D66504">
        <w:rPr>
          <w:rFonts w:ascii="Arial" w:hAnsi="Arial" w:cs="Arial" w:hint="eastAsia"/>
          <w:sz w:val="24"/>
        </w:rPr>
        <w:t>600 w</w:t>
      </w:r>
      <w:r w:rsidRPr="00D66504">
        <w:rPr>
          <w:rFonts w:ascii="Arial" w:hAnsi="Arial" w:cs="Arial" w:hint="eastAsia"/>
          <w:sz w:val="24"/>
        </w:rPr>
        <w:t>，</w:t>
      </w:r>
      <w:r w:rsidRPr="00D66504">
        <w:rPr>
          <w:rFonts w:ascii="Arial" w:hAnsi="Arial" w:cs="Arial" w:hint="eastAsia"/>
          <w:sz w:val="24"/>
        </w:rPr>
        <w:t xml:space="preserve">5w </w:t>
      </w:r>
      <w:r w:rsidRPr="00D66504">
        <w:rPr>
          <w:rFonts w:ascii="Arial" w:hAnsi="Arial" w:cs="Arial" w:hint="eastAsia"/>
          <w:sz w:val="24"/>
        </w:rPr>
        <w:t>递增。搭配心脏康复管理系统使用时，最低</w:t>
      </w:r>
      <w:r w:rsidRPr="00D66504">
        <w:rPr>
          <w:rFonts w:ascii="Arial" w:hAnsi="Arial" w:cs="Arial" w:hint="eastAsia"/>
          <w:sz w:val="24"/>
        </w:rPr>
        <w:t>0w</w:t>
      </w:r>
      <w:r w:rsidRPr="00D66504">
        <w:rPr>
          <w:rFonts w:ascii="Arial" w:hAnsi="Arial" w:cs="Arial" w:hint="eastAsia"/>
          <w:sz w:val="24"/>
        </w:rPr>
        <w:t>初始功率，</w:t>
      </w:r>
      <w:proofErr w:type="gramStart"/>
      <w:r w:rsidRPr="00D66504">
        <w:rPr>
          <w:rFonts w:ascii="Arial" w:hAnsi="Arial" w:cs="Arial" w:hint="eastAsia"/>
          <w:sz w:val="24"/>
        </w:rPr>
        <w:t>逐瓦递增</w:t>
      </w:r>
      <w:proofErr w:type="gramEnd"/>
      <w:r w:rsidRPr="00D66504">
        <w:rPr>
          <w:rFonts w:ascii="Arial" w:hAnsi="Arial" w:cs="Arial" w:hint="eastAsia"/>
          <w:sz w:val="24"/>
        </w:rPr>
        <w:t>。</w:t>
      </w:r>
      <w:r w:rsidRPr="00D66504">
        <w:rPr>
          <w:rFonts w:ascii="Arial" w:hAnsi="Arial" w:cs="Arial" w:hint="eastAsia"/>
          <w:sz w:val="24"/>
        </w:rPr>
        <w:t xml:space="preserve"> </w:t>
      </w:r>
    </w:p>
    <w:p w14:paraId="5A9364D0"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6.3</w:t>
      </w:r>
      <w:r w:rsidRPr="00D66504">
        <w:rPr>
          <w:rFonts w:ascii="Arial" w:hAnsi="Arial" w:cs="Arial"/>
          <w:sz w:val="24"/>
        </w:rPr>
        <w:t xml:space="preserve"> </w:t>
      </w:r>
      <w:r w:rsidRPr="00D66504">
        <w:rPr>
          <w:rFonts w:ascii="Arial" w:hAnsi="Arial" w:cs="Arial" w:hint="eastAsia"/>
          <w:sz w:val="24"/>
        </w:rPr>
        <w:t>座椅垂直方向升降调节为电动控制调节。</w:t>
      </w:r>
      <w:r w:rsidRPr="00D66504">
        <w:rPr>
          <w:rFonts w:ascii="Arial" w:hAnsi="Arial" w:cs="Arial" w:hint="eastAsia"/>
          <w:sz w:val="24"/>
        </w:rPr>
        <w:t xml:space="preserve"> </w:t>
      </w:r>
    </w:p>
    <w:p w14:paraId="638F7306"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6.4</w:t>
      </w:r>
      <w:r w:rsidRPr="00D66504">
        <w:rPr>
          <w:rFonts w:ascii="Arial" w:hAnsi="Arial" w:cs="Arial"/>
          <w:sz w:val="24"/>
        </w:rPr>
        <w:t xml:space="preserve"> </w:t>
      </w:r>
      <w:r w:rsidRPr="00D66504">
        <w:rPr>
          <w:rFonts w:ascii="Arial" w:hAnsi="Arial" w:cs="Arial" w:hint="eastAsia"/>
          <w:sz w:val="24"/>
        </w:rPr>
        <w:t>患者显示屏的控制器可</w:t>
      </w:r>
      <w:r w:rsidRPr="00D66504">
        <w:rPr>
          <w:rFonts w:ascii="Arial" w:hAnsi="Arial" w:cs="Arial" w:hint="eastAsia"/>
          <w:sz w:val="24"/>
        </w:rPr>
        <w:t xml:space="preserve"> 180 </w:t>
      </w:r>
      <w:r w:rsidRPr="00D66504">
        <w:rPr>
          <w:rFonts w:ascii="Arial" w:hAnsi="Arial" w:cs="Arial" w:hint="eastAsia"/>
          <w:sz w:val="24"/>
        </w:rPr>
        <w:t>度旋转，患者手柄可</w:t>
      </w:r>
      <w:r w:rsidRPr="00D66504">
        <w:rPr>
          <w:rFonts w:ascii="Arial" w:hAnsi="Arial" w:cs="Arial" w:hint="eastAsia"/>
          <w:sz w:val="24"/>
        </w:rPr>
        <w:t xml:space="preserve"> 360 </w:t>
      </w:r>
      <w:r w:rsidRPr="00D66504">
        <w:rPr>
          <w:rFonts w:ascii="Arial" w:hAnsi="Arial" w:cs="Arial" w:hint="eastAsia"/>
          <w:sz w:val="24"/>
        </w:rPr>
        <w:t>度旋转。</w:t>
      </w:r>
      <w:r w:rsidRPr="00D66504">
        <w:rPr>
          <w:rFonts w:ascii="Arial" w:hAnsi="Arial" w:cs="Arial" w:hint="eastAsia"/>
          <w:sz w:val="24"/>
        </w:rPr>
        <w:t xml:space="preserve"> </w:t>
      </w:r>
    </w:p>
    <w:p w14:paraId="113CA9DD"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6.5</w:t>
      </w:r>
      <w:r w:rsidRPr="00D66504">
        <w:rPr>
          <w:rFonts w:ascii="Arial" w:hAnsi="Arial" w:cs="Arial"/>
          <w:sz w:val="24"/>
        </w:rPr>
        <w:t xml:space="preserve"> </w:t>
      </w:r>
      <w:r w:rsidRPr="00D66504">
        <w:rPr>
          <w:rFonts w:ascii="Arial" w:hAnsi="Arial" w:cs="Arial" w:hint="eastAsia"/>
          <w:sz w:val="24"/>
        </w:rPr>
        <w:t>电气隔离式的</w:t>
      </w:r>
      <w:r w:rsidRPr="00D66504">
        <w:rPr>
          <w:rFonts w:ascii="Arial" w:hAnsi="Arial" w:cs="Arial" w:hint="eastAsia"/>
          <w:sz w:val="24"/>
        </w:rPr>
        <w:t xml:space="preserve"> RS-232 </w:t>
      </w:r>
      <w:r w:rsidRPr="00D66504">
        <w:rPr>
          <w:rFonts w:ascii="Arial" w:hAnsi="Arial" w:cs="Arial" w:hint="eastAsia"/>
          <w:sz w:val="24"/>
        </w:rPr>
        <w:t>接口，与控制端连接。</w:t>
      </w:r>
      <w:r w:rsidRPr="00D66504">
        <w:rPr>
          <w:rFonts w:ascii="Arial" w:hAnsi="Arial" w:cs="Arial" w:hint="eastAsia"/>
          <w:sz w:val="24"/>
        </w:rPr>
        <w:t xml:space="preserve"> </w:t>
      </w:r>
    </w:p>
    <w:p w14:paraId="5F4D405A"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lastRenderedPageBreak/>
        <w:t>6.6</w:t>
      </w:r>
      <w:r w:rsidRPr="00D66504">
        <w:rPr>
          <w:rFonts w:ascii="Arial" w:hAnsi="Arial" w:cs="Arial"/>
          <w:sz w:val="24"/>
        </w:rPr>
        <w:t xml:space="preserve"> </w:t>
      </w:r>
      <w:r w:rsidRPr="00D66504">
        <w:rPr>
          <w:rFonts w:ascii="Arial" w:hAnsi="Arial" w:cs="Arial" w:hint="eastAsia"/>
          <w:sz w:val="24"/>
        </w:rPr>
        <w:t>运动负荷控制为功率恒定模式</w:t>
      </w:r>
      <w:r w:rsidRPr="00D66504">
        <w:rPr>
          <w:rFonts w:ascii="Arial" w:hAnsi="Arial" w:cs="Arial" w:hint="eastAsia"/>
          <w:sz w:val="24"/>
        </w:rPr>
        <w:t xml:space="preserve"> </w:t>
      </w:r>
    </w:p>
    <w:p w14:paraId="31AA97F6"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6.7</w:t>
      </w:r>
      <w:r w:rsidRPr="00D66504">
        <w:rPr>
          <w:rFonts w:ascii="Arial" w:hAnsi="Arial" w:cs="Arial"/>
          <w:sz w:val="24"/>
        </w:rPr>
        <w:t xml:space="preserve"> </w:t>
      </w:r>
      <w:r w:rsidRPr="00D66504">
        <w:rPr>
          <w:rFonts w:ascii="Arial" w:hAnsi="Arial" w:cs="Arial" w:hint="eastAsia"/>
          <w:sz w:val="24"/>
        </w:rPr>
        <w:t>控制器正面和背面同时显示运动转速信息，以数字方式及指示灯形式显示</w:t>
      </w:r>
      <w:r w:rsidRPr="00D66504">
        <w:rPr>
          <w:rFonts w:ascii="Arial" w:hAnsi="Arial" w:cs="Arial" w:hint="eastAsia"/>
          <w:sz w:val="24"/>
        </w:rPr>
        <w:t xml:space="preserve"> </w:t>
      </w:r>
    </w:p>
    <w:p w14:paraId="789474FB"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三、设备配置</w:t>
      </w:r>
      <w:r w:rsidRPr="00D66504">
        <w:rPr>
          <w:rFonts w:ascii="Arial" w:hAnsi="Arial" w:cs="Arial" w:hint="eastAsia"/>
          <w:sz w:val="24"/>
        </w:rPr>
        <w:t xml:space="preserve"> </w:t>
      </w:r>
    </w:p>
    <w:p w14:paraId="7258BF5C"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1</w:t>
      </w:r>
      <w:r w:rsidRPr="00D66504">
        <w:rPr>
          <w:rFonts w:ascii="Arial" w:hAnsi="Arial" w:cs="Arial" w:hint="eastAsia"/>
          <w:sz w:val="24"/>
        </w:rPr>
        <w:t>、运动心肺功能模块，</w:t>
      </w:r>
      <w:r w:rsidRPr="00D66504">
        <w:rPr>
          <w:rFonts w:ascii="Arial" w:hAnsi="Arial" w:cs="Arial" w:hint="eastAsia"/>
          <w:sz w:val="24"/>
        </w:rPr>
        <w:t xml:space="preserve">1 </w:t>
      </w:r>
      <w:r w:rsidRPr="00D66504">
        <w:rPr>
          <w:rFonts w:ascii="Arial" w:hAnsi="Arial" w:cs="Arial" w:hint="eastAsia"/>
          <w:sz w:val="24"/>
        </w:rPr>
        <w:t>套。</w:t>
      </w:r>
      <w:r w:rsidRPr="00D66504">
        <w:rPr>
          <w:rFonts w:ascii="Arial" w:hAnsi="Arial" w:cs="Arial" w:hint="eastAsia"/>
          <w:sz w:val="24"/>
        </w:rPr>
        <w:t xml:space="preserve">                 </w:t>
      </w:r>
    </w:p>
    <w:p w14:paraId="51B22821"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w:t>
      </w:r>
      <w:r w:rsidRPr="00D66504">
        <w:rPr>
          <w:rFonts w:ascii="Arial" w:hAnsi="Arial" w:cs="Arial" w:hint="eastAsia"/>
          <w:sz w:val="24"/>
        </w:rPr>
        <w:t>、心电模块（含内置血压模块）</w:t>
      </w:r>
      <w:r w:rsidRPr="00D66504">
        <w:rPr>
          <w:rFonts w:ascii="Arial" w:hAnsi="Arial" w:cs="Arial" w:hint="eastAsia"/>
          <w:sz w:val="24"/>
        </w:rPr>
        <w:t xml:space="preserve">1 </w:t>
      </w:r>
      <w:r w:rsidRPr="00D66504">
        <w:rPr>
          <w:rFonts w:ascii="Arial" w:hAnsi="Arial" w:cs="Arial" w:hint="eastAsia"/>
          <w:sz w:val="24"/>
        </w:rPr>
        <w:t>套。</w:t>
      </w:r>
      <w:r w:rsidRPr="00D66504">
        <w:rPr>
          <w:rFonts w:ascii="Arial" w:hAnsi="Arial" w:cs="Arial" w:hint="eastAsia"/>
          <w:sz w:val="24"/>
        </w:rPr>
        <w:t xml:space="preserve"> </w:t>
      </w:r>
    </w:p>
    <w:p w14:paraId="3ABA4FA2"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3</w:t>
      </w:r>
      <w:r w:rsidRPr="00D66504">
        <w:rPr>
          <w:rFonts w:ascii="Arial" w:hAnsi="Arial" w:cs="Arial" w:hint="eastAsia"/>
          <w:sz w:val="24"/>
        </w:rPr>
        <w:t>、血氧模块，</w:t>
      </w:r>
      <w:r w:rsidRPr="00D66504">
        <w:rPr>
          <w:rFonts w:ascii="Arial" w:hAnsi="Arial" w:cs="Arial" w:hint="eastAsia"/>
          <w:sz w:val="24"/>
        </w:rPr>
        <w:t xml:space="preserve">1 </w:t>
      </w:r>
      <w:r w:rsidRPr="00D66504">
        <w:rPr>
          <w:rFonts w:ascii="Arial" w:hAnsi="Arial" w:cs="Arial" w:hint="eastAsia"/>
          <w:sz w:val="24"/>
        </w:rPr>
        <w:t>套。</w:t>
      </w:r>
      <w:r w:rsidRPr="00D66504">
        <w:rPr>
          <w:rFonts w:ascii="Arial" w:hAnsi="Arial" w:cs="Arial" w:hint="eastAsia"/>
          <w:sz w:val="24"/>
        </w:rPr>
        <w:t xml:space="preserve">                               </w:t>
      </w:r>
    </w:p>
    <w:p w14:paraId="188DC4EF"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4</w:t>
      </w:r>
      <w:r w:rsidRPr="00D66504">
        <w:rPr>
          <w:rFonts w:ascii="Arial" w:hAnsi="Arial" w:cs="Arial" w:hint="eastAsia"/>
          <w:sz w:val="24"/>
        </w:rPr>
        <w:t>、数据传输线，</w:t>
      </w:r>
      <w:r w:rsidRPr="00D66504">
        <w:rPr>
          <w:rFonts w:ascii="Arial" w:hAnsi="Arial" w:cs="Arial" w:hint="eastAsia"/>
          <w:sz w:val="24"/>
        </w:rPr>
        <w:t xml:space="preserve">1 </w:t>
      </w:r>
      <w:r w:rsidRPr="00D66504">
        <w:rPr>
          <w:rFonts w:ascii="Arial" w:hAnsi="Arial" w:cs="Arial" w:hint="eastAsia"/>
          <w:sz w:val="24"/>
        </w:rPr>
        <w:t>套。</w:t>
      </w:r>
      <w:r w:rsidRPr="00D66504">
        <w:rPr>
          <w:rFonts w:ascii="Arial" w:hAnsi="Arial" w:cs="Arial" w:hint="eastAsia"/>
          <w:sz w:val="24"/>
        </w:rPr>
        <w:t xml:space="preserve">                                 </w:t>
      </w:r>
    </w:p>
    <w:p w14:paraId="11C8B874"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5</w:t>
      </w:r>
      <w:r w:rsidRPr="00D66504">
        <w:rPr>
          <w:rFonts w:ascii="Arial" w:hAnsi="Arial" w:cs="Arial" w:hint="eastAsia"/>
          <w:sz w:val="24"/>
        </w:rPr>
        <w:t>、</w:t>
      </w:r>
      <w:r w:rsidRPr="00D66504">
        <w:rPr>
          <w:rFonts w:ascii="Arial" w:hAnsi="Arial" w:cs="Arial" w:hint="eastAsia"/>
          <w:sz w:val="24"/>
        </w:rPr>
        <w:t xml:space="preserve">PC </w:t>
      </w:r>
      <w:r w:rsidRPr="00D66504">
        <w:rPr>
          <w:rFonts w:ascii="Arial" w:hAnsi="Arial" w:cs="Arial" w:hint="eastAsia"/>
          <w:sz w:val="24"/>
        </w:rPr>
        <w:t>套件（含两个显示器和一个主机及软件系统），</w:t>
      </w:r>
      <w:r w:rsidRPr="00D66504">
        <w:rPr>
          <w:rFonts w:ascii="Arial" w:hAnsi="Arial" w:cs="Arial" w:hint="eastAsia"/>
          <w:sz w:val="24"/>
        </w:rPr>
        <w:t xml:space="preserve"> 1 </w:t>
      </w:r>
      <w:r w:rsidRPr="00D66504">
        <w:rPr>
          <w:rFonts w:ascii="Arial" w:hAnsi="Arial" w:cs="Arial" w:hint="eastAsia"/>
          <w:sz w:val="24"/>
        </w:rPr>
        <w:t>套。</w:t>
      </w:r>
      <w:r w:rsidRPr="00D66504">
        <w:rPr>
          <w:rFonts w:ascii="Arial" w:hAnsi="Arial" w:cs="Arial" w:hint="eastAsia"/>
          <w:sz w:val="24"/>
        </w:rPr>
        <w:t xml:space="preserve"> </w:t>
      </w:r>
    </w:p>
    <w:p w14:paraId="5C58F362"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6</w:t>
      </w:r>
      <w:r w:rsidRPr="00D66504">
        <w:rPr>
          <w:rFonts w:ascii="Arial" w:hAnsi="Arial" w:cs="Arial" w:hint="eastAsia"/>
          <w:sz w:val="24"/>
        </w:rPr>
        <w:t>、功率车，</w:t>
      </w:r>
      <w:r w:rsidRPr="00D66504">
        <w:rPr>
          <w:rFonts w:ascii="Arial" w:hAnsi="Arial" w:cs="Arial" w:hint="eastAsia"/>
          <w:sz w:val="24"/>
        </w:rPr>
        <w:t xml:space="preserve"> 1 </w:t>
      </w:r>
      <w:r w:rsidRPr="00D66504">
        <w:rPr>
          <w:rFonts w:ascii="Arial" w:hAnsi="Arial" w:cs="Arial" w:hint="eastAsia"/>
          <w:sz w:val="24"/>
        </w:rPr>
        <w:t>台。</w:t>
      </w:r>
      <w:r w:rsidRPr="00D66504">
        <w:rPr>
          <w:rFonts w:ascii="Arial" w:hAnsi="Arial" w:cs="Arial" w:hint="eastAsia"/>
          <w:sz w:val="24"/>
        </w:rPr>
        <w:t xml:space="preserve"> </w:t>
      </w:r>
    </w:p>
    <w:p w14:paraId="5B7DEE1C"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7</w:t>
      </w:r>
      <w:r w:rsidRPr="00D66504">
        <w:rPr>
          <w:rFonts w:ascii="Arial" w:hAnsi="Arial" w:cs="Arial" w:hint="eastAsia"/>
          <w:sz w:val="24"/>
        </w:rPr>
        <w:t>、打印机，</w:t>
      </w:r>
      <w:r w:rsidRPr="00D66504">
        <w:rPr>
          <w:rFonts w:ascii="Arial" w:hAnsi="Arial" w:cs="Arial" w:hint="eastAsia"/>
          <w:sz w:val="24"/>
        </w:rPr>
        <w:t xml:space="preserve"> 1 </w:t>
      </w:r>
      <w:r w:rsidRPr="00D66504">
        <w:rPr>
          <w:rFonts w:ascii="Arial" w:hAnsi="Arial" w:cs="Arial" w:hint="eastAsia"/>
          <w:sz w:val="24"/>
        </w:rPr>
        <w:t>台。</w:t>
      </w:r>
      <w:r w:rsidRPr="00D66504">
        <w:rPr>
          <w:rFonts w:ascii="Arial" w:hAnsi="Arial" w:cs="Arial" w:hint="eastAsia"/>
          <w:sz w:val="24"/>
        </w:rPr>
        <w:t xml:space="preserve"> </w:t>
      </w:r>
    </w:p>
    <w:p w14:paraId="09249D83"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8</w:t>
      </w:r>
      <w:r w:rsidRPr="00D66504">
        <w:rPr>
          <w:rFonts w:ascii="Arial" w:hAnsi="Arial" w:cs="Arial" w:hint="eastAsia"/>
          <w:sz w:val="24"/>
        </w:rPr>
        <w:t>、定标气瓶等，</w:t>
      </w:r>
      <w:r w:rsidRPr="00D66504">
        <w:rPr>
          <w:rFonts w:ascii="Arial" w:hAnsi="Arial" w:cs="Arial" w:hint="eastAsia"/>
          <w:sz w:val="24"/>
        </w:rPr>
        <w:t xml:space="preserve"> 1 </w:t>
      </w:r>
      <w:r w:rsidRPr="00D66504">
        <w:rPr>
          <w:rFonts w:ascii="Arial" w:hAnsi="Arial" w:cs="Arial" w:hint="eastAsia"/>
          <w:sz w:val="24"/>
        </w:rPr>
        <w:t>组（</w:t>
      </w:r>
      <w:r w:rsidRPr="00D66504">
        <w:rPr>
          <w:rFonts w:ascii="Arial" w:hAnsi="Arial" w:cs="Arial" w:hint="eastAsia"/>
          <w:sz w:val="24"/>
        </w:rPr>
        <w:t>2</w:t>
      </w:r>
      <w:r w:rsidRPr="00D66504">
        <w:rPr>
          <w:rFonts w:ascii="Arial" w:hAnsi="Arial" w:cs="Arial" w:hint="eastAsia"/>
          <w:sz w:val="24"/>
        </w:rPr>
        <w:t>个）。</w:t>
      </w:r>
      <w:r w:rsidRPr="00D66504">
        <w:rPr>
          <w:rFonts w:ascii="Arial" w:hAnsi="Arial" w:cs="Arial" w:hint="eastAsia"/>
          <w:sz w:val="24"/>
        </w:rPr>
        <w:t xml:space="preserve"> </w:t>
      </w:r>
    </w:p>
    <w:p w14:paraId="5CBB6F4C"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9</w:t>
      </w:r>
      <w:r w:rsidRPr="00D66504">
        <w:rPr>
          <w:rFonts w:ascii="Arial" w:hAnsi="Arial" w:cs="Arial" w:hint="eastAsia"/>
          <w:sz w:val="24"/>
        </w:rPr>
        <w:t>、超声流量测量管路</w:t>
      </w:r>
      <w:r w:rsidRPr="00D66504">
        <w:rPr>
          <w:rFonts w:ascii="Arial" w:hAnsi="Arial" w:cs="Arial" w:hint="eastAsia"/>
          <w:sz w:val="24"/>
        </w:rPr>
        <w:t xml:space="preserve"> 10 </w:t>
      </w:r>
      <w:r w:rsidRPr="00D66504">
        <w:rPr>
          <w:rFonts w:ascii="Arial" w:hAnsi="Arial" w:cs="Arial" w:hint="eastAsia"/>
          <w:sz w:val="24"/>
        </w:rPr>
        <w:t>支。</w:t>
      </w:r>
    </w:p>
    <w:p w14:paraId="1DA9A61B" w14:textId="77777777" w:rsidR="00BC15C9" w:rsidRPr="00D66504" w:rsidRDefault="00BC15C9" w:rsidP="00BC15C9">
      <w:pPr>
        <w:widowControl/>
        <w:jc w:val="left"/>
        <w:rPr>
          <w:rFonts w:ascii="Arial" w:hAnsi="Arial" w:cs="Arial"/>
          <w:sz w:val="24"/>
        </w:rPr>
      </w:pPr>
      <w:r w:rsidRPr="00D66504">
        <w:rPr>
          <w:rFonts w:ascii="Arial" w:hAnsi="Arial" w:cs="Arial"/>
          <w:sz w:val="24"/>
        </w:rPr>
        <w:br w:type="page"/>
      </w:r>
    </w:p>
    <w:p w14:paraId="10561814" w14:textId="77777777" w:rsidR="00BC15C9" w:rsidRPr="00D66504" w:rsidRDefault="00BC15C9" w:rsidP="00BC15C9">
      <w:pPr>
        <w:pStyle w:val="3"/>
        <w:rPr>
          <w:rFonts w:ascii="Arial" w:hAnsi="Arial" w:cs="Arial"/>
        </w:rPr>
      </w:pPr>
      <w:bookmarkStart w:id="10" w:name="_Toc86748057"/>
      <w:r w:rsidRPr="00D66504">
        <w:rPr>
          <w:rFonts w:ascii="Arial" w:hAnsi="Arial" w:cs="Arial"/>
        </w:rPr>
        <w:lastRenderedPageBreak/>
        <w:t>第</w:t>
      </w:r>
      <w:r w:rsidRPr="00D66504">
        <w:rPr>
          <w:rFonts w:ascii="Arial" w:hAnsi="Arial" w:cs="Arial"/>
        </w:rPr>
        <w:t>2</w:t>
      </w:r>
      <w:r w:rsidRPr="00D66504">
        <w:rPr>
          <w:rFonts w:ascii="Arial" w:hAnsi="Arial" w:cs="Arial"/>
        </w:rPr>
        <w:t>包：</w:t>
      </w:r>
      <w:bookmarkEnd w:id="10"/>
    </w:p>
    <w:p w14:paraId="51E66891" w14:textId="77777777" w:rsidR="00BC15C9" w:rsidRPr="00D66504" w:rsidRDefault="00BC15C9" w:rsidP="00BC15C9">
      <w:pPr>
        <w:pStyle w:val="3"/>
        <w:rPr>
          <w:rFonts w:ascii="Arial" w:hAnsi="Arial" w:cs="Arial"/>
        </w:rPr>
      </w:pPr>
      <w:bookmarkStart w:id="11" w:name="_Toc86748058"/>
      <w:r w:rsidRPr="00D66504">
        <w:rPr>
          <w:rFonts w:ascii="Arial" w:hAnsi="Arial" w:cs="Arial" w:hint="eastAsia"/>
        </w:rPr>
        <w:t>品目</w:t>
      </w:r>
      <w:r w:rsidRPr="00D66504">
        <w:rPr>
          <w:rFonts w:ascii="Arial" w:hAnsi="Arial" w:cs="Arial" w:hint="eastAsia"/>
        </w:rPr>
        <w:t>1-</w:t>
      </w:r>
      <w:r w:rsidRPr="00D66504">
        <w:rPr>
          <w:rFonts w:ascii="Arial" w:hAnsi="Arial" w:cs="Arial"/>
        </w:rPr>
        <w:t xml:space="preserve">1  </w:t>
      </w:r>
      <w:r w:rsidRPr="00D66504">
        <w:rPr>
          <w:rFonts w:ascii="Arial" w:hAnsi="Arial" w:cs="Arial" w:hint="eastAsia"/>
        </w:rPr>
        <w:t>高通量</w:t>
      </w:r>
      <w:r w:rsidRPr="00D66504">
        <w:rPr>
          <w:rFonts w:ascii="Arial" w:hAnsi="Arial" w:cs="Arial" w:hint="eastAsia"/>
        </w:rPr>
        <w:t>SNP</w:t>
      </w:r>
      <w:r w:rsidRPr="00D66504">
        <w:rPr>
          <w:rFonts w:ascii="Arial" w:hAnsi="Arial" w:cs="Arial" w:hint="eastAsia"/>
        </w:rPr>
        <w:t>分型检测仪</w:t>
      </w:r>
      <w:bookmarkEnd w:id="11"/>
    </w:p>
    <w:p w14:paraId="0F467073"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一、应用范围</w:t>
      </w:r>
    </w:p>
    <w:p w14:paraId="1C54A33A" w14:textId="77777777" w:rsidR="00BC15C9" w:rsidRPr="00D66504" w:rsidRDefault="00BC15C9" w:rsidP="00BC15C9">
      <w:pPr>
        <w:spacing w:line="360" w:lineRule="auto"/>
        <w:ind w:firstLineChars="200" w:firstLine="480"/>
        <w:rPr>
          <w:rFonts w:ascii="Arial" w:hAnsi="Arial" w:cs="Arial"/>
          <w:sz w:val="24"/>
        </w:rPr>
      </w:pPr>
      <w:r w:rsidRPr="00D66504">
        <w:rPr>
          <w:rFonts w:ascii="Arial" w:hAnsi="Arial" w:cs="Arial" w:hint="eastAsia"/>
          <w:sz w:val="24"/>
        </w:rPr>
        <w:t>用于高通量的</w:t>
      </w:r>
      <w:r w:rsidRPr="00D66504">
        <w:rPr>
          <w:rFonts w:ascii="Arial" w:hAnsi="Arial" w:cs="Arial" w:hint="eastAsia"/>
          <w:sz w:val="24"/>
        </w:rPr>
        <w:t>SNP</w:t>
      </w:r>
      <w:r w:rsidRPr="00D66504">
        <w:rPr>
          <w:rFonts w:ascii="Arial" w:hAnsi="Arial" w:cs="Arial" w:hint="eastAsia"/>
          <w:sz w:val="24"/>
        </w:rPr>
        <w:t>及</w:t>
      </w:r>
      <w:proofErr w:type="spellStart"/>
      <w:r w:rsidRPr="00D66504">
        <w:rPr>
          <w:rFonts w:ascii="Arial" w:hAnsi="Arial" w:cs="Arial" w:hint="eastAsia"/>
          <w:sz w:val="24"/>
        </w:rPr>
        <w:t>InDel</w:t>
      </w:r>
      <w:proofErr w:type="spellEnd"/>
      <w:r w:rsidRPr="00D66504">
        <w:rPr>
          <w:rFonts w:ascii="Arial" w:hAnsi="Arial" w:cs="Arial" w:hint="eastAsia"/>
          <w:sz w:val="24"/>
        </w:rPr>
        <w:t>标记的分型检测，应用于基因型鉴定、精准营养研究等实验。</w:t>
      </w:r>
    </w:p>
    <w:p w14:paraId="7606AB6E"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二、技术部分</w:t>
      </w:r>
      <w:r w:rsidRPr="00D66504">
        <w:rPr>
          <w:rFonts w:ascii="Arial" w:hAnsi="Arial" w:cs="Arial" w:hint="eastAsia"/>
          <w:sz w:val="24"/>
        </w:rPr>
        <w:t xml:space="preserve"> </w:t>
      </w:r>
    </w:p>
    <w:p w14:paraId="78EB801C"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1</w:t>
      </w:r>
      <w:r w:rsidRPr="00D66504">
        <w:rPr>
          <w:rFonts w:ascii="Arial" w:hAnsi="Arial" w:cs="Arial" w:hint="eastAsia"/>
          <w:sz w:val="24"/>
        </w:rPr>
        <w:t>、工作条件</w:t>
      </w:r>
    </w:p>
    <w:p w14:paraId="7D9EBAC3"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1.1</w:t>
      </w:r>
      <w:r w:rsidRPr="00D66504">
        <w:rPr>
          <w:rFonts w:ascii="Arial" w:hAnsi="Arial" w:cs="Arial"/>
          <w:sz w:val="24"/>
        </w:rPr>
        <w:t xml:space="preserve"> </w:t>
      </w:r>
      <w:r w:rsidRPr="00D66504">
        <w:rPr>
          <w:rFonts w:ascii="Arial" w:hAnsi="Arial" w:cs="Arial" w:hint="eastAsia"/>
          <w:sz w:val="24"/>
        </w:rPr>
        <w:t>电源：</w:t>
      </w:r>
      <w:r w:rsidRPr="00D66504">
        <w:rPr>
          <w:rFonts w:ascii="Arial" w:hAnsi="Arial" w:cs="Arial" w:hint="eastAsia"/>
          <w:sz w:val="24"/>
        </w:rPr>
        <w:t>AC220V</w:t>
      </w:r>
      <w:r w:rsidRPr="00D66504">
        <w:rPr>
          <w:rFonts w:ascii="Arial" w:hAnsi="Arial" w:cs="Arial" w:hint="eastAsia"/>
          <w:sz w:val="24"/>
        </w:rPr>
        <w:t>±</w:t>
      </w:r>
      <w:r w:rsidRPr="00D66504">
        <w:rPr>
          <w:rFonts w:ascii="Arial" w:hAnsi="Arial" w:cs="Arial" w:hint="eastAsia"/>
          <w:sz w:val="24"/>
        </w:rPr>
        <w:t>10%</w:t>
      </w:r>
      <w:r w:rsidRPr="00D66504">
        <w:rPr>
          <w:rFonts w:ascii="Arial" w:hAnsi="Arial" w:cs="Arial" w:hint="eastAsia"/>
          <w:sz w:val="24"/>
        </w:rPr>
        <w:t>，</w:t>
      </w:r>
      <w:r w:rsidRPr="00D66504">
        <w:rPr>
          <w:rFonts w:ascii="Arial" w:hAnsi="Arial" w:cs="Arial" w:hint="eastAsia"/>
          <w:sz w:val="24"/>
        </w:rPr>
        <w:t>50Hz</w:t>
      </w:r>
    </w:p>
    <w:p w14:paraId="4D6FD023"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1.2</w:t>
      </w:r>
      <w:r w:rsidRPr="00D66504">
        <w:rPr>
          <w:rFonts w:ascii="Arial" w:hAnsi="Arial" w:cs="Arial"/>
          <w:sz w:val="24"/>
        </w:rPr>
        <w:t xml:space="preserve"> </w:t>
      </w:r>
      <w:r w:rsidRPr="00D66504">
        <w:rPr>
          <w:rFonts w:ascii="Arial" w:hAnsi="Arial" w:cs="Arial" w:hint="eastAsia"/>
          <w:sz w:val="24"/>
        </w:rPr>
        <w:t>环境温度范围：</w:t>
      </w:r>
      <w:r w:rsidRPr="00D66504">
        <w:rPr>
          <w:rFonts w:ascii="Arial" w:hAnsi="Arial" w:cs="Arial" w:hint="eastAsia"/>
          <w:sz w:val="24"/>
        </w:rPr>
        <w:t>15-28</w:t>
      </w:r>
      <w:r w:rsidRPr="00D66504">
        <w:rPr>
          <w:rFonts w:ascii="Arial" w:hAnsi="Arial" w:cs="Arial" w:hint="eastAsia"/>
          <w:sz w:val="24"/>
        </w:rPr>
        <w:t>℃</w:t>
      </w:r>
    </w:p>
    <w:p w14:paraId="5590ADF3"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1.3</w:t>
      </w:r>
      <w:r w:rsidRPr="00D66504">
        <w:rPr>
          <w:rFonts w:ascii="Arial" w:hAnsi="Arial" w:cs="Arial"/>
          <w:sz w:val="24"/>
        </w:rPr>
        <w:t xml:space="preserve"> </w:t>
      </w:r>
      <w:r w:rsidRPr="00D66504">
        <w:rPr>
          <w:rFonts w:ascii="Arial" w:hAnsi="Arial" w:cs="Arial" w:hint="eastAsia"/>
          <w:sz w:val="24"/>
        </w:rPr>
        <w:t>相对湿度范围：</w:t>
      </w:r>
      <w:r w:rsidRPr="00D66504">
        <w:rPr>
          <w:rFonts w:ascii="Arial" w:hAnsi="Arial" w:cs="Arial" w:hint="eastAsia"/>
          <w:sz w:val="24"/>
        </w:rPr>
        <w:t>10-80%</w:t>
      </w:r>
    </w:p>
    <w:p w14:paraId="2A6E17F3"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w:t>
      </w:r>
      <w:r w:rsidRPr="00D66504">
        <w:rPr>
          <w:rFonts w:ascii="Arial" w:hAnsi="Arial" w:cs="Arial" w:hint="eastAsia"/>
          <w:sz w:val="24"/>
        </w:rPr>
        <w:t>、技术功能、参数：</w:t>
      </w:r>
    </w:p>
    <w:p w14:paraId="5C99827E"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2.1</w:t>
      </w:r>
      <w:r w:rsidRPr="00D66504">
        <w:rPr>
          <w:rFonts w:ascii="Arial" w:hAnsi="Arial" w:cs="Arial"/>
          <w:sz w:val="24"/>
        </w:rPr>
        <w:t xml:space="preserve"> </w:t>
      </w:r>
      <w:r w:rsidRPr="00D66504">
        <w:rPr>
          <w:rFonts w:ascii="Arial" w:hAnsi="Arial" w:cs="Arial" w:hint="eastAsia"/>
          <w:sz w:val="24"/>
        </w:rPr>
        <w:t>SNP</w:t>
      </w:r>
      <w:r w:rsidRPr="00D66504">
        <w:rPr>
          <w:rFonts w:ascii="Arial" w:hAnsi="Arial" w:cs="Arial" w:hint="eastAsia"/>
          <w:sz w:val="24"/>
        </w:rPr>
        <w:t>分型实验使用国际规格的</w:t>
      </w:r>
      <w:r w:rsidRPr="00D66504">
        <w:rPr>
          <w:rFonts w:ascii="Arial" w:hAnsi="Arial" w:cs="Arial" w:hint="eastAsia"/>
          <w:sz w:val="24"/>
        </w:rPr>
        <w:t>96,384</w:t>
      </w:r>
      <w:r w:rsidRPr="00D66504">
        <w:rPr>
          <w:rFonts w:ascii="Arial" w:hAnsi="Arial" w:cs="Arial" w:hint="eastAsia"/>
          <w:sz w:val="24"/>
        </w:rPr>
        <w:t>孔板；</w:t>
      </w:r>
    </w:p>
    <w:p w14:paraId="083004FA"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2.2</w:t>
      </w:r>
      <w:r w:rsidRPr="00D66504">
        <w:rPr>
          <w:rFonts w:ascii="Arial" w:hAnsi="Arial" w:cs="Arial"/>
          <w:sz w:val="24"/>
        </w:rPr>
        <w:t xml:space="preserve"> </w:t>
      </w:r>
      <w:r w:rsidRPr="00D66504">
        <w:rPr>
          <w:rFonts w:ascii="Arial" w:hAnsi="Arial" w:cs="Arial" w:hint="eastAsia"/>
          <w:sz w:val="24"/>
        </w:rPr>
        <w:t>适用于检测单个至上万样本的</w:t>
      </w:r>
      <w:r w:rsidRPr="00D66504">
        <w:rPr>
          <w:rFonts w:ascii="Arial" w:hAnsi="Arial" w:cs="Arial" w:hint="eastAsia"/>
          <w:sz w:val="24"/>
        </w:rPr>
        <w:t>SNP</w:t>
      </w:r>
      <w:r w:rsidRPr="00D66504">
        <w:rPr>
          <w:rFonts w:ascii="Arial" w:hAnsi="Arial" w:cs="Arial" w:hint="eastAsia"/>
          <w:sz w:val="24"/>
        </w:rPr>
        <w:t>分型实验，可用于精准基因型鉴定、营养吸收研究、药物代谢等实验；</w:t>
      </w:r>
    </w:p>
    <w:p w14:paraId="353B9F32"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2.3</w:t>
      </w:r>
      <w:r w:rsidRPr="00D66504">
        <w:rPr>
          <w:rFonts w:ascii="Arial" w:hAnsi="Arial" w:cs="Arial"/>
          <w:sz w:val="24"/>
        </w:rPr>
        <w:t xml:space="preserve"> </w:t>
      </w:r>
      <w:r w:rsidRPr="00D66504">
        <w:rPr>
          <w:rFonts w:ascii="Arial" w:hAnsi="Arial" w:cs="Arial" w:hint="eastAsia"/>
          <w:sz w:val="24"/>
        </w:rPr>
        <w:t>可用于</w:t>
      </w:r>
      <w:r w:rsidRPr="00D66504">
        <w:rPr>
          <w:rFonts w:ascii="Arial" w:hAnsi="Arial" w:cs="Arial" w:hint="eastAsia"/>
          <w:sz w:val="24"/>
        </w:rPr>
        <w:t>Indel</w:t>
      </w:r>
      <w:r w:rsidRPr="00D66504">
        <w:rPr>
          <w:rFonts w:ascii="Arial" w:hAnsi="Arial" w:cs="Arial" w:hint="eastAsia"/>
          <w:sz w:val="24"/>
        </w:rPr>
        <w:t>等双多等位基因型的鉴定；</w:t>
      </w:r>
    </w:p>
    <w:p w14:paraId="4B5719BB"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2.4</w:t>
      </w:r>
      <w:r w:rsidRPr="00D66504">
        <w:rPr>
          <w:rFonts w:ascii="Arial" w:hAnsi="Arial" w:cs="Arial"/>
          <w:sz w:val="24"/>
        </w:rPr>
        <w:t xml:space="preserve"> </w:t>
      </w:r>
      <w:r w:rsidRPr="00D66504">
        <w:rPr>
          <w:rFonts w:ascii="Arial" w:hAnsi="Arial" w:cs="Arial" w:hint="eastAsia"/>
          <w:sz w:val="24"/>
        </w:rPr>
        <w:t>检测仪由自动基因分型控制管理软件、全自动液体处理仪及高通量扩增</w:t>
      </w:r>
      <w:r w:rsidRPr="00D66504">
        <w:rPr>
          <w:rFonts w:ascii="Arial" w:hAnsi="Arial" w:cs="Arial" w:hint="eastAsia"/>
          <w:sz w:val="24"/>
        </w:rPr>
        <w:t>PCR</w:t>
      </w:r>
      <w:r w:rsidRPr="00D66504">
        <w:rPr>
          <w:rFonts w:ascii="Arial" w:hAnsi="Arial" w:cs="Arial" w:hint="eastAsia"/>
          <w:sz w:val="24"/>
        </w:rPr>
        <w:t>仪组成；</w:t>
      </w:r>
    </w:p>
    <w:p w14:paraId="6782E93B"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2.5</w:t>
      </w:r>
      <w:r w:rsidRPr="00D66504">
        <w:rPr>
          <w:rFonts w:ascii="Arial" w:hAnsi="Arial" w:cs="Arial"/>
          <w:sz w:val="24"/>
        </w:rPr>
        <w:t xml:space="preserve"> </w:t>
      </w:r>
      <w:r w:rsidRPr="00D66504">
        <w:rPr>
          <w:rFonts w:ascii="Arial" w:hAnsi="Arial" w:cs="Arial" w:hint="eastAsia"/>
          <w:sz w:val="24"/>
        </w:rPr>
        <w:t>自动基因分型控制管理软件：</w:t>
      </w:r>
    </w:p>
    <w:p w14:paraId="243A7585"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2.5.1 </w:t>
      </w:r>
      <w:r w:rsidRPr="00D66504">
        <w:rPr>
          <w:rFonts w:ascii="Arial" w:hAnsi="Arial" w:cs="Arial" w:hint="eastAsia"/>
          <w:sz w:val="24"/>
        </w:rPr>
        <w:t>可兼容多种荧光信号结果格式；</w:t>
      </w:r>
    </w:p>
    <w:p w14:paraId="71BB372C"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2.5.2 SNP</w:t>
      </w:r>
      <w:r w:rsidRPr="00D66504">
        <w:rPr>
          <w:rFonts w:ascii="Arial" w:hAnsi="Arial" w:cs="Arial" w:hint="eastAsia"/>
          <w:sz w:val="24"/>
        </w:rPr>
        <w:t>分型检测软件，可对分型结果进行自动化检测，得到</w:t>
      </w:r>
      <w:r w:rsidRPr="00D66504">
        <w:rPr>
          <w:rFonts w:ascii="Arial" w:hAnsi="Arial" w:cs="Arial" w:hint="eastAsia"/>
          <w:sz w:val="24"/>
        </w:rPr>
        <w:t>FAM</w:t>
      </w:r>
      <w:r w:rsidRPr="00D66504">
        <w:rPr>
          <w:rFonts w:ascii="Arial" w:hAnsi="Arial" w:cs="Arial" w:hint="eastAsia"/>
          <w:sz w:val="24"/>
        </w:rPr>
        <w:t>，</w:t>
      </w:r>
      <w:r w:rsidRPr="00D66504">
        <w:rPr>
          <w:rFonts w:ascii="Arial" w:hAnsi="Arial" w:cs="Arial" w:hint="eastAsia"/>
          <w:sz w:val="24"/>
        </w:rPr>
        <w:t>HEX</w:t>
      </w:r>
      <w:r w:rsidRPr="00D66504">
        <w:rPr>
          <w:rFonts w:ascii="Arial" w:hAnsi="Arial" w:cs="Arial" w:hint="eastAsia"/>
          <w:sz w:val="24"/>
        </w:rPr>
        <w:t>及</w:t>
      </w:r>
      <w:r w:rsidRPr="00D66504">
        <w:rPr>
          <w:rFonts w:ascii="Arial" w:hAnsi="Arial" w:cs="Arial" w:hint="eastAsia"/>
          <w:sz w:val="24"/>
        </w:rPr>
        <w:t>ROX</w:t>
      </w:r>
      <w:r w:rsidRPr="00D66504">
        <w:rPr>
          <w:rFonts w:ascii="Arial" w:hAnsi="Arial" w:cs="Arial" w:hint="eastAsia"/>
          <w:sz w:val="24"/>
        </w:rPr>
        <w:t>荧光数值；</w:t>
      </w:r>
    </w:p>
    <w:p w14:paraId="3640743E"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2.5.3 </w:t>
      </w:r>
      <w:r w:rsidRPr="00D66504">
        <w:rPr>
          <w:rFonts w:ascii="Arial" w:hAnsi="Arial" w:cs="Arial" w:hint="eastAsia"/>
          <w:sz w:val="24"/>
        </w:rPr>
        <w:t>建立样本及引物间的关联分析，可以通过样本或引物查找相应的结果程序；</w:t>
      </w:r>
    </w:p>
    <w:p w14:paraId="61B83FAB"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 xml:space="preserve">2.5.4 </w:t>
      </w:r>
      <w:r w:rsidRPr="00D66504">
        <w:rPr>
          <w:rFonts w:ascii="Arial" w:hAnsi="Arial" w:cs="Arial" w:hint="eastAsia"/>
          <w:sz w:val="24"/>
        </w:rPr>
        <w:t>分型软件可以对</w:t>
      </w:r>
      <w:r w:rsidRPr="00D66504">
        <w:rPr>
          <w:rFonts w:ascii="Arial" w:hAnsi="Arial" w:cs="Arial" w:hint="eastAsia"/>
          <w:sz w:val="24"/>
        </w:rPr>
        <w:t>96</w:t>
      </w:r>
      <w:r w:rsidRPr="00D66504">
        <w:rPr>
          <w:rFonts w:ascii="Arial" w:hAnsi="Arial" w:cs="Arial" w:hint="eastAsia"/>
          <w:sz w:val="24"/>
        </w:rPr>
        <w:t>、</w:t>
      </w:r>
      <w:r w:rsidRPr="00D66504">
        <w:rPr>
          <w:rFonts w:ascii="Arial" w:hAnsi="Arial" w:cs="Arial" w:hint="eastAsia"/>
          <w:sz w:val="24"/>
        </w:rPr>
        <w:t>384</w:t>
      </w:r>
      <w:r w:rsidRPr="00D66504">
        <w:rPr>
          <w:rFonts w:ascii="Arial" w:hAnsi="Arial" w:cs="Arial" w:hint="eastAsia"/>
          <w:sz w:val="24"/>
        </w:rPr>
        <w:t>及</w:t>
      </w:r>
      <w:r w:rsidRPr="00D66504">
        <w:rPr>
          <w:rFonts w:ascii="Arial" w:hAnsi="Arial" w:cs="Arial" w:hint="eastAsia"/>
          <w:sz w:val="24"/>
        </w:rPr>
        <w:t>1536</w:t>
      </w:r>
      <w:r w:rsidRPr="00D66504">
        <w:rPr>
          <w:rFonts w:ascii="Arial" w:hAnsi="Arial" w:cs="Arial" w:hint="eastAsia"/>
          <w:sz w:val="24"/>
        </w:rPr>
        <w:t>孔板进行结果的录入，显示和输出。</w:t>
      </w:r>
    </w:p>
    <w:p w14:paraId="746F7875"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2.5.5 </w:t>
      </w:r>
      <w:r w:rsidRPr="00D66504">
        <w:rPr>
          <w:rFonts w:ascii="Arial" w:hAnsi="Arial" w:cs="Arial" w:hint="eastAsia"/>
          <w:sz w:val="24"/>
        </w:rPr>
        <w:t>可以对每个实验建立项目管理，可以显示孔板名称、引物名称及分型的伞形聚类图。可以标注样品孔及</w:t>
      </w:r>
      <w:r w:rsidRPr="00D66504">
        <w:rPr>
          <w:rFonts w:ascii="Arial" w:hAnsi="Arial" w:cs="Arial" w:hint="eastAsia"/>
          <w:sz w:val="24"/>
        </w:rPr>
        <w:t>NTC</w:t>
      </w:r>
      <w:r w:rsidRPr="00D66504">
        <w:rPr>
          <w:rFonts w:ascii="Arial" w:hAnsi="Arial" w:cs="Arial" w:hint="eastAsia"/>
          <w:sz w:val="24"/>
        </w:rPr>
        <w:t>。</w:t>
      </w:r>
    </w:p>
    <w:p w14:paraId="736D0B93"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2.5.6 </w:t>
      </w:r>
      <w:r w:rsidRPr="00D66504">
        <w:rPr>
          <w:rFonts w:ascii="Arial" w:hAnsi="Arial" w:cs="Arial" w:hint="eastAsia"/>
          <w:sz w:val="24"/>
        </w:rPr>
        <w:t>基因分型的结果显示为伞形聚类图，</w:t>
      </w:r>
      <w:r w:rsidRPr="00D66504">
        <w:rPr>
          <w:rFonts w:ascii="Arial" w:hAnsi="Arial" w:cs="Arial" w:hint="eastAsia"/>
          <w:sz w:val="24"/>
        </w:rPr>
        <w:t>X</w:t>
      </w:r>
      <w:r w:rsidRPr="00D66504">
        <w:rPr>
          <w:rFonts w:ascii="Arial" w:hAnsi="Arial" w:cs="Arial" w:hint="eastAsia"/>
          <w:sz w:val="24"/>
        </w:rPr>
        <w:t>轴和</w:t>
      </w:r>
      <w:r w:rsidRPr="00D66504">
        <w:rPr>
          <w:rFonts w:ascii="Arial" w:hAnsi="Arial" w:cs="Arial" w:hint="eastAsia"/>
          <w:sz w:val="24"/>
        </w:rPr>
        <w:t>Y</w:t>
      </w:r>
      <w:r w:rsidRPr="00D66504">
        <w:rPr>
          <w:rFonts w:ascii="Arial" w:hAnsi="Arial" w:cs="Arial" w:hint="eastAsia"/>
          <w:sz w:val="24"/>
        </w:rPr>
        <w:t>轴分别对应亲本的聚类。</w:t>
      </w:r>
    </w:p>
    <w:p w14:paraId="3961F5F9"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2.5.7 SNP</w:t>
      </w:r>
      <w:r w:rsidRPr="00D66504">
        <w:rPr>
          <w:rFonts w:ascii="Arial" w:hAnsi="Arial" w:cs="Arial" w:hint="eastAsia"/>
          <w:sz w:val="24"/>
        </w:rPr>
        <w:t>分型软件可以利用</w:t>
      </w:r>
      <w:r w:rsidRPr="00D66504">
        <w:rPr>
          <w:rFonts w:ascii="Arial" w:hAnsi="Arial" w:cs="Arial" w:hint="eastAsia"/>
          <w:sz w:val="24"/>
        </w:rPr>
        <w:t>ROX</w:t>
      </w:r>
      <w:r w:rsidRPr="00D66504">
        <w:rPr>
          <w:rFonts w:ascii="Arial" w:hAnsi="Arial" w:cs="Arial" w:hint="eastAsia"/>
          <w:sz w:val="24"/>
        </w:rPr>
        <w:t>荧光数值对</w:t>
      </w:r>
      <w:r w:rsidRPr="00D66504">
        <w:rPr>
          <w:rFonts w:ascii="Arial" w:hAnsi="Arial" w:cs="Arial" w:hint="eastAsia"/>
          <w:sz w:val="24"/>
        </w:rPr>
        <w:t>FAM</w:t>
      </w:r>
      <w:r w:rsidRPr="00D66504">
        <w:rPr>
          <w:rFonts w:ascii="Arial" w:hAnsi="Arial" w:cs="Arial" w:hint="eastAsia"/>
          <w:sz w:val="24"/>
        </w:rPr>
        <w:t>及</w:t>
      </w:r>
      <w:r w:rsidRPr="00D66504">
        <w:rPr>
          <w:rFonts w:ascii="Arial" w:hAnsi="Arial" w:cs="Arial" w:hint="eastAsia"/>
          <w:sz w:val="24"/>
        </w:rPr>
        <w:t>HEX</w:t>
      </w:r>
      <w:r w:rsidRPr="00D66504">
        <w:rPr>
          <w:rFonts w:ascii="Arial" w:hAnsi="Arial" w:cs="Arial" w:hint="eastAsia"/>
          <w:sz w:val="24"/>
        </w:rPr>
        <w:t>数值结果进行背景扣除，。软件可以自动对结果进行聚类分型。</w:t>
      </w:r>
    </w:p>
    <w:p w14:paraId="7E2616C3"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lastRenderedPageBreak/>
        <w:t xml:space="preserve">2.5.8 </w:t>
      </w:r>
      <w:r w:rsidRPr="00D66504">
        <w:rPr>
          <w:rFonts w:ascii="Arial" w:hAnsi="Arial" w:cs="Arial" w:hint="eastAsia"/>
          <w:sz w:val="24"/>
        </w:rPr>
        <w:t>可以自动导入或者手动输入每个样品的名称。</w:t>
      </w:r>
    </w:p>
    <w:p w14:paraId="164437B8"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2.5.9 </w:t>
      </w:r>
      <w:r w:rsidRPr="00D66504">
        <w:rPr>
          <w:rFonts w:ascii="Arial" w:hAnsi="Arial" w:cs="Arial" w:hint="eastAsia"/>
          <w:sz w:val="24"/>
        </w:rPr>
        <w:t>母板模式可以手动选择模式，然后机器自动复制。</w:t>
      </w:r>
    </w:p>
    <w:p w14:paraId="521A5181"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2.5.10 </w:t>
      </w:r>
      <w:r w:rsidRPr="00D66504">
        <w:rPr>
          <w:rFonts w:ascii="Arial" w:hAnsi="Arial" w:cs="Arial" w:hint="eastAsia"/>
          <w:sz w:val="24"/>
        </w:rPr>
        <w:t>引物信息可以导入</w:t>
      </w:r>
      <w:r w:rsidRPr="00D66504">
        <w:rPr>
          <w:rFonts w:ascii="Arial" w:hAnsi="Arial" w:cs="Arial" w:hint="eastAsia"/>
          <w:sz w:val="24"/>
        </w:rPr>
        <w:t>excel</w:t>
      </w:r>
      <w:r w:rsidRPr="00D66504">
        <w:rPr>
          <w:rFonts w:ascii="Arial" w:hAnsi="Arial" w:cs="Arial" w:hint="eastAsia"/>
          <w:sz w:val="24"/>
        </w:rPr>
        <w:t>表格或者手动添加。</w:t>
      </w:r>
    </w:p>
    <w:p w14:paraId="56B59C87"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2.5.11 </w:t>
      </w:r>
      <w:r w:rsidRPr="00D66504">
        <w:rPr>
          <w:rFonts w:ascii="Arial" w:hAnsi="Arial" w:cs="Arial" w:hint="eastAsia"/>
          <w:sz w:val="24"/>
        </w:rPr>
        <w:t>可以调取已经保存的结果，作为单次实验结果的背景对照。</w:t>
      </w:r>
    </w:p>
    <w:p w14:paraId="1042B8A5"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2.5.12  3</w:t>
      </w:r>
      <w:r w:rsidRPr="00D66504">
        <w:rPr>
          <w:rFonts w:ascii="Arial" w:hAnsi="Arial" w:cs="Arial" w:hint="eastAsia"/>
          <w:sz w:val="24"/>
        </w:rPr>
        <w:t>账户可安装到不同电脑；</w:t>
      </w:r>
    </w:p>
    <w:p w14:paraId="6AB23DFF"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2.5.13 </w:t>
      </w:r>
      <w:r w:rsidRPr="00D66504">
        <w:rPr>
          <w:rFonts w:ascii="Arial" w:hAnsi="Arial" w:cs="Arial" w:hint="eastAsia"/>
          <w:sz w:val="24"/>
        </w:rPr>
        <w:t>提供免费设计引物服务；</w:t>
      </w:r>
    </w:p>
    <w:p w14:paraId="53015858"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2.6 </w:t>
      </w:r>
      <w:r w:rsidRPr="00D66504">
        <w:rPr>
          <w:rFonts w:ascii="Arial" w:hAnsi="Arial" w:cs="Arial" w:hint="eastAsia"/>
          <w:sz w:val="24"/>
        </w:rPr>
        <w:t>全自动液体处理仪：</w:t>
      </w:r>
    </w:p>
    <w:p w14:paraId="75A719B5"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 xml:space="preserve">2.6.1 </w:t>
      </w:r>
      <w:r w:rsidRPr="00D66504">
        <w:rPr>
          <w:rFonts w:ascii="Arial" w:hAnsi="Arial" w:cs="Arial" w:hint="eastAsia"/>
          <w:sz w:val="24"/>
        </w:rPr>
        <w:t>工作站台面：≥</w:t>
      </w:r>
      <w:r w:rsidRPr="00D66504">
        <w:rPr>
          <w:rFonts w:ascii="Arial" w:hAnsi="Arial" w:cs="Arial" w:hint="eastAsia"/>
          <w:sz w:val="24"/>
        </w:rPr>
        <w:t>20</w:t>
      </w:r>
      <w:r w:rsidRPr="00D66504">
        <w:rPr>
          <w:rFonts w:ascii="Arial" w:hAnsi="Arial" w:cs="Arial" w:hint="eastAsia"/>
          <w:sz w:val="24"/>
        </w:rPr>
        <w:t>个标准板位。</w:t>
      </w:r>
    </w:p>
    <w:p w14:paraId="26922A9E"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2.6.2</w:t>
      </w:r>
      <w:r w:rsidRPr="00D66504">
        <w:rPr>
          <w:rFonts w:ascii="Arial" w:hAnsi="Arial" w:cs="Arial" w:hint="eastAsia"/>
          <w:sz w:val="24"/>
        </w:rPr>
        <w:t>可自动实现</w:t>
      </w:r>
      <w:r w:rsidRPr="00D66504">
        <w:rPr>
          <w:rFonts w:ascii="Arial" w:hAnsi="Arial" w:cs="Arial" w:hint="eastAsia"/>
          <w:sz w:val="24"/>
        </w:rPr>
        <w:t>1-96</w:t>
      </w:r>
      <w:r w:rsidRPr="00D66504">
        <w:rPr>
          <w:rFonts w:ascii="Arial" w:hAnsi="Arial" w:cs="Arial" w:hint="eastAsia"/>
          <w:sz w:val="24"/>
        </w:rPr>
        <w:t>个样本的原管上样，核酸提取及</w:t>
      </w:r>
      <w:r w:rsidRPr="00D66504">
        <w:rPr>
          <w:rFonts w:ascii="Arial" w:hAnsi="Arial" w:cs="Arial" w:hint="eastAsia"/>
          <w:sz w:val="24"/>
        </w:rPr>
        <w:t>PCR</w:t>
      </w:r>
      <w:r w:rsidRPr="00D66504">
        <w:rPr>
          <w:rFonts w:ascii="Arial" w:hAnsi="Arial" w:cs="Arial" w:hint="eastAsia"/>
          <w:sz w:val="24"/>
        </w:rPr>
        <w:t>体系构建或</w:t>
      </w:r>
      <w:r w:rsidRPr="00D66504">
        <w:rPr>
          <w:rFonts w:ascii="Arial" w:hAnsi="Arial" w:cs="Arial" w:hint="eastAsia"/>
          <w:sz w:val="24"/>
        </w:rPr>
        <w:t>NGS</w:t>
      </w:r>
      <w:r w:rsidRPr="00D66504">
        <w:rPr>
          <w:rFonts w:ascii="Arial" w:hAnsi="Arial" w:cs="Arial" w:hint="eastAsia"/>
          <w:sz w:val="24"/>
        </w:rPr>
        <w:t>文库构建流程；</w:t>
      </w:r>
      <w:r w:rsidRPr="00D66504">
        <w:rPr>
          <w:rFonts w:ascii="Arial" w:hAnsi="Arial" w:cs="Arial" w:hint="eastAsia"/>
          <w:sz w:val="24"/>
        </w:rPr>
        <w:t xml:space="preserve"> </w:t>
      </w:r>
    </w:p>
    <w:p w14:paraId="5079BE99"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2.6.3</w:t>
      </w:r>
      <w:r w:rsidRPr="00D66504">
        <w:rPr>
          <w:rFonts w:ascii="Arial" w:hAnsi="Arial" w:cs="Arial" w:hint="eastAsia"/>
          <w:sz w:val="24"/>
        </w:rPr>
        <w:t>机械臂重复定位精度：≤±－</w:t>
      </w:r>
      <w:r w:rsidRPr="00D66504">
        <w:rPr>
          <w:rFonts w:ascii="Arial" w:hAnsi="Arial" w:cs="Arial" w:hint="eastAsia"/>
          <w:sz w:val="24"/>
        </w:rPr>
        <w:t>0. 1mm</w:t>
      </w:r>
      <w:r w:rsidRPr="00D66504">
        <w:rPr>
          <w:rFonts w:ascii="Arial" w:hAnsi="Arial" w:cs="Arial" w:hint="eastAsia"/>
          <w:sz w:val="24"/>
        </w:rPr>
        <w:t>，可在</w:t>
      </w:r>
      <w:r w:rsidRPr="00D66504">
        <w:rPr>
          <w:rFonts w:ascii="Arial" w:hAnsi="Arial" w:cs="Arial" w:hint="eastAsia"/>
          <w:sz w:val="24"/>
        </w:rPr>
        <w:t>96</w:t>
      </w:r>
      <w:r w:rsidRPr="00D66504">
        <w:rPr>
          <w:rFonts w:ascii="Arial" w:hAnsi="Arial" w:cs="Arial" w:hint="eastAsia"/>
          <w:sz w:val="24"/>
        </w:rPr>
        <w:t>孔板和</w:t>
      </w:r>
      <w:r w:rsidRPr="00D66504">
        <w:rPr>
          <w:rFonts w:ascii="Arial" w:hAnsi="Arial" w:cs="Arial" w:hint="eastAsia"/>
          <w:sz w:val="24"/>
        </w:rPr>
        <w:t>384</w:t>
      </w:r>
      <w:r w:rsidRPr="00D66504">
        <w:rPr>
          <w:rFonts w:ascii="Arial" w:hAnsi="Arial" w:cs="Arial" w:hint="eastAsia"/>
          <w:sz w:val="24"/>
        </w:rPr>
        <w:t>孔板中精准定位。</w:t>
      </w:r>
    </w:p>
    <w:p w14:paraId="6991CD32"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 xml:space="preserve">2.6.4 </w:t>
      </w:r>
      <w:proofErr w:type="gramStart"/>
      <w:r w:rsidRPr="00D66504">
        <w:rPr>
          <w:rFonts w:ascii="Arial" w:hAnsi="Arial" w:cs="Arial" w:hint="eastAsia"/>
          <w:sz w:val="24"/>
        </w:rPr>
        <w:t>机械臂可自动</w:t>
      </w:r>
      <w:proofErr w:type="gramEnd"/>
      <w:r w:rsidRPr="00D66504">
        <w:rPr>
          <w:rFonts w:ascii="Arial" w:hAnsi="Arial" w:cs="Arial" w:hint="eastAsia"/>
          <w:sz w:val="24"/>
        </w:rPr>
        <w:t>识别和更换不同量程的分液器</w:t>
      </w:r>
      <w:proofErr w:type="gramStart"/>
      <w:r w:rsidRPr="00D66504">
        <w:rPr>
          <w:rFonts w:ascii="Arial" w:hAnsi="Arial" w:cs="Arial" w:hint="eastAsia"/>
          <w:sz w:val="24"/>
        </w:rPr>
        <w:t>和转板抓手</w:t>
      </w:r>
      <w:proofErr w:type="gramEnd"/>
      <w:r w:rsidRPr="00D66504">
        <w:rPr>
          <w:rFonts w:ascii="Arial" w:hAnsi="Arial" w:cs="Arial" w:hint="eastAsia"/>
          <w:sz w:val="24"/>
        </w:rPr>
        <w:t>，配备单、</w:t>
      </w:r>
      <w:r w:rsidRPr="00D66504">
        <w:rPr>
          <w:rFonts w:ascii="Arial" w:hAnsi="Arial" w:cs="Arial" w:hint="eastAsia"/>
          <w:sz w:val="24"/>
        </w:rPr>
        <w:t>8</w:t>
      </w:r>
      <w:r w:rsidRPr="00D66504">
        <w:rPr>
          <w:rFonts w:ascii="Arial" w:hAnsi="Arial" w:cs="Arial" w:hint="eastAsia"/>
          <w:sz w:val="24"/>
        </w:rPr>
        <w:t>、</w:t>
      </w:r>
      <w:r w:rsidRPr="00D66504">
        <w:rPr>
          <w:rFonts w:ascii="Arial" w:hAnsi="Arial" w:cs="Arial" w:hint="eastAsia"/>
          <w:sz w:val="24"/>
        </w:rPr>
        <w:t>32</w:t>
      </w:r>
      <w:r w:rsidRPr="00D66504">
        <w:rPr>
          <w:rFonts w:ascii="Arial" w:hAnsi="Arial" w:cs="Arial" w:hint="eastAsia"/>
          <w:sz w:val="24"/>
        </w:rPr>
        <w:t>通道分液器，可匹配</w:t>
      </w:r>
      <w:r w:rsidRPr="00D66504">
        <w:rPr>
          <w:rFonts w:ascii="Arial" w:hAnsi="Arial" w:cs="Arial" w:hint="eastAsia"/>
          <w:sz w:val="24"/>
        </w:rPr>
        <w:t>30ul</w:t>
      </w:r>
      <w:r w:rsidRPr="00D66504">
        <w:rPr>
          <w:rFonts w:ascii="Arial" w:hAnsi="Arial" w:cs="Arial" w:hint="eastAsia"/>
          <w:sz w:val="24"/>
        </w:rPr>
        <w:t>、</w:t>
      </w:r>
      <w:r w:rsidRPr="00D66504">
        <w:rPr>
          <w:rFonts w:ascii="Arial" w:hAnsi="Arial" w:cs="Arial" w:hint="eastAsia"/>
          <w:sz w:val="24"/>
        </w:rPr>
        <w:t>50uL</w:t>
      </w:r>
      <w:r w:rsidRPr="00D66504">
        <w:rPr>
          <w:rFonts w:ascii="Arial" w:hAnsi="Arial" w:cs="Arial" w:hint="eastAsia"/>
          <w:sz w:val="24"/>
        </w:rPr>
        <w:t>、</w:t>
      </w:r>
      <w:r w:rsidRPr="00D66504">
        <w:rPr>
          <w:rFonts w:ascii="Arial" w:hAnsi="Arial" w:cs="Arial" w:hint="eastAsia"/>
          <w:sz w:val="24"/>
        </w:rPr>
        <w:t>250</w:t>
      </w:r>
      <w:r w:rsidRPr="00D66504">
        <w:rPr>
          <w:rFonts w:ascii="Arial" w:hAnsi="Arial" w:cs="Arial" w:hint="eastAsia"/>
          <w:sz w:val="24"/>
        </w:rPr>
        <w:t>μ</w:t>
      </w:r>
      <w:r w:rsidRPr="00D66504">
        <w:rPr>
          <w:rFonts w:ascii="Arial" w:hAnsi="Arial" w:cs="Arial" w:hint="eastAsia"/>
          <w:sz w:val="24"/>
        </w:rPr>
        <w:t>L</w:t>
      </w:r>
      <w:r w:rsidRPr="00D66504">
        <w:rPr>
          <w:rFonts w:ascii="Arial" w:hAnsi="Arial" w:cs="Arial" w:hint="eastAsia"/>
          <w:sz w:val="24"/>
        </w:rPr>
        <w:t>、</w:t>
      </w:r>
      <w:r w:rsidRPr="00D66504">
        <w:rPr>
          <w:rFonts w:ascii="Arial" w:hAnsi="Arial" w:cs="Arial" w:hint="eastAsia"/>
          <w:sz w:val="24"/>
        </w:rPr>
        <w:t>1000</w:t>
      </w:r>
      <w:r w:rsidRPr="00D66504">
        <w:rPr>
          <w:rFonts w:ascii="Arial" w:hAnsi="Arial" w:cs="Arial" w:hint="eastAsia"/>
          <w:sz w:val="24"/>
        </w:rPr>
        <w:t>μ</w:t>
      </w:r>
      <w:r w:rsidRPr="00D66504">
        <w:rPr>
          <w:rFonts w:ascii="Arial" w:hAnsi="Arial" w:cs="Arial" w:hint="eastAsia"/>
          <w:sz w:val="24"/>
        </w:rPr>
        <w:t>L</w:t>
      </w:r>
      <w:r w:rsidRPr="00D66504">
        <w:rPr>
          <w:rFonts w:ascii="Arial" w:hAnsi="Arial" w:cs="Arial" w:hint="eastAsia"/>
          <w:sz w:val="24"/>
        </w:rPr>
        <w:t>等多种规格吸头。</w:t>
      </w:r>
    </w:p>
    <w:p w14:paraId="1979DA4C"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2.6.5 </w:t>
      </w:r>
      <w:proofErr w:type="gramStart"/>
      <w:r w:rsidRPr="00D66504">
        <w:rPr>
          <w:rFonts w:ascii="Arial" w:hAnsi="Arial" w:cs="Arial" w:hint="eastAsia"/>
          <w:sz w:val="24"/>
        </w:rPr>
        <w:t>移液器</w:t>
      </w:r>
      <w:proofErr w:type="gramEnd"/>
      <w:r w:rsidRPr="00D66504">
        <w:rPr>
          <w:rFonts w:ascii="Arial" w:hAnsi="Arial" w:cs="Arial" w:hint="eastAsia"/>
          <w:sz w:val="24"/>
        </w:rPr>
        <w:t>采用高分子密封活塞技术，</w:t>
      </w:r>
      <w:proofErr w:type="gramStart"/>
      <w:r w:rsidRPr="00D66504">
        <w:rPr>
          <w:rFonts w:ascii="Arial" w:hAnsi="Arial" w:cs="Arial" w:hint="eastAsia"/>
          <w:sz w:val="24"/>
        </w:rPr>
        <w:t>移液精度</w:t>
      </w:r>
      <w:proofErr w:type="gramEnd"/>
      <w:r w:rsidRPr="00D66504">
        <w:rPr>
          <w:rFonts w:ascii="Arial" w:hAnsi="Arial" w:cs="Arial" w:hint="eastAsia"/>
          <w:sz w:val="24"/>
        </w:rPr>
        <w:t>范围</w:t>
      </w:r>
      <w:r w:rsidRPr="00D66504">
        <w:rPr>
          <w:rFonts w:ascii="Arial" w:hAnsi="Arial" w:cs="Arial" w:hint="eastAsia"/>
          <w:sz w:val="24"/>
        </w:rPr>
        <w:t>0.5-1000</w:t>
      </w:r>
      <w:r w:rsidRPr="00D66504">
        <w:rPr>
          <w:rFonts w:ascii="Arial" w:hAnsi="Arial" w:cs="Arial" w:hint="eastAsia"/>
          <w:sz w:val="24"/>
        </w:rPr>
        <w:t>μ</w:t>
      </w:r>
      <w:r w:rsidRPr="00D66504">
        <w:rPr>
          <w:rFonts w:ascii="Arial" w:hAnsi="Arial" w:cs="Arial" w:hint="eastAsia"/>
          <w:sz w:val="24"/>
        </w:rPr>
        <w:t>L</w:t>
      </w:r>
      <w:r w:rsidRPr="00D66504">
        <w:rPr>
          <w:rFonts w:ascii="Arial" w:hAnsi="Arial" w:cs="Arial" w:hint="eastAsia"/>
          <w:sz w:val="24"/>
        </w:rPr>
        <w:t>。</w:t>
      </w:r>
      <w:r w:rsidRPr="00D66504">
        <w:rPr>
          <w:rFonts w:ascii="Arial" w:hAnsi="Arial" w:cs="Arial" w:hint="eastAsia"/>
          <w:sz w:val="24"/>
        </w:rPr>
        <w:t xml:space="preserve"> </w:t>
      </w:r>
    </w:p>
    <w:p w14:paraId="72B854FF"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2.6.6 </w:t>
      </w:r>
      <w:r w:rsidRPr="00D66504">
        <w:rPr>
          <w:rFonts w:ascii="Arial" w:hAnsi="Arial" w:cs="Arial" w:hint="eastAsia"/>
          <w:sz w:val="24"/>
        </w:rPr>
        <w:t>低温模块：温度范围</w:t>
      </w:r>
      <w:r w:rsidRPr="00D66504">
        <w:rPr>
          <w:rFonts w:ascii="Arial" w:hAnsi="Arial" w:cs="Arial" w:hint="eastAsia"/>
          <w:sz w:val="24"/>
        </w:rPr>
        <w:t>4-70</w:t>
      </w:r>
      <w:r w:rsidRPr="00D66504">
        <w:rPr>
          <w:rFonts w:ascii="Arial" w:hAnsi="Arial" w:cs="Arial" w:hint="eastAsia"/>
          <w:sz w:val="24"/>
        </w:rPr>
        <w:t>℃</w:t>
      </w:r>
      <w:r w:rsidRPr="00D66504">
        <w:rPr>
          <w:rFonts w:ascii="Arial" w:hAnsi="Arial" w:cs="Arial" w:hint="eastAsia"/>
          <w:sz w:val="24"/>
        </w:rPr>
        <w:t xml:space="preserve">  </w:t>
      </w:r>
      <w:r w:rsidRPr="00D66504">
        <w:rPr>
          <w:rFonts w:ascii="Arial" w:hAnsi="Arial" w:cs="Arial" w:hint="eastAsia"/>
          <w:sz w:val="24"/>
        </w:rPr>
        <w:t>。</w:t>
      </w:r>
    </w:p>
    <w:p w14:paraId="24A1AE1A"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2.6.7</w:t>
      </w:r>
      <w:r w:rsidRPr="00D66504">
        <w:rPr>
          <w:rFonts w:ascii="Arial" w:hAnsi="Arial" w:cs="Arial" w:hint="eastAsia"/>
          <w:sz w:val="24"/>
        </w:rPr>
        <w:t>加热震荡模块：振幅范围</w:t>
      </w:r>
      <w:r w:rsidRPr="00D66504">
        <w:rPr>
          <w:rFonts w:ascii="Arial" w:hAnsi="Arial" w:cs="Arial" w:hint="eastAsia"/>
          <w:sz w:val="24"/>
        </w:rPr>
        <w:t>200-2000rpm</w:t>
      </w:r>
      <w:r w:rsidRPr="00D66504">
        <w:rPr>
          <w:rFonts w:ascii="Arial" w:hAnsi="Arial" w:cs="Arial" w:hint="eastAsia"/>
          <w:sz w:val="24"/>
        </w:rPr>
        <w:t>；温度范围室温</w:t>
      </w:r>
      <w:r w:rsidRPr="00D66504">
        <w:rPr>
          <w:rFonts w:ascii="Arial" w:hAnsi="Arial" w:cs="Arial" w:hint="eastAsia"/>
          <w:sz w:val="24"/>
        </w:rPr>
        <w:t>-99</w:t>
      </w:r>
      <w:r w:rsidRPr="00D66504">
        <w:rPr>
          <w:rFonts w:ascii="Arial" w:hAnsi="Arial" w:cs="Arial" w:hint="eastAsia"/>
          <w:sz w:val="24"/>
        </w:rPr>
        <w:t>℃。</w:t>
      </w:r>
    </w:p>
    <w:p w14:paraId="69A0F1D6"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2.6.8</w:t>
      </w:r>
      <w:r w:rsidRPr="00D66504">
        <w:rPr>
          <w:rFonts w:ascii="Arial" w:hAnsi="Arial" w:cs="Arial" w:hint="eastAsia"/>
          <w:sz w:val="24"/>
        </w:rPr>
        <w:t>配备</w:t>
      </w:r>
      <w:r w:rsidRPr="00D66504">
        <w:rPr>
          <w:rFonts w:ascii="Arial" w:hAnsi="Arial" w:cs="Arial" w:hint="eastAsia"/>
          <w:sz w:val="24"/>
        </w:rPr>
        <w:t>96</w:t>
      </w:r>
      <w:r w:rsidRPr="00D66504">
        <w:rPr>
          <w:rFonts w:ascii="Arial" w:hAnsi="Arial" w:cs="Arial" w:hint="eastAsia"/>
          <w:sz w:val="24"/>
        </w:rPr>
        <w:t>孔板环形和柱形磁力架，用于不同体积磁珠分离。</w:t>
      </w:r>
    </w:p>
    <w:p w14:paraId="5E6A8924"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2.6.9 </w:t>
      </w:r>
      <w:r w:rsidRPr="00D66504">
        <w:rPr>
          <w:rFonts w:ascii="Arial" w:hAnsi="Arial" w:cs="Arial" w:hint="eastAsia"/>
          <w:sz w:val="24"/>
        </w:rPr>
        <w:t>可根据客户需求，二次开发硬软件功能，整合第三方设备，实现自动化全流程，如</w:t>
      </w:r>
      <w:r w:rsidRPr="00D66504">
        <w:rPr>
          <w:rFonts w:ascii="Arial" w:hAnsi="Arial" w:cs="Arial" w:hint="eastAsia"/>
          <w:sz w:val="24"/>
        </w:rPr>
        <w:t>PCR</w:t>
      </w:r>
      <w:r w:rsidRPr="00D66504">
        <w:rPr>
          <w:rFonts w:ascii="Arial" w:hAnsi="Arial" w:cs="Arial" w:hint="eastAsia"/>
          <w:sz w:val="24"/>
        </w:rPr>
        <w:t>仪。</w:t>
      </w:r>
    </w:p>
    <w:p w14:paraId="381C0138"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2.6.10</w:t>
      </w:r>
      <w:r w:rsidRPr="00D66504">
        <w:rPr>
          <w:rFonts w:ascii="Arial" w:hAnsi="Arial" w:cs="Arial" w:hint="eastAsia"/>
          <w:sz w:val="24"/>
        </w:rPr>
        <w:t>图形化界面，程序运行显示实时台面布局；顺序编程；</w:t>
      </w:r>
      <w:r w:rsidRPr="00D66504">
        <w:rPr>
          <w:rFonts w:ascii="Arial" w:hAnsi="Arial" w:cs="Arial" w:hint="eastAsia"/>
          <w:sz w:val="24"/>
        </w:rPr>
        <w:t xml:space="preserve"> </w:t>
      </w:r>
    </w:p>
    <w:p w14:paraId="2567A4B3"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 xml:space="preserve">2.6.11 </w:t>
      </w:r>
      <w:r w:rsidRPr="00D66504">
        <w:rPr>
          <w:rFonts w:ascii="Arial" w:hAnsi="Arial" w:cs="Arial" w:hint="eastAsia"/>
          <w:sz w:val="24"/>
        </w:rPr>
        <w:t>机器具有可随时启停的功能，急停后在不中断程序的情况下选择继续运行，。</w:t>
      </w:r>
    </w:p>
    <w:p w14:paraId="14263B53"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2.6.12 </w:t>
      </w:r>
      <w:r w:rsidRPr="00D66504">
        <w:rPr>
          <w:rFonts w:ascii="Arial" w:hAnsi="Arial" w:cs="Arial" w:hint="eastAsia"/>
          <w:sz w:val="24"/>
        </w:rPr>
        <w:t>支持各个动作（扎吸头、吸液、排液、退吸头、转板）速度修改功能，修改一次即可保存，无需重复设置。</w:t>
      </w:r>
    </w:p>
    <w:p w14:paraId="19BE9FE5"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2.6.13 </w:t>
      </w:r>
      <w:r w:rsidRPr="00D66504">
        <w:rPr>
          <w:rFonts w:ascii="Arial" w:hAnsi="Arial" w:cs="Arial" w:hint="eastAsia"/>
          <w:sz w:val="24"/>
        </w:rPr>
        <w:t>适配耗材：各种</w:t>
      </w:r>
      <w:r w:rsidRPr="00D66504">
        <w:rPr>
          <w:rFonts w:ascii="Arial" w:hAnsi="Arial" w:cs="Arial" w:hint="eastAsia"/>
          <w:sz w:val="24"/>
        </w:rPr>
        <w:t>EP</w:t>
      </w:r>
      <w:r w:rsidRPr="00D66504">
        <w:rPr>
          <w:rFonts w:ascii="Arial" w:hAnsi="Arial" w:cs="Arial" w:hint="eastAsia"/>
          <w:sz w:val="24"/>
        </w:rPr>
        <w:t>管、样本管、深孔板、</w:t>
      </w:r>
      <w:r w:rsidRPr="00D66504">
        <w:rPr>
          <w:rFonts w:ascii="Arial" w:hAnsi="Arial" w:cs="Arial" w:hint="eastAsia"/>
          <w:sz w:val="24"/>
        </w:rPr>
        <w:t>PCR</w:t>
      </w:r>
      <w:r w:rsidRPr="00D66504">
        <w:rPr>
          <w:rFonts w:ascii="Arial" w:hAnsi="Arial" w:cs="Arial" w:hint="eastAsia"/>
          <w:sz w:val="24"/>
        </w:rPr>
        <w:t>板、酶标板等。</w:t>
      </w:r>
    </w:p>
    <w:p w14:paraId="4108C545"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2.6.14</w:t>
      </w:r>
      <w:r w:rsidRPr="00D66504">
        <w:rPr>
          <w:rFonts w:ascii="Arial" w:hAnsi="Arial" w:cs="Arial" w:hint="eastAsia"/>
          <w:sz w:val="24"/>
        </w:rPr>
        <w:t>系统为开放性系统，兼容不同品牌的试剂盒。</w:t>
      </w:r>
    </w:p>
    <w:p w14:paraId="0884C0EF"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2.7 </w:t>
      </w:r>
      <w:r w:rsidRPr="00D66504">
        <w:rPr>
          <w:rFonts w:ascii="Arial" w:hAnsi="Arial" w:cs="Arial" w:hint="eastAsia"/>
          <w:sz w:val="24"/>
        </w:rPr>
        <w:t>高通量扩增</w:t>
      </w:r>
      <w:r w:rsidRPr="00D66504">
        <w:rPr>
          <w:rFonts w:ascii="Arial" w:hAnsi="Arial" w:cs="Arial" w:hint="eastAsia"/>
          <w:sz w:val="24"/>
        </w:rPr>
        <w:t>PCR</w:t>
      </w:r>
      <w:r w:rsidRPr="00D66504">
        <w:rPr>
          <w:rFonts w:ascii="Arial" w:hAnsi="Arial" w:cs="Arial" w:hint="eastAsia"/>
          <w:sz w:val="24"/>
        </w:rPr>
        <w:t>仪：</w:t>
      </w:r>
    </w:p>
    <w:p w14:paraId="67EA54A2"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lastRenderedPageBreak/>
        <w:t xml:space="preserve">2.7.1 </w:t>
      </w:r>
      <w:r w:rsidRPr="00D66504">
        <w:rPr>
          <w:rFonts w:ascii="Arial" w:hAnsi="Arial" w:cs="Arial" w:hint="eastAsia"/>
          <w:sz w:val="24"/>
        </w:rPr>
        <w:t>≥</w:t>
      </w:r>
      <w:r w:rsidRPr="00D66504">
        <w:rPr>
          <w:rFonts w:ascii="Arial" w:hAnsi="Arial" w:cs="Arial" w:hint="eastAsia"/>
          <w:sz w:val="24"/>
        </w:rPr>
        <w:t xml:space="preserve"> 7</w:t>
      </w:r>
      <w:r w:rsidRPr="00D66504">
        <w:rPr>
          <w:rFonts w:ascii="Arial" w:hAnsi="Arial" w:cs="Arial" w:hint="eastAsia"/>
          <w:sz w:val="24"/>
        </w:rPr>
        <w:t>英寸</w:t>
      </w:r>
      <w:r w:rsidRPr="00D66504">
        <w:rPr>
          <w:rFonts w:ascii="Arial" w:hAnsi="Arial" w:cs="Arial" w:hint="eastAsia"/>
          <w:sz w:val="24"/>
        </w:rPr>
        <w:t>TFT</w:t>
      </w:r>
      <w:r w:rsidRPr="00D66504">
        <w:rPr>
          <w:rFonts w:ascii="Arial" w:hAnsi="Arial" w:cs="Arial" w:hint="eastAsia"/>
          <w:sz w:val="24"/>
        </w:rPr>
        <w:t>高</w:t>
      </w:r>
      <w:proofErr w:type="gramStart"/>
      <w:r w:rsidRPr="00D66504">
        <w:rPr>
          <w:rFonts w:ascii="Arial" w:hAnsi="Arial" w:cs="Arial" w:hint="eastAsia"/>
          <w:sz w:val="24"/>
        </w:rPr>
        <w:t>清真彩全触摸</w:t>
      </w:r>
      <w:proofErr w:type="gramEnd"/>
      <w:r w:rsidRPr="00D66504">
        <w:rPr>
          <w:rFonts w:ascii="Arial" w:hAnsi="Arial" w:cs="Arial" w:hint="eastAsia"/>
          <w:sz w:val="24"/>
        </w:rPr>
        <w:t>屏，曲线图形实时显示程序；</w:t>
      </w:r>
    </w:p>
    <w:p w14:paraId="23BDB374"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2.7.2 </w:t>
      </w:r>
      <w:r w:rsidRPr="00D66504">
        <w:rPr>
          <w:rFonts w:ascii="Arial" w:hAnsi="Arial" w:cs="Arial" w:hint="eastAsia"/>
          <w:sz w:val="24"/>
        </w:rPr>
        <w:t>样品台容量</w:t>
      </w:r>
      <w:r w:rsidRPr="00D66504">
        <w:rPr>
          <w:rFonts w:ascii="Arial" w:hAnsi="Arial" w:cs="Arial" w:hint="eastAsia"/>
          <w:sz w:val="24"/>
        </w:rPr>
        <w:t>:384</w:t>
      </w:r>
      <w:r w:rsidRPr="00D66504">
        <w:rPr>
          <w:rFonts w:ascii="Arial" w:hAnsi="Arial" w:cs="Arial" w:hint="eastAsia"/>
          <w:sz w:val="24"/>
        </w:rPr>
        <w:t>孔，另有多种规格样品台可更换</w:t>
      </w:r>
    </w:p>
    <w:p w14:paraId="3F9A327F"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hint="eastAsia"/>
          <w:sz w:val="24"/>
        </w:rPr>
        <w:t xml:space="preserve">2.7.3 </w:t>
      </w:r>
      <w:r w:rsidRPr="00D66504">
        <w:rPr>
          <w:rFonts w:ascii="Arial" w:hAnsi="Arial" w:cs="Arial" w:hint="eastAsia"/>
          <w:sz w:val="24"/>
        </w:rPr>
        <w:t>最大变温速度：≥</w:t>
      </w:r>
      <w:r w:rsidRPr="00D66504">
        <w:rPr>
          <w:rFonts w:ascii="Arial" w:hAnsi="Arial" w:cs="Arial" w:hint="eastAsia"/>
          <w:sz w:val="24"/>
        </w:rPr>
        <w:t>5</w:t>
      </w:r>
      <w:r w:rsidRPr="00D66504">
        <w:rPr>
          <w:rFonts w:ascii="Arial" w:hAnsi="Arial" w:cs="Arial" w:hint="eastAsia"/>
          <w:sz w:val="24"/>
        </w:rPr>
        <w:t>℃</w:t>
      </w:r>
      <w:r w:rsidRPr="00D66504">
        <w:rPr>
          <w:rFonts w:ascii="Arial" w:hAnsi="Arial" w:cs="Arial" w:hint="eastAsia"/>
          <w:sz w:val="24"/>
        </w:rPr>
        <w:t>/</w:t>
      </w:r>
      <w:r w:rsidRPr="00D66504">
        <w:rPr>
          <w:rFonts w:ascii="Arial" w:hAnsi="Arial" w:cs="Arial" w:hint="eastAsia"/>
          <w:sz w:val="24"/>
        </w:rPr>
        <w:t>秒；</w:t>
      </w:r>
    </w:p>
    <w:p w14:paraId="1990054F"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2.7.4 </w:t>
      </w:r>
      <w:r w:rsidRPr="00D66504">
        <w:rPr>
          <w:rFonts w:ascii="Arial" w:hAnsi="Arial" w:cs="Arial" w:hint="eastAsia"/>
          <w:sz w:val="24"/>
        </w:rPr>
        <w:t>采用开合热盖技术，</w:t>
      </w:r>
      <w:proofErr w:type="gramStart"/>
      <w:r w:rsidRPr="00D66504">
        <w:rPr>
          <w:rFonts w:ascii="Arial" w:hAnsi="Arial" w:cs="Arial" w:hint="eastAsia"/>
          <w:sz w:val="24"/>
        </w:rPr>
        <w:t>有防过压</w:t>
      </w:r>
      <w:proofErr w:type="gramEnd"/>
      <w:r w:rsidRPr="00D66504">
        <w:rPr>
          <w:rFonts w:ascii="Arial" w:hAnsi="Arial" w:cs="Arial" w:hint="eastAsia"/>
          <w:sz w:val="24"/>
        </w:rPr>
        <w:t>的声音提示功能，热盖自动关闭功能；热盖温度范围：</w:t>
      </w:r>
      <w:r w:rsidRPr="00D66504">
        <w:rPr>
          <w:rFonts w:ascii="Arial" w:hAnsi="Arial" w:cs="Arial" w:hint="eastAsia"/>
          <w:sz w:val="24"/>
        </w:rPr>
        <w:t>30</w:t>
      </w:r>
      <w:r w:rsidRPr="00D66504">
        <w:rPr>
          <w:rFonts w:ascii="Arial" w:hAnsi="Arial" w:cs="Arial" w:hint="eastAsia"/>
          <w:sz w:val="24"/>
        </w:rPr>
        <w:t>℃</w:t>
      </w:r>
      <w:r w:rsidRPr="00D66504">
        <w:rPr>
          <w:rFonts w:ascii="Arial" w:hAnsi="Arial" w:cs="Arial" w:hint="eastAsia"/>
          <w:sz w:val="24"/>
        </w:rPr>
        <w:t>-110</w:t>
      </w:r>
      <w:r w:rsidRPr="00D66504">
        <w:rPr>
          <w:rFonts w:ascii="Arial" w:hAnsi="Arial" w:cs="Arial" w:hint="eastAsia"/>
          <w:sz w:val="24"/>
        </w:rPr>
        <w:t>℃可调</w:t>
      </w:r>
    </w:p>
    <w:p w14:paraId="45287301"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2.7.5 </w:t>
      </w:r>
      <w:r w:rsidRPr="00D66504">
        <w:rPr>
          <w:rFonts w:ascii="Arial" w:hAnsi="Arial" w:cs="Arial" w:hint="eastAsia"/>
          <w:sz w:val="24"/>
        </w:rPr>
        <w:t>样品台温度范围：</w:t>
      </w:r>
      <w:r w:rsidRPr="00D66504">
        <w:rPr>
          <w:rFonts w:ascii="Arial" w:hAnsi="Arial" w:cs="Arial" w:hint="eastAsia"/>
          <w:sz w:val="24"/>
        </w:rPr>
        <w:t>0</w:t>
      </w:r>
      <w:r w:rsidRPr="00D66504">
        <w:rPr>
          <w:rFonts w:ascii="Arial" w:hAnsi="Arial" w:cs="Arial" w:hint="eastAsia"/>
          <w:sz w:val="24"/>
        </w:rPr>
        <w:t>℃</w:t>
      </w:r>
      <w:r w:rsidRPr="00D66504">
        <w:rPr>
          <w:rFonts w:ascii="Arial" w:hAnsi="Arial" w:cs="Arial" w:hint="eastAsia"/>
          <w:sz w:val="24"/>
        </w:rPr>
        <w:t>-105</w:t>
      </w:r>
      <w:r w:rsidRPr="00D66504">
        <w:rPr>
          <w:rFonts w:ascii="Arial" w:hAnsi="Arial" w:cs="Arial" w:hint="eastAsia"/>
          <w:sz w:val="24"/>
        </w:rPr>
        <w:t>℃；样品台温度均匀性：≤±</w:t>
      </w:r>
      <w:r w:rsidRPr="00D66504">
        <w:rPr>
          <w:rFonts w:ascii="Arial" w:hAnsi="Arial" w:cs="Arial" w:hint="eastAsia"/>
          <w:sz w:val="24"/>
        </w:rPr>
        <w:t>0.2</w:t>
      </w:r>
      <w:r w:rsidRPr="00D66504">
        <w:rPr>
          <w:rFonts w:ascii="Arial" w:hAnsi="Arial" w:cs="Arial" w:hint="eastAsia"/>
          <w:sz w:val="24"/>
        </w:rPr>
        <w:t>℃</w:t>
      </w:r>
      <w:r w:rsidRPr="00D66504">
        <w:rPr>
          <w:rFonts w:ascii="Arial" w:hAnsi="Arial" w:cs="Arial" w:hint="eastAsia"/>
          <w:sz w:val="24"/>
        </w:rPr>
        <w:t>(95</w:t>
      </w:r>
      <w:r w:rsidRPr="00D66504">
        <w:rPr>
          <w:rFonts w:ascii="Arial" w:hAnsi="Arial" w:cs="Arial" w:hint="eastAsia"/>
          <w:sz w:val="24"/>
        </w:rPr>
        <w:t>℃时</w:t>
      </w:r>
      <w:r w:rsidRPr="00D66504">
        <w:rPr>
          <w:rFonts w:ascii="Arial" w:hAnsi="Arial" w:cs="Arial" w:hint="eastAsia"/>
          <w:sz w:val="24"/>
        </w:rPr>
        <w:t>)</w:t>
      </w:r>
      <w:r w:rsidRPr="00D66504">
        <w:rPr>
          <w:rFonts w:ascii="Arial" w:hAnsi="Arial" w:cs="Arial" w:hint="eastAsia"/>
          <w:sz w:val="24"/>
        </w:rPr>
        <w:t>；样品台温度准确性：</w:t>
      </w:r>
      <w:r w:rsidRPr="00D66504">
        <w:rPr>
          <w:rFonts w:ascii="Arial" w:hAnsi="Arial" w:cs="Arial" w:hint="eastAsia"/>
          <w:sz w:val="24"/>
        </w:rPr>
        <w:t xml:space="preserve"> </w:t>
      </w:r>
      <w:r w:rsidRPr="00D66504">
        <w:rPr>
          <w:rFonts w:ascii="Arial" w:hAnsi="Arial" w:cs="Arial" w:hint="eastAsia"/>
          <w:sz w:val="24"/>
        </w:rPr>
        <w:t>≤±</w:t>
      </w:r>
      <w:r w:rsidRPr="00D66504">
        <w:rPr>
          <w:rFonts w:ascii="Arial" w:hAnsi="Arial" w:cs="Arial" w:hint="eastAsia"/>
          <w:sz w:val="24"/>
        </w:rPr>
        <w:t>0.1</w:t>
      </w:r>
      <w:r w:rsidRPr="00D66504">
        <w:rPr>
          <w:rFonts w:ascii="Arial" w:hAnsi="Arial" w:cs="Arial" w:hint="eastAsia"/>
          <w:sz w:val="24"/>
        </w:rPr>
        <w:t>℃</w:t>
      </w:r>
    </w:p>
    <w:p w14:paraId="3BD0B5E5"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2.7.6 0-9</w:t>
      </w:r>
      <w:r w:rsidRPr="00D66504">
        <w:rPr>
          <w:rFonts w:ascii="Arial" w:hAnsi="Arial" w:cs="Arial" w:hint="eastAsia"/>
          <w:sz w:val="24"/>
        </w:rPr>
        <w:t>分</w:t>
      </w:r>
      <w:r w:rsidRPr="00D66504">
        <w:rPr>
          <w:rFonts w:ascii="Arial" w:hAnsi="Arial" w:cs="Arial" w:hint="eastAsia"/>
          <w:sz w:val="24"/>
        </w:rPr>
        <w:t>59</w:t>
      </w:r>
      <w:r w:rsidRPr="00D66504">
        <w:rPr>
          <w:rFonts w:ascii="Arial" w:hAnsi="Arial" w:cs="Arial" w:hint="eastAsia"/>
          <w:sz w:val="24"/>
        </w:rPr>
        <w:t>秒可做</w:t>
      </w:r>
      <w:r w:rsidRPr="00D66504">
        <w:rPr>
          <w:rFonts w:ascii="Arial" w:hAnsi="Arial" w:cs="Arial" w:hint="eastAsia"/>
          <w:sz w:val="24"/>
        </w:rPr>
        <w:t>Long PCR</w:t>
      </w:r>
      <w:r w:rsidRPr="00D66504">
        <w:rPr>
          <w:rFonts w:ascii="Arial" w:hAnsi="Arial" w:cs="Arial" w:hint="eastAsia"/>
          <w:sz w:val="24"/>
        </w:rPr>
        <w:t>实验</w:t>
      </w:r>
    </w:p>
    <w:p w14:paraId="50DEE570"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2.7.7 0.1</w:t>
      </w:r>
      <w:r w:rsidRPr="00D66504">
        <w:rPr>
          <w:rFonts w:ascii="Arial" w:hAnsi="Arial" w:cs="Arial" w:hint="eastAsia"/>
          <w:sz w:val="24"/>
        </w:rPr>
        <w:t>℃</w:t>
      </w:r>
      <w:r w:rsidRPr="00D66504">
        <w:rPr>
          <w:rFonts w:ascii="Arial" w:hAnsi="Arial" w:cs="Arial" w:hint="eastAsia"/>
          <w:sz w:val="24"/>
        </w:rPr>
        <w:t>-9.9</w:t>
      </w:r>
      <w:r w:rsidRPr="00D66504">
        <w:rPr>
          <w:rFonts w:ascii="Arial" w:hAnsi="Arial" w:cs="Arial" w:hint="eastAsia"/>
          <w:sz w:val="24"/>
        </w:rPr>
        <w:t>℃可做</w:t>
      </w:r>
      <w:r w:rsidRPr="00D66504">
        <w:rPr>
          <w:rFonts w:ascii="Arial" w:hAnsi="Arial" w:cs="Arial" w:hint="eastAsia"/>
          <w:sz w:val="24"/>
        </w:rPr>
        <w:t>Touchdown PCR</w:t>
      </w:r>
      <w:r w:rsidRPr="00D66504">
        <w:rPr>
          <w:rFonts w:ascii="Arial" w:hAnsi="Arial" w:cs="Arial" w:hint="eastAsia"/>
          <w:sz w:val="24"/>
        </w:rPr>
        <w:t>实验</w:t>
      </w:r>
    </w:p>
    <w:p w14:paraId="1214CBF6"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2.7.8 </w:t>
      </w:r>
      <w:r w:rsidRPr="00D66504">
        <w:rPr>
          <w:rFonts w:ascii="Arial" w:hAnsi="Arial" w:cs="Arial" w:hint="eastAsia"/>
          <w:sz w:val="24"/>
        </w:rPr>
        <w:t>主机可储存≥</w:t>
      </w:r>
      <w:r w:rsidRPr="00D66504">
        <w:rPr>
          <w:rFonts w:ascii="Arial" w:hAnsi="Arial" w:cs="Arial" w:hint="eastAsia"/>
          <w:sz w:val="24"/>
        </w:rPr>
        <w:t>10,000</w:t>
      </w:r>
      <w:r w:rsidRPr="00D66504">
        <w:rPr>
          <w:rFonts w:ascii="Arial" w:hAnsi="Arial" w:cs="Arial" w:hint="eastAsia"/>
          <w:sz w:val="24"/>
        </w:rPr>
        <w:t>个</w:t>
      </w:r>
      <w:r w:rsidRPr="00D66504">
        <w:rPr>
          <w:rFonts w:ascii="Arial" w:hAnsi="Arial" w:cs="Arial" w:hint="eastAsia"/>
          <w:sz w:val="24"/>
        </w:rPr>
        <w:t>PCR</w:t>
      </w:r>
      <w:r w:rsidRPr="00D66504">
        <w:rPr>
          <w:rFonts w:ascii="Arial" w:hAnsi="Arial" w:cs="Arial" w:hint="eastAsia"/>
          <w:sz w:val="24"/>
        </w:rPr>
        <w:t>标准程序</w:t>
      </w:r>
      <w:r w:rsidRPr="00D66504">
        <w:rPr>
          <w:rFonts w:ascii="Arial" w:hAnsi="Arial" w:cs="Arial" w:hint="eastAsia"/>
          <w:sz w:val="24"/>
        </w:rPr>
        <w:t xml:space="preserve">, </w:t>
      </w:r>
      <w:r w:rsidRPr="00D66504">
        <w:rPr>
          <w:rFonts w:ascii="Arial" w:hAnsi="Arial" w:cs="Arial" w:hint="eastAsia"/>
          <w:sz w:val="24"/>
        </w:rPr>
        <w:t>还可通过</w:t>
      </w:r>
      <w:r w:rsidRPr="00D66504">
        <w:rPr>
          <w:rFonts w:ascii="Arial" w:hAnsi="Arial" w:cs="Arial" w:hint="eastAsia"/>
          <w:sz w:val="24"/>
        </w:rPr>
        <w:t>U</w:t>
      </w:r>
      <w:r w:rsidRPr="00D66504">
        <w:rPr>
          <w:rFonts w:ascii="Arial" w:hAnsi="Arial" w:cs="Arial" w:hint="eastAsia"/>
          <w:sz w:val="24"/>
        </w:rPr>
        <w:t>盘无限量下载程序或升级软件；</w:t>
      </w:r>
    </w:p>
    <w:p w14:paraId="42E160C7"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2.7.9</w:t>
      </w:r>
      <w:r w:rsidRPr="00D66504">
        <w:rPr>
          <w:rFonts w:ascii="Arial" w:hAnsi="Arial" w:cs="Arial" w:hint="eastAsia"/>
          <w:sz w:val="24"/>
        </w:rPr>
        <w:t>采用前进风后出风的风道设计。</w:t>
      </w:r>
    </w:p>
    <w:p w14:paraId="5B4A85E9"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2.7.10 </w:t>
      </w:r>
      <w:r w:rsidRPr="00D66504">
        <w:rPr>
          <w:rFonts w:ascii="Arial" w:hAnsi="Arial" w:cs="Arial" w:hint="eastAsia"/>
          <w:sz w:val="24"/>
        </w:rPr>
        <w:t>多用户登录并有密码保护，有</w:t>
      </w:r>
      <w:r w:rsidRPr="00D66504">
        <w:rPr>
          <w:rFonts w:ascii="Arial" w:hAnsi="Arial" w:cs="Arial" w:hint="eastAsia"/>
          <w:sz w:val="24"/>
        </w:rPr>
        <w:t>TM</w:t>
      </w:r>
      <w:r w:rsidRPr="00D66504">
        <w:rPr>
          <w:rFonts w:ascii="Arial" w:hAnsi="Arial" w:cs="Arial" w:hint="eastAsia"/>
          <w:sz w:val="24"/>
        </w:rPr>
        <w:t>计算器，有程序向导功能。</w:t>
      </w:r>
    </w:p>
    <w:p w14:paraId="550030C2"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2.7.11 </w:t>
      </w:r>
      <w:r w:rsidRPr="00D66504">
        <w:rPr>
          <w:rFonts w:ascii="Arial" w:hAnsi="Arial" w:cs="Arial" w:hint="eastAsia"/>
          <w:sz w:val="24"/>
        </w:rPr>
        <w:t>有断电保护能力</w:t>
      </w:r>
    </w:p>
    <w:p w14:paraId="035B58A6"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3</w:t>
      </w:r>
      <w:r w:rsidRPr="00D66504">
        <w:rPr>
          <w:rFonts w:ascii="Arial" w:hAnsi="Arial" w:cs="Arial" w:hint="eastAsia"/>
          <w:sz w:val="24"/>
        </w:rPr>
        <w:t>、配置清单</w:t>
      </w:r>
    </w:p>
    <w:p w14:paraId="6264876F"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3.1 </w:t>
      </w:r>
      <w:r w:rsidRPr="00D66504">
        <w:rPr>
          <w:rFonts w:ascii="Arial" w:hAnsi="Arial" w:cs="Arial" w:hint="eastAsia"/>
          <w:sz w:val="24"/>
        </w:rPr>
        <w:t>自动基因分型控制管理软件（</w:t>
      </w:r>
      <w:r w:rsidRPr="00D66504">
        <w:rPr>
          <w:rFonts w:ascii="Arial" w:hAnsi="Arial" w:cs="Arial" w:hint="eastAsia"/>
          <w:sz w:val="24"/>
        </w:rPr>
        <w:t>3</w:t>
      </w:r>
      <w:r w:rsidRPr="00D66504">
        <w:rPr>
          <w:rFonts w:ascii="Arial" w:hAnsi="Arial" w:cs="Arial" w:hint="eastAsia"/>
          <w:sz w:val="24"/>
        </w:rPr>
        <w:t>账户）</w:t>
      </w:r>
      <w:r w:rsidRPr="00D66504">
        <w:rPr>
          <w:rFonts w:ascii="Arial" w:hAnsi="Arial" w:cs="Arial" w:hint="eastAsia"/>
          <w:sz w:val="24"/>
        </w:rPr>
        <w:t xml:space="preserve">          1</w:t>
      </w:r>
      <w:r w:rsidRPr="00D66504">
        <w:rPr>
          <w:rFonts w:ascii="Arial" w:hAnsi="Arial" w:cs="Arial" w:hint="eastAsia"/>
          <w:sz w:val="24"/>
        </w:rPr>
        <w:t>套</w:t>
      </w:r>
    </w:p>
    <w:p w14:paraId="45AC90D4"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3.2 </w:t>
      </w:r>
      <w:r w:rsidRPr="00D66504">
        <w:rPr>
          <w:rFonts w:ascii="Arial" w:hAnsi="Arial" w:cs="Arial" w:hint="eastAsia"/>
          <w:sz w:val="24"/>
        </w:rPr>
        <w:t>全自动液体处理仪</w:t>
      </w:r>
      <w:r w:rsidRPr="00D66504">
        <w:rPr>
          <w:rFonts w:ascii="Arial" w:hAnsi="Arial" w:cs="Arial" w:hint="eastAsia"/>
          <w:sz w:val="24"/>
        </w:rPr>
        <w:t xml:space="preserve">                            1 </w:t>
      </w:r>
      <w:r w:rsidRPr="00D66504">
        <w:rPr>
          <w:rFonts w:ascii="Arial" w:hAnsi="Arial" w:cs="Arial" w:hint="eastAsia"/>
          <w:sz w:val="24"/>
        </w:rPr>
        <w:t>台</w:t>
      </w:r>
    </w:p>
    <w:p w14:paraId="083CF740"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3.3 </w:t>
      </w:r>
      <w:r w:rsidRPr="00D66504">
        <w:rPr>
          <w:rFonts w:ascii="Arial" w:hAnsi="Arial" w:cs="Arial" w:hint="eastAsia"/>
          <w:sz w:val="24"/>
        </w:rPr>
        <w:t>高通量扩增</w:t>
      </w:r>
      <w:r w:rsidRPr="00D66504">
        <w:rPr>
          <w:rFonts w:ascii="Arial" w:hAnsi="Arial" w:cs="Arial" w:hint="eastAsia"/>
          <w:sz w:val="24"/>
        </w:rPr>
        <w:t>PCR</w:t>
      </w:r>
      <w:r w:rsidRPr="00D66504">
        <w:rPr>
          <w:rFonts w:ascii="Arial" w:hAnsi="Arial" w:cs="Arial" w:hint="eastAsia"/>
          <w:sz w:val="24"/>
        </w:rPr>
        <w:t>仪</w:t>
      </w:r>
      <w:r w:rsidRPr="00D66504">
        <w:rPr>
          <w:rFonts w:ascii="Arial" w:hAnsi="Arial" w:cs="Arial" w:hint="eastAsia"/>
          <w:sz w:val="24"/>
        </w:rPr>
        <w:t xml:space="preserve">                           6 </w:t>
      </w:r>
      <w:r w:rsidRPr="00D66504">
        <w:rPr>
          <w:rFonts w:ascii="Arial" w:hAnsi="Arial" w:cs="Arial" w:hint="eastAsia"/>
          <w:sz w:val="24"/>
        </w:rPr>
        <w:t>台</w:t>
      </w:r>
    </w:p>
    <w:p w14:paraId="25E60ABF"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4</w:t>
      </w:r>
      <w:r w:rsidRPr="00D66504">
        <w:rPr>
          <w:rFonts w:ascii="Arial" w:hAnsi="Arial" w:cs="Arial" w:hint="eastAsia"/>
          <w:sz w:val="24"/>
        </w:rPr>
        <w:t>、技术资料</w:t>
      </w:r>
    </w:p>
    <w:p w14:paraId="05371995"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4.1 </w:t>
      </w:r>
      <w:r w:rsidRPr="00D66504">
        <w:rPr>
          <w:rFonts w:ascii="Arial" w:hAnsi="Arial" w:cs="Arial" w:hint="eastAsia"/>
          <w:sz w:val="24"/>
        </w:rPr>
        <w:t>免费提供全套、完整的技术资料，包括详细的仪器中英文说明书、操作手册和仪器维护等有关资料及质量认证书。</w:t>
      </w:r>
    </w:p>
    <w:p w14:paraId="2DDD1497"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4.2 </w:t>
      </w:r>
      <w:r w:rsidRPr="00D66504">
        <w:rPr>
          <w:rFonts w:ascii="Arial" w:hAnsi="Arial" w:cs="Arial" w:hint="eastAsia"/>
          <w:sz w:val="24"/>
        </w:rPr>
        <w:t>提供相关应用技术资料。</w:t>
      </w:r>
    </w:p>
    <w:p w14:paraId="156BA5D2"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5</w:t>
      </w:r>
      <w:r w:rsidRPr="00D66504">
        <w:rPr>
          <w:rFonts w:ascii="Arial" w:hAnsi="Arial" w:cs="Arial" w:hint="eastAsia"/>
          <w:sz w:val="24"/>
        </w:rPr>
        <w:t>、技术服务和培训</w:t>
      </w:r>
    </w:p>
    <w:p w14:paraId="5DC52F45"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5.1</w:t>
      </w:r>
      <w:r w:rsidRPr="00D66504">
        <w:rPr>
          <w:rFonts w:ascii="Arial" w:hAnsi="Arial" w:cs="Arial" w:hint="eastAsia"/>
          <w:sz w:val="24"/>
        </w:rPr>
        <w:t>供应商必须提供仪器的免费现场安装调试，并同时在现场对用户进行操作及维护培训。</w:t>
      </w:r>
    </w:p>
    <w:p w14:paraId="70B35CEE"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5.2</w:t>
      </w:r>
      <w:r w:rsidRPr="00D66504">
        <w:rPr>
          <w:rFonts w:ascii="Arial" w:hAnsi="Arial" w:cs="Arial" w:hint="eastAsia"/>
          <w:sz w:val="24"/>
        </w:rPr>
        <w:t>供应商必须为用户提供仪器的基本原理、操作、日常维护及基础分析仪器理论课程和相关的应用培训；</w:t>
      </w:r>
    </w:p>
    <w:p w14:paraId="2C0101C3"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5.3</w:t>
      </w:r>
      <w:r w:rsidRPr="00D66504">
        <w:rPr>
          <w:rFonts w:ascii="Arial" w:hAnsi="Arial" w:cs="Arial" w:hint="eastAsia"/>
          <w:sz w:val="24"/>
        </w:rPr>
        <w:t>供应商应当在保修期内提供免费上门维修服务，保修期过后提供终身维修服务，并提供配件，保修期内若出现故障，供应商必须在收到使用单位通知后</w:t>
      </w:r>
      <w:r w:rsidRPr="00D66504">
        <w:rPr>
          <w:rFonts w:ascii="Arial" w:hAnsi="Arial" w:cs="Arial" w:hint="eastAsia"/>
          <w:sz w:val="24"/>
        </w:rPr>
        <w:lastRenderedPageBreak/>
        <w:t>2</w:t>
      </w:r>
      <w:r w:rsidRPr="00D66504">
        <w:rPr>
          <w:rFonts w:ascii="Arial" w:hAnsi="Arial" w:cs="Arial" w:hint="eastAsia"/>
          <w:sz w:val="24"/>
        </w:rPr>
        <w:t>小时内响应（含远程服务、电话服务、现场处理故障等方式）。对使用单位反映的仪器故障问题，供应商应于</w:t>
      </w:r>
      <w:r w:rsidRPr="00D66504">
        <w:rPr>
          <w:rFonts w:ascii="Arial" w:hAnsi="Arial" w:cs="Arial" w:hint="eastAsia"/>
          <w:sz w:val="24"/>
        </w:rPr>
        <w:t>24</w:t>
      </w:r>
      <w:r w:rsidRPr="00D66504">
        <w:rPr>
          <w:rFonts w:ascii="Arial" w:hAnsi="Arial" w:cs="Arial" w:hint="eastAsia"/>
          <w:sz w:val="24"/>
        </w:rPr>
        <w:t>小时内确定维修方案，并在</w:t>
      </w:r>
      <w:r w:rsidRPr="00D66504">
        <w:rPr>
          <w:rFonts w:ascii="Arial" w:hAnsi="Arial" w:cs="Arial" w:hint="eastAsia"/>
          <w:sz w:val="24"/>
        </w:rPr>
        <w:t xml:space="preserve"> 48 </w:t>
      </w:r>
      <w:r w:rsidRPr="00D66504">
        <w:rPr>
          <w:rFonts w:ascii="Arial" w:hAnsi="Arial" w:cs="Arial" w:hint="eastAsia"/>
          <w:sz w:val="24"/>
        </w:rPr>
        <w:t>小时内进行维修，保证仪器的正常工作；</w:t>
      </w:r>
    </w:p>
    <w:p w14:paraId="3DAD4D83"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5.4</w:t>
      </w:r>
      <w:r w:rsidRPr="00D66504">
        <w:rPr>
          <w:rFonts w:ascii="Arial" w:hAnsi="Arial" w:cs="Arial" w:hint="eastAsia"/>
          <w:sz w:val="24"/>
        </w:rPr>
        <w:t>供应商在国内必须设有专业的维修站，有专职的维修工程师及应用工程师有效保证售后维修的及时、快捷，并负责提供技术支持。</w:t>
      </w:r>
    </w:p>
    <w:p w14:paraId="3C8372DB"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6</w:t>
      </w:r>
      <w:r w:rsidRPr="00D66504">
        <w:rPr>
          <w:rFonts w:ascii="Arial" w:hAnsi="Arial" w:cs="Arial" w:hint="eastAsia"/>
          <w:sz w:val="24"/>
        </w:rPr>
        <w:t>、质量保证</w:t>
      </w:r>
    </w:p>
    <w:p w14:paraId="19DA145A"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6.1</w:t>
      </w:r>
      <w:r w:rsidRPr="00D66504">
        <w:rPr>
          <w:rFonts w:ascii="Arial" w:hAnsi="Arial" w:cs="Arial" w:hint="eastAsia"/>
          <w:sz w:val="24"/>
        </w:rPr>
        <w:t>高通量扩增</w:t>
      </w:r>
      <w:r w:rsidRPr="00D66504">
        <w:rPr>
          <w:rFonts w:ascii="Arial" w:hAnsi="Arial" w:cs="Arial" w:hint="eastAsia"/>
          <w:sz w:val="24"/>
        </w:rPr>
        <w:t>PCR</w:t>
      </w:r>
      <w:r w:rsidRPr="00D66504">
        <w:rPr>
          <w:rFonts w:ascii="Arial" w:hAnsi="Arial" w:cs="Arial" w:hint="eastAsia"/>
          <w:sz w:val="24"/>
        </w:rPr>
        <w:t>仪免费保修期</w:t>
      </w:r>
      <w:r w:rsidRPr="00D66504">
        <w:rPr>
          <w:rFonts w:ascii="Arial" w:hAnsi="Arial" w:cs="Arial" w:hint="eastAsia"/>
          <w:sz w:val="24"/>
        </w:rPr>
        <w:t>5</w:t>
      </w:r>
      <w:r w:rsidRPr="00D66504">
        <w:rPr>
          <w:rFonts w:ascii="Arial" w:hAnsi="Arial" w:cs="Arial" w:hint="eastAsia"/>
          <w:sz w:val="24"/>
        </w:rPr>
        <w:t>年</w:t>
      </w:r>
      <w:r w:rsidRPr="00D66504">
        <w:rPr>
          <w:rFonts w:ascii="Arial" w:hAnsi="Arial" w:cs="Arial" w:hint="eastAsia"/>
          <w:sz w:val="24"/>
        </w:rPr>
        <w:t>(</w:t>
      </w:r>
      <w:proofErr w:type="gramStart"/>
      <w:r w:rsidRPr="00D66504">
        <w:rPr>
          <w:rFonts w:ascii="Arial" w:hAnsi="Arial" w:cs="Arial" w:hint="eastAsia"/>
          <w:sz w:val="24"/>
        </w:rPr>
        <w:t>自设备</w:t>
      </w:r>
      <w:proofErr w:type="gramEnd"/>
      <w:r w:rsidRPr="00D66504">
        <w:rPr>
          <w:rFonts w:ascii="Arial" w:hAnsi="Arial" w:cs="Arial" w:hint="eastAsia"/>
          <w:sz w:val="24"/>
        </w:rPr>
        <w:t>验收合格之日起计算</w:t>
      </w:r>
      <w:r w:rsidRPr="00D66504">
        <w:rPr>
          <w:rFonts w:ascii="Arial" w:hAnsi="Arial" w:cs="Arial" w:hint="eastAsia"/>
          <w:sz w:val="24"/>
        </w:rPr>
        <w:t>)</w:t>
      </w:r>
      <w:r w:rsidRPr="00D66504">
        <w:rPr>
          <w:rFonts w:ascii="Arial" w:hAnsi="Arial" w:cs="Arial" w:hint="eastAsia"/>
          <w:sz w:val="24"/>
        </w:rPr>
        <w:t>，保修期内提供全免费保修。</w:t>
      </w:r>
    </w:p>
    <w:p w14:paraId="5E4B7D89"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 xml:space="preserve">6.2 </w:t>
      </w:r>
      <w:r w:rsidRPr="00D66504">
        <w:rPr>
          <w:rFonts w:ascii="Arial" w:hAnsi="Arial" w:cs="Arial" w:hint="eastAsia"/>
          <w:sz w:val="24"/>
        </w:rPr>
        <w:t>全自动液体处理仪免费保修期</w:t>
      </w:r>
      <w:r w:rsidRPr="00D66504">
        <w:rPr>
          <w:rFonts w:ascii="Arial" w:hAnsi="Arial" w:cs="Arial" w:hint="eastAsia"/>
          <w:sz w:val="24"/>
        </w:rPr>
        <w:t>1</w:t>
      </w:r>
      <w:r w:rsidRPr="00D66504">
        <w:rPr>
          <w:rFonts w:ascii="Arial" w:hAnsi="Arial" w:cs="Arial" w:hint="eastAsia"/>
          <w:sz w:val="24"/>
        </w:rPr>
        <w:t>年</w:t>
      </w:r>
      <w:r w:rsidRPr="00D66504">
        <w:rPr>
          <w:rFonts w:ascii="Arial" w:hAnsi="Arial" w:cs="Arial" w:hint="eastAsia"/>
          <w:sz w:val="24"/>
        </w:rPr>
        <w:t>(</w:t>
      </w:r>
      <w:proofErr w:type="gramStart"/>
      <w:r w:rsidRPr="00D66504">
        <w:rPr>
          <w:rFonts w:ascii="Arial" w:hAnsi="Arial" w:cs="Arial" w:hint="eastAsia"/>
          <w:sz w:val="24"/>
        </w:rPr>
        <w:t>自设备</w:t>
      </w:r>
      <w:proofErr w:type="gramEnd"/>
      <w:r w:rsidRPr="00D66504">
        <w:rPr>
          <w:rFonts w:ascii="Arial" w:hAnsi="Arial" w:cs="Arial" w:hint="eastAsia"/>
          <w:sz w:val="24"/>
        </w:rPr>
        <w:t>验收合格之日起计算</w:t>
      </w:r>
      <w:r w:rsidRPr="00D66504">
        <w:rPr>
          <w:rFonts w:ascii="Arial" w:hAnsi="Arial" w:cs="Arial" w:hint="eastAsia"/>
          <w:sz w:val="24"/>
        </w:rPr>
        <w:t>)</w:t>
      </w:r>
      <w:r w:rsidRPr="00D66504">
        <w:rPr>
          <w:rFonts w:ascii="Arial" w:hAnsi="Arial" w:cs="Arial" w:hint="eastAsia"/>
          <w:sz w:val="24"/>
        </w:rPr>
        <w:t>，保修期内提供全免费保修。</w:t>
      </w:r>
    </w:p>
    <w:p w14:paraId="111BDD7E"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7</w:t>
      </w:r>
      <w:r w:rsidRPr="00D66504">
        <w:rPr>
          <w:rFonts w:ascii="Arial" w:hAnsi="Arial" w:cs="Arial" w:hint="eastAsia"/>
          <w:sz w:val="24"/>
        </w:rPr>
        <w:t>、交货期：签订合同后</w:t>
      </w:r>
      <w:r w:rsidRPr="00D66504">
        <w:rPr>
          <w:rFonts w:ascii="Arial" w:hAnsi="Arial" w:cs="Arial" w:hint="eastAsia"/>
          <w:sz w:val="24"/>
        </w:rPr>
        <w:t>3</w:t>
      </w:r>
      <w:r w:rsidRPr="00D66504">
        <w:rPr>
          <w:rFonts w:ascii="Arial" w:hAnsi="Arial" w:cs="Arial" w:hint="eastAsia"/>
          <w:sz w:val="24"/>
        </w:rPr>
        <w:t>个月内</w:t>
      </w:r>
    </w:p>
    <w:p w14:paraId="750CF3C0" w14:textId="77777777" w:rsidR="00BC15C9" w:rsidRPr="00D66504" w:rsidRDefault="00BC15C9" w:rsidP="00BC15C9">
      <w:pPr>
        <w:spacing w:line="360" w:lineRule="auto"/>
        <w:rPr>
          <w:rFonts w:ascii="Arial" w:hAnsi="Arial" w:cs="Arial"/>
          <w:sz w:val="24"/>
        </w:rPr>
      </w:pPr>
      <w:r w:rsidRPr="00D66504">
        <w:rPr>
          <w:rFonts w:ascii="Arial" w:hAnsi="Arial" w:cs="Arial" w:hint="eastAsia"/>
          <w:sz w:val="24"/>
        </w:rPr>
        <w:t>8</w:t>
      </w:r>
      <w:r w:rsidRPr="00D66504">
        <w:rPr>
          <w:rFonts w:ascii="Arial" w:hAnsi="Arial" w:cs="Arial" w:hint="eastAsia"/>
          <w:sz w:val="24"/>
        </w:rPr>
        <w:t>、订货数量：</w:t>
      </w:r>
      <w:r w:rsidRPr="00D66504">
        <w:rPr>
          <w:rFonts w:ascii="Arial" w:hAnsi="Arial" w:cs="Arial" w:hint="eastAsia"/>
          <w:sz w:val="24"/>
        </w:rPr>
        <w:t>1</w:t>
      </w:r>
      <w:r w:rsidRPr="00D66504">
        <w:rPr>
          <w:rFonts w:ascii="Arial" w:hAnsi="Arial" w:cs="Arial" w:hint="eastAsia"/>
          <w:sz w:val="24"/>
        </w:rPr>
        <w:t>套</w:t>
      </w:r>
    </w:p>
    <w:p w14:paraId="0CF009CF" w14:textId="77777777" w:rsidR="00BC15C9" w:rsidRPr="00D66504" w:rsidRDefault="00BC15C9" w:rsidP="00BC15C9">
      <w:pPr>
        <w:spacing w:line="360" w:lineRule="auto"/>
        <w:rPr>
          <w:rFonts w:ascii="Arial" w:hAnsi="Arial" w:cs="Arial"/>
          <w:sz w:val="24"/>
        </w:rPr>
      </w:pPr>
    </w:p>
    <w:p w14:paraId="6FB503D1" w14:textId="77777777" w:rsidR="00BC15C9" w:rsidRPr="00D66504" w:rsidRDefault="00BC15C9" w:rsidP="00BC15C9">
      <w:pPr>
        <w:widowControl/>
        <w:jc w:val="left"/>
        <w:rPr>
          <w:rFonts w:ascii="Arial" w:hAnsi="Arial" w:cs="Arial"/>
          <w:sz w:val="24"/>
        </w:rPr>
      </w:pPr>
      <w:r w:rsidRPr="00D66504">
        <w:rPr>
          <w:rFonts w:ascii="Arial" w:hAnsi="Arial" w:cs="Arial"/>
          <w:sz w:val="24"/>
        </w:rPr>
        <w:br w:type="page"/>
      </w:r>
    </w:p>
    <w:p w14:paraId="0E605CEB" w14:textId="77777777" w:rsidR="00BC15C9" w:rsidRPr="00D66504" w:rsidRDefault="00BC15C9" w:rsidP="00BC15C9">
      <w:pPr>
        <w:pStyle w:val="3"/>
        <w:rPr>
          <w:rFonts w:ascii="Arial" w:hAnsi="Arial" w:cs="Arial"/>
        </w:rPr>
      </w:pPr>
      <w:bookmarkStart w:id="12" w:name="_Toc86748059"/>
      <w:r w:rsidRPr="00D66504">
        <w:rPr>
          <w:rFonts w:ascii="Arial" w:hAnsi="Arial" w:cs="Arial" w:hint="eastAsia"/>
        </w:rPr>
        <w:lastRenderedPageBreak/>
        <w:t>品目</w:t>
      </w:r>
      <w:r w:rsidRPr="00D66504">
        <w:rPr>
          <w:rFonts w:ascii="Arial" w:hAnsi="Arial" w:cs="Arial" w:hint="eastAsia"/>
        </w:rPr>
        <w:t>1-</w:t>
      </w:r>
      <w:r w:rsidRPr="00D66504">
        <w:rPr>
          <w:rFonts w:ascii="Arial" w:hAnsi="Arial" w:cs="Arial"/>
        </w:rPr>
        <w:t xml:space="preserve">2  </w:t>
      </w:r>
      <w:r w:rsidRPr="00D66504">
        <w:rPr>
          <w:rFonts w:ascii="Arial" w:hAnsi="Arial" w:cs="Arial" w:hint="eastAsia"/>
        </w:rPr>
        <w:t>快速液相色谱仪</w:t>
      </w:r>
      <w:bookmarkEnd w:id="12"/>
    </w:p>
    <w:p w14:paraId="21D95DBE" w14:textId="77777777" w:rsidR="00BC15C9" w:rsidRPr="00D66504" w:rsidRDefault="00BC15C9" w:rsidP="00BC15C9">
      <w:pPr>
        <w:spacing w:line="360" w:lineRule="auto"/>
        <w:rPr>
          <w:rFonts w:ascii="宋体" w:hAnsi="宋体"/>
          <w:b/>
          <w:sz w:val="24"/>
        </w:rPr>
      </w:pPr>
      <w:r w:rsidRPr="00D66504">
        <w:rPr>
          <w:rFonts w:ascii="宋体" w:hAnsi="宋体" w:cs="宋体" w:hint="eastAsia"/>
          <w:sz w:val="24"/>
        </w:rPr>
        <w:t>1、应用范围：广泛用于制药、食品、环保、生物、化工行业的研发及常规分析</w:t>
      </w:r>
    </w:p>
    <w:p w14:paraId="2AEE089C" w14:textId="77777777" w:rsidR="00BC15C9" w:rsidRPr="00D66504" w:rsidRDefault="00BC15C9" w:rsidP="00BC15C9">
      <w:pPr>
        <w:spacing w:line="360" w:lineRule="auto"/>
        <w:rPr>
          <w:rFonts w:ascii="宋体" w:hAnsi="宋体"/>
          <w:b/>
          <w:sz w:val="24"/>
        </w:rPr>
      </w:pPr>
      <w:r w:rsidRPr="00D66504">
        <w:rPr>
          <w:rFonts w:ascii="宋体" w:hAnsi="宋体" w:hint="eastAsia"/>
          <w:b/>
          <w:sz w:val="24"/>
        </w:rPr>
        <w:t>2、</w:t>
      </w:r>
      <w:r w:rsidRPr="00D66504">
        <w:rPr>
          <w:rFonts w:ascii="宋体" w:hAnsi="宋体"/>
          <w:b/>
          <w:sz w:val="24"/>
        </w:rPr>
        <w:t>工作环境</w:t>
      </w:r>
    </w:p>
    <w:p w14:paraId="08CD0033" w14:textId="77777777" w:rsidR="00BC15C9" w:rsidRPr="00D66504" w:rsidRDefault="00BC15C9" w:rsidP="00BC15C9">
      <w:pPr>
        <w:spacing w:line="360" w:lineRule="auto"/>
        <w:ind w:firstLineChars="150" w:firstLine="360"/>
        <w:jc w:val="left"/>
        <w:rPr>
          <w:rFonts w:ascii="宋体" w:hAnsi="宋体"/>
          <w:sz w:val="24"/>
        </w:rPr>
      </w:pPr>
      <w:r w:rsidRPr="00D66504">
        <w:rPr>
          <w:rFonts w:ascii="宋体" w:hAnsi="宋体"/>
          <w:sz w:val="24"/>
        </w:rPr>
        <w:t>2.1工作环境温度</w:t>
      </w:r>
      <w:r w:rsidRPr="00D66504">
        <w:rPr>
          <w:rFonts w:ascii="宋体" w:hAnsi="宋体" w:hint="eastAsia"/>
          <w:sz w:val="24"/>
        </w:rPr>
        <w:t>范围</w:t>
      </w:r>
      <w:r w:rsidRPr="00D66504">
        <w:rPr>
          <w:rFonts w:ascii="宋体" w:hAnsi="宋体"/>
          <w:sz w:val="24"/>
        </w:rPr>
        <w:t>：18-2</w:t>
      </w:r>
      <w:r w:rsidRPr="00D66504">
        <w:rPr>
          <w:rFonts w:ascii="宋体" w:hAnsi="宋体" w:hint="eastAsia"/>
          <w:sz w:val="24"/>
        </w:rPr>
        <w:t>5</w:t>
      </w:r>
      <w:r w:rsidRPr="00D66504">
        <w:rPr>
          <w:rFonts w:ascii="宋体" w:hAnsi="宋体" w:cs="宋体" w:hint="eastAsia"/>
          <w:sz w:val="24"/>
        </w:rPr>
        <w:t>℃</w:t>
      </w:r>
    </w:p>
    <w:p w14:paraId="3B8D487E" w14:textId="77777777" w:rsidR="00BC15C9" w:rsidRPr="00D66504" w:rsidRDefault="00BC15C9" w:rsidP="00BC15C9">
      <w:pPr>
        <w:spacing w:line="360" w:lineRule="auto"/>
        <w:ind w:firstLineChars="150" w:firstLine="360"/>
        <w:jc w:val="left"/>
        <w:rPr>
          <w:rFonts w:ascii="宋体" w:hAnsi="宋体"/>
          <w:sz w:val="24"/>
        </w:rPr>
      </w:pPr>
      <w:r w:rsidRPr="00D66504">
        <w:rPr>
          <w:rFonts w:ascii="宋体" w:hAnsi="宋体"/>
          <w:sz w:val="24"/>
        </w:rPr>
        <w:t>2.2工作环境湿度</w:t>
      </w:r>
      <w:r w:rsidRPr="00D66504">
        <w:rPr>
          <w:rFonts w:ascii="宋体" w:hAnsi="宋体" w:hint="eastAsia"/>
          <w:sz w:val="24"/>
        </w:rPr>
        <w:t>范围</w:t>
      </w:r>
      <w:r w:rsidRPr="00D66504">
        <w:rPr>
          <w:rFonts w:ascii="宋体" w:hAnsi="宋体"/>
          <w:sz w:val="24"/>
        </w:rPr>
        <w:t>：20</w:t>
      </w:r>
      <w:r w:rsidRPr="00D66504">
        <w:rPr>
          <w:rFonts w:ascii="宋体" w:hAnsi="宋体" w:hint="eastAsia"/>
          <w:sz w:val="24"/>
        </w:rPr>
        <w:t>-</w:t>
      </w:r>
      <w:r w:rsidRPr="00D66504">
        <w:rPr>
          <w:rFonts w:ascii="宋体" w:hAnsi="宋体"/>
          <w:sz w:val="24"/>
        </w:rPr>
        <w:t>60％ RH</w:t>
      </w:r>
    </w:p>
    <w:p w14:paraId="3622EACE" w14:textId="77777777" w:rsidR="00BC15C9" w:rsidRPr="00D66504" w:rsidRDefault="00BC15C9" w:rsidP="00BC15C9">
      <w:pPr>
        <w:spacing w:line="360" w:lineRule="auto"/>
        <w:ind w:firstLineChars="150" w:firstLine="360"/>
        <w:jc w:val="left"/>
        <w:rPr>
          <w:rFonts w:ascii="宋体" w:hAnsi="宋体"/>
          <w:sz w:val="24"/>
        </w:rPr>
      </w:pPr>
      <w:r w:rsidRPr="00D66504">
        <w:rPr>
          <w:rFonts w:ascii="宋体" w:hAnsi="宋体"/>
          <w:sz w:val="24"/>
        </w:rPr>
        <w:t>2.3电源：</w:t>
      </w:r>
      <w:r w:rsidRPr="00D66504">
        <w:rPr>
          <w:rFonts w:ascii="宋体" w:hAnsi="宋体" w:hint="eastAsia"/>
          <w:sz w:val="24"/>
        </w:rPr>
        <w:t>AC</w:t>
      </w:r>
      <w:r w:rsidRPr="00D66504">
        <w:rPr>
          <w:rFonts w:ascii="宋体" w:hAnsi="宋体"/>
          <w:sz w:val="24"/>
        </w:rPr>
        <w:t>220</w:t>
      </w:r>
      <w:r w:rsidRPr="00D66504">
        <w:rPr>
          <w:rFonts w:ascii="宋体" w:hAnsi="宋体" w:hint="eastAsia"/>
          <w:sz w:val="24"/>
        </w:rPr>
        <w:t>V</w:t>
      </w:r>
      <w:r w:rsidRPr="00D66504">
        <w:rPr>
          <w:rFonts w:ascii="宋体" w:hAnsi="宋体"/>
          <w:sz w:val="24"/>
        </w:rPr>
        <w:t>±</w:t>
      </w:r>
      <w:r w:rsidRPr="00D66504">
        <w:rPr>
          <w:rFonts w:ascii="宋体" w:hAnsi="宋体" w:hint="eastAsia"/>
          <w:sz w:val="24"/>
        </w:rPr>
        <w:t>1</w:t>
      </w:r>
      <w:r w:rsidRPr="00D66504">
        <w:rPr>
          <w:rFonts w:ascii="宋体" w:hAnsi="宋体"/>
          <w:sz w:val="24"/>
        </w:rPr>
        <w:t>0</w:t>
      </w:r>
      <w:r w:rsidRPr="00D66504">
        <w:rPr>
          <w:rFonts w:ascii="宋体" w:hAnsi="宋体" w:cs="宋体" w:hint="eastAsia"/>
          <w:sz w:val="24"/>
        </w:rPr>
        <w:t>％</w:t>
      </w:r>
      <w:r w:rsidRPr="00D66504">
        <w:rPr>
          <w:rFonts w:ascii="宋体" w:hAnsi="宋体"/>
          <w:sz w:val="24"/>
        </w:rPr>
        <w:t xml:space="preserve">，50Hz </w:t>
      </w:r>
    </w:p>
    <w:p w14:paraId="7496C34A" w14:textId="77777777" w:rsidR="00BC15C9" w:rsidRPr="00D66504" w:rsidRDefault="00BC15C9" w:rsidP="00BC15C9">
      <w:pPr>
        <w:spacing w:line="360" w:lineRule="auto"/>
        <w:rPr>
          <w:rFonts w:ascii="宋体" w:hAnsi="宋体"/>
          <w:b/>
          <w:sz w:val="24"/>
        </w:rPr>
      </w:pPr>
      <w:r w:rsidRPr="00D66504">
        <w:rPr>
          <w:rFonts w:ascii="宋体" w:hAnsi="宋体" w:hint="eastAsia"/>
          <w:b/>
          <w:sz w:val="24"/>
        </w:rPr>
        <w:t>3、</w:t>
      </w:r>
      <w:r w:rsidRPr="00D66504">
        <w:rPr>
          <w:rFonts w:ascii="宋体" w:hAnsi="宋体"/>
          <w:b/>
          <w:sz w:val="24"/>
        </w:rPr>
        <w:t>系统技术</w:t>
      </w:r>
      <w:r w:rsidRPr="00D66504">
        <w:rPr>
          <w:rFonts w:ascii="宋体" w:hAnsi="宋体" w:hint="eastAsia"/>
          <w:b/>
          <w:sz w:val="24"/>
        </w:rPr>
        <w:t>规格</w:t>
      </w:r>
      <w:r w:rsidRPr="00D66504">
        <w:rPr>
          <w:rFonts w:ascii="宋体" w:hAnsi="宋体"/>
          <w:b/>
          <w:sz w:val="24"/>
        </w:rPr>
        <w:t>:</w:t>
      </w:r>
    </w:p>
    <w:p w14:paraId="56CEE1A5" w14:textId="77777777" w:rsidR="00BC15C9" w:rsidRPr="00D66504" w:rsidRDefault="00BC15C9" w:rsidP="00BC15C9">
      <w:pPr>
        <w:spacing w:line="360" w:lineRule="auto"/>
        <w:rPr>
          <w:rFonts w:ascii="宋体" w:hAnsi="宋体" w:cs="宋体"/>
          <w:sz w:val="24"/>
        </w:rPr>
      </w:pPr>
      <w:r w:rsidRPr="00D66504">
        <w:rPr>
          <w:rFonts w:ascii="宋体" w:hAnsi="宋体" w:cs="宋体"/>
          <w:sz w:val="24"/>
        </w:rPr>
        <w:t xml:space="preserve">3.1 </w:t>
      </w:r>
      <w:r w:rsidRPr="00D66504">
        <w:rPr>
          <w:rFonts w:ascii="宋体" w:hAnsi="宋体" w:cs="宋体" w:hint="eastAsia"/>
          <w:sz w:val="24"/>
        </w:rPr>
        <w:t>二元高压梯度泵</w:t>
      </w:r>
    </w:p>
    <w:p w14:paraId="59B36935"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sz w:val="24"/>
        </w:rPr>
        <w:t>3</w:t>
      </w:r>
      <w:r w:rsidRPr="00D66504">
        <w:rPr>
          <w:rFonts w:ascii="宋体" w:hAnsi="宋体" w:hint="eastAsia"/>
          <w:sz w:val="24"/>
        </w:rPr>
        <w:t>.1.1内置真空脱气机，每个泵单独脱气；</w:t>
      </w:r>
    </w:p>
    <w:p w14:paraId="52D7F02B"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sz w:val="24"/>
        </w:rPr>
        <w:t>#</w:t>
      </w:r>
      <w:r w:rsidRPr="00D66504">
        <w:rPr>
          <w:rFonts w:ascii="宋体" w:hAnsi="宋体"/>
          <w:sz w:val="24"/>
        </w:rPr>
        <w:t>3</w:t>
      </w:r>
      <w:r w:rsidRPr="00D66504">
        <w:rPr>
          <w:rFonts w:ascii="宋体" w:hAnsi="宋体" w:hint="eastAsia"/>
          <w:sz w:val="24"/>
        </w:rPr>
        <w:t>.1.2流量范围：1-4000 µL/min，步进1µL/min；</w:t>
      </w:r>
    </w:p>
    <w:p w14:paraId="41257A43"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Segoe UI Symbol" w:hAnsi="Segoe UI Symbol"/>
          <w:sz w:val="24"/>
        </w:rPr>
        <w:t>▲</w:t>
      </w:r>
      <w:r w:rsidRPr="00D66504">
        <w:rPr>
          <w:rFonts w:ascii="宋体" w:hAnsi="宋体"/>
          <w:sz w:val="24"/>
        </w:rPr>
        <w:t>3</w:t>
      </w:r>
      <w:r w:rsidRPr="00D66504">
        <w:rPr>
          <w:rFonts w:ascii="宋体" w:hAnsi="宋体" w:hint="eastAsia"/>
          <w:sz w:val="24"/>
        </w:rPr>
        <w:t>.1.4最大压力：≥1</w:t>
      </w:r>
      <w:r w:rsidRPr="00D66504">
        <w:rPr>
          <w:rFonts w:ascii="宋体" w:hAnsi="宋体"/>
          <w:sz w:val="24"/>
        </w:rPr>
        <w:t>800</w:t>
      </w:r>
      <w:r w:rsidRPr="00D66504">
        <w:rPr>
          <w:rFonts w:ascii="宋体" w:hAnsi="宋体" w:hint="eastAsia"/>
          <w:sz w:val="24"/>
        </w:rPr>
        <w:t>0psi；</w:t>
      </w:r>
    </w:p>
    <w:p w14:paraId="55D0319B"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sz w:val="24"/>
        </w:rPr>
        <w:t>3</w:t>
      </w:r>
      <w:r w:rsidRPr="00D66504">
        <w:rPr>
          <w:rFonts w:ascii="宋体" w:hAnsi="宋体"/>
          <w:sz w:val="24"/>
        </w:rPr>
        <w:t>.1.5</w:t>
      </w:r>
      <w:r w:rsidRPr="00D66504">
        <w:rPr>
          <w:rFonts w:ascii="宋体" w:hAnsi="宋体" w:hint="eastAsia"/>
          <w:sz w:val="24"/>
        </w:rPr>
        <w:t>流量准确度：≤</w:t>
      </w:r>
      <w:r w:rsidRPr="00D66504">
        <w:rPr>
          <w:rFonts w:ascii="宋体" w:hAnsi="宋体"/>
          <w:sz w:val="24"/>
        </w:rPr>
        <w:t>2</w:t>
      </w:r>
      <w:r w:rsidRPr="00D66504">
        <w:rPr>
          <w:rFonts w:ascii="宋体" w:hAnsi="宋体" w:hint="eastAsia"/>
          <w:sz w:val="24"/>
        </w:rPr>
        <w:t>%；</w:t>
      </w:r>
    </w:p>
    <w:p w14:paraId="2F0BFC46"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sz w:val="24"/>
        </w:rPr>
        <w:t>3</w:t>
      </w:r>
      <w:r w:rsidRPr="00D66504">
        <w:rPr>
          <w:rFonts w:ascii="宋体" w:hAnsi="宋体"/>
          <w:sz w:val="24"/>
        </w:rPr>
        <w:t>.1.6</w:t>
      </w:r>
      <w:r w:rsidRPr="00D66504">
        <w:rPr>
          <w:rFonts w:ascii="宋体" w:hAnsi="宋体" w:hint="eastAsia"/>
          <w:sz w:val="24"/>
        </w:rPr>
        <w:t>流速精密度：≤0.075%RSD；</w:t>
      </w:r>
    </w:p>
    <w:p w14:paraId="79D9D1A8"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sz w:val="24"/>
        </w:rPr>
        <w:t>3</w:t>
      </w:r>
      <w:r w:rsidRPr="00D66504">
        <w:rPr>
          <w:rFonts w:ascii="宋体" w:hAnsi="宋体"/>
          <w:sz w:val="24"/>
        </w:rPr>
        <w:t>.1.7</w:t>
      </w:r>
      <w:r w:rsidRPr="00D66504">
        <w:rPr>
          <w:rFonts w:ascii="宋体" w:hAnsi="宋体" w:hint="eastAsia"/>
          <w:sz w:val="24"/>
        </w:rPr>
        <w:t>梯度组成范围：0-</w:t>
      </w:r>
      <w:r w:rsidRPr="00D66504">
        <w:rPr>
          <w:rFonts w:ascii="宋体" w:hAnsi="宋体"/>
          <w:sz w:val="24"/>
        </w:rPr>
        <w:t>100</w:t>
      </w:r>
      <w:r w:rsidRPr="00D66504">
        <w:rPr>
          <w:rFonts w:ascii="宋体" w:hAnsi="宋体" w:hint="eastAsia"/>
          <w:sz w:val="24"/>
        </w:rPr>
        <w:t>%；</w:t>
      </w:r>
    </w:p>
    <w:p w14:paraId="344D1E22"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sz w:val="24"/>
        </w:rPr>
        <w:t>3.1.8</w:t>
      </w:r>
      <w:r w:rsidRPr="00D66504">
        <w:rPr>
          <w:rFonts w:ascii="宋体" w:hAnsi="宋体" w:hint="eastAsia"/>
          <w:sz w:val="24"/>
        </w:rPr>
        <w:t>梯度混合准确度≤</w:t>
      </w:r>
      <w:r w:rsidRPr="00D66504">
        <w:rPr>
          <w:rFonts w:ascii="宋体" w:hAnsi="宋体"/>
          <w:sz w:val="24"/>
        </w:rPr>
        <w:t>1.0</w:t>
      </w:r>
      <w:r w:rsidRPr="00D66504">
        <w:rPr>
          <w:rFonts w:ascii="宋体" w:hAnsi="宋体" w:hint="eastAsia"/>
          <w:sz w:val="24"/>
        </w:rPr>
        <w:t>%；</w:t>
      </w:r>
    </w:p>
    <w:p w14:paraId="0D89BAD2"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sz w:val="24"/>
        </w:rPr>
        <w:t>3</w:t>
      </w:r>
      <w:r w:rsidRPr="00D66504">
        <w:rPr>
          <w:rFonts w:ascii="宋体" w:hAnsi="宋体"/>
          <w:sz w:val="24"/>
        </w:rPr>
        <w:t>.1.9</w:t>
      </w:r>
      <w:r w:rsidRPr="00D66504">
        <w:rPr>
          <w:rFonts w:ascii="宋体" w:hAnsi="宋体" w:hint="eastAsia"/>
          <w:sz w:val="24"/>
        </w:rPr>
        <w:t>梯度组成精度：≤0</w:t>
      </w:r>
      <w:r w:rsidRPr="00D66504">
        <w:rPr>
          <w:rFonts w:ascii="宋体" w:hAnsi="宋体"/>
          <w:sz w:val="24"/>
        </w:rPr>
        <w:t>.2</w:t>
      </w:r>
      <w:r w:rsidRPr="00D66504">
        <w:rPr>
          <w:rFonts w:ascii="宋体" w:hAnsi="宋体" w:hint="eastAsia"/>
          <w:sz w:val="24"/>
        </w:rPr>
        <w:t>%RSD；</w:t>
      </w:r>
    </w:p>
    <w:p w14:paraId="77D0D42A" w14:textId="77777777" w:rsidR="00BC15C9" w:rsidRPr="00D66504" w:rsidRDefault="00BC15C9" w:rsidP="00BC15C9">
      <w:pPr>
        <w:adjustRightInd w:val="0"/>
        <w:snapToGrid w:val="0"/>
        <w:spacing w:line="360" w:lineRule="auto"/>
        <w:rPr>
          <w:rFonts w:ascii="宋体" w:hAnsi="宋体"/>
          <w:sz w:val="24"/>
        </w:rPr>
      </w:pPr>
      <w:r w:rsidRPr="00D66504">
        <w:rPr>
          <w:rFonts w:ascii="宋体" w:hAnsi="宋体"/>
          <w:sz w:val="24"/>
        </w:rPr>
        <w:t>3</w:t>
      </w:r>
      <w:r w:rsidRPr="00D66504">
        <w:rPr>
          <w:rFonts w:ascii="宋体" w:hAnsi="宋体" w:hint="eastAsia"/>
          <w:sz w:val="24"/>
        </w:rPr>
        <w:t>.2自动进样器</w:t>
      </w:r>
    </w:p>
    <w:p w14:paraId="21685335"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sz w:val="24"/>
        </w:rPr>
        <w:t>#3</w:t>
      </w:r>
      <w:r w:rsidRPr="00D66504">
        <w:rPr>
          <w:rFonts w:ascii="宋体" w:hAnsi="宋体"/>
          <w:sz w:val="24"/>
        </w:rPr>
        <w:t>.2.1</w:t>
      </w:r>
      <w:proofErr w:type="gramStart"/>
      <w:r w:rsidRPr="00D66504">
        <w:rPr>
          <w:rFonts w:ascii="宋体" w:hAnsi="宋体" w:hint="eastAsia"/>
          <w:sz w:val="24"/>
        </w:rPr>
        <w:t>进样量设定</w:t>
      </w:r>
      <w:proofErr w:type="gramEnd"/>
      <w:r w:rsidRPr="00D66504">
        <w:rPr>
          <w:rFonts w:ascii="宋体" w:hAnsi="宋体" w:hint="eastAsia"/>
          <w:sz w:val="24"/>
        </w:rPr>
        <w:t>范围：1-</w:t>
      </w:r>
      <w:r w:rsidRPr="00D66504">
        <w:rPr>
          <w:rFonts w:ascii="宋体" w:hAnsi="宋体"/>
          <w:sz w:val="24"/>
        </w:rPr>
        <w:t>100</w:t>
      </w:r>
      <w:r w:rsidRPr="00D66504">
        <w:rPr>
          <w:rFonts w:ascii="宋体" w:hAnsi="宋体" w:hint="eastAsia"/>
          <w:sz w:val="24"/>
        </w:rPr>
        <w:t>µL；</w:t>
      </w:r>
    </w:p>
    <w:p w14:paraId="3A4CED26"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sz w:val="24"/>
        </w:rPr>
        <w:t>3</w:t>
      </w:r>
      <w:r w:rsidRPr="00D66504">
        <w:rPr>
          <w:rFonts w:ascii="宋体" w:hAnsi="宋体"/>
          <w:sz w:val="24"/>
        </w:rPr>
        <w:t>.2.2</w:t>
      </w:r>
      <w:r w:rsidRPr="00D66504">
        <w:rPr>
          <w:rFonts w:ascii="宋体" w:hAnsi="宋体" w:hint="eastAsia"/>
          <w:sz w:val="24"/>
        </w:rPr>
        <w:t>进样重复性：</w:t>
      </w:r>
      <w:r w:rsidRPr="00D66504">
        <w:rPr>
          <w:rFonts w:ascii="宋体" w:hAnsi="宋体" w:cs="宋体" w:hint="eastAsia"/>
          <w:sz w:val="24"/>
        </w:rPr>
        <w:t>≤</w:t>
      </w:r>
      <w:r w:rsidRPr="00D66504">
        <w:rPr>
          <w:rFonts w:ascii="宋体" w:hAnsi="宋体"/>
          <w:sz w:val="24"/>
        </w:rPr>
        <w:t>0.3%RSD</w:t>
      </w:r>
      <w:r w:rsidRPr="00D66504">
        <w:rPr>
          <w:rFonts w:ascii="宋体" w:hAnsi="宋体" w:hint="eastAsia"/>
          <w:sz w:val="24"/>
        </w:rPr>
        <w:t>；</w:t>
      </w:r>
    </w:p>
    <w:p w14:paraId="34329CED" w14:textId="77777777" w:rsidR="00BC15C9" w:rsidRPr="00D66504" w:rsidRDefault="00BC15C9" w:rsidP="00BC15C9">
      <w:pPr>
        <w:adjustRightInd w:val="0"/>
        <w:snapToGrid w:val="0"/>
        <w:spacing w:line="360" w:lineRule="auto"/>
        <w:ind w:firstLineChars="200" w:firstLine="480"/>
        <w:rPr>
          <w:rFonts w:ascii="宋体" w:hAnsi="宋体" w:cs="宋体"/>
          <w:sz w:val="24"/>
        </w:rPr>
      </w:pPr>
      <w:r w:rsidRPr="00D66504">
        <w:rPr>
          <w:rFonts w:ascii="宋体" w:hAnsi="宋体" w:hint="eastAsia"/>
          <w:sz w:val="24"/>
        </w:rPr>
        <w:t>3</w:t>
      </w:r>
      <w:r w:rsidRPr="00D66504">
        <w:rPr>
          <w:rFonts w:ascii="宋体" w:hAnsi="宋体"/>
          <w:sz w:val="24"/>
        </w:rPr>
        <w:t>.2.3</w:t>
      </w:r>
      <w:r w:rsidRPr="00D66504">
        <w:rPr>
          <w:rFonts w:ascii="宋体" w:hAnsi="宋体" w:hint="eastAsia"/>
          <w:sz w:val="24"/>
        </w:rPr>
        <w:t>进样体积准确度：</w:t>
      </w:r>
      <w:r w:rsidRPr="00D66504">
        <w:rPr>
          <w:rFonts w:ascii="宋体" w:hAnsi="宋体" w:cs="宋体" w:hint="eastAsia"/>
          <w:sz w:val="24"/>
        </w:rPr>
        <w:t>≤</w:t>
      </w:r>
      <w:r w:rsidRPr="00D66504">
        <w:rPr>
          <w:rFonts w:ascii="宋体" w:hAnsi="宋体" w:hint="eastAsia"/>
          <w:sz w:val="24"/>
        </w:rPr>
        <w:t>0</w:t>
      </w:r>
      <w:r w:rsidRPr="00D66504">
        <w:rPr>
          <w:rFonts w:ascii="宋体" w:hAnsi="宋体"/>
          <w:sz w:val="24"/>
        </w:rPr>
        <w:t>.5</w:t>
      </w:r>
      <w:r w:rsidRPr="00D66504">
        <w:rPr>
          <w:rFonts w:ascii="宋体" w:hAnsi="宋体" w:hint="eastAsia"/>
          <w:sz w:val="24"/>
        </w:rPr>
        <w:t>%；</w:t>
      </w:r>
    </w:p>
    <w:p w14:paraId="14BB0CF0"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sz w:val="24"/>
        </w:rPr>
        <w:t>3</w:t>
      </w:r>
      <w:r w:rsidRPr="00D66504">
        <w:rPr>
          <w:rFonts w:ascii="宋体" w:hAnsi="宋体"/>
          <w:sz w:val="24"/>
        </w:rPr>
        <w:t>.2.4</w:t>
      </w:r>
      <w:r w:rsidRPr="00D66504">
        <w:rPr>
          <w:rFonts w:ascii="宋体" w:hAnsi="宋体" w:hint="eastAsia"/>
          <w:sz w:val="24"/>
        </w:rPr>
        <w:t>交叉污染：≤0.05%；</w:t>
      </w:r>
    </w:p>
    <w:p w14:paraId="66EC08AF"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sz w:val="24"/>
        </w:rPr>
        <w:t>3</w:t>
      </w:r>
      <w:r w:rsidRPr="00D66504">
        <w:rPr>
          <w:rFonts w:ascii="宋体" w:hAnsi="宋体"/>
          <w:sz w:val="24"/>
        </w:rPr>
        <w:t>.2.5</w:t>
      </w:r>
      <w:r w:rsidRPr="00D66504">
        <w:rPr>
          <w:rFonts w:ascii="宋体" w:hAnsi="宋体" w:hint="eastAsia"/>
          <w:sz w:val="24"/>
        </w:rPr>
        <w:t>重复进样次数：</w:t>
      </w:r>
      <w:r w:rsidRPr="00D66504">
        <w:rPr>
          <w:rFonts w:ascii="宋体" w:hAnsi="宋体" w:cs="宋体" w:hint="eastAsia"/>
          <w:sz w:val="24"/>
        </w:rPr>
        <w:t>≥</w:t>
      </w:r>
      <w:r w:rsidRPr="00D66504">
        <w:rPr>
          <w:rFonts w:ascii="宋体" w:hAnsi="宋体"/>
          <w:sz w:val="24"/>
        </w:rPr>
        <w:t>99</w:t>
      </w:r>
      <w:r w:rsidRPr="00D66504">
        <w:rPr>
          <w:rFonts w:ascii="宋体" w:hAnsi="宋体" w:hint="eastAsia"/>
          <w:sz w:val="24"/>
        </w:rPr>
        <w:t>次；</w:t>
      </w:r>
    </w:p>
    <w:p w14:paraId="081615F1" w14:textId="77777777" w:rsidR="00BC15C9" w:rsidRPr="00D66504" w:rsidRDefault="00BC15C9" w:rsidP="00BC15C9">
      <w:pPr>
        <w:adjustRightInd w:val="0"/>
        <w:snapToGrid w:val="0"/>
        <w:spacing w:line="360" w:lineRule="auto"/>
        <w:ind w:firstLine="480"/>
        <w:rPr>
          <w:rFonts w:ascii="宋体" w:hAnsi="宋体"/>
        </w:rPr>
      </w:pPr>
      <w:r w:rsidRPr="00D66504">
        <w:rPr>
          <w:rFonts w:ascii="宋体" w:hAnsi="宋体" w:hint="eastAsia"/>
        </w:rPr>
        <w:t>3</w:t>
      </w:r>
      <w:r w:rsidRPr="00D66504">
        <w:rPr>
          <w:rFonts w:ascii="宋体" w:hAnsi="宋体"/>
        </w:rPr>
        <w:t>.2.6</w:t>
      </w:r>
      <w:r w:rsidRPr="00D66504">
        <w:rPr>
          <w:rFonts w:ascii="宋体" w:hAnsi="宋体" w:hint="eastAsia"/>
        </w:rPr>
        <w:t>最大样品容量：</w:t>
      </w:r>
      <w:r w:rsidRPr="00D66504">
        <w:rPr>
          <w:rFonts w:ascii="宋体" w:hAnsi="宋体" w:cs="宋体" w:hint="eastAsia"/>
        </w:rPr>
        <w:t>≥</w:t>
      </w:r>
      <w:r w:rsidRPr="00D66504">
        <w:rPr>
          <w:rFonts w:ascii="宋体" w:hAnsi="宋体" w:hint="eastAsia"/>
        </w:rPr>
        <w:t>9</w:t>
      </w:r>
      <w:r w:rsidRPr="00D66504">
        <w:rPr>
          <w:rFonts w:ascii="宋体" w:hAnsi="宋体"/>
        </w:rPr>
        <w:t>0</w:t>
      </w:r>
      <w:r w:rsidRPr="00D66504">
        <w:rPr>
          <w:rFonts w:ascii="宋体" w:hAnsi="宋体" w:hint="eastAsia"/>
        </w:rPr>
        <w:t>位，2mL样品瓶，兼容9</w:t>
      </w:r>
      <w:r w:rsidRPr="00D66504">
        <w:rPr>
          <w:rFonts w:ascii="宋体" w:hAnsi="宋体"/>
        </w:rPr>
        <w:t>6</w:t>
      </w:r>
      <w:r w:rsidRPr="00D66504">
        <w:rPr>
          <w:rFonts w:ascii="宋体" w:hAnsi="宋体" w:hint="eastAsia"/>
        </w:rPr>
        <w:t>孔板；</w:t>
      </w:r>
    </w:p>
    <w:p w14:paraId="52547566" w14:textId="77777777" w:rsidR="00BC15C9" w:rsidRPr="00D66504" w:rsidRDefault="00BC15C9" w:rsidP="00BC15C9">
      <w:pPr>
        <w:tabs>
          <w:tab w:val="left" w:pos="390"/>
        </w:tabs>
        <w:adjustRightInd w:val="0"/>
        <w:snapToGrid w:val="0"/>
        <w:spacing w:line="360" w:lineRule="auto"/>
        <w:ind w:left="390"/>
        <w:rPr>
          <w:rFonts w:ascii="宋体" w:hAnsi="宋体"/>
        </w:rPr>
      </w:pPr>
      <w:r w:rsidRPr="00D66504">
        <w:rPr>
          <w:rFonts w:ascii="宋体" w:hAnsi="宋体" w:hint="eastAsia"/>
        </w:rPr>
        <w:t>3</w:t>
      </w:r>
      <w:r w:rsidRPr="00D66504">
        <w:rPr>
          <w:rFonts w:ascii="宋体" w:hAnsi="宋体"/>
        </w:rPr>
        <w:t>.2.7</w:t>
      </w:r>
      <w:r w:rsidRPr="00D66504">
        <w:rPr>
          <w:rFonts w:ascii="宋体" w:hAnsi="宋体" w:hint="eastAsia"/>
        </w:rPr>
        <w:t>具有进样针自动清洗功能；</w:t>
      </w:r>
    </w:p>
    <w:p w14:paraId="0D28A266" w14:textId="77777777" w:rsidR="00BC15C9" w:rsidRPr="00D66504" w:rsidRDefault="00BC15C9" w:rsidP="00BC15C9">
      <w:pPr>
        <w:adjustRightInd w:val="0"/>
        <w:snapToGrid w:val="0"/>
        <w:spacing w:line="360" w:lineRule="auto"/>
        <w:ind w:left="390"/>
        <w:rPr>
          <w:rFonts w:ascii="宋体" w:hAnsi="宋体"/>
        </w:rPr>
      </w:pPr>
      <w:r w:rsidRPr="00D66504">
        <w:rPr>
          <w:rFonts w:ascii="宋体" w:hAnsi="宋体"/>
        </w:rPr>
        <w:t>3.2.8</w:t>
      </w:r>
      <w:r w:rsidRPr="00D66504">
        <w:rPr>
          <w:rFonts w:ascii="宋体" w:hAnsi="宋体" w:hint="eastAsia"/>
        </w:rPr>
        <w:t>全封闭样品室：</w:t>
      </w:r>
      <w:r w:rsidRPr="00D66504">
        <w:rPr>
          <w:rFonts w:ascii="宋体" w:hAnsi="宋体"/>
        </w:rPr>
        <w:t xml:space="preserve"> </w:t>
      </w:r>
    </w:p>
    <w:p w14:paraId="6AEADC73" w14:textId="77777777" w:rsidR="00BC15C9" w:rsidRPr="00D66504" w:rsidRDefault="00BC15C9" w:rsidP="00BC15C9">
      <w:pPr>
        <w:adjustRightInd w:val="0"/>
        <w:snapToGrid w:val="0"/>
        <w:spacing w:line="360" w:lineRule="auto"/>
        <w:ind w:left="390"/>
        <w:rPr>
          <w:rFonts w:ascii="宋体" w:hAnsi="宋体"/>
        </w:rPr>
      </w:pPr>
      <w:r w:rsidRPr="00D66504">
        <w:rPr>
          <w:rFonts w:ascii="宋体" w:hAnsi="宋体" w:hint="eastAsia"/>
        </w:rPr>
        <w:t>▲3</w:t>
      </w:r>
      <w:r w:rsidRPr="00D66504">
        <w:rPr>
          <w:rFonts w:ascii="宋体" w:hAnsi="宋体"/>
        </w:rPr>
        <w:t>.2.9</w:t>
      </w:r>
      <w:r w:rsidRPr="00D66504">
        <w:rPr>
          <w:rFonts w:ascii="宋体" w:hAnsi="宋体" w:hint="eastAsia"/>
        </w:rPr>
        <w:t>样品冷却功能，样品仓可降至4℃</w:t>
      </w:r>
    </w:p>
    <w:p w14:paraId="4F1806DC" w14:textId="77777777" w:rsidR="00BC15C9" w:rsidRPr="00D66504" w:rsidRDefault="00BC15C9" w:rsidP="00BC15C9">
      <w:pPr>
        <w:adjustRightInd w:val="0"/>
        <w:snapToGrid w:val="0"/>
        <w:spacing w:line="360" w:lineRule="auto"/>
        <w:ind w:left="390"/>
        <w:rPr>
          <w:rFonts w:ascii="宋体" w:hAnsi="宋体"/>
        </w:rPr>
      </w:pPr>
      <w:r w:rsidRPr="00D66504">
        <w:rPr>
          <w:rFonts w:ascii="宋体" w:hAnsi="宋体" w:hint="eastAsia"/>
        </w:rPr>
        <w:t>3</w:t>
      </w:r>
      <w:r w:rsidRPr="00D66504">
        <w:rPr>
          <w:rFonts w:ascii="宋体" w:hAnsi="宋体"/>
        </w:rPr>
        <w:t>.2.10</w:t>
      </w:r>
      <w:r w:rsidRPr="00D66504">
        <w:rPr>
          <w:rFonts w:ascii="宋体" w:hAnsi="宋体" w:hint="eastAsia"/>
        </w:rPr>
        <w:t xml:space="preserve">控制功能： </w:t>
      </w:r>
      <w:r w:rsidRPr="00D66504">
        <w:rPr>
          <w:rFonts w:ascii="宋体" w:hAnsi="宋体" w:hint="eastAsia"/>
          <w:lang w:val="en-GB"/>
        </w:rPr>
        <w:t>进样体积、</w:t>
      </w:r>
      <w:proofErr w:type="gramStart"/>
      <w:r w:rsidRPr="00D66504">
        <w:rPr>
          <w:rFonts w:ascii="宋体" w:hAnsi="宋体" w:hint="eastAsia"/>
          <w:lang w:val="en-GB"/>
        </w:rPr>
        <w:t>自动洗针程序</w:t>
      </w:r>
      <w:proofErr w:type="gramEnd"/>
      <w:r w:rsidRPr="00D66504">
        <w:rPr>
          <w:rFonts w:ascii="宋体" w:hAnsi="宋体" w:hint="eastAsia"/>
          <w:lang w:val="en-GB"/>
        </w:rPr>
        <w:t>、柱前自动衍生程序、柱前样品自动稀释、自动混合、取样及进样速率；</w:t>
      </w:r>
    </w:p>
    <w:p w14:paraId="67CC1317" w14:textId="77777777" w:rsidR="00BC15C9" w:rsidRPr="00D66504" w:rsidRDefault="00BC15C9" w:rsidP="00BC15C9">
      <w:pPr>
        <w:adjustRightInd w:val="0"/>
        <w:snapToGrid w:val="0"/>
        <w:spacing w:line="360" w:lineRule="auto"/>
        <w:rPr>
          <w:rFonts w:ascii="宋体" w:hAnsi="宋体"/>
          <w:sz w:val="24"/>
        </w:rPr>
      </w:pPr>
      <w:r w:rsidRPr="00D66504">
        <w:rPr>
          <w:rFonts w:ascii="宋体" w:hAnsi="宋体"/>
          <w:sz w:val="24"/>
        </w:rPr>
        <w:t>3</w:t>
      </w:r>
      <w:r w:rsidRPr="00D66504">
        <w:rPr>
          <w:rFonts w:ascii="宋体" w:hAnsi="宋体" w:hint="eastAsia"/>
          <w:sz w:val="24"/>
        </w:rPr>
        <w:t>.3</w:t>
      </w:r>
      <w:proofErr w:type="gramStart"/>
      <w:r w:rsidRPr="00D66504">
        <w:rPr>
          <w:rFonts w:ascii="宋体" w:hAnsi="宋体" w:hint="eastAsia"/>
          <w:sz w:val="24"/>
        </w:rPr>
        <w:t>柱温箱</w:t>
      </w:r>
      <w:proofErr w:type="gramEnd"/>
    </w:p>
    <w:p w14:paraId="1B054C26" w14:textId="77777777" w:rsidR="00BC15C9" w:rsidRPr="00D66504" w:rsidRDefault="00BC15C9" w:rsidP="00BC15C9">
      <w:pPr>
        <w:adjustRightInd w:val="0"/>
        <w:snapToGrid w:val="0"/>
        <w:spacing w:line="360" w:lineRule="auto"/>
        <w:ind w:firstLine="480"/>
        <w:rPr>
          <w:rFonts w:ascii="宋体" w:hAnsi="宋体"/>
          <w:sz w:val="24"/>
        </w:rPr>
      </w:pPr>
      <w:r w:rsidRPr="00D66504">
        <w:rPr>
          <w:rFonts w:ascii="宋体" w:hAnsi="宋体"/>
          <w:sz w:val="24"/>
        </w:rPr>
        <w:t>3.3.1</w:t>
      </w:r>
      <w:r w:rsidRPr="00D66504">
        <w:rPr>
          <w:rFonts w:ascii="宋体" w:hAnsi="宋体" w:hint="eastAsia"/>
          <w:sz w:val="24"/>
        </w:rPr>
        <w:t>温控范围：</w:t>
      </w:r>
      <w:r w:rsidRPr="00D66504">
        <w:rPr>
          <w:rFonts w:ascii="宋体" w:hAnsi="宋体"/>
          <w:sz w:val="24"/>
        </w:rPr>
        <w:t>5</w:t>
      </w:r>
      <w:r w:rsidRPr="00D66504">
        <w:rPr>
          <w:rFonts w:ascii="宋体" w:hAnsi="宋体" w:hint="eastAsia"/>
          <w:sz w:val="24"/>
        </w:rPr>
        <w:t>℃-90℃；</w:t>
      </w:r>
    </w:p>
    <w:p w14:paraId="35470BC5" w14:textId="77777777" w:rsidR="00BC15C9" w:rsidRPr="00D66504" w:rsidRDefault="00BC15C9" w:rsidP="00BC15C9">
      <w:pPr>
        <w:adjustRightInd w:val="0"/>
        <w:snapToGrid w:val="0"/>
        <w:spacing w:line="360" w:lineRule="auto"/>
        <w:ind w:firstLine="480"/>
        <w:rPr>
          <w:rFonts w:ascii="宋体" w:hAnsi="宋体"/>
          <w:sz w:val="24"/>
        </w:rPr>
      </w:pPr>
      <w:r w:rsidRPr="00D66504">
        <w:rPr>
          <w:rFonts w:ascii="宋体" w:hAnsi="宋体"/>
          <w:sz w:val="24"/>
        </w:rPr>
        <w:lastRenderedPageBreak/>
        <w:t>3</w:t>
      </w:r>
      <w:r w:rsidRPr="00D66504">
        <w:rPr>
          <w:rFonts w:ascii="宋体" w:hAnsi="宋体" w:hint="eastAsia"/>
          <w:sz w:val="24"/>
        </w:rPr>
        <w:t>.3.2温控方式：流动相预热+强制空气循环；</w:t>
      </w:r>
    </w:p>
    <w:p w14:paraId="019B66BA" w14:textId="77777777" w:rsidR="00BC15C9" w:rsidRPr="00D66504" w:rsidRDefault="00BC15C9" w:rsidP="00BC15C9">
      <w:pPr>
        <w:adjustRightInd w:val="0"/>
        <w:snapToGrid w:val="0"/>
        <w:spacing w:line="360" w:lineRule="auto"/>
        <w:ind w:firstLine="480"/>
        <w:rPr>
          <w:rFonts w:ascii="宋体" w:hAnsi="宋体"/>
          <w:sz w:val="24"/>
        </w:rPr>
      </w:pPr>
      <w:r w:rsidRPr="00D66504">
        <w:rPr>
          <w:rFonts w:ascii="宋体" w:hAnsi="宋体"/>
          <w:sz w:val="24"/>
        </w:rPr>
        <w:t>3</w:t>
      </w:r>
      <w:r w:rsidRPr="00D66504">
        <w:rPr>
          <w:rFonts w:ascii="宋体" w:hAnsi="宋体" w:hint="eastAsia"/>
          <w:sz w:val="24"/>
        </w:rPr>
        <w:t>.3.3最大柱容量：可同时放置不少于6根长度250</w:t>
      </w:r>
      <w:r w:rsidRPr="00D66504">
        <w:rPr>
          <w:rFonts w:ascii="宋体" w:hAnsi="宋体"/>
          <w:sz w:val="24"/>
        </w:rPr>
        <w:t>m</w:t>
      </w:r>
      <w:r w:rsidRPr="00D66504">
        <w:rPr>
          <w:rFonts w:ascii="宋体" w:hAnsi="宋体" w:hint="eastAsia"/>
          <w:sz w:val="24"/>
        </w:rPr>
        <w:t>m的色谱柱；</w:t>
      </w:r>
    </w:p>
    <w:p w14:paraId="41C09F19" w14:textId="77777777" w:rsidR="00BC15C9" w:rsidRPr="00D66504" w:rsidRDefault="00BC15C9" w:rsidP="00BC15C9">
      <w:pPr>
        <w:adjustRightInd w:val="0"/>
        <w:snapToGrid w:val="0"/>
        <w:spacing w:line="360" w:lineRule="auto"/>
        <w:ind w:firstLine="480"/>
        <w:rPr>
          <w:rFonts w:ascii="宋体" w:hAnsi="宋体"/>
          <w:sz w:val="24"/>
        </w:rPr>
      </w:pPr>
      <w:r w:rsidRPr="00D66504">
        <w:rPr>
          <w:rFonts w:ascii="宋体" w:hAnsi="宋体" w:hint="eastAsia"/>
          <w:sz w:val="24"/>
        </w:rPr>
        <w:t>3</w:t>
      </w:r>
      <w:r w:rsidRPr="00D66504">
        <w:rPr>
          <w:rFonts w:ascii="宋体" w:hAnsi="宋体"/>
          <w:sz w:val="24"/>
        </w:rPr>
        <w:t>.3.4</w:t>
      </w:r>
      <w:r w:rsidRPr="00D66504">
        <w:rPr>
          <w:rFonts w:ascii="宋体" w:hAnsi="宋体" w:hint="eastAsia"/>
          <w:sz w:val="24"/>
        </w:rPr>
        <w:t>温度设定准确度：≤±0</w:t>
      </w:r>
      <w:r w:rsidRPr="00D66504">
        <w:rPr>
          <w:rFonts w:ascii="宋体" w:hAnsi="宋体"/>
          <w:sz w:val="24"/>
        </w:rPr>
        <w:t>.5</w:t>
      </w:r>
      <w:r w:rsidRPr="00D66504">
        <w:rPr>
          <w:rFonts w:ascii="宋体" w:hAnsi="宋体" w:hint="eastAsia"/>
          <w:sz w:val="24"/>
        </w:rPr>
        <w:t>℃；</w:t>
      </w:r>
    </w:p>
    <w:p w14:paraId="15A45E66" w14:textId="77777777" w:rsidR="00BC15C9" w:rsidRPr="00D66504" w:rsidRDefault="00BC15C9" w:rsidP="00BC15C9">
      <w:pPr>
        <w:adjustRightInd w:val="0"/>
        <w:snapToGrid w:val="0"/>
        <w:spacing w:line="360" w:lineRule="auto"/>
        <w:ind w:firstLine="480"/>
        <w:rPr>
          <w:rFonts w:ascii="宋体" w:hAnsi="宋体"/>
          <w:sz w:val="24"/>
        </w:rPr>
      </w:pPr>
      <w:r w:rsidRPr="00D66504">
        <w:rPr>
          <w:rFonts w:ascii="宋体" w:hAnsi="宋体" w:hint="eastAsia"/>
          <w:sz w:val="24"/>
        </w:rPr>
        <w:t>3</w:t>
      </w:r>
      <w:r w:rsidRPr="00D66504">
        <w:rPr>
          <w:rFonts w:ascii="宋体" w:hAnsi="宋体"/>
          <w:sz w:val="24"/>
        </w:rPr>
        <w:t>.3.5</w:t>
      </w:r>
      <w:r w:rsidRPr="00D66504">
        <w:rPr>
          <w:rFonts w:ascii="宋体" w:hAnsi="宋体" w:hint="eastAsia"/>
          <w:sz w:val="24"/>
        </w:rPr>
        <w:t>温度稳定性：≤±0</w:t>
      </w:r>
      <w:r w:rsidRPr="00D66504">
        <w:rPr>
          <w:rFonts w:ascii="宋体" w:hAnsi="宋体"/>
          <w:sz w:val="24"/>
        </w:rPr>
        <w:t>.1</w:t>
      </w:r>
      <w:r w:rsidRPr="00D66504">
        <w:rPr>
          <w:rFonts w:ascii="宋体" w:hAnsi="宋体" w:hint="eastAsia"/>
          <w:sz w:val="24"/>
        </w:rPr>
        <w:t>℃；</w:t>
      </w:r>
    </w:p>
    <w:p w14:paraId="5DC6259A" w14:textId="77777777" w:rsidR="00BC15C9" w:rsidRPr="00D66504" w:rsidRDefault="00BC15C9" w:rsidP="00BC15C9">
      <w:pPr>
        <w:adjustRightInd w:val="0"/>
        <w:snapToGrid w:val="0"/>
        <w:spacing w:line="360" w:lineRule="auto"/>
        <w:ind w:firstLine="480"/>
        <w:rPr>
          <w:rFonts w:ascii="宋体" w:hAnsi="宋体"/>
          <w:sz w:val="24"/>
        </w:rPr>
      </w:pPr>
      <w:r w:rsidRPr="00D66504">
        <w:rPr>
          <w:rFonts w:ascii="宋体" w:hAnsi="宋体" w:hint="eastAsia"/>
          <w:sz w:val="24"/>
        </w:rPr>
        <w:t>3</w:t>
      </w:r>
      <w:r w:rsidRPr="00D66504">
        <w:rPr>
          <w:rFonts w:ascii="宋体" w:hAnsi="宋体"/>
          <w:sz w:val="24"/>
        </w:rPr>
        <w:t>.3.6</w:t>
      </w:r>
      <w:r w:rsidRPr="00D66504">
        <w:rPr>
          <w:rFonts w:ascii="宋体" w:hAnsi="宋体" w:hint="eastAsia"/>
          <w:sz w:val="24"/>
        </w:rPr>
        <w:t>稳定重现性：≤0</w:t>
      </w:r>
      <w:r w:rsidRPr="00D66504">
        <w:rPr>
          <w:rFonts w:ascii="宋体" w:hAnsi="宋体"/>
          <w:sz w:val="24"/>
        </w:rPr>
        <w:t>.2</w:t>
      </w:r>
      <w:r w:rsidRPr="00D66504">
        <w:rPr>
          <w:rFonts w:ascii="宋体" w:hAnsi="宋体" w:hint="eastAsia"/>
          <w:sz w:val="24"/>
        </w:rPr>
        <w:t>%；</w:t>
      </w:r>
    </w:p>
    <w:p w14:paraId="159D67C7" w14:textId="77777777" w:rsidR="00BC15C9" w:rsidRPr="00D66504" w:rsidRDefault="00BC15C9" w:rsidP="00BC15C9">
      <w:pPr>
        <w:adjustRightInd w:val="0"/>
        <w:snapToGrid w:val="0"/>
        <w:spacing w:line="360" w:lineRule="auto"/>
        <w:ind w:firstLine="480"/>
        <w:rPr>
          <w:rFonts w:ascii="宋体" w:hAnsi="宋体"/>
          <w:sz w:val="24"/>
        </w:rPr>
      </w:pPr>
      <w:r w:rsidRPr="00D66504">
        <w:rPr>
          <w:rFonts w:ascii="宋体" w:hAnsi="宋体" w:hint="eastAsia"/>
          <w:sz w:val="24"/>
        </w:rPr>
        <w:t>3</w:t>
      </w:r>
      <w:r w:rsidRPr="00D66504">
        <w:rPr>
          <w:rFonts w:ascii="宋体" w:hAnsi="宋体"/>
          <w:sz w:val="24"/>
        </w:rPr>
        <w:t>.3.7</w:t>
      </w:r>
      <w:r w:rsidRPr="00D66504">
        <w:rPr>
          <w:rFonts w:ascii="宋体" w:hAnsi="宋体" w:hint="eastAsia"/>
          <w:sz w:val="24"/>
        </w:rPr>
        <w:t>温度精度：≤±</w:t>
      </w:r>
      <w:r w:rsidRPr="00D66504">
        <w:rPr>
          <w:rFonts w:ascii="宋体" w:hAnsi="宋体"/>
          <w:sz w:val="24"/>
        </w:rPr>
        <w:t>0.1</w:t>
      </w:r>
      <w:r w:rsidRPr="00D66504">
        <w:rPr>
          <w:rFonts w:ascii="宋体" w:hAnsi="宋体" w:hint="eastAsia"/>
          <w:sz w:val="24"/>
        </w:rPr>
        <w:t>℃；</w:t>
      </w:r>
    </w:p>
    <w:p w14:paraId="52A3072C" w14:textId="77777777" w:rsidR="00BC15C9" w:rsidRPr="00D66504" w:rsidRDefault="00BC15C9" w:rsidP="00BC15C9">
      <w:pPr>
        <w:adjustRightInd w:val="0"/>
        <w:snapToGrid w:val="0"/>
        <w:spacing w:line="360" w:lineRule="auto"/>
        <w:rPr>
          <w:rFonts w:ascii="宋体" w:hAnsi="宋体"/>
          <w:bCs/>
          <w:sz w:val="24"/>
        </w:rPr>
      </w:pPr>
      <w:r w:rsidRPr="00D66504">
        <w:rPr>
          <w:rFonts w:ascii="宋体" w:hAnsi="宋体"/>
          <w:bCs/>
          <w:sz w:val="24"/>
        </w:rPr>
        <w:t xml:space="preserve">3.4 </w:t>
      </w:r>
      <w:r w:rsidRPr="00D66504">
        <w:rPr>
          <w:rFonts w:ascii="宋体" w:hAnsi="宋体" w:hint="eastAsia"/>
          <w:bCs/>
          <w:sz w:val="24"/>
        </w:rPr>
        <w:t>二极管阵列检测器性能指标要求</w:t>
      </w:r>
    </w:p>
    <w:p w14:paraId="53570092" w14:textId="77777777" w:rsidR="00BC15C9" w:rsidRPr="00D66504" w:rsidRDefault="00BC15C9" w:rsidP="00BC15C9">
      <w:pPr>
        <w:adjustRightInd w:val="0"/>
        <w:snapToGrid w:val="0"/>
        <w:spacing w:line="360" w:lineRule="auto"/>
        <w:ind w:firstLineChars="200" w:firstLine="480"/>
        <w:rPr>
          <w:rFonts w:ascii="宋体" w:hAnsi="宋体"/>
          <w:bCs/>
          <w:sz w:val="24"/>
        </w:rPr>
      </w:pPr>
      <w:r w:rsidRPr="00D66504">
        <w:rPr>
          <w:rFonts w:ascii="宋体" w:hAnsi="宋体"/>
          <w:bCs/>
          <w:sz w:val="24"/>
        </w:rPr>
        <w:t>3.4.1二极管数：</w:t>
      </w:r>
      <w:r w:rsidRPr="00D66504">
        <w:rPr>
          <w:rFonts w:ascii="宋体" w:hAnsi="宋体" w:cs="宋体" w:hint="eastAsia"/>
          <w:sz w:val="24"/>
        </w:rPr>
        <w:t>≥</w:t>
      </w:r>
      <w:r w:rsidRPr="00D66504">
        <w:rPr>
          <w:rFonts w:ascii="宋体" w:hAnsi="宋体"/>
          <w:bCs/>
          <w:sz w:val="24"/>
        </w:rPr>
        <w:t>1024</w:t>
      </w:r>
      <w:r w:rsidRPr="00D66504">
        <w:rPr>
          <w:rFonts w:ascii="宋体" w:hAnsi="宋体" w:hint="eastAsia"/>
          <w:bCs/>
          <w:sz w:val="24"/>
        </w:rPr>
        <w:t>；</w:t>
      </w:r>
    </w:p>
    <w:p w14:paraId="4BBDB5DC" w14:textId="77777777" w:rsidR="00BC15C9" w:rsidRPr="00D66504" w:rsidRDefault="00BC15C9" w:rsidP="00BC15C9">
      <w:pPr>
        <w:adjustRightInd w:val="0"/>
        <w:snapToGrid w:val="0"/>
        <w:spacing w:line="360" w:lineRule="auto"/>
        <w:ind w:firstLineChars="200" w:firstLine="480"/>
        <w:rPr>
          <w:rFonts w:ascii="宋体" w:hAnsi="宋体"/>
          <w:bCs/>
          <w:sz w:val="24"/>
        </w:rPr>
      </w:pPr>
      <w:r w:rsidRPr="00D66504">
        <w:rPr>
          <w:rFonts w:ascii="宋体" w:hAnsi="宋体"/>
          <w:bCs/>
          <w:sz w:val="24"/>
        </w:rPr>
        <w:t>3.4.2 波长范围：190-640nm</w:t>
      </w:r>
      <w:r w:rsidRPr="00D66504">
        <w:rPr>
          <w:rFonts w:ascii="宋体" w:hAnsi="宋体" w:hint="eastAsia"/>
          <w:bCs/>
          <w:sz w:val="24"/>
        </w:rPr>
        <w:t>；</w:t>
      </w:r>
    </w:p>
    <w:p w14:paraId="47F68413" w14:textId="77777777" w:rsidR="00BC15C9" w:rsidRPr="00D66504" w:rsidRDefault="00BC15C9" w:rsidP="00BC15C9">
      <w:pPr>
        <w:adjustRightInd w:val="0"/>
        <w:snapToGrid w:val="0"/>
        <w:spacing w:line="360" w:lineRule="auto"/>
        <w:ind w:firstLineChars="200" w:firstLine="480"/>
        <w:rPr>
          <w:rFonts w:ascii="宋体" w:hAnsi="宋体"/>
          <w:bCs/>
          <w:sz w:val="24"/>
        </w:rPr>
      </w:pPr>
      <w:r w:rsidRPr="00D66504">
        <w:rPr>
          <w:rFonts w:ascii="宋体" w:hAnsi="宋体"/>
          <w:bCs/>
          <w:sz w:val="24"/>
        </w:rPr>
        <w:t>3.4.3 波长精确度：</w:t>
      </w:r>
      <w:r w:rsidRPr="00D66504">
        <w:rPr>
          <w:rFonts w:ascii="宋体" w:hAnsi="宋体" w:cs="宋体" w:hint="eastAsia"/>
          <w:bCs/>
          <w:sz w:val="24"/>
        </w:rPr>
        <w:t>≤</w:t>
      </w:r>
      <w:r w:rsidRPr="00D66504">
        <w:rPr>
          <w:rFonts w:ascii="宋体" w:hAnsi="宋体"/>
          <w:bCs/>
          <w:sz w:val="24"/>
        </w:rPr>
        <w:t>±0.1nm</w:t>
      </w:r>
      <w:r w:rsidRPr="00D66504">
        <w:rPr>
          <w:rFonts w:ascii="宋体" w:hAnsi="宋体" w:hint="eastAsia"/>
          <w:bCs/>
          <w:sz w:val="24"/>
        </w:rPr>
        <w:t>；</w:t>
      </w:r>
    </w:p>
    <w:p w14:paraId="5735ADDC" w14:textId="77777777" w:rsidR="00BC15C9" w:rsidRPr="00D66504" w:rsidRDefault="00BC15C9" w:rsidP="00BC15C9">
      <w:pPr>
        <w:adjustRightInd w:val="0"/>
        <w:snapToGrid w:val="0"/>
        <w:spacing w:line="360" w:lineRule="auto"/>
        <w:ind w:firstLineChars="200" w:firstLine="480"/>
        <w:rPr>
          <w:rFonts w:ascii="宋体" w:hAnsi="宋体"/>
          <w:bCs/>
          <w:sz w:val="24"/>
        </w:rPr>
      </w:pPr>
      <w:r w:rsidRPr="00D66504">
        <w:rPr>
          <w:rFonts w:ascii="宋体" w:hAnsi="宋体" w:hint="eastAsia"/>
          <w:bCs/>
          <w:sz w:val="24"/>
        </w:rPr>
        <w:t>#</w:t>
      </w:r>
      <w:r w:rsidRPr="00D66504">
        <w:rPr>
          <w:rFonts w:ascii="宋体" w:hAnsi="宋体"/>
          <w:bCs/>
          <w:sz w:val="24"/>
        </w:rPr>
        <w:t>3.4.4 数据采集频率：</w:t>
      </w:r>
      <w:r w:rsidRPr="00D66504">
        <w:rPr>
          <w:rFonts w:ascii="宋体" w:hAnsi="宋体" w:cs="宋体" w:hint="eastAsia"/>
          <w:sz w:val="24"/>
        </w:rPr>
        <w:t>≥</w:t>
      </w:r>
      <w:r w:rsidRPr="00D66504">
        <w:rPr>
          <w:rFonts w:ascii="宋体" w:hAnsi="宋体"/>
          <w:bCs/>
          <w:sz w:val="24"/>
        </w:rPr>
        <w:t>100HZ</w:t>
      </w:r>
      <w:r w:rsidRPr="00D66504">
        <w:rPr>
          <w:rFonts w:ascii="宋体" w:hAnsi="宋体" w:hint="eastAsia"/>
          <w:bCs/>
          <w:sz w:val="24"/>
        </w:rPr>
        <w:t>；</w:t>
      </w:r>
    </w:p>
    <w:p w14:paraId="415BAC69" w14:textId="77777777" w:rsidR="00BC15C9" w:rsidRPr="00D66504" w:rsidRDefault="00BC15C9" w:rsidP="00BC15C9">
      <w:pPr>
        <w:adjustRightInd w:val="0"/>
        <w:snapToGrid w:val="0"/>
        <w:spacing w:line="360" w:lineRule="auto"/>
        <w:ind w:firstLineChars="200" w:firstLine="480"/>
        <w:rPr>
          <w:rFonts w:ascii="宋体" w:hAnsi="宋体"/>
          <w:bCs/>
          <w:sz w:val="24"/>
        </w:rPr>
      </w:pPr>
      <w:r w:rsidRPr="00D66504">
        <w:rPr>
          <w:rFonts w:ascii="宋体" w:hAnsi="宋体"/>
          <w:bCs/>
          <w:sz w:val="24"/>
        </w:rPr>
        <w:t xml:space="preserve">3.4.5 自动校正： </w:t>
      </w:r>
    </w:p>
    <w:p w14:paraId="74F209AA" w14:textId="77777777" w:rsidR="00BC15C9" w:rsidRPr="00D66504" w:rsidRDefault="00BC15C9" w:rsidP="00BC15C9">
      <w:pPr>
        <w:adjustRightInd w:val="0"/>
        <w:snapToGrid w:val="0"/>
        <w:spacing w:line="360" w:lineRule="auto"/>
        <w:ind w:firstLineChars="200" w:firstLine="480"/>
        <w:rPr>
          <w:rFonts w:ascii="宋体" w:hAnsi="宋体"/>
          <w:bCs/>
          <w:sz w:val="24"/>
        </w:rPr>
      </w:pPr>
      <w:r w:rsidRPr="00D66504">
        <w:rPr>
          <w:rFonts w:ascii="宋体" w:hAnsi="宋体"/>
          <w:bCs/>
          <w:sz w:val="24"/>
        </w:rPr>
        <w:t>3.4.6 流通</w:t>
      </w:r>
      <w:proofErr w:type="gramStart"/>
      <w:r w:rsidRPr="00D66504">
        <w:rPr>
          <w:rFonts w:ascii="宋体" w:hAnsi="宋体"/>
          <w:bCs/>
          <w:sz w:val="24"/>
        </w:rPr>
        <w:t>池具备</w:t>
      </w:r>
      <w:proofErr w:type="gramEnd"/>
      <w:r w:rsidRPr="00D66504">
        <w:rPr>
          <w:rFonts w:ascii="宋体" w:hAnsi="宋体"/>
          <w:bCs/>
          <w:sz w:val="24"/>
        </w:rPr>
        <w:t>自动温度调节功能</w:t>
      </w:r>
      <w:r w:rsidRPr="00D66504">
        <w:rPr>
          <w:rFonts w:ascii="宋体" w:hAnsi="宋体" w:hint="eastAsia"/>
          <w:bCs/>
          <w:sz w:val="24"/>
        </w:rPr>
        <w:t>；</w:t>
      </w:r>
    </w:p>
    <w:p w14:paraId="0469B094" w14:textId="77777777" w:rsidR="00BC15C9" w:rsidRPr="00D66504" w:rsidRDefault="00BC15C9" w:rsidP="00BC15C9">
      <w:pPr>
        <w:adjustRightInd w:val="0"/>
        <w:snapToGrid w:val="0"/>
        <w:spacing w:line="360" w:lineRule="auto"/>
        <w:rPr>
          <w:rFonts w:ascii="宋体" w:hAnsi="宋体"/>
          <w:bCs/>
          <w:sz w:val="24"/>
        </w:rPr>
      </w:pPr>
      <w:r w:rsidRPr="00D66504">
        <w:rPr>
          <w:rFonts w:ascii="宋体" w:hAnsi="宋体"/>
          <w:bCs/>
          <w:sz w:val="24"/>
        </w:rPr>
        <w:t>3.5</w:t>
      </w:r>
      <w:r w:rsidRPr="00D66504">
        <w:rPr>
          <w:rFonts w:ascii="宋体" w:hAnsi="宋体" w:hint="eastAsia"/>
          <w:bCs/>
          <w:sz w:val="24"/>
        </w:rPr>
        <w:t>质谱检测器系统</w:t>
      </w:r>
    </w:p>
    <w:p w14:paraId="65A7CDF1"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bCs/>
          <w:sz w:val="24"/>
        </w:rPr>
        <w:t>#</w:t>
      </w:r>
      <w:r w:rsidRPr="00D66504">
        <w:rPr>
          <w:rFonts w:ascii="宋体" w:hAnsi="宋体"/>
          <w:bCs/>
          <w:sz w:val="24"/>
        </w:rPr>
        <w:t>3.5.</w:t>
      </w:r>
      <w:r w:rsidRPr="00D66504">
        <w:rPr>
          <w:rFonts w:ascii="宋体" w:hAnsi="宋体" w:hint="eastAsia"/>
          <w:sz w:val="24"/>
        </w:rPr>
        <w:t>1电喷雾离子源：正交垂直喷雾，具备1路雾化气和2路去溶剂气。（提供证明材料）</w:t>
      </w:r>
    </w:p>
    <w:p w14:paraId="71948EE2"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sz w:val="24"/>
        </w:rPr>
        <w:t>▲</w:t>
      </w:r>
      <w:r w:rsidRPr="00D66504">
        <w:rPr>
          <w:rFonts w:ascii="宋体" w:hAnsi="宋体"/>
          <w:bCs/>
          <w:sz w:val="24"/>
        </w:rPr>
        <w:t>3.5</w:t>
      </w:r>
      <w:r w:rsidRPr="00D66504">
        <w:rPr>
          <w:rFonts w:ascii="宋体" w:hAnsi="宋体"/>
          <w:sz w:val="24"/>
        </w:rPr>
        <w:t>.2 灵敏度：ESI+，MRM模式：1pg利血平，</w:t>
      </w:r>
      <w:r w:rsidRPr="00D66504">
        <w:rPr>
          <w:rFonts w:ascii="宋体" w:hAnsi="宋体" w:hint="eastAsia"/>
          <w:sz w:val="24"/>
        </w:rPr>
        <w:t>柱上进样，</w:t>
      </w:r>
      <w:r w:rsidRPr="00D66504">
        <w:rPr>
          <w:rFonts w:ascii="宋体" w:hAnsi="宋体"/>
          <w:sz w:val="24"/>
        </w:rPr>
        <w:t>S/N</w:t>
      </w:r>
      <w:r w:rsidRPr="00D66504">
        <w:rPr>
          <w:rFonts w:ascii="宋体" w:hAnsi="宋体" w:hint="eastAsia"/>
          <w:sz w:val="24"/>
        </w:rPr>
        <w:t>≥</w:t>
      </w:r>
      <w:r w:rsidRPr="00D66504">
        <w:rPr>
          <w:rFonts w:ascii="宋体" w:hAnsi="宋体"/>
          <w:sz w:val="24"/>
        </w:rPr>
        <w:t>500</w:t>
      </w:r>
      <w:r w:rsidRPr="00D66504">
        <w:rPr>
          <w:rFonts w:ascii="宋体" w:hAnsi="宋体" w:hint="eastAsia"/>
          <w:sz w:val="24"/>
        </w:rPr>
        <w:t>0</w:t>
      </w:r>
      <w:r w:rsidRPr="00D66504">
        <w:rPr>
          <w:rFonts w:ascii="宋体" w:hAnsi="宋体"/>
          <w:sz w:val="24"/>
        </w:rPr>
        <w:t>0:1；</w:t>
      </w:r>
    </w:p>
    <w:p w14:paraId="6B3A695D"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hint="eastAsia"/>
          <w:sz w:val="24"/>
        </w:rPr>
        <w:t>▲</w:t>
      </w:r>
      <w:r w:rsidRPr="00D66504">
        <w:rPr>
          <w:rFonts w:ascii="宋体" w:hAnsi="宋体"/>
          <w:bCs/>
          <w:sz w:val="24"/>
        </w:rPr>
        <w:t>3.5</w:t>
      </w:r>
      <w:r w:rsidRPr="00D66504">
        <w:rPr>
          <w:rFonts w:ascii="宋体" w:hAnsi="宋体"/>
          <w:sz w:val="24"/>
        </w:rPr>
        <w:t xml:space="preserve">.3 </w:t>
      </w:r>
      <w:r w:rsidRPr="00D66504">
        <w:rPr>
          <w:rFonts w:ascii="宋体" w:hAnsi="宋体" w:hint="eastAsia"/>
          <w:sz w:val="24"/>
        </w:rPr>
        <w:t>定量限：维生素D</w:t>
      </w:r>
      <w:r w:rsidRPr="00D66504">
        <w:rPr>
          <w:rFonts w:ascii="宋体" w:hAnsi="宋体"/>
          <w:sz w:val="24"/>
        </w:rPr>
        <w:t>2</w:t>
      </w:r>
      <w:r w:rsidRPr="00D66504">
        <w:rPr>
          <w:rFonts w:ascii="宋体" w:hAnsi="宋体" w:hint="eastAsia"/>
          <w:sz w:val="24"/>
        </w:rPr>
        <w:t>最低定量限</w:t>
      </w:r>
      <w:r w:rsidRPr="00D66504">
        <w:rPr>
          <w:rFonts w:ascii="宋体" w:hAnsi="宋体" w:cs="宋体" w:hint="eastAsia"/>
          <w:sz w:val="24"/>
        </w:rPr>
        <w:t>≤</w:t>
      </w:r>
      <w:r w:rsidRPr="00D66504">
        <w:rPr>
          <w:rFonts w:ascii="宋体" w:hAnsi="宋体" w:hint="eastAsia"/>
          <w:sz w:val="24"/>
        </w:rPr>
        <w:t>0</w:t>
      </w:r>
      <w:r w:rsidRPr="00D66504">
        <w:rPr>
          <w:rFonts w:ascii="宋体" w:hAnsi="宋体"/>
          <w:sz w:val="24"/>
        </w:rPr>
        <w:t>.5</w:t>
      </w:r>
      <w:r w:rsidRPr="00D66504">
        <w:rPr>
          <w:rFonts w:ascii="宋体" w:hAnsi="宋体" w:hint="eastAsia"/>
          <w:sz w:val="24"/>
        </w:rPr>
        <w:t>ng</w:t>
      </w:r>
      <w:r w:rsidRPr="00D66504">
        <w:rPr>
          <w:rFonts w:ascii="宋体" w:hAnsi="宋体"/>
          <w:sz w:val="24"/>
        </w:rPr>
        <w:t>/</w:t>
      </w:r>
      <w:r w:rsidRPr="00D66504">
        <w:rPr>
          <w:rFonts w:ascii="宋体" w:hAnsi="宋体" w:hint="eastAsia"/>
          <w:sz w:val="24"/>
        </w:rPr>
        <w:t>ml；</w:t>
      </w:r>
    </w:p>
    <w:p w14:paraId="3AE8F8F7"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bCs/>
          <w:sz w:val="24"/>
        </w:rPr>
        <w:t>3.5</w:t>
      </w:r>
      <w:r w:rsidRPr="00D66504">
        <w:rPr>
          <w:rFonts w:ascii="宋体" w:hAnsi="宋体"/>
          <w:sz w:val="24"/>
        </w:rPr>
        <w:t>.4 动态范围：</w:t>
      </w:r>
      <w:r w:rsidRPr="00D66504">
        <w:rPr>
          <w:rFonts w:ascii="宋体" w:hAnsi="宋体" w:cs="宋体" w:hint="eastAsia"/>
          <w:sz w:val="24"/>
        </w:rPr>
        <w:t>≥</w:t>
      </w:r>
      <w:r w:rsidRPr="00D66504">
        <w:rPr>
          <w:rFonts w:ascii="宋体" w:hAnsi="宋体"/>
          <w:sz w:val="24"/>
        </w:rPr>
        <w:t>6个数量级</w:t>
      </w:r>
      <w:r w:rsidRPr="00D66504">
        <w:rPr>
          <w:rFonts w:ascii="宋体" w:hAnsi="宋体" w:hint="eastAsia"/>
          <w:sz w:val="24"/>
        </w:rPr>
        <w:t>；</w:t>
      </w:r>
    </w:p>
    <w:p w14:paraId="16A3F007" w14:textId="77777777" w:rsidR="00BC15C9" w:rsidRPr="00D66504" w:rsidRDefault="00BC15C9" w:rsidP="00BC15C9">
      <w:pPr>
        <w:adjustRightInd w:val="0"/>
        <w:snapToGrid w:val="0"/>
        <w:spacing w:line="360" w:lineRule="auto"/>
        <w:rPr>
          <w:rFonts w:ascii="宋体" w:hAnsi="宋体"/>
          <w:sz w:val="24"/>
        </w:rPr>
      </w:pPr>
      <w:r w:rsidRPr="00D66504">
        <w:rPr>
          <w:rFonts w:ascii="宋体" w:hAnsi="宋体"/>
          <w:sz w:val="24"/>
        </w:rPr>
        <w:t>3.6 工作站软件：</w:t>
      </w:r>
    </w:p>
    <w:p w14:paraId="2A3BFD48"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sz w:val="24"/>
        </w:rPr>
        <w:t>3.6.1软件系统基本特点：Windows XP及以上操作平台。软件能控制液相色谱和质谱部分，内置数据处理与报告编辑功能；自动实现仪器的功能配置、条件优化；自动定量功能；质谱数据解析和</w:t>
      </w:r>
      <w:proofErr w:type="gramStart"/>
      <w:r w:rsidRPr="00D66504">
        <w:rPr>
          <w:rFonts w:ascii="宋体" w:hAnsi="宋体"/>
          <w:sz w:val="24"/>
        </w:rPr>
        <w:t>谱库</w:t>
      </w:r>
      <w:proofErr w:type="gramEnd"/>
      <w:r w:rsidRPr="00D66504">
        <w:rPr>
          <w:rFonts w:ascii="宋体" w:hAnsi="宋体"/>
          <w:sz w:val="24"/>
        </w:rPr>
        <w:t>建立和检索等功能</w:t>
      </w:r>
      <w:r w:rsidRPr="00D66504">
        <w:rPr>
          <w:rFonts w:ascii="宋体" w:hAnsi="宋体" w:hint="eastAsia"/>
          <w:sz w:val="24"/>
        </w:rPr>
        <w:t>；</w:t>
      </w:r>
    </w:p>
    <w:p w14:paraId="5A708A99"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sz w:val="24"/>
        </w:rPr>
        <w:t>3.6.2系统具有自动校正、仪器状态监测等功能</w:t>
      </w:r>
      <w:r w:rsidRPr="00D66504">
        <w:rPr>
          <w:rFonts w:ascii="宋体" w:hAnsi="宋体" w:hint="eastAsia"/>
          <w:sz w:val="24"/>
        </w:rPr>
        <w:t>；</w:t>
      </w:r>
    </w:p>
    <w:p w14:paraId="2A81E873"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sz w:val="24"/>
        </w:rPr>
        <w:t>3.6.3</w:t>
      </w:r>
      <w:r w:rsidRPr="00D66504">
        <w:rPr>
          <w:rFonts w:ascii="宋体" w:hAnsi="宋体" w:hint="eastAsia"/>
          <w:sz w:val="24"/>
        </w:rPr>
        <w:t>可提供适时分析条件参数和分析结果，在线监测和采集</w:t>
      </w:r>
      <w:proofErr w:type="gramStart"/>
      <w:r w:rsidRPr="00D66504">
        <w:rPr>
          <w:rFonts w:ascii="宋体" w:hAnsi="宋体" w:hint="eastAsia"/>
          <w:sz w:val="24"/>
        </w:rPr>
        <w:t>泵压力</w:t>
      </w:r>
      <w:proofErr w:type="gramEnd"/>
      <w:r w:rsidRPr="00D66504">
        <w:rPr>
          <w:rFonts w:ascii="宋体" w:hAnsi="宋体" w:hint="eastAsia"/>
          <w:sz w:val="24"/>
        </w:rPr>
        <w:t>变化数据；</w:t>
      </w:r>
    </w:p>
    <w:p w14:paraId="54BF4796"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sz w:val="24"/>
        </w:rPr>
        <w:t>3.6.4</w:t>
      </w:r>
      <w:r w:rsidRPr="00D66504">
        <w:rPr>
          <w:rFonts w:ascii="宋体" w:hAnsi="宋体" w:hint="eastAsia"/>
          <w:sz w:val="24"/>
        </w:rPr>
        <w:t>具有仪器相关数据与运行状况溯源功能；</w:t>
      </w:r>
    </w:p>
    <w:p w14:paraId="492A2E18"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sz w:val="24"/>
        </w:rPr>
        <w:t>3.6.5报告格式可任意编制,也可选择模板,可自动生成E-mail和PDF格式</w:t>
      </w:r>
      <w:r w:rsidRPr="00D66504">
        <w:rPr>
          <w:rFonts w:ascii="宋体" w:hAnsi="宋体" w:hint="eastAsia"/>
          <w:sz w:val="24"/>
        </w:rPr>
        <w:t>；</w:t>
      </w:r>
    </w:p>
    <w:p w14:paraId="72371812" w14:textId="77777777" w:rsidR="00BC15C9" w:rsidRPr="00D66504" w:rsidRDefault="00BC15C9" w:rsidP="00BC15C9">
      <w:pPr>
        <w:spacing w:line="360" w:lineRule="auto"/>
        <w:ind w:firstLineChars="200" w:firstLine="480"/>
        <w:rPr>
          <w:rFonts w:ascii="宋体" w:hAnsi="宋体"/>
          <w:sz w:val="24"/>
        </w:rPr>
      </w:pPr>
      <w:r w:rsidRPr="00D66504">
        <w:rPr>
          <w:rFonts w:ascii="宋体" w:hAnsi="宋体"/>
          <w:sz w:val="24"/>
        </w:rPr>
        <w:t>3.6.6系统适应性</w:t>
      </w:r>
      <w:r w:rsidRPr="00D66504">
        <w:rPr>
          <w:rFonts w:ascii="宋体" w:hAnsi="宋体" w:hint="eastAsia"/>
          <w:sz w:val="24"/>
        </w:rPr>
        <w:t>：</w:t>
      </w:r>
      <w:r w:rsidRPr="00D66504">
        <w:rPr>
          <w:rFonts w:ascii="宋体" w:hAnsi="宋体"/>
          <w:sz w:val="24"/>
        </w:rPr>
        <w:t>标准配置系统适应性软件，方便客户计算柱效、理论塔板数、拖尾因子等验证必备指标</w:t>
      </w:r>
      <w:r w:rsidRPr="00D66504">
        <w:rPr>
          <w:rFonts w:ascii="宋体" w:hAnsi="宋体" w:hint="eastAsia"/>
          <w:sz w:val="24"/>
        </w:rPr>
        <w:t>。</w:t>
      </w:r>
    </w:p>
    <w:p w14:paraId="46A36413" w14:textId="77777777" w:rsidR="00BC15C9" w:rsidRPr="00D66504" w:rsidRDefault="00BC15C9" w:rsidP="00BC15C9">
      <w:pPr>
        <w:spacing w:line="360" w:lineRule="auto"/>
        <w:ind w:firstLineChars="200" w:firstLine="480"/>
        <w:rPr>
          <w:rFonts w:ascii="宋体" w:hAnsi="宋体"/>
          <w:sz w:val="24"/>
        </w:rPr>
      </w:pPr>
    </w:p>
    <w:p w14:paraId="0542F85C" w14:textId="77777777" w:rsidR="00BC15C9" w:rsidRPr="00D66504" w:rsidRDefault="00BC15C9" w:rsidP="00BC15C9">
      <w:pPr>
        <w:adjustRightInd w:val="0"/>
        <w:snapToGrid w:val="0"/>
        <w:spacing w:line="360" w:lineRule="auto"/>
        <w:rPr>
          <w:rFonts w:ascii="宋体" w:hAnsi="宋体"/>
          <w:b/>
        </w:rPr>
      </w:pPr>
      <w:r w:rsidRPr="00D66504">
        <w:rPr>
          <w:rFonts w:ascii="宋体" w:hAnsi="宋体" w:hint="eastAsia"/>
          <w:b/>
        </w:rPr>
        <w:t>4、配置要求</w:t>
      </w:r>
    </w:p>
    <w:p w14:paraId="753E9186" w14:textId="77777777" w:rsidR="00BC15C9" w:rsidRPr="00D66504" w:rsidRDefault="00BC15C9" w:rsidP="00BC15C9">
      <w:pPr>
        <w:adjustRightInd w:val="0"/>
        <w:snapToGrid w:val="0"/>
        <w:spacing w:line="360" w:lineRule="auto"/>
        <w:ind w:leftChars="200" w:left="420"/>
        <w:rPr>
          <w:rFonts w:ascii="宋体" w:hAnsi="宋体"/>
          <w:bCs/>
          <w:sz w:val="24"/>
        </w:rPr>
      </w:pPr>
      <w:r w:rsidRPr="00D66504">
        <w:rPr>
          <w:rFonts w:ascii="宋体" w:hAnsi="宋体" w:hint="eastAsia"/>
          <w:bCs/>
          <w:sz w:val="24"/>
        </w:rPr>
        <w:t>4</w:t>
      </w:r>
      <w:r w:rsidRPr="00D66504">
        <w:rPr>
          <w:rFonts w:ascii="宋体" w:hAnsi="宋体"/>
          <w:bCs/>
          <w:sz w:val="24"/>
        </w:rPr>
        <w:t>.1</w:t>
      </w:r>
      <w:proofErr w:type="gramStart"/>
      <w:r w:rsidRPr="00D66504">
        <w:rPr>
          <w:rFonts w:ascii="宋体" w:hAnsi="宋体" w:hint="eastAsia"/>
          <w:bCs/>
          <w:sz w:val="24"/>
        </w:rPr>
        <w:t>二</w:t>
      </w:r>
      <w:proofErr w:type="gramEnd"/>
      <w:r w:rsidRPr="00D66504">
        <w:rPr>
          <w:rFonts w:ascii="宋体" w:hAnsi="宋体" w:hint="eastAsia"/>
          <w:bCs/>
          <w:sz w:val="24"/>
        </w:rPr>
        <w:t>元高压梯度泵一套</w:t>
      </w:r>
    </w:p>
    <w:p w14:paraId="7C61B30B" w14:textId="77777777" w:rsidR="00BC15C9" w:rsidRPr="00D66504" w:rsidRDefault="00BC15C9" w:rsidP="00BC15C9">
      <w:pPr>
        <w:adjustRightInd w:val="0"/>
        <w:snapToGrid w:val="0"/>
        <w:spacing w:line="360" w:lineRule="auto"/>
        <w:ind w:leftChars="200" w:left="420"/>
        <w:rPr>
          <w:rFonts w:ascii="宋体" w:hAnsi="宋体"/>
          <w:bCs/>
          <w:sz w:val="24"/>
        </w:rPr>
      </w:pPr>
      <w:r w:rsidRPr="00D66504">
        <w:rPr>
          <w:rFonts w:ascii="宋体" w:hAnsi="宋体" w:hint="eastAsia"/>
          <w:bCs/>
          <w:sz w:val="24"/>
        </w:rPr>
        <w:t>4</w:t>
      </w:r>
      <w:r w:rsidRPr="00D66504">
        <w:rPr>
          <w:rFonts w:ascii="宋体" w:hAnsi="宋体"/>
          <w:bCs/>
          <w:sz w:val="24"/>
        </w:rPr>
        <w:t>.2</w:t>
      </w:r>
      <w:r w:rsidRPr="00D66504">
        <w:rPr>
          <w:rFonts w:ascii="宋体" w:hAnsi="宋体" w:hint="eastAsia"/>
          <w:bCs/>
          <w:sz w:val="24"/>
        </w:rPr>
        <w:t>自动进样器一个</w:t>
      </w:r>
    </w:p>
    <w:p w14:paraId="4B1EA674" w14:textId="77777777" w:rsidR="00BC15C9" w:rsidRPr="00D66504" w:rsidRDefault="00BC15C9" w:rsidP="00BC15C9">
      <w:pPr>
        <w:adjustRightInd w:val="0"/>
        <w:snapToGrid w:val="0"/>
        <w:spacing w:line="360" w:lineRule="auto"/>
        <w:ind w:leftChars="200" w:left="420"/>
        <w:rPr>
          <w:rFonts w:ascii="宋体" w:hAnsi="宋体"/>
          <w:bCs/>
          <w:sz w:val="24"/>
        </w:rPr>
      </w:pPr>
      <w:r w:rsidRPr="00D66504">
        <w:rPr>
          <w:rFonts w:ascii="宋体" w:hAnsi="宋体" w:hint="eastAsia"/>
          <w:bCs/>
          <w:sz w:val="24"/>
        </w:rPr>
        <w:t>4</w:t>
      </w:r>
      <w:r w:rsidRPr="00D66504">
        <w:rPr>
          <w:rFonts w:ascii="宋体" w:hAnsi="宋体"/>
          <w:bCs/>
          <w:sz w:val="24"/>
        </w:rPr>
        <w:t>.3</w:t>
      </w:r>
      <w:proofErr w:type="gramStart"/>
      <w:r w:rsidRPr="00D66504">
        <w:rPr>
          <w:rFonts w:ascii="宋体" w:hAnsi="宋体" w:hint="eastAsia"/>
          <w:bCs/>
          <w:sz w:val="24"/>
        </w:rPr>
        <w:t>柱温箱</w:t>
      </w:r>
      <w:proofErr w:type="gramEnd"/>
      <w:r w:rsidRPr="00D66504">
        <w:rPr>
          <w:rFonts w:ascii="宋体" w:hAnsi="宋体" w:hint="eastAsia"/>
          <w:bCs/>
          <w:sz w:val="24"/>
        </w:rPr>
        <w:t>一个</w:t>
      </w:r>
    </w:p>
    <w:p w14:paraId="71E49AE9" w14:textId="77777777" w:rsidR="00BC15C9" w:rsidRPr="00D66504" w:rsidRDefault="00BC15C9" w:rsidP="00BC15C9">
      <w:pPr>
        <w:adjustRightInd w:val="0"/>
        <w:snapToGrid w:val="0"/>
        <w:spacing w:line="360" w:lineRule="auto"/>
        <w:ind w:leftChars="200" w:left="420"/>
        <w:rPr>
          <w:rFonts w:ascii="宋体" w:hAnsi="宋体"/>
          <w:bCs/>
          <w:sz w:val="24"/>
        </w:rPr>
      </w:pPr>
      <w:r w:rsidRPr="00D66504">
        <w:rPr>
          <w:rFonts w:ascii="宋体" w:hAnsi="宋体" w:hint="eastAsia"/>
          <w:bCs/>
          <w:sz w:val="24"/>
        </w:rPr>
        <w:t>4</w:t>
      </w:r>
      <w:r w:rsidRPr="00D66504">
        <w:rPr>
          <w:rFonts w:ascii="宋体" w:hAnsi="宋体"/>
          <w:bCs/>
          <w:sz w:val="24"/>
        </w:rPr>
        <w:t>.4</w:t>
      </w:r>
      <w:r w:rsidRPr="00D66504">
        <w:rPr>
          <w:rFonts w:ascii="宋体" w:hAnsi="宋体" w:hint="eastAsia"/>
          <w:bCs/>
          <w:sz w:val="24"/>
        </w:rPr>
        <w:t>二极管阵列检测器一个</w:t>
      </w:r>
    </w:p>
    <w:p w14:paraId="6A17D6A0" w14:textId="77777777" w:rsidR="00BC15C9" w:rsidRPr="00D66504" w:rsidRDefault="00BC15C9" w:rsidP="00BC15C9">
      <w:pPr>
        <w:adjustRightInd w:val="0"/>
        <w:snapToGrid w:val="0"/>
        <w:spacing w:line="360" w:lineRule="auto"/>
        <w:ind w:leftChars="200" w:left="420"/>
        <w:rPr>
          <w:rFonts w:ascii="宋体" w:hAnsi="宋体"/>
          <w:bCs/>
          <w:sz w:val="24"/>
        </w:rPr>
      </w:pPr>
      <w:r w:rsidRPr="00D66504">
        <w:rPr>
          <w:rFonts w:ascii="宋体" w:hAnsi="宋体" w:hint="eastAsia"/>
          <w:bCs/>
          <w:sz w:val="24"/>
        </w:rPr>
        <w:t>4</w:t>
      </w:r>
      <w:r w:rsidRPr="00D66504">
        <w:rPr>
          <w:rFonts w:ascii="宋体" w:hAnsi="宋体"/>
          <w:bCs/>
          <w:sz w:val="24"/>
        </w:rPr>
        <w:t>.5</w:t>
      </w:r>
      <w:r w:rsidRPr="00D66504">
        <w:rPr>
          <w:rFonts w:ascii="宋体" w:hAnsi="宋体" w:hint="eastAsia"/>
          <w:bCs/>
          <w:sz w:val="24"/>
        </w:rPr>
        <w:t>质谱检测器系统一套</w:t>
      </w:r>
    </w:p>
    <w:p w14:paraId="2F91AD3D" w14:textId="77777777" w:rsidR="00BC15C9" w:rsidRPr="00D66504" w:rsidRDefault="00BC15C9" w:rsidP="00BC15C9">
      <w:pPr>
        <w:adjustRightInd w:val="0"/>
        <w:snapToGrid w:val="0"/>
        <w:spacing w:line="360" w:lineRule="auto"/>
        <w:ind w:leftChars="200" w:left="420"/>
        <w:rPr>
          <w:rFonts w:ascii="宋体" w:hAnsi="宋体"/>
          <w:bCs/>
          <w:sz w:val="24"/>
        </w:rPr>
      </w:pPr>
      <w:r w:rsidRPr="00D66504">
        <w:rPr>
          <w:rFonts w:ascii="宋体" w:hAnsi="宋体" w:hint="eastAsia"/>
          <w:bCs/>
          <w:sz w:val="24"/>
        </w:rPr>
        <w:t>4</w:t>
      </w:r>
      <w:r w:rsidRPr="00D66504">
        <w:rPr>
          <w:rFonts w:ascii="宋体" w:hAnsi="宋体"/>
          <w:bCs/>
          <w:sz w:val="24"/>
        </w:rPr>
        <w:t>.6</w:t>
      </w:r>
      <w:r w:rsidRPr="00D66504">
        <w:rPr>
          <w:rFonts w:ascii="宋体" w:hAnsi="宋体" w:hint="eastAsia"/>
          <w:bCs/>
          <w:sz w:val="24"/>
        </w:rPr>
        <w:t>工作站软件一套</w:t>
      </w:r>
    </w:p>
    <w:p w14:paraId="02AFD355" w14:textId="77777777" w:rsidR="00BC15C9" w:rsidRPr="00D66504" w:rsidRDefault="00BC15C9" w:rsidP="00BC15C9">
      <w:pPr>
        <w:adjustRightInd w:val="0"/>
        <w:snapToGrid w:val="0"/>
        <w:spacing w:line="360" w:lineRule="auto"/>
        <w:ind w:leftChars="200" w:left="420"/>
        <w:rPr>
          <w:rFonts w:ascii="宋体" w:hAnsi="宋体"/>
          <w:bCs/>
          <w:sz w:val="24"/>
        </w:rPr>
      </w:pPr>
      <w:r w:rsidRPr="00D66504">
        <w:rPr>
          <w:rFonts w:ascii="宋体" w:hAnsi="宋体" w:hint="eastAsia"/>
          <w:bCs/>
          <w:sz w:val="24"/>
        </w:rPr>
        <w:t>4</w:t>
      </w:r>
      <w:r w:rsidRPr="00D66504">
        <w:rPr>
          <w:rFonts w:ascii="宋体" w:hAnsi="宋体"/>
          <w:bCs/>
          <w:sz w:val="24"/>
        </w:rPr>
        <w:t>.7</w:t>
      </w:r>
      <w:r w:rsidRPr="00D66504">
        <w:rPr>
          <w:rFonts w:ascii="宋体" w:hAnsi="宋体" w:hint="eastAsia"/>
          <w:bCs/>
          <w:sz w:val="24"/>
        </w:rPr>
        <w:t>不间断电源一个</w:t>
      </w:r>
    </w:p>
    <w:p w14:paraId="2E4B1303" w14:textId="77777777" w:rsidR="00BC15C9" w:rsidRPr="00D66504" w:rsidRDefault="00BC15C9" w:rsidP="00BC15C9">
      <w:pPr>
        <w:adjustRightInd w:val="0"/>
        <w:snapToGrid w:val="0"/>
        <w:spacing w:line="360" w:lineRule="auto"/>
        <w:ind w:leftChars="200" w:left="420"/>
        <w:rPr>
          <w:rFonts w:ascii="宋体" w:hAnsi="宋体"/>
          <w:bCs/>
          <w:sz w:val="24"/>
        </w:rPr>
      </w:pPr>
      <w:r w:rsidRPr="00D66504">
        <w:rPr>
          <w:rFonts w:ascii="宋体" w:hAnsi="宋体" w:hint="eastAsia"/>
          <w:bCs/>
          <w:sz w:val="24"/>
        </w:rPr>
        <w:t>4</w:t>
      </w:r>
      <w:r w:rsidRPr="00D66504">
        <w:rPr>
          <w:rFonts w:ascii="宋体" w:hAnsi="宋体"/>
          <w:bCs/>
          <w:sz w:val="24"/>
        </w:rPr>
        <w:t>.8</w:t>
      </w:r>
      <w:r w:rsidRPr="00D66504">
        <w:rPr>
          <w:rFonts w:ascii="宋体" w:hAnsi="宋体" w:hint="eastAsia"/>
          <w:bCs/>
          <w:sz w:val="24"/>
        </w:rPr>
        <w:t>氮气发生器一台</w:t>
      </w:r>
    </w:p>
    <w:p w14:paraId="1125173D" w14:textId="77777777" w:rsidR="00BC15C9" w:rsidRPr="00D66504" w:rsidRDefault="00BC15C9" w:rsidP="00BC15C9">
      <w:pPr>
        <w:adjustRightInd w:val="0"/>
        <w:snapToGrid w:val="0"/>
        <w:spacing w:line="360" w:lineRule="auto"/>
        <w:ind w:leftChars="200" w:left="420"/>
        <w:rPr>
          <w:rFonts w:ascii="宋体" w:hAnsi="宋体"/>
          <w:bCs/>
          <w:sz w:val="24"/>
        </w:rPr>
      </w:pPr>
      <w:r w:rsidRPr="00D66504">
        <w:rPr>
          <w:rFonts w:ascii="宋体" w:hAnsi="宋体" w:hint="eastAsia"/>
          <w:bCs/>
          <w:sz w:val="24"/>
        </w:rPr>
        <w:t>4</w:t>
      </w:r>
      <w:r w:rsidRPr="00D66504">
        <w:rPr>
          <w:rFonts w:ascii="宋体" w:hAnsi="宋体"/>
          <w:bCs/>
          <w:sz w:val="24"/>
        </w:rPr>
        <w:t>.9</w:t>
      </w:r>
      <w:r w:rsidRPr="00D66504">
        <w:rPr>
          <w:rFonts w:ascii="宋体" w:hAnsi="宋体" w:hint="eastAsia"/>
          <w:bCs/>
          <w:sz w:val="24"/>
        </w:rPr>
        <w:t>通用色谱柱一根</w:t>
      </w:r>
    </w:p>
    <w:p w14:paraId="56F92BAB" w14:textId="77777777" w:rsidR="00BC15C9" w:rsidRPr="00D66504" w:rsidRDefault="00BC15C9" w:rsidP="00BC15C9">
      <w:pPr>
        <w:adjustRightInd w:val="0"/>
        <w:snapToGrid w:val="0"/>
        <w:spacing w:line="360" w:lineRule="auto"/>
        <w:rPr>
          <w:rFonts w:ascii="宋体" w:hAnsi="宋体"/>
          <w:b/>
        </w:rPr>
      </w:pPr>
      <w:r w:rsidRPr="00D66504">
        <w:rPr>
          <w:rFonts w:ascii="宋体" w:hAnsi="宋体" w:hint="eastAsia"/>
          <w:b/>
        </w:rPr>
        <w:t>5、技术服务要求</w:t>
      </w:r>
    </w:p>
    <w:p w14:paraId="300D14EA" w14:textId="77777777" w:rsidR="00BC15C9" w:rsidRPr="00D66504" w:rsidRDefault="00BC15C9" w:rsidP="00BC15C9">
      <w:pPr>
        <w:adjustRightInd w:val="0"/>
        <w:snapToGrid w:val="0"/>
        <w:spacing w:line="360" w:lineRule="auto"/>
        <w:rPr>
          <w:rFonts w:ascii="宋体" w:hAnsi="宋体"/>
          <w:sz w:val="24"/>
        </w:rPr>
      </w:pPr>
      <w:r w:rsidRPr="00D66504">
        <w:rPr>
          <w:rFonts w:ascii="宋体" w:hAnsi="宋体"/>
          <w:sz w:val="24"/>
        </w:rPr>
        <w:t>5</w:t>
      </w:r>
      <w:r w:rsidRPr="00D66504">
        <w:rPr>
          <w:rFonts w:ascii="宋体" w:hAnsi="宋体" w:hint="eastAsia"/>
          <w:sz w:val="24"/>
        </w:rPr>
        <w:t xml:space="preserve">.1 安装、调试及培训 </w:t>
      </w:r>
    </w:p>
    <w:p w14:paraId="00E82E07"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sz w:val="24"/>
        </w:rPr>
        <w:t>5</w:t>
      </w:r>
      <w:r w:rsidRPr="00D66504">
        <w:rPr>
          <w:rFonts w:ascii="宋体" w:hAnsi="宋体" w:hint="eastAsia"/>
          <w:sz w:val="24"/>
        </w:rPr>
        <w:t xml:space="preserve">.1.1 在货物到达使用现场后，供应商按采购人通知时间派技术人员到采购人的项目现场，在采购人技术人员在场的情况下开箱清点货物，组织安装、调试，直至设备正常运行； </w:t>
      </w:r>
    </w:p>
    <w:p w14:paraId="663A6DED"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sz w:val="24"/>
        </w:rPr>
        <w:t>5</w:t>
      </w:r>
      <w:r w:rsidRPr="00D66504">
        <w:rPr>
          <w:rFonts w:ascii="宋体" w:hAnsi="宋体" w:hint="eastAsia"/>
          <w:sz w:val="24"/>
        </w:rPr>
        <w:t>.1.2 供应商负责对采购人技术人员、操作人员进行现场免费培训，培训内容包括设备操作、设备维护及简单的设备维修等。</w:t>
      </w:r>
    </w:p>
    <w:p w14:paraId="6A97FD74" w14:textId="77777777" w:rsidR="00BC15C9" w:rsidRPr="00D66504" w:rsidRDefault="00BC15C9" w:rsidP="00BC15C9">
      <w:pPr>
        <w:adjustRightInd w:val="0"/>
        <w:snapToGrid w:val="0"/>
        <w:spacing w:line="360" w:lineRule="auto"/>
        <w:rPr>
          <w:rFonts w:ascii="宋体" w:hAnsi="宋体"/>
          <w:sz w:val="24"/>
        </w:rPr>
      </w:pPr>
      <w:r w:rsidRPr="00D66504">
        <w:rPr>
          <w:rFonts w:ascii="宋体" w:hAnsi="宋体"/>
          <w:sz w:val="24"/>
        </w:rPr>
        <w:t>5</w:t>
      </w:r>
      <w:r w:rsidRPr="00D66504">
        <w:rPr>
          <w:rFonts w:ascii="宋体" w:hAnsi="宋体" w:hint="eastAsia"/>
          <w:sz w:val="24"/>
        </w:rPr>
        <w:t xml:space="preserve">.2 维修及技术服务 </w:t>
      </w:r>
    </w:p>
    <w:p w14:paraId="63E34712"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sz w:val="24"/>
        </w:rPr>
        <w:t>5</w:t>
      </w:r>
      <w:r w:rsidRPr="00D66504">
        <w:rPr>
          <w:rFonts w:ascii="宋体" w:hAnsi="宋体" w:hint="eastAsia"/>
          <w:sz w:val="24"/>
        </w:rPr>
        <w:t xml:space="preserve">.2.1 质保期：自验收合格之日起 12 </w:t>
      </w:r>
      <w:proofErr w:type="gramStart"/>
      <w:r w:rsidRPr="00D66504">
        <w:rPr>
          <w:rFonts w:ascii="宋体" w:hAnsi="宋体" w:hint="eastAsia"/>
          <w:sz w:val="24"/>
        </w:rPr>
        <w:t>个</w:t>
      </w:r>
      <w:proofErr w:type="gramEnd"/>
      <w:r w:rsidRPr="00D66504">
        <w:rPr>
          <w:rFonts w:ascii="宋体" w:hAnsi="宋体" w:hint="eastAsia"/>
          <w:sz w:val="24"/>
        </w:rPr>
        <w:t>月；</w:t>
      </w:r>
    </w:p>
    <w:p w14:paraId="212A6804" w14:textId="77777777" w:rsidR="00BC15C9" w:rsidRPr="00D66504" w:rsidRDefault="00BC15C9" w:rsidP="00BC15C9">
      <w:pPr>
        <w:adjustRightInd w:val="0"/>
        <w:snapToGrid w:val="0"/>
        <w:spacing w:line="360" w:lineRule="auto"/>
        <w:ind w:firstLineChars="200" w:firstLine="480"/>
        <w:rPr>
          <w:rFonts w:ascii="宋体" w:hAnsi="宋体"/>
          <w:sz w:val="24"/>
        </w:rPr>
      </w:pPr>
      <w:r w:rsidRPr="00D66504">
        <w:rPr>
          <w:rFonts w:ascii="宋体" w:hAnsi="宋体"/>
          <w:sz w:val="24"/>
        </w:rPr>
        <w:t>5</w:t>
      </w:r>
      <w:r w:rsidRPr="00D66504">
        <w:rPr>
          <w:rFonts w:ascii="宋体" w:hAnsi="宋体" w:hint="eastAsia"/>
          <w:sz w:val="24"/>
        </w:rPr>
        <w:t xml:space="preserve">.2.2 投标人应当在保修期内提供免费上门维修服务，保修期过后提供终身维修服务，并提供配件，保修期内若出现故障，供应商必须在收到使用单位通知后4小时内响应（含远程服务、电话服务、现场处理故障等方式）。对使用单位反映的仪器故障问题，供应商应于 24 小时内确定维修方案，并在 48 小时内进行维修，保证仪器的正常工作； </w:t>
      </w:r>
    </w:p>
    <w:p w14:paraId="72E51932" w14:textId="77777777" w:rsidR="00BC15C9" w:rsidRPr="00D66504" w:rsidRDefault="00BC15C9" w:rsidP="00BC15C9">
      <w:pPr>
        <w:widowControl/>
        <w:spacing w:line="360" w:lineRule="auto"/>
        <w:jc w:val="left"/>
        <w:rPr>
          <w:rFonts w:ascii="宋体" w:hAnsi="宋体"/>
          <w:sz w:val="24"/>
        </w:rPr>
      </w:pPr>
    </w:p>
    <w:p w14:paraId="5A0498C3" w14:textId="77777777" w:rsidR="00BC15C9" w:rsidRPr="00D66504" w:rsidRDefault="00BC15C9" w:rsidP="00BC15C9">
      <w:pPr>
        <w:widowControl/>
        <w:jc w:val="left"/>
        <w:rPr>
          <w:rFonts w:ascii="宋体" w:hAnsi="宋体"/>
        </w:rPr>
      </w:pPr>
      <w:r w:rsidRPr="00D66504">
        <w:rPr>
          <w:rFonts w:ascii="宋体" w:hAnsi="宋体"/>
        </w:rPr>
        <w:br w:type="page"/>
      </w:r>
    </w:p>
    <w:p w14:paraId="7D654595" w14:textId="77777777" w:rsidR="00BC15C9" w:rsidRPr="00D66504" w:rsidRDefault="00BC15C9" w:rsidP="00BC15C9">
      <w:pPr>
        <w:pStyle w:val="3"/>
        <w:rPr>
          <w:rFonts w:ascii="Arial" w:hAnsi="Arial" w:cs="Arial"/>
        </w:rPr>
      </w:pPr>
      <w:bookmarkStart w:id="13" w:name="_Toc86748060"/>
      <w:r w:rsidRPr="00D66504">
        <w:rPr>
          <w:rFonts w:ascii="Arial" w:hAnsi="Arial" w:cs="Arial" w:hint="eastAsia"/>
        </w:rPr>
        <w:lastRenderedPageBreak/>
        <w:t>品目</w:t>
      </w:r>
      <w:r w:rsidRPr="00D66504">
        <w:rPr>
          <w:rFonts w:ascii="Arial" w:hAnsi="Arial" w:cs="Arial" w:hint="eastAsia"/>
        </w:rPr>
        <w:t>1-</w:t>
      </w:r>
      <w:r w:rsidRPr="00D66504">
        <w:rPr>
          <w:rFonts w:ascii="Arial" w:hAnsi="Arial" w:cs="Arial"/>
        </w:rPr>
        <w:t xml:space="preserve">3  </w:t>
      </w:r>
      <w:r w:rsidRPr="00D66504">
        <w:rPr>
          <w:rFonts w:ascii="Arial" w:hAnsi="Arial" w:cs="Arial" w:hint="eastAsia"/>
        </w:rPr>
        <w:t>全自动</w:t>
      </w:r>
      <w:proofErr w:type="gramStart"/>
      <w:r w:rsidRPr="00D66504">
        <w:rPr>
          <w:rFonts w:ascii="Arial" w:hAnsi="Arial" w:cs="Arial" w:hint="eastAsia"/>
        </w:rPr>
        <w:t>凯氏定氮仪</w:t>
      </w:r>
      <w:bookmarkEnd w:id="13"/>
      <w:proofErr w:type="gramEnd"/>
    </w:p>
    <w:p w14:paraId="312B4FAE" w14:textId="77777777" w:rsidR="00BC15C9" w:rsidRPr="00D66504" w:rsidRDefault="00BC15C9" w:rsidP="00BC15C9">
      <w:pPr>
        <w:spacing w:line="360" w:lineRule="auto"/>
        <w:rPr>
          <w:rFonts w:ascii="Arial" w:hAnsi="Arial" w:cs="Arial"/>
          <w:b/>
          <w:sz w:val="24"/>
        </w:rPr>
      </w:pPr>
      <w:r w:rsidRPr="00D66504">
        <w:rPr>
          <w:rFonts w:ascii="Arial" w:hAnsi="Arial" w:cs="Arial"/>
          <w:b/>
          <w:sz w:val="24"/>
        </w:rPr>
        <w:t>全自动</w:t>
      </w:r>
      <w:proofErr w:type="gramStart"/>
      <w:r w:rsidRPr="00D66504">
        <w:rPr>
          <w:rFonts w:ascii="Arial" w:hAnsi="Arial" w:cs="Arial"/>
          <w:b/>
          <w:sz w:val="24"/>
        </w:rPr>
        <w:t>凯氏定氮仪</w:t>
      </w:r>
      <w:proofErr w:type="gramEnd"/>
    </w:p>
    <w:p w14:paraId="659C8513" w14:textId="77777777" w:rsidR="00BC15C9" w:rsidRPr="00D66504" w:rsidRDefault="00BC15C9" w:rsidP="00BC15C9">
      <w:pPr>
        <w:spacing w:line="360" w:lineRule="auto"/>
        <w:rPr>
          <w:rFonts w:ascii="Arial" w:hAnsi="Arial" w:cs="Arial"/>
          <w:b/>
          <w:bCs/>
          <w:sz w:val="24"/>
        </w:rPr>
      </w:pPr>
      <w:r w:rsidRPr="00D66504">
        <w:rPr>
          <w:rFonts w:ascii="Arial" w:hAnsi="Arial" w:cs="Arial"/>
          <w:b/>
          <w:bCs/>
          <w:sz w:val="24"/>
        </w:rPr>
        <w:t>一、运行条件</w:t>
      </w:r>
    </w:p>
    <w:p w14:paraId="40AA12F4" w14:textId="77777777" w:rsidR="00BC15C9" w:rsidRPr="00D66504" w:rsidRDefault="00BC15C9" w:rsidP="00BC15C9">
      <w:pPr>
        <w:spacing w:line="360" w:lineRule="auto"/>
        <w:rPr>
          <w:rFonts w:ascii="Arial" w:hAnsi="Arial" w:cs="Arial"/>
          <w:sz w:val="24"/>
        </w:rPr>
      </w:pPr>
      <w:r w:rsidRPr="00D66504">
        <w:rPr>
          <w:rFonts w:ascii="Arial" w:hAnsi="Arial" w:cs="Arial"/>
          <w:sz w:val="24"/>
        </w:rPr>
        <w:t>1</w:t>
      </w:r>
      <w:r w:rsidRPr="00D66504">
        <w:rPr>
          <w:rFonts w:ascii="Arial" w:hAnsi="Arial" w:cs="Arial"/>
          <w:sz w:val="24"/>
        </w:rPr>
        <w:t>、工作温度：室温</w:t>
      </w:r>
      <w:r w:rsidRPr="00D66504">
        <w:rPr>
          <w:rFonts w:ascii="Arial" w:hAnsi="Arial" w:cs="Arial"/>
          <w:sz w:val="24"/>
        </w:rPr>
        <w:t>-40</w:t>
      </w:r>
      <w:r w:rsidRPr="00D66504">
        <w:rPr>
          <w:rFonts w:ascii="宋体" w:hAnsi="宋体" w:cs="宋体" w:hint="eastAsia"/>
          <w:sz w:val="24"/>
        </w:rPr>
        <w:t>℃</w:t>
      </w:r>
      <w:r w:rsidRPr="00D66504">
        <w:rPr>
          <w:rFonts w:ascii="Arial" w:hAnsi="Arial" w:cs="Arial"/>
          <w:sz w:val="24"/>
        </w:rPr>
        <w:t xml:space="preserve"> </w:t>
      </w:r>
    </w:p>
    <w:p w14:paraId="57A5E771" w14:textId="77777777" w:rsidR="00BC15C9" w:rsidRPr="00D66504" w:rsidRDefault="00BC15C9" w:rsidP="00BC15C9">
      <w:pPr>
        <w:spacing w:line="360" w:lineRule="auto"/>
        <w:rPr>
          <w:rFonts w:ascii="Arial" w:hAnsi="Arial" w:cs="Arial"/>
          <w:sz w:val="24"/>
        </w:rPr>
      </w:pPr>
      <w:r w:rsidRPr="00D66504">
        <w:rPr>
          <w:rFonts w:ascii="Arial" w:hAnsi="Arial" w:cs="Arial"/>
          <w:sz w:val="24"/>
        </w:rPr>
        <w:t>2</w:t>
      </w:r>
      <w:r w:rsidRPr="00D66504">
        <w:rPr>
          <w:rFonts w:ascii="Arial" w:hAnsi="Arial" w:cs="Arial"/>
          <w:sz w:val="24"/>
        </w:rPr>
        <w:t>、工作湿度：最大</w:t>
      </w:r>
      <w:r w:rsidRPr="00D66504">
        <w:rPr>
          <w:rFonts w:ascii="Arial" w:hAnsi="Arial" w:cs="Arial"/>
          <w:sz w:val="24"/>
        </w:rPr>
        <w:t>95%</w:t>
      </w:r>
      <w:r w:rsidRPr="00D66504">
        <w:rPr>
          <w:rFonts w:ascii="Arial" w:hAnsi="Arial" w:cs="Arial"/>
          <w:sz w:val="24"/>
        </w:rPr>
        <w:t>相对湿度</w:t>
      </w:r>
    </w:p>
    <w:p w14:paraId="12ACBADC" w14:textId="77777777" w:rsidR="00BC15C9" w:rsidRPr="00D66504" w:rsidRDefault="00BC15C9" w:rsidP="00BC15C9">
      <w:pPr>
        <w:spacing w:line="360" w:lineRule="auto"/>
        <w:rPr>
          <w:rFonts w:ascii="Arial" w:hAnsi="Arial" w:cs="Arial"/>
          <w:sz w:val="24"/>
        </w:rPr>
      </w:pPr>
      <w:r w:rsidRPr="00D66504">
        <w:rPr>
          <w:rFonts w:ascii="Arial" w:hAnsi="Arial" w:cs="Arial"/>
          <w:sz w:val="24"/>
        </w:rPr>
        <w:t>3</w:t>
      </w:r>
      <w:r w:rsidRPr="00D66504">
        <w:rPr>
          <w:rFonts w:ascii="Arial" w:hAnsi="Arial" w:cs="Arial"/>
          <w:sz w:val="24"/>
        </w:rPr>
        <w:t>、电源：</w:t>
      </w:r>
      <w:r w:rsidRPr="00D66504">
        <w:rPr>
          <w:rFonts w:ascii="Arial" w:hAnsi="Arial" w:cs="Arial"/>
          <w:sz w:val="24"/>
        </w:rPr>
        <w:t>AC220V</w:t>
      </w:r>
      <w:r w:rsidRPr="00D66504">
        <w:rPr>
          <w:rFonts w:ascii="Arial" w:hAnsi="Arial" w:cs="Arial"/>
          <w:sz w:val="24"/>
        </w:rPr>
        <w:t>，</w:t>
      </w:r>
      <w:r w:rsidRPr="00D66504">
        <w:rPr>
          <w:rFonts w:ascii="Arial" w:hAnsi="Arial" w:cs="Arial"/>
          <w:sz w:val="24"/>
        </w:rPr>
        <w:t>50Hz</w:t>
      </w:r>
    </w:p>
    <w:p w14:paraId="0789577A" w14:textId="77777777" w:rsidR="00BC15C9" w:rsidRPr="00D66504" w:rsidRDefault="00BC15C9" w:rsidP="00BC15C9">
      <w:pPr>
        <w:numPr>
          <w:ilvl w:val="0"/>
          <w:numId w:val="1"/>
        </w:numPr>
        <w:spacing w:line="360" w:lineRule="auto"/>
        <w:rPr>
          <w:rFonts w:ascii="Arial" w:hAnsi="Arial" w:cs="Arial"/>
          <w:b/>
          <w:bCs/>
          <w:sz w:val="24"/>
        </w:rPr>
      </w:pPr>
      <w:r w:rsidRPr="00D66504">
        <w:rPr>
          <w:rFonts w:ascii="Arial" w:hAnsi="Arial" w:cs="Arial"/>
          <w:b/>
          <w:bCs/>
          <w:sz w:val="24"/>
        </w:rPr>
        <w:t>用途</w:t>
      </w:r>
    </w:p>
    <w:p w14:paraId="3AED96B9" w14:textId="77777777" w:rsidR="00BC15C9" w:rsidRPr="00D66504" w:rsidRDefault="00BC15C9" w:rsidP="00BC15C9">
      <w:pPr>
        <w:spacing w:line="360" w:lineRule="auto"/>
        <w:rPr>
          <w:rFonts w:ascii="Arial" w:hAnsi="Arial" w:cs="Arial"/>
          <w:sz w:val="24"/>
        </w:rPr>
      </w:pPr>
      <w:r w:rsidRPr="00D66504">
        <w:rPr>
          <w:rFonts w:ascii="Arial" w:hAnsi="Arial" w:cs="Arial"/>
          <w:sz w:val="24"/>
        </w:rPr>
        <w:t xml:space="preserve">    </w:t>
      </w:r>
      <w:r w:rsidRPr="00D66504">
        <w:rPr>
          <w:rFonts w:ascii="Arial" w:hAnsi="Arial" w:cs="Arial"/>
          <w:sz w:val="24"/>
        </w:rPr>
        <w:t>用于</w:t>
      </w:r>
      <w:proofErr w:type="gramStart"/>
      <w:r w:rsidRPr="00D66504">
        <w:rPr>
          <w:rFonts w:ascii="Arial" w:hAnsi="Arial" w:cs="Arial"/>
          <w:sz w:val="24"/>
        </w:rPr>
        <w:t>氮及粗</w:t>
      </w:r>
      <w:proofErr w:type="gramEnd"/>
      <w:r w:rsidRPr="00D66504">
        <w:rPr>
          <w:rFonts w:ascii="Arial" w:hAnsi="Arial" w:cs="Arial"/>
          <w:sz w:val="24"/>
        </w:rPr>
        <w:t>蛋白质含量分析及其它挥发性组分蒸馏分析。</w:t>
      </w:r>
    </w:p>
    <w:p w14:paraId="47BC01E9" w14:textId="77777777" w:rsidR="00BC15C9" w:rsidRPr="00D66504" w:rsidRDefault="00BC15C9" w:rsidP="00BC15C9">
      <w:pPr>
        <w:spacing w:line="360" w:lineRule="auto"/>
        <w:rPr>
          <w:rFonts w:ascii="Arial" w:hAnsi="Arial" w:cs="Arial"/>
          <w:b/>
          <w:sz w:val="24"/>
        </w:rPr>
      </w:pPr>
      <w:r w:rsidRPr="00D66504">
        <w:rPr>
          <w:rFonts w:ascii="Arial" w:hAnsi="Arial" w:cs="Arial"/>
          <w:sz w:val="24"/>
        </w:rPr>
        <w:t>三、</w:t>
      </w:r>
      <w:r w:rsidRPr="00D66504">
        <w:rPr>
          <w:rFonts w:ascii="Arial" w:hAnsi="Arial" w:cs="Arial"/>
          <w:b/>
          <w:bCs/>
          <w:sz w:val="24"/>
        </w:rPr>
        <w:t>技术功能参数</w:t>
      </w:r>
    </w:p>
    <w:p w14:paraId="12A22528" w14:textId="77777777" w:rsidR="00BC15C9" w:rsidRPr="00D66504" w:rsidRDefault="00BC15C9" w:rsidP="00BC15C9">
      <w:pPr>
        <w:spacing w:line="360" w:lineRule="auto"/>
        <w:rPr>
          <w:rFonts w:ascii="Arial" w:hAnsi="Arial" w:cs="Arial"/>
          <w:sz w:val="24"/>
        </w:rPr>
      </w:pPr>
      <w:r w:rsidRPr="00D66504">
        <w:rPr>
          <w:rFonts w:ascii="Arial" w:hAnsi="Arial" w:cs="Arial"/>
          <w:sz w:val="24"/>
        </w:rPr>
        <w:t>（一）全自动</w:t>
      </w:r>
      <w:proofErr w:type="gramStart"/>
      <w:r w:rsidRPr="00D66504">
        <w:rPr>
          <w:rFonts w:ascii="Arial" w:hAnsi="Arial" w:cs="Arial"/>
          <w:sz w:val="24"/>
        </w:rPr>
        <w:t>凯氏定氮仪</w:t>
      </w:r>
      <w:proofErr w:type="gramEnd"/>
      <w:r w:rsidRPr="00D66504">
        <w:rPr>
          <w:rFonts w:ascii="Arial" w:hAnsi="Arial" w:cs="Arial"/>
          <w:sz w:val="24"/>
        </w:rPr>
        <w:t>主机：</w:t>
      </w:r>
    </w:p>
    <w:p w14:paraId="71783D61"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sz w:val="24"/>
        </w:rPr>
        <w:t>1</w:t>
      </w:r>
      <w:r w:rsidRPr="00D66504">
        <w:rPr>
          <w:rFonts w:ascii="Arial" w:hAnsi="Arial" w:cs="Arial"/>
          <w:sz w:val="24"/>
        </w:rPr>
        <w:t>、仪器采用国际</w:t>
      </w:r>
      <w:r w:rsidRPr="00D66504">
        <w:rPr>
          <w:rFonts w:ascii="Arial" w:hAnsi="Arial" w:cs="Arial"/>
          <w:sz w:val="24"/>
        </w:rPr>
        <w:t>AOAC</w:t>
      </w:r>
      <w:r w:rsidRPr="00D66504">
        <w:rPr>
          <w:rFonts w:ascii="Arial" w:hAnsi="Arial" w:cs="Arial"/>
          <w:sz w:val="24"/>
        </w:rPr>
        <w:t>等及中国国家标准</w:t>
      </w:r>
      <w:r w:rsidRPr="00D66504">
        <w:rPr>
          <w:rFonts w:ascii="Arial" w:hAnsi="Arial" w:cs="Arial"/>
          <w:sz w:val="24"/>
        </w:rPr>
        <w:t>GB</w:t>
      </w:r>
      <w:r w:rsidRPr="00D66504">
        <w:rPr>
          <w:rFonts w:ascii="Arial" w:hAnsi="Arial" w:cs="Arial"/>
          <w:sz w:val="24"/>
        </w:rPr>
        <w:t>的</w:t>
      </w:r>
      <w:proofErr w:type="gramStart"/>
      <w:r w:rsidRPr="00D66504">
        <w:rPr>
          <w:rFonts w:ascii="Arial" w:hAnsi="Arial" w:cs="Arial"/>
          <w:sz w:val="24"/>
        </w:rPr>
        <w:t>凯</w:t>
      </w:r>
      <w:proofErr w:type="gramEnd"/>
      <w:r w:rsidRPr="00D66504">
        <w:rPr>
          <w:rFonts w:ascii="Arial" w:hAnsi="Arial" w:cs="Arial"/>
          <w:sz w:val="24"/>
        </w:rPr>
        <w:t>氏法：浓硫酸消化、碱性环境蒸汽蒸馏、硼酸吸收、指示剂滴定终点颜色判定法。仪器必须按照中国国家标准</w:t>
      </w:r>
      <w:r w:rsidRPr="00D66504">
        <w:rPr>
          <w:rFonts w:ascii="Arial" w:hAnsi="Arial" w:cs="Arial"/>
          <w:sz w:val="24"/>
        </w:rPr>
        <w:t>GB/T33862-2017</w:t>
      </w:r>
      <w:r w:rsidRPr="00D66504">
        <w:rPr>
          <w:rFonts w:ascii="Arial" w:hAnsi="Arial" w:cs="Arial"/>
          <w:sz w:val="24"/>
        </w:rPr>
        <w:t>的要求进行检测并附厂家针对每台仪器单独出具的相关证明文件且可追溯和审查。</w:t>
      </w:r>
    </w:p>
    <w:p w14:paraId="2CD7A7E1" w14:textId="77777777" w:rsidR="00BC15C9" w:rsidRPr="00D66504" w:rsidRDefault="00BC15C9" w:rsidP="00BC15C9">
      <w:pPr>
        <w:spacing w:line="360" w:lineRule="auto"/>
        <w:rPr>
          <w:rFonts w:ascii="Arial" w:hAnsi="Arial" w:cs="Arial"/>
          <w:sz w:val="24"/>
        </w:rPr>
      </w:pPr>
      <w:r w:rsidRPr="00D66504">
        <w:rPr>
          <w:rFonts w:ascii="Arial" w:hAnsi="Arial" w:cs="Arial"/>
          <w:sz w:val="24"/>
        </w:rPr>
        <w:t>#2</w:t>
      </w:r>
      <w:r w:rsidRPr="00D66504">
        <w:rPr>
          <w:rFonts w:ascii="Arial" w:hAnsi="Arial" w:cs="Arial"/>
          <w:sz w:val="24"/>
        </w:rPr>
        <w:t>、滴定系统采用正压方式，内置滴定系统（同一厂家生产）；滴定器容量</w:t>
      </w:r>
      <w:r w:rsidRPr="00D66504">
        <w:rPr>
          <w:rFonts w:ascii="Arial" w:hAnsi="Arial" w:cs="Arial"/>
          <w:sz w:val="24"/>
        </w:rPr>
        <w:t>≥35ml</w:t>
      </w:r>
      <w:r w:rsidRPr="00D66504">
        <w:rPr>
          <w:rFonts w:ascii="Arial" w:hAnsi="Arial" w:cs="Arial"/>
          <w:sz w:val="24"/>
        </w:rPr>
        <w:t>，滴定速度</w:t>
      </w:r>
      <w:r w:rsidRPr="00D66504">
        <w:rPr>
          <w:rFonts w:ascii="Arial" w:hAnsi="Arial" w:cs="Arial"/>
          <w:sz w:val="24"/>
        </w:rPr>
        <w:t>≥0.5ml/</w:t>
      </w:r>
      <w:r w:rsidRPr="00D66504">
        <w:rPr>
          <w:rFonts w:ascii="Arial" w:hAnsi="Arial" w:cs="Arial"/>
          <w:sz w:val="24"/>
        </w:rPr>
        <w:t>秒</w:t>
      </w:r>
      <w:r w:rsidRPr="00D66504">
        <w:rPr>
          <w:rFonts w:ascii="Arial" w:hAnsi="Arial" w:cs="Arial"/>
          <w:sz w:val="24"/>
        </w:rPr>
        <w:t>,</w:t>
      </w:r>
      <w:r w:rsidRPr="00D66504">
        <w:rPr>
          <w:rFonts w:ascii="Arial" w:hAnsi="Arial" w:cs="Arial"/>
          <w:sz w:val="24"/>
        </w:rPr>
        <w:t>滴定过程中</w:t>
      </w:r>
      <w:proofErr w:type="gramStart"/>
      <w:r w:rsidRPr="00D66504">
        <w:rPr>
          <w:rFonts w:ascii="Arial" w:hAnsi="Arial" w:cs="Arial"/>
          <w:sz w:val="24"/>
        </w:rPr>
        <w:t>不</w:t>
      </w:r>
      <w:proofErr w:type="gramEnd"/>
      <w:r w:rsidRPr="00D66504">
        <w:rPr>
          <w:rFonts w:ascii="Arial" w:hAnsi="Arial" w:cs="Arial"/>
          <w:sz w:val="24"/>
        </w:rPr>
        <w:t>停机情况下滴定器液体可自动充满。标准</w:t>
      </w:r>
      <w:proofErr w:type="gramStart"/>
      <w:r w:rsidRPr="00D66504">
        <w:rPr>
          <w:rFonts w:ascii="Arial" w:hAnsi="Arial" w:cs="Arial"/>
          <w:sz w:val="24"/>
        </w:rPr>
        <w:t>酸位于</w:t>
      </w:r>
      <w:proofErr w:type="gramEnd"/>
      <w:r w:rsidRPr="00D66504">
        <w:rPr>
          <w:rFonts w:ascii="Arial" w:hAnsi="Arial" w:cs="Arial"/>
          <w:sz w:val="24"/>
        </w:rPr>
        <w:t>滴定系统上部。（需提供仪器构造相片证明）</w:t>
      </w:r>
    </w:p>
    <w:p w14:paraId="68501D1B" w14:textId="77777777" w:rsidR="00BC15C9" w:rsidRPr="00D66504" w:rsidRDefault="00BC15C9" w:rsidP="00BC15C9">
      <w:pPr>
        <w:spacing w:line="360" w:lineRule="auto"/>
        <w:rPr>
          <w:rFonts w:ascii="Arial" w:hAnsi="Arial" w:cs="Arial"/>
          <w:sz w:val="24"/>
        </w:rPr>
      </w:pPr>
      <w:r w:rsidRPr="00D66504">
        <w:rPr>
          <w:rFonts w:ascii="Arial" w:hAnsi="Arial" w:cs="Arial"/>
          <w:sz w:val="24"/>
        </w:rPr>
        <w:t>3</w:t>
      </w:r>
      <w:r w:rsidRPr="00D66504">
        <w:rPr>
          <w:rFonts w:ascii="Arial" w:hAnsi="Arial" w:cs="Arial"/>
          <w:sz w:val="24"/>
        </w:rPr>
        <w:t>、检测范围：</w:t>
      </w:r>
      <w:r w:rsidRPr="00D66504">
        <w:rPr>
          <w:rFonts w:ascii="Arial" w:hAnsi="Arial" w:cs="Arial"/>
          <w:sz w:val="24"/>
        </w:rPr>
        <w:t xml:space="preserve">0.1-210mg </w:t>
      </w:r>
      <w:r w:rsidRPr="00D66504">
        <w:rPr>
          <w:rFonts w:ascii="Arial" w:hAnsi="Arial" w:cs="Arial"/>
          <w:sz w:val="24"/>
        </w:rPr>
        <w:t>氮；回收率</w:t>
      </w:r>
      <w:r w:rsidRPr="00D66504">
        <w:rPr>
          <w:rFonts w:ascii="Arial" w:hAnsi="Arial" w:cs="Arial"/>
          <w:sz w:val="24"/>
        </w:rPr>
        <w:t>≥99.5%</w:t>
      </w:r>
      <w:r w:rsidRPr="00D66504">
        <w:rPr>
          <w:rFonts w:ascii="Arial" w:hAnsi="Arial" w:cs="Arial"/>
          <w:sz w:val="24"/>
        </w:rPr>
        <w:t>（</w:t>
      </w:r>
      <w:r w:rsidRPr="00D66504">
        <w:rPr>
          <w:rFonts w:ascii="Arial" w:hAnsi="Arial" w:cs="Arial"/>
          <w:sz w:val="24"/>
        </w:rPr>
        <w:t>1-210mgN</w:t>
      </w:r>
      <w:r w:rsidRPr="00D66504">
        <w:rPr>
          <w:rFonts w:ascii="Arial" w:hAnsi="Arial" w:cs="Arial"/>
          <w:sz w:val="24"/>
        </w:rPr>
        <w:t>）；重现性</w:t>
      </w:r>
      <w:r w:rsidRPr="00D66504">
        <w:rPr>
          <w:rFonts w:ascii="Arial" w:hAnsi="Arial" w:cs="Arial"/>
          <w:sz w:val="24"/>
        </w:rPr>
        <w:t>RSD≤0.5%</w:t>
      </w:r>
      <w:r w:rsidRPr="00D66504">
        <w:rPr>
          <w:rFonts w:ascii="Arial" w:hAnsi="Arial" w:cs="Arial"/>
          <w:sz w:val="24"/>
        </w:rPr>
        <w:t>；检测时间：</w:t>
      </w:r>
      <w:r w:rsidRPr="00D66504">
        <w:rPr>
          <w:rFonts w:ascii="Arial" w:hAnsi="Arial" w:cs="Arial"/>
          <w:sz w:val="24"/>
        </w:rPr>
        <w:t>30mg N</w:t>
      </w:r>
      <w:r w:rsidRPr="00D66504">
        <w:rPr>
          <w:rFonts w:ascii="Arial" w:hAnsi="Arial" w:cs="Arial"/>
          <w:sz w:val="24"/>
        </w:rPr>
        <w:t>用时</w:t>
      </w:r>
      <w:r w:rsidRPr="00D66504">
        <w:rPr>
          <w:rFonts w:ascii="Arial" w:hAnsi="Arial" w:cs="Arial"/>
          <w:sz w:val="24"/>
        </w:rPr>
        <w:t>5</w:t>
      </w:r>
      <w:r w:rsidRPr="00D66504">
        <w:rPr>
          <w:rFonts w:ascii="Arial" w:hAnsi="Arial" w:cs="Arial"/>
          <w:sz w:val="24"/>
        </w:rPr>
        <w:t>分钟；</w:t>
      </w:r>
      <w:r w:rsidRPr="00D66504">
        <w:rPr>
          <w:rFonts w:ascii="Arial" w:hAnsi="Arial" w:cs="Arial"/>
          <w:sz w:val="24"/>
        </w:rPr>
        <w:t>200mg N</w:t>
      </w:r>
      <w:r w:rsidRPr="00D66504">
        <w:rPr>
          <w:rFonts w:ascii="Arial" w:hAnsi="Arial" w:cs="Arial"/>
          <w:sz w:val="24"/>
        </w:rPr>
        <w:t>用时</w:t>
      </w:r>
      <w:r w:rsidRPr="00D66504">
        <w:rPr>
          <w:rFonts w:ascii="Arial" w:hAnsi="Arial" w:cs="Arial"/>
          <w:sz w:val="24"/>
        </w:rPr>
        <w:t>8</w:t>
      </w:r>
      <w:r w:rsidRPr="00D66504">
        <w:rPr>
          <w:rFonts w:ascii="Arial" w:hAnsi="Arial" w:cs="Arial"/>
          <w:sz w:val="24"/>
        </w:rPr>
        <w:t>分钟。</w:t>
      </w:r>
    </w:p>
    <w:p w14:paraId="647981C1" w14:textId="77777777" w:rsidR="00BC15C9" w:rsidRPr="00D66504" w:rsidRDefault="00BC15C9" w:rsidP="00BC15C9">
      <w:pPr>
        <w:spacing w:line="360" w:lineRule="auto"/>
        <w:rPr>
          <w:rFonts w:ascii="Arial" w:hAnsi="Arial" w:cs="Arial"/>
          <w:sz w:val="24"/>
        </w:rPr>
      </w:pPr>
      <w:r w:rsidRPr="00D66504">
        <w:rPr>
          <w:rFonts w:ascii="Arial" w:hAnsi="Arial" w:cs="Arial"/>
          <w:sz w:val="24"/>
        </w:rPr>
        <w:t>4</w:t>
      </w:r>
      <w:r w:rsidRPr="00D66504">
        <w:rPr>
          <w:rFonts w:ascii="Arial" w:hAnsi="Arial" w:cs="Arial"/>
          <w:sz w:val="24"/>
        </w:rPr>
        <w:t>、</w:t>
      </w:r>
      <w:proofErr w:type="gramStart"/>
      <w:r w:rsidRPr="00D66504">
        <w:rPr>
          <w:rFonts w:ascii="Arial" w:hAnsi="Arial" w:cs="Arial"/>
          <w:sz w:val="24"/>
        </w:rPr>
        <w:t>定氮仪</w:t>
      </w:r>
      <w:proofErr w:type="gramEnd"/>
      <w:r w:rsidRPr="00D66504">
        <w:rPr>
          <w:rFonts w:ascii="Arial" w:hAnsi="Arial" w:cs="Arial"/>
          <w:sz w:val="24"/>
        </w:rPr>
        <w:t>主机内置操作系统，液晶彩色触摸屏操作，具有中英文操作界面。具备全自动蛋白质分析控制系统，包括：样品稀释、碱液添加、吸收液添加、蒸馏、滴定、计算、报告以及消化管自动排空、滴定</w:t>
      </w:r>
      <w:proofErr w:type="gramStart"/>
      <w:r w:rsidRPr="00D66504">
        <w:rPr>
          <w:rFonts w:ascii="Arial" w:hAnsi="Arial" w:cs="Arial"/>
          <w:sz w:val="24"/>
        </w:rPr>
        <w:t>缸</w:t>
      </w:r>
      <w:proofErr w:type="gramEnd"/>
      <w:r w:rsidRPr="00D66504">
        <w:rPr>
          <w:rFonts w:ascii="Arial" w:hAnsi="Arial" w:cs="Arial"/>
          <w:sz w:val="24"/>
        </w:rPr>
        <w:t>自动清洗等全自动功能，试管排废能力：</w:t>
      </w:r>
      <w:r w:rsidRPr="00D66504">
        <w:rPr>
          <w:rFonts w:ascii="Arial" w:hAnsi="Arial" w:cs="Arial"/>
          <w:sz w:val="24"/>
        </w:rPr>
        <w:t>200ml</w:t>
      </w:r>
      <w:r w:rsidRPr="00D66504">
        <w:rPr>
          <w:rFonts w:ascii="Arial" w:hAnsi="Arial" w:cs="Arial"/>
          <w:sz w:val="24"/>
        </w:rPr>
        <w:t>可在</w:t>
      </w:r>
      <w:r w:rsidRPr="00D66504">
        <w:rPr>
          <w:rFonts w:ascii="Arial" w:hAnsi="Arial" w:cs="Arial"/>
          <w:sz w:val="24"/>
        </w:rPr>
        <w:t>15s</w:t>
      </w:r>
      <w:r w:rsidRPr="00D66504">
        <w:rPr>
          <w:rFonts w:ascii="Arial" w:hAnsi="Arial" w:cs="Arial"/>
          <w:sz w:val="24"/>
        </w:rPr>
        <w:t>内排空。</w:t>
      </w:r>
    </w:p>
    <w:p w14:paraId="2473A700" w14:textId="77777777" w:rsidR="00BC15C9" w:rsidRPr="00D66504" w:rsidRDefault="00BC15C9" w:rsidP="00BC15C9">
      <w:pPr>
        <w:spacing w:line="360" w:lineRule="auto"/>
        <w:rPr>
          <w:rFonts w:ascii="Arial" w:hAnsi="Arial" w:cs="Arial"/>
          <w:sz w:val="24"/>
        </w:rPr>
      </w:pPr>
      <w:r w:rsidRPr="00D66504">
        <w:rPr>
          <w:rFonts w:ascii="Arial" w:hAnsi="Arial" w:cs="Arial"/>
          <w:sz w:val="24"/>
        </w:rPr>
        <w:t>#5</w:t>
      </w:r>
      <w:r w:rsidRPr="00D66504">
        <w:rPr>
          <w:rFonts w:ascii="Arial" w:hAnsi="Arial" w:cs="Arial"/>
          <w:sz w:val="24"/>
        </w:rPr>
        <w:t>、蒸汽平衡添加模式</w:t>
      </w:r>
      <w:r w:rsidRPr="00D66504">
        <w:rPr>
          <w:rFonts w:ascii="Arial" w:hAnsi="Arial" w:cs="Arial"/>
          <w:sz w:val="24"/>
        </w:rPr>
        <w:t xml:space="preserve"> </w:t>
      </w:r>
      <w:r w:rsidRPr="00D66504">
        <w:rPr>
          <w:rFonts w:ascii="Arial" w:hAnsi="Arial" w:cs="Arial"/>
          <w:sz w:val="24"/>
        </w:rPr>
        <w:t>：通过改变试剂的添加顺序，保证氮元素完全转化和完全吸收；蒸汽平衡模式时间范围：</w:t>
      </w:r>
      <w:r w:rsidRPr="00D66504">
        <w:rPr>
          <w:rFonts w:ascii="Arial" w:hAnsi="Arial" w:cs="Arial"/>
          <w:sz w:val="24"/>
        </w:rPr>
        <w:t>0-12</w:t>
      </w:r>
      <w:r w:rsidRPr="00D66504">
        <w:rPr>
          <w:rFonts w:ascii="Arial" w:hAnsi="Arial" w:cs="Arial"/>
          <w:sz w:val="24"/>
        </w:rPr>
        <w:t>秒；蒸馏能力：</w:t>
      </w:r>
      <w:r w:rsidRPr="00D66504">
        <w:rPr>
          <w:rFonts w:ascii="Arial" w:hAnsi="Arial" w:cs="Arial"/>
          <w:sz w:val="24"/>
        </w:rPr>
        <w:t>≥40ml/min</w:t>
      </w:r>
      <w:r w:rsidRPr="00D66504">
        <w:rPr>
          <w:rFonts w:ascii="Arial" w:hAnsi="Arial" w:cs="Arial"/>
          <w:sz w:val="24"/>
        </w:rPr>
        <w:t>。</w:t>
      </w:r>
    </w:p>
    <w:p w14:paraId="03DA7555" w14:textId="77777777" w:rsidR="00BC15C9" w:rsidRPr="00D66504" w:rsidRDefault="00BC15C9" w:rsidP="00BC15C9">
      <w:pPr>
        <w:spacing w:line="360" w:lineRule="auto"/>
        <w:rPr>
          <w:rFonts w:ascii="Arial" w:hAnsi="Arial" w:cs="Arial"/>
          <w:sz w:val="24"/>
        </w:rPr>
      </w:pPr>
      <w:r w:rsidRPr="00D66504">
        <w:rPr>
          <w:rFonts w:ascii="Arial" w:hAnsi="Arial" w:cs="Arial"/>
          <w:sz w:val="24"/>
        </w:rPr>
        <w:t>6</w:t>
      </w:r>
      <w:r w:rsidRPr="00D66504">
        <w:rPr>
          <w:rFonts w:ascii="Arial" w:hAnsi="Arial" w:cs="Arial"/>
          <w:sz w:val="24"/>
        </w:rPr>
        <w:t>、双蒸馏模式：蒸汽平衡添加蒸馏模式和延时蒸馏模式</w:t>
      </w:r>
      <w:r w:rsidRPr="00D66504">
        <w:rPr>
          <w:rFonts w:ascii="Arial" w:hAnsi="Arial" w:cs="Arial"/>
          <w:sz w:val="24"/>
        </w:rPr>
        <w:t xml:space="preserve">, </w:t>
      </w:r>
      <w:r w:rsidRPr="00D66504">
        <w:rPr>
          <w:rFonts w:ascii="Arial" w:hAnsi="Arial" w:cs="Arial"/>
          <w:sz w:val="24"/>
        </w:rPr>
        <w:t>蒸汽发生器在</w:t>
      </w:r>
      <w:r w:rsidRPr="00D66504">
        <w:rPr>
          <w:rFonts w:ascii="Arial" w:hAnsi="Arial" w:cs="Arial"/>
          <w:sz w:val="24"/>
        </w:rPr>
        <w:t>0-8</w:t>
      </w:r>
      <w:r w:rsidRPr="00D66504">
        <w:rPr>
          <w:rFonts w:ascii="Arial" w:hAnsi="Arial" w:cs="Arial"/>
          <w:sz w:val="24"/>
        </w:rPr>
        <w:t>小时内保持待机，停止一段时间后可快速启动分析。</w:t>
      </w:r>
    </w:p>
    <w:p w14:paraId="6ED3F88C" w14:textId="77777777" w:rsidR="00BC15C9" w:rsidRPr="00D66504" w:rsidRDefault="00BC15C9" w:rsidP="00BC15C9">
      <w:pPr>
        <w:spacing w:line="360" w:lineRule="auto"/>
        <w:rPr>
          <w:rFonts w:ascii="Arial" w:hAnsi="Arial" w:cs="Arial"/>
          <w:sz w:val="24"/>
        </w:rPr>
      </w:pPr>
      <w:r w:rsidRPr="00D66504">
        <w:rPr>
          <w:rFonts w:ascii="Segoe UI Symbol" w:hAnsi="Segoe UI Symbol" w:cs="Arial"/>
          <w:sz w:val="24"/>
        </w:rPr>
        <w:t>▲</w:t>
      </w:r>
      <w:r w:rsidRPr="00D66504">
        <w:rPr>
          <w:rFonts w:ascii="Arial" w:hAnsi="Arial" w:cs="Arial"/>
          <w:sz w:val="24"/>
        </w:rPr>
        <w:t>7</w:t>
      </w:r>
      <w:r w:rsidRPr="00D66504">
        <w:rPr>
          <w:rFonts w:ascii="Arial" w:hAnsi="Arial" w:cs="Arial"/>
          <w:sz w:val="24"/>
        </w:rPr>
        <w:t>、蒸馏馏出液温度监控系统，温度探头位于冷凝器下方，直接测定馏出液温度，直接监控是否有意外操作导致氨损失，不可通过监测冷凝液温度来间接监</w:t>
      </w:r>
      <w:r w:rsidRPr="00D66504">
        <w:rPr>
          <w:rFonts w:ascii="Arial" w:hAnsi="Arial" w:cs="Arial"/>
          <w:sz w:val="24"/>
        </w:rPr>
        <w:lastRenderedPageBreak/>
        <w:t>控。（需提供原版说明手册证明温度传感器存在）</w:t>
      </w:r>
    </w:p>
    <w:p w14:paraId="54F2F550" w14:textId="77777777" w:rsidR="00BC15C9" w:rsidRPr="00D66504" w:rsidRDefault="00BC15C9" w:rsidP="00BC15C9">
      <w:pPr>
        <w:spacing w:line="360" w:lineRule="auto"/>
        <w:rPr>
          <w:rFonts w:ascii="Arial" w:hAnsi="Arial" w:cs="Arial"/>
          <w:sz w:val="24"/>
        </w:rPr>
      </w:pPr>
      <w:r w:rsidRPr="00D66504">
        <w:rPr>
          <w:rFonts w:ascii="Arial" w:hAnsi="Arial" w:cs="Arial"/>
          <w:sz w:val="24"/>
        </w:rPr>
        <w:t>8</w:t>
      </w:r>
      <w:r w:rsidRPr="00D66504">
        <w:rPr>
          <w:rFonts w:ascii="Arial" w:hAnsi="Arial" w:cs="Arial"/>
          <w:sz w:val="24"/>
        </w:rPr>
        <w:t>、采用边蒸馏边滴定的功能和自动判断终点技术。</w:t>
      </w:r>
    </w:p>
    <w:p w14:paraId="07B9F1FB" w14:textId="77777777" w:rsidR="00BC15C9" w:rsidRPr="00D66504" w:rsidRDefault="00BC15C9" w:rsidP="00BC15C9">
      <w:pPr>
        <w:spacing w:line="360" w:lineRule="auto"/>
        <w:rPr>
          <w:rFonts w:ascii="Arial" w:hAnsi="Arial" w:cs="Arial"/>
          <w:sz w:val="24"/>
        </w:rPr>
      </w:pPr>
      <w:r w:rsidRPr="00D66504">
        <w:rPr>
          <w:rFonts w:ascii="Arial" w:hAnsi="Arial" w:cs="Arial"/>
          <w:sz w:val="24"/>
        </w:rPr>
        <w:t>#9</w:t>
      </w:r>
      <w:r w:rsidRPr="00D66504">
        <w:rPr>
          <w:rFonts w:ascii="Arial" w:hAnsi="Arial" w:cs="Arial"/>
          <w:sz w:val="24"/>
        </w:rPr>
        <w:t>、试剂泵</w:t>
      </w:r>
      <w:r w:rsidRPr="00D66504">
        <w:rPr>
          <w:rFonts w:ascii="Arial" w:hAnsi="Arial" w:cs="Arial" w:hint="eastAsia"/>
          <w:sz w:val="24"/>
        </w:rPr>
        <w:t>：</w:t>
      </w:r>
      <w:r w:rsidRPr="00D66504">
        <w:rPr>
          <w:rFonts w:ascii="Arial" w:hAnsi="Arial" w:cs="Arial"/>
          <w:sz w:val="24"/>
        </w:rPr>
        <w:t>采用高精度风箱泵</w:t>
      </w:r>
      <w:r w:rsidRPr="00D66504">
        <w:rPr>
          <w:rFonts w:ascii="Arial" w:hAnsi="Arial" w:cs="Arial"/>
          <w:sz w:val="24"/>
        </w:rPr>
        <w:t>(</w:t>
      </w:r>
      <w:r w:rsidRPr="00D66504">
        <w:rPr>
          <w:rFonts w:ascii="Arial" w:hAnsi="Arial" w:cs="Arial"/>
          <w:sz w:val="24"/>
        </w:rPr>
        <w:t>机械泵</w:t>
      </w:r>
      <w:r w:rsidRPr="00D66504">
        <w:rPr>
          <w:rFonts w:ascii="Arial" w:hAnsi="Arial" w:cs="Arial"/>
          <w:sz w:val="24"/>
        </w:rPr>
        <w:t>);</w:t>
      </w:r>
      <w:r w:rsidRPr="00D66504">
        <w:rPr>
          <w:rFonts w:ascii="Arial" w:hAnsi="Arial" w:cs="Arial"/>
          <w:sz w:val="24"/>
        </w:rPr>
        <w:t>试剂泵体积</w:t>
      </w:r>
      <w:r w:rsidRPr="00D66504">
        <w:rPr>
          <w:rFonts w:ascii="Arial" w:hAnsi="Arial" w:cs="Arial"/>
          <w:sz w:val="24"/>
        </w:rPr>
        <w:t>0-120ml</w:t>
      </w:r>
      <w:r w:rsidRPr="00D66504">
        <w:rPr>
          <w:rFonts w:ascii="Arial" w:hAnsi="Arial" w:cs="Arial"/>
          <w:sz w:val="24"/>
        </w:rPr>
        <w:t>，每</w:t>
      </w:r>
      <w:r w:rsidRPr="00D66504">
        <w:rPr>
          <w:rFonts w:ascii="Arial" w:hAnsi="Arial" w:cs="Arial"/>
          <w:sz w:val="24"/>
        </w:rPr>
        <w:t>10ml</w:t>
      </w:r>
      <w:r w:rsidRPr="00D66504">
        <w:rPr>
          <w:rFonts w:ascii="Arial" w:hAnsi="Arial" w:cs="Arial"/>
          <w:sz w:val="24"/>
        </w:rPr>
        <w:t>一个步进。</w:t>
      </w:r>
    </w:p>
    <w:p w14:paraId="0384DD97" w14:textId="77777777" w:rsidR="00BC15C9" w:rsidRPr="00D66504" w:rsidRDefault="00BC15C9" w:rsidP="00BC15C9">
      <w:pPr>
        <w:spacing w:line="360" w:lineRule="auto"/>
        <w:ind w:left="410" w:hangingChars="171" w:hanging="410"/>
        <w:rPr>
          <w:rFonts w:ascii="Arial" w:hAnsi="Arial" w:cs="Arial"/>
          <w:sz w:val="24"/>
        </w:rPr>
      </w:pPr>
      <w:r w:rsidRPr="00D66504">
        <w:rPr>
          <w:rFonts w:ascii="Arial" w:hAnsi="Arial" w:cs="Arial"/>
          <w:sz w:val="24"/>
        </w:rPr>
        <w:t>#10</w:t>
      </w:r>
      <w:r w:rsidRPr="00D66504">
        <w:rPr>
          <w:rFonts w:ascii="Arial" w:hAnsi="Arial" w:cs="Arial"/>
          <w:sz w:val="24"/>
        </w:rPr>
        <w:t>、全自动旋转互锁式安全门。（需提供原版资料证明驱动马达的存在）</w:t>
      </w:r>
    </w:p>
    <w:p w14:paraId="1B358E33" w14:textId="77777777" w:rsidR="00BC15C9" w:rsidRPr="00D66504" w:rsidRDefault="00BC15C9" w:rsidP="00BC15C9">
      <w:pPr>
        <w:spacing w:line="360" w:lineRule="auto"/>
        <w:rPr>
          <w:rFonts w:ascii="Arial" w:hAnsi="Arial" w:cs="Arial"/>
          <w:sz w:val="24"/>
        </w:rPr>
      </w:pPr>
      <w:r w:rsidRPr="00D66504">
        <w:rPr>
          <w:rFonts w:ascii="Arial" w:hAnsi="Arial" w:cs="Arial"/>
          <w:sz w:val="24"/>
        </w:rPr>
        <w:t>11</w:t>
      </w:r>
      <w:r w:rsidRPr="00D66504">
        <w:rPr>
          <w:rFonts w:ascii="Arial" w:hAnsi="Arial" w:cs="Arial"/>
          <w:sz w:val="24"/>
        </w:rPr>
        <w:t>、具有蒸汽发生器液位传感器、过压传感器等安全保护措施，蒸馏仓内具有试管在位传感器、试管未更换传感器等。</w:t>
      </w:r>
    </w:p>
    <w:p w14:paraId="709CF1AC" w14:textId="77777777" w:rsidR="00BC15C9" w:rsidRPr="00D66504" w:rsidRDefault="00BC15C9" w:rsidP="00BC15C9">
      <w:pPr>
        <w:spacing w:line="360" w:lineRule="auto"/>
        <w:rPr>
          <w:rFonts w:ascii="Arial" w:hAnsi="Arial" w:cs="Arial"/>
          <w:sz w:val="24"/>
        </w:rPr>
      </w:pPr>
      <w:r w:rsidRPr="00D66504">
        <w:rPr>
          <w:rFonts w:ascii="Arial" w:hAnsi="Arial" w:cs="Arial"/>
          <w:sz w:val="24"/>
        </w:rPr>
        <w:t>#12</w:t>
      </w:r>
      <w:r w:rsidRPr="00D66504">
        <w:rPr>
          <w:rFonts w:ascii="Arial" w:hAnsi="Arial" w:cs="Arial"/>
          <w:sz w:val="24"/>
        </w:rPr>
        <w:t>、蒸汽阀、接收液泵和</w:t>
      </w:r>
      <w:proofErr w:type="gramStart"/>
      <w:r w:rsidRPr="00D66504">
        <w:rPr>
          <w:rFonts w:ascii="Arial" w:hAnsi="Arial" w:cs="Arial"/>
          <w:sz w:val="24"/>
        </w:rPr>
        <w:t>碱泵</w:t>
      </w:r>
      <w:proofErr w:type="gramEnd"/>
      <w:r w:rsidRPr="00D66504">
        <w:rPr>
          <w:rFonts w:ascii="Arial" w:hAnsi="Arial" w:cs="Arial"/>
          <w:sz w:val="24"/>
        </w:rPr>
        <w:t>等部分具有电流过载保护功能。</w:t>
      </w:r>
    </w:p>
    <w:p w14:paraId="4FF047B3" w14:textId="77777777" w:rsidR="00BC15C9" w:rsidRPr="00D66504" w:rsidRDefault="00BC15C9" w:rsidP="00BC15C9">
      <w:pPr>
        <w:spacing w:line="360" w:lineRule="auto"/>
        <w:rPr>
          <w:rFonts w:ascii="Arial" w:hAnsi="Arial" w:cs="Arial"/>
          <w:sz w:val="24"/>
        </w:rPr>
      </w:pPr>
      <w:bookmarkStart w:id="14" w:name="OLE_LINK5"/>
      <w:r w:rsidRPr="00D66504">
        <w:rPr>
          <w:rFonts w:ascii="Arial" w:hAnsi="Arial" w:cs="Arial"/>
          <w:sz w:val="24"/>
        </w:rPr>
        <w:t>（二）消化和排废系统</w:t>
      </w:r>
    </w:p>
    <w:p w14:paraId="4FFB6D60" w14:textId="77777777" w:rsidR="00BC15C9" w:rsidRPr="00D66504" w:rsidRDefault="00BC15C9" w:rsidP="00BC15C9">
      <w:pPr>
        <w:spacing w:line="360" w:lineRule="auto"/>
        <w:rPr>
          <w:rFonts w:ascii="Arial" w:hAnsi="Arial" w:cs="Arial"/>
          <w:sz w:val="24"/>
        </w:rPr>
      </w:pPr>
      <w:bookmarkStart w:id="15" w:name="OLE_LINK6"/>
      <w:bookmarkEnd w:id="14"/>
      <w:r w:rsidRPr="00D66504">
        <w:rPr>
          <w:rFonts w:ascii="Segoe UI Symbol" w:hAnsi="Segoe UI Symbol" w:cs="Arial"/>
          <w:sz w:val="24"/>
        </w:rPr>
        <w:t>▲</w:t>
      </w:r>
      <w:r w:rsidRPr="00D66504">
        <w:rPr>
          <w:rFonts w:ascii="Arial" w:hAnsi="Arial" w:cs="Arial"/>
          <w:sz w:val="24"/>
        </w:rPr>
        <w:t>1</w:t>
      </w:r>
      <w:r w:rsidRPr="00D66504">
        <w:rPr>
          <w:rFonts w:ascii="Arial" w:hAnsi="Arial" w:cs="Arial"/>
          <w:sz w:val="24"/>
        </w:rPr>
        <w:t>、消化炉：</w:t>
      </w:r>
      <w:r w:rsidRPr="00D66504">
        <w:rPr>
          <w:rFonts w:ascii="Arial" w:hAnsi="Arial" w:cs="Arial"/>
          <w:sz w:val="24"/>
        </w:rPr>
        <w:t>20</w:t>
      </w:r>
      <w:r w:rsidRPr="00D66504">
        <w:rPr>
          <w:rFonts w:ascii="Arial" w:hAnsi="Arial" w:cs="Arial"/>
          <w:sz w:val="24"/>
        </w:rPr>
        <w:t>位铝模块式整体加热，适用于</w:t>
      </w:r>
      <w:r w:rsidRPr="00D66504">
        <w:rPr>
          <w:rFonts w:ascii="Arial" w:hAnsi="Arial" w:cs="Arial"/>
          <w:sz w:val="24"/>
        </w:rPr>
        <w:t>250ml</w:t>
      </w:r>
      <w:r w:rsidRPr="00D66504">
        <w:rPr>
          <w:rFonts w:ascii="Arial" w:hAnsi="Arial" w:cs="Arial"/>
          <w:sz w:val="24"/>
        </w:rPr>
        <w:t>消化管。温度为室温</w:t>
      </w:r>
      <w:r w:rsidRPr="00D66504">
        <w:rPr>
          <w:rFonts w:ascii="Arial" w:hAnsi="Arial" w:cs="Arial"/>
          <w:sz w:val="24"/>
        </w:rPr>
        <w:t>-440</w:t>
      </w:r>
      <w:r w:rsidRPr="00D66504">
        <w:rPr>
          <w:rFonts w:ascii="宋体" w:hAnsi="宋体" w:cs="宋体" w:hint="eastAsia"/>
          <w:sz w:val="24"/>
        </w:rPr>
        <w:t>℃</w:t>
      </w:r>
      <w:r w:rsidRPr="00D66504">
        <w:rPr>
          <w:rFonts w:ascii="Arial" w:hAnsi="Arial" w:cs="Arial"/>
          <w:sz w:val="24"/>
        </w:rPr>
        <w:t>，</w:t>
      </w:r>
      <w:r w:rsidRPr="00D66504">
        <w:rPr>
          <w:rFonts w:ascii="Arial" w:hAnsi="Arial" w:cs="Arial"/>
          <w:sz w:val="24"/>
        </w:rPr>
        <w:t>400</w:t>
      </w:r>
      <w:r w:rsidRPr="00D66504">
        <w:rPr>
          <w:rFonts w:ascii="宋体" w:hAnsi="宋体" w:cs="宋体" w:hint="eastAsia"/>
          <w:sz w:val="24"/>
        </w:rPr>
        <w:t>℃</w:t>
      </w:r>
      <w:r w:rsidRPr="00D66504">
        <w:rPr>
          <w:rFonts w:ascii="Arial" w:hAnsi="Arial" w:cs="Arial"/>
          <w:sz w:val="24"/>
        </w:rPr>
        <w:t>下耐热性</w:t>
      </w:r>
      <w:r w:rsidRPr="00D66504">
        <w:rPr>
          <w:rFonts w:ascii="Arial" w:hAnsi="Arial" w:cs="Arial"/>
          <w:sz w:val="24"/>
        </w:rPr>
        <w:t>±1</w:t>
      </w:r>
      <w:r w:rsidRPr="00D66504">
        <w:rPr>
          <w:rFonts w:ascii="宋体" w:hAnsi="宋体" w:cs="宋体" w:hint="eastAsia"/>
          <w:sz w:val="24"/>
        </w:rPr>
        <w:t>℃</w:t>
      </w:r>
      <w:r w:rsidRPr="00D66504">
        <w:rPr>
          <w:rFonts w:ascii="Arial" w:hAnsi="Arial" w:cs="Arial"/>
          <w:sz w:val="24"/>
        </w:rPr>
        <w:t>，温度控制</w:t>
      </w:r>
      <w:r w:rsidRPr="00D66504">
        <w:rPr>
          <w:rFonts w:ascii="Arial" w:hAnsi="Arial" w:cs="Arial"/>
          <w:sz w:val="24"/>
        </w:rPr>
        <w:t>1</w:t>
      </w:r>
      <w:r w:rsidRPr="00D66504">
        <w:rPr>
          <w:rFonts w:ascii="宋体" w:hAnsi="宋体" w:cs="宋体" w:hint="eastAsia"/>
          <w:sz w:val="24"/>
        </w:rPr>
        <w:t>℃</w:t>
      </w:r>
      <w:bookmarkEnd w:id="15"/>
      <w:r w:rsidRPr="00D66504">
        <w:rPr>
          <w:rFonts w:ascii="Arial" w:hAnsi="Arial" w:cs="Arial"/>
          <w:sz w:val="24"/>
        </w:rPr>
        <w:t>，时间设定</w:t>
      </w:r>
      <w:r w:rsidRPr="00D66504">
        <w:rPr>
          <w:rFonts w:ascii="Arial" w:hAnsi="Arial" w:cs="Arial"/>
          <w:sz w:val="24"/>
        </w:rPr>
        <w:t>1-1199</w:t>
      </w:r>
      <w:r w:rsidRPr="00D66504">
        <w:rPr>
          <w:rFonts w:ascii="Arial" w:hAnsi="Arial" w:cs="Arial"/>
          <w:sz w:val="24"/>
        </w:rPr>
        <w:t>分钟。</w:t>
      </w:r>
    </w:p>
    <w:p w14:paraId="7B9FE36C" w14:textId="77777777" w:rsidR="00BC15C9" w:rsidRPr="00D66504" w:rsidRDefault="00BC15C9" w:rsidP="00BC15C9">
      <w:pPr>
        <w:spacing w:line="360" w:lineRule="auto"/>
        <w:rPr>
          <w:rFonts w:ascii="Arial" w:hAnsi="Arial" w:cs="Arial"/>
          <w:sz w:val="24"/>
        </w:rPr>
      </w:pPr>
      <w:r w:rsidRPr="00D66504">
        <w:rPr>
          <w:rFonts w:ascii="Arial" w:hAnsi="Arial" w:cs="Arial"/>
          <w:sz w:val="24"/>
        </w:rPr>
        <w:t>2</w:t>
      </w:r>
      <w:r w:rsidRPr="00D66504">
        <w:rPr>
          <w:rFonts w:ascii="Arial" w:hAnsi="Arial" w:cs="Arial"/>
          <w:sz w:val="24"/>
        </w:rPr>
        <w:t>、多语言用户操作界面（含中英文），</w:t>
      </w:r>
      <w:r w:rsidRPr="00D66504">
        <w:rPr>
          <w:rFonts w:ascii="Arial" w:hAnsi="Arial" w:cs="Arial"/>
          <w:sz w:val="24"/>
        </w:rPr>
        <w:t>LED</w:t>
      </w:r>
      <w:r w:rsidRPr="00D66504">
        <w:rPr>
          <w:rFonts w:ascii="Arial" w:hAnsi="Arial" w:cs="Arial"/>
          <w:sz w:val="24"/>
        </w:rPr>
        <w:t>显示。</w:t>
      </w:r>
    </w:p>
    <w:p w14:paraId="3FE4A77C" w14:textId="77777777" w:rsidR="00BC15C9" w:rsidRPr="00D66504" w:rsidRDefault="00BC15C9" w:rsidP="00BC15C9">
      <w:pPr>
        <w:spacing w:line="360" w:lineRule="auto"/>
        <w:rPr>
          <w:rFonts w:ascii="Arial" w:hAnsi="Arial" w:cs="Arial"/>
          <w:sz w:val="24"/>
        </w:rPr>
      </w:pPr>
      <w:r w:rsidRPr="00D66504">
        <w:rPr>
          <w:rFonts w:ascii="Arial" w:hAnsi="Arial" w:cs="Arial"/>
          <w:sz w:val="24"/>
        </w:rPr>
        <w:t>3</w:t>
      </w:r>
      <w:r w:rsidRPr="00D66504">
        <w:rPr>
          <w:rFonts w:ascii="Arial" w:hAnsi="Arial" w:cs="Arial"/>
          <w:sz w:val="24"/>
        </w:rPr>
        <w:t>、配置排废罩，可将消化过程中产生的废气排走。</w:t>
      </w:r>
    </w:p>
    <w:p w14:paraId="41FA26A0" w14:textId="77777777" w:rsidR="00BC15C9" w:rsidRPr="00D66504" w:rsidRDefault="00BC15C9" w:rsidP="00BC15C9">
      <w:pPr>
        <w:spacing w:line="360" w:lineRule="auto"/>
        <w:rPr>
          <w:rFonts w:ascii="Arial" w:hAnsi="Arial" w:cs="Arial"/>
          <w:sz w:val="24"/>
        </w:rPr>
      </w:pPr>
      <w:r w:rsidRPr="00D66504">
        <w:rPr>
          <w:rFonts w:ascii="Arial" w:hAnsi="Arial" w:cs="Arial"/>
          <w:sz w:val="24"/>
        </w:rPr>
        <w:t>4</w:t>
      </w:r>
      <w:r w:rsidRPr="00D66504">
        <w:rPr>
          <w:rFonts w:ascii="Arial" w:hAnsi="Arial" w:cs="Arial"/>
          <w:sz w:val="24"/>
        </w:rPr>
        <w:t>、消化程序完成后，仪器会自动报警；正在运行的程序出现错误</w:t>
      </w:r>
      <w:r w:rsidRPr="00D66504">
        <w:rPr>
          <w:rFonts w:ascii="Arial" w:hAnsi="Arial" w:cs="Arial"/>
          <w:sz w:val="24"/>
        </w:rPr>
        <w:t>/</w:t>
      </w:r>
      <w:r w:rsidRPr="00D66504">
        <w:rPr>
          <w:rFonts w:ascii="Arial" w:hAnsi="Arial" w:cs="Arial"/>
          <w:sz w:val="24"/>
        </w:rPr>
        <w:t>中断时仪器会自动报警。</w:t>
      </w:r>
    </w:p>
    <w:p w14:paraId="34A89527" w14:textId="77777777" w:rsidR="00BC15C9" w:rsidRPr="00D66504" w:rsidRDefault="00BC15C9" w:rsidP="00BC15C9">
      <w:pPr>
        <w:spacing w:line="360" w:lineRule="auto"/>
        <w:rPr>
          <w:rFonts w:ascii="Arial" w:hAnsi="Arial" w:cs="Arial"/>
          <w:sz w:val="24"/>
        </w:rPr>
      </w:pPr>
      <w:r w:rsidRPr="00D66504">
        <w:rPr>
          <w:rFonts w:ascii="Arial" w:hAnsi="Arial" w:cs="Arial"/>
          <w:sz w:val="24"/>
        </w:rPr>
        <w:t>5</w:t>
      </w:r>
      <w:r w:rsidRPr="00D66504">
        <w:rPr>
          <w:rFonts w:ascii="Arial" w:hAnsi="Arial" w:cs="Arial"/>
          <w:sz w:val="24"/>
        </w:rPr>
        <w:t>、带有支架系统，可将排废装置放于支架上。</w:t>
      </w:r>
    </w:p>
    <w:p w14:paraId="426EC884" w14:textId="77777777" w:rsidR="00BC15C9" w:rsidRPr="00D66504" w:rsidRDefault="00BC15C9" w:rsidP="00BC15C9">
      <w:pPr>
        <w:spacing w:line="360" w:lineRule="auto"/>
        <w:rPr>
          <w:rFonts w:ascii="Arial" w:hAnsi="Arial" w:cs="Arial"/>
        </w:rPr>
      </w:pPr>
      <w:r w:rsidRPr="00D66504">
        <w:rPr>
          <w:rFonts w:ascii="Arial" w:hAnsi="Arial" w:cs="Arial"/>
        </w:rPr>
        <w:t>6</w:t>
      </w:r>
      <w:r w:rsidRPr="00D66504">
        <w:rPr>
          <w:rFonts w:ascii="Arial" w:hAnsi="Arial" w:cs="Arial"/>
        </w:rPr>
        <w:t>、</w:t>
      </w:r>
      <w:r w:rsidRPr="00D66504">
        <w:rPr>
          <w:rFonts w:ascii="Arial" w:hAnsi="Arial" w:cs="Arial"/>
        </w:rPr>
        <w:t>#</w:t>
      </w:r>
      <w:r w:rsidRPr="00D66504">
        <w:rPr>
          <w:rFonts w:ascii="Arial" w:hAnsi="Arial" w:cs="Arial"/>
        </w:rPr>
        <w:t>配置消化炉清洁套装，可对炉孔内进行清洁。</w:t>
      </w:r>
    </w:p>
    <w:p w14:paraId="2F0F5781" w14:textId="77777777" w:rsidR="00BC15C9" w:rsidRPr="00D66504" w:rsidRDefault="00BC15C9" w:rsidP="00BC15C9">
      <w:pPr>
        <w:spacing w:line="360" w:lineRule="auto"/>
        <w:rPr>
          <w:rFonts w:ascii="Arial" w:hAnsi="Arial" w:cs="Arial"/>
          <w:sz w:val="24"/>
        </w:rPr>
      </w:pPr>
      <w:r w:rsidRPr="00D66504">
        <w:rPr>
          <w:rFonts w:ascii="Arial" w:hAnsi="Arial" w:cs="Arial"/>
          <w:sz w:val="24"/>
        </w:rPr>
        <w:t>7</w:t>
      </w:r>
      <w:r w:rsidRPr="00D66504">
        <w:rPr>
          <w:rFonts w:ascii="Arial" w:hAnsi="Arial" w:cs="Arial"/>
          <w:sz w:val="24"/>
        </w:rPr>
        <w:t>、废气</w:t>
      </w:r>
      <w:proofErr w:type="gramStart"/>
      <w:r w:rsidRPr="00D66504">
        <w:rPr>
          <w:rFonts w:ascii="Arial" w:hAnsi="Arial" w:cs="Arial"/>
          <w:sz w:val="24"/>
        </w:rPr>
        <w:t>涤</w:t>
      </w:r>
      <w:proofErr w:type="gramEnd"/>
      <w:r w:rsidRPr="00D66504">
        <w:rPr>
          <w:rFonts w:ascii="Arial" w:hAnsi="Arial" w:cs="Arial"/>
          <w:sz w:val="24"/>
        </w:rPr>
        <w:t>气装置：内置防腐蚀真空泵和消音器，水</w:t>
      </w:r>
      <w:r w:rsidRPr="00D66504">
        <w:rPr>
          <w:rFonts w:ascii="Arial" w:hAnsi="Arial" w:cs="Arial"/>
          <w:sz w:val="24"/>
        </w:rPr>
        <w:t>/</w:t>
      </w:r>
      <w:r w:rsidRPr="00D66504">
        <w:rPr>
          <w:rFonts w:ascii="Arial" w:hAnsi="Arial" w:cs="Arial"/>
          <w:sz w:val="24"/>
        </w:rPr>
        <w:t>碱双重吸收废气，抽气量可调。</w:t>
      </w:r>
    </w:p>
    <w:p w14:paraId="7A9CCAC0" w14:textId="77777777" w:rsidR="00BC15C9" w:rsidRPr="00D66504" w:rsidRDefault="00BC15C9" w:rsidP="00BC15C9">
      <w:pPr>
        <w:spacing w:line="360" w:lineRule="auto"/>
        <w:rPr>
          <w:rFonts w:ascii="Arial" w:hAnsi="Arial" w:cs="Arial"/>
          <w:b/>
          <w:bCs/>
          <w:sz w:val="24"/>
        </w:rPr>
      </w:pPr>
    </w:p>
    <w:p w14:paraId="6C1B0E40" w14:textId="77777777" w:rsidR="00BC15C9" w:rsidRPr="00D66504" w:rsidRDefault="00BC15C9" w:rsidP="00BC15C9">
      <w:pPr>
        <w:spacing w:line="360" w:lineRule="auto"/>
        <w:rPr>
          <w:rFonts w:ascii="Arial" w:hAnsi="Arial" w:cs="Arial"/>
          <w:b/>
          <w:bCs/>
          <w:sz w:val="24"/>
        </w:rPr>
      </w:pPr>
      <w:r w:rsidRPr="00D66504">
        <w:rPr>
          <w:rFonts w:ascii="Arial" w:hAnsi="Arial" w:cs="Arial"/>
          <w:b/>
          <w:bCs/>
          <w:sz w:val="24"/>
        </w:rPr>
        <w:t>四、技术资料</w:t>
      </w:r>
    </w:p>
    <w:p w14:paraId="64FE99AB" w14:textId="77777777" w:rsidR="00BC15C9" w:rsidRPr="00D66504" w:rsidRDefault="00BC15C9" w:rsidP="00BC15C9">
      <w:pPr>
        <w:spacing w:line="360" w:lineRule="auto"/>
        <w:rPr>
          <w:rFonts w:ascii="Arial" w:hAnsi="Arial" w:cs="Arial"/>
          <w:sz w:val="24"/>
        </w:rPr>
      </w:pPr>
      <w:r w:rsidRPr="00D66504">
        <w:rPr>
          <w:rFonts w:ascii="Arial" w:hAnsi="Arial" w:cs="Arial"/>
          <w:sz w:val="24"/>
        </w:rPr>
        <w:tab/>
      </w:r>
      <w:r w:rsidRPr="00D66504">
        <w:rPr>
          <w:rFonts w:ascii="Arial" w:hAnsi="Arial" w:cs="Arial"/>
          <w:sz w:val="24"/>
        </w:rPr>
        <w:t>仪器操作手册；维护手册；质量认证书；</w:t>
      </w:r>
      <w:proofErr w:type="gramStart"/>
      <w:r w:rsidRPr="00D66504">
        <w:rPr>
          <w:rFonts w:ascii="Arial" w:hAnsi="Arial" w:cs="Arial"/>
          <w:sz w:val="24"/>
        </w:rPr>
        <w:t>凯</w:t>
      </w:r>
      <w:proofErr w:type="gramEnd"/>
      <w:r w:rsidRPr="00D66504">
        <w:rPr>
          <w:rFonts w:ascii="Arial" w:hAnsi="Arial" w:cs="Arial"/>
          <w:sz w:val="24"/>
        </w:rPr>
        <w:t>氏消化手册：针对不同样品的应用报告。</w:t>
      </w:r>
    </w:p>
    <w:p w14:paraId="165A2F08" w14:textId="77777777" w:rsidR="00BC15C9" w:rsidRPr="00D66504" w:rsidRDefault="00BC15C9" w:rsidP="00BC15C9">
      <w:pPr>
        <w:numPr>
          <w:ilvl w:val="0"/>
          <w:numId w:val="2"/>
        </w:numPr>
        <w:spacing w:line="360" w:lineRule="auto"/>
        <w:rPr>
          <w:rFonts w:ascii="Arial" w:hAnsi="Arial" w:cs="Arial"/>
          <w:b/>
          <w:bCs/>
          <w:sz w:val="24"/>
        </w:rPr>
      </w:pPr>
      <w:r w:rsidRPr="00D66504">
        <w:rPr>
          <w:rFonts w:ascii="Arial" w:hAnsi="Arial" w:cs="Arial"/>
          <w:b/>
          <w:bCs/>
          <w:sz w:val="24"/>
        </w:rPr>
        <w:t>服务质量保证</w:t>
      </w:r>
    </w:p>
    <w:p w14:paraId="1CCB0DB1" w14:textId="77777777" w:rsidR="00BC15C9" w:rsidRPr="00D66504" w:rsidRDefault="00BC15C9" w:rsidP="00BC15C9">
      <w:pPr>
        <w:spacing w:line="360" w:lineRule="auto"/>
        <w:rPr>
          <w:rFonts w:ascii="Arial" w:hAnsi="Arial" w:cs="Arial"/>
          <w:sz w:val="24"/>
        </w:rPr>
      </w:pPr>
      <w:r w:rsidRPr="00D66504">
        <w:rPr>
          <w:rFonts w:ascii="Arial" w:hAnsi="Arial" w:cs="Arial"/>
          <w:sz w:val="24"/>
        </w:rPr>
        <w:t>1</w:t>
      </w:r>
      <w:r w:rsidRPr="00D66504">
        <w:rPr>
          <w:rFonts w:ascii="Arial" w:hAnsi="Arial" w:cs="Arial"/>
          <w:sz w:val="24"/>
        </w:rPr>
        <w:t>、安装验收期间，免费对用户进行仪器的基本操作和日常维护的现场培训，内容包括仪器原理，使用方法和维护方法等。</w:t>
      </w:r>
      <w:r w:rsidRPr="00D66504">
        <w:rPr>
          <w:rFonts w:ascii="Arial" w:hAnsi="Arial" w:cs="Arial"/>
          <w:sz w:val="24"/>
        </w:rPr>
        <w:t xml:space="preserve"> </w:t>
      </w:r>
    </w:p>
    <w:p w14:paraId="34D8F33A" w14:textId="77777777" w:rsidR="00BC15C9" w:rsidRPr="00D66504" w:rsidRDefault="00BC15C9" w:rsidP="00BC15C9">
      <w:pPr>
        <w:spacing w:line="360" w:lineRule="auto"/>
        <w:rPr>
          <w:rFonts w:ascii="Arial" w:hAnsi="Arial" w:cs="Arial"/>
          <w:sz w:val="24"/>
        </w:rPr>
      </w:pPr>
      <w:r w:rsidRPr="00D66504">
        <w:rPr>
          <w:rFonts w:ascii="Arial" w:hAnsi="Arial" w:cs="Arial"/>
          <w:sz w:val="24"/>
        </w:rPr>
        <w:t>2</w:t>
      </w:r>
      <w:r w:rsidRPr="00D66504">
        <w:rPr>
          <w:rFonts w:ascii="Arial" w:hAnsi="Arial" w:cs="Arial"/>
          <w:sz w:val="24"/>
        </w:rPr>
        <w:t>、质保期：验收合格后，质量保证期一年，终身维修。</w:t>
      </w:r>
    </w:p>
    <w:p w14:paraId="01F7CD31" w14:textId="77777777" w:rsidR="00BC15C9" w:rsidRPr="00D66504" w:rsidRDefault="00BC15C9" w:rsidP="00BC15C9">
      <w:pPr>
        <w:spacing w:line="360" w:lineRule="auto"/>
        <w:rPr>
          <w:rFonts w:ascii="Arial" w:hAnsi="Arial" w:cs="Arial"/>
          <w:sz w:val="24"/>
        </w:rPr>
      </w:pPr>
      <w:r w:rsidRPr="00D66504">
        <w:rPr>
          <w:rFonts w:ascii="Arial" w:hAnsi="Arial" w:cs="Arial"/>
          <w:sz w:val="24"/>
        </w:rPr>
        <w:t>3</w:t>
      </w:r>
      <w:r w:rsidRPr="00D66504">
        <w:rPr>
          <w:rFonts w:ascii="Arial" w:hAnsi="Arial" w:cs="Arial"/>
          <w:sz w:val="24"/>
        </w:rPr>
        <w:t>、</w:t>
      </w:r>
      <w:r w:rsidRPr="00D66504">
        <w:rPr>
          <w:rFonts w:ascii="Arial" w:hAnsi="Arial" w:cs="Arial"/>
          <w:sz w:val="24"/>
        </w:rPr>
        <w:tab/>
      </w:r>
      <w:r w:rsidRPr="00D66504">
        <w:rPr>
          <w:rFonts w:ascii="Arial" w:hAnsi="Arial" w:cs="Arial"/>
          <w:sz w:val="24"/>
        </w:rPr>
        <w:t>故障服务：仪器设备出现故障时，供货方得到通知</w:t>
      </w:r>
      <w:r w:rsidRPr="00D66504">
        <w:rPr>
          <w:rFonts w:ascii="Arial" w:hAnsi="Arial" w:cs="Arial"/>
          <w:sz w:val="24"/>
        </w:rPr>
        <w:t>3</w:t>
      </w:r>
      <w:r w:rsidRPr="00D66504">
        <w:rPr>
          <w:rFonts w:ascii="Arial" w:hAnsi="Arial" w:cs="Arial"/>
          <w:sz w:val="24"/>
        </w:rPr>
        <w:t>日内派维修人员到达用户现场维修。</w:t>
      </w:r>
    </w:p>
    <w:p w14:paraId="1A879177" w14:textId="77777777" w:rsidR="00BC15C9" w:rsidRPr="00D66504" w:rsidRDefault="00BC15C9" w:rsidP="00BC15C9">
      <w:pPr>
        <w:spacing w:line="360" w:lineRule="auto"/>
        <w:rPr>
          <w:rFonts w:ascii="Arial" w:hAnsi="Arial" w:cs="Arial"/>
          <w:b/>
          <w:bCs/>
          <w:sz w:val="24"/>
        </w:rPr>
      </w:pPr>
      <w:r w:rsidRPr="00D66504">
        <w:rPr>
          <w:rFonts w:ascii="Arial" w:hAnsi="Arial" w:cs="Arial"/>
          <w:sz w:val="24"/>
        </w:rPr>
        <w:lastRenderedPageBreak/>
        <w:t>4</w:t>
      </w:r>
      <w:r w:rsidRPr="00D66504">
        <w:rPr>
          <w:rFonts w:ascii="Arial" w:hAnsi="Arial" w:cs="Arial"/>
          <w:sz w:val="24"/>
        </w:rPr>
        <w:t>、验收：仪器设备到达最终用户后，由用户提供验收条件，供应商应即时派维修人员前往验收。</w:t>
      </w:r>
    </w:p>
    <w:p w14:paraId="5DE452B4" w14:textId="77777777" w:rsidR="00BC15C9" w:rsidRPr="00D66504" w:rsidRDefault="00BC15C9" w:rsidP="00BC15C9">
      <w:pPr>
        <w:numPr>
          <w:ilvl w:val="0"/>
          <w:numId w:val="2"/>
        </w:numPr>
        <w:spacing w:line="360" w:lineRule="auto"/>
        <w:rPr>
          <w:rFonts w:ascii="Arial" w:hAnsi="Arial" w:cs="Arial"/>
          <w:b/>
          <w:bCs/>
          <w:sz w:val="24"/>
        </w:rPr>
      </w:pPr>
      <w:r w:rsidRPr="00D66504">
        <w:rPr>
          <w:rFonts w:ascii="Arial" w:hAnsi="Arial" w:cs="Arial"/>
          <w:b/>
          <w:bCs/>
          <w:sz w:val="24"/>
        </w:rPr>
        <w:t>售后服务要求</w:t>
      </w:r>
    </w:p>
    <w:p w14:paraId="1B45B762" w14:textId="77777777" w:rsidR="00BC15C9" w:rsidRPr="00D66504" w:rsidRDefault="00BC15C9" w:rsidP="00BC15C9">
      <w:pPr>
        <w:numPr>
          <w:ilvl w:val="0"/>
          <w:numId w:val="3"/>
        </w:numPr>
        <w:spacing w:line="360" w:lineRule="auto"/>
        <w:rPr>
          <w:rFonts w:ascii="Arial" w:hAnsi="Arial" w:cs="Arial"/>
          <w:sz w:val="24"/>
        </w:rPr>
      </w:pPr>
      <w:r w:rsidRPr="00D66504">
        <w:rPr>
          <w:rFonts w:ascii="Arial" w:hAnsi="Arial" w:cs="Arial" w:hint="eastAsia"/>
          <w:sz w:val="24"/>
        </w:rPr>
        <w:t>具有</w:t>
      </w:r>
      <w:r w:rsidRPr="00D66504">
        <w:rPr>
          <w:rFonts w:ascii="Arial" w:hAnsi="Arial" w:cs="Arial"/>
          <w:sz w:val="24"/>
        </w:rPr>
        <w:t>维修站及零备件保税库。</w:t>
      </w:r>
      <w:r w:rsidRPr="00D66504">
        <w:rPr>
          <w:rFonts w:ascii="Arial" w:hAnsi="Arial" w:cs="Arial" w:hint="eastAsia"/>
          <w:sz w:val="24"/>
        </w:rPr>
        <w:t>具</w:t>
      </w:r>
      <w:r w:rsidRPr="00D66504">
        <w:rPr>
          <w:rFonts w:ascii="Arial" w:hAnsi="Arial" w:cs="Arial"/>
          <w:sz w:val="24"/>
        </w:rPr>
        <w:t>有专门负责的经验丰富的维修工程师</w:t>
      </w:r>
      <w:r w:rsidRPr="00D66504">
        <w:rPr>
          <w:rFonts w:ascii="Arial" w:hAnsi="Arial" w:cs="Arial" w:hint="eastAsia"/>
          <w:sz w:val="24"/>
        </w:rPr>
        <w:t>以及</w:t>
      </w:r>
      <w:r w:rsidRPr="00D66504">
        <w:rPr>
          <w:rFonts w:ascii="Arial" w:hAnsi="Arial" w:cs="Arial"/>
          <w:sz w:val="24"/>
        </w:rPr>
        <w:t>技术应用支持工程师，在国内设有应用开发实验室。</w:t>
      </w:r>
    </w:p>
    <w:p w14:paraId="5C98E4F8" w14:textId="77777777" w:rsidR="00BC15C9" w:rsidRPr="00D66504" w:rsidRDefault="00BC15C9" w:rsidP="00BC15C9">
      <w:pPr>
        <w:numPr>
          <w:ilvl w:val="0"/>
          <w:numId w:val="3"/>
        </w:numPr>
        <w:spacing w:line="360" w:lineRule="auto"/>
        <w:rPr>
          <w:rFonts w:ascii="Arial" w:hAnsi="Arial" w:cs="Arial"/>
          <w:sz w:val="24"/>
        </w:rPr>
      </w:pPr>
      <w:r w:rsidRPr="00D66504">
        <w:rPr>
          <w:rFonts w:ascii="Arial" w:hAnsi="Arial" w:cs="Arial"/>
          <w:sz w:val="24"/>
        </w:rPr>
        <w:t>保修期后，保证长期供应零备件和正常的售后服务</w:t>
      </w:r>
      <w:r w:rsidRPr="00D66504">
        <w:rPr>
          <w:rFonts w:ascii="Arial" w:hAnsi="Arial" w:cs="Arial" w:hint="eastAsia"/>
          <w:sz w:val="24"/>
        </w:rPr>
        <w:t>，</w:t>
      </w:r>
      <w:r w:rsidRPr="00D66504">
        <w:rPr>
          <w:rFonts w:ascii="Arial" w:hAnsi="Arial" w:cs="Arial"/>
          <w:sz w:val="24"/>
        </w:rPr>
        <w:t>在国内的技术服务中心（包括维修中心）或消耗品代理商应当提供所有的服务</w:t>
      </w:r>
      <w:r w:rsidRPr="00D66504">
        <w:rPr>
          <w:rFonts w:ascii="Arial" w:hAnsi="Arial" w:cs="Arial"/>
          <w:sz w:val="24"/>
        </w:rPr>
        <w:t>,</w:t>
      </w:r>
      <w:r w:rsidRPr="00D66504">
        <w:rPr>
          <w:rFonts w:ascii="Arial" w:hAnsi="Arial" w:cs="Arial"/>
          <w:sz w:val="24"/>
        </w:rPr>
        <w:t>包括备用零配件及消耗品。</w:t>
      </w:r>
      <w:r w:rsidRPr="00D66504">
        <w:rPr>
          <w:rFonts w:ascii="Arial" w:hAnsi="Arial" w:cs="Arial"/>
          <w:sz w:val="24"/>
        </w:rPr>
        <w:t xml:space="preserve"> </w:t>
      </w:r>
    </w:p>
    <w:p w14:paraId="7094EB09" w14:textId="77777777" w:rsidR="00BC15C9" w:rsidRPr="00D66504" w:rsidRDefault="00BC15C9" w:rsidP="00BC15C9">
      <w:pPr>
        <w:numPr>
          <w:ilvl w:val="0"/>
          <w:numId w:val="2"/>
        </w:numPr>
        <w:spacing w:line="360" w:lineRule="auto"/>
        <w:rPr>
          <w:rFonts w:ascii="Arial" w:hAnsi="Arial" w:cs="Arial"/>
          <w:b/>
          <w:bCs/>
          <w:sz w:val="24"/>
        </w:rPr>
      </w:pPr>
      <w:r w:rsidRPr="00D66504">
        <w:rPr>
          <w:rFonts w:ascii="Arial" w:hAnsi="Arial" w:cs="Arial"/>
          <w:b/>
          <w:bCs/>
          <w:sz w:val="24"/>
        </w:rPr>
        <w:t>详细配制清单</w:t>
      </w:r>
    </w:p>
    <w:p w14:paraId="1C09BC85" w14:textId="77777777" w:rsidR="00BC15C9" w:rsidRPr="00D66504" w:rsidRDefault="00BC15C9" w:rsidP="00BC15C9">
      <w:pPr>
        <w:spacing w:line="360" w:lineRule="auto"/>
        <w:rPr>
          <w:rFonts w:ascii="Arial" w:hAnsi="Arial" w:cs="Arial"/>
          <w:sz w:val="24"/>
        </w:rPr>
      </w:pPr>
      <w:r w:rsidRPr="00D66504">
        <w:rPr>
          <w:rFonts w:ascii="Arial" w:hAnsi="Arial" w:cs="Arial"/>
          <w:sz w:val="24"/>
        </w:rPr>
        <w:t>1</w:t>
      </w:r>
      <w:r w:rsidRPr="00D66504">
        <w:rPr>
          <w:rFonts w:ascii="Arial" w:hAnsi="Arial" w:cs="Arial"/>
          <w:sz w:val="24"/>
        </w:rPr>
        <w:t>、</w:t>
      </w:r>
      <w:r w:rsidRPr="00D66504">
        <w:rPr>
          <w:rFonts w:ascii="Arial" w:hAnsi="Arial" w:cs="Arial"/>
          <w:sz w:val="24"/>
        </w:rPr>
        <w:t>20</w:t>
      </w:r>
      <w:r w:rsidRPr="00D66504">
        <w:rPr>
          <w:rFonts w:ascii="Arial" w:hAnsi="Arial" w:cs="Arial"/>
          <w:sz w:val="24"/>
        </w:rPr>
        <w:t>位</w:t>
      </w:r>
      <w:r w:rsidRPr="00D66504">
        <w:rPr>
          <w:rFonts w:ascii="Arial" w:hAnsi="Arial" w:cs="Arial"/>
          <w:sz w:val="24"/>
        </w:rPr>
        <w:t>250ml</w:t>
      </w:r>
      <w:r w:rsidRPr="00D66504">
        <w:rPr>
          <w:rFonts w:ascii="Arial" w:hAnsi="Arial" w:cs="Arial"/>
          <w:sz w:val="24"/>
        </w:rPr>
        <w:t>消化系统一套，包括消化炉、带负压的排废罩</w:t>
      </w:r>
      <w:r w:rsidRPr="00D66504">
        <w:rPr>
          <w:rFonts w:ascii="Arial" w:hAnsi="Arial" w:cs="Arial"/>
          <w:sz w:val="24"/>
        </w:rPr>
        <w:t>.</w:t>
      </w:r>
    </w:p>
    <w:p w14:paraId="3C9204B9" w14:textId="77777777" w:rsidR="00BC15C9" w:rsidRPr="00D66504" w:rsidRDefault="00BC15C9" w:rsidP="00BC15C9">
      <w:pPr>
        <w:spacing w:line="360" w:lineRule="auto"/>
        <w:rPr>
          <w:rFonts w:ascii="Arial" w:hAnsi="Arial" w:cs="Arial"/>
          <w:sz w:val="24"/>
        </w:rPr>
      </w:pPr>
      <w:r w:rsidRPr="00D66504">
        <w:rPr>
          <w:rFonts w:ascii="Arial" w:hAnsi="Arial" w:cs="Arial"/>
          <w:sz w:val="24"/>
        </w:rPr>
        <w:t>2</w:t>
      </w:r>
      <w:r w:rsidRPr="00D66504">
        <w:rPr>
          <w:rFonts w:ascii="Arial" w:hAnsi="Arial" w:cs="Arial"/>
          <w:sz w:val="24"/>
        </w:rPr>
        <w:t>、</w:t>
      </w:r>
      <w:proofErr w:type="gramStart"/>
      <w:r w:rsidRPr="00D66504">
        <w:rPr>
          <w:rFonts w:ascii="Arial" w:hAnsi="Arial" w:cs="Arial"/>
          <w:sz w:val="24"/>
        </w:rPr>
        <w:t>定氮仪</w:t>
      </w:r>
      <w:proofErr w:type="gramEnd"/>
      <w:r w:rsidRPr="00D66504">
        <w:rPr>
          <w:rFonts w:ascii="Arial" w:hAnsi="Arial" w:cs="Arial"/>
          <w:sz w:val="24"/>
        </w:rPr>
        <w:t>系统：包括主机一台、</w:t>
      </w:r>
      <w:r w:rsidRPr="00D66504">
        <w:rPr>
          <w:rFonts w:ascii="Arial" w:hAnsi="Arial" w:cs="Arial"/>
          <w:sz w:val="24"/>
        </w:rPr>
        <w:t>100ml</w:t>
      </w:r>
      <w:r w:rsidRPr="00D66504">
        <w:rPr>
          <w:rFonts w:ascii="Arial" w:hAnsi="Arial" w:cs="Arial"/>
          <w:sz w:val="24"/>
        </w:rPr>
        <w:t>和</w:t>
      </w:r>
      <w:r w:rsidRPr="00D66504">
        <w:rPr>
          <w:rFonts w:ascii="Arial" w:hAnsi="Arial" w:cs="Arial"/>
          <w:sz w:val="24"/>
        </w:rPr>
        <w:t>250ml</w:t>
      </w:r>
      <w:r w:rsidRPr="00D66504">
        <w:rPr>
          <w:rFonts w:ascii="Arial" w:hAnsi="Arial" w:cs="Arial"/>
          <w:sz w:val="24"/>
        </w:rPr>
        <w:t>消化管各一只、带有液位传感器</w:t>
      </w:r>
      <w:proofErr w:type="gramStart"/>
      <w:r w:rsidRPr="00D66504">
        <w:rPr>
          <w:rFonts w:ascii="Arial" w:hAnsi="Arial" w:cs="Arial"/>
          <w:sz w:val="24"/>
        </w:rPr>
        <w:t>的碱桶</w:t>
      </w:r>
      <w:proofErr w:type="gramEnd"/>
      <w:r w:rsidRPr="00D66504">
        <w:rPr>
          <w:rFonts w:ascii="Arial" w:hAnsi="Arial" w:cs="Arial"/>
          <w:sz w:val="24"/>
        </w:rPr>
        <w:t>/</w:t>
      </w:r>
      <w:r w:rsidRPr="00D66504">
        <w:rPr>
          <w:rFonts w:ascii="Arial" w:hAnsi="Arial" w:cs="Arial"/>
          <w:sz w:val="24"/>
        </w:rPr>
        <w:t>水桶</w:t>
      </w:r>
      <w:r w:rsidRPr="00D66504">
        <w:rPr>
          <w:rFonts w:ascii="Arial" w:hAnsi="Arial" w:cs="Arial"/>
          <w:sz w:val="24"/>
        </w:rPr>
        <w:t>/</w:t>
      </w:r>
      <w:proofErr w:type="gramStart"/>
      <w:r w:rsidRPr="00D66504">
        <w:rPr>
          <w:rFonts w:ascii="Arial" w:hAnsi="Arial" w:cs="Arial"/>
          <w:sz w:val="24"/>
        </w:rPr>
        <w:t>接收液桶</w:t>
      </w:r>
      <w:proofErr w:type="gramEnd"/>
      <w:r w:rsidRPr="00D66504">
        <w:rPr>
          <w:rFonts w:ascii="Arial" w:hAnsi="Arial" w:cs="Arial"/>
          <w:sz w:val="24"/>
        </w:rPr>
        <w:t>/</w:t>
      </w:r>
      <w:proofErr w:type="gramStart"/>
      <w:r w:rsidRPr="00D66504">
        <w:rPr>
          <w:rFonts w:ascii="Arial" w:hAnsi="Arial" w:cs="Arial"/>
          <w:sz w:val="24"/>
        </w:rPr>
        <w:t>废液桶各一个</w:t>
      </w:r>
      <w:proofErr w:type="gramEnd"/>
      <w:r w:rsidRPr="00D66504">
        <w:rPr>
          <w:rFonts w:ascii="Arial" w:hAnsi="Arial" w:cs="Arial"/>
          <w:sz w:val="24"/>
        </w:rPr>
        <w:t>、一个消化管夹。</w:t>
      </w:r>
    </w:p>
    <w:p w14:paraId="48CBEED8" w14:textId="77777777" w:rsidR="00BC15C9" w:rsidRPr="00D66504" w:rsidRDefault="00BC15C9" w:rsidP="00BC15C9">
      <w:pPr>
        <w:spacing w:line="360" w:lineRule="auto"/>
        <w:rPr>
          <w:rFonts w:ascii="Arial" w:hAnsi="Arial" w:cs="Arial"/>
          <w:sz w:val="24"/>
        </w:rPr>
      </w:pPr>
      <w:r w:rsidRPr="00D66504">
        <w:rPr>
          <w:rFonts w:ascii="Arial" w:hAnsi="Arial" w:cs="Arial"/>
          <w:sz w:val="24"/>
        </w:rPr>
        <w:t>3</w:t>
      </w:r>
      <w:r w:rsidRPr="00D66504">
        <w:rPr>
          <w:rFonts w:ascii="Arial" w:hAnsi="Arial" w:cs="Arial"/>
          <w:sz w:val="24"/>
        </w:rPr>
        <w:t>、消化炉清洁套装一套</w:t>
      </w:r>
    </w:p>
    <w:p w14:paraId="5296B2CD" w14:textId="77777777" w:rsidR="00BC15C9" w:rsidRPr="00D66504" w:rsidRDefault="00BC15C9" w:rsidP="00BC15C9">
      <w:pPr>
        <w:spacing w:line="360" w:lineRule="auto"/>
        <w:rPr>
          <w:rFonts w:ascii="Arial" w:hAnsi="Arial" w:cs="Arial"/>
          <w:sz w:val="24"/>
        </w:rPr>
      </w:pPr>
      <w:r w:rsidRPr="00D66504">
        <w:rPr>
          <w:rFonts w:ascii="Arial" w:hAnsi="Arial" w:cs="Arial"/>
          <w:sz w:val="24"/>
        </w:rPr>
        <w:t>4</w:t>
      </w:r>
      <w:r w:rsidRPr="00D66504">
        <w:rPr>
          <w:rFonts w:ascii="Arial" w:hAnsi="Arial" w:cs="Arial"/>
          <w:sz w:val="24"/>
        </w:rPr>
        <w:t>、催化剂</w:t>
      </w:r>
      <w:r w:rsidRPr="00D66504">
        <w:rPr>
          <w:rFonts w:ascii="Arial" w:hAnsi="Arial" w:cs="Arial"/>
          <w:sz w:val="24"/>
        </w:rPr>
        <w:t>1000</w:t>
      </w:r>
      <w:r w:rsidRPr="00D66504">
        <w:rPr>
          <w:rFonts w:ascii="Arial" w:hAnsi="Arial" w:cs="Arial"/>
          <w:sz w:val="24"/>
        </w:rPr>
        <w:t>片</w:t>
      </w:r>
    </w:p>
    <w:p w14:paraId="7A56569C" w14:textId="77777777" w:rsidR="00BC15C9" w:rsidRPr="00D66504" w:rsidRDefault="00BC15C9" w:rsidP="00BC15C9">
      <w:pPr>
        <w:spacing w:line="360" w:lineRule="auto"/>
        <w:rPr>
          <w:rFonts w:ascii="Arial" w:hAnsi="Arial" w:cs="Arial"/>
          <w:sz w:val="24"/>
        </w:rPr>
      </w:pPr>
      <w:r w:rsidRPr="00D66504">
        <w:rPr>
          <w:rFonts w:ascii="Arial" w:hAnsi="Arial" w:cs="Arial"/>
          <w:sz w:val="24"/>
        </w:rPr>
        <w:t>5</w:t>
      </w:r>
      <w:r w:rsidRPr="00D66504">
        <w:rPr>
          <w:rFonts w:ascii="Arial" w:hAnsi="Arial" w:cs="Arial"/>
          <w:sz w:val="24"/>
        </w:rPr>
        <w:t>、消化管</w:t>
      </w:r>
      <w:r w:rsidRPr="00D66504">
        <w:rPr>
          <w:rFonts w:ascii="Arial" w:hAnsi="Arial" w:cs="Arial"/>
          <w:sz w:val="24"/>
        </w:rPr>
        <w:t>60</w:t>
      </w:r>
      <w:r w:rsidRPr="00D66504">
        <w:rPr>
          <w:rFonts w:ascii="Arial" w:hAnsi="Arial" w:cs="Arial"/>
          <w:sz w:val="24"/>
        </w:rPr>
        <w:t>支（</w:t>
      </w:r>
      <w:r w:rsidRPr="00D66504">
        <w:rPr>
          <w:rFonts w:ascii="Arial" w:hAnsi="Arial" w:cs="Arial"/>
          <w:sz w:val="24"/>
        </w:rPr>
        <w:t>250ml</w:t>
      </w:r>
      <w:r w:rsidRPr="00D66504">
        <w:rPr>
          <w:rFonts w:ascii="Arial" w:hAnsi="Arial" w:cs="Arial"/>
          <w:sz w:val="24"/>
        </w:rPr>
        <w:t>标准）</w:t>
      </w:r>
    </w:p>
    <w:p w14:paraId="5D458D57" w14:textId="77777777" w:rsidR="00BC15C9" w:rsidRPr="00D66504" w:rsidRDefault="00BC15C9" w:rsidP="00BC15C9">
      <w:pPr>
        <w:spacing w:line="360" w:lineRule="auto"/>
        <w:rPr>
          <w:rFonts w:ascii="Arial" w:hAnsi="Arial" w:cs="Arial"/>
          <w:sz w:val="24"/>
        </w:rPr>
      </w:pPr>
      <w:r w:rsidRPr="00D66504">
        <w:rPr>
          <w:rFonts w:ascii="Arial" w:hAnsi="Arial" w:cs="Arial"/>
          <w:sz w:val="24"/>
        </w:rPr>
        <w:t>6</w:t>
      </w:r>
      <w:r w:rsidRPr="00D66504">
        <w:rPr>
          <w:rFonts w:ascii="Arial" w:hAnsi="Arial" w:cs="Arial"/>
          <w:sz w:val="24"/>
        </w:rPr>
        <w:t>、消化炉管架</w:t>
      </w:r>
      <w:r w:rsidRPr="00D66504">
        <w:rPr>
          <w:rFonts w:ascii="Arial" w:hAnsi="Arial" w:cs="Arial"/>
          <w:sz w:val="24"/>
        </w:rPr>
        <w:t>2</w:t>
      </w:r>
      <w:r w:rsidRPr="00D66504">
        <w:rPr>
          <w:rFonts w:ascii="Arial" w:hAnsi="Arial" w:cs="Arial"/>
          <w:sz w:val="24"/>
        </w:rPr>
        <w:t>个</w:t>
      </w:r>
    </w:p>
    <w:p w14:paraId="504C2762" w14:textId="77777777" w:rsidR="00BC15C9" w:rsidRPr="00D66504" w:rsidRDefault="00BC15C9" w:rsidP="00BC15C9">
      <w:pPr>
        <w:spacing w:line="360" w:lineRule="auto"/>
        <w:rPr>
          <w:rFonts w:ascii="Arial" w:hAnsi="Arial" w:cs="Arial"/>
          <w:sz w:val="24"/>
        </w:rPr>
      </w:pPr>
      <w:r w:rsidRPr="00D66504">
        <w:rPr>
          <w:rFonts w:ascii="Arial" w:hAnsi="Arial" w:cs="Arial"/>
          <w:sz w:val="24"/>
        </w:rPr>
        <w:t>7</w:t>
      </w:r>
      <w:r w:rsidRPr="00D66504">
        <w:rPr>
          <w:rFonts w:ascii="Arial" w:hAnsi="Arial" w:cs="Arial"/>
          <w:sz w:val="24"/>
        </w:rPr>
        <w:t>、带有支架系统一套</w:t>
      </w:r>
    </w:p>
    <w:p w14:paraId="148FC035" w14:textId="77777777" w:rsidR="00BC15C9" w:rsidRPr="00D66504" w:rsidRDefault="00BC15C9" w:rsidP="00BC15C9">
      <w:pPr>
        <w:spacing w:line="360" w:lineRule="auto"/>
        <w:rPr>
          <w:rFonts w:ascii="Arial" w:hAnsi="Arial" w:cs="Arial"/>
          <w:sz w:val="24"/>
        </w:rPr>
      </w:pPr>
      <w:r w:rsidRPr="00D66504">
        <w:rPr>
          <w:rFonts w:ascii="Arial" w:hAnsi="Arial" w:cs="Arial"/>
          <w:sz w:val="24"/>
        </w:rPr>
        <w:t>8</w:t>
      </w:r>
      <w:r w:rsidRPr="00D66504">
        <w:rPr>
          <w:rFonts w:ascii="Arial" w:hAnsi="Arial" w:cs="Arial"/>
          <w:sz w:val="24"/>
        </w:rPr>
        <w:t>、蒸馏管</w:t>
      </w:r>
      <w:r w:rsidRPr="00D66504">
        <w:rPr>
          <w:rFonts w:ascii="Arial" w:hAnsi="Arial" w:cs="Arial"/>
          <w:sz w:val="24"/>
        </w:rPr>
        <w:t>6</w:t>
      </w:r>
      <w:r w:rsidRPr="00D66504">
        <w:rPr>
          <w:rFonts w:ascii="Arial" w:hAnsi="Arial" w:cs="Arial"/>
          <w:sz w:val="24"/>
        </w:rPr>
        <w:t>支（</w:t>
      </w:r>
      <w:r w:rsidRPr="00D66504">
        <w:rPr>
          <w:rFonts w:ascii="Arial" w:hAnsi="Arial" w:cs="Arial"/>
          <w:sz w:val="24"/>
        </w:rPr>
        <w:t>750ml</w:t>
      </w:r>
      <w:r w:rsidRPr="00D66504">
        <w:rPr>
          <w:rFonts w:ascii="Arial" w:hAnsi="Arial" w:cs="Arial"/>
          <w:sz w:val="24"/>
        </w:rPr>
        <w:t>标准）</w:t>
      </w:r>
    </w:p>
    <w:p w14:paraId="69CD706B" w14:textId="77777777" w:rsidR="00BC15C9" w:rsidRPr="00D66504" w:rsidRDefault="00BC15C9" w:rsidP="00BC15C9">
      <w:pPr>
        <w:spacing w:line="360" w:lineRule="auto"/>
        <w:rPr>
          <w:rFonts w:ascii="Arial" w:hAnsi="Arial" w:cs="Arial"/>
          <w:sz w:val="24"/>
        </w:rPr>
      </w:pPr>
      <w:r w:rsidRPr="00D66504">
        <w:rPr>
          <w:rFonts w:ascii="Arial" w:hAnsi="Arial" w:cs="Arial"/>
          <w:sz w:val="24"/>
        </w:rPr>
        <w:t>9</w:t>
      </w:r>
      <w:r w:rsidRPr="00D66504">
        <w:rPr>
          <w:rFonts w:ascii="Arial" w:hAnsi="Arial" w:cs="Arial"/>
          <w:sz w:val="24"/>
        </w:rPr>
        <w:t>、废气</w:t>
      </w:r>
      <w:proofErr w:type="gramStart"/>
      <w:r w:rsidRPr="00D66504">
        <w:rPr>
          <w:rFonts w:ascii="Arial" w:hAnsi="Arial" w:cs="Arial"/>
          <w:sz w:val="24"/>
        </w:rPr>
        <w:t>涤</w:t>
      </w:r>
      <w:proofErr w:type="gramEnd"/>
      <w:r w:rsidRPr="00D66504">
        <w:rPr>
          <w:rFonts w:ascii="Arial" w:hAnsi="Arial" w:cs="Arial"/>
          <w:sz w:val="24"/>
        </w:rPr>
        <w:t>气装置一台</w:t>
      </w:r>
    </w:p>
    <w:p w14:paraId="095E976F" w14:textId="77777777" w:rsidR="00BC15C9" w:rsidRPr="00D66504" w:rsidRDefault="00BC15C9" w:rsidP="00BC15C9">
      <w:pPr>
        <w:spacing w:line="360" w:lineRule="auto"/>
        <w:rPr>
          <w:rFonts w:ascii="Arial" w:hAnsi="Arial" w:cs="Arial"/>
          <w:b/>
          <w:bCs/>
          <w:sz w:val="24"/>
        </w:rPr>
      </w:pPr>
    </w:p>
    <w:p w14:paraId="0CE439A5" w14:textId="77777777" w:rsidR="00BC15C9" w:rsidRPr="00D66504" w:rsidRDefault="00BC15C9" w:rsidP="00BC15C9">
      <w:pPr>
        <w:spacing w:line="360" w:lineRule="auto"/>
        <w:rPr>
          <w:rFonts w:ascii="Arial" w:hAnsi="Arial" w:cs="Arial"/>
          <w:b/>
          <w:bCs/>
          <w:sz w:val="24"/>
        </w:rPr>
      </w:pPr>
    </w:p>
    <w:p w14:paraId="2A842AE3" w14:textId="77777777" w:rsidR="00BC15C9" w:rsidRPr="00D66504" w:rsidRDefault="00BC15C9" w:rsidP="00BC15C9">
      <w:pPr>
        <w:rPr>
          <w:rFonts w:ascii="宋体" w:hAnsi="宋体"/>
        </w:rPr>
      </w:pPr>
    </w:p>
    <w:p w14:paraId="6CFD1171" w14:textId="77777777" w:rsidR="003806E5" w:rsidRPr="00BC15C9" w:rsidRDefault="003806E5"/>
    <w:sectPr w:rsidR="003806E5" w:rsidRPr="00BC1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A1FF0"/>
    <w:multiLevelType w:val="singleLevel"/>
    <w:tmpl w:val="5D5A1FF0"/>
    <w:lvl w:ilvl="0">
      <w:start w:val="2"/>
      <w:numFmt w:val="chineseCounting"/>
      <w:suff w:val="nothing"/>
      <w:lvlText w:val="%1、"/>
      <w:lvlJc w:val="left"/>
    </w:lvl>
  </w:abstractNum>
  <w:abstractNum w:abstractNumId="1" w15:restartNumberingAfterBreak="0">
    <w:nsid w:val="5D5A2043"/>
    <w:multiLevelType w:val="singleLevel"/>
    <w:tmpl w:val="5D5A2043"/>
    <w:lvl w:ilvl="0">
      <w:start w:val="5"/>
      <w:numFmt w:val="chineseCounting"/>
      <w:suff w:val="nothing"/>
      <w:lvlText w:val="%1、"/>
      <w:lvlJc w:val="left"/>
    </w:lvl>
  </w:abstractNum>
  <w:abstractNum w:abstractNumId="2" w15:restartNumberingAfterBreak="0">
    <w:nsid w:val="5D5A273B"/>
    <w:multiLevelType w:val="singleLevel"/>
    <w:tmpl w:val="5D5A273B"/>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221D"/>
    <w:rsid w:val="003806E5"/>
    <w:rsid w:val="0054786C"/>
    <w:rsid w:val="00B5221D"/>
    <w:rsid w:val="00BC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1F0DA-0243-4C3A-BF41-7D4591E0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5C9"/>
    <w:pPr>
      <w:widowControl w:val="0"/>
      <w:jc w:val="both"/>
    </w:pPr>
    <w:rPr>
      <w:rFonts w:ascii="Times New Roman" w:eastAsia="宋体" w:hAnsi="Times New Roman" w:cs="Times New Roman"/>
      <w:szCs w:val="24"/>
    </w:rPr>
  </w:style>
  <w:style w:type="paragraph" w:styleId="3">
    <w:name w:val="heading 3"/>
    <w:basedOn w:val="a"/>
    <w:next w:val="a0"/>
    <w:link w:val="30"/>
    <w:qFormat/>
    <w:rsid w:val="00BC15C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qFormat/>
    <w:rsid w:val="00BC15C9"/>
    <w:rPr>
      <w:rFonts w:ascii="宋体" w:eastAsia="宋体" w:hAnsi="Times New Roman" w:cs="Times New Roman"/>
      <w:b/>
      <w:kern w:val="0"/>
      <w:sz w:val="24"/>
      <w:szCs w:val="20"/>
      <w:u w:val="single"/>
    </w:rPr>
  </w:style>
  <w:style w:type="paragraph" w:styleId="a0">
    <w:name w:val="Normal Indent"/>
    <w:basedOn w:val="a"/>
    <w:uiPriority w:val="99"/>
    <w:semiHidden/>
    <w:unhideWhenUsed/>
    <w:rsid w:val="00BC15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fan</dc:creator>
  <cp:keywords/>
  <dc:description/>
  <cp:lastModifiedBy>Fan fan</cp:lastModifiedBy>
  <cp:revision>2</cp:revision>
  <dcterms:created xsi:type="dcterms:W3CDTF">2021-11-03T10:02:00Z</dcterms:created>
  <dcterms:modified xsi:type="dcterms:W3CDTF">2021-11-03T10:02:00Z</dcterms:modified>
</cp:coreProperties>
</file>