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61" w:rsidRPr="00355861" w:rsidRDefault="00355861" w:rsidP="00355861">
      <w:pPr>
        <w:widowControl/>
        <w:shd w:val="clear" w:color="auto" w:fill="FFFFFF"/>
        <w:spacing w:before="300" w:beforeAutospacing="0" w:after="330" w:afterAutospacing="0" w:line="440" w:lineRule="atLeast"/>
        <w:jc w:val="left"/>
        <w:rPr>
          <w:rFonts w:ascii="微软雅黑" w:eastAsia="微软雅黑" w:hAnsi="微软雅黑" w:cs="宋体"/>
          <w:color w:val="383838"/>
          <w:kern w:val="0"/>
          <w:sz w:val="24"/>
          <w:szCs w:val="24"/>
        </w:rPr>
      </w:pPr>
      <w:r w:rsidRPr="00355861">
        <w:rPr>
          <w:rFonts w:ascii="微软雅黑" w:eastAsia="微软雅黑" w:hAnsi="微软雅黑" w:cs="宋体" w:hint="eastAsia"/>
          <w:b/>
          <w:bCs/>
          <w:color w:val="383838"/>
          <w:kern w:val="0"/>
          <w:sz w:val="24"/>
          <w:szCs w:val="24"/>
        </w:rPr>
        <w:t>附件</w:t>
      </w:r>
    </w:p>
    <w:p w:rsidR="00355861" w:rsidRPr="00355861" w:rsidRDefault="00355861" w:rsidP="00355861">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（一） 总体要求</w:t>
      </w:r>
    </w:p>
    <w:p w:rsidR="00355861" w:rsidRPr="00355861" w:rsidRDefault="00355861" w:rsidP="00355861">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为提升设备利用率，提高诊断效率，要求数字化医用X射线摄影系统中的平板探测器和升级配置成移动式X射线摄影系统组件中的平板探测器型号一致并能够通用。</w:t>
      </w:r>
    </w:p>
    <w:p w:rsidR="00355861" w:rsidRPr="00355861" w:rsidRDefault="00355861" w:rsidP="00355861">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（二） 数字化医用X射线摄影系统</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主要功能与用途：通过X射线系统和无线数字平板探测器成像捕获系统，能方便地对全身包括胸部、四肢、头颅和腹部等部位进行立位、卧位和坐轮椅病人的检查，完成高分辨的数字化成像和自动影像处理。</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     投标人所投设备具有国家食品药品监督管理局颁发的医疗设备注册证。</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3.     投投人所投设备为最新机型。</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     平板探测器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   非晶硅型无线平板探测器，要求整板非拼接技术制作，数量：1块；平板探测器为主机原厂生产。</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4.2    探测有效摄影尺寸≥14×17英寸</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*4.3   像素大小≤150微米</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4.4    图像灰阶≥14bit</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4.5    像素矩阵≥2500*3000</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4.6    最大空间分辨率≥3.6lp/mm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4.7    预览时间≤4s</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4.8    探测器重量≤3.5kg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4.9    具有移动特性，可以移出检查床或胸片架实现各种特殊角度摄影</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4.10   自然冷却，无风冷、水冷等任何冷却装置</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4.11   探测器外形规格 ≤39cm x 46 cm x 1.6cm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   探测器无线便携应用时供电模式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4.12.1 电池供电模式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4.12.2 在电池供电模式下，可支持曝光次数≥190次（4-6小时内）</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4.12.3 探测器电池可快速拆卸更换</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4.12.4 探测器电池可通过离线充电器充电</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4.12.5 离线电池充电器可同时支持3块电池充电</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4.13   胸片架与检查床内线控电缆充电模式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4.14   数据传输、控制模式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4.14.1 无线便携工作时探测器与系统控制台之间通过无线方式进行数据传输及控制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4.14.2 探测器无线发射频率大于5Ghz</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4.14.3 具备国家无线电发射设备核准认证</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4.14.4 胸片架与检查床内线控数据传输、控制模式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4.15   探测器可以置于胸片架内实现各种立位摄影，还可以置于检查床内实现卧位摄影</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     系统控制及图像处理系统</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    系统控制（包含发生器）与信息、图像控制一体化设计,无需额外负担工作站处理图像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5.2    具备触摸屏操作、键盘操作、鼠标操作模式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5.3    图像存贮容量≥2000幅（非压缩）</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5.4    主机工作站硬盘容量≥500G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5.5    接口支持：通过以太网输出DICOM-3.0格式图像,有传输、打印、存储、查询、工作表等功能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5.6    条形码病人信息输入</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5.7    CPU主频≥2G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5.8    主机内存≥4G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5.9    探测器曝光量指示</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5.10   监视器（LCD）≥1k x 1k</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   图像处理功能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5.11.1 图像放大功能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5.11.2 病人资料显示</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5.11.3 边缘增强</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5.11.4 亮度调节</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5.11.5 对比度调节</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5.11.6 图像反转</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5.11.7 多频率窗/多灰度窗图像管理处理，提高图像显示动态范围，能够保证图像中高、低密度区域影响细节对比度清晰显示</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5.11.8 根据解剖部分自动进行图像优化处理</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5.11.9 注释、测量功能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5.11.10图像打印排版功能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5.12   网络速度100MB/秒</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5.13   光盘刻录(DVD)系统</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5.14   具有中文界面，图形化摄影体位选择，体型选择等功能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     X线发生器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*6.1   高压产生方式:高频逆变式(最高开关频率≥200kHz)。发生器为DR主机制造商生产以确保兼容性</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6.2    标称输出功率≥60kW</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6.3    最高管电压150kV</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6.4    自动曝光量控制功能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6.5    最短曝光时间≤1毫秒</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6.6    最长曝光时间≥6秒</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6.7    最大输出毫安≥800mA</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6.8    输出毫安秒范围0.1～800mAs</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7.     X线管及束光器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7.1    双焦点，焦点尺寸 ≤0.6mm/1.2mm,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*7.2   阳极热容量≥300kHu</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7.3    高速旋转阳极≥8000转/分钟</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7.4    束光器激光线定位灯以及视野灯自动延时功能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     五方向运动悬吊式X线管支架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*8.1   水平面纵向电动及手动驱动，移动范围≥350厘米</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*8.2   水平面横向电动及手动驱动，移动范围≥250厘米</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8.3    X线管球垂直电动及手动升降范围≥150厘米</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8.4    具备悬吊球管垂直跟踪功能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8.5    X线球管围绕垂直轴旋转，角度范围≥+/-180度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*8.6   X线球管围绕水平轴电动旋转，角度范围≥+/-120度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*8.7   自动定位功能：悬吊X线球管可在胸片架及摄影平床之间进行全电动位置切换， 还具备胸片架不同SID进行全电动位置切换。</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8.8    悬吊球管端配置彩色触摸操作显示屏，可显示SID、球管旋转角度；显示并调整毫安、曝光时间、千伏；摄影位置切换；自动跟踪、自动定位操作等功能。</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     摄影平床</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*9.1   四方向浮动床面固定安装检查床</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9.2    床面水平横向移动≥±15cm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9.3    床面水平纵向移动≥±35cm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9.4    脚踏式控制床面运动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9.5    探测器可从床下前伸至床面外部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9.6    床面最大负重量≥290KG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9.7    电离室自动曝光控制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10.    胸片摄影架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10.1   探测器上下移动范围≥150cm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10.2   自平衡式设计，电磁控制刹车。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10.3   电离室自动曝光控制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10.4   摄影SID范围：100-180cm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    投标人是经销商或代理商的，应具有所投数字化医用X射线摄影系统制造商出具的针对本项目的授权书。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12.    投标人应具有所投数字化医用X射线摄影系统制造商医疗器械生产许可证，并保证该设备已包括在许可证范围之内。</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13.    投标人应具有所投数字化医用X射线摄影系统医疗器械产品注册证并在有效期内。</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（三） 升级配置成移动式X射线摄影系统组件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平板探测器</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   非晶硅型无线平板探测器，要求整板非拼接技术制作，数量：1块。</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1.2    探测有效摄影尺寸≥14×17英寸</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*1.3   像素大小≤150微米</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1.4    图像灰阶≥14bit</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1.5    像素矩阵≥2500*3000</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1.6    最大空间分辨率≥3.6lp/mm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1.7    探测器重量≤3.5kg</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1.8    具有移动特性，可以移出检查床或胸片架实现各种特殊角度摄影</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1.9    自然冷却，无风冷、水冷等任何冷却装置</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1.10   探测器外形规格 ≤39cm x 46 cm x 1.6cm</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   探测器无线便携应用时供电模式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1.11.1 电池供电模式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1.11.2 在电池供电模式下，可支持曝光次数≥190次（4-6小时内）</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1.11.3 探测器电池可快速拆卸更换</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1.11.4 探测器电池可通过离线充电器充电</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1.11.5 离线电池充电器可同时支持3块电池充电</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1.12   胸片架与检查床内线控电缆充电模式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1.13   数据传输、控制模式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1.13.1 无线便携工作时探测器与系统控制台之间通过无线方式进行数据传输及控制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1.13.2 探测器无线发射频率大于5Ghz</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1.13.3 具备国家无线电发射设备核准认证</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1.13.4 胸片架与检查床内线控数据传输、控制模式</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1.14   探测器可以置于胸片架内实现各种立位摄影，还可以置于检查床内实现卧位摄影</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2.     移动升级套件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2.1    Control Box控制器（X-Ray同步控制器，USB电缆）</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2.2    Power Supply电源装置（包括电源电路及保护装置）</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2.3    Wireless System无线装置（品牌无线路由器，支持5GHz AP，及其它必要网络配件，如交换机等）</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2.4    一体机</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2.4.1  4GB及以上内存/250GB及以上高速硬盘/酷睿i3 CPU及以上</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2.5    支持DICOM3.0 Worklist、传输、激光相机打印等</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2.6    高品质集成一体化采集及处理软件</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2.7    可利用现有移动X光机，配合已有无线平板探测器无缝实现床旁数字化X射线拍摄</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568" w:hanging="84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（四） 医学影像信息系统(PACS)</w:t>
      </w:r>
    </w:p>
    <w:p w:rsidR="00355861" w:rsidRPr="00355861" w:rsidRDefault="00355861" w:rsidP="00355861">
      <w:pPr>
        <w:widowControl/>
        <w:shd w:val="clear" w:color="auto" w:fill="FFFFFF"/>
        <w:spacing w:before="240" w:beforeAutospacing="0" w:after="240" w:afterAutospacing="0" w:line="360" w:lineRule="auto"/>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一、   总体要求：</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投标人是经销商或代理商的，应具有所投医学影像信息系统制造商出具的针对本项目的授权书。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     医学影像信息系统的制造商设有软件研发中心、技术支持中心和远程服务中心。</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3.     医学影像信息系统的制造商具有项目如期履约能力、售后服务能力及本地专业技术支持团队。</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lastRenderedPageBreak/>
        <w:t>4.     医学影像信息系统的制造商PACS产品具备自主知识产权证书</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5.     投标人应提供医学影像信息系统的医疗器械注册证并在有效期内。</w:t>
      </w:r>
    </w:p>
    <w:p w:rsidR="00355861" w:rsidRPr="00355861" w:rsidRDefault="00355861" w:rsidP="00355861">
      <w:pPr>
        <w:widowControl/>
        <w:shd w:val="clear" w:color="auto" w:fill="FFFFFF"/>
        <w:spacing w:before="240" w:beforeAutospacing="0" w:after="240" w:afterAutospacing="0" w:line="360" w:lineRule="auto"/>
        <w:ind w:left="2145"/>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240" w:beforeAutospacing="0" w:after="240" w:afterAutospacing="0" w:line="360" w:lineRule="auto"/>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二、   系统功能需求概况</w:t>
      </w:r>
    </w:p>
    <w:p w:rsidR="00355861" w:rsidRPr="00355861" w:rsidRDefault="00355861" w:rsidP="00355861">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本次设计及实施的PACS系统是为影像科全院医护人员提供流程化、信息化、结构化、智能化的影像处理平台，它必须能够满足影像科各级用户多层次的应用需求，它不仅仅是面向影像科医护人员的业务操作系统，解决患者诊疗信息的电子化记录问题；还是面向科内管理人员，用于解决规范医疗行为、提高工作效率、改善医疗服务质量的问题；更是面向患者，为患者减少等待时间，提供更优质的服务。同时，为影像科医务人员的科研、教学提供准确、高效的基础数据。因此系统必须并至少涵盖如下内容的功能：</w:t>
      </w:r>
    </w:p>
    <w:p w:rsidR="00355861" w:rsidRPr="00355861" w:rsidRDefault="00355861" w:rsidP="00355861">
      <w:pPr>
        <w:widowControl/>
        <w:shd w:val="clear" w:color="auto" w:fill="FFFFFF"/>
        <w:spacing w:before="0" w:beforeAutospacing="0" w:after="0" w:afterAutospacing="0" w:line="440" w:lineRule="atLeast"/>
        <w:ind w:left="2563"/>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软件需求概况：</w:t>
      </w:r>
    </w:p>
    <w:p w:rsidR="00355861" w:rsidRPr="00355861" w:rsidRDefault="00355861" w:rsidP="00355861">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tbl>
      <w:tblPr>
        <w:tblW w:w="8340" w:type="dxa"/>
        <w:tblInd w:w="15" w:type="dxa"/>
        <w:tblCellMar>
          <w:left w:w="0" w:type="dxa"/>
          <w:right w:w="0" w:type="dxa"/>
        </w:tblCellMar>
        <w:tblLook w:val="04A0"/>
      </w:tblPr>
      <w:tblGrid>
        <w:gridCol w:w="1018"/>
        <w:gridCol w:w="1173"/>
        <w:gridCol w:w="860"/>
        <w:gridCol w:w="2517"/>
        <w:gridCol w:w="2172"/>
        <w:gridCol w:w="600"/>
      </w:tblGrid>
      <w:tr w:rsidR="00355861" w:rsidRPr="00355861" w:rsidTr="00355861">
        <w:trPr>
          <w:trHeight w:val="660"/>
        </w:trPr>
        <w:tc>
          <w:tcPr>
            <w:tcW w:w="10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名称</w:t>
            </w:r>
          </w:p>
        </w:tc>
        <w:tc>
          <w:tcPr>
            <w:tcW w:w="96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序号</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分类</w:t>
            </w:r>
          </w:p>
        </w:tc>
        <w:tc>
          <w:tcPr>
            <w:tcW w:w="259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项目</w:t>
            </w:r>
          </w:p>
        </w:tc>
        <w:tc>
          <w:tcPr>
            <w:tcW w:w="22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描述</w:t>
            </w:r>
          </w:p>
        </w:tc>
        <w:tc>
          <w:tcPr>
            <w:tcW w:w="61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数量</w:t>
            </w:r>
          </w:p>
        </w:tc>
      </w:tr>
      <w:tr w:rsidR="00355861" w:rsidRPr="00355861" w:rsidTr="00355861">
        <w:trPr>
          <w:trHeight w:val="660"/>
        </w:trPr>
        <w:tc>
          <w:tcPr>
            <w:tcW w:w="1035"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PACS系统</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服务器软件</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PACS服务器软件</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2"/>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RIS服务器软件</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3"/>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临床浏览服务器软件</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4"/>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放射科</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5"/>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6"/>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主任管理工作站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7"/>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超声科</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8"/>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4</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9"/>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主任管理工作站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0"/>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内镜室</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1"/>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2"/>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vMerge w:val="restart"/>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病理科</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3"/>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0" w:type="auto"/>
            <w:vMerge/>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医生工作站</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4"/>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叫号</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排队叫号系统</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660"/>
        </w:trPr>
        <w:tc>
          <w:tcPr>
            <w:tcW w:w="0" w:type="auto"/>
            <w:vMerge/>
            <w:tcBorders>
              <w:top w:val="nil"/>
              <w:left w:val="single" w:sz="8" w:space="0" w:color="auto"/>
              <w:bottom w:val="single" w:sz="8" w:space="0" w:color="auto"/>
              <w:right w:val="single" w:sz="8" w:space="0" w:color="auto"/>
            </w:tcBorders>
            <w:vAlign w:val="center"/>
            <w:hideMark/>
          </w:tcPr>
          <w:p w:rsidR="00355861" w:rsidRPr="00355861" w:rsidRDefault="00355861" w:rsidP="00355861">
            <w:pPr>
              <w:widowControl/>
              <w:spacing w:before="0" w:beforeAutospacing="0" w:after="0" w:afterAutospacing="0"/>
              <w:jc w:val="left"/>
              <w:rPr>
                <w:rFonts w:ascii="微软雅黑" w:eastAsia="微软雅黑" w:hAnsi="微软雅黑" w:cs="宋体"/>
                <w:color w:val="02396F"/>
                <w:kern w:val="0"/>
                <w:szCs w:val="21"/>
              </w:rPr>
            </w:pP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numPr>
                <w:ilvl w:val="0"/>
                <w:numId w:val="15"/>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8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接口</w:t>
            </w:r>
          </w:p>
        </w:tc>
        <w:tc>
          <w:tcPr>
            <w:tcW w:w="259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HIS，EMR与PACS之间的接口</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6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bl>
    <w:p w:rsidR="00355861" w:rsidRPr="00355861" w:rsidRDefault="00355861" w:rsidP="00355861">
      <w:pPr>
        <w:widowControl/>
        <w:shd w:val="clear" w:color="auto" w:fill="FFFFFF"/>
        <w:spacing w:before="260" w:beforeAutospacing="0" w:after="260" w:afterAutospacing="0" w:line="480" w:lineRule="atLeast"/>
        <w:jc w:val="left"/>
        <w:outlineLvl w:val="1"/>
        <w:rPr>
          <w:rFonts w:ascii="微软雅黑" w:eastAsia="微软雅黑" w:hAnsi="微软雅黑" w:cs="宋体" w:hint="eastAsia"/>
          <w:b/>
          <w:bCs/>
          <w:color w:val="383838"/>
          <w:kern w:val="0"/>
          <w:sz w:val="36"/>
          <w:szCs w:val="36"/>
        </w:rPr>
      </w:pPr>
      <w:r w:rsidRPr="00355861">
        <w:rPr>
          <w:rFonts w:ascii="微软雅黑" w:eastAsia="微软雅黑" w:hAnsi="微软雅黑" w:cs="宋体" w:hint="eastAsia"/>
          <w:b/>
          <w:bCs/>
          <w:color w:val="383838"/>
          <w:kern w:val="0"/>
          <w:sz w:val="36"/>
          <w:szCs w:val="36"/>
        </w:rPr>
        <w:t> </w:t>
      </w:r>
    </w:p>
    <w:p w:rsidR="00355861" w:rsidRPr="00355861" w:rsidRDefault="00355861" w:rsidP="00355861">
      <w:pPr>
        <w:widowControl/>
        <w:shd w:val="clear" w:color="auto" w:fill="FFFFFF"/>
        <w:spacing w:before="0" w:beforeAutospacing="0" w:after="15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     硬件需求概况：</w:t>
      </w:r>
    </w:p>
    <w:tbl>
      <w:tblPr>
        <w:tblW w:w="8520" w:type="dxa"/>
        <w:tblInd w:w="108" w:type="dxa"/>
        <w:tblCellMar>
          <w:left w:w="0" w:type="dxa"/>
          <w:right w:w="0" w:type="dxa"/>
        </w:tblCellMar>
        <w:tblLook w:val="04A0"/>
      </w:tblPr>
      <w:tblGrid>
        <w:gridCol w:w="1360"/>
        <w:gridCol w:w="1811"/>
        <w:gridCol w:w="4104"/>
        <w:gridCol w:w="1245"/>
      </w:tblGrid>
      <w:tr w:rsidR="00355861" w:rsidRPr="00355861" w:rsidTr="00355861">
        <w:trPr>
          <w:trHeight w:val="66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序号</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名称</w:t>
            </w:r>
          </w:p>
        </w:tc>
        <w:tc>
          <w:tcPr>
            <w:tcW w:w="4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详细配置</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数量</w:t>
            </w:r>
          </w:p>
        </w:tc>
      </w:tr>
      <w:tr w:rsidR="00355861" w:rsidRPr="00355861" w:rsidTr="00355861">
        <w:trPr>
          <w:trHeight w:val="600"/>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PACS服务器</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PACS存储</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w:t>
            </w:r>
          </w:p>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（放射、超声）</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医生、主任工作站（放射、超声）</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8</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登记、医生工作站</w:t>
            </w:r>
            <w:r w:rsidRPr="00355861">
              <w:rPr>
                <w:rFonts w:ascii="微软雅黑" w:eastAsia="微软雅黑" w:hAnsi="微软雅黑" w:cs="宋体" w:hint="eastAsia"/>
                <w:color w:val="02396F"/>
                <w:kern w:val="0"/>
                <w:szCs w:val="21"/>
              </w:rPr>
              <w:lastRenderedPageBreak/>
              <w:t>（内镜、病理）</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采集卡</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4</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叫号屏及配件</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彩色激光打印机</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6</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黑白激光打印机</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医用专业显示器</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2</w:t>
            </w:r>
          </w:p>
        </w:tc>
      </w:tr>
      <w:tr w:rsidR="00355861" w:rsidRPr="00355861" w:rsidTr="00355861">
        <w:trPr>
          <w:trHeight w:val="55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群集软件</w:t>
            </w:r>
          </w:p>
        </w:tc>
        <w:tc>
          <w:tcPr>
            <w:tcW w:w="4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详见功能要求</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1</w:t>
            </w:r>
          </w:p>
        </w:tc>
      </w:tr>
    </w:tbl>
    <w:p w:rsidR="00355861" w:rsidRPr="00355861" w:rsidRDefault="00355861" w:rsidP="00355861">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240" w:beforeAutospacing="0" w:after="240" w:afterAutospacing="0" w:line="360" w:lineRule="auto"/>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三、软件功能要求</w:t>
      </w:r>
    </w:p>
    <w:tbl>
      <w:tblPr>
        <w:tblW w:w="8520" w:type="dxa"/>
        <w:tblCellMar>
          <w:left w:w="0" w:type="dxa"/>
          <w:right w:w="0" w:type="dxa"/>
        </w:tblCellMar>
        <w:tblLook w:val="04A0"/>
      </w:tblPr>
      <w:tblGrid>
        <w:gridCol w:w="1485"/>
        <w:gridCol w:w="7035"/>
      </w:tblGrid>
      <w:tr w:rsidR="00355861" w:rsidRPr="00355861" w:rsidTr="00355861">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5861" w:rsidRPr="00355861" w:rsidRDefault="00355861" w:rsidP="00355861">
            <w:pPr>
              <w:widowControl/>
              <w:numPr>
                <w:ilvl w:val="0"/>
                <w:numId w:val="2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PACS服务器软件</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使用SQL Server数据库</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操作系统：Windows  Server</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符合国际标准的放射科工作流程管理，系统自动分配相应工作到下一环节，</w:t>
            </w:r>
            <w:r w:rsidRPr="00355861">
              <w:rPr>
                <w:rFonts w:ascii="微软雅黑" w:eastAsia="微软雅黑" w:hAnsi="微软雅黑" w:cs="宋体" w:hint="eastAsia"/>
                <w:color w:val="02396F"/>
                <w:kern w:val="0"/>
                <w:szCs w:val="21"/>
              </w:rPr>
              <w:lastRenderedPageBreak/>
              <w:t>比如：登记完的病人信息会按要求自动分发到相应的设备。</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可医院的个性化流程需求，开发、修改软件。</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支持的 DICOM 影像类型包括：CT、MR、CR、DR、RF（数字胃肠）、XA（血管机）、NM（功能影像）、US（超声）、病理、内镜。</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服务器软件提供可直接接收所有符合DICOM3.0标准的影像数据的服务。</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可允许多个客户端工作站同时根据多种查询条件的组合形式查询与调阅影像。</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可以同时接受多个不同影像设备发送的数据，并提供影像资料的存储并提供影像资料的存储。</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支持影像预提取和影像自动归档</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支持采用集中式数据库及独立影像储存管理机制，记录所有影像的储存位置。</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安全日志：提供影像数据的各种状态记录日志（影像存档、影像调阅、影像传输），并提供相应分析工具。</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支持DICOM JPEG无损压缩算法的传输和存储</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实现和RIS（放射科管理系统）数据同步</w:t>
            </w:r>
          </w:p>
        </w:tc>
      </w:tr>
      <w:tr w:rsidR="00355861" w:rsidRPr="00355861" w:rsidTr="00355861">
        <w:trPr>
          <w:trHeight w:val="28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教学科研影像记录的存储及管理功能</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支持数据库的维护、备份和恢复</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可远程维护并管理</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基于网页的系统安全账户管理：用户和密码管理，可以配置系统级/用户组级/用户级不同的账户管理</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基于网页的日志管理：可以设置日志的记录级别</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系统管理员权限由服务器统一管理。后台管理采用B/S架构，只要拥有权限，可以从任意终端已WEB浏览模式登陆，对系统进行管理</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具有服务器软件升级，终端软件无需人工进行升级，可实现终端软件自动升级</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调阅二级在线(归档)静态影像的时间（第一幅图像）： ≤ 8秒钟</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投标人提供的产品为科技创新类的产品和最新版本产品（详细说明产品名称及版本型号），不能用旧版本来代替。</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可根据医院近期病人量等相关数据随时测算出近期的数据容量</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PACS存储管理软件</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支持SAN、NAS各种存储技术。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在线存储与备份存储之间的数据实现自动转移</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自动将影像按照预定策略写入长期存储媒介进行管理。</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检查长期存储区的数据是否与短期存储区的原始数据一致（系统自动对比备份的数据）</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长期归档存储设备实现多种冗余配置，并可以自动检测问题、自修复。</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长期归档存储设备要求提供无缝升级，升级无需停机，升级时现有存储继续使用</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支持医院自己设定图像保留时限</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5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支持多级在线存储策略，并且能够随时调整</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存储方案需充分考虑存储的安全性,可靠性和容灾需要。</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RIS服务器软件</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使用SQL Server数据库</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操作系统Windows  Server</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支持完整的DICOM Worklist工作清单</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通过网页方式对系统进行管理</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支持数据库的维护、备份和恢复</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自动将数据与影像进行对应、匹配</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对系统设置、客户端设置、相关字典数据的维护</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6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放射科室管理功能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系统用户的添加、删除、修改等，与科室人员管理的信息关联</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通过不同级别用户各自的口令保护，包括普通用户、系统管理员、服务工程师，控制系统的使用</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通过系统管理员的授权，控制普通用户访问某些功能的权限</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根据用户的选择，可以支持通过机器安全保护机制禁止普通用户操纵计算机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根据配置计划自动执行数据归档，如申请单，图文报告等</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支持系统对模板的导入导出，快速恢复系统的备份数据</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支持科室公告栏管理，内部发放即时电子信息，在RIS界面上直观显示（在登记台提示）</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放射查询统计功能</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综合查询：支持自定义组合查询条件，查询条件可以按照各种逻辑运算（与/或/非/大于/小于/等于/近似….）的结果组合</w:t>
            </w:r>
          </w:p>
        </w:tc>
      </w:tr>
      <w:tr w:rsidR="00355861" w:rsidRPr="00355861" w:rsidTr="00355861">
        <w:trPr>
          <w:trHeight w:val="5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7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设备工作量统计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检查项目明细统计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申请科室明细统计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医师工作量统计、技师工作量统计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报告医生（一级）、审核医生（二级）工作量统计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审核医生（二级）对报告医生（一级）修改率统计</w:t>
            </w:r>
          </w:p>
        </w:tc>
      </w:tr>
      <w:tr w:rsidR="00355861" w:rsidRPr="00355861" w:rsidTr="00355861">
        <w:trPr>
          <w:trHeight w:val="3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要能查询统计检查的胶片数、图像数或曝光数</w:t>
            </w:r>
          </w:p>
        </w:tc>
      </w:tr>
      <w:tr w:rsidR="00355861" w:rsidRPr="00355861" w:rsidTr="00355861">
        <w:trPr>
          <w:trHeight w:val="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7"/>
              </w:numPr>
              <w:spacing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根据疾病代码统计疾病</w:t>
            </w:r>
          </w:p>
        </w:tc>
      </w:tr>
      <w:tr w:rsidR="00355861" w:rsidRPr="00355861" w:rsidTr="00355861">
        <w:trPr>
          <w:trHeight w:val="43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阳性率统计</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8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符合条件的统计结果可以以图表方式显示(柱状图、曲线图、饼图)，并可浏览及打印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统计结果生成相应的报告，并可以进行浏览及打印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所有统计结果都支持EXCEL文件导出</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对同类病例的关联统计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对PACS系统运行评估统计、分析统计</w:t>
            </w:r>
          </w:p>
        </w:tc>
      </w:tr>
      <w:tr w:rsidR="00355861" w:rsidRPr="00355861" w:rsidTr="00355861">
        <w:trPr>
          <w:trHeight w:val="46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放射预约登记功能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支持电子叫号系统，在叫号的显示终端中显示病人检查的状态信息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支持从医院HIS上调用病人基本信息（通过住院号或门诊号实现）</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登记病人时，系统自动验证是否新病人或老病人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9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支持将中文姓名自动转换为拼音</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登记预约检查，能够预约到每天的某一个时段</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支持一个预约包括多个检查部位。检查部位的检查类型必须相同</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直观显示每天每一个时段预约、候诊病人的状态</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病人达到确认并进行排队</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自动生成科室的统一检查编号，同时可以提供CT号、DR号等同步编号。</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支持通过IC卡、条形码查询病人信息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支持申请单的单页及多页扫描</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提供VIP病人管理，普通用户不能看到VIP病人记录，有VIP权限的用户可以操作VIP病人记录</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登记工作站支持报告打印/发放: 支持扫描枪查询，可记录报告打印次数，报告发放状态，打印日志</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0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放射影像处理诊断</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支持win2000/XP/Vista/win7操作系统</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患者姓名、门诊/住院号，检查设备，检查部位、影像号、检查日期时间等组合查询，方便医生针对多种条件下获得影像资料的工作；可同时调阅一个患者或多个患者不同诊断序列、体位、时期、成像设备的影像对比显示和诊断</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支持测量与批注功能 , 单点灰阶、矩形、圆形、多边形、线段，联机夹角、非联机夹角测量及文字、数字、箭头标记。</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具备MPR功能（轴、冠、矢状位、曲面等多平面重建）</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多分格打印，在打印预设中可以任意添加/删除某个影像或附带的文字说明；同时支持Windows网络打印和本地彩色打印；</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支持多幅排列显示方式，自动窗宽窗位优化调整；</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将DICOM影像格式转换成JPG/TIF/BMP/AVI等常用格式，也可以把普通格式转换为DICOM格式</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可使用中文接口，且可处理中文数据，并可在胶片上打印中文姓名；</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支持CD和DVD影像刻录功能，可在光盘上自动建立DICOM索引文档，刻录的影像及索引文档可在其它DICOM工作站上回放</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1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支持灰度（4-32bit）和24bit真彩色图像</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可配置的图例目录和窗口排列，可配置的桌面方式（工具栏、命令按钮、快捷键等），交互式窗口、优化设置、灰度反转；</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智能ROI（兴趣点）工具，可快速、自动调整窗宽、窗位，放大镜中的窗宽/窗位和反像；不同形状、可变大小的感兴趣区；</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多幅动态回放（可同步回放）</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图像锐化和加强边界过滤功能</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支持切面显示，固定显示图像，可配置的预设方案；</w:t>
            </w:r>
          </w:p>
        </w:tc>
      </w:tr>
      <w:tr w:rsidR="00355861" w:rsidRPr="00355861" w:rsidTr="00355861">
        <w:trPr>
          <w:trHeight w:val="6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图像、图像系列、病案和病人的比较，（图像）标注的独立编号；</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支持多张显示设定功能，可依据不同的设备类别设定不同的影像显示安排。支持影像信息显示设定功能，可依据不同的设备类别设定显示区域上的信息</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标志和显示关键图像</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支持动作记忆功能，可以保存多组用户调节、处理影像的结果，包括：测量、旋转、注释、打印等多种状态</w:t>
            </w:r>
          </w:p>
        </w:tc>
      </w:tr>
      <w:tr w:rsidR="00355861" w:rsidRPr="00355861" w:rsidTr="00355861">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2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放射诊断报告功能</w:t>
            </w:r>
          </w:p>
        </w:tc>
      </w:tr>
      <w:tr w:rsidR="00355861" w:rsidRPr="00355861" w:rsidTr="00355861">
        <w:trPr>
          <w:trHeight w:val="106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置报告模板和常见词组（症状和检查所见数据字典）。采用单选和多选方式，鼠标点击便可完成病历报告书写。报告模板和常见词组可根据医生需求随时添加、修改。报告内可按需选择相关图像插入，格式可自定义。</w:t>
            </w:r>
          </w:p>
        </w:tc>
      </w:tr>
      <w:tr w:rsidR="00355861" w:rsidRPr="00355861" w:rsidTr="00355861">
        <w:trPr>
          <w:trHeight w:val="43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初步诊断报告和确认报告的权限</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诊断报告制作软件，同一病人一次多部位检查，支持只产生一条记录和报告；两医生同时写/审报告时，报告列表即时提示。</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可根据病人就诊类型标注不同颜色以区分</w:t>
            </w:r>
          </w:p>
        </w:tc>
      </w:tr>
      <w:tr w:rsidR="00355861" w:rsidRPr="00355861" w:rsidTr="00355861">
        <w:trPr>
          <w:trHeight w:val="28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报告出具时间控制功能,未写报告超时报警</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报告状态颜色标记</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能够导出报告内容到XML, html</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文件可进行报告诊断质量管理（报告评分）</w:t>
            </w:r>
          </w:p>
        </w:tc>
      </w:tr>
      <w:tr w:rsidR="00355861" w:rsidRPr="00355861" w:rsidTr="00355861">
        <w:trPr>
          <w:trHeight w:val="45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诊断符合率，在既往报告中添加标记诊断符合率的功能，主治医师以上可以操作</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39"/>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具有完整设备类型的报告诊断术语、可自定义修改</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0"/>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报告模板支持导入和导出功能，支持导入导出为XML和Excel文件</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1"/>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支持公有模板和私有模板</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2"/>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支持报告常用词汇（片语）输入功能，包括系统级和用户级，可以复制，粘贴</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3"/>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可以设置多级模板结构</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4"/>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具有能够灵活制作、设置打印报告的模板，可以由医院自己定义报告模板，自定义打印格式，自定义病人基本信息及检查信息显示格式，自定义条码打印格式。</w:t>
            </w:r>
          </w:p>
        </w:tc>
      </w:tr>
      <w:tr w:rsidR="00355861" w:rsidRPr="00355861" w:rsidTr="00355861">
        <w:trPr>
          <w:trHeight w:val="81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支持诊断报告管理(放射科医生根据权限具有管理诊断报告的权限，可以修改、审核,拒绝,退回、删除报告)</w:t>
            </w:r>
          </w:p>
        </w:tc>
      </w:tr>
      <w:tr w:rsidR="00355861" w:rsidRPr="00355861" w:rsidTr="00355861">
        <w:trPr>
          <w:trHeight w:val="9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可以灵活选择报告打印机，支持报告的预览和打印，所见即所得。支持默</w:t>
            </w:r>
            <w:r w:rsidRPr="00355861">
              <w:rPr>
                <w:rFonts w:ascii="微软雅黑" w:eastAsia="微软雅黑" w:hAnsi="微软雅黑" w:cs="宋体" w:hint="eastAsia"/>
                <w:color w:val="02396F"/>
                <w:kern w:val="0"/>
                <w:szCs w:val="21"/>
              </w:rPr>
              <w:lastRenderedPageBreak/>
              <w:t>认打印模板记忆和选择。</w:t>
            </w:r>
          </w:p>
        </w:tc>
      </w:tr>
      <w:tr w:rsidR="00355861" w:rsidRPr="00355861" w:rsidTr="00355861">
        <w:trPr>
          <w:trHeight w:val="3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具有输出规范化的图文报告</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8"/>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支持根据用户的权限、角色显示工作列表</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49"/>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支持阅片、审核、复审、打印，支持多级医生审核和会诊。上级医生可批准或驳回下级医生的初步诊断, 并加注评语最后由放射科医生打印报告。留下历史修改/审核记录内容和修改/审核者。</w:t>
            </w:r>
          </w:p>
        </w:tc>
      </w:tr>
      <w:tr w:rsidR="00355861" w:rsidRPr="00355861" w:rsidTr="00355861">
        <w:trPr>
          <w:trHeight w:val="4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0"/>
              </w:numPr>
              <w:spacing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4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具有历史报告对比浏览功能: 在显示和浏览当前报告时，显示历史报告。</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具有胶片及报告领取发放模块，并且支持手写板签名确认的管理模式</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具有多部位报告：多检查部位诊断合并一份诊断报告。</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支持增强处理：普放图像增强显示，便于医生诊断。减少误诊、漏诊。</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关键图像：可以任意标记关键图像，方便下次观看患者图像和便于临床医生直接查看病灶图像。</w:t>
            </w:r>
          </w:p>
        </w:tc>
      </w:tr>
      <w:tr w:rsidR="00355861" w:rsidRPr="00355861" w:rsidTr="00355861">
        <w:trPr>
          <w:trHeight w:val="57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阅片状态：可以实时保存阅片参数，下次调阅可直接显示。</w:t>
            </w:r>
          </w:p>
        </w:tc>
      </w:tr>
      <w:tr w:rsidR="00355861" w:rsidRPr="00355861" w:rsidTr="00355861">
        <w:trPr>
          <w:trHeight w:val="5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个性化阅片：可以根据不同医生阅片习惯定义挂片协议。</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对比观察：可同时观察不同序列图像，便于复诊等。</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报告痕迹：可以自动、手动对比报告加亮显示改动痕迹。</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5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具备语音报告功能</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危急值报告：可以与HIS、EMR交互，及时通知临床。</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质量评测：审核时对报告质量和图像质量进行优、良、差评测。</w:t>
            </w:r>
          </w:p>
        </w:tc>
      </w:tr>
      <w:tr w:rsidR="00355861" w:rsidRPr="00355861" w:rsidTr="00355861">
        <w:trPr>
          <w:trHeight w:val="72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冲突提示：可以自定义冲突，性别与部位冲突，左右冲突等</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超声科科室管理功能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系统用户的添加、删除、修改等，与科室人员管理的信息关联</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通过不同级别用户各自的口令保护，包括普通用户、系统管理员、服务工程师，控制系统的使用</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通过系统管理员的授权，控制普通用户访问某些功能的权限</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根据用户的选择，可以支持通过机器安全保护机制禁止普通用户操纵计算机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根据配置计划自动执行数据归档，如申请单，图文报告等</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6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提供对过时数据(如预约和登记后超过3个月没有做检查的数据, 某些教学科研纪录)的手动删除工具。</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支持系统对模板的导入导出，快速恢复系统的备份数据</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支持科室公告栏管理，内部发放即时电子信息，在RIS界面上直观显示（在登记台提示）</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超声科查询统计功能</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综合查询：支持自定义组合查询条件，查询条件可以按照各种逻辑运算（与/或/非/大于/小于/等于/近似….）的结果组合</w:t>
            </w:r>
          </w:p>
        </w:tc>
      </w:tr>
      <w:tr w:rsidR="00355861" w:rsidRPr="00355861" w:rsidTr="00355861">
        <w:trPr>
          <w:trHeight w:val="5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设备工作量统计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检查项目明细统计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申请科室明细统计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医师工作量统计、技师工作量统计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7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报告医生（一级）、审核医生（二级）工作量统计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审核医生（二级）对报告医生（一级）修改率统计</w:t>
            </w:r>
          </w:p>
        </w:tc>
      </w:tr>
      <w:tr w:rsidR="00355861" w:rsidRPr="00355861" w:rsidTr="00355861">
        <w:trPr>
          <w:trHeight w:val="3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要能查询统计检查的胶片数、图像数或曝光数</w:t>
            </w:r>
          </w:p>
        </w:tc>
      </w:tr>
      <w:tr w:rsidR="00355861" w:rsidRPr="00355861" w:rsidTr="00355861">
        <w:trPr>
          <w:trHeight w:val="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2"/>
              </w:numPr>
              <w:spacing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根据疾病代码统计疾病</w:t>
            </w:r>
          </w:p>
        </w:tc>
      </w:tr>
      <w:tr w:rsidR="00355861" w:rsidRPr="00355861" w:rsidTr="00355861">
        <w:trPr>
          <w:trHeight w:val="43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阳性率统计</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符合条件的统计结果可以以图表方式显示(柱状图、曲线图、饼图)，并可浏览及打印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统计结果生成相应的报告，并可以进行浏览及打印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所有统计结果都支持EXCEL文件导出</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对同类病例的关联统计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8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对PACS系统运行评估统计、分析统计</w:t>
            </w:r>
          </w:p>
        </w:tc>
      </w:tr>
      <w:tr w:rsidR="00355861" w:rsidRPr="00355861" w:rsidTr="00355861">
        <w:trPr>
          <w:trHeight w:val="46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超声科预约登记功能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支持电子叫号系统，在叫号的显示终端中显示病人检查的状态信息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支持从医院HIS上调用病人基本信息（通过住院号或门诊号实现）</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登记病人时，系统自动验证是否新病人或老病人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支持将中文姓名自动转换为拼音</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登记预约检查，能够预约到每天的某一个时段</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支持一个预约包括多个检查部位。检查部位的检查类型必须相同</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直观显示每天每一个时段预约、候诊病人的状态</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病人达到确认并进行排队</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19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自动生成科室的统一检查编号，同时可以提供CT号、DR号等同步编号。</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支持通过IC卡、条形码查询病人信息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支持申请单的单页及多页扫描</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提供VIP病人管理，普通用户不能看到VIP病人记录，有VIP权限的用户可以操作VIP病人记录</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登记工作站支持报告打印/发放: 支持扫描枪查询，可记录报告打印次数，报告发放状态，打印日志</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超声科诊断报告功能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支持win2000/XP/Vista/win7操作系统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患者姓名、门诊/住院号，检查设备，检查部位、影像号、检查日期时间等组合查询，方便医生针对多种条件下获得影像资料的工作；可同时调阅一个患者或多个患者不同诊断序列、体位、时期、成像设备的影像对比显示和诊断</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支持自动采集患者的动、静态图像，也可支持脚踏板采和键盘鼠标采集方式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报告日期可修改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0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简洁化模版</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多分格打印，在打印预设中可以任意添加/删除某个影像或附带的文字说明；同时支持Windows网络打印和本地彩色打印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支持多幅排列显示方式，自动窗宽窗位优化调整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将DICOM影像格式转换成JPG/TIF/BMP/AVI等常用格式，也可以把普通格式转换为DICOM格式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可使用中文接口，且可处理中文数据，并可在胶片上打印中文姓名</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支持CD和DVD影像刻录功能，可在光盘上自动建立DICOM索引文档，刻录的影像及索引文档可在其它DICOM工作站上回放</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具有图文一体化的诊断报告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医生留言：针对患者病历情况留言；PACS网络内部留言、聊天、用户上线消息提醒</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病人关联：同患者不同时期检查病历关联；疾病种类等自定义关联条件</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病史追踪：可调阅关联医院其他信息系统相关患者信息；可实现科室级内部电子病历系统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1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病历收藏：特设病历收藏，便于查找、教学、科研等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置报告模板和常见词组（症状和检查所见数据字典）。采用单选和多选方式，鼠标点击便可完成病历报告书写。报告模板和常见词组可根据医生需求随时添加、修改。报告内可按需选择相关图像插入，格式可自定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初步诊断报告和确认报告的权限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诊断报告制作软件，同一病人一次多部位检查，支持只产生一条记录和报</w:t>
            </w:r>
            <w:r w:rsidRPr="00355861">
              <w:rPr>
                <w:rFonts w:ascii="微软雅黑" w:eastAsia="微软雅黑" w:hAnsi="微软雅黑" w:cs="宋体" w:hint="eastAsia"/>
                <w:color w:val="02396F"/>
                <w:kern w:val="0"/>
                <w:szCs w:val="21"/>
              </w:rPr>
              <w:lastRenderedPageBreak/>
              <w:t>告；两医生同时写/审报告时，报告列表即时提示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报告出具时间控制功能,未写报告超时报警</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报告状态颜色标记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能够导出报告内容到XML,html</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具有文件可进行报告诊断质量管理（报告评分）</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诊断符合率，在既往报告中添加标记诊断符合率的功能，主治医师以上可以操作</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具有完整设备类型的报告诊断术语、可自定义修改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2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报告模板支持导入和导出功能，支持导入导出为XML和Excel文件</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支持公有模板和私有模板</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支持报告常用词汇（片语）输入功能，包括系统级和用户级，可以复制，粘贴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可以设置多级模板结构</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能够灵活制作、设置打印报告的模板，可以由医院自己定义报告模板，自</w:t>
            </w:r>
            <w:r w:rsidRPr="00355861">
              <w:rPr>
                <w:rFonts w:ascii="微软雅黑" w:eastAsia="微软雅黑" w:hAnsi="微软雅黑" w:cs="宋体" w:hint="eastAsia"/>
                <w:color w:val="02396F"/>
                <w:kern w:val="0"/>
                <w:szCs w:val="21"/>
              </w:rPr>
              <w:lastRenderedPageBreak/>
              <w:t>定义打印格式，自定义病人基本信息及检查信息显示格式，自定义条码打印格式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诊断报告管理(医生根据权限具有管理诊断报告的权限，可以修改、审核,拒绝,退回、删除报告)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可以灵活选择报告打印机，支持报告的预览和打印，所见即所得。支持默认打印模板记忆和选择</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具有输出规范化的图文报告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支持根据用户的权限、角色显示工作列表</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支持阅片、审核、复审、打印，支持多级医生审核和会诊。上级医生可批准或驳回下级医生的初步诊断, 并加注评语最后由放射科医生打印报告。留下历史修改/审核记录内容和修改/审核者</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3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历史报告对比浏览功能: 在显示和浏览当前报告时，显示历史报告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有报告领取发放模块，并且支持手写板签名确认的管理模式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具有多部位报告：多检查部位诊断合并一份诊断报告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关键图像：可以任意标记关键图像，方便下次观看患者图像和便于临床医</w:t>
            </w:r>
            <w:r w:rsidRPr="00355861">
              <w:rPr>
                <w:rFonts w:ascii="微软雅黑" w:eastAsia="微软雅黑" w:hAnsi="微软雅黑" w:cs="宋体" w:hint="eastAsia"/>
                <w:color w:val="02396F"/>
                <w:kern w:val="0"/>
                <w:szCs w:val="21"/>
              </w:rPr>
              <w:lastRenderedPageBreak/>
              <w:t>生直接查看病灶图像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浏览状态：可以实时保存图像参数，下次调阅可直接显示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对比观察：可同时观察不同序列图像，便于复诊等</w:t>
            </w:r>
          </w:p>
        </w:tc>
      </w:tr>
      <w:tr w:rsidR="00355861" w:rsidRPr="00355861" w:rsidTr="00355861">
        <w:trPr>
          <w:trHeight w:val="76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报告痕迹：可以自动、手动对比报告加亮显示改动痕迹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使用手闸或使用脚闸开关可以随意改变</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支持报告标记和疾病归类功能，便于病例归档和统计分析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支持书写诊断报告的同时后台采集，无需切换界面</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4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多个检查报告可合并书写，也可将检查从诊断报告中分离</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在缩略图栏即可完成报告贴图选择，并可支持贴图顺序，不限贴图数量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支持先贴图后文字、先文字后贴图、文字与贴图混排等多种报告单格式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对诊断报告任何做过的修改均留下痕迹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支持图文报告所见即所得预览、打印、导出等功能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无需切换界面，直接查看历史检查和诊断报告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可以实现缓存采集，对于急诊病人，可以先采集图像，之后再补充录入信息完成报告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报告模板支持模糊搜索，可以使用拼音首字母快速检索需要的报告模板内容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通过标签式病历编辑方式，可以实现多个病人或者同一病人的多次检查同时打开</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直观的历史病历关联。统一病人的多次检查，包括CT\MR的检查，都能在报告编辑时直观地看到历史报告按钮，通过点击此按钮进入历史报告浏览界面</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5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录像时间不受时间限制，只要硬盘空间富余，可以不限时间录制视频</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支持HIS系统、体检系统、PACS系统、电子病历联网</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具备本地、网络病历收藏功能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一键式协同辅助诊断功能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病例教学功能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内镜科室管理功能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系统用户的添加、删除、修改等，与科室人员管理的信息关联</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通过不同级别用户各自的口令保护，包括普通用户、系统管理员、服务工程师，控制系统的使用</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通过系统管理员的授权，控制普通用户访问某些功能的权限</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根据用户的选择，可以支持通过机器安全保护机制禁止普通用户操纵计算机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6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根据配置计划自动执行数据归档，如申请单，图文报告等</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提供对过时数据(如预约和登记后超过3个月没有做检查的数据, 某些教学科研纪录)的手动删除工具。</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支持系统对模板的导入导出，快速恢复系统的备份数据</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支持科室公告栏管理，内部发放即时电子信息，在RIS界面上直观显示（在登记台提示）</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内镜查询统计功能</w:t>
            </w:r>
          </w:p>
        </w:tc>
      </w:tr>
      <w:tr w:rsidR="00355861" w:rsidRPr="00355861" w:rsidTr="00355861">
        <w:trPr>
          <w:trHeight w:val="36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综合查询：支持自定义组合查询条件，查询条件可以按照各种逻辑运算（与/或/非/大于/小于/等于/近似….）的结果组合</w:t>
            </w:r>
          </w:p>
        </w:tc>
      </w:tr>
      <w:tr w:rsidR="00355861" w:rsidRPr="00355861" w:rsidTr="00355861">
        <w:trPr>
          <w:trHeight w:val="5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设备工作量统计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登记工作量统计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检查项目明细统计</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申请科室明细统计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7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医师工作量统计、技师工作量统计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报告医生（一级）、审核医生（二级）工作量统计</w:t>
            </w:r>
          </w:p>
        </w:tc>
      </w:tr>
      <w:tr w:rsidR="00355861" w:rsidRPr="00355861" w:rsidTr="00355861">
        <w:trPr>
          <w:trHeight w:val="25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审核医生（二级）对报告医生（一级）修改率统计</w:t>
            </w:r>
          </w:p>
        </w:tc>
      </w:tr>
      <w:tr w:rsidR="00355861" w:rsidRPr="00355861" w:rsidTr="00355861">
        <w:trPr>
          <w:trHeight w:val="3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要能查询统计检查的胶片数、图像数或曝光数</w:t>
            </w:r>
          </w:p>
        </w:tc>
      </w:tr>
      <w:tr w:rsidR="00355861" w:rsidRPr="00355861" w:rsidTr="00355861">
        <w:trPr>
          <w:trHeight w:val="7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3"/>
              </w:numPr>
              <w:spacing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75"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根据疾病代码统计疾病</w:t>
            </w:r>
          </w:p>
        </w:tc>
      </w:tr>
      <w:tr w:rsidR="00355861" w:rsidRPr="00355861" w:rsidTr="00355861">
        <w:trPr>
          <w:trHeight w:val="43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阳性率统计</w:t>
            </w:r>
          </w:p>
        </w:tc>
      </w:tr>
      <w:tr w:rsidR="00355861" w:rsidRPr="00355861" w:rsidTr="00355861">
        <w:trPr>
          <w:trHeight w:val="31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符合条件的统计结果可以以图表方式显示(柱状图、曲线图、饼图)，并可浏览及打印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统计结果生成相应的报告，并可以进行浏览及打印</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所有统计结果都支持EXCEL文件导出</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8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对同类病例的关联统计</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对PACS系统运行评估统计、分析统计</w:t>
            </w:r>
          </w:p>
        </w:tc>
      </w:tr>
      <w:tr w:rsidR="00355861" w:rsidRPr="00355861" w:rsidTr="00355861">
        <w:trPr>
          <w:trHeight w:val="46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内镜预约登记功能</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支持电子叫号系统，在叫号的显示终端中显示病人检查的状态信息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支持从医院HIS上调用病人基本信息（通过住院号或门诊号实现）</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登记病人时，系统自动验证是否新病人或老病人</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支持将中文姓名自动转换为拼音</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登记预约检查，能够预约到每天的某一个时段</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支持一个预约包括多个检查部位。检查部位的检查类型必须相同</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直观显示每天每一个时段预约、候诊病人的状态</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29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病人达到确认并进行排队</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自动生成科室的统一检查编号，同时可以提供CT号、DR号等同步编号。</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支持通过IC卡、条形码查询病人信息</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支持申请单的单页及多页扫描</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提供VIP病人管理，普通用户不能看到VIP病人记录，有VIP权限的用户可以操作VIP病人记录</w:t>
            </w:r>
          </w:p>
        </w:tc>
      </w:tr>
      <w:tr w:rsidR="00355861" w:rsidRPr="00355861" w:rsidTr="00355861">
        <w:trPr>
          <w:trHeight w:val="30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登记工作站支持报告打印/发放: 支持扫描枪查询，可记录报告打印次数，报告发放状态，打印日志</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内镜诊断报告功能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支持win2000/XP/Vista/win7操作系统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患者姓名、门诊/住院号，检查设备，检查部位、影像号、检查日期时间等组合查询，方便医生针对多种条件下获得影像资料的工作；可同时调阅一个患者或多个患者不同诊断序列、体位、时期、成像设备的影像对比显示和诊断</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支持自动采集患者的动、静态图像，也可支持脚踏板采和键盘鼠标采集方式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0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具有报告日期可修改功能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具有简洁化模版</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支持多分格打印，在打印预设中可以任意添加/删除某个影像或附带的文字说明；同时支持Windows网络打印和本地彩色打印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支持多幅排列显示方式，自动窗宽窗位优化调整；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支持将DICOM影像格式转换成JPG/TIF/BMP/AVI等常用格式，也可以把普通格式转换为DICOM格式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可使用中文接口，且可处理中文数据，并可在胶片上打印中文姓名</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支持CD和DVD影像刻录功能，可在光盘上自动建立DICOM索引文档，刻录的影像及索引文档可在其它DICOM工作站上回放</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图文一体化的诊断报告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医生留言：针对患者病历情况留言；PACS网络内部留言、聊天、用户上线消息提醒</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病人关联：同患者不同时期检查病历关联；疾病种类等自定义关联条件</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1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病史追踪：可调阅关联医院其他信息系统相关患者信息；可实现科室级内</w:t>
            </w:r>
            <w:r w:rsidRPr="00355861">
              <w:rPr>
                <w:rFonts w:ascii="微软雅黑" w:eastAsia="微软雅黑" w:hAnsi="微软雅黑" w:cs="宋体" w:hint="eastAsia"/>
                <w:color w:val="02396F"/>
                <w:kern w:val="0"/>
                <w:szCs w:val="21"/>
              </w:rPr>
              <w:lastRenderedPageBreak/>
              <w:t>部电子病历系统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病历收藏：特设病历收藏，便于查找、教学、科研等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置报告模板和常见词组（症状和检查所见数据字典）。采用单选和多选方式，鼠标点击便可完成病历报告书写。报告模板和常见词组可根据医生需求随时添加、修改。报告内可按需选择相关图像插入，格式可自定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初步诊断报告和确认报告的权限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诊断报告制作软件，同一病人一次多部位检查，支持只产生一条记录和报告；两医生同时写/审报告时，报告列表即时提示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报告出具时间控制功能,未写报告超时报警</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报告状态颜色标记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能够导出报告内容到XML, html</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文件可进行报告诊断质量管理（报告评分）</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诊断符合率，在既往报告中添加标记诊断符合率的功能，主治医师以上可以操作</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2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具有完整设备类型的报告诊断术语、可自定义修改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支持公有模板和私有模板</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支持报告常用词汇（片语）输入功能，包括系统级和用户级，可以复制，粘贴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诊断报告管理(根据权限具有管理诊断报告的权限，可以修改、审核,拒绝,退回、删除报告)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输出规范化的图文报告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支持阅片、审核、复审、打印，支持多级医生审核和会诊。上级医生可批准或驳回下级医生的初步诊断, 并加注评语最后由放射科医生打印报告。留下历史修改/审核记录内容和修改/审核者。</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具有报告领取发放模块，并且支持手写板签名确认的管理模式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可以任意标记关键图像，方便下次观看患者图像和便于临床医生直接查看病灶图像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对比观察：可同时观察不同序列图像，便于复诊等。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报告痕迹：可以自动、手动对比报告加亮显示改动痕迹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3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支持报告标记和疾病归类功能，便于病例归档和统计分析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支持书写诊断报告的同时后台采集，无需切换界面；</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多个检查报告可合并书写，也可将检查从诊断报告中分离</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支持先贴图后文字、先文字后贴图、文字与贴图混排等多种报告单格式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对诊断报告任何做过的修改均留下痕迹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支持图文报告所见即所得预览、打印、导出等功能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无需切换界面，直接查看历史检查和诊断报告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可以实现缓存采集，对于急诊病人，可以先采集图像，之后再补充录入信息完成报告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通过标签式病历编辑方式，可以实现多个病人或者同一病人的多次检查同时打开</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录像时间不受时间限制，只要硬盘空间富余，可以不限时间录制视频</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4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一键式协同辅助诊断功能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病例教学功能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病理科科室管理功能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系统用户的添加、删除、修改等，与科室人员管理的信息关联</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通过不同级别用户各自的口令保护，包括普通用户、系统管理员、服务工程师，控制系统的使用</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通过系统管理员的授权，控制普通用户访问某些功能的权限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根据用户的选择，可以支持通过机器安全保护机制禁止普通用户操纵计算机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根据配置计划自动执行数据归档，如申请单，图文报告等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提供对过时数据(如预约和登记后超过3个月没有做检查的数据, 某些教学科研纪录)的手动删除工具。</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支持系统对模板的导入导出，快速恢复系统的备份数据</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5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支持科室公告栏管理，内部发放即时电子信息，在RIS界面上直观显示（在登记台提示）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病理查询统计功能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综合查询：支持自定义组合查询条件，查询条件可以按照各种逻辑运算（与/或/非/大于/小于/等于/近似….）的结果组合</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设备工作量统计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登记工作量统计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检查项目明细统计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申请科室明细统计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医师工作量统计、技师工作量统计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报告医生（一级）、审核医生（二级）工作量统计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审核医生（二级）对报告医生（一级）修改率统计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6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要能查询统计检查的胶片数、图像数或曝光数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根据疾病代码统计疾病</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阳性率统计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符合条件的统计结果可以以图表方式显示(柱状图、曲线图、饼图)，并可浏览及打印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统计结果生成相应的报告，并可以进行浏览及打印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所有统计结果都支持EXCEL文件导出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对同类病例的关联统计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对PACS系统运行评估统计、分析统计</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病理预约登记功能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7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支持电子叫号系统，在叫号的显示终端中显示病人检查的状态信息</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支持从医院HIS上调用病人基本信息（通过住院号或门诊号实现）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登记病人时，系统自动验证是否新病人或老病人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支持将中文姓名自动转换为拼音</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登记预约检查，能够预约到每天的某一个时段</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支持一个预约包括多个检查部位。检查部位的检查类型必须相同</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直观显示每天每一个时段预约、候诊病人的状态</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病人达到确认并进行排队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自动生成科室的统一检查编号，同时可以提供CT号、DR号等同步编号。</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支持通过IC卡、条形码查询病人信息</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8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支持申请单的单页及多页扫描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提供VIP病人管理，普通用户不能看到VIP病人记录，有VIP权限的用户可以操作VIP病人记录</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登记工作站支持报告打印/发放: 支持扫描枪查询，可记录报告打印次数，报告发放状态，打印日志</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病理诊断报告功能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支持win2000/XP/Vista/win7操作系统</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根据患者姓名、门诊/住院号，检查设备，检查部位、影像号、检查日期时间等组合查询，方便医生针对多种条件下获得影像资料的工作；可同时调阅一个患者或多个患者不同诊断序列、体位、时期、成像设备的影像对比显示和诊断</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支持自动采集患者的动、静态图像，也可支持脚踏板采和键盘鼠标采集方式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具有报告日期可修改功能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具有简洁化模版</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支持多分格打印，在打印预设中可以任意添加/删除某个影像或附带的文字说明；同时支持Windows网络打印和本地彩色打印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39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支持多幅排列显示方式，自动窗宽窗位优化调整；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支持将DICOM影像格式转换成JPG/TIF/BMP/AVI等常用格式，也可以把普通格式转换为DICOM格式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可使用中文接口，且可处理中文数据，并可在胶片上打印中文姓名</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支持CD和DVD影像刻录功能，可在光盘上自动建立DICOM索引文档，刻录的影像及索引文档可在其它DICOM工作站上回放</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图文一体化的诊断报告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医生留言：针对患者病历情况留言；PACS网络内部留言、聊天、用户上线消息提醒</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病历收藏：特设病历收藏，便于查找、教学、科研等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置报告模板和常见词组（症状和检查所见数据字典）。采用单选和多选方式，鼠标点击便可完成病历报告书写。报告模板和常见词组可根据医生需求随时添加、修改。报告内可按需选择相关图像插入，格式可自定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初步诊断报告和确认报告的权限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诊断报告制作软件，同一病人一次多部位检查，支持只产生一条记录和报告；两医生同时写/审报告时，报告列表即时提示</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0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报告出具时间控制功能,未写报告超时报警</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报告状态颜色标记</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能够导出报告内容到XML, html</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文件可进行报告诊断质量管理（报告评分）</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诊断符合率，在既往报告中添加标记诊断符合率的功能，主治医师以上可以操作</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具有完整设备类型的报告诊断术语、可自定义修改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支持公有模板和私有模板</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支持报告常用词汇（片语）输入功能，包括系统级和用户级，可以复制，粘贴</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诊断报告管理(根据权限具有管理诊断报告的权限，可以修改、审核,拒绝,退回、删除报告)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输出规范化的图文报告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1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支持阅片、审核、复审、打印，支持多级医生审核和会诊。上级医生可批准或驳回下级医生的初步诊断, 并加注评语最后由放射科医生打印报告。留下历史修改/审核记录内容和修改/审核者。</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具有报告领取发放模块，并且支持手写板签名确认的管理模式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可以任意标记关键图像，方便下次观看患者图像和便于临床医生直接查看病灶图像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对比观察：可同时观察不同序列图像，便于复诊等。</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报告痕迹：可以自动、手动对比报告加亮显示改动痕迹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支持报告标记和疾病归类功能，便于病例归档和统计分析</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支持书写诊断报告的同时后台采集，无需切换界面；</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多个检查报告可合并书写，也可将检查从诊断报告中分离</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支持先贴图后文字、先文字后贴图、文字与贴图混排等多种报告单格式</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对诊断报告任何做过的修改均留下痕迹</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2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支持图文报告所见即所得预览、打印、导出等功能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无需切换界面，直接查看历史检查和诊断报告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可以实现缓存采集，对于急诊病人，可以先采集图像，之后再补充录入信息完成报告</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通过标签式病历编辑方式，可以实现多个病人或者同一病人的多次检查同时打开</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录像时间不受时间限制，只要硬盘空间富余，可以不限时间录制视频</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一键式协同辅助诊断功能</w:t>
            </w:r>
          </w:p>
        </w:tc>
      </w:tr>
      <w:tr w:rsidR="00355861" w:rsidRPr="00355861" w:rsidTr="00355861">
        <w:trPr>
          <w:trHeight w:val="525"/>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病例教学功能</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临床浏览功能</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具有B/S架构的PACS Web服务器，支持微软、苹果公司浏览器，支持iPAD、iPhone等移动端使用，要求医疗器械注册证上明确说明</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提供两种方式进行影像及报告的发布。</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3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提供HIS控件以实现HIS医生工作站对阅片及电子报告浏览的需求。</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提供WEB的方式实现临床医生对阅片及电子报告浏览的需求。</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通过因特网或医院内部网,迅速调用DICOM图像,支持有损和无损压缩。</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系统具备快速响应用户浏览影像和报告请求的能力。</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提供方便、功能足够的用户界面供INTELNET用户和临床医生同步浏览、查询医学影像和影像诊断报告。</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用户登录授权及检查。</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5"/>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临床科室医生可调整图像窗宽窗位</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6"/>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可以显示或因此定位线</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7"/>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有探针功能，即显示鼠标所在未知的坐标、像素值、CT值等信息</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8"/>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有空间定位功能，即使其它序列分格内显示当前鼠标所在位置的切面图像</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49"/>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具有距离、角度、面积测量功能</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0"/>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可以对图像进行左右、上下翻转、90°旋转、平移、缩放等调整</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1"/>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可以对图像进行正负相变换</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2"/>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系统接口</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3"/>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数据库隔离：HIS/EMR-RIS-PACS系统之间全部通过中间数据库或中间表以及Web接口进行信息交互，避免系统之间直接操作对方的数据库，保障系统集成安全性，实现系统间数据互联互通。</w:t>
            </w:r>
          </w:p>
        </w:tc>
      </w:tr>
      <w:tr w:rsidR="00355861" w:rsidRPr="00355861" w:rsidTr="00355861">
        <w:trPr>
          <w:trHeight w:val="240"/>
        </w:trPr>
        <w:tc>
          <w:tcPr>
            <w:tcW w:w="1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4"/>
              </w:numPr>
              <w:spacing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rsidR="00355861" w:rsidRPr="00355861" w:rsidRDefault="00355861" w:rsidP="00355861">
            <w:pPr>
              <w:widowControl/>
              <w:spacing w:before="75" w:beforeAutospacing="0" w:after="330" w:afterAutospacing="0" w:line="360" w:lineRule="auto"/>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PACS/RIS 系统与医院现有 HIS、EMR 系统进行整合集成，实现影像和各种相关医疗信息在不同系统之间的有效交换和共享。</w:t>
            </w:r>
          </w:p>
        </w:tc>
      </w:tr>
    </w:tbl>
    <w:p w:rsidR="00355861" w:rsidRPr="00355861" w:rsidRDefault="00355861" w:rsidP="00355861">
      <w:pPr>
        <w:widowControl/>
        <w:shd w:val="clear" w:color="auto" w:fill="FFFFFF"/>
        <w:spacing w:before="240" w:beforeAutospacing="0" w:after="240" w:afterAutospacing="0" w:line="360" w:lineRule="auto"/>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240" w:beforeAutospacing="0" w:after="240" w:afterAutospacing="0" w:line="360" w:lineRule="auto"/>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四、硬件功能要求</w:t>
      </w:r>
    </w:p>
    <w:tbl>
      <w:tblPr>
        <w:tblW w:w="8520" w:type="dxa"/>
        <w:tblInd w:w="108" w:type="dxa"/>
        <w:tblCellMar>
          <w:left w:w="0" w:type="dxa"/>
          <w:right w:w="0" w:type="dxa"/>
        </w:tblCellMar>
        <w:tblLook w:val="04A0"/>
      </w:tblPr>
      <w:tblGrid>
        <w:gridCol w:w="1359"/>
        <w:gridCol w:w="1384"/>
        <w:gridCol w:w="5777"/>
      </w:tblGrid>
      <w:tr w:rsidR="00355861" w:rsidRPr="00355861" w:rsidTr="00355861">
        <w:trPr>
          <w:trHeight w:val="765"/>
        </w:trPr>
        <w:tc>
          <w:tcPr>
            <w:tcW w:w="1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5861" w:rsidRPr="00355861" w:rsidRDefault="00355861" w:rsidP="00355861">
            <w:pPr>
              <w:widowControl/>
              <w:spacing w:before="240" w:beforeAutospacing="0" w:after="24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序号</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设备名称</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具体要求</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5"/>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PACS服务器</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服务器外型：机架式</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服务器高度：2U</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CPU:≥Intel 至强E5-2609V4</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CPU颗数≥2</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CPU最大可扩展数量：4</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内存容量：≥8GB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内存插槽数：≥4</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内存最大可扩展容量：24GB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硬盘接口类型：SAS</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硬盘容量：≥300G*2</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硬盘最大可扩展容量：24T</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RAID模式：RAID5</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光驱：DVD</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网络控制器：Intel四端口千兆网卡/双端口万兆网卡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光纤通道卡：2块</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6"/>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存储</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硬盘：5*2TB,3.5英寸,7.2K RPM 硬盘 (热插拔)</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控制器：双控16G FC, 2U MD38xxF, 8G 缓存</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电源：AC 600W, 冗余</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7"/>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放射、超声登记工作站</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CPU：酷睿I3</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内存：≥4GB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硬盘容量：≥500GB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硬盘描述：≥7200RPM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光驱类型：DVD-ROM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显卡：独立显卡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音频系统：集成</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网卡：1000Mbps以太网卡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显示器：≥19英寸</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键盘鼠标</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8"/>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放射、超声医生、主任工作站</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CPU：酷睿I3</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内存：≥4GB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硬盘容量：≥500GB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硬盘描述：≥7200RPM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光驱类型:DVD-ROM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显卡:集成</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音频系统:集成</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网卡:1000Mbps以太网卡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显示器：≥19英寸</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键盘鼠标</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59"/>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内镜、病理登记、医生工作站</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CPU:酷睿I3</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内存：≥4GB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硬盘容量：≥500GB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硬盘描述：≥7200RPM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光驱类型：DVD-ROM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显卡:集成</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音频系统:集成</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网卡:1000Mbps以太网卡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显示器：≥19英寸</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键盘鼠标</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0"/>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采集卡</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点频：≥15M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信号：标准</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分辨率：≥768×576×3</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输入源：四路复合视频、一路Y/C选择</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性能特点：8位A/D、四路切换</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1"/>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叫号屏及配件</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屏幕尺寸：50英寸</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屏幕比例：16:9</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背光灯类型：LED发光二极管</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刷新率：≥60Hz</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对比度：≥5000:1</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可视角度：178/178度</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响应时间：≤6ms</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屏幕亮度：320cd/</w:t>
            </w:r>
            <w:r w:rsidRPr="00355861">
              <w:rPr>
                <w:rFonts w:ascii="宋体" w:eastAsia="宋体" w:hAnsi="宋体" w:cs="宋体" w:hint="eastAsia"/>
                <w:color w:val="02396F"/>
                <w:kern w:val="0"/>
                <w:szCs w:val="21"/>
              </w:rPr>
              <w:t>㎡</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扫描方式：逐行扫描</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2"/>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彩色激光打印机</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最大打印幅面：A4</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最高分辨率：≥600×600dpi</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黑白打印速度：≥16ppm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彩色打印速度：≥4ppm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处理器：≥264MHz</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内存：≥8MB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打印方式：4色彩色激光打印</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首页打印时间黑白：≤15.5秒，彩色：≤27.5秒</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接口类型：USB2.0</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3"/>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黑白激光打</w:t>
            </w:r>
            <w:r w:rsidRPr="00355861">
              <w:rPr>
                <w:rFonts w:ascii="微软雅黑" w:eastAsia="微软雅黑" w:hAnsi="微软雅黑" w:cs="宋体" w:hint="eastAsia"/>
                <w:color w:val="02396F"/>
                <w:kern w:val="0"/>
                <w:szCs w:val="21"/>
              </w:rPr>
              <w:lastRenderedPageBreak/>
              <w:t>印机</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最大打印幅面：A4</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最高分辨率：≥1200×1200dpi</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黑白打印速度：≥18ppm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处理器：≥266MHz</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内存：≥2MB</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双面打印：手动</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网络功能：不支持有线网络打印</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打印方式：激光打印</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首页打印数度：≤8.5秒</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接口类型：USB2.0</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4"/>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医用专业显示器</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显示器完全符合dicom3.14标准，Ins-guard系统完成自动校正；</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分辨率：1600×1200（横屏）/1200×1600（竖屏），可以横竖屏转换</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尺寸：≥19.6英寸</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点距：≤0.249x 0. 249mm</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lastRenderedPageBreak/>
              <w:t>显示器内置多个亮度条件下的dicom校正曲线700/650/600/550/500/450/400/350cd/</w:t>
            </w:r>
            <w:r w:rsidRPr="00355861">
              <w:rPr>
                <w:rFonts w:ascii="宋体" w:eastAsia="宋体" w:hAnsi="宋体" w:cs="宋体" w:hint="eastAsia"/>
                <w:color w:val="02396F"/>
                <w:kern w:val="0"/>
                <w:szCs w:val="21"/>
              </w:rPr>
              <w:t>㎡</w:t>
            </w:r>
            <w:r w:rsidRPr="00355861">
              <w:rPr>
                <w:rFonts w:ascii="微软雅黑" w:eastAsia="微软雅黑" w:hAnsi="微软雅黑" w:cs="宋体" w:hint="eastAsia"/>
                <w:color w:val="02396F"/>
                <w:kern w:val="0"/>
                <w:szCs w:val="21"/>
              </w:rPr>
              <w:t>,另外内置DSA、DSI、CT/MRI-Jusha、GAMMA2.2、GAMMA2.4、GAMMA2.6曲线</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全屏幕亮度均衡SLE系统</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最大亮度：≥1100cd/m²</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对比度：≥1100：1</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灰阶：≥4096</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响应时间：≤40ms</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可视角度：≥176°</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外置医疗级电源模块</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端口：DVI-D、VGA</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支持DPMS节电特性</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黑色金属外壳，强度大、散热快、抗干扰</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提供双头PCI-e接口专业显卡，显卡内存≥1GB</w:t>
            </w:r>
          </w:p>
        </w:tc>
      </w:tr>
      <w:tr w:rsidR="00355861" w:rsidRPr="00355861" w:rsidTr="00355861">
        <w:trPr>
          <w:trHeight w:val="76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numPr>
                <w:ilvl w:val="0"/>
                <w:numId w:val="465"/>
              </w:numPr>
              <w:spacing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lastRenderedPageBreak/>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center"/>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群集软件</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容错方式：硬件、分区共享</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支持平台：Windows Server 2008</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工作方式：支持共享磁盘阵列</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工作模式：主从，双工</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hint="eastAsia"/>
                <w:color w:val="02396F"/>
                <w:kern w:val="0"/>
                <w:szCs w:val="21"/>
              </w:rPr>
            </w:pPr>
            <w:r w:rsidRPr="00355861">
              <w:rPr>
                <w:rFonts w:ascii="微软雅黑" w:eastAsia="微软雅黑" w:hAnsi="微软雅黑" w:cs="宋体" w:hint="eastAsia"/>
                <w:color w:val="02396F"/>
                <w:kern w:val="0"/>
                <w:szCs w:val="21"/>
              </w:rPr>
              <w:t>监控方式：串口线、网线</w:t>
            </w:r>
          </w:p>
          <w:p w:rsidR="00355861" w:rsidRPr="00355861" w:rsidRDefault="00355861" w:rsidP="00355861">
            <w:pPr>
              <w:widowControl/>
              <w:spacing w:before="75" w:beforeAutospacing="0" w:after="330" w:afterAutospacing="0" w:line="360" w:lineRule="atLeast"/>
              <w:jc w:val="left"/>
              <w:rPr>
                <w:rFonts w:ascii="微软雅黑" w:eastAsia="微软雅黑" w:hAnsi="微软雅黑" w:cs="宋体"/>
                <w:color w:val="02396F"/>
                <w:kern w:val="0"/>
                <w:szCs w:val="21"/>
              </w:rPr>
            </w:pPr>
            <w:r w:rsidRPr="00355861">
              <w:rPr>
                <w:rFonts w:ascii="微软雅黑" w:eastAsia="微软雅黑" w:hAnsi="微软雅黑" w:cs="宋体" w:hint="eastAsia"/>
                <w:color w:val="02396F"/>
                <w:kern w:val="0"/>
                <w:szCs w:val="21"/>
              </w:rPr>
              <w:t>安装在两台主机上，用于监视系统的状态，协调两台主机的工作，维护系统的可用性</w:t>
            </w:r>
          </w:p>
        </w:tc>
      </w:tr>
    </w:tbl>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75" w:beforeAutospacing="0" w:after="330" w:afterAutospacing="0" w:line="440" w:lineRule="atLeast"/>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（五）质量保证及售后服务</w:t>
      </w:r>
    </w:p>
    <w:p w:rsidR="00355861" w:rsidRPr="00355861" w:rsidRDefault="00355861" w:rsidP="00355861">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除第八章货物需求一览表及技术规格中另有规定外，设备通过最终验收之日起1年原厂质保。如果质保期时间延长为更优，投标人在仪器设备最终验收后运行的质保期内，负责因仪器设备本身导致的各种故障的免费技术服务及维修,在北京地区设有维修站或有专业维修人员。投标人应提供有效的维修联系人和维修联系电话，如有变更，投标人应及时、主动通知招标人。</w:t>
      </w:r>
    </w:p>
    <w:p w:rsidR="00355861" w:rsidRPr="00355861" w:rsidRDefault="00355861" w:rsidP="00355861">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2．若设备在质量保证期外出现故障，中标人应负责维修，招标人只支付需更换的配件费用，其他费用由中标人负担，同时，</w:t>
      </w:r>
      <w:r w:rsidRPr="00355861">
        <w:rPr>
          <w:rFonts w:ascii="微软雅黑" w:eastAsia="微软雅黑" w:hAnsi="微软雅黑" w:cs="宋体" w:hint="eastAsia"/>
          <w:color w:val="383838"/>
          <w:kern w:val="0"/>
          <w:sz w:val="24"/>
          <w:szCs w:val="24"/>
        </w:rPr>
        <w:lastRenderedPageBreak/>
        <w:t>提供备品备件的价格清单，并保证按照所提供价格清单收取费用，并提供承诺书。</w:t>
      </w:r>
    </w:p>
    <w:p w:rsidR="00355861" w:rsidRPr="00355861" w:rsidRDefault="00355861" w:rsidP="00355861">
      <w:pPr>
        <w:widowControl/>
        <w:shd w:val="clear" w:color="auto" w:fill="FFFFFF"/>
        <w:spacing w:before="0" w:beforeAutospacing="0" w:after="0" w:afterAutospacing="0" w:line="440" w:lineRule="atLeast"/>
        <w:ind w:left="2085" w:hanging="3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3．仪器出现问题，维修人员2小时内做出反应，24小时内实地给予解决。提供仪器最新信息及应用资料，享受免费升级服务，免费升级软件及相关培训。适时提供优质技术服务，协助招标人做好设备开发应用工作。长期提供技术资料和技术支持。请提供详细的售后服务方案。</w:t>
      </w:r>
    </w:p>
    <w:p w:rsidR="00355861" w:rsidRPr="00355861" w:rsidRDefault="00355861" w:rsidP="00355861">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（六）验收及验收标准：</w:t>
      </w:r>
    </w:p>
    <w:p w:rsidR="00355861" w:rsidRPr="00355861" w:rsidRDefault="00355861" w:rsidP="00355861">
      <w:pPr>
        <w:widowControl/>
        <w:shd w:val="clear" w:color="auto" w:fill="FFFFFF"/>
        <w:spacing w:before="0" w:beforeAutospacing="0" w:after="0" w:afterAutospacing="0" w:line="440" w:lineRule="atLeast"/>
        <w:ind w:left="2145" w:hanging="42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设备安装后，招标人按国家规定标准进行验收并有权委托国内有资格的单位对上述仪器进行精度校核。设备验收合格后，双方在验收文件上签字生效。</w:t>
      </w:r>
    </w:p>
    <w:p w:rsidR="00355861" w:rsidRPr="00355861" w:rsidRDefault="00355861" w:rsidP="00355861">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t>（七）安装培训</w:t>
      </w:r>
    </w:p>
    <w:p w:rsidR="00355861" w:rsidRPr="00355861" w:rsidRDefault="00355861" w:rsidP="00355861">
      <w:pPr>
        <w:widowControl/>
        <w:shd w:val="clear" w:color="auto" w:fill="FFFFFF"/>
        <w:spacing w:before="0" w:beforeAutospacing="0" w:after="0" w:afterAutospacing="0" w:line="440" w:lineRule="atLeast"/>
        <w:ind w:left="2160" w:hanging="42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设备到货后，投标人按招标人通知时间派工程技术人员到达现场，在招标人技术人员在场的情况下，开箱清点货物，进行设备的安装、调试及试运行，直至设备正常运行。</w:t>
      </w:r>
    </w:p>
    <w:p w:rsidR="00355861" w:rsidRPr="00355861" w:rsidRDefault="00355861" w:rsidP="00355861">
      <w:pPr>
        <w:widowControl/>
        <w:shd w:val="clear" w:color="auto" w:fill="FFFFFF"/>
        <w:spacing w:before="0" w:beforeAutospacing="0" w:after="0" w:afterAutospacing="0" w:line="440" w:lineRule="atLeast"/>
        <w:ind w:left="2171" w:hanging="446"/>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2． 投标人负责对招标人技术人员、操作人员进行免费培训，培训内容包括设备操作、设备维护及简单的设备维修等，直至技术人员、操作人员能够熟练掌握为止。培训人员名额由招标人自定。</w:t>
      </w:r>
    </w:p>
    <w:p w:rsidR="00355861" w:rsidRPr="00355861" w:rsidRDefault="00355861" w:rsidP="00355861">
      <w:pPr>
        <w:widowControl/>
        <w:shd w:val="clear" w:color="auto" w:fill="FFFFFF"/>
        <w:spacing w:before="0" w:beforeAutospacing="0" w:after="0" w:afterAutospacing="0" w:line="440" w:lineRule="atLeast"/>
        <w:ind w:left="2685" w:hanging="96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355861" w:rsidRPr="00355861" w:rsidRDefault="00355861" w:rsidP="00355861">
      <w:pPr>
        <w:widowControl/>
        <w:shd w:val="clear" w:color="auto" w:fill="FFFFFF"/>
        <w:spacing w:before="0" w:beforeAutospacing="0" w:after="0" w:afterAutospacing="0" w:line="440" w:lineRule="atLeast"/>
        <w:ind w:left="2689" w:hanging="964"/>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b/>
          <w:bCs/>
          <w:color w:val="383838"/>
          <w:kern w:val="0"/>
          <w:sz w:val="24"/>
          <w:szCs w:val="24"/>
        </w:rPr>
        <w:lastRenderedPageBreak/>
        <w:t>（八）学术支持及科研支持</w:t>
      </w:r>
    </w:p>
    <w:p w:rsidR="00355861" w:rsidRPr="00355861" w:rsidRDefault="00355861" w:rsidP="00355861">
      <w:pPr>
        <w:widowControl/>
        <w:shd w:val="clear" w:color="auto" w:fill="FFFFFF"/>
        <w:spacing w:before="0" w:beforeAutospacing="0" w:after="0" w:afterAutospacing="0" w:line="440" w:lineRule="atLeast"/>
        <w:ind w:left="2565" w:hanging="840"/>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1．    投标人自行拟定提供学术支持和科研支持的方式及频率，并在投标文件中进行承诺。承诺格式由投标人自拟。</w:t>
      </w:r>
    </w:p>
    <w:p w:rsidR="00355861" w:rsidRPr="00355861" w:rsidRDefault="00355861" w:rsidP="00355861">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55861">
        <w:rPr>
          <w:rFonts w:ascii="微软雅黑" w:eastAsia="微软雅黑" w:hAnsi="微软雅黑" w:cs="宋体" w:hint="eastAsia"/>
          <w:color w:val="383838"/>
          <w:kern w:val="0"/>
          <w:sz w:val="24"/>
          <w:szCs w:val="24"/>
        </w:rPr>
        <w:t> </w:t>
      </w:r>
    </w:p>
    <w:p w:rsidR="00FB2F15" w:rsidRPr="00355861" w:rsidRDefault="00FB2F15"/>
    <w:sectPr w:rsidR="00FB2F15" w:rsidRPr="00355861"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85B"/>
    <w:multiLevelType w:val="multilevel"/>
    <w:tmpl w:val="F67A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66454"/>
    <w:multiLevelType w:val="multilevel"/>
    <w:tmpl w:val="6572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D079B"/>
    <w:multiLevelType w:val="multilevel"/>
    <w:tmpl w:val="CCCE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6D5EB8"/>
    <w:multiLevelType w:val="multilevel"/>
    <w:tmpl w:val="2986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780298"/>
    <w:multiLevelType w:val="multilevel"/>
    <w:tmpl w:val="478A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8C0F17"/>
    <w:multiLevelType w:val="multilevel"/>
    <w:tmpl w:val="383A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B5325F"/>
    <w:multiLevelType w:val="multilevel"/>
    <w:tmpl w:val="479C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CB6943"/>
    <w:multiLevelType w:val="multilevel"/>
    <w:tmpl w:val="041E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FD78CC"/>
    <w:multiLevelType w:val="multilevel"/>
    <w:tmpl w:val="DE18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3428DF"/>
    <w:multiLevelType w:val="multilevel"/>
    <w:tmpl w:val="6572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366E6E"/>
    <w:multiLevelType w:val="multilevel"/>
    <w:tmpl w:val="631C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29250A7"/>
    <w:multiLevelType w:val="multilevel"/>
    <w:tmpl w:val="C49C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E67327"/>
    <w:multiLevelType w:val="multilevel"/>
    <w:tmpl w:val="BE46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0E51A3"/>
    <w:multiLevelType w:val="multilevel"/>
    <w:tmpl w:val="4AA2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657969"/>
    <w:multiLevelType w:val="multilevel"/>
    <w:tmpl w:val="E810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AA3709"/>
    <w:multiLevelType w:val="multilevel"/>
    <w:tmpl w:val="3D1E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FF6BAD"/>
    <w:multiLevelType w:val="multilevel"/>
    <w:tmpl w:val="2C6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C94915"/>
    <w:multiLevelType w:val="multilevel"/>
    <w:tmpl w:val="D4EC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603"/>
    <w:multiLevelType w:val="multilevel"/>
    <w:tmpl w:val="B0B6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D55D41"/>
    <w:multiLevelType w:val="multilevel"/>
    <w:tmpl w:val="8C34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60948AD"/>
    <w:multiLevelType w:val="multilevel"/>
    <w:tmpl w:val="9B2A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6215A4D"/>
    <w:multiLevelType w:val="multilevel"/>
    <w:tmpl w:val="2AA8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66751F5"/>
    <w:multiLevelType w:val="multilevel"/>
    <w:tmpl w:val="D4F8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A524A1"/>
    <w:multiLevelType w:val="multilevel"/>
    <w:tmpl w:val="E07C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C43F6B"/>
    <w:multiLevelType w:val="multilevel"/>
    <w:tmpl w:val="47D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FA515C"/>
    <w:multiLevelType w:val="multilevel"/>
    <w:tmpl w:val="E7D4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7033CBC"/>
    <w:multiLevelType w:val="multilevel"/>
    <w:tmpl w:val="769E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71265CD"/>
    <w:multiLevelType w:val="multilevel"/>
    <w:tmpl w:val="48E4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72A1127"/>
    <w:multiLevelType w:val="multilevel"/>
    <w:tmpl w:val="79B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7545696"/>
    <w:multiLevelType w:val="multilevel"/>
    <w:tmpl w:val="0EEA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5D1BD4"/>
    <w:multiLevelType w:val="multilevel"/>
    <w:tmpl w:val="9BB2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84086B"/>
    <w:multiLevelType w:val="multilevel"/>
    <w:tmpl w:val="24A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7870008"/>
    <w:multiLevelType w:val="multilevel"/>
    <w:tmpl w:val="A95A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78B153E"/>
    <w:multiLevelType w:val="multilevel"/>
    <w:tmpl w:val="24E6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7976E1F"/>
    <w:multiLevelType w:val="multilevel"/>
    <w:tmpl w:val="F0DC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8060D2D"/>
    <w:multiLevelType w:val="multilevel"/>
    <w:tmpl w:val="70C4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81B1C63"/>
    <w:multiLevelType w:val="multilevel"/>
    <w:tmpl w:val="59F4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879482A"/>
    <w:multiLevelType w:val="multilevel"/>
    <w:tmpl w:val="8F94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8F2547C"/>
    <w:multiLevelType w:val="multilevel"/>
    <w:tmpl w:val="A624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9261BED"/>
    <w:multiLevelType w:val="multilevel"/>
    <w:tmpl w:val="0478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97D31D9"/>
    <w:multiLevelType w:val="multilevel"/>
    <w:tmpl w:val="21C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9A05FF4"/>
    <w:multiLevelType w:val="multilevel"/>
    <w:tmpl w:val="9EF2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9B92496"/>
    <w:multiLevelType w:val="multilevel"/>
    <w:tmpl w:val="9604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BE601E"/>
    <w:multiLevelType w:val="multilevel"/>
    <w:tmpl w:val="532E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A0337F1"/>
    <w:multiLevelType w:val="multilevel"/>
    <w:tmpl w:val="C5D2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A1A48E7"/>
    <w:multiLevelType w:val="multilevel"/>
    <w:tmpl w:val="33F8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A713D3B"/>
    <w:multiLevelType w:val="multilevel"/>
    <w:tmpl w:val="60A0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B822346"/>
    <w:multiLevelType w:val="multilevel"/>
    <w:tmpl w:val="E3DC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BCC5458"/>
    <w:multiLevelType w:val="multilevel"/>
    <w:tmpl w:val="F93A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BDF1A6D"/>
    <w:multiLevelType w:val="multilevel"/>
    <w:tmpl w:val="17E6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C4B481F"/>
    <w:multiLevelType w:val="multilevel"/>
    <w:tmpl w:val="1020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C902217"/>
    <w:multiLevelType w:val="multilevel"/>
    <w:tmpl w:val="024C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CD864BF"/>
    <w:multiLevelType w:val="multilevel"/>
    <w:tmpl w:val="62A8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D2609F1"/>
    <w:multiLevelType w:val="multilevel"/>
    <w:tmpl w:val="38BE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D314B39"/>
    <w:multiLevelType w:val="multilevel"/>
    <w:tmpl w:val="140E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D8C71C1"/>
    <w:multiLevelType w:val="multilevel"/>
    <w:tmpl w:val="75CA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DD55985"/>
    <w:multiLevelType w:val="multilevel"/>
    <w:tmpl w:val="0F64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DDA0C81"/>
    <w:multiLevelType w:val="multilevel"/>
    <w:tmpl w:val="A12A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DE36EC6"/>
    <w:multiLevelType w:val="multilevel"/>
    <w:tmpl w:val="D320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E1A2CC1"/>
    <w:multiLevelType w:val="multilevel"/>
    <w:tmpl w:val="41E0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E417CFE"/>
    <w:multiLevelType w:val="multilevel"/>
    <w:tmpl w:val="CF94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F0D2508"/>
    <w:multiLevelType w:val="multilevel"/>
    <w:tmpl w:val="B77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F3C1C01"/>
    <w:multiLevelType w:val="multilevel"/>
    <w:tmpl w:val="2684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0F7A6969"/>
    <w:multiLevelType w:val="multilevel"/>
    <w:tmpl w:val="3D6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F9622A9"/>
    <w:multiLevelType w:val="multilevel"/>
    <w:tmpl w:val="EF82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FA842C1"/>
    <w:multiLevelType w:val="multilevel"/>
    <w:tmpl w:val="398E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FE31E52"/>
    <w:multiLevelType w:val="multilevel"/>
    <w:tmpl w:val="C9D2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0722998"/>
    <w:multiLevelType w:val="multilevel"/>
    <w:tmpl w:val="EC24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0DF738A"/>
    <w:multiLevelType w:val="multilevel"/>
    <w:tmpl w:val="7354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1065719"/>
    <w:multiLevelType w:val="multilevel"/>
    <w:tmpl w:val="5E64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1227E91"/>
    <w:multiLevelType w:val="multilevel"/>
    <w:tmpl w:val="97C8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1B74A45"/>
    <w:multiLevelType w:val="multilevel"/>
    <w:tmpl w:val="EE8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1C038DA"/>
    <w:multiLevelType w:val="multilevel"/>
    <w:tmpl w:val="7BD2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2685840"/>
    <w:multiLevelType w:val="multilevel"/>
    <w:tmpl w:val="8C58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2FB5701"/>
    <w:multiLevelType w:val="multilevel"/>
    <w:tmpl w:val="F0A8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3443930"/>
    <w:multiLevelType w:val="multilevel"/>
    <w:tmpl w:val="63CE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3722065"/>
    <w:multiLevelType w:val="multilevel"/>
    <w:tmpl w:val="F35A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3E74350"/>
    <w:multiLevelType w:val="multilevel"/>
    <w:tmpl w:val="5188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4327837"/>
    <w:multiLevelType w:val="multilevel"/>
    <w:tmpl w:val="6386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4650D69"/>
    <w:multiLevelType w:val="multilevel"/>
    <w:tmpl w:val="630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4830B73"/>
    <w:multiLevelType w:val="multilevel"/>
    <w:tmpl w:val="E64A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5076EA7"/>
    <w:multiLevelType w:val="multilevel"/>
    <w:tmpl w:val="89B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560280D"/>
    <w:multiLevelType w:val="multilevel"/>
    <w:tmpl w:val="8EBC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58E0BFE"/>
    <w:multiLevelType w:val="multilevel"/>
    <w:tmpl w:val="97AA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5D70F1B"/>
    <w:multiLevelType w:val="multilevel"/>
    <w:tmpl w:val="3E22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65275D8"/>
    <w:multiLevelType w:val="multilevel"/>
    <w:tmpl w:val="545C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6625667"/>
    <w:multiLevelType w:val="multilevel"/>
    <w:tmpl w:val="EB64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69C0D68"/>
    <w:multiLevelType w:val="multilevel"/>
    <w:tmpl w:val="0108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6C824EA"/>
    <w:multiLevelType w:val="multilevel"/>
    <w:tmpl w:val="CEDC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75679F7"/>
    <w:multiLevelType w:val="multilevel"/>
    <w:tmpl w:val="965E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7F966AA"/>
    <w:multiLevelType w:val="multilevel"/>
    <w:tmpl w:val="B3BA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8220346"/>
    <w:multiLevelType w:val="multilevel"/>
    <w:tmpl w:val="A640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ED63A3"/>
    <w:multiLevelType w:val="multilevel"/>
    <w:tmpl w:val="42A6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976728A"/>
    <w:multiLevelType w:val="multilevel"/>
    <w:tmpl w:val="E93C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9BF75EE"/>
    <w:multiLevelType w:val="multilevel"/>
    <w:tmpl w:val="F9EC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9E06BFE"/>
    <w:multiLevelType w:val="multilevel"/>
    <w:tmpl w:val="64A6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9EA6118"/>
    <w:multiLevelType w:val="multilevel"/>
    <w:tmpl w:val="386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9F33135"/>
    <w:multiLevelType w:val="multilevel"/>
    <w:tmpl w:val="1B5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A9C75FD"/>
    <w:multiLevelType w:val="multilevel"/>
    <w:tmpl w:val="7156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ACD6144"/>
    <w:multiLevelType w:val="multilevel"/>
    <w:tmpl w:val="79E2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2D436D"/>
    <w:multiLevelType w:val="multilevel"/>
    <w:tmpl w:val="E1DC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362957"/>
    <w:multiLevelType w:val="multilevel"/>
    <w:tmpl w:val="3FB2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BB94AD9"/>
    <w:multiLevelType w:val="multilevel"/>
    <w:tmpl w:val="43CA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C87351"/>
    <w:multiLevelType w:val="multilevel"/>
    <w:tmpl w:val="66D6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C8D756C"/>
    <w:multiLevelType w:val="multilevel"/>
    <w:tmpl w:val="140E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CFA6B0F"/>
    <w:multiLevelType w:val="multilevel"/>
    <w:tmpl w:val="B36A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D3A749E"/>
    <w:multiLevelType w:val="multilevel"/>
    <w:tmpl w:val="2996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D9F235F"/>
    <w:multiLevelType w:val="multilevel"/>
    <w:tmpl w:val="505E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DA74885"/>
    <w:multiLevelType w:val="multilevel"/>
    <w:tmpl w:val="B9A6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DC41883"/>
    <w:multiLevelType w:val="multilevel"/>
    <w:tmpl w:val="0D8E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DD22C76"/>
    <w:multiLevelType w:val="multilevel"/>
    <w:tmpl w:val="B54E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E642087"/>
    <w:multiLevelType w:val="multilevel"/>
    <w:tmpl w:val="47D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EAB3929"/>
    <w:multiLevelType w:val="multilevel"/>
    <w:tmpl w:val="1FFC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ECF3076"/>
    <w:multiLevelType w:val="multilevel"/>
    <w:tmpl w:val="AEFC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EE61D5F"/>
    <w:multiLevelType w:val="multilevel"/>
    <w:tmpl w:val="FED4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EF55749"/>
    <w:multiLevelType w:val="multilevel"/>
    <w:tmpl w:val="C5F8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FB35518"/>
    <w:multiLevelType w:val="multilevel"/>
    <w:tmpl w:val="6616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FFC2E15"/>
    <w:multiLevelType w:val="multilevel"/>
    <w:tmpl w:val="216E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2A9742B"/>
    <w:multiLevelType w:val="multilevel"/>
    <w:tmpl w:val="ED48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2F1351E"/>
    <w:multiLevelType w:val="multilevel"/>
    <w:tmpl w:val="10A4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2F25C39"/>
    <w:multiLevelType w:val="multilevel"/>
    <w:tmpl w:val="A280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30E03FB"/>
    <w:multiLevelType w:val="multilevel"/>
    <w:tmpl w:val="A558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3A53B47"/>
    <w:multiLevelType w:val="multilevel"/>
    <w:tmpl w:val="83D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3D974D1"/>
    <w:multiLevelType w:val="multilevel"/>
    <w:tmpl w:val="712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4005506"/>
    <w:multiLevelType w:val="multilevel"/>
    <w:tmpl w:val="194A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44076D1"/>
    <w:multiLevelType w:val="multilevel"/>
    <w:tmpl w:val="10B4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4A33296"/>
    <w:multiLevelType w:val="multilevel"/>
    <w:tmpl w:val="EA1C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4B15252"/>
    <w:multiLevelType w:val="multilevel"/>
    <w:tmpl w:val="BE28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4B74766"/>
    <w:multiLevelType w:val="multilevel"/>
    <w:tmpl w:val="8B22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5015C8D"/>
    <w:multiLevelType w:val="multilevel"/>
    <w:tmpl w:val="B7D6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5D22D03"/>
    <w:multiLevelType w:val="multilevel"/>
    <w:tmpl w:val="277E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65A01A4"/>
    <w:multiLevelType w:val="multilevel"/>
    <w:tmpl w:val="18AE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6624230"/>
    <w:multiLevelType w:val="multilevel"/>
    <w:tmpl w:val="DF3A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68329DF"/>
    <w:multiLevelType w:val="multilevel"/>
    <w:tmpl w:val="024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6E71985"/>
    <w:multiLevelType w:val="multilevel"/>
    <w:tmpl w:val="8410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7343F69"/>
    <w:multiLevelType w:val="multilevel"/>
    <w:tmpl w:val="C65E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7437977"/>
    <w:multiLevelType w:val="multilevel"/>
    <w:tmpl w:val="5B96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77B5844"/>
    <w:multiLevelType w:val="multilevel"/>
    <w:tmpl w:val="F5F0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7924E6A"/>
    <w:multiLevelType w:val="multilevel"/>
    <w:tmpl w:val="030E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79E0100"/>
    <w:multiLevelType w:val="multilevel"/>
    <w:tmpl w:val="32EE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7B57D6B"/>
    <w:multiLevelType w:val="multilevel"/>
    <w:tmpl w:val="A8FC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7B9291B"/>
    <w:multiLevelType w:val="multilevel"/>
    <w:tmpl w:val="321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82F4053"/>
    <w:multiLevelType w:val="multilevel"/>
    <w:tmpl w:val="E66C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8A62476"/>
    <w:multiLevelType w:val="multilevel"/>
    <w:tmpl w:val="056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8CC4369"/>
    <w:multiLevelType w:val="multilevel"/>
    <w:tmpl w:val="ABF6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8EF0E68"/>
    <w:multiLevelType w:val="multilevel"/>
    <w:tmpl w:val="AD18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9462727"/>
    <w:multiLevelType w:val="multilevel"/>
    <w:tmpl w:val="81DE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9636C9D"/>
    <w:multiLevelType w:val="multilevel"/>
    <w:tmpl w:val="183C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98B619F"/>
    <w:multiLevelType w:val="multilevel"/>
    <w:tmpl w:val="AE6C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A0246D5"/>
    <w:multiLevelType w:val="multilevel"/>
    <w:tmpl w:val="2A36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A8C7CA2"/>
    <w:multiLevelType w:val="multilevel"/>
    <w:tmpl w:val="5D9E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AAA7B59"/>
    <w:multiLevelType w:val="multilevel"/>
    <w:tmpl w:val="D43C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B103FB5"/>
    <w:multiLevelType w:val="multilevel"/>
    <w:tmpl w:val="A70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B175AE3"/>
    <w:multiLevelType w:val="multilevel"/>
    <w:tmpl w:val="02DA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BF21912"/>
    <w:multiLevelType w:val="multilevel"/>
    <w:tmpl w:val="FBFC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C3B0B92"/>
    <w:multiLevelType w:val="multilevel"/>
    <w:tmpl w:val="473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C520EB7"/>
    <w:multiLevelType w:val="multilevel"/>
    <w:tmpl w:val="889A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C753EA6"/>
    <w:multiLevelType w:val="multilevel"/>
    <w:tmpl w:val="384E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934F57"/>
    <w:multiLevelType w:val="multilevel"/>
    <w:tmpl w:val="10C2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CA50013"/>
    <w:multiLevelType w:val="multilevel"/>
    <w:tmpl w:val="EFE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CB25773"/>
    <w:multiLevelType w:val="multilevel"/>
    <w:tmpl w:val="3592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D304396"/>
    <w:multiLevelType w:val="multilevel"/>
    <w:tmpl w:val="20F2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D4C7FF6"/>
    <w:multiLevelType w:val="multilevel"/>
    <w:tmpl w:val="B86C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D5A1705"/>
    <w:multiLevelType w:val="multilevel"/>
    <w:tmpl w:val="8DF6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D997558"/>
    <w:multiLevelType w:val="multilevel"/>
    <w:tmpl w:val="F7DC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E1C29C7"/>
    <w:multiLevelType w:val="multilevel"/>
    <w:tmpl w:val="EF6C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E33209F"/>
    <w:multiLevelType w:val="multilevel"/>
    <w:tmpl w:val="6C8A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E535822"/>
    <w:multiLevelType w:val="multilevel"/>
    <w:tmpl w:val="A488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E7D27D6"/>
    <w:multiLevelType w:val="multilevel"/>
    <w:tmpl w:val="051C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EC7552D"/>
    <w:multiLevelType w:val="multilevel"/>
    <w:tmpl w:val="D9AA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F440DD4"/>
    <w:multiLevelType w:val="multilevel"/>
    <w:tmpl w:val="60E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2FA87283"/>
    <w:multiLevelType w:val="multilevel"/>
    <w:tmpl w:val="B674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00A3AAF"/>
    <w:multiLevelType w:val="multilevel"/>
    <w:tmpl w:val="1C44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0736880"/>
    <w:multiLevelType w:val="multilevel"/>
    <w:tmpl w:val="9BAE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0AD0A73"/>
    <w:multiLevelType w:val="multilevel"/>
    <w:tmpl w:val="0AEE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0B71912"/>
    <w:multiLevelType w:val="multilevel"/>
    <w:tmpl w:val="EA16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0F85F45"/>
    <w:multiLevelType w:val="multilevel"/>
    <w:tmpl w:val="5710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17A60B0"/>
    <w:multiLevelType w:val="multilevel"/>
    <w:tmpl w:val="F778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18C01F8"/>
    <w:multiLevelType w:val="multilevel"/>
    <w:tmpl w:val="7E9C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1F37D88"/>
    <w:multiLevelType w:val="multilevel"/>
    <w:tmpl w:val="57BC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2813B29"/>
    <w:multiLevelType w:val="multilevel"/>
    <w:tmpl w:val="A83E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2D4212B"/>
    <w:multiLevelType w:val="multilevel"/>
    <w:tmpl w:val="4E84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2F9371E"/>
    <w:multiLevelType w:val="multilevel"/>
    <w:tmpl w:val="6A2C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3284B61"/>
    <w:multiLevelType w:val="multilevel"/>
    <w:tmpl w:val="1B9A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3347FF5"/>
    <w:multiLevelType w:val="multilevel"/>
    <w:tmpl w:val="8360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34F0940"/>
    <w:multiLevelType w:val="multilevel"/>
    <w:tmpl w:val="3884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37C62B1"/>
    <w:multiLevelType w:val="multilevel"/>
    <w:tmpl w:val="F0D8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395070A"/>
    <w:multiLevelType w:val="multilevel"/>
    <w:tmpl w:val="9BFE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3CC5826"/>
    <w:multiLevelType w:val="multilevel"/>
    <w:tmpl w:val="FCAC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47114E3"/>
    <w:multiLevelType w:val="multilevel"/>
    <w:tmpl w:val="1CEC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5194D09"/>
    <w:multiLevelType w:val="multilevel"/>
    <w:tmpl w:val="4092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53E59B2"/>
    <w:multiLevelType w:val="multilevel"/>
    <w:tmpl w:val="9636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5913F9B"/>
    <w:multiLevelType w:val="multilevel"/>
    <w:tmpl w:val="B60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5C8689A"/>
    <w:multiLevelType w:val="multilevel"/>
    <w:tmpl w:val="725E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6010C19"/>
    <w:multiLevelType w:val="multilevel"/>
    <w:tmpl w:val="AF30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60A5EEC"/>
    <w:multiLevelType w:val="multilevel"/>
    <w:tmpl w:val="B000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6691A27"/>
    <w:multiLevelType w:val="multilevel"/>
    <w:tmpl w:val="E148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6B57559"/>
    <w:multiLevelType w:val="multilevel"/>
    <w:tmpl w:val="72E2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6F51C76"/>
    <w:multiLevelType w:val="multilevel"/>
    <w:tmpl w:val="18A2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79628BE"/>
    <w:multiLevelType w:val="multilevel"/>
    <w:tmpl w:val="9542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7DB1398"/>
    <w:multiLevelType w:val="multilevel"/>
    <w:tmpl w:val="DDA4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80B2ECD"/>
    <w:multiLevelType w:val="multilevel"/>
    <w:tmpl w:val="40A8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842047E"/>
    <w:multiLevelType w:val="multilevel"/>
    <w:tmpl w:val="1A7C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89B46B9"/>
    <w:multiLevelType w:val="multilevel"/>
    <w:tmpl w:val="E20E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92B590A"/>
    <w:multiLevelType w:val="multilevel"/>
    <w:tmpl w:val="449C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96E5EA8"/>
    <w:multiLevelType w:val="multilevel"/>
    <w:tmpl w:val="36CC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994301C"/>
    <w:multiLevelType w:val="multilevel"/>
    <w:tmpl w:val="B73C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A8C5C53"/>
    <w:multiLevelType w:val="multilevel"/>
    <w:tmpl w:val="4C7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A9477EE"/>
    <w:multiLevelType w:val="multilevel"/>
    <w:tmpl w:val="53FA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BC71155"/>
    <w:multiLevelType w:val="multilevel"/>
    <w:tmpl w:val="3964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C3F76E7"/>
    <w:multiLevelType w:val="multilevel"/>
    <w:tmpl w:val="8582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D035B43"/>
    <w:multiLevelType w:val="multilevel"/>
    <w:tmpl w:val="A21C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D146547"/>
    <w:multiLevelType w:val="multilevel"/>
    <w:tmpl w:val="4110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D9664FB"/>
    <w:multiLevelType w:val="multilevel"/>
    <w:tmpl w:val="8B0A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DFF2942"/>
    <w:multiLevelType w:val="multilevel"/>
    <w:tmpl w:val="F9AE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E615D89"/>
    <w:multiLevelType w:val="multilevel"/>
    <w:tmpl w:val="3336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E964152"/>
    <w:multiLevelType w:val="multilevel"/>
    <w:tmpl w:val="67FC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EE21E69"/>
    <w:multiLevelType w:val="multilevel"/>
    <w:tmpl w:val="994C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EFB5C38"/>
    <w:multiLevelType w:val="multilevel"/>
    <w:tmpl w:val="263E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F073DC1"/>
    <w:multiLevelType w:val="multilevel"/>
    <w:tmpl w:val="A290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F281ED1"/>
    <w:multiLevelType w:val="multilevel"/>
    <w:tmpl w:val="FD7E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40303855"/>
    <w:multiLevelType w:val="multilevel"/>
    <w:tmpl w:val="9ADA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40845784"/>
    <w:multiLevelType w:val="multilevel"/>
    <w:tmpl w:val="313A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41342667"/>
    <w:multiLevelType w:val="multilevel"/>
    <w:tmpl w:val="D86C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20A3845"/>
    <w:multiLevelType w:val="multilevel"/>
    <w:tmpl w:val="F45A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28F33FE"/>
    <w:multiLevelType w:val="multilevel"/>
    <w:tmpl w:val="C0C8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2A453A4"/>
    <w:multiLevelType w:val="multilevel"/>
    <w:tmpl w:val="EA44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2D76E95"/>
    <w:multiLevelType w:val="multilevel"/>
    <w:tmpl w:val="4168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30013D7"/>
    <w:multiLevelType w:val="multilevel"/>
    <w:tmpl w:val="A244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31B2122"/>
    <w:multiLevelType w:val="multilevel"/>
    <w:tmpl w:val="985E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34576F9"/>
    <w:multiLevelType w:val="multilevel"/>
    <w:tmpl w:val="0FEC2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3CF1F3F"/>
    <w:multiLevelType w:val="multilevel"/>
    <w:tmpl w:val="DE38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3D34747"/>
    <w:multiLevelType w:val="multilevel"/>
    <w:tmpl w:val="6D72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4634139"/>
    <w:multiLevelType w:val="multilevel"/>
    <w:tmpl w:val="B33E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46D3983"/>
    <w:multiLevelType w:val="multilevel"/>
    <w:tmpl w:val="0AE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5A1746A"/>
    <w:multiLevelType w:val="multilevel"/>
    <w:tmpl w:val="D59A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5BD3510"/>
    <w:multiLevelType w:val="multilevel"/>
    <w:tmpl w:val="B756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5E10FFA"/>
    <w:multiLevelType w:val="multilevel"/>
    <w:tmpl w:val="4304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5E22249"/>
    <w:multiLevelType w:val="multilevel"/>
    <w:tmpl w:val="F626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5E34C53"/>
    <w:multiLevelType w:val="multilevel"/>
    <w:tmpl w:val="95F6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61B3A48"/>
    <w:multiLevelType w:val="multilevel"/>
    <w:tmpl w:val="3944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65A2071"/>
    <w:multiLevelType w:val="multilevel"/>
    <w:tmpl w:val="87CC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65C07F9"/>
    <w:multiLevelType w:val="multilevel"/>
    <w:tmpl w:val="377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6A5653B"/>
    <w:multiLevelType w:val="multilevel"/>
    <w:tmpl w:val="ACC6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6C95DAF"/>
    <w:multiLevelType w:val="multilevel"/>
    <w:tmpl w:val="8EDE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72651EA"/>
    <w:multiLevelType w:val="multilevel"/>
    <w:tmpl w:val="6E10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7C63D12"/>
    <w:multiLevelType w:val="multilevel"/>
    <w:tmpl w:val="29F2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7EC7D6A"/>
    <w:multiLevelType w:val="multilevel"/>
    <w:tmpl w:val="447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7F97187"/>
    <w:multiLevelType w:val="multilevel"/>
    <w:tmpl w:val="2886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81B6991"/>
    <w:multiLevelType w:val="multilevel"/>
    <w:tmpl w:val="4F70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8593A51"/>
    <w:multiLevelType w:val="multilevel"/>
    <w:tmpl w:val="CDA2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88C6019"/>
    <w:multiLevelType w:val="multilevel"/>
    <w:tmpl w:val="B59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8EE15FF"/>
    <w:multiLevelType w:val="multilevel"/>
    <w:tmpl w:val="3B76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8F76672"/>
    <w:multiLevelType w:val="multilevel"/>
    <w:tmpl w:val="C0AE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8F778F4"/>
    <w:multiLevelType w:val="multilevel"/>
    <w:tmpl w:val="D670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93072A7"/>
    <w:multiLevelType w:val="multilevel"/>
    <w:tmpl w:val="759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96B5E20"/>
    <w:multiLevelType w:val="multilevel"/>
    <w:tmpl w:val="6F20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9B43AE4"/>
    <w:multiLevelType w:val="multilevel"/>
    <w:tmpl w:val="DA6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9E634F9"/>
    <w:multiLevelType w:val="multilevel"/>
    <w:tmpl w:val="C770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A107915"/>
    <w:multiLevelType w:val="multilevel"/>
    <w:tmpl w:val="D41C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ACE75C7"/>
    <w:multiLevelType w:val="multilevel"/>
    <w:tmpl w:val="3920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B2640DC"/>
    <w:multiLevelType w:val="multilevel"/>
    <w:tmpl w:val="FCE6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B651F10"/>
    <w:multiLevelType w:val="multilevel"/>
    <w:tmpl w:val="E3FE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B8609C2"/>
    <w:multiLevelType w:val="multilevel"/>
    <w:tmpl w:val="04B6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B9C5D8A"/>
    <w:multiLevelType w:val="multilevel"/>
    <w:tmpl w:val="5CD0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BA41BE8"/>
    <w:multiLevelType w:val="multilevel"/>
    <w:tmpl w:val="AD6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BF114E0"/>
    <w:multiLevelType w:val="multilevel"/>
    <w:tmpl w:val="19902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BFC35FC"/>
    <w:multiLevelType w:val="multilevel"/>
    <w:tmpl w:val="810C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C6912BF"/>
    <w:multiLevelType w:val="multilevel"/>
    <w:tmpl w:val="D0A6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C6A55AB"/>
    <w:multiLevelType w:val="multilevel"/>
    <w:tmpl w:val="9EF4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CB27C99"/>
    <w:multiLevelType w:val="multilevel"/>
    <w:tmpl w:val="7760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CF75E8F"/>
    <w:multiLevelType w:val="multilevel"/>
    <w:tmpl w:val="9DA2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D0746EA"/>
    <w:multiLevelType w:val="multilevel"/>
    <w:tmpl w:val="5EA0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D6E4631"/>
    <w:multiLevelType w:val="multilevel"/>
    <w:tmpl w:val="EF30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D784503"/>
    <w:multiLevelType w:val="multilevel"/>
    <w:tmpl w:val="9184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DDE01C1"/>
    <w:multiLevelType w:val="multilevel"/>
    <w:tmpl w:val="F50E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E1E2A87"/>
    <w:multiLevelType w:val="multilevel"/>
    <w:tmpl w:val="5EEE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E555C0F"/>
    <w:multiLevelType w:val="multilevel"/>
    <w:tmpl w:val="E506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F037CE9"/>
    <w:multiLevelType w:val="multilevel"/>
    <w:tmpl w:val="768A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F1059CC"/>
    <w:multiLevelType w:val="multilevel"/>
    <w:tmpl w:val="709E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F2577B7"/>
    <w:multiLevelType w:val="multilevel"/>
    <w:tmpl w:val="1174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F2E6D5A"/>
    <w:multiLevelType w:val="multilevel"/>
    <w:tmpl w:val="B476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FA64833"/>
    <w:multiLevelType w:val="multilevel"/>
    <w:tmpl w:val="1EC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FC91DF4"/>
    <w:multiLevelType w:val="multilevel"/>
    <w:tmpl w:val="B13C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FE54630"/>
    <w:multiLevelType w:val="multilevel"/>
    <w:tmpl w:val="CA60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0091EAC"/>
    <w:multiLevelType w:val="multilevel"/>
    <w:tmpl w:val="DAD8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00A4C13"/>
    <w:multiLevelType w:val="multilevel"/>
    <w:tmpl w:val="639A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0186671"/>
    <w:multiLevelType w:val="multilevel"/>
    <w:tmpl w:val="AD30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507F5CC1"/>
    <w:multiLevelType w:val="multilevel"/>
    <w:tmpl w:val="3372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50CA2807"/>
    <w:multiLevelType w:val="multilevel"/>
    <w:tmpl w:val="979A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50EB111D"/>
    <w:multiLevelType w:val="multilevel"/>
    <w:tmpl w:val="743A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51270919"/>
    <w:multiLevelType w:val="multilevel"/>
    <w:tmpl w:val="84EE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1353626"/>
    <w:multiLevelType w:val="multilevel"/>
    <w:tmpl w:val="2F4E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1AA30E4"/>
    <w:multiLevelType w:val="multilevel"/>
    <w:tmpl w:val="BAB4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1EC00F5"/>
    <w:multiLevelType w:val="multilevel"/>
    <w:tmpl w:val="E2E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2566DB6"/>
    <w:multiLevelType w:val="multilevel"/>
    <w:tmpl w:val="40E2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25F48BF"/>
    <w:multiLevelType w:val="multilevel"/>
    <w:tmpl w:val="F1EC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3325EC8"/>
    <w:multiLevelType w:val="multilevel"/>
    <w:tmpl w:val="BD6C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3522918"/>
    <w:multiLevelType w:val="multilevel"/>
    <w:tmpl w:val="5C98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35C2E60"/>
    <w:multiLevelType w:val="multilevel"/>
    <w:tmpl w:val="C530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3872E62"/>
    <w:multiLevelType w:val="multilevel"/>
    <w:tmpl w:val="2DC0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38C6B78"/>
    <w:multiLevelType w:val="multilevel"/>
    <w:tmpl w:val="773C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3B76CDC"/>
    <w:multiLevelType w:val="multilevel"/>
    <w:tmpl w:val="EC3C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3F772D1"/>
    <w:multiLevelType w:val="multilevel"/>
    <w:tmpl w:val="0282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4C54F29"/>
    <w:multiLevelType w:val="multilevel"/>
    <w:tmpl w:val="5C10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4C85148"/>
    <w:multiLevelType w:val="multilevel"/>
    <w:tmpl w:val="DD7E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551D107D"/>
    <w:multiLevelType w:val="multilevel"/>
    <w:tmpl w:val="88FE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58178C5"/>
    <w:multiLevelType w:val="multilevel"/>
    <w:tmpl w:val="D9AE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5DA4154"/>
    <w:multiLevelType w:val="multilevel"/>
    <w:tmpl w:val="020E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5EC0E19"/>
    <w:multiLevelType w:val="multilevel"/>
    <w:tmpl w:val="07BC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6182262"/>
    <w:multiLevelType w:val="multilevel"/>
    <w:tmpl w:val="8904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56571272"/>
    <w:multiLevelType w:val="multilevel"/>
    <w:tmpl w:val="B97C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65959E7"/>
    <w:multiLevelType w:val="multilevel"/>
    <w:tmpl w:val="80BC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6652AB8"/>
    <w:multiLevelType w:val="multilevel"/>
    <w:tmpl w:val="1090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7244E15"/>
    <w:multiLevelType w:val="multilevel"/>
    <w:tmpl w:val="8292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7CA2676"/>
    <w:multiLevelType w:val="multilevel"/>
    <w:tmpl w:val="5434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8113A29"/>
    <w:multiLevelType w:val="multilevel"/>
    <w:tmpl w:val="FE0C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83110DE"/>
    <w:multiLevelType w:val="multilevel"/>
    <w:tmpl w:val="B5F6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9026E60"/>
    <w:multiLevelType w:val="multilevel"/>
    <w:tmpl w:val="640E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9316662"/>
    <w:multiLevelType w:val="multilevel"/>
    <w:tmpl w:val="1CC4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59BB1C58"/>
    <w:multiLevelType w:val="multilevel"/>
    <w:tmpl w:val="47B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A3036E6"/>
    <w:multiLevelType w:val="multilevel"/>
    <w:tmpl w:val="A99A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A46789F"/>
    <w:multiLevelType w:val="multilevel"/>
    <w:tmpl w:val="6632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A570525"/>
    <w:multiLevelType w:val="multilevel"/>
    <w:tmpl w:val="225C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A595B8E"/>
    <w:multiLevelType w:val="multilevel"/>
    <w:tmpl w:val="548E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A66551E"/>
    <w:multiLevelType w:val="multilevel"/>
    <w:tmpl w:val="47F0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A693206"/>
    <w:multiLevelType w:val="multilevel"/>
    <w:tmpl w:val="8A08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A9B36F2"/>
    <w:multiLevelType w:val="multilevel"/>
    <w:tmpl w:val="4790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B631DAF"/>
    <w:multiLevelType w:val="multilevel"/>
    <w:tmpl w:val="DF2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B9F1964"/>
    <w:multiLevelType w:val="multilevel"/>
    <w:tmpl w:val="AADC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C155244"/>
    <w:multiLevelType w:val="multilevel"/>
    <w:tmpl w:val="7F94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C27048D"/>
    <w:multiLevelType w:val="multilevel"/>
    <w:tmpl w:val="907C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5C30747B"/>
    <w:multiLevelType w:val="multilevel"/>
    <w:tmpl w:val="E334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C380B9C"/>
    <w:multiLevelType w:val="multilevel"/>
    <w:tmpl w:val="FE3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CA9114B"/>
    <w:multiLevelType w:val="multilevel"/>
    <w:tmpl w:val="59D2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CBD0234"/>
    <w:multiLevelType w:val="multilevel"/>
    <w:tmpl w:val="582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CF02B90"/>
    <w:multiLevelType w:val="multilevel"/>
    <w:tmpl w:val="BEAC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D166DBA"/>
    <w:multiLevelType w:val="multilevel"/>
    <w:tmpl w:val="86EA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D456A45"/>
    <w:multiLevelType w:val="multilevel"/>
    <w:tmpl w:val="534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D776225"/>
    <w:multiLevelType w:val="multilevel"/>
    <w:tmpl w:val="D738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D9D1320"/>
    <w:multiLevelType w:val="multilevel"/>
    <w:tmpl w:val="D62E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5E3B45FD"/>
    <w:multiLevelType w:val="multilevel"/>
    <w:tmpl w:val="8DF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EAC248B"/>
    <w:multiLevelType w:val="multilevel"/>
    <w:tmpl w:val="537A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F243320"/>
    <w:multiLevelType w:val="multilevel"/>
    <w:tmpl w:val="0FA2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5F34157A"/>
    <w:multiLevelType w:val="multilevel"/>
    <w:tmpl w:val="304E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5F3E20D0"/>
    <w:multiLevelType w:val="multilevel"/>
    <w:tmpl w:val="FE0C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5F807AD3"/>
    <w:multiLevelType w:val="multilevel"/>
    <w:tmpl w:val="82B2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5FA57A48"/>
    <w:multiLevelType w:val="multilevel"/>
    <w:tmpl w:val="E834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5FAA3FAB"/>
    <w:multiLevelType w:val="multilevel"/>
    <w:tmpl w:val="8EF2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5FB86229"/>
    <w:multiLevelType w:val="multilevel"/>
    <w:tmpl w:val="1DBA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FCF55F1"/>
    <w:multiLevelType w:val="multilevel"/>
    <w:tmpl w:val="918E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05C6339"/>
    <w:multiLevelType w:val="multilevel"/>
    <w:tmpl w:val="A404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0904C27"/>
    <w:multiLevelType w:val="multilevel"/>
    <w:tmpl w:val="6268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60F016FC"/>
    <w:multiLevelType w:val="multilevel"/>
    <w:tmpl w:val="E5E6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61083D1C"/>
    <w:multiLevelType w:val="multilevel"/>
    <w:tmpl w:val="53C2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611531C0"/>
    <w:multiLevelType w:val="multilevel"/>
    <w:tmpl w:val="9070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613E4F55"/>
    <w:multiLevelType w:val="multilevel"/>
    <w:tmpl w:val="4D6E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61483F6C"/>
    <w:multiLevelType w:val="multilevel"/>
    <w:tmpl w:val="C0FA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622613F1"/>
    <w:multiLevelType w:val="multilevel"/>
    <w:tmpl w:val="79F4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626F7C04"/>
    <w:multiLevelType w:val="multilevel"/>
    <w:tmpl w:val="F7C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62BC1982"/>
    <w:multiLevelType w:val="multilevel"/>
    <w:tmpl w:val="9CFC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62C2019F"/>
    <w:multiLevelType w:val="multilevel"/>
    <w:tmpl w:val="E0B8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632137D5"/>
    <w:multiLevelType w:val="multilevel"/>
    <w:tmpl w:val="3652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638D7690"/>
    <w:multiLevelType w:val="multilevel"/>
    <w:tmpl w:val="92BA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63910DA5"/>
    <w:multiLevelType w:val="multilevel"/>
    <w:tmpl w:val="50BE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63F450E3"/>
    <w:multiLevelType w:val="multilevel"/>
    <w:tmpl w:val="9EA4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642C30DA"/>
    <w:multiLevelType w:val="multilevel"/>
    <w:tmpl w:val="99B0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647531D8"/>
    <w:multiLevelType w:val="multilevel"/>
    <w:tmpl w:val="E43C7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64B4080B"/>
    <w:multiLevelType w:val="multilevel"/>
    <w:tmpl w:val="652C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64CB07C1"/>
    <w:multiLevelType w:val="multilevel"/>
    <w:tmpl w:val="4C7C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65215DC6"/>
    <w:multiLevelType w:val="multilevel"/>
    <w:tmpl w:val="7050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652D3725"/>
    <w:multiLevelType w:val="multilevel"/>
    <w:tmpl w:val="ACF8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653866A0"/>
    <w:multiLevelType w:val="multilevel"/>
    <w:tmpl w:val="9D4C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57C16C2"/>
    <w:multiLevelType w:val="multilevel"/>
    <w:tmpl w:val="85C0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5A95286"/>
    <w:multiLevelType w:val="multilevel"/>
    <w:tmpl w:val="3DC2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662273E1"/>
    <w:multiLevelType w:val="multilevel"/>
    <w:tmpl w:val="AF0A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63B3386"/>
    <w:multiLevelType w:val="multilevel"/>
    <w:tmpl w:val="B23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6691DC3"/>
    <w:multiLevelType w:val="multilevel"/>
    <w:tmpl w:val="D33C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6DC4D40"/>
    <w:multiLevelType w:val="multilevel"/>
    <w:tmpl w:val="C43E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72249EC"/>
    <w:multiLevelType w:val="multilevel"/>
    <w:tmpl w:val="4D9A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74D4AAD"/>
    <w:multiLevelType w:val="multilevel"/>
    <w:tmpl w:val="04A0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7AC6C59"/>
    <w:multiLevelType w:val="multilevel"/>
    <w:tmpl w:val="C0F2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67C71B81"/>
    <w:multiLevelType w:val="multilevel"/>
    <w:tmpl w:val="9BB6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83C0123"/>
    <w:multiLevelType w:val="multilevel"/>
    <w:tmpl w:val="8064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683F0D7D"/>
    <w:multiLevelType w:val="multilevel"/>
    <w:tmpl w:val="5F1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8723D05"/>
    <w:multiLevelType w:val="multilevel"/>
    <w:tmpl w:val="2FF6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688D2AF4"/>
    <w:multiLevelType w:val="multilevel"/>
    <w:tmpl w:val="2ACE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92173C7"/>
    <w:multiLevelType w:val="multilevel"/>
    <w:tmpl w:val="DD98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692F7AF1"/>
    <w:multiLevelType w:val="multilevel"/>
    <w:tmpl w:val="84D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9F76EDA"/>
    <w:multiLevelType w:val="multilevel"/>
    <w:tmpl w:val="DDA2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A3C4FD8"/>
    <w:multiLevelType w:val="multilevel"/>
    <w:tmpl w:val="CB72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A77173A"/>
    <w:multiLevelType w:val="multilevel"/>
    <w:tmpl w:val="9828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6ACA0733"/>
    <w:multiLevelType w:val="multilevel"/>
    <w:tmpl w:val="E044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B224296"/>
    <w:multiLevelType w:val="multilevel"/>
    <w:tmpl w:val="6E1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6B4D2FBB"/>
    <w:multiLevelType w:val="multilevel"/>
    <w:tmpl w:val="A318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6B5F6AC6"/>
    <w:multiLevelType w:val="multilevel"/>
    <w:tmpl w:val="09D4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6B991250"/>
    <w:multiLevelType w:val="multilevel"/>
    <w:tmpl w:val="7384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C14022B"/>
    <w:multiLevelType w:val="multilevel"/>
    <w:tmpl w:val="B1F8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C1A7919"/>
    <w:multiLevelType w:val="multilevel"/>
    <w:tmpl w:val="148A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6C6A0058"/>
    <w:multiLevelType w:val="multilevel"/>
    <w:tmpl w:val="BA28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6CF000F0"/>
    <w:multiLevelType w:val="multilevel"/>
    <w:tmpl w:val="5436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6E213C0E"/>
    <w:multiLevelType w:val="multilevel"/>
    <w:tmpl w:val="6E9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E77281C"/>
    <w:multiLevelType w:val="multilevel"/>
    <w:tmpl w:val="FCAA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6E8E0F1A"/>
    <w:multiLevelType w:val="multilevel"/>
    <w:tmpl w:val="F5F0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6E8E7D65"/>
    <w:multiLevelType w:val="multilevel"/>
    <w:tmpl w:val="B25C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6EF20B55"/>
    <w:multiLevelType w:val="multilevel"/>
    <w:tmpl w:val="E3BA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EFB5D48"/>
    <w:multiLevelType w:val="multilevel"/>
    <w:tmpl w:val="B544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F072EFC"/>
    <w:multiLevelType w:val="multilevel"/>
    <w:tmpl w:val="8E14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F171AE9"/>
    <w:multiLevelType w:val="multilevel"/>
    <w:tmpl w:val="4172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F3347C2"/>
    <w:multiLevelType w:val="multilevel"/>
    <w:tmpl w:val="41E8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6F5677D5"/>
    <w:multiLevelType w:val="multilevel"/>
    <w:tmpl w:val="D9DC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F6964CD"/>
    <w:multiLevelType w:val="multilevel"/>
    <w:tmpl w:val="B8CE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6FB711A8"/>
    <w:multiLevelType w:val="multilevel"/>
    <w:tmpl w:val="FFA8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FE5751F"/>
    <w:multiLevelType w:val="multilevel"/>
    <w:tmpl w:val="D3DE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FFA2AD6"/>
    <w:multiLevelType w:val="multilevel"/>
    <w:tmpl w:val="0948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701A6D48"/>
    <w:multiLevelType w:val="multilevel"/>
    <w:tmpl w:val="6FB8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7025162A"/>
    <w:multiLevelType w:val="multilevel"/>
    <w:tmpl w:val="F5CA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70303D68"/>
    <w:multiLevelType w:val="multilevel"/>
    <w:tmpl w:val="0E54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704A0898"/>
    <w:multiLevelType w:val="multilevel"/>
    <w:tmpl w:val="E3BC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70A00448"/>
    <w:multiLevelType w:val="multilevel"/>
    <w:tmpl w:val="BF3A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70AE1047"/>
    <w:multiLevelType w:val="multilevel"/>
    <w:tmpl w:val="4048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71767B48"/>
    <w:multiLevelType w:val="multilevel"/>
    <w:tmpl w:val="AD9A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718718B5"/>
    <w:multiLevelType w:val="multilevel"/>
    <w:tmpl w:val="0C52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71B86D2A"/>
    <w:multiLevelType w:val="multilevel"/>
    <w:tmpl w:val="560E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71CF64E6"/>
    <w:multiLevelType w:val="multilevel"/>
    <w:tmpl w:val="4F30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71F34A81"/>
    <w:multiLevelType w:val="multilevel"/>
    <w:tmpl w:val="D282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72131F4E"/>
    <w:multiLevelType w:val="multilevel"/>
    <w:tmpl w:val="511C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721F668D"/>
    <w:multiLevelType w:val="multilevel"/>
    <w:tmpl w:val="089E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727A1088"/>
    <w:multiLevelType w:val="multilevel"/>
    <w:tmpl w:val="DE22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728234D3"/>
    <w:multiLevelType w:val="multilevel"/>
    <w:tmpl w:val="930A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72B31EA8"/>
    <w:multiLevelType w:val="multilevel"/>
    <w:tmpl w:val="7826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72F32358"/>
    <w:multiLevelType w:val="multilevel"/>
    <w:tmpl w:val="2502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735F530B"/>
    <w:multiLevelType w:val="multilevel"/>
    <w:tmpl w:val="429E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73FE1D9D"/>
    <w:multiLevelType w:val="multilevel"/>
    <w:tmpl w:val="6BC2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74AD7149"/>
    <w:multiLevelType w:val="multilevel"/>
    <w:tmpl w:val="B1E4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508743B"/>
    <w:multiLevelType w:val="multilevel"/>
    <w:tmpl w:val="9C82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75551FBF"/>
    <w:multiLevelType w:val="multilevel"/>
    <w:tmpl w:val="4384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61F58EB"/>
    <w:multiLevelType w:val="multilevel"/>
    <w:tmpl w:val="CB54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76486F73"/>
    <w:multiLevelType w:val="multilevel"/>
    <w:tmpl w:val="CD5E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6655F6A"/>
    <w:multiLevelType w:val="multilevel"/>
    <w:tmpl w:val="8000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6BF5E8C"/>
    <w:multiLevelType w:val="multilevel"/>
    <w:tmpl w:val="B69E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76CE172C"/>
    <w:multiLevelType w:val="multilevel"/>
    <w:tmpl w:val="4D74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6E46300"/>
    <w:multiLevelType w:val="multilevel"/>
    <w:tmpl w:val="998A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6F43268"/>
    <w:multiLevelType w:val="multilevel"/>
    <w:tmpl w:val="E430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7776290B"/>
    <w:multiLevelType w:val="multilevel"/>
    <w:tmpl w:val="7D42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8005ECC"/>
    <w:multiLevelType w:val="multilevel"/>
    <w:tmpl w:val="E22A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78094B70"/>
    <w:multiLevelType w:val="multilevel"/>
    <w:tmpl w:val="940E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782E3F2D"/>
    <w:multiLevelType w:val="multilevel"/>
    <w:tmpl w:val="CE04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88D19FB"/>
    <w:multiLevelType w:val="multilevel"/>
    <w:tmpl w:val="CAAA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78CD18E1"/>
    <w:multiLevelType w:val="multilevel"/>
    <w:tmpl w:val="50CA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8FA4E95"/>
    <w:multiLevelType w:val="multilevel"/>
    <w:tmpl w:val="D998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7990677F"/>
    <w:multiLevelType w:val="multilevel"/>
    <w:tmpl w:val="5B9E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79A03891"/>
    <w:multiLevelType w:val="multilevel"/>
    <w:tmpl w:val="A986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9B27C25"/>
    <w:multiLevelType w:val="multilevel"/>
    <w:tmpl w:val="CFAC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AC8198E"/>
    <w:multiLevelType w:val="multilevel"/>
    <w:tmpl w:val="22BE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7B7F01C7"/>
    <w:multiLevelType w:val="multilevel"/>
    <w:tmpl w:val="D9BA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7BA07944"/>
    <w:multiLevelType w:val="multilevel"/>
    <w:tmpl w:val="CC44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7BC80AA2"/>
    <w:multiLevelType w:val="multilevel"/>
    <w:tmpl w:val="3002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7C373069"/>
    <w:multiLevelType w:val="multilevel"/>
    <w:tmpl w:val="E008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CF64CFE"/>
    <w:multiLevelType w:val="multilevel"/>
    <w:tmpl w:val="EE8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D3E0B07"/>
    <w:multiLevelType w:val="multilevel"/>
    <w:tmpl w:val="9702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7E80462F"/>
    <w:multiLevelType w:val="multilevel"/>
    <w:tmpl w:val="6E06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7F0954CE"/>
    <w:multiLevelType w:val="multilevel"/>
    <w:tmpl w:val="3E28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7F1E7E32"/>
    <w:multiLevelType w:val="multilevel"/>
    <w:tmpl w:val="2050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7F6E70F5"/>
    <w:multiLevelType w:val="multilevel"/>
    <w:tmpl w:val="6BBA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5"/>
  </w:num>
  <w:num w:numId="2">
    <w:abstractNumId w:val="381"/>
    <w:lvlOverride w:ilvl="0">
      <w:startOverride w:val="2"/>
    </w:lvlOverride>
  </w:num>
  <w:num w:numId="3">
    <w:abstractNumId w:val="365"/>
    <w:lvlOverride w:ilvl="0">
      <w:startOverride w:val="3"/>
    </w:lvlOverride>
  </w:num>
  <w:num w:numId="4">
    <w:abstractNumId w:val="307"/>
    <w:lvlOverride w:ilvl="0">
      <w:startOverride w:val="4"/>
    </w:lvlOverride>
  </w:num>
  <w:num w:numId="5">
    <w:abstractNumId w:val="22"/>
    <w:lvlOverride w:ilvl="0">
      <w:startOverride w:val="5"/>
    </w:lvlOverride>
  </w:num>
  <w:num w:numId="6">
    <w:abstractNumId w:val="303"/>
    <w:lvlOverride w:ilvl="0">
      <w:startOverride w:val="6"/>
    </w:lvlOverride>
  </w:num>
  <w:num w:numId="7">
    <w:abstractNumId w:val="26"/>
    <w:lvlOverride w:ilvl="0">
      <w:startOverride w:val="7"/>
    </w:lvlOverride>
  </w:num>
  <w:num w:numId="8">
    <w:abstractNumId w:val="391"/>
    <w:lvlOverride w:ilvl="0">
      <w:startOverride w:val="8"/>
    </w:lvlOverride>
  </w:num>
  <w:num w:numId="9">
    <w:abstractNumId w:val="117"/>
    <w:lvlOverride w:ilvl="0">
      <w:startOverride w:val="9"/>
    </w:lvlOverride>
  </w:num>
  <w:num w:numId="10">
    <w:abstractNumId w:val="450"/>
    <w:lvlOverride w:ilvl="0">
      <w:startOverride w:val="10"/>
    </w:lvlOverride>
  </w:num>
  <w:num w:numId="11">
    <w:abstractNumId w:val="144"/>
    <w:lvlOverride w:ilvl="0">
      <w:startOverride w:val="11"/>
    </w:lvlOverride>
  </w:num>
  <w:num w:numId="12">
    <w:abstractNumId w:val="181"/>
    <w:lvlOverride w:ilvl="0">
      <w:startOverride w:val="12"/>
    </w:lvlOverride>
  </w:num>
  <w:num w:numId="13">
    <w:abstractNumId w:val="311"/>
    <w:lvlOverride w:ilvl="0">
      <w:startOverride w:val="13"/>
    </w:lvlOverride>
  </w:num>
  <w:num w:numId="14">
    <w:abstractNumId w:val="199"/>
    <w:lvlOverride w:ilvl="0">
      <w:startOverride w:val="14"/>
    </w:lvlOverride>
  </w:num>
  <w:num w:numId="15">
    <w:abstractNumId w:val="432"/>
    <w:lvlOverride w:ilvl="0">
      <w:startOverride w:val="15"/>
    </w:lvlOverride>
  </w:num>
  <w:num w:numId="16">
    <w:abstractNumId w:val="453"/>
  </w:num>
  <w:num w:numId="17">
    <w:abstractNumId w:val="95"/>
    <w:lvlOverride w:ilvl="0">
      <w:startOverride w:val="2"/>
    </w:lvlOverride>
  </w:num>
  <w:num w:numId="18">
    <w:abstractNumId w:val="143"/>
    <w:lvlOverride w:ilvl="0">
      <w:startOverride w:val="3"/>
    </w:lvlOverride>
  </w:num>
  <w:num w:numId="19">
    <w:abstractNumId w:val="140"/>
    <w:lvlOverride w:ilvl="0">
      <w:startOverride w:val="4"/>
    </w:lvlOverride>
  </w:num>
  <w:num w:numId="20">
    <w:abstractNumId w:val="135"/>
    <w:lvlOverride w:ilvl="0">
      <w:startOverride w:val="5"/>
    </w:lvlOverride>
  </w:num>
  <w:num w:numId="21">
    <w:abstractNumId w:val="180"/>
    <w:lvlOverride w:ilvl="0">
      <w:startOverride w:val="6"/>
    </w:lvlOverride>
  </w:num>
  <w:num w:numId="22">
    <w:abstractNumId w:val="332"/>
    <w:lvlOverride w:ilvl="0">
      <w:startOverride w:val="7"/>
    </w:lvlOverride>
  </w:num>
  <w:num w:numId="23">
    <w:abstractNumId w:val="120"/>
    <w:lvlOverride w:ilvl="0">
      <w:startOverride w:val="8"/>
    </w:lvlOverride>
  </w:num>
  <w:num w:numId="24">
    <w:abstractNumId w:val="419"/>
    <w:lvlOverride w:ilvl="0">
      <w:startOverride w:val="9"/>
    </w:lvlOverride>
  </w:num>
  <w:num w:numId="25">
    <w:abstractNumId w:val="73"/>
    <w:lvlOverride w:ilvl="0">
      <w:startOverride w:val="10"/>
    </w:lvlOverride>
  </w:num>
  <w:num w:numId="26">
    <w:abstractNumId w:val="16"/>
    <w:lvlOverride w:ilvl="0">
      <w:startOverride w:val="11"/>
    </w:lvlOverride>
  </w:num>
  <w:num w:numId="27">
    <w:abstractNumId w:val="28"/>
  </w:num>
  <w:num w:numId="28">
    <w:abstractNumId w:val="150"/>
    <w:lvlOverride w:ilvl="0">
      <w:startOverride w:val="1"/>
    </w:lvlOverride>
  </w:num>
  <w:num w:numId="29">
    <w:abstractNumId w:val="5"/>
    <w:lvlOverride w:ilvl="0">
      <w:startOverride w:val="1"/>
    </w:lvlOverride>
  </w:num>
  <w:num w:numId="30">
    <w:abstractNumId w:val="220"/>
    <w:lvlOverride w:ilvl="0">
      <w:startOverride w:val="1"/>
    </w:lvlOverride>
  </w:num>
  <w:num w:numId="31">
    <w:abstractNumId w:val="134"/>
    <w:lvlOverride w:ilvl="0">
      <w:startOverride w:val="1"/>
    </w:lvlOverride>
  </w:num>
  <w:num w:numId="32">
    <w:abstractNumId w:val="200"/>
    <w:lvlOverride w:ilvl="0">
      <w:startOverride w:val="1"/>
    </w:lvlOverride>
  </w:num>
  <w:num w:numId="33">
    <w:abstractNumId w:val="367"/>
    <w:lvlOverride w:ilvl="0">
      <w:startOverride w:val="1"/>
    </w:lvlOverride>
  </w:num>
  <w:num w:numId="34">
    <w:abstractNumId w:val="7"/>
    <w:lvlOverride w:ilvl="0">
      <w:startOverride w:val="1"/>
    </w:lvlOverride>
  </w:num>
  <w:num w:numId="35">
    <w:abstractNumId w:val="40"/>
    <w:lvlOverride w:ilvl="0">
      <w:startOverride w:val="1"/>
    </w:lvlOverride>
  </w:num>
  <w:num w:numId="36">
    <w:abstractNumId w:val="362"/>
    <w:lvlOverride w:ilvl="0">
      <w:startOverride w:val="1"/>
    </w:lvlOverride>
  </w:num>
  <w:num w:numId="37">
    <w:abstractNumId w:val="249"/>
    <w:lvlOverride w:ilvl="0">
      <w:startOverride w:val="1"/>
    </w:lvlOverride>
  </w:num>
  <w:num w:numId="38">
    <w:abstractNumId w:val="377"/>
    <w:lvlOverride w:ilvl="0">
      <w:startOverride w:val="1"/>
    </w:lvlOverride>
  </w:num>
  <w:num w:numId="39">
    <w:abstractNumId w:val="449"/>
    <w:lvlOverride w:ilvl="0">
      <w:startOverride w:val="1"/>
    </w:lvlOverride>
  </w:num>
  <w:num w:numId="40">
    <w:abstractNumId w:val="45"/>
    <w:lvlOverride w:ilvl="0">
      <w:startOverride w:val="1"/>
    </w:lvlOverride>
  </w:num>
  <w:num w:numId="41">
    <w:abstractNumId w:val="283"/>
    <w:lvlOverride w:ilvl="0">
      <w:startOverride w:val="1"/>
    </w:lvlOverride>
  </w:num>
  <w:num w:numId="42">
    <w:abstractNumId w:val="287"/>
    <w:lvlOverride w:ilvl="0">
      <w:startOverride w:val="1"/>
    </w:lvlOverride>
  </w:num>
  <w:num w:numId="43">
    <w:abstractNumId w:val="402"/>
    <w:lvlOverride w:ilvl="0">
      <w:startOverride w:val="1"/>
    </w:lvlOverride>
  </w:num>
  <w:num w:numId="44">
    <w:abstractNumId w:val="340"/>
    <w:lvlOverride w:ilvl="0">
      <w:startOverride w:val="1"/>
    </w:lvlOverride>
  </w:num>
  <w:num w:numId="45">
    <w:abstractNumId w:val="32"/>
    <w:lvlOverride w:ilvl="0">
      <w:startOverride w:val="1"/>
    </w:lvlOverride>
  </w:num>
  <w:num w:numId="46">
    <w:abstractNumId w:val="322"/>
    <w:lvlOverride w:ilvl="0">
      <w:startOverride w:val="1"/>
    </w:lvlOverride>
  </w:num>
  <w:num w:numId="47">
    <w:abstractNumId w:val="8"/>
    <w:lvlOverride w:ilvl="0">
      <w:startOverride w:val="1"/>
    </w:lvlOverride>
  </w:num>
  <w:num w:numId="48">
    <w:abstractNumId w:val="433"/>
    <w:lvlOverride w:ilvl="0">
      <w:startOverride w:val="1"/>
    </w:lvlOverride>
  </w:num>
  <w:num w:numId="49">
    <w:abstractNumId w:val="293"/>
    <w:lvlOverride w:ilvl="0">
      <w:startOverride w:val="1"/>
    </w:lvlOverride>
  </w:num>
  <w:num w:numId="50">
    <w:abstractNumId w:val="206"/>
    <w:lvlOverride w:ilvl="0">
      <w:startOverride w:val="1"/>
    </w:lvlOverride>
  </w:num>
  <w:num w:numId="51">
    <w:abstractNumId w:val="56"/>
    <w:lvlOverride w:ilvl="0">
      <w:startOverride w:val="2"/>
    </w:lvlOverride>
  </w:num>
  <w:num w:numId="52">
    <w:abstractNumId w:val="288"/>
    <w:lvlOverride w:ilvl="0">
      <w:startOverride w:val="2"/>
    </w:lvlOverride>
  </w:num>
  <w:num w:numId="53">
    <w:abstractNumId w:val="255"/>
    <w:lvlOverride w:ilvl="0">
      <w:startOverride w:val="2"/>
    </w:lvlOverride>
  </w:num>
  <w:num w:numId="54">
    <w:abstractNumId w:val="278"/>
    <w:lvlOverride w:ilvl="0">
      <w:startOverride w:val="2"/>
    </w:lvlOverride>
  </w:num>
  <w:num w:numId="55">
    <w:abstractNumId w:val="133"/>
    <w:lvlOverride w:ilvl="0">
      <w:startOverride w:val="2"/>
    </w:lvlOverride>
  </w:num>
  <w:num w:numId="56">
    <w:abstractNumId w:val="393"/>
    <w:lvlOverride w:ilvl="0">
      <w:startOverride w:val="2"/>
    </w:lvlOverride>
  </w:num>
  <w:num w:numId="57">
    <w:abstractNumId w:val="435"/>
    <w:lvlOverride w:ilvl="0">
      <w:startOverride w:val="2"/>
    </w:lvlOverride>
  </w:num>
  <w:num w:numId="58">
    <w:abstractNumId w:val="83"/>
    <w:lvlOverride w:ilvl="0">
      <w:startOverride w:val="2"/>
    </w:lvlOverride>
  </w:num>
  <w:num w:numId="59">
    <w:abstractNumId w:val="80"/>
    <w:lvlOverride w:ilvl="0">
      <w:startOverride w:val="2"/>
    </w:lvlOverride>
  </w:num>
  <w:num w:numId="60">
    <w:abstractNumId w:val="11"/>
    <w:lvlOverride w:ilvl="0">
      <w:startOverride w:val="2"/>
    </w:lvlOverride>
  </w:num>
  <w:num w:numId="61">
    <w:abstractNumId w:val="33"/>
    <w:lvlOverride w:ilvl="0">
      <w:startOverride w:val="3"/>
    </w:lvlOverride>
  </w:num>
  <w:num w:numId="62">
    <w:abstractNumId w:val="191"/>
    <w:lvlOverride w:ilvl="0">
      <w:startOverride w:val="3"/>
    </w:lvlOverride>
  </w:num>
  <w:num w:numId="63">
    <w:abstractNumId w:val="63"/>
    <w:lvlOverride w:ilvl="0">
      <w:startOverride w:val="3"/>
    </w:lvlOverride>
  </w:num>
  <w:num w:numId="64">
    <w:abstractNumId w:val="1"/>
    <w:lvlOverride w:ilvl="0">
      <w:startOverride w:val="3"/>
    </w:lvlOverride>
  </w:num>
  <w:num w:numId="65">
    <w:abstractNumId w:val="232"/>
    <w:lvlOverride w:ilvl="0">
      <w:startOverride w:val="3"/>
    </w:lvlOverride>
  </w:num>
  <w:num w:numId="66">
    <w:abstractNumId w:val="209"/>
    <w:lvlOverride w:ilvl="0">
      <w:startOverride w:val="3"/>
    </w:lvlOverride>
  </w:num>
  <w:num w:numId="67">
    <w:abstractNumId w:val="289"/>
    <w:lvlOverride w:ilvl="0">
      <w:startOverride w:val="3"/>
    </w:lvlOverride>
  </w:num>
  <w:num w:numId="68">
    <w:abstractNumId w:val="418"/>
    <w:lvlOverride w:ilvl="0">
      <w:startOverride w:val="3"/>
    </w:lvlOverride>
  </w:num>
  <w:num w:numId="69">
    <w:abstractNumId w:val="86"/>
    <w:lvlOverride w:ilvl="0">
      <w:startOverride w:val="4"/>
    </w:lvlOverride>
  </w:num>
  <w:num w:numId="70">
    <w:abstractNumId w:val="113"/>
    <w:lvlOverride w:ilvl="0">
      <w:startOverride w:val="4"/>
    </w:lvlOverride>
  </w:num>
  <w:num w:numId="71">
    <w:abstractNumId w:val="336"/>
    <w:lvlOverride w:ilvl="0">
      <w:startOverride w:val="4"/>
    </w:lvlOverride>
  </w:num>
  <w:num w:numId="72">
    <w:abstractNumId w:val="215"/>
    <w:lvlOverride w:ilvl="0">
      <w:startOverride w:val="4"/>
    </w:lvlOverride>
  </w:num>
  <w:num w:numId="73">
    <w:abstractNumId w:val="179"/>
    <w:lvlOverride w:ilvl="0">
      <w:startOverride w:val="4"/>
    </w:lvlOverride>
  </w:num>
  <w:num w:numId="74">
    <w:abstractNumId w:val="76"/>
    <w:lvlOverride w:ilvl="0">
      <w:startOverride w:val="4"/>
    </w:lvlOverride>
  </w:num>
  <w:num w:numId="75">
    <w:abstractNumId w:val="145"/>
    <w:lvlOverride w:ilvl="0">
      <w:startOverride w:val="4"/>
    </w:lvlOverride>
  </w:num>
  <w:num w:numId="76">
    <w:abstractNumId w:val="386"/>
    <w:lvlOverride w:ilvl="0">
      <w:startOverride w:val="4"/>
    </w:lvlOverride>
  </w:num>
  <w:num w:numId="77">
    <w:abstractNumId w:val="10"/>
    <w:lvlOverride w:ilvl="0">
      <w:startOverride w:val="5"/>
    </w:lvlOverride>
  </w:num>
  <w:num w:numId="78">
    <w:abstractNumId w:val="115"/>
    <w:lvlOverride w:ilvl="0">
      <w:startOverride w:val="5"/>
    </w:lvlOverride>
  </w:num>
  <w:num w:numId="79">
    <w:abstractNumId w:val="96"/>
    <w:lvlOverride w:ilvl="0">
      <w:startOverride w:val="5"/>
    </w:lvlOverride>
  </w:num>
  <w:num w:numId="80">
    <w:abstractNumId w:val="36"/>
    <w:lvlOverride w:ilvl="0">
      <w:startOverride w:val="5"/>
    </w:lvlOverride>
  </w:num>
  <w:num w:numId="81">
    <w:abstractNumId w:val="331"/>
    <w:lvlOverride w:ilvl="0">
      <w:startOverride w:val="5"/>
    </w:lvlOverride>
  </w:num>
  <w:num w:numId="82">
    <w:abstractNumId w:val="12"/>
    <w:lvlOverride w:ilvl="0">
      <w:startOverride w:val="5"/>
    </w:lvlOverride>
  </w:num>
  <w:num w:numId="83">
    <w:abstractNumId w:val="72"/>
    <w:lvlOverride w:ilvl="0">
      <w:startOverride w:val="5"/>
    </w:lvlOverride>
  </w:num>
  <w:num w:numId="84">
    <w:abstractNumId w:val="146"/>
    <w:lvlOverride w:ilvl="0">
      <w:startOverride w:val="5"/>
    </w:lvlOverride>
  </w:num>
  <w:num w:numId="85">
    <w:abstractNumId w:val="349"/>
    <w:lvlOverride w:ilvl="0">
      <w:startOverride w:val="5"/>
    </w:lvlOverride>
  </w:num>
  <w:num w:numId="86">
    <w:abstractNumId w:val="109"/>
    <w:lvlOverride w:ilvl="0">
      <w:startOverride w:val="5"/>
    </w:lvlOverride>
  </w:num>
  <w:num w:numId="87">
    <w:abstractNumId w:val="151"/>
    <w:lvlOverride w:ilvl="0">
      <w:startOverride w:val="5"/>
    </w:lvlOverride>
  </w:num>
  <w:num w:numId="88">
    <w:abstractNumId w:val="15"/>
    <w:lvlOverride w:ilvl="0">
      <w:startOverride w:val="5"/>
    </w:lvlOverride>
  </w:num>
  <w:num w:numId="89">
    <w:abstractNumId w:val="266"/>
    <w:lvlOverride w:ilvl="0">
      <w:startOverride w:val="5"/>
    </w:lvlOverride>
  </w:num>
  <w:num w:numId="90">
    <w:abstractNumId w:val="48"/>
    <w:lvlOverride w:ilvl="0">
      <w:startOverride w:val="5"/>
    </w:lvlOverride>
  </w:num>
  <w:num w:numId="91">
    <w:abstractNumId w:val="298"/>
    <w:lvlOverride w:ilvl="0">
      <w:startOverride w:val="5"/>
    </w:lvlOverride>
  </w:num>
  <w:num w:numId="92">
    <w:abstractNumId w:val="167"/>
    <w:lvlOverride w:ilvl="0">
      <w:startOverride w:val="5"/>
    </w:lvlOverride>
  </w:num>
  <w:num w:numId="93">
    <w:abstractNumId w:val="152"/>
    <w:lvlOverride w:ilvl="0">
      <w:startOverride w:val="5"/>
    </w:lvlOverride>
  </w:num>
  <w:num w:numId="94">
    <w:abstractNumId w:val="248"/>
    <w:lvlOverride w:ilvl="0">
      <w:startOverride w:val="5"/>
    </w:lvlOverride>
  </w:num>
  <w:num w:numId="95">
    <w:abstractNumId w:val="353"/>
    <w:lvlOverride w:ilvl="0">
      <w:startOverride w:val="6"/>
    </w:lvlOverride>
  </w:num>
  <w:num w:numId="96">
    <w:abstractNumId w:val="399"/>
    <w:lvlOverride w:ilvl="0">
      <w:startOverride w:val="6"/>
    </w:lvlOverride>
  </w:num>
  <w:num w:numId="97">
    <w:abstractNumId w:val="301"/>
    <w:lvlOverride w:ilvl="0">
      <w:startOverride w:val="6"/>
    </w:lvlOverride>
  </w:num>
  <w:num w:numId="98">
    <w:abstractNumId w:val="425"/>
    <w:lvlOverride w:ilvl="0">
      <w:startOverride w:val="6"/>
    </w:lvlOverride>
  </w:num>
  <w:num w:numId="99">
    <w:abstractNumId w:val="318"/>
    <w:lvlOverride w:ilvl="0">
      <w:startOverride w:val="6"/>
    </w:lvlOverride>
  </w:num>
  <w:num w:numId="100">
    <w:abstractNumId w:val="344"/>
    <w:lvlOverride w:ilvl="0">
      <w:startOverride w:val="6"/>
    </w:lvlOverride>
  </w:num>
  <w:num w:numId="101">
    <w:abstractNumId w:val="265"/>
    <w:lvlOverride w:ilvl="0">
      <w:startOverride w:val="6"/>
    </w:lvlOverride>
  </w:num>
  <w:num w:numId="102">
    <w:abstractNumId w:val="436"/>
    <w:lvlOverride w:ilvl="0">
      <w:startOverride w:val="6"/>
    </w:lvlOverride>
  </w:num>
  <w:num w:numId="103">
    <w:abstractNumId w:val="156"/>
    <w:lvlOverride w:ilvl="0">
      <w:startOverride w:val="6"/>
    </w:lvlOverride>
  </w:num>
  <w:num w:numId="104">
    <w:abstractNumId w:val="326"/>
    <w:lvlOverride w:ilvl="0">
      <w:startOverride w:val="6"/>
    </w:lvlOverride>
  </w:num>
  <w:num w:numId="105">
    <w:abstractNumId w:val="192"/>
    <w:lvlOverride w:ilvl="0">
      <w:startOverride w:val="6"/>
    </w:lvlOverride>
  </w:num>
  <w:num w:numId="106">
    <w:abstractNumId w:val="103"/>
    <w:lvlOverride w:ilvl="0">
      <w:startOverride w:val="6"/>
    </w:lvlOverride>
  </w:num>
  <w:num w:numId="107">
    <w:abstractNumId w:val="122"/>
    <w:lvlOverride w:ilvl="0">
      <w:startOverride w:val="6"/>
    </w:lvlOverride>
  </w:num>
  <w:num w:numId="108">
    <w:abstractNumId w:val="240"/>
    <w:lvlOverride w:ilvl="0">
      <w:startOverride w:val="6"/>
    </w:lvlOverride>
  </w:num>
  <w:num w:numId="109">
    <w:abstractNumId w:val="3"/>
    <w:lvlOverride w:ilvl="0">
      <w:startOverride w:val="7"/>
    </w:lvlOverride>
  </w:num>
  <w:num w:numId="110">
    <w:abstractNumId w:val="187"/>
    <w:lvlOverride w:ilvl="0">
      <w:startOverride w:val="7"/>
    </w:lvlOverride>
  </w:num>
  <w:num w:numId="111">
    <w:abstractNumId w:val="148"/>
    <w:lvlOverride w:ilvl="0">
      <w:startOverride w:val="7"/>
    </w:lvlOverride>
  </w:num>
  <w:num w:numId="112">
    <w:abstractNumId w:val="227"/>
    <w:lvlOverride w:ilvl="0">
      <w:startOverride w:val="7"/>
    </w:lvlOverride>
  </w:num>
  <w:num w:numId="113">
    <w:abstractNumId w:val="195"/>
    <w:lvlOverride w:ilvl="0">
      <w:startOverride w:val="7"/>
    </w:lvlOverride>
  </w:num>
  <w:num w:numId="114">
    <w:abstractNumId w:val="223"/>
    <w:lvlOverride w:ilvl="0">
      <w:startOverride w:val="7"/>
    </w:lvlOverride>
  </w:num>
  <w:num w:numId="115">
    <w:abstractNumId w:val="345"/>
    <w:lvlOverride w:ilvl="0">
      <w:startOverride w:val="7"/>
    </w:lvlOverride>
  </w:num>
  <w:num w:numId="116">
    <w:abstractNumId w:val="291"/>
    <w:lvlOverride w:ilvl="0">
      <w:startOverride w:val="7"/>
    </w:lvlOverride>
  </w:num>
  <w:num w:numId="117">
    <w:abstractNumId w:val="234"/>
    <w:lvlOverride w:ilvl="0">
      <w:startOverride w:val="7"/>
    </w:lvlOverride>
  </w:num>
  <w:num w:numId="118">
    <w:abstractNumId w:val="412"/>
    <w:lvlOverride w:ilvl="0">
      <w:startOverride w:val="7"/>
    </w:lvlOverride>
  </w:num>
  <w:num w:numId="119">
    <w:abstractNumId w:val="334"/>
    <w:lvlOverride w:ilvl="0">
      <w:startOverride w:val="7"/>
    </w:lvlOverride>
  </w:num>
  <w:num w:numId="120">
    <w:abstractNumId w:val="213"/>
    <w:lvlOverride w:ilvl="0">
      <w:startOverride w:val="7"/>
    </w:lvlOverride>
  </w:num>
  <w:num w:numId="121">
    <w:abstractNumId w:val="165"/>
    <w:lvlOverride w:ilvl="0">
      <w:startOverride w:val="7"/>
    </w:lvlOverride>
  </w:num>
  <w:num w:numId="122">
    <w:abstractNumId w:val="101"/>
    <w:lvlOverride w:ilvl="0">
      <w:startOverride w:val="7"/>
    </w:lvlOverride>
  </w:num>
  <w:num w:numId="123">
    <w:abstractNumId w:val="13"/>
    <w:lvlOverride w:ilvl="0">
      <w:startOverride w:val="7"/>
    </w:lvlOverride>
  </w:num>
  <w:num w:numId="124">
    <w:abstractNumId w:val="205"/>
    <w:lvlOverride w:ilvl="0">
      <w:startOverride w:val="7"/>
    </w:lvlOverride>
  </w:num>
  <w:num w:numId="125">
    <w:abstractNumId w:val="119"/>
    <w:lvlOverride w:ilvl="0">
      <w:startOverride w:val="7"/>
    </w:lvlOverride>
  </w:num>
  <w:num w:numId="126">
    <w:abstractNumId w:val="65"/>
    <w:lvlOverride w:ilvl="0">
      <w:startOverride w:val="7"/>
    </w:lvlOverride>
  </w:num>
  <w:num w:numId="127">
    <w:abstractNumId w:val="37"/>
    <w:lvlOverride w:ilvl="0">
      <w:startOverride w:val="7"/>
    </w:lvlOverride>
  </w:num>
  <w:num w:numId="128">
    <w:abstractNumId w:val="282"/>
    <w:lvlOverride w:ilvl="0">
      <w:startOverride w:val="7"/>
    </w:lvlOverride>
  </w:num>
  <w:num w:numId="129">
    <w:abstractNumId w:val="327"/>
    <w:lvlOverride w:ilvl="0">
      <w:startOverride w:val="8"/>
    </w:lvlOverride>
  </w:num>
  <w:num w:numId="130">
    <w:abstractNumId w:val="123"/>
    <w:lvlOverride w:ilvl="0">
      <w:startOverride w:val="8"/>
    </w:lvlOverride>
  </w:num>
  <w:num w:numId="131">
    <w:abstractNumId w:val="351"/>
    <w:lvlOverride w:ilvl="0">
      <w:startOverride w:val="8"/>
    </w:lvlOverride>
  </w:num>
  <w:num w:numId="132">
    <w:abstractNumId w:val="142"/>
    <w:lvlOverride w:ilvl="0">
      <w:startOverride w:val="8"/>
    </w:lvlOverride>
  </w:num>
  <w:num w:numId="133">
    <w:abstractNumId w:val="196"/>
    <w:lvlOverride w:ilvl="0">
      <w:startOverride w:val="8"/>
    </w:lvlOverride>
  </w:num>
  <w:num w:numId="134">
    <w:abstractNumId w:val="221"/>
    <w:lvlOverride w:ilvl="0">
      <w:startOverride w:val="8"/>
    </w:lvlOverride>
  </w:num>
  <w:num w:numId="135">
    <w:abstractNumId w:val="51"/>
    <w:lvlOverride w:ilvl="0">
      <w:startOverride w:val="8"/>
    </w:lvlOverride>
  </w:num>
  <w:num w:numId="136">
    <w:abstractNumId w:val="202"/>
    <w:lvlOverride w:ilvl="0">
      <w:startOverride w:val="8"/>
    </w:lvlOverride>
  </w:num>
  <w:num w:numId="137">
    <w:abstractNumId w:val="23"/>
    <w:lvlOverride w:ilvl="0">
      <w:startOverride w:val="8"/>
    </w:lvlOverride>
  </w:num>
  <w:num w:numId="138">
    <w:abstractNumId w:val="82"/>
    <w:lvlOverride w:ilvl="0">
      <w:startOverride w:val="8"/>
    </w:lvlOverride>
  </w:num>
  <w:num w:numId="139">
    <w:abstractNumId w:val="168"/>
    <w:lvlOverride w:ilvl="0">
      <w:startOverride w:val="8"/>
    </w:lvlOverride>
  </w:num>
  <w:num w:numId="140">
    <w:abstractNumId w:val="201"/>
    <w:lvlOverride w:ilvl="0">
      <w:startOverride w:val="8"/>
    </w:lvlOverride>
  </w:num>
  <w:num w:numId="141">
    <w:abstractNumId w:val="153"/>
    <w:lvlOverride w:ilvl="0">
      <w:startOverride w:val="8"/>
    </w:lvlOverride>
  </w:num>
  <w:num w:numId="142">
    <w:abstractNumId w:val="176"/>
    <w:lvlOverride w:ilvl="0">
      <w:startOverride w:val="8"/>
    </w:lvlOverride>
  </w:num>
  <w:num w:numId="143">
    <w:abstractNumId w:val="292"/>
    <w:lvlOverride w:ilvl="0">
      <w:startOverride w:val="8"/>
    </w:lvlOverride>
  </w:num>
  <w:num w:numId="144">
    <w:abstractNumId w:val="330"/>
    <w:lvlOverride w:ilvl="0">
      <w:startOverride w:val="8"/>
    </w:lvlOverride>
  </w:num>
  <w:num w:numId="145">
    <w:abstractNumId w:val="29"/>
    <w:lvlOverride w:ilvl="0">
      <w:startOverride w:val="8"/>
    </w:lvlOverride>
  </w:num>
  <w:num w:numId="146">
    <w:abstractNumId w:val="429"/>
    <w:lvlOverride w:ilvl="0">
      <w:startOverride w:val="8"/>
    </w:lvlOverride>
  </w:num>
  <w:num w:numId="147">
    <w:abstractNumId w:val="250"/>
    <w:lvlOverride w:ilvl="0">
      <w:startOverride w:val="8"/>
    </w:lvlOverride>
  </w:num>
  <w:num w:numId="148">
    <w:abstractNumId w:val="214"/>
    <w:lvlOverride w:ilvl="0">
      <w:startOverride w:val="8"/>
    </w:lvlOverride>
  </w:num>
  <w:num w:numId="149">
    <w:abstractNumId w:val="328"/>
    <w:lvlOverride w:ilvl="0">
      <w:startOverride w:val="8"/>
    </w:lvlOverride>
  </w:num>
  <w:num w:numId="150">
    <w:abstractNumId w:val="230"/>
    <w:lvlOverride w:ilvl="0">
      <w:startOverride w:val="8"/>
    </w:lvlOverride>
  </w:num>
  <w:num w:numId="151">
    <w:abstractNumId w:val="426"/>
    <w:lvlOverride w:ilvl="0">
      <w:startOverride w:val="8"/>
    </w:lvlOverride>
  </w:num>
  <w:num w:numId="152">
    <w:abstractNumId w:val="366"/>
    <w:lvlOverride w:ilvl="0">
      <w:startOverride w:val="8"/>
    </w:lvlOverride>
  </w:num>
  <w:num w:numId="153">
    <w:abstractNumId w:val="197"/>
    <w:lvlOverride w:ilvl="0">
      <w:startOverride w:val="8"/>
    </w:lvlOverride>
  </w:num>
  <w:num w:numId="154">
    <w:abstractNumId w:val="414"/>
    <w:lvlOverride w:ilvl="0">
      <w:startOverride w:val="8"/>
    </w:lvlOverride>
  </w:num>
  <w:num w:numId="155">
    <w:abstractNumId w:val="401"/>
    <w:lvlOverride w:ilvl="0">
      <w:startOverride w:val="8"/>
    </w:lvlOverride>
  </w:num>
  <w:num w:numId="156">
    <w:abstractNumId w:val="390"/>
    <w:lvlOverride w:ilvl="0">
      <w:startOverride w:val="8"/>
    </w:lvlOverride>
  </w:num>
  <w:num w:numId="157">
    <w:abstractNumId w:val="198"/>
    <w:lvlOverride w:ilvl="0">
      <w:startOverride w:val="8"/>
    </w:lvlOverride>
  </w:num>
  <w:num w:numId="158">
    <w:abstractNumId w:val="41"/>
    <w:lvlOverride w:ilvl="0">
      <w:startOverride w:val="8"/>
    </w:lvlOverride>
  </w:num>
  <w:num w:numId="159">
    <w:abstractNumId w:val="183"/>
    <w:lvlOverride w:ilvl="0">
      <w:startOverride w:val="8"/>
    </w:lvlOverride>
  </w:num>
  <w:num w:numId="160">
    <w:abstractNumId w:val="118"/>
    <w:lvlOverride w:ilvl="0">
      <w:startOverride w:val="8"/>
    </w:lvlOverride>
  </w:num>
  <w:num w:numId="161">
    <w:abstractNumId w:val="49"/>
    <w:lvlOverride w:ilvl="0">
      <w:startOverride w:val="8"/>
    </w:lvlOverride>
  </w:num>
  <w:num w:numId="162">
    <w:abstractNumId w:val="430"/>
    <w:lvlOverride w:ilvl="0">
      <w:startOverride w:val="8"/>
    </w:lvlOverride>
  </w:num>
  <w:num w:numId="163">
    <w:abstractNumId w:val="121"/>
    <w:lvlOverride w:ilvl="0">
      <w:startOverride w:val="9"/>
    </w:lvlOverride>
  </w:num>
  <w:num w:numId="164">
    <w:abstractNumId w:val="225"/>
    <w:lvlOverride w:ilvl="0">
      <w:startOverride w:val="9"/>
    </w:lvlOverride>
  </w:num>
  <w:num w:numId="165">
    <w:abstractNumId w:val="251"/>
    <w:lvlOverride w:ilvl="0">
      <w:startOverride w:val="9"/>
    </w:lvlOverride>
  </w:num>
  <w:num w:numId="166">
    <w:abstractNumId w:val="137"/>
    <w:lvlOverride w:ilvl="0">
      <w:startOverride w:val="9"/>
    </w:lvlOverride>
  </w:num>
  <w:num w:numId="167">
    <w:abstractNumId w:val="420"/>
    <w:lvlOverride w:ilvl="0">
      <w:startOverride w:val="9"/>
    </w:lvlOverride>
  </w:num>
  <w:num w:numId="168">
    <w:abstractNumId w:val="254"/>
    <w:lvlOverride w:ilvl="0">
      <w:startOverride w:val="9"/>
    </w:lvlOverride>
  </w:num>
  <w:num w:numId="169">
    <w:abstractNumId w:val="388"/>
    <w:lvlOverride w:ilvl="0">
      <w:startOverride w:val="9"/>
    </w:lvlOverride>
  </w:num>
  <w:num w:numId="170">
    <w:abstractNumId w:val="329"/>
    <w:lvlOverride w:ilvl="0">
      <w:startOverride w:val="9"/>
    </w:lvlOverride>
  </w:num>
  <w:num w:numId="171">
    <w:abstractNumId w:val="139"/>
    <w:lvlOverride w:ilvl="0">
      <w:startOverride w:val="9"/>
    </w:lvlOverride>
  </w:num>
  <w:num w:numId="172">
    <w:abstractNumId w:val="395"/>
    <w:lvlOverride w:ilvl="0">
      <w:startOverride w:val="10"/>
    </w:lvlOverride>
  </w:num>
  <w:num w:numId="173">
    <w:abstractNumId w:val="364"/>
    <w:lvlOverride w:ilvl="0">
      <w:startOverride w:val="10"/>
    </w:lvlOverride>
  </w:num>
  <w:num w:numId="174">
    <w:abstractNumId w:val="178"/>
    <w:lvlOverride w:ilvl="0">
      <w:startOverride w:val="10"/>
    </w:lvlOverride>
  </w:num>
  <w:num w:numId="175">
    <w:abstractNumId w:val="408"/>
    <w:lvlOverride w:ilvl="0">
      <w:startOverride w:val="10"/>
    </w:lvlOverride>
  </w:num>
  <w:num w:numId="176">
    <w:abstractNumId w:val="182"/>
    <w:lvlOverride w:ilvl="0">
      <w:startOverride w:val="10"/>
    </w:lvlOverride>
  </w:num>
  <w:num w:numId="177">
    <w:abstractNumId w:val="269"/>
    <w:lvlOverride w:ilvl="0">
      <w:startOverride w:val="10"/>
    </w:lvlOverride>
  </w:num>
  <w:num w:numId="178">
    <w:abstractNumId w:val="91"/>
    <w:lvlOverride w:ilvl="0">
      <w:startOverride w:val="10"/>
    </w:lvlOverride>
  </w:num>
  <w:num w:numId="179">
    <w:abstractNumId w:val="163"/>
    <w:lvlOverride w:ilvl="0">
      <w:startOverride w:val="10"/>
    </w:lvlOverride>
  </w:num>
  <w:num w:numId="180">
    <w:abstractNumId w:val="460"/>
    <w:lvlOverride w:ilvl="0">
      <w:startOverride w:val="10"/>
    </w:lvlOverride>
  </w:num>
  <w:num w:numId="181">
    <w:abstractNumId w:val="129"/>
    <w:lvlOverride w:ilvl="0">
      <w:startOverride w:val="10"/>
    </w:lvlOverride>
  </w:num>
  <w:num w:numId="182">
    <w:abstractNumId w:val="46"/>
    <w:lvlOverride w:ilvl="0">
      <w:startOverride w:val="10"/>
    </w:lvlOverride>
  </w:num>
  <w:num w:numId="183">
    <w:abstractNumId w:val="77"/>
    <w:lvlOverride w:ilvl="0">
      <w:startOverride w:val="10"/>
    </w:lvlOverride>
  </w:num>
  <w:num w:numId="184">
    <w:abstractNumId w:val="376"/>
    <w:lvlOverride w:ilvl="0">
      <w:startOverride w:val="10"/>
    </w:lvlOverride>
  </w:num>
  <w:num w:numId="185">
    <w:abstractNumId w:val="452"/>
    <w:lvlOverride w:ilvl="0">
      <w:startOverride w:val="10"/>
    </w:lvlOverride>
  </w:num>
  <w:num w:numId="186">
    <w:abstractNumId w:val="262"/>
    <w:lvlOverride w:ilvl="0">
      <w:startOverride w:val="10"/>
    </w:lvlOverride>
  </w:num>
  <w:num w:numId="187">
    <w:abstractNumId w:val="268"/>
    <w:lvlOverride w:ilvl="0">
      <w:startOverride w:val="10"/>
    </w:lvlOverride>
  </w:num>
  <w:num w:numId="188">
    <w:abstractNumId w:val="106"/>
    <w:lvlOverride w:ilvl="0">
      <w:startOverride w:val="10"/>
    </w:lvlOverride>
  </w:num>
  <w:num w:numId="189">
    <w:abstractNumId w:val="60"/>
    <w:lvlOverride w:ilvl="0">
      <w:startOverride w:val="10"/>
    </w:lvlOverride>
  </w:num>
  <w:num w:numId="190">
    <w:abstractNumId w:val="373"/>
    <w:lvlOverride w:ilvl="0">
      <w:startOverride w:val="11"/>
    </w:lvlOverride>
  </w:num>
  <w:num w:numId="191">
    <w:abstractNumId w:val="88"/>
    <w:lvlOverride w:ilvl="0">
      <w:startOverride w:val="11"/>
    </w:lvlOverride>
  </w:num>
  <w:num w:numId="192">
    <w:abstractNumId w:val="131"/>
    <w:lvlOverride w:ilvl="0">
      <w:startOverride w:val="11"/>
    </w:lvlOverride>
  </w:num>
  <w:num w:numId="193">
    <w:abstractNumId w:val="451"/>
    <w:lvlOverride w:ilvl="0">
      <w:startOverride w:val="11"/>
    </w:lvlOverride>
  </w:num>
  <w:num w:numId="194">
    <w:abstractNumId w:val="138"/>
    <w:lvlOverride w:ilvl="0">
      <w:startOverride w:val="11"/>
    </w:lvlOverride>
  </w:num>
  <w:num w:numId="195">
    <w:abstractNumId w:val="384"/>
    <w:lvlOverride w:ilvl="0">
      <w:startOverride w:val="11"/>
    </w:lvlOverride>
  </w:num>
  <w:num w:numId="196">
    <w:abstractNumId w:val="464"/>
    <w:lvlOverride w:ilvl="0">
      <w:startOverride w:val="11"/>
    </w:lvlOverride>
  </w:num>
  <w:num w:numId="197">
    <w:abstractNumId w:val="207"/>
    <w:lvlOverride w:ilvl="0">
      <w:startOverride w:val="11"/>
    </w:lvlOverride>
  </w:num>
  <w:num w:numId="198">
    <w:abstractNumId w:val="280"/>
    <w:lvlOverride w:ilvl="0">
      <w:startOverride w:val="11"/>
    </w:lvlOverride>
  </w:num>
  <w:num w:numId="199">
    <w:abstractNumId w:val="141"/>
    <w:lvlOverride w:ilvl="0">
      <w:startOverride w:val="11"/>
    </w:lvlOverride>
  </w:num>
  <w:num w:numId="200">
    <w:abstractNumId w:val="405"/>
    <w:lvlOverride w:ilvl="0">
      <w:startOverride w:val="11"/>
    </w:lvlOverride>
  </w:num>
  <w:num w:numId="201">
    <w:abstractNumId w:val="338"/>
    <w:lvlOverride w:ilvl="0">
      <w:startOverride w:val="11"/>
    </w:lvlOverride>
  </w:num>
  <w:num w:numId="202">
    <w:abstractNumId w:val="463"/>
    <w:lvlOverride w:ilvl="0">
      <w:startOverride w:val="11"/>
    </w:lvlOverride>
  </w:num>
  <w:num w:numId="203">
    <w:abstractNumId w:val="127"/>
    <w:lvlOverride w:ilvl="0">
      <w:startOverride w:val="11"/>
    </w:lvlOverride>
  </w:num>
  <w:num w:numId="204">
    <w:abstractNumId w:val="226"/>
    <w:lvlOverride w:ilvl="0">
      <w:startOverride w:val="12"/>
    </w:lvlOverride>
  </w:num>
  <w:num w:numId="205">
    <w:abstractNumId w:val="439"/>
    <w:lvlOverride w:ilvl="0">
      <w:startOverride w:val="12"/>
    </w:lvlOverride>
  </w:num>
  <w:num w:numId="206">
    <w:abstractNumId w:val="111"/>
    <w:lvlOverride w:ilvl="0">
      <w:startOverride w:val="12"/>
    </w:lvlOverride>
  </w:num>
  <w:num w:numId="207">
    <w:abstractNumId w:val="339"/>
    <w:lvlOverride w:ilvl="0">
      <w:startOverride w:val="12"/>
    </w:lvlOverride>
  </w:num>
  <w:num w:numId="208">
    <w:abstractNumId w:val="346"/>
    <w:lvlOverride w:ilvl="0">
      <w:startOverride w:val="12"/>
    </w:lvlOverride>
  </w:num>
  <w:num w:numId="209">
    <w:abstractNumId w:val="394"/>
    <w:lvlOverride w:ilvl="0">
      <w:startOverride w:val="12"/>
    </w:lvlOverride>
  </w:num>
  <w:num w:numId="210">
    <w:abstractNumId w:val="312"/>
    <w:lvlOverride w:ilvl="0">
      <w:startOverride w:val="12"/>
    </w:lvlOverride>
  </w:num>
  <w:num w:numId="211">
    <w:abstractNumId w:val="423"/>
    <w:lvlOverride w:ilvl="0">
      <w:startOverride w:val="12"/>
    </w:lvlOverride>
  </w:num>
  <w:num w:numId="212">
    <w:abstractNumId w:val="61"/>
    <w:lvlOverride w:ilvl="0">
      <w:startOverride w:val="12"/>
    </w:lvlOverride>
  </w:num>
  <w:num w:numId="213">
    <w:abstractNumId w:val="30"/>
    <w:lvlOverride w:ilvl="0">
      <w:startOverride w:val="12"/>
    </w:lvlOverride>
  </w:num>
  <w:num w:numId="214">
    <w:abstractNumId w:val="20"/>
    <w:lvlOverride w:ilvl="0">
      <w:startOverride w:val="12"/>
    </w:lvlOverride>
  </w:num>
  <w:num w:numId="215">
    <w:abstractNumId w:val="74"/>
    <w:lvlOverride w:ilvl="0">
      <w:startOverride w:val="12"/>
    </w:lvlOverride>
  </w:num>
  <w:num w:numId="216">
    <w:abstractNumId w:val="112"/>
    <w:lvlOverride w:ilvl="0">
      <w:startOverride w:val="12"/>
    </w:lvlOverride>
  </w:num>
  <w:num w:numId="217">
    <w:abstractNumId w:val="233"/>
    <w:lvlOverride w:ilvl="0">
      <w:startOverride w:val="12"/>
    </w:lvlOverride>
  </w:num>
  <w:num w:numId="218">
    <w:abstractNumId w:val="350"/>
    <w:lvlOverride w:ilvl="0">
      <w:startOverride w:val="12"/>
    </w:lvlOverride>
  </w:num>
  <w:num w:numId="219">
    <w:abstractNumId w:val="445"/>
    <w:lvlOverride w:ilvl="0">
      <w:startOverride w:val="12"/>
    </w:lvlOverride>
  </w:num>
  <w:num w:numId="220">
    <w:abstractNumId w:val="275"/>
    <w:lvlOverride w:ilvl="0">
      <w:startOverride w:val="12"/>
    </w:lvlOverride>
  </w:num>
  <w:num w:numId="221">
    <w:abstractNumId w:val="85"/>
    <w:lvlOverride w:ilvl="0">
      <w:startOverride w:val="12"/>
    </w:lvlOverride>
  </w:num>
  <w:num w:numId="222">
    <w:abstractNumId w:val="413"/>
    <w:lvlOverride w:ilvl="0">
      <w:startOverride w:val="12"/>
    </w:lvlOverride>
  </w:num>
  <w:num w:numId="223">
    <w:abstractNumId w:val="18"/>
    <w:lvlOverride w:ilvl="0">
      <w:startOverride w:val="12"/>
    </w:lvlOverride>
  </w:num>
  <w:num w:numId="224">
    <w:abstractNumId w:val="456"/>
    <w:lvlOverride w:ilvl="0">
      <w:startOverride w:val="12"/>
    </w:lvlOverride>
  </w:num>
  <w:num w:numId="225">
    <w:abstractNumId w:val="210"/>
    <w:lvlOverride w:ilvl="0">
      <w:startOverride w:val="12"/>
    </w:lvlOverride>
  </w:num>
  <w:num w:numId="226">
    <w:abstractNumId w:val="68"/>
    <w:lvlOverride w:ilvl="0">
      <w:startOverride w:val="12"/>
    </w:lvlOverride>
  </w:num>
  <w:num w:numId="227">
    <w:abstractNumId w:val="6"/>
    <w:lvlOverride w:ilvl="0">
      <w:startOverride w:val="12"/>
    </w:lvlOverride>
  </w:num>
  <w:num w:numId="228">
    <w:abstractNumId w:val="440"/>
    <w:lvlOverride w:ilvl="0">
      <w:startOverride w:val="12"/>
    </w:lvlOverride>
  </w:num>
  <w:num w:numId="229">
    <w:abstractNumId w:val="341"/>
    <w:lvlOverride w:ilvl="0">
      <w:startOverride w:val="12"/>
    </w:lvlOverride>
  </w:num>
  <w:num w:numId="230">
    <w:abstractNumId w:val="17"/>
    <w:lvlOverride w:ilvl="0">
      <w:startOverride w:val="12"/>
    </w:lvlOverride>
  </w:num>
  <w:num w:numId="231">
    <w:abstractNumId w:val="313"/>
    <w:lvlOverride w:ilvl="0">
      <w:startOverride w:val="12"/>
    </w:lvlOverride>
  </w:num>
  <w:num w:numId="232">
    <w:abstractNumId w:val="64"/>
    <w:lvlOverride w:ilvl="0">
      <w:startOverride w:val="12"/>
    </w:lvlOverride>
  </w:num>
  <w:num w:numId="233">
    <w:abstractNumId w:val="357"/>
    <w:lvlOverride w:ilvl="0">
      <w:startOverride w:val="12"/>
    </w:lvlOverride>
  </w:num>
  <w:num w:numId="234">
    <w:abstractNumId w:val="417"/>
    <w:lvlOverride w:ilvl="0">
      <w:startOverride w:val="12"/>
    </w:lvlOverride>
  </w:num>
  <w:num w:numId="235">
    <w:abstractNumId w:val="130"/>
    <w:lvlOverride w:ilvl="0">
      <w:startOverride w:val="12"/>
    </w:lvlOverride>
  </w:num>
  <w:num w:numId="236">
    <w:abstractNumId w:val="422"/>
    <w:lvlOverride w:ilvl="0">
      <w:startOverride w:val="12"/>
    </w:lvlOverride>
  </w:num>
  <w:num w:numId="237">
    <w:abstractNumId w:val="66"/>
    <w:lvlOverride w:ilvl="0">
      <w:startOverride w:val="12"/>
    </w:lvlOverride>
  </w:num>
  <w:num w:numId="238">
    <w:abstractNumId w:val="380"/>
    <w:lvlOverride w:ilvl="0">
      <w:startOverride w:val="12"/>
    </w:lvlOverride>
  </w:num>
  <w:num w:numId="239">
    <w:abstractNumId w:val="244"/>
    <w:lvlOverride w:ilvl="0">
      <w:startOverride w:val="12"/>
    </w:lvlOverride>
  </w:num>
  <w:num w:numId="240">
    <w:abstractNumId w:val="459"/>
    <w:lvlOverride w:ilvl="0">
      <w:startOverride w:val="12"/>
    </w:lvlOverride>
  </w:num>
  <w:num w:numId="241">
    <w:abstractNumId w:val="105"/>
    <w:lvlOverride w:ilvl="0">
      <w:startOverride w:val="12"/>
    </w:lvlOverride>
  </w:num>
  <w:num w:numId="242">
    <w:abstractNumId w:val="427"/>
    <w:lvlOverride w:ilvl="0">
      <w:startOverride w:val="12"/>
    </w:lvlOverride>
  </w:num>
  <w:num w:numId="243">
    <w:abstractNumId w:val="382"/>
    <w:lvlOverride w:ilvl="0">
      <w:startOverride w:val="12"/>
    </w:lvlOverride>
  </w:num>
  <w:num w:numId="244">
    <w:abstractNumId w:val="316"/>
    <w:lvlOverride w:ilvl="0">
      <w:startOverride w:val="12"/>
    </w:lvlOverride>
  </w:num>
  <w:num w:numId="245">
    <w:abstractNumId w:val="457"/>
    <w:lvlOverride w:ilvl="0">
      <w:startOverride w:val="12"/>
    </w:lvlOverride>
  </w:num>
  <w:num w:numId="246">
    <w:abstractNumId w:val="321"/>
    <w:lvlOverride w:ilvl="0">
      <w:startOverride w:val="12"/>
    </w:lvlOverride>
  </w:num>
  <w:num w:numId="247">
    <w:abstractNumId w:val="290"/>
    <w:lvlOverride w:ilvl="0">
      <w:startOverride w:val="12"/>
    </w:lvlOverride>
  </w:num>
  <w:num w:numId="248">
    <w:abstractNumId w:val="90"/>
    <w:lvlOverride w:ilvl="0">
      <w:startOverride w:val="12"/>
    </w:lvlOverride>
  </w:num>
  <w:num w:numId="249">
    <w:abstractNumId w:val="302"/>
    <w:lvlOverride w:ilvl="0">
      <w:startOverride w:val="12"/>
    </w:lvlOverride>
  </w:num>
  <w:num w:numId="250">
    <w:abstractNumId w:val="89"/>
    <w:lvlOverride w:ilvl="0">
      <w:startOverride w:val="12"/>
    </w:lvlOverride>
  </w:num>
  <w:num w:numId="251">
    <w:abstractNumId w:val="304"/>
    <w:lvlOverride w:ilvl="0">
      <w:startOverride w:val="12"/>
    </w:lvlOverride>
  </w:num>
  <w:num w:numId="252">
    <w:abstractNumId w:val="392"/>
    <w:lvlOverride w:ilvl="0">
      <w:startOverride w:val="12"/>
    </w:lvlOverride>
  </w:num>
  <w:num w:numId="253">
    <w:abstractNumId w:val="189"/>
    <w:lvlOverride w:ilvl="0">
      <w:startOverride w:val="12"/>
    </w:lvlOverride>
  </w:num>
  <w:num w:numId="254">
    <w:abstractNumId w:val="333"/>
    <w:lvlOverride w:ilvl="0">
      <w:startOverride w:val="12"/>
    </w:lvlOverride>
  </w:num>
  <w:num w:numId="255">
    <w:abstractNumId w:val="14"/>
    <w:lvlOverride w:ilvl="0">
      <w:startOverride w:val="12"/>
    </w:lvlOverride>
  </w:num>
  <w:num w:numId="256">
    <w:abstractNumId w:val="325"/>
    <w:lvlOverride w:ilvl="0">
      <w:startOverride w:val="12"/>
    </w:lvlOverride>
  </w:num>
  <w:num w:numId="257">
    <w:abstractNumId w:val="43"/>
    <w:lvlOverride w:ilvl="0">
      <w:startOverride w:val="12"/>
    </w:lvlOverride>
  </w:num>
  <w:num w:numId="258">
    <w:abstractNumId w:val="314"/>
    <w:lvlOverride w:ilvl="0">
      <w:startOverride w:val="12"/>
    </w:lvlOverride>
  </w:num>
  <w:num w:numId="259">
    <w:abstractNumId w:val="444"/>
    <w:lvlOverride w:ilvl="0">
      <w:startOverride w:val="12"/>
    </w:lvlOverride>
  </w:num>
  <w:num w:numId="260">
    <w:abstractNumId w:val="455"/>
    <w:lvlOverride w:ilvl="0">
      <w:startOverride w:val="12"/>
    </w:lvlOverride>
  </w:num>
  <w:num w:numId="261">
    <w:abstractNumId w:val="0"/>
    <w:lvlOverride w:ilvl="0">
      <w:startOverride w:val="12"/>
    </w:lvlOverride>
  </w:num>
  <w:num w:numId="262">
    <w:abstractNumId w:val="355"/>
    <w:lvlOverride w:ilvl="0">
      <w:startOverride w:val="12"/>
    </w:lvlOverride>
  </w:num>
  <w:num w:numId="263">
    <w:abstractNumId w:val="228"/>
    <w:lvlOverride w:ilvl="0">
      <w:startOverride w:val="12"/>
    </w:lvlOverride>
  </w:num>
  <w:num w:numId="264">
    <w:abstractNumId w:val="438"/>
    <w:lvlOverride w:ilvl="0">
      <w:startOverride w:val="13"/>
    </w:lvlOverride>
  </w:num>
  <w:num w:numId="265">
    <w:abstractNumId w:val="59"/>
    <w:lvlOverride w:ilvl="0">
      <w:startOverride w:val="13"/>
    </w:lvlOverride>
  </w:num>
  <w:num w:numId="266">
    <w:abstractNumId w:val="110"/>
    <w:lvlOverride w:ilvl="0">
      <w:startOverride w:val="13"/>
    </w:lvlOverride>
  </w:num>
  <w:num w:numId="267">
    <w:abstractNumId w:val="285"/>
    <w:lvlOverride w:ilvl="0">
      <w:startOverride w:val="13"/>
    </w:lvlOverride>
  </w:num>
  <w:num w:numId="268">
    <w:abstractNumId w:val="437"/>
    <w:lvlOverride w:ilvl="0">
      <w:startOverride w:val="13"/>
    </w:lvlOverride>
  </w:num>
  <w:num w:numId="269">
    <w:abstractNumId w:val="245"/>
    <w:lvlOverride w:ilvl="0">
      <w:startOverride w:val="13"/>
    </w:lvlOverride>
  </w:num>
  <w:num w:numId="270">
    <w:abstractNumId w:val="154"/>
    <w:lvlOverride w:ilvl="0">
      <w:startOverride w:val="13"/>
    </w:lvlOverride>
  </w:num>
  <w:num w:numId="271">
    <w:abstractNumId w:val="421"/>
    <w:lvlOverride w:ilvl="0">
      <w:startOverride w:val="13"/>
    </w:lvlOverride>
  </w:num>
  <w:num w:numId="272">
    <w:abstractNumId w:val="424"/>
    <w:lvlOverride w:ilvl="0">
      <w:startOverride w:val="13"/>
    </w:lvlOverride>
  </w:num>
  <w:num w:numId="273">
    <w:abstractNumId w:val="237"/>
    <w:lvlOverride w:ilvl="0">
      <w:startOverride w:val="14"/>
    </w:lvlOverride>
  </w:num>
  <w:num w:numId="274">
    <w:abstractNumId w:val="369"/>
    <w:lvlOverride w:ilvl="0">
      <w:startOverride w:val="14"/>
    </w:lvlOverride>
  </w:num>
  <w:num w:numId="275">
    <w:abstractNumId w:val="224"/>
    <w:lvlOverride w:ilvl="0">
      <w:startOverride w:val="14"/>
    </w:lvlOverride>
  </w:num>
  <w:num w:numId="276">
    <w:abstractNumId w:val="166"/>
    <w:lvlOverride w:ilvl="0">
      <w:startOverride w:val="14"/>
    </w:lvlOverride>
  </w:num>
  <w:num w:numId="277">
    <w:abstractNumId w:val="70"/>
    <w:lvlOverride w:ilvl="0">
      <w:startOverride w:val="14"/>
    </w:lvlOverride>
  </w:num>
  <w:num w:numId="278">
    <w:abstractNumId w:val="261"/>
    <w:lvlOverride w:ilvl="0">
      <w:startOverride w:val="14"/>
    </w:lvlOverride>
  </w:num>
  <w:num w:numId="279">
    <w:abstractNumId w:val="235"/>
    <w:lvlOverride w:ilvl="0">
      <w:startOverride w:val="14"/>
    </w:lvlOverride>
  </w:num>
  <w:num w:numId="280">
    <w:abstractNumId w:val="124"/>
    <w:lvlOverride w:ilvl="0">
      <w:startOverride w:val="14"/>
    </w:lvlOverride>
  </w:num>
  <w:num w:numId="281">
    <w:abstractNumId w:val="358"/>
    <w:lvlOverride w:ilvl="0">
      <w:startOverride w:val="14"/>
    </w:lvlOverride>
  </w:num>
  <w:num w:numId="282">
    <w:abstractNumId w:val="409"/>
    <w:lvlOverride w:ilvl="0">
      <w:startOverride w:val="14"/>
    </w:lvlOverride>
  </w:num>
  <w:num w:numId="283">
    <w:abstractNumId w:val="47"/>
    <w:lvlOverride w:ilvl="0">
      <w:startOverride w:val="14"/>
    </w:lvlOverride>
  </w:num>
  <w:num w:numId="284">
    <w:abstractNumId w:val="277"/>
    <w:lvlOverride w:ilvl="0">
      <w:startOverride w:val="14"/>
    </w:lvlOverride>
  </w:num>
  <w:num w:numId="285">
    <w:abstractNumId w:val="404"/>
    <w:lvlOverride w:ilvl="0">
      <w:startOverride w:val="14"/>
    </w:lvlOverride>
  </w:num>
  <w:num w:numId="286">
    <w:abstractNumId w:val="219"/>
    <w:lvlOverride w:ilvl="0">
      <w:startOverride w:val="14"/>
    </w:lvlOverride>
  </w:num>
  <w:num w:numId="287">
    <w:abstractNumId w:val="107"/>
    <w:lvlOverride w:ilvl="0">
      <w:startOverride w:val="14"/>
    </w:lvlOverride>
  </w:num>
  <w:num w:numId="288">
    <w:abstractNumId w:val="294"/>
    <w:lvlOverride w:ilvl="0">
      <w:startOverride w:val="14"/>
    </w:lvlOverride>
  </w:num>
  <w:num w:numId="289">
    <w:abstractNumId w:val="378"/>
    <w:lvlOverride w:ilvl="0">
      <w:startOverride w:val="14"/>
    </w:lvlOverride>
  </w:num>
  <w:num w:numId="290">
    <w:abstractNumId w:val="212"/>
    <w:lvlOverride w:ilvl="0">
      <w:startOverride w:val="14"/>
    </w:lvlOverride>
  </w:num>
  <w:num w:numId="291">
    <w:abstractNumId w:val="385"/>
    <w:lvlOverride w:ilvl="0">
      <w:startOverride w:val="15"/>
    </w:lvlOverride>
  </w:num>
  <w:num w:numId="292">
    <w:abstractNumId w:val="97"/>
    <w:lvlOverride w:ilvl="0">
      <w:startOverride w:val="15"/>
    </w:lvlOverride>
  </w:num>
  <w:num w:numId="293">
    <w:abstractNumId w:val="159"/>
    <w:lvlOverride w:ilvl="0">
      <w:startOverride w:val="15"/>
    </w:lvlOverride>
  </w:num>
  <w:num w:numId="294">
    <w:abstractNumId w:val="260"/>
    <w:lvlOverride w:ilvl="0">
      <w:startOverride w:val="15"/>
    </w:lvlOverride>
  </w:num>
  <w:num w:numId="295">
    <w:abstractNumId w:val="38"/>
    <w:lvlOverride w:ilvl="0">
      <w:startOverride w:val="15"/>
    </w:lvlOverride>
  </w:num>
  <w:num w:numId="296">
    <w:abstractNumId w:val="406"/>
    <w:lvlOverride w:ilvl="0">
      <w:startOverride w:val="15"/>
    </w:lvlOverride>
  </w:num>
  <w:num w:numId="297">
    <w:abstractNumId w:val="252"/>
    <w:lvlOverride w:ilvl="0">
      <w:startOverride w:val="15"/>
    </w:lvlOverride>
  </w:num>
  <w:num w:numId="298">
    <w:abstractNumId w:val="243"/>
    <w:lvlOverride w:ilvl="0">
      <w:startOverride w:val="15"/>
    </w:lvlOverride>
  </w:num>
  <w:num w:numId="299">
    <w:abstractNumId w:val="259"/>
    <w:lvlOverride w:ilvl="0">
      <w:startOverride w:val="15"/>
    </w:lvlOverride>
  </w:num>
  <w:num w:numId="300">
    <w:abstractNumId w:val="284"/>
    <w:lvlOverride w:ilvl="0">
      <w:startOverride w:val="15"/>
    </w:lvlOverride>
  </w:num>
  <w:num w:numId="301">
    <w:abstractNumId w:val="323"/>
    <w:lvlOverride w:ilvl="0">
      <w:startOverride w:val="15"/>
    </w:lvlOverride>
  </w:num>
  <w:num w:numId="302">
    <w:abstractNumId w:val="54"/>
    <w:lvlOverride w:ilvl="0">
      <w:startOverride w:val="15"/>
    </w:lvlOverride>
  </w:num>
  <w:num w:numId="303">
    <w:abstractNumId w:val="246"/>
    <w:lvlOverride w:ilvl="0">
      <w:startOverride w:val="15"/>
    </w:lvlOverride>
  </w:num>
  <w:num w:numId="304">
    <w:abstractNumId w:val="354"/>
    <w:lvlOverride w:ilvl="0">
      <w:startOverride w:val="15"/>
    </w:lvlOverride>
  </w:num>
  <w:num w:numId="305">
    <w:abstractNumId w:val="208"/>
    <w:lvlOverride w:ilvl="0">
      <w:startOverride w:val="16"/>
    </w:lvlOverride>
  </w:num>
  <w:num w:numId="306">
    <w:abstractNumId w:val="296"/>
    <w:lvlOverride w:ilvl="0">
      <w:startOverride w:val="16"/>
    </w:lvlOverride>
  </w:num>
  <w:num w:numId="307">
    <w:abstractNumId w:val="309"/>
    <w:lvlOverride w:ilvl="0">
      <w:startOverride w:val="16"/>
    </w:lvlOverride>
  </w:num>
  <w:num w:numId="308">
    <w:abstractNumId w:val="21"/>
    <w:lvlOverride w:ilvl="0">
      <w:startOverride w:val="16"/>
    </w:lvlOverride>
  </w:num>
  <w:num w:numId="309">
    <w:abstractNumId w:val="308"/>
    <w:lvlOverride w:ilvl="0">
      <w:startOverride w:val="16"/>
    </w:lvlOverride>
  </w:num>
  <w:num w:numId="310">
    <w:abstractNumId w:val="69"/>
    <w:lvlOverride w:ilvl="0">
      <w:startOverride w:val="16"/>
    </w:lvlOverride>
  </w:num>
  <w:num w:numId="311">
    <w:abstractNumId w:val="389"/>
    <w:lvlOverride w:ilvl="0">
      <w:startOverride w:val="16"/>
    </w:lvlOverride>
  </w:num>
  <w:num w:numId="312">
    <w:abstractNumId w:val="87"/>
    <w:lvlOverride w:ilvl="0">
      <w:startOverride w:val="16"/>
    </w:lvlOverride>
  </w:num>
  <w:num w:numId="313">
    <w:abstractNumId w:val="186"/>
    <w:lvlOverride w:ilvl="0">
      <w:startOverride w:val="16"/>
    </w:lvlOverride>
  </w:num>
  <w:num w:numId="314">
    <w:abstractNumId w:val="157"/>
    <w:lvlOverride w:ilvl="0">
      <w:startOverride w:val="16"/>
    </w:lvlOverride>
  </w:num>
  <w:num w:numId="315">
    <w:abstractNumId w:val="443"/>
    <w:lvlOverride w:ilvl="0">
      <w:startOverride w:val="16"/>
    </w:lvlOverride>
  </w:num>
  <w:num w:numId="316">
    <w:abstractNumId w:val="396"/>
    <w:lvlOverride w:ilvl="0">
      <w:startOverride w:val="16"/>
    </w:lvlOverride>
  </w:num>
  <w:num w:numId="317">
    <w:abstractNumId w:val="370"/>
    <w:lvlOverride w:ilvl="0">
      <w:startOverride w:val="16"/>
    </w:lvlOverride>
  </w:num>
  <w:num w:numId="318">
    <w:abstractNumId w:val="35"/>
    <w:lvlOverride w:ilvl="0">
      <w:startOverride w:val="16"/>
    </w:lvlOverride>
  </w:num>
  <w:num w:numId="319">
    <w:abstractNumId w:val="172"/>
    <w:lvlOverride w:ilvl="0">
      <w:startOverride w:val="16"/>
    </w:lvlOverride>
  </w:num>
  <w:num w:numId="320">
    <w:abstractNumId w:val="342"/>
    <w:lvlOverride w:ilvl="0">
      <w:startOverride w:val="16"/>
    </w:lvlOverride>
  </w:num>
  <w:num w:numId="321">
    <w:abstractNumId w:val="203"/>
    <w:lvlOverride w:ilvl="0">
      <w:startOverride w:val="16"/>
    </w:lvlOverride>
  </w:num>
  <w:num w:numId="322">
    <w:abstractNumId w:val="31"/>
    <w:lvlOverride w:ilvl="0">
      <w:startOverride w:val="16"/>
    </w:lvlOverride>
  </w:num>
  <w:num w:numId="323">
    <w:abstractNumId w:val="356"/>
    <w:lvlOverride w:ilvl="0">
      <w:startOverride w:val="16"/>
    </w:lvlOverride>
  </w:num>
  <w:num w:numId="324">
    <w:abstractNumId w:val="114"/>
    <w:lvlOverride w:ilvl="0">
      <w:startOverride w:val="16"/>
    </w:lvlOverride>
  </w:num>
  <w:num w:numId="325">
    <w:abstractNumId w:val="295"/>
    <w:lvlOverride w:ilvl="0">
      <w:startOverride w:val="16"/>
    </w:lvlOverride>
  </w:num>
  <w:num w:numId="326">
    <w:abstractNumId w:val="171"/>
    <w:lvlOverride w:ilvl="0">
      <w:startOverride w:val="16"/>
    </w:lvlOverride>
  </w:num>
  <w:num w:numId="327">
    <w:abstractNumId w:val="315"/>
    <w:lvlOverride w:ilvl="0">
      <w:startOverride w:val="16"/>
    </w:lvlOverride>
  </w:num>
  <w:num w:numId="328">
    <w:abstractNumId w:val="270"/>
    <w:lvlOverride w:ilvl="0">
      <w:startOverride w:val="16"/>
    </w:lvlOverride>
  </w:num>
  <w:num w:numId="329">
    <w:abstractNumId w:val="239"/>
    <w:lvlOverride w:ilvl="0">
      <w:startOverride w:val="16"/>
    </w:lvlOverride>
  </w:num>
  <w:num w:numId="330">
    <w:abstractNumId w:val="193"/>
    <w:lvlOverride w:ilvl="0">
      <w:startOverride w:val="16"/>
    </w:lvlOverride>
  </w:num>
  <w:num w:numId="331">
    <w:abstractNumId w:val="158"/>
    <w:lvlOverride w:ilvl="0">
      <w:startOverride w:val="16"/>
    </w:lvlOverride>
  </w:num>
  <w:num w:numId="332">
    <w:abstractNumId w:val="39"/>
    <w:lvlOverride w:ilvl="0">
      <w:startOverride w:val="16"/>
    </w:lvlOverride>
  </w:num>
  <w:num w:numId="333">
    <w:abstractNumId w:val="58"/>
    <w:lvlOverride w:ilvl="0">
      <w:startOverride w:val="16"/>
    </w:lvlOverride>
  </w:num>
  <w:num w:numId="334">
    <w:abstractNumId w:val="276"/>
    <w:lvlOverride w:ilvl="0">
      <w:startOverride w:val="16"/>
    </w:lvlOverride>
  </w:num>
  <w:num w:numId="335">
    <w:abstractNumId w:val="264"/>
    <w:lvlOverride w:ilvl="0">
      <w:startOverride w:val="16"/>
    </w:lvlOverride>
  </w:num>
  <w:num w:numId="336">
    <w:abstractNumId w:val="162"/>
    <w:lvlOverride w:ilvl="0">
      <w:startOverride w:val="16"/>
    </w:lvlOverride>
  </w:num>
  <w:num w:numId="337">
    <w:abstractNumId w:val="190"/>
    <w:lvlOverride w:ilvl="0">
      <w:startOverride w:val="16"/>
    </w:lvlOverride>
  </w:num>
  <w:num w:numId="338">
    <w:abstractNumId w:val="310"/>
    <w:lvlOverride w:ilvl="0">
      <w:startOverride w:val="16"/>
    </w:lvlOverride>
  </w:num>
  <w:num w:numId="339">
    <w:abstractNumId w:val="397"/>
    <w:lvlOverride w:ilvl="0">
      <w:startOverride w:val="16"/>
    </w:lvlOverride>
  </w:num>
  <w:num w:numId="340">
    <w:abstractNumId w:val="218"/>
    <w:lvlOverride w:ilvl="0">
      <w:startOverride w:val="16"/>
    </w:lvlOverride>
  </w:num>
  <w:num w:numId="341">
    <w:abstractNumId w:val="81"/>
    <w:lvlOverride w:ilvl="0">
      <w:startOverride w:val="16"/>
    </w:lvlOverride>
  </w:num>
  <w:num w:numId="342">
    <w:abstractNumId w:val="458"/>
    <w:lvlOverride w:ilvl="0">
      <w:startOverride w:val="16"/>
    </w:lvlOverride>
  </w:num>
  <w:num w:numId="343">
    <w:abstractNumId w:val="416"/>
    <w:lvlOverride w:ilvl="0">
      <w:startOverride w:val="16"/>
    </w:lvlOverride>
  </w:num>
  <w:num w:numId="344">
    <w:abstractNumId w:val="169"/>
    <w:lvlOverride w:ilvl="0">
      <w:startOverride w:val="16"/>
    </w:lvlOverride>
  </w:num>
  <w:num w:numId="345">
    <w:abstractNumId w:val="242"/>
    <w:lvlOverride w:ilvl="0">
      <w:startOverride w:val="16"/>
    </w:lvlOverride>
  </w:num>
  <w:num w:numId="346">
    <w:abstractNumId w:val="19"/>
    <w:lvlOverride w:ilvl="0">
      <w:startOverride w:val="16"/>
    </w:lvlOverride>
  </w:num>
  <w:num w:numId="347">
    <w:abstractNumId w:val="299"/>
    <w:lvlOverride w:ilvl="0">
      <w:startOverride w:val="16"/>
    </w:lvlOverride>
  </w:num>
  <w:num w:numId="348">
    <w:abstractNumId w:val="256"/>
    <w:lvlOverride w:ilvl="0">
      <w:startOverride w:val="16"/>
    </w:lvlOverride>
  </w:num>
  <w:num w:numId="349">
    <w:abstractNumId w:val="267"/>
    <w:lvlOverride w:ilvl="0">
      <w:startOverride w:val="16"/>
    </w:lvlOverride>
  </w:num>
  <w:num w:numId="350">
    <w:abstractNumId w:val="279"/>
    <w:lvlOverride w:ilvl="0">
      <w:startOverride w:val="16"/>
    </w:lvlOverride>
  </w:num>
  <w:num w:numId="351">
    <w:abstractNumId w:val="238"/>
    <w:lvlOverride w:ilvl="0">
      <w:startOverride w:val="17"/>
    </w:lvlOverride>
  </w:num>
  <w:num w:numId="352">
    <w:abstractNumId w:val="161"/>
    <w:lvlOverride w:ilvl="0">
      <w:startOverride w:val="17"/>
    </w:lvlOverride>
  </w:num>
  <w:num w:numId="353">
    <w:abstractNumId w:val="4"/>
    <w:lvlOverride w:ilvl="0">
      <w:startOverride w:val="17"/>
    </w:lvlOverride>
  </w:num>
  <w:num w:numId="354">
    <w:abstractNumId w:val="222"/>
    <w:lvlOverride w:ilvl="0">
      <w:startOverride w:val="17"/>
    </w:lvlOverride>
  </w:num>
  <w:num w:numId="355">
    <w:abstractNumId w:val="428"/>
    <w:lvlOverride w:ilvl="0">
      <w:startOverride w:val="17"/>
    </w:lvlOverride>
  </w:num>
  <w:num w:numId="356">
    <w:abstractNumId w:val="94"/>
    <w:lvlOverride w:ilvl="0">
      <w:startOverride w:val="17"/>
    </w:lvlOverride>
  </w:num>
  <w:num w:numId="357">
    <w:abstractNumId w:val="375"/>
    <w:lvlOverride w:ilvl="0">
      <w:startOverride w:val="17"/>
    </w:lvlOverride>
  </w:num>
  <w:num w:numId="358">
    <w:abstractNumId w:val="274"/>
    <w:lvlOverride w:ilvl="0">
      <w:startOverride w:val="17"/>
    </w:lvlOverride>
  </w:num>
  <w:num w:numId="359">
    <w:abstractNumId w:val="78"/>
    <w:lvlOverride w:ilvl="0">
      <w:startOverride w:val="17"/>
    </w:lvlOverride>
  </w:num>
  <w:num w:numId="360">
    <w:abstractNumId w:val="164"/>
    <w:lvlOverride w:ilvl="0">
      <w:startOverride w:val="18"/>
    </w:lvlOverride>
  </w:num>
  <w:num w:numId="361">
    <w:abstractNumId w:val="297"/>
    <w:lvlOverride w:ilvl="0">
      <w:startOverride w:val="18"/>
    </w:lvlOverride>
  </w:num>
  <w:num w:numId="362">
    <w:abstractNumId w:val="84"/>
    <w:lvlOverride w:ilvl="0">
      <w:startOverride w:val="18"/>
    </w:lvlOverride>
  </w:num>
  <w:num w:numId="363">
    <w:abstractNumId w:val="368"/>
    <w:lvlOverride w:ilvl="0">
      <w:startOverride w:val="18"/>
    </w:lvlOverride>
  </w:num>
  <w:num w:numId="364">
    <w:abstractNumId w:val="100"/>
    <w:lvlOverride w:ilvl="0">
      <w:startOverride w:val="18"/>
    </w:lvlOverride>
  </w:num>
  <w:num w:numId="365">
    <w:abstractNumId w:val="79"/>
    <w:lvlOverride w:ilvl="0">
      <w:startOverride w:val="18"/>
    </w:lvlOverride>
  </w:num>
  <w:num w:numId="366">
    <w:abstractNumId w:val="93"/>
    <w:lvlOverride w:ilvl="0">
      <w:startOverride w:val="18"/>
    </w:lvlOverride>
  </w:num>
  <w:num w:numId="367">
    <w:abstractNumId w:val="24"/>
    <w:lvlOverride w:ilvl="0">
      <w:startOverride w:val="18"/>
    </w:lvlOverride>
  </w:num>
  <w:num w:numId="368">
    <w:abstractNumId w:val="2"/>
    <w:lvlOverride w:ilvl="0">
      <w:startOverride w:val="18"/>
    </w:lvlOverride>
  </w:num>
  <w:num w:numId="369">
    <w:abstractNumId w:val="170"/>
    <w:lvlOverride w:ilvl="0">
      <w:startOverride w:val="18"/>
    </w:lvlOverride>
  </w:num>
  <w:num w:numId="370">
    <w:abstractNumId w:val="92"/>
    <w:lvlOverride w:ilvl="0">
      <w:startOverride w:val="18"/>
    </w:lvlOverride>
  </w:num>
  <w:num w:numId="371">
    <w:abstractNumId w:val="371"/>
    <w:lvlOverride w:ilvl="0">
      <w:startOverride w:val="18"/>
    </w:lvlOverride>
  </w:num>
  <w:num w:numId="372">
    <w:abstractNumId w:val="335"/>
    <w:lvlOverride w:ilvl="0">
      <w:startOverride w:val="18"/>
    </w:lvlOverride>
  </w:num>
  <w:num w:numId="373">
    <w:abstractNumId w:val="281"/>
    <w:lvlOverride w:ilvl="0">
      <w:startOverride w:val="18"/>
    </w:lvlOverride>
  </w:num>
  <w:num w:numId="374">
    <w:abstractNumId w:val="407"/>
    <w:lvlOverride w:ilvl="0">
      <w:startOverride w:val="18"/>
    </w:lvlOverride>
  </w:num>
  <w:num w:numId="375">
    <w:abstractNumId w:val="359"/>
    <w:lvlOverride w:ilvl="0">
      <w:startOverride w:val="18"/>
    </w:lvlOverride>
  </w:num>
  <w:num w:numId="376">
    <w:abstractNumId w:val="263"/>
    <w:lvlOverride w:ilvl="0">
      <w:startOverride w:val="18"/>
    </w:lvlOverride>
  </w:num>
  <w:num w:numId="377">
    <w:abstractNumId w:val="136"/>
    <w:lvlOverride w:ilvl="0">
      <w:startOverride w:val="18"/>
    </w:lvlOverride>
  </w:num>
  <w:num w:numId="378">
    <w:abstractNumId w:val="300"/>
    <w:lvlOverride w:ilvl="0">
      <w:startOverride w:val="19"/>
    </w:lvlOverride>
  </w:num>
  <w:num w:numId="379">
    <w:abstractNumId w:val="305"/>
    <w:lvlOverride w:ilvl="0">
      <w:startOverride w:val="19"/>
    </w:lvlOverride>
  </w:num>
  <w:num w:numId="380">
    <w:abstractNumId w:val="229"/>
    <w:lvlOverride w:ilvl="0">
      <w:startOverride w:val="19"/>
    </w:lvlOverride>
  </w:num>
  <w:num w:numId="381">
    <w:abstractNumId w:val="253"/>
    <w:lvlOverride w:ilvl="0">
      <w:startOverride w:val="19"/>
    </w:lvlOverride>
  </w:num>
  <w:num w:numId="382">
    <w:abstractNumId w:val="102"/>
    <w:lvlOverride w:ilvl="0">
      <w:startOverride w:val="19"/>
    </w:lvlOverride>
  </w:num>
  <w:num w:numId="383">
    <w:abstractNumId w:val="55"/>
    <w:lvlOverride w:ilvl="0">
      <w:startOverride w:val="19"/>
    </w:lvlOverride>
  </w:num>
  <w:num w:numId="384">
    <w:abstractNumId w:val="216"/>
    <w:lvlOverride w:ilvl="0">
      <w:startOverride w:val="19"/>
    </w:lvlOverride>
  </w:num>
  <w:num w:numId="385">
    <w:abstractNumId w:val="454"/>
    <w:lvlOverride w:ilvl="0">
      <w:startOverride w:val="19"/>
    </w:lvlOverride>
  </w:num>
  <w:num w:numId="386">
    <w:abstractNumId w:val="434"/>
    <w:lvlOverride w:ilvl="0">
      <w:startOverride w:val="19"/>
    </w:lvlOverride>
  </w:num>
  <w:num w:numId="387">
    <w:abstractNumId w:val="44"/>
    <w:lvlOverride w:ilvl="0">
      <w:startOverride w:val="19"/>
    </w:lvlOverride>
  </w:num>
  <w:num w:numId="388">
    <w:abstractNumId w:val="174"/>
    <w:lvlOverride w:ilvl="0">
      <w:startOverride w:val="19"/>
    </w:lvlOverride>
  </w:num>
  <w:num w:numId="389">
    <w:abstractNumId w:val="415"/>
    <w:lvlOverride w:ilvl="0">
      <w:startOverride w:val="19"/>
    </w:lvlOverride>
  </w:num>
  <w:num w:numId="390">
    <w:abstractNumId w:val="132"/>
    <w:lvlOverride w:ilvl="0">
      <w:startOverride w:val="19"/>
    </w:lvlOverride>
  </w:num>
  <w:num w:numId="391">
    <w:abstractNumId w:val="52"/>
    <w:lvlOverride w:ilvl="0">
      <w:startOverride w:val="19"/>
    </w:lvlOverride>
  </w:num>
  <w:num w:numId="392">
    <w:abstractNumId w:val="236"/>
    <w:lvlOverride w:ilvl="0">
      <w:startOverride w:val="20"/>
    </w:lvlOverride>
  </w:num>
  <w:num w:numId="393">
    <w:abstractNumId w:val="99"/>
    <w:lvlOverride w:ilvl="0">
      <w:startOverride w:val="20"/>
    </w:lvlOverride>
  </w:num>
  <w:num w:numId="394">
    <w:abstractNumId w:val="204"/>
    <w:lvlOverride w:ilvl="0">
      <w:startOverride w:val="20"/>
    </w:lvlOverride>
  </w:num>
  <w:num w:numId="395">
    <w:abstractNumId w:val="257"/>
    <w:lvlOverride w:ilvl="0">
      <w:startOverride w:val="20"/>
    </w:lvlOverride>
  </w:num>
  <w:num w:numId="396">
    <w:abstractNumId w:val="462"/>
    <w:lvlOverride w:ilvl="0">
      <w:startOverride w:val="20"/>
    </w:lvlOverride>
  </w:num>
  <w:num w:numId="397">
    <w:abstractNumId w:val="337"/>
    <w:lvlOverride w:ilvl="0">
      <w:startOverride w:val="20"/>
    </w:lvlOverride>
  </w:num>
  <w:num w:numId="398">
    <w:abstractNumId w:val="160"/>
    <w:lvlOverride w:ilvl="0">
      <w:startOverride w:val="20"/>
    </w:lvlOverride>
  </w:num>
  <w:num w:numId="399">
    <w:abstractNumId w:val="231"/>
    <w:lvlOverride w:ilvl="0">
      <w:startOverride w:val="20"/>
    </w:lvlOverride>
  </w:num>
  <w:num w:numId="400">
    <w:abstractNumId w:val="62"/>
    <w:lvlOverride w:ilvl="0">
      <w:startOverride w:val="20"/>
    </w:lvlOverride>
  </w:num>
  <w:num w:numId="401">
    <w:abstractNumId w:val="306"/>
    <w:lvlOverride w:ilvl="0">
      <w:startOverride w:val="20"/>
    </w:lvlOverride>
  </w:num>
  <w:num w:numId="402">
    <w:abstractNumId w:val="400"/>
    <w:lvlOverride w:ilvl="0">
      <w:startOverride w:val="20"/>
    </w:lvlOverride>
  </w:num>
  <w:num w:numId="403">
    <w:abstractNumId w:val="104"/>
    <w:lvlOverride w:ilvl="0">
      <w:startOverride w:val="20"/>
    </w:lvlOverride>
  </w:num>
  <w:num w:numId="404">
    <w:abstractNumId w:val="447"/>
    <w:lvlOverride w:ilvl="0">
      <w:startOverride w:val="20"/>
    </w:lvlOverride>
  </w:num>
  <w:num w:numId="405">
    <w:abstractNumId w:val="431"/>
    <w:lvlOverride w:ilvl="0">
      <w:startOverride w:val="20"/>
    </w:lvlOverride>
  </w:num>
  <w:num w:numId="406">
    <w:abstractNumId w:val="446"/>
    <w:lvlOverride w:ilvl="0">
      <w:startOverride w:val="20"/>
    </w:lvlOverride>
  </w:num>
  <w:num w:numId="407">
    <w:abstractNumId w:val="247"/>
    <w:lvlOverride w:ilvl="0">
      <w:startOverride w:val="20"/>
    </w:lvlOverride>
  </w:num>
  <w:num w:numId="408">
    <w:abstractNumId w:val="188"/>
    <w:lvlOverride w:ilvl="0">
      <w:startOverride w:val="20"/>
    </w:lvlOverride>
  </w:num>
  <w:num w:numId="409">
    <w:abstractNumId w:val="126"/>
    <w:lvlOverride w:ilvl="0">
      <w:startOverride w:val="20"/>
    </w:lvlOverride>
  </w:num>
  <w:num w:numId="410">
    <w:abstractNumId w:val="128"/>
    <w:lvlOverride w:ilvl="0">
      <w:startOverride w:val="20"/>
    </w:lvlOverride>
  </w:num>
  <w:num w:numId="411">
    <w:abstractNumId w:val="442"/>
    <w:lvlOverride w:ilvl="0">
      <w:startOverride w:val="20"/>
    </w:lvlOverride>
  </w:num>
  <w:num w:numId="412">
    <w:abstractNumId w:val="185"/>
    <w:lvlOverride w:ilvl="0">
      <w:startOverride w:val="20"/>
    </w:lvlOverride>
  </w:num>
  <w:num w:numId="413">
    <w:abstractNumId w:val="361"/>
    <w:lvlOverride w:ilvl="0">
      <w:startOverride w:val="20"/>
    </w:lvlOverride>
  </w:num>
  <w:num w:numId="414">
    <w:abstractNumId w:val="155"/>
    <w:lvlOverride w:ilvl="0">
      <w:startOverride w:val="20"/>
    </w:lvlOverride>
  </w:num>
  <w:num w:numId="415">
    <w:abstractNumId w:val="67"/>
    <w:lvlOverride w:ilvl="0">
      <w:startOverride w:val="20"/>
    </w:lvlOverride>
  </w:num>
  <w:num w:numId="416">
    <w:abstractNumId w:val="319"/>
    <w:lvlOverride w:ilvl="0">
      <w:startOverride w:val="20"/>
    </w:lvlOverride>
  </w:num>
  <w:num w:numId="417">
    <w:abstractNumId w:val="108"/>
    <w:lvlOverride w:ilvl="0">
      <w:startOverride w:val="20"/>
    </w:lvlOverride>
  </w:num>
  <w:num w:numId="418">
    <w:abstractNumId w:val="71"/>
    <w:lvlOverride w:ilvl="0">
      <w:startOverride w:val="20"/>
    </w:lvlOverride>
  </w:num>
  <w:num w:numId="419">
    <w:abstractNumId w:val="149"/>
    <w:lvlOverride w:ilvl="0">
      <w:startOverride w:val="20"/>
    </w:lvlOverride>
  </w:num>
  <w:num w:numId="420">
    <w:abstractNumId w:val="184"/>
    <w:lvlOverride w:ilvl="0">
      <w:startOverride w:val="20"/>
    </w:lvlOverride>
  </w:num>
  <w:num w:numId="421">
    <w:abstractNumId w:val="211"/>
    <w:lvlOverride w:ilvl="0">
      <w:startOverride w:val="20"/>
    </w:lvlOverride>
  </w:num>
  <w:num w:numId="422">
    <w:abstractNumId w:val="271"/>
    <w:lvlOverride w:ilvl="0">
      <w:startOverride w:val="20"/>
    </w:lvlOverride>
  </w:num>
  <w:num w:numId="423">
    <w:abstractNumId w:val="125"/>
    <w:lvlOverride w:ilvl="0">
      <w:startOverride w:val="20"/>
    </w:lvlOverride>
  </w:num>
  <w:num w:numId="424">
    <w:abstractNumId w:val="241"/>
    <w:lvlOverride w:ilvl="0">
      <w:startOverride w:val="20"/>
    </w:lvlOverride>
  </w:num>
  <w:num w:numId="425">
    <w:abstractNumId w:val="217"/>
    <w:lvlOverride w:ilvl="0">
      <w:startOverride w:val="20"/>
    </w:lvlOverride>
  </w:num>
  <w:num w:numId="426">
    <w:abstractNumId w:val="53"/>
    <w:lvlOverride w:ilvl="0">
      <w:startOverride w:val="20"/>
    </w:lvlOverride>
  </w:num>
  <w:num w:numId="427">
    <w:abstractNumId w:val="411"/>
    <w:lvlOverride w:ilvl="0">
      <w:startOverride w:val="20"/>
    </w:lvlOverride>
  </w:num>
  <w:num w:numId="428">
    <w:abstractNumId w:val="57"/>
    <w:lvlOverride w:ilvl="0">
      <w:startOverride w:val="20"/>
    </w:lvlOverride>
  </w:num>
  <w:num w:numId="429">
    <w:abstractNumId w:val="258"/>
    <w:lvlOverride w:ilvl="0">
      <w:startOverride w:val="20"/>
    </w:lvlOverride>
  </w:num>
  <w:num w:numId="430">
    <w:abstractNumId w:val="9"/>
    <w:lvlOverride w:ilvl="0">
      <w:startOverride w:val="20"/>
    </w:lvlOverride>
  </w:num>
  <w:num w:numId="431">
    <w:abstractNumId w:val="147"/>
    <w:lvlOverride w:ilvl="0">
      <w:startOverride w:val="20"/>
    </w:lvlOverride>
  </w:num>
  <w:num w:numId="432">
    <w:abstractNumId w:val="343"/>
    <w:lvlOverride w:ilvl="0">
      <w:startOverride w:val="20"/>
    </w:lvlOverride>
  </w:num>
  <w:num w:numId="433">
    <w:abstractNumId w:val="403"/>
    <w:lvlOverride w:ilvl="0">
      <w:startOverride w:val="20"/>
    </w:lvlOverride>
  </w:num>
  <w:num w:numId="434">
    <w:abstractNumId w:val="379"/>
    <w:lvlOverride w:ilvl="0">
      <w:startOverride w:val="20"/>
    </w:lvlOverride>
  </w:num>
  <w:num w:numId="435">
    <w:abstractNumId w:val="42"/>
    <w:lvlOverride w:ilvl="0">
      <w:startOverride w:val="20"/>
    </w:lvlOverride>
  </w:num>
  <w:num w:numId="436">
    <w:abstractNumId w:val="387"/>
    <w:lvlOverride w:ilvl="0">
      <w:startOverride w:val="21"/>
    </w:lvlOverride>
  </w:num>
  <w:num w:numId="437">
    <w:abstractNumId w:val="461"/>
    <w:lvlOverride w:ilvl="0">
      <w:startOverride w:val="21"/>
    </w:lvlOverride>
  </w:num>
  <w:num w:numId="438">
    <w:abstractNumId w:val="25"/>
    <w:lvlOverride w:ilvl="0">
      <w:startOverride w:val="21"/>
    </w:lvlOverride>
  </w:num>
  <w:num w:numId="439">
    <w:abstractNumId w:val="317"/>
    <w:lvlOverride w:ilvl="0">
      <w:startOverride w:val="21"/>
    </w:lvlOverride>
  </w:num>
  <w:num w:numId="440">
    <w:abstractNumId w:val="363"/>
    <w:lvlOverride w:ilvl="0">
      <w:startOverride w:val="21"/>
    </w:lvlOverride>
  </w:num>
  <w:num w:numId="441">
    <w:abstractNumId w:val="286"/>
    <w:lvlOverride w:ilvl="0">
      <w:startOverride w:val="21"/>
    </w:lvlOverride>
  </w:num>
  <w:num w:numId="442">
    <w:abstractNumId w:val="374"/>
    <w:lvlOverride w:ilvl="0">
      <w:startOverride w:val="21"/>
    </w:lvlOverride>
  </w:num>
  <w:num w:numId="443">
    <w:abstractNumId w:val="98"/>
    <w:lvlOverride w:ilvl="0">
      <w:startOverride w:val="21"/>
    </w:lvlOverride>
  </w:num>
  <w:num w:numId="444">
    <w:abstractNumId w:val="173"/>
    <w:lvlOverride w:ilvl="0">
      <w:startOverride w:val="21"/>
    </w:lvlOverride>
  </w:num>
  <w:num w:numId="445">
    <w:abstractNumId w:val="372"/>
    <w:lvlOverride w:ilvl="0">
      <w:startOverride w:val="21"/>
    </w:lvlOverride>
  </w:num>
  <w:num w:numId="446">
    <w:abstractNumId w:val="50"/>
    <w:lvlOverride w:ilvl="0">
      <w:startOverride w:val="21"/>
    </w:lvlOverride>
  </w:num>
  <w:num w:numId="447">
    <w:abstractNumId w:val="177"/>
    <w:lvlOverride w:ilvl="0">
      <w:startOverride w:val="21"/>
    </w:lvlOverride>
  </w:num>
  <w:num w:numId="448">
    <w:abstractNumId w:val="194"/>
    <w:lvlOverride w:ilvl="0">
      <w:startOverride w:val="21"/>
    </w:lvlOverride>
  </w:num>
  <w:num w:numId="449">
    <w:abstractNumId w:val="448"/>
    <w:lvlOverride w:ilvl="0">
      <w:startOverride w:val="21"/>
    </w:lvlOverride>
  </w:num>
  <w:num w:numId="450">
    <w:abstractNumId w:val="116"/>
    <w:lvlOverride w:ilvl="0">
      <w:startOverride w:val="21"/>
    </w:lvlOverride>
  </w:num>
  <w:num w:numId="451">
    <w:abstractNumId w:val="75"/>
    <w:lvlOverride w:ilvl="0">
      <w:startOverride w:val="21"/>
    </w:lvlOverride>
  </w:num>
  <w:num w:numId="452">
    <w:abstractNumId w:val="273"/>
    <w:lvlOverride w:ilvl="0">
      <w:startOverride w:val="22"/>
    </w:lvlOverride>
  </w:num>
  <w:num w:numId="453">
    <w:abstractNumId w:val="320"/>
    <w:lvlOverride w:ilvl="0">
      <w:startOverride w:val="22"/>
    </w:lvlOverride>
  </w:num>
  <w:num w:numId="454">
    <w:abstractNumId w:val="410"/>
    <w:lvlOverride w:ilvl="0">
      <w:startOverride w:val="22"/>
    </w:lvlOverride>
  </w:num>
  <w:num w:numId="455">
    <w:abstractNumId w:val="27"/>
  </w:num>
  <w:num w:numId="456">
    <w:abstractNumId w:val="324"/>
    <w:lvlOverride w:ilvl="0">
      <w:startOverride w:val="2"/>
    </w:lvlOverride>
  </w:num>
  <w:num w:numId="457">
    <w:abstractNumId w:val="352"/>
    <w:lvlOverride w:ilvl="0">
      <w:startOverride w:val="3"/>
    </w:lvlOverride>
  </w:num>
  <w:num w:numId="458">
    <w:abstractNumId w:val="347"/>
    <w:lvlOverride w:ilvl="0">
      <w:startOverride w:val="4"/>
    </w:lvlOverride>
  </w:num>
  <w:num w:numId="459">
    <w:abstractNumId w:val="360"/>
    <w:lvlOverride w:ilvl="0">
      <w:startOverride w:val="5"/>
    </w:lvlOverride>
  </w:num>
  <w:num w:numId="460">
    <w:abstractNumId w:val="398"/>
    <w:lvlOverride w:ilvl="0">
      <w:startOverride w:val="6"/>
    </w:lvlOverride>
  </w:num>
  <w:num w:numId="461">
    <w:abstractNumId w:val="272"/>
    <w:lvlOverride w:ilvl="0">
      <w:startOverride w:val="7"/>
    </w:lvlOverride>
  </w:num>
  <w:num w:numId="462">
    <w:abstractNumId w:val="383"/>
    <w:lvlOverride w:ilvl="0">
      <w:startOverride w:val="8"/>
    </w:lvlOverride>
  </w:num>
  <w:num w:numId="463">
    <w:abstractNumId w:val="34"/>
    <w:lvlOverride w:ilvl="0">
      <w:startOverride w:val="9"/>
    </w:lvlOverride>
  </w:num>
  <w:num w:numId="464">
    <w:abstractNumId w:val="441"/>
    <w:lvlOverride w:ilvl="0">
      <w:startOverride w:val="10"/>
    </w:lvlOverride>
  </w:num>
  <w:num w:numId="465">
    <w:abstractNumId w:val="348"/>
    <w:lvlOverride w:ilvl="0">
      <w:startOverride w:val="11"/>
    </w:lvlOverride>
  </w:num>
  <w:numIdMacAtCleanup w:val="4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861"/>
    <w:rsid w:val="00355861"/>
    <w:rsid w:val="006049F7"/>
    <w:rsid w:val="00AC2CC6"/>
    <w:rsid w:val="00FB2F15"/>
    <w:rsid w:val="00FC7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1">
    <w:name w:val="heading 1"/>
    <w:basedOn w:val="a"/>
    <w:link w:val="1Char"/>
    <w:uiPriority w:val="9"/>
    <w:qFormat/>
    <w:rsid w:val="00355861"/>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55861"/>
    <w:pPr>
      <w:widowControl/>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355861"/>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5861"/>
    <w:rPr>
      <w:rFonts w:ascii="宋体" w:eastAsia="宋体" w:hAnsi="宋体" w:cs="宋体"/>
      <w:b/>
      <w:bCs/>
      <w:kern w:val="36"/>
      <w:sz w:val="48"/>
      <w:szCs w:val="48"/>
    </w:rPr>
  </w:style>
  <w:style w:type="character" w:customStyle="1" w:styleId="2Char">
    <w:name w:val="标题 2 Char"/>
    <w:basedOn w:val="a0"/>
    <w:link w:val="2"/>
    <w:uiPriority w:val="9"/>
    <w:rsid w:val="00355861"/>
    <w:rPr>
      <w:rFonts w:ascii="宋体" w:eastAsia="宋体" w:hAnsi="宋体" w:cs="宋体"/>
      <w:b/>
      <w:bCs/>
      <w:kern w:val="0"/>
      <w:sz w:val="36"/>
      <w:szCs w:val="36"/>
    </w:rPr>
  </w:style>
  <w:style w:type="character" w:customStyle="1" w:styleId="5Char">
    <w:name w:val="标题 5 Char"/>
    <w:basedOn w:val="a0"/>
    <w:link w:val="5"/>
    <w:uiPriority w:val="9"/>
    <w:rsid w:val="00355861"/>
    <w:rPr>
      <w:rFonts w:ascii="宋体" w:eastAsia="宋体" w:hAnsi="宋体" w:cs="宋体"/>
      <w:b/>
      <w:bCs/>
      <w:kern w:val="0"/>
      <w:sz w:val="20"/>
      <w:szCs w:val="20"/>
    </w:rPr>
  </w:style>
  <w:style w:type="character" w:styleId="a3">
    <w:name w:val="Hyperlink"/>
    <w:basedOn w:val="a0"/>
    <w:uiPriority w:val="99"/>
    <w:semiHidden/>
    <w:unhideWhenUsed/>
    <w:rsid w:val="00355861"/>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355861"/>
    <w:rPr>
      <w:rFonts w:ascii="微软雅黑" w:eastAsia="微软雅黑" w:hAnsi="微软雅黑" w:hint="eastAsia"/>
      <w:color w:val="02396F"/>
      <w:sz w:val="21"/>
      <w:szCs w:val="21"/>
      <w:u w:val="single"/>
    </w:rPr>
  </w:style>
  <w:style w:type="character" w:styleId="a5">
    <w:name w:val="Emphasis"/>
    <w:basedOn w:val="a0"/>
    <w:uiPriority w:val="20"/>
    <w:qFormat/>
    <w:rsid w:val="00355861"/>
    <w:rPr>
      <w:i/>
      <w:iCs/>
    </w:rPr>
  </w:style>
  <w:style w:type="character" w:styleId="a6">
    <w:name w:val="Strong"/>
    <w:basedOn w:val="a0"/>
    <w:uiPriority w:val="22"/>
    <w:qFormat/>
    <w:rsid w:val="00355861"/>
    <w:rPr>
      <w:b/>
      <w:bCs/>
    </w:rPr>
  </w:style>
  <w:style w:type="paragraph" w:styleId="a7">
    <w:name w:val="Normal (Web)"/>
    <w:basedOn w:val="a"/>
    <w:uiPriority w:val="99"/>
    <w:semiHidden/>
    <w:unhideWhenUsed/>
    <w:rsid w:val="00355861"/>
    <w:pPr>
      <w:widowControl/>
      <w:jc w:val="left"/>
    </w:pPr>
    <w:rPr>
      <w:rFonts w:ascii="宋体" w:eastAsia="宋体" w:hAnsi="宋体" w:cs="宋体"/>
      <w:kern w:val="0"/>
      <w:sz w:val="24"/>
      <w:szCs w:val="24"/>
    </w:rPr>
  </w:style>
  <w:style w:type="paragraph" w:customStyle="1" w:styleId="cl">
    <w:name w:val="cl"/>
    <w:basedOn w:val="a"/>
    <w:rsid w:val="00355861"/>
    <w:pPr>
      <w:widowControl/>
      <w:jc w:val="left"/>
    </w:pPr>
    <w:rPr>
      <w:rFonts w:ascii="宋体" w:eastAsia="宋体" w:hAnsi="宋体" w:cs="宋体"/>
      <w:kern w:val="0"/>
      <w:sz w:val="24"/>
      <w:szCs w:val="24"/>
    </w:rPr>
  </w:style>
  <w:style w:type="paragraph" w:customStyle="1" w:styleId="cr">
    <w:name w:val="cr"/>
    <w:basedOn w:val="a"/>
    <w:rsid w:val="00355861"/>
    <w:pPr>
      <w:widowControl/>
      <w:jc w:val="left"/>
    </w:pPr>
    <w:rPr>
      <w:rFonts w:ascii="宋体" w:eastAsia="宋体" w:hAnsi="宋体" w:cs="宋体"/>
      <w:kern w:val="0"/>
      <w:sz w:val="24"/>
      <w:szCs w:val="24"/>
    </w:rPr>
  </w:style>
  <w:style w:type="paragraph" w:customStyle="1" w:styleId="dlzc">
    <w:name w:val="dlzc"/>
    <w:basedOn w:val="a"/>
    <w:rsid w:val="00355861"/>
    <w:pPr>
      <w:widowControl/>
      <w:jc w:val="left"/>
    </w:pPr>
    <w:rPr>
      <w:rFonts w:ascii="宋体" w:eastAsia="宋体" w:hAnsi="宋体" w:cs="宋体"/>
      <w:kern w:val="0"/>
      <w:sz w:val="24"/>
      <w:szCs w:val="24"/>
    </w:rPr>
  </w:style>
  <w:style w:type="paragraph" w:customStyle="1" w:styleId="shuoming">
    <w:name w:val="shuoming"/>
    <w:basedOn w:val="a"/>
    <w:rsid w:val="00355861"/>
    <w:pPr>
      <w:widowControl/>
      <w:jc w:val="left"/>
    </w:pPr>
    <w:rPr>
      <w:rFonts w:ascii="宋体" w:eastAsia="宋体" w:hAnsi="宋体" w:cs="宋体"/>
      <w:kern w:val="0"/>
      <w:sz w:val="24"/>
      <w:szCs w:val="24"/>
    </w:rPr>
  </w:style>
  <w:style w:type="paragraph" w:customStyle="1" w:styleId="blank1">
    <w:name w:val="blank1"/>
    <w:basedOn w:val="a"/>
    <w:rsid w:val="00355861"/>
    <w:pPr>
      <w:widowControl/>
      <w:jc w:val="left"/>
    </w:pPr>
    <w:rPr>
      <w:rFonts w:ascii="宋体" w:eastAsia="宋体" w:hAnsi="宋体" w:cs="宋体"/>
      <w:kern w:val="0"/>
      <w:sz w:val="24"/>
      <w:szCs w:val="24"/>
    </w:rPr>
  </w:style>
  <w:style w:type="paragraph" w:customStyle="1" w:styleId="blank1g">
    <w:name w:val="blank1g"/>
    <w:basedOn w:val="a"/>
    <w:rsid w:val="00355861"/>
    <w:pPr>
      <w:widowControl/>
      <w:shd w:val="clear" w:color="auto" w:fill="CBCBCB"/>
      <w:jc w:val="left"/>
    </w:pPr>
    <w:rPr>
      <w:rFonts w:ascii="宋体" w:eastAsia="宋体" w:hAnsi="宋体" w:cs="宋体"/>
      <w:kern w:val="0"/>
      <w:sz w:val="24"/>
      <w:szCs w:val="24"/>
    </w:rPr>
  </w:style>
  <w:style w:type="paragraph" w:customStyle="1" w:styleId="blank2r">
    <w:name w:val="blank2r"/>
    <w:basedOn w:val="a"/>
    <w:rsid w:val="00355861"/>
    <w:pPr>
      <w:widowControl/>
      <w:shd w:val="clear" w:color="auto" w:fill="AA0B10"/>
      <w:jc w:val="left"/>
    </w:pPr>
    <w:rPr>
      <w:rFonts w:ascii="宋体" w:eastAsia="宋体" w:hAnsi="宋体" w:cs="宋体"/>
      <w:kern w:val="0"/>
      <w:sz w:val="24"/>
      <w:szCs w:val="24"/>
    </w:rPr>
  </w:style>
  <w:style w:type="paragraph" w:customStyle="1" w:styleId="blank12">
    <w:name w:val="blank12"/>
    <w:basedOn w:val="a"/>
    <w:rsid w:val="00355861"/>
    <w:pPr>
      <w:widowControl/>
      <w:jc w:val="left"/>
    </w:pPr>
    <w:rPr>
      <w:rFonts w:ascii="宋体" w:eastAsia="宋体" w:hAnsi="宋体" w:cs="宋体"/>
      <w:kern w:val="0"/>
      <w:sz w:val="24"/>
      <w:szCs w:val="24"/>
    </w:rPr>
  </w:style>
  <w:style w:type="paragraph" w:customStyle="1" w:styleId="blank10">
    <w:name w:val="blank10"/>
    <w:basedOn w:val="a"/>
    <w:rsid w:val="00355861"/>
    <w:pPr>
      <w:widowControl/>
      <w:jc w:val="left"/>
    </w:pPr>
    <w:rPr>
      <w:rFonts w:ascii="宋体" w:eastAsia="宋体" w:hAnsi="宋体" w:cs="宋体"/>
      <w:kern w:val="0"/>
      <w:sz w:val="24"/>
      <w:szCs w:val="24"/>
    </w:rPr>
  </w:style>
  <w:style w:type="paragraph" w:customStyle="1" w:styleId="blank8">
    <w:name w:val="blank8"/>
    <w:basedOn w:val="a"/>
    <w:rsid w:val="00355861"/>
    <w:pPr>
      <w:widowControl/>
      <w:jc w:val="left"/>
    </w:pPr>
    <w:rPr>
      <w:rFonts w:ascii="宋体" w:eastAsia="宋体" w:hAnsi="宋体" w:cs="宋体"/>
      <w:kern w:val="0"/>
      <w:sz w:val="24"/>
      <w:szCs w:val="24"/>
    </w:rPr>
  </w:style>
  <w:style w:type="paragraph" w:customStyle="1" w:styleId="blank37">
    <w:name w:val="blank37"/>
    <w:basedOn w:val="a"/>
    <w:rsid w:val="00355861"/>
    <w:pPr>
      <w:widowControl/>
      <w:jc w:val="left"/>
    </w:pPr>
    <w:rPr>
      <w:rFonts w:ascii="宋体" w:eastAsia="宋体" w:hAnsi="宋体" w:cs="宋体"/>
      <w:kern w:val="0"/>
      <w:sz w:val="24"/>
      <w:szCs w:val="24"/>
    </w:rPr>
  </w:style>
  <w:style w:type="paragraph" w:customStyle="1" w:styleId="blank20">
    <w:name w:val="blank20"/>
    <w:basedOn w:val="a"/>
    <w:rsid w:val="00355861"/>
    <w:pPr>
      <w:widowControl/>
      <w:jc w:val="left"/>
    </w:pPr>
    <w:rPr>
      <w:rFonts w:ascii="宋体" w:eastAsia="宋体" w:hAnsi="宋体" w:cs="宋体"/>
      <w:kern w:val="0"/>
      <w:sz w:val="24"/>
      <w:szCs w:val="24"/>
    </w:rPr>
  </w:style>
  <w:style w:type="paragraph" w:customStyle="1" w:styleId="blank15">
    <w:name w:val="blank15"/>
    <w:basedOn w:val="a"/>
    <w:rsid w:val="00355861"/>
    <w:pPr>
      <w:widowControl/>
      <w:jc w:val="left"/>
    </w:pPr>
    <w:rPr>
      <w:rFonts w:ascii="宋体" w:eastAsia="宋体" w:hAnsi="宋体" w:cs="宋体"/>
      <w:kern w:val="0"/>
      <w:sz w:val="24"/>
      <w:szCs w:val="24"/>
    </w:rPr>
  </w:style>
  <w:style w:type="paragraph" w:customStyle="1" w:styleId="blanksrch">
    <w:name w:val="blank_srch"/>
    <w:basedOn w:val="a"/>
    <w:rsid w:val="00355861"/>
    <w:pPr>
      <w:widowControl/>
      <w:jc w:val="left"/>
    </w:pPr>
    <w:rPr>
      <w:rFonts w:ascii="宋体" w:eastAsia="宋体" w:hAnsi="宋体" w:cs="宋体"/>
      <w:kern w:val="0"/>
      <w:sz w:val="24"/>
      <w:szCs w:val="24"/>
    </w:rPr>
  </w:style>
  <w:style w:type="paragraph" w:customStyle="1" w:styleId="ml10">
    <w:name w:val="ml10"/>
    <w:basedOn w:val="a"/>
    <w:rsid w:val="00355861"/>
    <w:pPr>
      <w:widowControl/>
      <w:ind w:left="150"/>
      <w:jc w:val="left"/>
    </w:pPr>
    <w:rPr>
      <w:rFonts w:ascii="宋体" w:eastAsia="宋体" w:hAnsi="宋体" w:cs="宋体"/>
      <w:kern w:val="0"/>
      <w:sz w:val="24"/>
      <w:szCs w:val="24"/>
    </w:rPr>
  </w:style>
  <w:style w:type="paragraph" w:customStyle="1" w:styleId="ml12">
    <w:name w:val="ml12"/>
    <w:basedOn w:val="a"/>
    <w:rsid w:val="00355861"/>
    <w:pPr>
      <w:widowControl/>
      <w:ind w:left="180"/>
      <w:jc w:val="left"/>
    </w:pPr>
    <w:rPr>
      <w:rFonts w:ascii="宋体" w:eastAsia="宋体" w:hAnsi="宋体" w:cs="宋体"/>
      <w:kern w:val="0"/>
      <w:sz w:val="24"/>
      <w:szCs w:val="24"/>
    </w:rPr>
  </w:style>
  <w:style w:type="paragraph" w:customStyle="1" w:styleId="ml15">
    <w:name w:val="ml15"/>
    <w:basedOn w:val="a"/>
    <w:rsid w:val="00355861"/>
    <w:pPr>
      <w:widowControl/>
      <w:ind w:left="225"/>
      <w:jc w:val="left"/>
    </w:pPr>
    <w:rPr>
      <w:rFonts w:ascii="宋体" w:eastAsia="宋体" w:hAnsi="宋体" w:cs="宋体"/>
      <w:kern w:val="0"/>
      <w:sz w:val="24"/>
      <w:szCs w:val="24"/>
    </w:rPr>
  </w:style>
  <w:style w:type="paragraph" w:customStyle="1" w:styleId="ml24">
    <w:name w:val="ml24"/>
    <w:basedOn w:val="a"/>
    <w:rsid w:val="00355861"/>
    <w:pPr>
      <w:widowControl/>
      <w:ind w:left="360"/>
      <w:jc w:val="left"/>
    </w:pPr>
    <w:rPr>
      <w:rFonts w:ascii="宋体" w:eastAsia="宋体" w:hAnsi="宋体" w:cs="宋体"/>
      <w:kern w:val="0"/>
      <w:sz w:val="24"/>
      <w:szCs w:val="24"/>
    </w:rPr>
  </w:style>
  <w:style w:type="paragraph" w:customStyle="1" w:styleId="ml20">
    <w:name w:val="ml20"/>
    <w:basedOn w:val="a"/>
    <w:rsid w:val="00355861"/>
    <w:pPr>
      <w:widowControl/>
      <w:ind w:left="300"/>
      <w:jc w:val="left"/>
    </w:pPr>
    <w:rPr>
      <w:rFonts w:ascii="宋体" w:eastAsia="宋体" w:hAnsi="宋体" w:cs="宋体"/>
      <w:kern w:val="0"/>
      <w:sz w:val="24"/>
      <w:szCs w:val="24"/>
    </w:rPr>
  </w:style>
  <w:style w:type="paragraph" w:customStyle="1" w:styleId="ml67">
    <w:name w:val="ml67"/>
    <w:basedOn w:val="a"/>
    <w:rsid w:val="00355861"/>
    <w:pPr>
      <w:widowControl/>
      <w:ind w:left="1005"/>
      <w:jc w:val="left"/>
    </w:pPr>
    <w:rPr>
      <w:rFonts w:ascii="宋体" w:eastAsia="宋体" w:hAnsi="宋体" w:cs="宋体"/>
      <w:kern w:val="0"/>
      <w:sz w:val="24"/>
      <w:szCs w:val="24"/>
    </w:rPr>
  </w:style>
  <w:style w:type="paragraph" w:customStyle="1" w:styleId="ml92">
    <w:name w:val="ml92"/>
    <w:basedOn w:val="a"/>
    <w:rsid w:val="00355861"/>
    <w:pPr>
      <w:widowControl/>
      <w:ind w:left="1380"/>
      <w:jc w:val="left"/>
    </w:pPr>
    <w:rPr>
      <w:rFonts w:ascii="宋体" w:eastAsia="宋体" w:hAnsi="宋体" w:cs="宋体"/>
      <w:kern w:val="0"/>
      <w:sz w:val="24"/>
      <w:szCs w:val="24"/>
    </w:rPr>
  </w:style>
  <w:style w:type="paragraph" w:customStyle="1" w:styleId="mt5">
    <w:name w:val="mt5"/>
    <w:basedOn w:val="a"/>
    <w:rsid w:val="00355861"/>
    <w:pPr>
      <w:widowControl/>
      <w:spacing w:before="75" w:beforeAutospacing="0"/>
      <w:jc w:val="left"/>
    </w:pPr>
    <w:rPr>
      <w:rFonts w:ascii="宋体" w:eastAsia="宋体" w:hAnsi="宋体" w:cs="宋体"/>
      <w:kern w:val="0"/>
      <w:sz w:val="24"/>
      <w:szCs w:val="24"/>
    </w:rPr>
  </w:style>
  <w:style w:type="paragraph" w:customStyle="1" w:styleId="mt10">
    <w:name w:val="mt10"/>
    <w:basedOn w:val="a"/>
    <w:rsid w:val="00355861"/>
    <w:pPr>
      <w:widowControl/>
      <w:spacing w:before="150" w:beforeAutospacing="0"/>
      <w:jc w:val="left"/>
    </w:pPr>
    <w:rPr>
      <w:rFonts w:ascii="宋体" w:eastAsia="宋体" w:hAnsi="宋体" w:cs="宋体"/>
      <w:kern w:val="0"/>
      <w:sz w:val="24"/>
      <w:szCs w:val="24"/>
    </w:rPr>
  </w:style>
  <w:style w:type="paragraph" w:customStyle="1" w:styleId="mt12">
    <w:name w:val="mt12"/>
    <w:basedOn w:val="a"/>
    <w:rsid w:val="00355861"/>
    <w:pPr>
      <w:widowControl/>
      <w:spacing w:before="180" w:beforeAutospacing="0"/>
      <w:jc w:val="left"/>
    </w:pPr>
    <w:rPr>
      <w:rFonts w:ascii="宋体" w:eastAsia="宋体" w:hAnsi="宋体" w:cs="宋体"/>
      <w:kern w:val="0"/>
      <w:sz w:val="24"/>
      <w:szCs w:val="24"/>
    </w:rPr>
  </w:style>
  <w:style w:type="paragraph" w:customStyle="1" w:styleId="mt13">
    <w:name w:val="mt13"/>
    <w:basedOn w:val="a"/>
    <w:rsid w:val="00355861"/>
    <w:pPr>
      <w:widowControl/>
      <w:spacing w:before="195" w:beforeAutospacing="0"/>
      <w:jc w:val="left"/>
    </w:pPr>
    <w:rPr>
      <w:rFonts w:ascii="宋体" w:eastAsia="宋体" w:hAnsi="宋体" w:cs="宋体"/>
      <w:kern w:val="0"/>
      <w:sz w:val="24"/>
      <w:szCs w:val="24"/>
    </w:rPr>
  </w:style>
  <w:style w:type="paragraph" w:customStyle="1" w:styleId="mt14">
    <w:name w:val="mt14"/>
    <w:basedOn w:val="a"/>
    <w:rsid w:val="00355861"/>
    <w:pPr>
      <w:widowControl/>
      <w:spacing w:before="195" w:beforeAutospacing="0"/>
      <w:jc w:val="left"/>
    </w:pPr>
    <w:rPr>
      <w:rFonts w:ascii="宋体" w:eastAsia="宋体" w:hAnsi="宋体" w:cs="宋体"/>
      <w:kern w:val="0"/>
      <w:sz w:val="24"/>
      <w:szCs w:val="24"/>
    </w:rPr>
  </w:style>
  <w:style w:type="paragraph" w:customStyle="1" w:styleId="mt15">
    <w:name w:val="mt15"/>
    <w:basedOn w:val="a"/>
    <w:rsid w:val="00355861"/>
    <w:pPr>
      <w:widowControl/>
      <w:spacing w:before="225" w:beforeAutospacing="0"/>
      <w:jc w:val="left"/>
    </w:pPr>
    <w:rPr>
      <w:rFonts w:ascii="宋体" w:eastAsia="宋体" w:hAnsi="宋体" w:cs="宋体"/>
      <w:kern w:val="0"/>
      <w:sz w:val="24"/>
      <w:szCs w:val="24"/>
    </w:rPr>
  </w:style>
  <w:style w:type="paragraph" w:customStyle="1" w:styleId="mt20">
    <w:name w:val="mt20"/>
    <w:basedOn w:val="a"/>
    <w:rsid w:val="00355861"/>
    <w:pPr>
      <w:widowControl/>
      <w:spacing w:before="300" w:beforeAutospacing="0"/>
      <w:jc w:val="left"/>
    </w:pPr>
    <w:rPr>
      <w:rFonts w:ascii="宋体" w:eastAsia="宋体" w:hAnsi="宋体" w:cs="宋体"/>
      <w:kern w:val="0"/>
      <w:sz w:val="24"/>
      <w:szCs w:val="24"/>
    </w:rPr>
  </w:style>
  <w:style w:type="paragraph" w:customStyle="1" w:styleId="mt23">
    <w:name w:val="mt23"/>
    <w:basedOn w:val="a"/>
    <w:rsid w:val="00355861"/>
    <w:pPr>
      <w:widowControl/>
      <w:spacing w:before="345" w:beforeAutospacing="0"/>
      <w:jc w:val="left"/>
    </w:pPr>
    <w:rPr>
      <w:rFonts w:ascii="宋体" w:eastAsia="宋体" w:hAnsi="宋体" w:cs="宋体"/>
      <w:kern w:val="0"/>
      <w:sz w:val="24"/>
      <w:szCs w:val="24"/>
    </w:rPr>
  </w:style>
  <w:style w:type="paragraph" w:customStyle="1" w:styleId="mt25">
    <w:name w:val="mt25"/>
    <w:basedOn w:val="a"/>
    <w:rsid w:val="00355861"/>
    <w:pPr>
      <w:widowControl/>
      <w:spacing w:before="375" w:beforeAutospacing="0"/>
      <w:jc w:val="left"/>
    </w:pPr>
    <w:rPr>
      <w:rFonts w:ascii="宋体" w:eastAsia="宋体" w:hAnsi="宋体" w:cs="宋体"/>
      <w:kern w:val="0"/>
      <w:sz w:val="24"/>
      <w:szCs w:val="24"/>
    </w:rPr>
  </w:style>
  <w:style w:type="paragraph" w:customStyle="1" w:styleId="mt30">
    <w:name w:val="mt30"/>
    <w:basedOn w:val="a"/>
    <w:rsid w:val="00355861"/>
    <w:pPr>
      <w:widowControl/>
      <w:spacing w:before="450" w:beforeAutospacing="0"/>
      <w:jc w:val="left"/>
    </w:pPr>
    <w:rPr>
      <w:rFonts w:ascii="宋体" w:eastAsia="宋体" w:hAnsi="宋体" w:cs="宋体"/>
      <w:kern w:val="0"/>
      <w:sz w:val="24"/>
      <w:szCs w:val="24"/>
    </w:rPr>
  </w:style>
  <w:style w:type="paragraph" w:customStyle="1" w:styleId="mt48">
    <w:name w:val="mt48"/>
    <w:basedOn w:val="a"/>
    <w:rsid w:val="00355861"/>
    <w:pPr>
      <w:widowControl/>
      <w:spacing w:before="720" w:beforeAutospacing="0"/>
      <w:jc w:val="left"/>
    </w:pPr>
    <w:rPr>
      <w:rFonts w:ascii="宋体" w:eastAsia="宋体" w:hAnsi="宋体" w:cs="宋体"/>
      <w:kern w:val="0"/>
      <w:sz w:val="24"/>
      <w:szCs w:val="24"/>
    </w:rPr>
  </w:style>
  <w:style w:type="paragraph" w:customStyle="1" w:styleId="mt200">
    <w:name w:val="mt200"/>
    <w:basedOn w:val="a"/>
    <w:rsid w:val="00355861"/>
    <w:pPr>
      <w:widowControl/>
      <w:spacing w:before="7500" w:beforeAutospacing="0"/>
      <w:jc w:val="left"/>
    </w:pPr>
    <w:rPr>
      <w:rFonts w:ascii="宋体" w:eastAsia="宋体" w:hAnsi="宋体" w:cs="宋体"/>
      <w:kern w:val="0"/>
      <w:sz w:val="24"/>
      <w:szCs w:val="24"/>
    </w:rPr>
  </w:style>
  <w:style w:type="paragraph" w:customStyle="1" w:styleId="mb10">
    <w:name w:val="mb10"/>
    <w:basedOn w:val="a"/>
    <w:rsid w:val="00355861"/>
    <w:pPr>
      <w:widowControl/>
      <w:spacing w:after="150" w:afterAutospacing="0"/>
      <w:jc w:val="left"/>
    </w:pPr>
    <w:rPr>
      <w:rFonts w:ascii="宋体" w:eastAsia="宋体" w:hAnsi="宋体" w:cs="宋体"/>
      <w:kern w:val="0"/>
      <w:sz w:val="24"/>
      <w:szCs w:val="24"/>
    </w:rPr>
  </w:style>
  <w:style w:type="paragraph" w:customStyle="1" w:styleId="mb15">
    <w:name w:val="mb15"/>
    <w:basedOn w:val="a"/>
    <w:rsid w:val="00355861"/>
    <w:pPr>
      <w:widowControl/>
      <w:spacing w:after="225" w:afterAutospacing="0"/>
      <w:jc w:val="left"/>
    </w:pPr>
    <w:rPr>
      <w:rFonts w:ascii="宋体" w:eastAsia="宋体" w:hAnsi="宋体" w:cs="宋体"/>
      <w:kern w:val="0"/>
      <w:sz w:val="24"/>
      <w:szCs w:val="24"/>
    </w:rPr>
  </w:style>
  <w:style w:type="paragraph" w:customStyle="1" w:styleId="w210">
    <w:name w:val="w210"/>
    <w:basedOn w:val="a"/>
    <w:rsid w:val="00355861"/>
    <w:pPr>
      <w:widowControl/>
      <w:jc w:val="left"/>
    </w:pPr>
    <w:rPr>
      <w:rFonts w:ascii="宋体" w:eastAsia="宋体" w:hAnsi="宋体" w:cs="宋体"/>
      <w:kern w:val="0"/>
      <w:sz w:val="24"/>
      <w:szCs w:val="24"/>
    </w:rPr>
  </w:style>
  <w:style w:type="paragraph" w:customStyle="1" w:styleId="clb">
    <w:name w:val="clb"/>
    <w:basedOn w:val="a"/>
    <w:rsid w:val="00355861"/>
    <w:pPr>
      <w:widowControl/>
      <w:jc w:val="left"/>
    </w:pPr>
    <w:rPr>
      <w:rFonts w:ascii="宋体" w:eastAsia="宋体" w:hAnsi="宋体" w:cs="宋体"/>
      <w:kern w:val="0"/>
      <w:sz w:val="24"/>
      <w:szCs w:val="24"/>
    </w:rPr>
  </w:style>
  <w:style w:type="paragraph" w:customStyle="1" w:styleId="top">
    <w:name w:val="top"/>
    <w:basedOn w:val="a"/>
    <w:rsid w:val="00355861"/>
    <w:pPr>
      <w:widowControl/>
      <w:jc w:val="left"/>
    </w:pPr>
    <w:rPr>
      <w:rFonts w:ascii="宋体" w:eastAsia="宋体" w:hAnsi="宋体" w:cs="宋体"/>
      <w:kern w:val="0"/>
      <w:sz w:val="24"/>
      <w:szCs w:val="24"/>
    </w:rPr>
  </w:style>
  <w:style w:type="paragraph" w:customStyle="1" w:styleId="toptelblock">
    <w:name w:val="top_tel_block"/>
    <w:basedOn w:val="a"/>
    <w:rsid w:val="00355861"/>
    <w:pPr>
      <w:widowControl/>
      <w:shd w:val="clear" w:color="auto" w:fill="0082D4"/>
      <w:jc w:val="left"/>
    </w:pPr>
    <w:rPr>
      <w:rFonts w:ascii="宋体" w:eastAsia="宋体" w:hAnsi="宋体" w:cs="宋体"/>
      <w:kern w:val="0"/>
      <w:sz w:val="24"/>
      <w:szCs w:val="24"/>
    </w:rPr>
  </w:style>
  <w:style w:type="paragraph" w:customStyle="1" w:styleId="toplogosearchblock">
    <w:name w:val="top_logosearch_block"/>
    <w:basedOn w:val="a"/>
    <w:rsid w:val="00355861"/>
    <w:pPr>
      <w:widowControl/>
      <w:shd w:val="clear" w:color="auto" w:fill="008AE1"/>
      <w:jc w:val="left"/>
    </w:pPr>
    <w:rPr>
      <w:rFonts w:ascii="宋体" w:eastAsia="宋体" w:hAnsi="宋体" w:cs="宋体"/>
      <w:kern w:val="0"/>
      <w:sz w:val="24"/>
      <w:szCs w:val="24"/>
    </w:rPr>
  </w:style>
  <w:style w:type="paragraph" w:customStyle="1" w:styleId="topnavblock">
    <w:name w:val="top_nav_block"/>
    <w:basedOn w:val="a"/>
    <w:rsid w:val="00355861"/>
    <w:pPr>
      <w:widowControl/>
      <w:shd w:val="clear" w:color="auto" w:fill="005496"/>
      <w:jc w:val="left"/>
    </w:pPr>
    <w:rPr>
      <w:rFonts w:ascii="宋体" w:eastAsia="宋体" w:hAnsi="宋体" w:cs="宋体"/>
      <w:kern w:val="0"/>
      <w:sz w:val="24"/>
      <w:szCs w:val="24"/>
    </w:rPr>
  </w:style>
  <w:style w:type="paragraph" w:customStyle="1" w:styleId="toptel">
    <w:name w:val="top_tel"/>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toplogosearch">
    <w:name w:val="top_logosearch"/>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topnav">
    <w:name w:val="top_nav"/>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toplogosearchblock2">
    <w:name w:val="top_logosearch_block2"/>
    <w:basedOn w:val="a"/>
    <w:rsid w:val="00355861"/>
    <w:pPr>
      <w:widowControl/>
      <w:shd w:val="clear" w:color="auto" w:fill="008AE1"/>
      <w:jc w:val="left"/>
    </w:pPr>
    <w:rPr>
      <w:rFonts w:ascii="宋体" w:eastAsia="宋体" w:hAnsi="宋体" w:cs="宋体"/>
      <w:kern w:val="0"/>
      <w:sz w:val="24"/>
      <w:szCs w:val="24"/>
    </w:rPr>
  </w:style>
  <w:style w:type="paragraph" w:customStyle="1" w:styleId="logo">
    <w:name w:val="logo"/>
    <w:basedOn w:val="a"/>
    <w:rsid w:val="00355861"/>
    <w:pPr>
      <w:widowControl/>
      <w:jc w:val="left"/>
    </w:pPr>
    <w:rPr>
      <w:rFonts w:ascii="宋体" w:eastAsia="宋体" w:hAnsi="宋体" w:cs="宋体"/>
      <w:kern w:val="0"/>
      <w:sz w:val="24"/>
      <w:szCs w:val="24"/>
    </w:rPr>
  </w:style>
  <w:style w:type="paragraph" w:customStyle="1" w:styleId="logogh">
    <w:name w:val="logo_gh"/>
    <w:basedOn w:val="a"/>
    <w:rsid w:val="00355861"/>
    <w:pPr>
      <w:widowControl/>
      <w:jc w:val="left"/>
    </w:pPr>
    <w:rPr>
      <w:rFonts w:ascii="宋体" w:eastAsia="宋体" w:hAnsi="宋体" w:cs="宋体"/>
      <w:kern w:val="0"/>
      <w:sz w:val="24"/>
      <w:szCs w:val="24"/>
    </w:rPr>
  </w:style>
  <w:style w:type="paragraph" w:customStyle="1" w:styleId="searcharea">
    <w:name w:val="searcharea"/>
    <w:basedOn w:val="a"/>
    <w:rsid w:val="00355861"/>
    <w:pPr>
      <w:widowControl/>
      <w:jc w:val="left"/>
    </w:pPr>
    <w:rPr>
      <w:rFonts w:ascii="宋体" w:eastAsia="宋体" w:hAnsi="宋体" w:cs="宋体"/>
      <w:kern w:val="0"/>
      <w:sz w:val="24"/>
      <w:szCs w:val="24"/>
    </w:rPr>
  </w:style>
  <w:style w:type="paragraph" w:customStyle="1" w:styleId="searcharea2">
    <w:name w:val="searcharea2"/>
    <w:basedOn w:val="a"/>
    <w:rsid w:val="00355861"/>
    <w:pPr>
      <w:widowControl/>
      <w:jc w:val="left"/>
    </w:pPr>
    <w:rPr>
      <w:rFonts w:ascii="宋体" w:eastAsia="宋体" w:hAnsi="宋体" w:cs="宋体"/>
      <w:kern w:val="0"/>
      <w:sz w:val="24"/>
      <w:szCs w:val="24"/>
    </w:rPr>
  </w:style>
  <w:style w:type="paragraph" w:customStyle="1" w:styleId="sangongbl">
    <w:name w:val="sangong_bl"/>
    <w:basedOn w:val="a"/>
    <w:rsid w:val="00355861"/>
    <w:pPr>
      <w:widowControl/>
      <w:spacing w:before="750" w:beforeAutospacing="0"/>
      <w:ind w:left="2010"/>
      <w:jc w:val="left"/>
    </w:pPr>
    <w:rPr>
      <w:rFonts w:ascii="宋体" w:eastAsia="宋体" w:hAnsi="宋体" w:cs="宋体"/>
      <w:vanish/>
      <w:kern w:val="0"/>
      <w:sz w:val="24"/>
      <w:szCs w:val="24"/>
    </w:rPr>
  </w:style>
  <w:style w:type="paragraph" w:customStyle="1" w:styleId="searchbl">
    <w:name w:val="search_bl"/>
    <w:basedOn w:val="a"/>
    <w:rsid w:val="00355861"/>
    <w:pPr>
      <w:widowControl/>
      <w:ind w:left="2010"/>
      <w:jc w:val="left"/>
    </w:pPr>
    <w:rPr>
      <w:rFonts w:ascii="宋体" w:eastAsia="宋体" w:hAnsi="宋体" w:cs="宋体"/>
      <w:kern w:val="0"/>
      <w:sz w:val="24"/>
      <w:szCs w:val="24"/>
    </w:rPr>
  </w:style>
  <w:style w:type="paragraph" w:customStyle="1" w:styleId="topnavls">
    <w:name w:val="top_nav_ls"/>
    <w:basedOn w:val="a"/>
    <w:rsid w:val="00355861"/>
    <w:pPr>
      <w:widowControl/>
      <w:jc w:val="left"/>
    </w:pPr>
    <w:rPr>
      <w:rFonts w:ascii="宋体" w:eastAsia="宋体" w:hAnsi="宋体" w:cs="宋体"/>
      <w:kern w:val="0"/>
      <w:sz w:val="24"/>
      <w:szCs w:val="24"/>
    </w:rPr>
  </w:style>
  <w:style w:type="paragraph" w:customStyle="1" w:styleId="main">
    <w:name w:val="main"/>
    <w:basedOn w:val="a"/>
    <w:rsid w:val="00355861"/>
    <w:pPr>
      <w:widowControl/>
      <w:shd w:val="clear" w:color="auto" w:fill="F0F0F0"/>
      <w:jc w:val="left"/>
    </w:pPr>
    <w:rPr>
      <w:rFonts w:ascii="宋体" w:eastAsia="宋体" w:hAnsi="宋体" w:cs="宋体"/>
      <w:kern w:val="0"/>
      <w:sz w:val="24"/>
      <w:szCs w:val="24"/>
    </w:rPr>
  </w:style>
  <w:style w:type="paragraph" w:customStyle="1" w:styleId="maincontainer">
    <w:name w:val="main_container"/>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mainleftblock">
    <w:name w:val="main_left_block"/>
    <w:basedOn w:val="a"/>
    <w:rsid w:val="00355861"/>
    <w:pPr>
      <w:widowControl/>
      <w:jc w:val="left"/>
    </w:pPr>
    <w:rPr>
      <w:rFonts w:ascii="宋体" w:eastAsia="宋体" w:hAnsi="宋体" w:cs="宋体"/>
      <w:kern w:val="0"/>
      <w:sz w:val="24"/>
      <w:szCs w:val="24"/>
    </w:rPr>
  </w:style>
  <w:style w:type="paragraph" w:customStyle="1" w:styleId="mainrightblock">
    <w:name w:val="main_right_block"/>
    <w:basedOn w:val="a"/>
    <w:rsid w:val="00355861"/>
    <w:pPr>
      <w:widowControl/>
      <w:ind w:left="150"/>
      <w:jc w:val="left"/>
    </w:pPr>
    <w:rPr>
      <w:rFonts w:ascii="宋体" w:eastAsia="宋体" w:hAnsi="宋体" w:cs="宋体"/>
      <w:kern w:val="0"/>
      <w:sz w:val="24"/>
      <w:szCs w:val="24"/>
    </w:rPr>
  </w:style>
  <w:style w:type="paragraph" w:customStyle="1" w:styleId="wzblock">
    <w:name w:val="wz_block"/>
    <w:basedOn w:val="a"/>
    <w:rsid w:val="00355861"/>
    <w:pPr>
      <w:widowControl/>
      <w:jc w:val="left"/>
    </w:pPr>
    <w:rPr>
      <w:rFonts w:ascii="宋体" w:eastAsia="宋体" w:hAnsi="宋体" w:cs="宋体"/>
      <w:kern w:val="0"/>
      <w:sz w:val="24"/>
      <w:szCs w:val="24"/>
    </w:rPr>
  </w:style>
  <w:style w:type="paragraph" w:customStyle="1" w:styleId="bannerblock">
    <w:name w:val="banner_block"/>
    <w:basedOn w:val="a"/>
    <w:rsid w:val="00355861"/>
    <w:pPr>
      <w:widowControl/>
      <w:jc w:val="left"/>
    </w:pPr>
    <w:rPr>
      <w:rFonts w:ascii="宋体" w:eastAsia="宋体" w:hAnsi="宋体" w:cs="宋体"/>
      <w:kern w:val="0"/>
      <w:sz w:val="24"/>
      <w:szCs w:val="24"/>
    </w:rPr>
  </w:style>
  <w:style w:type="paragraph" w:customStyle="1" w:styleId="vfdeailcurrentloc">
    <w:name w:val="vf_deail_currentloc"/>
    <w:basedOn w:val="a"/>
    <w:rsid w:val="00355861"/>
    <w:pPr>
      <w:widowControl/>
      <w:jc w:val="left"/>
    </w:pPr>
    <w:rPr>
      <w:rFonts w:ascii="宋体" w:eastAsia="宋体" w:hAnsi="宋体" w:cs="宋体"/>
      <w:kern w:val="0"/>
      <w:sz w:val="24"/>
      <w:szCs w:val="24"/>
    </w:rPr>
  </w:style>
  <w:style w:type="paragraph" w:customStyle="1" w:styleId="vfpicdetailcurrentloc">
    <w:name w:val="vf_picdetail_currentloc"/>
    <w:basedOn w:val="a"/>
    <w:rsid w:val="00355861"/>
    <w:pPr>
      <w:widowControl/>
      <w:jc w:val="left"/>
    </w:pPr>
    <w:rPr>
      <w:rFonts w:ascii="宋体" w:eastAsia="宋体" w:hAnsi="宋体" w:cs="宋体"/>
      <w:kern w:val="0"/>
      <w:sz w:val="24"/>
      <w:szCs w:val="24"/>
    </w:rPr>
  </w:style>
  <w:style w:type="paragraph" w:customStyle="1" w:styleId="vfpicdetailmain">
    <w:name w:val="vf_picdetail_main"/>
    <w:basedOn w:val="a"/>
    <w:rsid w:val="00355861"/>
    <w:pPr>
      <w:widowControl/>
      <w:shd w:val="clear" w:color="auto" w:fill="FFFFFF"/>
      <w:jc w:val="left"/>
    </w:pPr>
    <w:rPr>
      <w:rFonts w:ascii="宋体" w:eastAsia="宋体" w:hAnsi="宋体" w:cs="宋体"/>
      <w:kern w:val="0"/>
      <w:sz w:val="24"/>
      <w:szCs w:val="24"/>
    </w:rPr>
  </w:style>
  <w:style w:type="paragraph" w:customStyle="1" w:styleId="picdetailblock">
    <w:name w:val="picdetail_block"/>
    <w:basedOn w:val="a"/>
    <w:rsid w:val="00355861"/>
    <w:pPr>
      <w:widowControl/>
      <w:spacing w:before="225" w:beforeAutospacing="0"/>
      <w:jc w:val="left"/>
    </w:pPr>
    <w:rPr>
      <w:rFonts w:ascii="宋体" w:eastAsia="宋体" w:hAnsi="宋体" w:cs="宋体"/>
      <w:kern w:val="0"/>
      <w:sz w:val="24"/>
      <w:szCs w:val="24"/>
    </w:rPr>
  </w:style>
  <w:style w:type="paragraph" w:customStyle="1" w:styleId="vfdeailmaincontent">
    <w:name w:val="vf_deail_maincontent"/>
    <w:basedOn w:val="a"/>
    <w:rsid w:val="00355861"/>
    <w:pPr>
      <w:widowControl/>
      <w:shd w:val="clear" w:color="auto" w:fill="FFFFFF"/>
      <w:spacing w:before="150" w:beforeAutospacing="0"/>
      <w:jc w:val="left"/>
    </w:pPr>
    <w:rPr>
      <w:rFonts w:ascii="宋体" w:eastAsia="宋体" w:hAnsi="宋体" w:cs="宋体"/>
      <w:kern w:val="0"/>
      <w:sz w:val="24"/>
      <w:szCs w:val="24"/>
    </w:rPr>
  </w:style>
  <w:style w:type="paragraph" w:customStyle="1" w:styleId="vfdetailrelcontent">
    <w:name w:val="vf_detail_relcontent"/>
    <w:basedOn w:val="a"/>
    <w:rsid w:val="00355861"/>
    <w:pPr>
      <w:widowControl/>
      <w:jc w:val="left"/>
    </w:pPr>
    <w:rPr>
      <w:rFonts w:ascii="宋体" w:eastAsia="宋体" w:hAnsi="宋体" w:cs="宋体"/>
      <w:kern w:val="0"/>
      <w:sz w:val="24"/>
      <w:szCs w:val="24"/>
    </w:rPr>
  </w:style>
  <w:style w:type="paragraph" w:customStyle="1" w:styleId="vfdetailrelcontentlst">
    <w:name w:val="vf_detail_relcontent_lst"/>
    <w:basedOn w:val="a"/>
    <w:rsid w:val="00355861"/>
    <w:pPr>
      <w:widowControl/>
      <w:shd w:val="clear" w:color="auto" w:fill="F8F8F8"/>
      <w:jc w:val="left"/>
    </w:pPr>
    <w:rPr>
      <w:rFonts w:ascii="宋体" w:eastAsia="宋体" w:hAnsi="宋体" w:cs="宋体"/>
      <w:kern w:val="0"/>
      <w:sz w:val="24"/>
      <w:szCs w:val="24"/>
    </w:rPr>
  </w:style>
  <w:style w:type="paragraph" w:customStyle="1" w:styleId="vfdetailmain">
    <w:name w:val="vf_detail_main"/>
    <w:basedOn w:val="a"/>
    <w:rsid w:val="00355861"/>
    <w:pPr>
      <w:widowControl/>
      <w:spacing w:before="300" w:beforeAutospacing="0" w:after="150" w:afterAutospacing="0"/>
      <w:ind w:left="150"/>
      <w:jc w:val="left"/>
    </w:pPr>
    <w:rPr>
      <w:rFonts w:ascii="宋体" w:eastAsia="宋体" w:hAnsi="宋体" w:cs="宋体"/>
      <w:kern w:val="0"/>
      <w:sz w:val="24"/>
      <w:szCs w:val="24"/>
    </w:rPr>
  </w:style>
  <w:style w:type="paragraph" w:customStyle="1" w:styleId="vfdetailheader">
    <w:name w:val="vf_detail_header"/>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fdetailcontentcontainer">
    <w:name w:val="vf_detail_content_container"/>
    <w:basedOn w:val="a"/>
    <w:rsid w:val="00355861"/>
    <w:pPr>
      <w:widowControl/>
      <w:spacing w:before="0" w:beforeAutospacing="0" w:after="0" w:afterAutospacing="0"/>
      <w:ind w:left="1425"/>
      <w:jc w:val="left"/>
    </w:pPr>
    <w:rPr>
      <w:rFonts w:ascii="宋体" w:eastAsia="宋体" w:hAnsi="宋体" w:cs="宋体"/>
      <w:kern w:val="0"/>
      <w:sz w:val="24"/>
      <w:szCs w:val="24"/>
    </w:rPr>
  </w:style>
  <w:style w:type="paragraph" w:customStyle="1" w:styleId="vfdetailcontent">
    <w:name w:val="vf_detail_content"/>
    <w:basedOn w:val="a"/>
    <w:rsid w:val="00355861"/>
    <w:pPr>
      <w:widowControl/>
      <w:pBdr>
        <w:top w:val="single" w:sz="6" w:space="17" w:color="DDDDDD"/>
      </w:pBdr>
      <w:spacing w:before="150" w:beforeAutospacing="0" w:after="150" w:afterAutospacing="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355861"/>
    <w:pPr>
      <w:widowControl/>
      <w:jc w:val="center"/>
    </w:pPr>
    <w:rPr>
      <w:rFonts w:ascii="宋体" w:eastAsia="宋体" w:hAnsi="宋体" w:cs="宋体"/>
      <w:kern w:val="0"/>
      <w:sz w:val="24"/>
      <w:szCs w:val="24"/>
    </w:rPr>
  </w:style>
  <w:style w:type="paragraph" w:customStyle="1" w:styleId="tab-con">
    <w:name w:val="tab-con"/>
    <w:basedOn w:val="a"/>
    <w:rsid w:val="00355861"/>
    <w:pPr>
      <w:widowControl/>
      <w:jc w:val="left"/>
    </w:pPr>
    <w:rPr>
      <w:rFonts w:ascii="宋体" w:eastAsia="宋体" w:hAnsi="宋体" w:cs="宋体"/>
      <w:vanish/>
      <w:kern w:val="0"/>
      <w:sz w:val="24"/>
      <w:szCs w:val="24"/>
    </w:rPr>
  </w:style>
  <w:style w:type="paragraph" w:customStyle="1" w:styleId="vft3">
    <w:name w:val="vf_t3"/>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ftitlebar2">
    <w:name w:val="vf_title_bar2"/>
    <w:basedOn w:val="a"/>
    <w:rsid w:val="00355861"/>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uitil4tabu">
    <w:name w:val="ui_til4_tab_u"/>
    <w:basedOn w:val="a"/>
    <w:rsid w:val="00355861"/>
    <w:pPr>
      <w:widowControl/>
      <w:pBdr>
        <w:top w:val="single" w:sz="18" w:space="0" w:color="FFFFFF"/>
        <w:bottom w:val="single" w:sz="6" w:space="0" w:color="FFFFFF"/>
      </w:pBdr>
      <w:spacing w:line="675" w:lineRule="atLeast"/>
      <w:jc w:val="center"/>
    </w:pPr>
    <w:rPr>
      <w:rFonts w:ascii="宋体" w:eastAsia="宋体" w:hAnsi="宋体" w:cs="宋体"/>
      <w:kern w:val="0"/>
      <w:szCs w:val="21"/>
    </w:rPr>
  </w:style>
  <w:style w:type="paragraph" w:customStyle="1" w:styleId="vftitlebar3">
    <w:name w:val="vf_title_bar3"/>
    <w:basedOn w:val="a"/>
    <w:rsid w:val="00355861"/>
    <w:pPr>
      <w:widowControl/>
      <w:shd w:val="clear" w:color="auto" w:fill="FFFFFF"/>
      <w:jc w:val="left"/>
    </w:pPr>
    <w:rPr>
      <w:rFonts w:ascii="宋体" w:eastAsia="宋体" w:hAnsi="宋体" w:cs="宋体"/>
      <w:kern w:val="0"/>
      <w:sz w:val="24"/>
      <w:szCs w:val="24"/>
    </w:rPr>
  </w:style>
  <w:style w:type="paragraph" w:customStyle="1" w:styleId="clistbidtype">
    <w:name w:val="c_list_bidtype"/>
    <w:basedOn w:val="a"/>
    <w:rsid w:val="00355861"/>
    <w:pPr>
      <w:widowControl/>
      <w:spacing w:before="45" w:beforeAutospacing="0"/>
      <w:ind w:left="45"/>
      <w:jc w:val="left"/>
    </w:pPr>
    <w:rPr>
      <w:rFonts w:ascii="宋体" w:eastAsia="宋体" w:hAnsi="宋体" w:cs="宋体"/>
      <w:kern w:val="0"/>
      <w:sz w:val="24"/>
      <w:szCs w:val="24"/>
    </w:rPr>
  </w:style>
  <w:style w:type="paragraph" w:customStyle="1" w:styleId="vfbanner">
    <w:name w:val="vf_banner"/>
    <w:basedOn w:val="a"/>
    <w:rsid w:val="00355861"/>
    <w:pPr>
      <w:widowControl/>
      <w:jc w:val="left"/>
    </w:pPr>
    <w:rPr>
      <w:rFonts w:ascii="宋体" w:eastAsia="宋体" w:hAnsi="宋体" w:cs="宋体"/>
      <w:kern w:val="0"/>
      <w:sz w:val="24"/>
      <w:szCs w:val="24"/>
    </w:rPr>
  </w:style>
  <w:style w:type="paragraph" w:customStyle="1" w:styleId="bxlog">
    <w:name w:val="bx_log"/>
    <w:basedOn w:val="a"/>
    <w:rsid w:val="00355861"/>
    <w:pPr>
      <w:widowControl/>
      <w:shd w:val="clear" w:color="auto" w:fill="2B7ECC"/>
      <w:jc w:val="left"/>
    </w:pPr>
    <w:rPr>
      <w:rFonts w:ascii="宋体" w:eastAsia="宋体" w:hAnsi="宋体" w:cs="宋体"/>
      <w:kern w:val="0"/>
      <w:sz w:val="24"/>
      <w:szCs w:val="24"/>
    </w:rPr>
  </w:style>
  <w:style w:type="paragraph" w:customStyle="1" w:styleId="banner1">
    <w:name w:val="banner1"/>
    <w:basedOn w:val="a"/>
    <w:rsid w:val="00355861"/>
    <w:pPr>
      <w:widowControl/>
      <w:jc w:val="left"/>
    </w:pPr>
    <w:rPr>
      <w:rFonts w:ascii="宋体" w:eastAsia="宋体" w:hAnsi="宋体" w:cs="宋体"/>
      <w:kern w:val="0"/>
      <w:sz w:val="24"/>
      <w:szCs w:val="24"/>
    </w:rPr>
  </w:style>
  <w:style w:type="paragraph" w:customStyle="1" w:styleId="banner2">
    <w:name w:val="banner2"/>
    <w:basedOn w:val="a"/>
    <w:rsid w:val="00355861"/>
    <w:pPr>
      <w:widowControl/>
      <w:jc w:val="left"/>
    </w:pPr>
    <w:rPr>
      <w:rFonts w:ascii="宋体" w:eastAsia="宋体" w:hAnsi="宋体" w:cs="宋体"/>
      <w:kern w:val="0"/>
      <w:sz w:val="24"/>
      <w:szCs w:val="24"/>
    </w:rPr>
  </w:style>
  <w:style w:type="paragraph" w:customStyle="1" w:styleId="banner3">
    <w:name w:val="banner3"/>
    <w:basedOn w:val="a"/>
    <w:rsid w:val="00355861"/>
    <w:pPr>
      <w:widowControl/>
      <w:jc w:val="left"/>
    </w:pPr>
    <w:rPr>
      <w:rFonts w:ascii="宋体" w:eastAsia="宋体" w:hAnsi="宋体" w:cs="宋体"/>
      <w:kern w:val="0"/>
      <w:sz w:val="24"/>
      <w:szCs w:val="24"/>
    </w:rPr>
  </w:style>
  <w:style w:type="paragraph" w:customStyle="1" w:styleId="newslistblnor">
    <w:name w:val="newslist_bl_nor"/>
    <w:basedOn w:val="a"/>
    <w:rsid w:val="00355861"/>
    <w:pPr>
      <w:widowControl/>
      <w:shd w:val="clear" w:color="auto" w:fill="FFFFFF"/>
      <w:jc w:val="left"/>
    </w:pPr>
    <w:rPr>
      <w:rFonts w:ascii="宋体" w:eastAsia="宋体" w:hAnsi="宋体" w:cs="宋体"/>
      <w:kern w:val="0"/>
      <w:sz w:val="24"/>
      <w:szCs w:val="24"/>
    </w:rPr>
  </w:style>
  <w:style w:type="paragraph" w:customStyle="1" w:styleId="vft2">
    <w:name w:val="vf_t2"/>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ft8">
    <w:name w:val="vf_t8"/>
    <w:basedOn w:val="a"/>
    <w:rsid w:val="00355861"/>
    <w:pPr>
      <w:widowControl/>
      <w:jc w:val="left"/>
    </w:pPr>
    <w:rPr>
      <w:rFonts w:ascii="宋体" w:eastAsia="宋体" w:hAnsi="宋体" w:cs="宋体"/>
      <w:kern w:val="0"/>
      <w:sz w:val="24"/>
      <w:szCs w:val="24"/>
    </w:rPr>
  </w:style>
  <w:style w:type="paragraph" w:customStyle="1" w:styleId="vftitlebarnor">
    <w:name w:val="vf_title_bar_nor"/>
    <w:basedOn w:val="a"/>
    <w:rsid w:val="00355861"/>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footer">
    <w:name w:val="footer"/>
    <w:basedOn w:val="a"/>
    <w:rsid w:val="00355861"/>
    <w:pPr>
      <w:widowControl/>
      <w:jc w:val="left"/>
    </w:pPr>
    <w:rPr>
      <w:rFonts w:ascii="宋体" w:eastAsia="宋体" w:hAnsi="宋体" w:cs="宋体"/>
      <w:kern w:val="0"/>
      <w:sz w:val="24"/>
      <w:szCs w:val="24"/>
    </w:rPr>
  </w:style>
  <w:style w:type="paragraph" w:customStyle="1" w:styleId="footerlinks">
    <w:name w:val="footer_links"/>
    <w:basedOn w:val="a"/>
    <w:rsid w:val="00355861"/>
    <w:pPr>
      <w:widowControl/>
      <w:shd w:val="clear" w:color="auto" w:fill="000000"/>
      <w:spacing w:before="0" w:beforeAutospacing="0" w:after="0" w:afterAutospacing="0"/>
      <w:jc w:val="left"/>
    </w:pPr>
    <w:rPr>
      <w:rFonts w:ascii="宋体" w:eastAsia="宋体" w:hAnsi="宋体" w:cs="宋体"/>
      <w:kern w:val="0"/>
      <w:sz w:val="24"/>
      <w:szCs w:val="24"/>
    </w:rPr>
  </w:style>
  <w:style w:type="paragraph" w:customStyle="1" w:styleId="newslistbllinks">
    <w:name w:val="newslist_bl_links"/>
    <w:basedOn w:val="a"/>
    <w:rsid w:val="00355861"/>
    <w:pPr>
      <w:widowControl/>
      <w:shd w:val="clear" w:color="auto" w:fill="FFFFFF"/>
      <w:jc w:val="left"/>
    </w:pPr>
    <w:rPr>
      <w:rFonts w:ascii="宋体" w:eastAsia="宋体" w:hAnsi="宋体" w:cs="宋体"/>
      <w:kern w:val="0"/>
      <w:sz w:val="24"/>
      <w:szCs w:val="24"/>
    </w:rPr>
  </w:style>
  <w:style w:type="paragraph" w:customStyle="1" w:styleId="vft9">
    <w:name w:val="vf_t9"/>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ftitlebarlinks">
    <w:name w:val="vf_title_bar_links"/>
    <w:basedOn w:val="a"/>
    <w:rsid w:val="00355861"/>
    <w:pPr>
      <w:widowControl/>
      <w:shd w:val="clear" w:color="auto" w:fill="E8E8E8"/>
      <w:jc w:val="left"/>
    </w:pPr>
    <w:rPr>
      <w:rFonts w:ascii="宋体" w:eastAsia="宋体" w:hAnsi="宋体" w:cs="宋体"/>
      <w:kern w:val="0"/>
      <w:sz w:val="24"/>
      <w:szCs w:val="24"/>
    </w:rPr>
  </w:style>
  <w:style w:type="paragraph" w:customStyle="1" w:styleId="uitil5tabu">
    <w:name w:val="ui_til5_tab_u"/>
    <w:basedOn w:val="a"/>
    <w:rsid w:val="00355861"/>
    <w:pPr>
      <w:widowControl/>
      <w:spacing w:line="555" w:lineRule="atLeast"/>
      <w:jc w:val="center"/>
    </w:pPr>
    <w:rPr>
      <w:rFonts w:ascii="宋体" w:eastAsia="宋体" w:hAnsi="宋体" w:cs="宋体"/>
      <w:kern w:val="0"/>
      <w:szCs w:val="21"/>
    </w:rPr>
  </w:style>
  <w:style w:type="paragraph" w:customStyle="1" w:styleId="copyrightbl">
    <w:name w:val="copyright_bl"/>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fcp">
    <w:name w:val="vf_cp"/>
    <w:basedOn w:val="a"/>
    <w:rsid w:val="00355861"/>
    <w:pPr>
      <w:widowControl/>
      <w:shd w:val="clear" w:color="auto" w:fill="CCCCCC"/>
      <w:spacing w:before="0" w:beforeAutospacing="0" w:after="0" w:afterAutospacing="0"/>
      <w:jc w:val="center"/>
    </w:pPr>
    <w:rPr>
      <w:rFonts w:ascii="宋体" w:eastAsia="宋体" w:hAnsi="宋体" w:cs="宋体"/>
      <w:color w:val="333333"/>
      <w:kern w:val="0"/>
      <w:sz w:val="24"/>
      <w:szCs w:val="24"/>
    </w:rPr>
  </w:style>
  <w:style w:type="paragraph" w:customStyle="1" w:styleId="jiucuo">
    <w:name w:val="jiucuo"/>
    <w:basedOn w:val="a"/>
    <w:rsid w:val="00355861"/>
    <w:pPr>
      <w:widowControl/>
      <w:spacing w:before="150" w:beforeAutospacing="0"/>
      <w:ind w:left="150"/>
      <w:jc w:val="left"/>
    </w:pPr>
    <w:rPr>
      <w:rFonts w:ascii="宋体" w:eastAsia="宋体" w:hAnsi="宋体" w:cs="宋体"/>
      <w:kern w:val="0"/>
      <w:sz w:val="24"/>
      <w:szCs w:val="24"/>
    </w:rPr>
  </w:style>
  <w:style w:type="paragraph" w:customStyle="1" w:styleId="dzjg">
    <w:name w:val="dzjg"/>
    <w:basedOn w:val="a"/>
    <w:rsid w:val="00355861"/>
    <w:pPr>
      <w:widowControl/>
      <w:ind w:left="150"/>
      <w:jc w:val="left"/>
    </w:pPr>
    <w:rPr>
      <w:rFonts w:ascii="宋体" w:eastAsia="宋体" w:hAnsi="宋体" w:cs="宋体"/>
      <w:kern w:val="0"/>
      <w:sz w:val="24"/>
      <w:szCs w:val="24"/>
    </w:rPr>
  </w:style>
  <w:style w:type="paragraph" w:customStyle="1" w:styleId="mainrightcbl">
    <w:name w:val="main_right_cbl"/>
    <w:basedOn w:val="a"/>
    <w:rsid w:val="00355861"/>
    <w:pPr>
      <w:widowControl/>
      <w:shd w:val="clear" w:color="auto" w:fill="FFFFFF"/>
      <w:jc w:val="left"/>
    </w:pPr>
    <w:rPr>
      <w:rFonts w:ascii="宋体" w:eastAsia="宋体" w:hAnsi="宋体" w:cs="宋体"/>
      <w:kern w:val="0"/>
      <w:sz w:val="24"/>
      <w:szCs w:val="24"/>
    </w:rPr>
  </w:style>
  <w:style w:type="paragraph" w:customStyle="1" w:styleId="tpjjbtn">
    <w:name w:val="tpjj_btn"/>
    <w:basedOn w:val="a"/>
    <w:rsid w:val="00355861"/>
    <w:pPr>
      <w:widowControl/>
      <w:spacing w:before="225" w:beforeAutospacing="0"/>
      <w:ind w:left="1800"/>
      <w:jc w:val="left"/>
    </w:pPr>
    <w:rPr>
      <w:rFonts w:ascii="宋体" w:eastAsia="宋体" w:hAnsi="宋体" w:cs="宋体"/>
      <w:kern w:val="0"/>
      <w:sz w:val="24"/>
      <w:szCs w:val="24"/>
    </w:rPr>
  </w:style>
  <w:style w:type="paragraph" w:customStyle="1" w:styleId="flexslider">
    <w:name w:val="flexslider"/>
    <w:basedOn w:val="a"/>
    <w:rsid w:val="00355861"/>
    <w:pPr>
      <w:widowControl/>
      <w:jc w:val="left"/>
    </w:pPr>
    <w:rPr>
      <w:rFonts w:ascii="宋体" w:eastAsia="宋体" w:hAnsi="宋体" w:cs="宋体"/>
      <w:kern w:val="0"/>
      <w:sz w:val="24"/>
      <w:szCs w:val="24"/>
    </w:rPr>
  </w:style>
  <w:style w:type="paragraph" w:customStyle="1" w:styleId="flex-control-nav">
    <w:name w:val="flex-control-nav"/>
    <w:basedOn w:val="a"/>
    <w:rsid w:val="00355861"/>
    <w:pPr>
      <w:widowControl/>
      <w:jc w:val="center"/>
    </w:pPr>
    <w:rPr>
      <w:rFonts w:ascii="宋体" w:eastAsia="宋体" w:hAnsi="宋体" w:cs="宋体"/>
      <w:kern w:val="0"/>
      <w:sz w:val="24"/>
      <w:szCs w:val="24"/>
    </w:rPr>
  </w:style>
  <w:style w:type="paragraph" w:customStyle="1" w:styleId="wordbg">
    <w:name w:val="word_bg"/>
    <w:basedOn w:val="a"/>
    <w:rsid w:val="00355861"/>
    <w:pPr>
      <w:widowControl/>
      <w:pBdr>
        <w:top w:val="single" w:sz="6" w:space="0" w:color="3B3B3B"/>
      </w:pBdr>
      <w:shd w:val="clear" w:color="auto" w:fill="111111"/>
      <w:jc w:val="center"/>
    </w:pPr>
    <w:rPr>
      <w:rFonts w:ascii="宋体" w:eastAsia="宋体" w:hAnsi="宋体" w:cs="宋体"/>
      <w:kern w:val="0"/>
      <w:sz w:val="24"/>
      <w:szCs w:val="24"/>
    </w:rPr>
  </w:style>
  <w:style w:type="paragraph" w:customStyle="1" w:styleId="vt-cht-section-picnews">
    <w:name w:val="vt-cht-section-picnews"/>
    <w:basedOn w:val="a"/>
    <w:rsid w:val="00355861"/>
    <w:pPr>
      <w:widowControl/>
      <w:jc w:val="left"/>
    </w:pPr>
    <w:rPr>
      <w:rFonts w:ascii="宋体" w:eastAsia="宋体" w:hAnsi="宋体" w:cs="宋体"/>
      <w:kern w:val="0"/>
      <w:sz w:val="24"/>
      <w:szCs w:val="24"/>
    </w:rPr>
  </w:style>
  <w:style w:type="paragraph" w:customStyle="1" w:styleId="vf-cht-section-newsblock">
    <w:name w:val="vf-cht-section-newsblock"/>
    <w:basedOn w:val="a"/>
    <w:rsid w:val="00355861"/>
    <w:pPr>
      <w:widowControl/>
      <w:pBdr>
        <w:top w:val="single" w:sz="12" w:space="0" w:color="AA0B0F"/>
      </w:pBdr>
      <w:shd w:val="clear" w:color="auto" w:fill="FFFFFF"/>
      <w:jc w:val="left"/>
    </w:pPr>
    <w:rPr>
      <w:rFonts w:ascii="宋体" w:eastAsia="宋体" w:hAnsi="宋体" w:cs="宋体"/>
      <w:kern w:val="0"/>
      <w:sz w:val="24"/>
      <w:szCs w:val="24"/>
    </w:rPr>
  </w:style>
  <w:style w:type="paragraph" w:customStyle="1" w:styleId="vt-zcfg-cgf-t">
    <w:name w:val="vt-zcfg-cgf-t"/>
    <w:basedOn w:val="a"/>
    <w:rsid w:val="00355861"/>
    <w:pPr>
      <w:widowControl/>
      <w:ind w:left="225"/>
      <w:jc w:val="left"/>
    </w:pPr>
    <w:rPr>
      <w:rFonts w:ascii="宋体" w:eastAsia="宋体" w:hAnsi="宋体" w:cs="宋体"/>
      <w:kern w:val="0"/>
      <w:sz w:val="24"/>
      <w:szCs w:val="24"/>
    </w:rPr>
  </w:style>
  <w:style w:type="paragraph" w:customStyle="1" w:styleId="vt-zcfg-cgf-t-pic">
    <w:name w:val="vt-zcfg-cgf-t-pic"/>
    <w:basedOn w:val="a"/>
    <w:rsid w:val="00355861"/>
    <w:pPr>
      <w:widowControl/>
      <w:shd w:val="clear" w:color="auto" w:fill="FF0000"/>
      <w:spacing w:before="150" w:beforeAutospacing="0"/>
      <w:ind w:left="2250"/>
      <w:jc w:val="left"/>
    </w:pPr>
    <w:rPr>
      <w:rFonts w:ascii="宋体" w:eastAsia="宋体" w:hAnsi="宋体" w:cs="宋体"/>
      <w:kern w:val="0"/>
      <w:sz w:val="24"/>
      <w:szCs w:val="24"/>
    </w:rPr>
  </w:style>
  <w:style w:type="paragraph" w:customStyle="1" w:styleId="vt-zcfg-cgf-con">
    <w:name w:val="vt-zcfg-cgf-con"/>
    <w:basedOn w:val="a"/>
    <w:rsid w:val="00355861"/>
    <w:pPr>
      <w:widowControl/>
      <w:spacing w:before="75" w:beforeAutospacing="0" w:after="0" w:afterAutospacing="0"/>
      <w:ind w:left="225"/>
      <w:jc w:val="left"/>
    </w:pPr>
    <w:rPr>
      <w:rFonts w:ascii="宋体" w:eastAsia="宋体" w:hAnsi="宋体" w:cs="宋体"/>
      <w:kern w:val="0"/>
      <w:sz w:val="24"/>
      <w:szCs w:val="24"/>
    </w:rPr>
  </w:style>
  <w:style w:type="paragraph" w:customStyle="1" w:styleId="vt-chs-section-content-con">
    <w:name w:val="vt-chs-section-content-con"/>
    <w:basedOn w:val="a"/>
    <w:rsid w:val="00355861"/>
    <w:pPr>
      <w:widowControl/>
      <w:shd w:val="clear" w:color="auto" w:fill="FFFFFF"/>
      <w:spacing w:before="30" w:beforeAutospacing="0" w:after="30" w:afterAutospacing="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355861"/>
    <w:pPr>
      <w:widowControl/>
      <w:ind w:left="75"/>
      <w:jc w:val="left"/>
    </w:pPr>
    <w:rPr>
      <w:rFonts w:ascii="宋体" w:eastAsia="宋体" w:hAnsi="宋体" w:cs="宋体"/>
      <w:kern w:val="0"/>
      <w:sz w:val="24"/>
      <w:szCs w:val="24"/>
    </w:rPr>
  </w:style>
  <w:style w:type="paragraph" w:customStyle="1" w:styleId="vfchanneltitle">
    <w:name w:val="vf_channeltitle"/>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vt-cht-xw-more">
    <w:name w:val="vt-cht-xw-more"/>
    <w:basedOn w:val="a"/>
    <w:rsid w:val="00355861"/>
    <w:pPr>
      <w:widowControl/>
      <w:spacing w:before="300" w:beforeAutospacing="0" w:after="150" w:afterAutospacing="0"/>
      <w:ind w:left="225" w:right="150"/>
      <w:jc w:val="left"/>
    </w:pPr>
    <w:rPr>
      <w:rFonts w:ascii="宋体" w:eastAsia="宋体" w:hAnsi="宋体" w:cs="宋体"/>
      <w:kern w:val="0"/>
      <w:sz w:val="24"/>
      <w:szCs w:val="24"/>
    </w:rPr>
  </w:style>
  <w:style w:type="paragraph" w:customStyle="1" w:styleId="vt-cht-xw-topic">
    <w:name w:val="vt-cht-xw-topic"/>
    <w:basedOn w:val="a"/>
    <w:rsid w:val="00355861"/>
    <w:pPr>
      <w:widowControl/>
      <w:spacing w:before="150" w:beforeAutospacing="0" w:after="150" w:afterAutospacing="0"/>
      <w:ind w:left="225" w:right="150"/>
      <w:jc w:val="center"/>
    </w:pPr>
    <w:rPr>
      <w:rFonts w:ascii="宋体" w:eastAsia="宋体" w:hAnsi="宋体" w:cs="宋体"/>
      <w:kern w:val="0"/>
      <w:sz w:val="24"/>
      <w:szCs w:val="24"/>
    </w:rPr>
  </w:style>
  <w:style w:type="paragraph" w:customStyle="1" w:styleId="vt-cht-xw-more-con">
    <w:name w:val="vt-cht-xw-more-con"/>
    <w:basedOn w:val="a"/>
    <w:rsid w:val="00355861"/>
    <w:pPr>
      <w:widowControl/>
      <w:jc w:val="left"/>
    </w:pPr>
    <w:rPr>
      <w:rFonts w:ascii="宋体" w:eastAsia="宋体" w:hAnsi="宋体" w:cs="宋体"/>
      <w:kern w:val="0"/>
      <w:sz w:val="24"/>
      <w:szCs w:val="24"/>
    </w:rPr>
  </w:style>
  <w:style w:type="paragraph" w:customStyle="1" w:styleId="gpacontainer">
    <w:name w:val="gpacontainer"/>
    <w:basedOn w:val="a"/>
    <w:rsid w:val="00355861"/>
    <w:pPr>
      <w:widowControl/>
      <w:spacing w:before="195" w:beforeAutospacing="0"/>
      <w:jc w:val="left"/>
    </w:pPr>
    <w:rPr>
      <w:rFonts w:ascii="宋体" w:eastAsia="宋体" w:hAnsi="宋体" w:cs="宋体"/>
      <w:kern w:val="0"/>
      <w:sz w:val="24"/>
      <w:szCs w:val="24"/>
    </w:rPr>
  </w:style>
  <w:style w:type="paragraph" w:customStyle="1" w:styleId="part1">
    <w:name w:val="part1"/>
    <w:basedOn w:val="a"/>
    <w:rsid w:val="00355861"/>
    <w:pPr>
      <w:widowControl/>
      <w:pBdr>
        <w:top w:val="single" w:sz="6" w:space="1" w:color="707070"/>
        <w:left w:val="single" w:sz="6" w:space="1" w:color="707070"/>
        <w:bottom w:val="single" w:sz="6" w:space="1" w:color="707070"/>
        <w:right w:val="single" w:sz="6" w:space="1" w:color="707070"/>
      </w:pBdr>
      <w:jc w:val="left"/>
    </w:pPr>
    <w:rPr>
      <w:rFonts w:ascii="宋体" w:eastAsia="宋体" w:hAnsi="宋体" w:cs="宋体"/>
      <w:kern w:val="0"/>
      <w:sz w:val="24"/>
      <w:szCs w:val="24"/>
    </w:rPr>
  </w:style>
  <w:style w:type="paragraph" w:customStyle="1" w:styleId="part1top">
    <w:name w:val="part1top"/>
    <w:basedOn w:val="a"/>
    <w:rsid w:val="00355861"/>
    <w:pPr>
      <w:widowControl/>
      <w:jc w:val="left"/>
    </w:pPr>
    <w:rPr>
      <w:rFonts w:ascii="宋体" w:eastAsia="宋体" w:hAnsi="宋体" w:cs="宋体"/>
      <w:kern w:val="0"/>
      <w:sz w:val="24"/>
      <w:szCs w:val="24"/>
    </w:rPr>
  </w:style>
  <w:style w:type="paragraph" w:customStyle="1" w:styleId="part1word">
    <w:name w:val="part1word"/>
    <w:basedOn w:val="a"/>
    <w:rsid w:val="00355861"/>
    <w:pPr>
      <w:widowControl/>
      <w:pBdr>
        <w:top w:val="single" w:sz="6" w:space="0" w:color="FFFFFF"/>
        <w:left w:val="single" w:sz="6" w:space="0" w:color="FFFFFF"/>
        <w:bottom w:val="single" w:sz="6" w:space="0" w:color="FFFFFF"/>
        <w:right w:val="single" w:sz="6" w:space="0" w:color="FFFFFF"/>
      </w:pBdr>
      <w:shd w:val="clear" w:color="auto" w:fill="F9F9F9"/>
      <w:jc w:val="left"/>
    </w:pPr>
    <w:rPr>
      <w:rFonts w:ascii="宋体" w:eastAsia="宋体" w:hAnsi="宋体" w:cs="宋体"/>
      <w:kern w:val="0"/>
      <w:sz w:val="24"/>
      <w:szCs w:val="24"/>
    </w:rPr>
  </w:style>
  <w:style w:type="paragraph" w:customStyle="1" w:styleId="part2a">
    <w:name w:val="part2_a"/>
    <w:basedOn w:val="a"/>
    <w:rsid w:val="00355861"/>
    <w:pPr>
      <w:widowControl/>
      <w:spacing w:before="120" w:beforeAutospacing="0"/>
      <w:jc w:val="left"/>
    </w:pPr>
    <w:rPr>
      <w:rFonts w:ascii="宋体" w:eastAsia="宋体" w:hAnsi="宋体" w:cs="宋体"/>
      <w:kern w:val="0"/>
      <w:sz w:val="24"/>
      <w:szCs w:val="24"/>
    </w:rPr>
  </w:style>
  <w:style w:type="paragraph" w:customStyle="1" w:styleId="part2box">
    <w:name w:val="part2_box"/>
    <w:basedOn w:val="a"/>
    <w:rsid w:val="00355861"/>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part2b">
    <w:name w:val="part2_b"/>
    <w:basedOn w:val="a"/>
    <w:rsid w:val="00355861"/>
    <w:pPr>
      <w:widowControl/>
      <w:shd w:val="clear" w:color="auto" w:fill="FFFFFF"/>
      <w:spacing w:before="15" w:beforeAutospacing="0"/>
      <w:jc w:val="left"/>
    </w:pPr>
    <w:rPr>
      <w:rFonts w:ascii="宋体" w:eastAsia="宋体" w:hAnsi="宋体" w:cs="宋体"/>
      <w:kern w:val="0"/>
      <w:sz w:val="24"/>
      <w:szCs w:val="24"/>
    </w:rPr>
  </w:style>
  <w:style w:type="paragraph" w:customStyle="1" w:styleId="npart2b">
    <w:name w:val="npart2_b"/>
    <w:basedOn w:val="a"/>
    <w:rsid w:val="00355861"/>
    <w:pPr>
      <w:widowControl/>
      <w:shd w:val="clear" w:color="auto" w:fill="FFFFFF"/>
      <w:spacing w:before="15" w:beforeAutospacing="0"/>
      <w:jc w:val="left"/>
    </w:pPr>
    <w:rPr>
      <w:rFonts w:ascii="宋体" w:eastAsia="宋体" w:hAnsi="宋体" w:cs="宋体"/>
      <w:kern w:val="0"/>
      <w:sz w:val="24"/>
      <w:szCs w:val="24"/>
    </w:rPr>
  </w:style>
  <w:style w:type="paragraph" w:customStyle="1" w:styleId="wochujia">
    <w:name w:val="wochujia"/>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guojijiaoliu">
    <w:name w:val="guojijiaoliu"/>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shichangjingji">
    <w:name w:val="shichangjingji"/>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chujia">
    <w:name w:val="chujia"/>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zhidu">
    <w:name w:val="zhidu"/>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jl">
    <w:name w:val="jl"/>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lk">
    <w:name w:val="lk"/>
    <w:basedOn w:val="a"/>
    <w:rsid w:val="00355861"/>
    <w:pPr>
      <w:widowControl/>
      <w:spacing w:before="0" w:beforeAutospacing="0" w:after="0" w:afterAutospacing="0"/>
      <w:jc w:val="left"/>
    </w:pPr>
    <w:rPr>
      <w:rFonts w:ascii="宋体" w:eastAsia="宋体" w:hAnsi="宋体" w:cs="宋体"/>
      <w:kern w:val="0"/>
      <w:sz w:val="24"/>
      <w:szCs w:val="24"/>
    </w:rPr>
  </w:style>
  <w:style w:type="paragraph" w:customStyle="1" w:styleId="half">
    <w:name w:val="half"/>
    <w:basedOn w:val="a"/>
    <w:rsid w:val="00355861"/>
    <w:pPr>
      <w:widowControl/>
      <w:jc w:val="left"/>
    </w:pPr>
    <w:rPr>
      <w:rFonts w:ascii="宋体" w:eastAsia="宋体" w:hAnsi="宋体" w:cs="宋体"/>
      <w:kern w:val="0"/>
      <w:sz w:val="24"/>
      <w:szCs w:val="24"/>
    </w:rPr>
  </w:style>
  <w:style w:type="paragraph" w:customStyle="1" w:styleId="halfright">
    <w:name w:val="halfright"/>
    <w:basedOn w:val="a"/>
    <w:rsid w:val="00355861"/>
    <w:pPr>
      <w:widowControl/>
      <w:jc w:val="left"/>
    </w:pPr>
    <w:rPr>
      <w:rFonts w:ascii="宋体" w:eastAsia="宋体" w:hAnsi="宋体" w:cs="宋体"/>
      <w:kern w:val="0"/>
      <w:sz w:val="24"/>
      <w:szCs w:val="24"/>
    </w:rPr>
  </w:style>
  <w:style w:type="paragraph" w:customStyle="1" w:styleId="cgzd">
    <w:name w:val="cgzd"/>
    <w:basedOn w:val="a"/>
    <w:rsid w:val="00355861"/>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cgzd2">
    <w:name w:val="cgzd2"/>
    <w:basedOn w:val="a"/>
    <w:rsid w:val="00355861"/>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jl">
    <w:name w:val="gjjl"/>
    <w:basedOn w:val="a"/>
    <w:rsid w:val="00355861"/>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list">
    <w:name w:val="gjlist"/>
    <w:basedOn w:val="a"/>
    <w:rsid w:val="00355861"/>
    <w:pPr>
      <w:widowControl/>
      <w:jc w:val="left"/>
    </w:pPr>
    <w:rPr>
      <w:rFonts w:ascii="宋体" w:eastAsia="宋体" w:hAnsi="宋体" w:cs="宋体"/>
      <w:kern w:val="0"/>
      <w:sz w:val="24"/>
      <w:szCs w:val="24"/>
    </w:rPr>
  </w:style>
  <w:style w:type="paragraph" w:customStyle="1" w:styleId="spgl">
    <w:name w:val="spgl"/>
    <w:basedOn w:val="a"/>
    <w:rsid w:val="00355861"/>
    <w:pPr>
      <w:widowControl/>
      <w:jc w:val="left"/>
    </w:pPr>
    <w:rPr>
      <w:rFonts w:ascii="宋体" w:eastAsia="宋体" w:hAnsi="宋体" w:cs="宋体"/>
      <w:kern w:val="0"/>
      <w:sz w:val="24"/>
      <w:szCs w:val="24"/>
    </w:rPr>
  </w:style>
  <w:style w:type="paragraph" w:customStyle="1" w:styleId="nwlist">
    <w:name w:val="nwlist"/>
    <w:basedOn w:val="a"/>
    <w:rsid w:val="00355861"/>
    <w:pPr>
      <w:widowControl/>
      <w:shd w:val="clear" w:color="auto" w:fill="FFFFFF"/>
      <w:jc w:val="left"/>
    </w:pPr>
    <w:rPr>
      <w:rFonts w:ascii="宋体" w:eastAsia="宋体" w:hAnsi="宋体" w:cs="宋体"/>
      <w:kern w:val="0"/>
      <w:sz w:val="24"/>
      <w:szCs w:val="24"/>
    </w:rPr>
  </w:style>
  <w:style w:type="paragraph" w:customStyle="1" w:styleId="nwlist2">
    <w:name w:val="nwlist2"/>
    <w:basedOn w:val="a"/>
    <w:rsid w:val="00355861"/>
    <w:pPr>
      <w:widowControl/>
      <w:shd w:val="clear" w:color="auto" w:fill="FFFFFF"/>
      <w:ind w:left="300"/>
      <w:jc w:val="left"/>
    </w:pPr>
    <w:rPr>
      <w:rFonts w:ascii="宋体" w:eastAsia="宋体" w:hAnsi="宋体" w:cs="宋体"/>
      <w:kern w:val="0"/>
      <w:sz w:val="24"/>
      <w:szCs w:val="24"/>
    </w:rPr>
  </w:style>
  <w:style w:type="paragraph" w:customStyle="1" w:styleId="nwlist3">
    <w:name w:val="nwlist3"/>
    <w:basedOn w:val="a"/>
    <w:rsid w:val="00355861"/>
    <w:pPr>
      <w:widowControl/>
      <w:shd w:val="clear" w:color="auto" w:fill="FFFFFF"/>
      <w:ind w:left="300"/>
      <w:jc w:val="left"/>
    </w:pPr>
    <w:rPr>
      <w:rFonts w:ascii="宋体" w:eastAsia="宋体" w:hAnsi="宋体" w:cs="宋体"/>
      <w:kern w:val="0"/>
      <w:sz w:val="24"/>
      <w:szCs w:val="24"/>
    </w:rPr>
  </w:style>
  <w:style w:type="paragraph" w:customStyle="1" w:styleId="listpart1">
    <w:name w:val="listpart1"/>
    <w:basedOn w:val="a"/>
    <w:rsid w:val="00355861"/>
    <w:pPr>
      <w:widowControl/>
      <w:pBdr>
        <w:top w:val="single" w:sz="6" w:space="1" w:color="DCDDDD"/>
        <w:left w:val="single" w:sz="6" w:space="1" w:color="DCDDDD"/>
        <w:bottom w:val="single" w:sz="6" w:space="1" w:color="DCDDDD"/>
        <w:right w:val="single" w:sz="6" w:space="1" w:color="DCDDDD"/>
      </w:pBdr>
      <w:jc w:val="left"/>
    </w:pPr>
    <w:rPr>
      <w:rFonts w:ascii="宋体" w:eastAsia="宋体" w:hAnsi="宋体" w:cs="宋体"/>
      <w:kern w:val="0"/>
      <w:sz w:val="24"/>
      <w:szCs w:val="24"/>
    </w:rPr>
  </w:style>
  <w:style w:type="paragraph" w:customStyle="1" w:styleId="listpart1top">
    <w:name w:val="listpart1top"/>
    <w:basedOn w:val="a"/>
    <w:rsid w:val="00355861"/>
    <w:pPr>
      <w:widowControl/>
      <w:jc w:val="left"/>
    </w:pPr>
    <w:rPr>
      <w:rFonts w:ascii="宋体" w:eastAsia="宋体" w:hAnsi="宋体" w:cs="宋体"/>
      <w:kern w:val="0"/>
      <w:sz w:val="24"/>
      <w:szCs w:val="24"/>
    </w:rPr>
  </w:style>
  <w:style w:type="paragraph" w:customStyle="1" w:styleId="listpart2">
    <w:name w:val="listpart2"/>
    <w:basedOn w:val="a"/>
    <w:rsid w:val="00355861"/>
    <w:pPr>
      <w:widowControl/>
      <w:pBdr>
        <w:top w:val="single" w:sz="6" w:space="1" w:color="DCDDDD"/>
        <w:left w:val="single" w:sz="6" w:space="1" w:color="DCDDDD"/>
        <w:bottom w:val="single" w:sz="6" w:space="1" w:color="DCDDDD"/>
        <w:right w:val="single" w:sz="6" w:space="1" w:color="DCDDDD"/>
      </w:pBdr>
      <w:spacing w:before="15" w:beforeAutospacing="0"/>
      <w:jc w:val="left"/>
    </w:pPr>
    <w:rPr>
      <w:rFonts w:ascii="宋体" w:eastAsia="宋体" w:hAnsi="宋体" w:cs="宋体"/>
      <w:kern w:val="0"/>
      <w:sz w:val="24"/>
      <w:szCs w:val="24"/>
    </w:rPr>
  </w:style>
  <w:style w:type="paragraph" w:customStyle="1" w:styleId="nation">
    <w:name w:val="nation"/>
    <w:basedOn w:val="a"/>
    <w:rsid w:val="00355861"/>
    <w:pPr>
      <w:widowControl/>
      <w:jc w:val="left"/>
    </w:pPr>
    <w:rPr>
      <w:rFonts w:ascii="宋体" w:eastAsia="宋体" w:hAnsi="宋体" w:cs="宋体"/>
      <w:kern w:val="0"/>
      <w:sz w:val="24"/>
      <w:szCs w:val="24"/>
    </w:rPr>
  </w:style>
  <w:style w:type="paragraph" w:customStyle="1" w:styleId="listpart2b">
    <w:name w:val="listpart2_b"/>
    <w:basedOn w:val="a"/>
    <w:rsid w:val="00355861"/>
    <w:pPr>
      <w:widowControl/>
      <w:pBdr>
        <w:top w:val="single" w:sz="6" w:space="0" w:color="DCDDDD"/>
      </w:pBdr>
      <w:spacing w:before="15" w:beforeAutospacing="0"/>
      <w:jc w:val="left"/>
    </w:pPr>
    <w:rPr>
      <w:rFonts w:ascii="宋体" w:eastAsia="宋体" w:hAnsi="宋体" w:cs="宋体"/>
      <w:kern w:val="0"/>
      <w:sz w:val="24"/>
      <w:szCs w:val="24"/>
    </w:rPr>
  </w:style>
  <w:style w:type="paragraph" w:customStyle="1" w:styleId="listpart2bb">
    <w:name w:val="listpart2_bb"/>
    <w:basedOn w:val="a"/>
    <w:rsid w:val="00355861"/>
    <w:pPr>
      <w:widowControl/>
      <w:shd w:val="clear" w:color="auto" w:fill="F2F6F8"/>
      <w:spacing w:before="15" w:beforeAutospacing="0"/>
      <w:jc w:val="left"/>
    </w:pPr>
    <w:rPr>
      <w:rFonts w:ascii="宋体" w:eastAsia="宋体" w:hAnsi="宋体" w:cs="宋体"/>
      <w:kern w:val="0"/>
      <w:sz w:val="24"/>
      <w:szCs w:val="24"/>
    </w:rPr>
  </w:style>
  <w:style w:type="paragraph" w:customStyle="1" w:styleId="listpart2innerl">
    <w:name w:val="listpart2_innerl"/>
    <w:basedOn w:val="a"/>
    <w:rsid w:val="00355861"/>
    <w:pPr>
      <w:widowControl/>
      <w:pBdr>
        <w:right w:val="single" w:sz="6" w:space="0" w:color="FFFFFF"/>
      </w:pBdr>
      <w:spacing w:before="300" w:beforeAutospacing="0" w:after="300" w:afterAutospacing="0"/>
      <w:jc w:val="left"/>
    </w:pPr>
    <w:rPr>
      <w:rFonts w:ascii="宋体" w:eastAsia="宋体" w:hAnsi="宋体" w:cs="宋体"/>
      <w:kern w:val="0"/>
      <w:sz w:val="24"/>
      <w:szCs w:val="24"/>
    </w:rPr>
  </w:style>
  <w:style w:type="paragraph" w:customStyle="1" w:styleId="listpart2innerr">
    <w:name w:val="listpart2_innerr"/>
    <w:basedOn w:val="a"/>
    <w:rsid w:val="00355861"/>
    <w:pPr>
      <w:widowControl/>
      <w:pBdr>
        <w:left w:val="single" w:sz="6" w:space="0" w:color="D4D7D9"/>
      </w:pBdr>
      <w:spacing w:before="300" w:beforeAutospacing="0" w:after="300" w:afterAutospacing="0"/>
      <w:jc w:val="left"/>
    </w:pPr>
    <w:rPr>
      <w:rFonts w:ascii="宋体" w:eastAsia="宋体" w:hAnsi="宋体" w:cs="宋体"/>
      <w:kern w:val="0"/>
      <w:sz w:val="24"/>
      <w:szCs w:val="24"/>
    </w:rPr>
  </w:style>
  <w:style w:type="paragraph" w:customStyle="1" w:styleId="chn">
    <w:name w:val="chn"/>
    <w:basedOn w:val="a"/>
    <w:rsid w:val="00355861"/>
    <w:pPr>
      <w:widowControl/>
      <w:spacing w:before="1275" w:beforeAutospacing="0" w:line="360" w:lineRule="atLeast"/>
      <w:ind w:left="1920"/>
      <w:jc w:val="left"/>
    </w:pPr>
    <w:rPr>
      <w:rFonts w:ascii="宋体" w:eastAsia="宋体" w:hAnsi="宋体" w:cs="宋体"/>
      <w:kern w:val="0"/>
      <w:szCs w:val="21"/>
    </w:rPr>
  </w:style>
  <w:style w:type="paragraph" w:customStyle="1" w:styleId="eng">
    <w:name w:val="eng"/>
    <w:basedOn w:val="a"/>
    <w:rsid w:val="00355861"/>
    <w:pPr>
      <w:widowControl/>
      <w:spacing w:before="1275" w:beforeAutospacing="0" w:line="360" w:lineRule="atLeast"/>
      <w:ind w:left="1920"/>
      <w:jc w:val="left"/>
    </w:pPr>
    <w:rPr>
      <w:rFonts w:ascii="Georgia" w:eastAsia="宋体" w:hAnsi="Georgia" w:cs="宋体"/>
      <w:kern w:val="0"/>
      <w:sz w:val="24"/>
      <w:szCs w:val="24"/>
    </w:rPr>
  </w:style>
  <w:style w:type="paragraph" w:customStyle="1" w:styleId="usa">
    <w:name w:val="usa"/>
    <w:basedOn w:val="a"/>
    <w:rsid w:val="00355861"/>
    <w:pPr>
      <w:widowControl/>
      <w:jc w:val="left"/>
    </w:pPr>
    <w:rPr>
      <w:rFonts w:ascii="宋体" w:eastAsia="宋体" w:hAnsi="宋体" w:cs="宋体"/>
      <w:kern w:val="0"/>
      <w:sz w:val="24"/>
      <w:szCs w:val="24"/>
    </w:rPr>
  </w:style>
  <w:style w:type="paragraph" w:customStyle="1" w:styleId="eu">
    <w:name w:val="eu"/>
    <w:basedOn w:val="a"/>
    <w:rsid w:val="00355861"/>
    <w:pPr>
      <w:widowControl/>
      <w:jc w:val="left"/>
    </w:pPr>
    <w:rPr>
      <w:rFonts w:ascii="宋体" w:eastAsia="宋体" w:hAnsi="宋体" w:cs="宋体"/>
      <w:kern w:val="0"/>
      <w:sz w:val="24"/>
      <w:szCs w:val="24"/>
    </w:rPr>
  </w:style>
  <w:style w:type="paragraph" w:customStyle="1" w:styleId="bd">
    <w:name w:val="bd"/>
    <w:basedOn w:val="a"/>
    <w:rsid w:val="00355861"/>
    <w:pPr>
      <w:widowControl/>
      <w:jc w:val="left"/>
    </w:pPr>
    <w:rPr>
      <w:rFonts w:ascii="宋体" w:eastAsia="宋体" w:hAnsi="宋体" w:cs="宋体"/>
      <w:kern w:val="0"/>
      <w:sz w:val="24"/>
      <w:szCs w:val="24"/>
    </w:rPr>
  </w:style>
  <w:style w:type="paragraph" w:customStyle="1" w:styleId="jnd">
    <w:name w:val="jnd"/>
    <w:basedOn w:val="a"/>
    <w:rsid w:val="00355861"/>
    <w:pPr>
      <w:widowControl/>
      <w:jc w:val="left"/>
    </w:pPr>
    <w:rPr>
      <w:rFonts w:ascii="宋体" w:eastAsia="宋体" w:hAnsi="宋体" w:cs="宋体"/>
      <w:kern w:val="0"/>
      <w:sz w:val="24"/>
      <w:szCs w:val="24"/>
    </w:rPr>
  </w:style>
  <w:style w:type="paragraph" w:customStyle="1" w:styleId="rb">
    <w:name w:val="rb"/>
    <w:basedOn w:val="a"/>
    <w:rsid w:val="00355861"/>
    <w:pPr>
      <w:widowControl/>
      <w:jc w:val="left"/>
    </w:pPr>
    <w:rPr>
      <w:rFonts w:ascii="宋体" w:eastAsia="宋体" w:hAnsi="宋体" w:cs="宋体"/>
      <w:kern w:val="0"/>
      <w:sz w:val="24"/>
      <w:szCs w:val="24"/>
    </w:rPr>
  </w:style>
  <w:style w:type="paragraph" w:customStyle="1" w:styleId="hg">
    <w:name w:val="hg"/>
    <w:basedOn w:val="a"/>
    <w:rsid w:val="00355861"/>
    <w:pPr>
      <w:widowControl/>
      <w:jc w:val="left"/>
    </w:pPr>
    <w:rPr>
      <w:rFonts w:ascii="宋体" w:eastAsia="宋体" w:hAnsi="宋体" w:cs="宋体"/>
      <w:kern w:val="0"/>
      <w:sz w:val="24"/>
      <w:szCs w:val="24"/>
    </w:rPr>
  </w:style>
  <w:style w:type="paragraph" w:customStyle="1" w:styleId="hk">
    <w:name w:val="hk"/>
    <w:basedOn w:val="a"/>
    <w:rsid w:val="00355861"/>
    <w:pPr>
      <w:widowControl/>
      <w:jc w:val="left"/>
    </w:pPr>
    <w:rPr>
      <w:rFonts w:ascii="宋体" w:eastAsia="宋体" w:hAnsi="宋体" w:cs="宋体"/>
      <w:kern w:val="0"/>
      <w:sz w:val="24"/>
      <w:szCs w:val="24"/>
    </w:rPr>
  </w:style>
  <w:style w:type="paragraph" w:customStyle="1" w:styleId="xjp">
    <w:name w:val="xjp"/>
    <w:basedOn w:val="a"/>
    <w:rsid w:val="00355861"/>
    <w:pPr>
      <w:widowControl/>
      <w:jc w:val="left"/>
    </w:pPr>
    <w:rPr>
      <w:rFonts w:ascii="宋体" w:eastAsia="宋体" w:hAnsi="宋体" w:cs="宋体"/>
      <w:kern w:val="0"/>
      <w:sz w:val="24"/>
      <w:szCs w:val="24"/>
    </w:rPr>
  </w:style>
  <w:style w:type="paragraph" w:customStyle="1" w:styleId="nw">
    <w:name w:val="nw"/>
    <w:basedOn w:val="a"/>
    <w:rsid w:val="00355861"/>
    <w:pPr>
      <w:widowControl/>
      <w:jc w:val="left"/>
    </w:pPr>
    <w:rPr>
      <w:rFonts w:ascii="宋体" w:eastAsia="宋体" w:hAnsi="宋体" w:cs="宋体"/>
      <w:kern w:val="0"/>
      <w:sz w:val="24"/>
      <w:szCs w:val="24"/>
    </w:rPr>
  </w:style>
  <w:style w:type="paragraph" w:customStyle="1" w:styleId="ysl">
    <w:name w:val="ysl"/>
    <w:basedOn w:val="a"/>
    <w:rsid w:val="00355861"/>
    <w:pPr>
      <w:widowControl/>
      <w:jc w:val="left"/>
    </w:pPr>
    <w:rPr>
      <w:rFonts w:ascii="宋体" w:eastAsia="宋体" w:hAnsi="宋体" w:cs="宋体"/>
      <w:kern w:val="0"/>
      <w:sz w:val="24"/>
      <w:szCs w:val="24"/>
    </w:rPr>
  </w:style>
  <w:style w:type="paragraph" w:customStyle="1" w:styleId="alb">
    <w:name w:val="alb"/>
    <w:basedOn w:val="a"/>
    <w:rsid w:val="00355861"/>
    <w:pPr>
      <w:widowControl/>
      <w:jc w:val="left"/>
    </w:pPr>
    <w:rPr>
      <w:rFonts w:ascii="宋体" w:eastAsia="宋体" w:hAnsi="宋体" w:cs="宋体"/>
      <w:kern w:val="0"/>
      <w:sz w:val="24"/>
      <w:szCs w:val="24"/>
    </w:rPr>
  </w:style>
  <w:style w:type="paragraph" w:customStyle="1" w:styleId="lzdsd">
    <w:name w:val="lzdsd"/>
    <w:basedOn w:val="a"/>
    <w:rsid w:val="00355861"/>
    <w:pPr>
      <w:widowControl/>
      <w:jc w:val="left"/>
    </w:pPr>
    <w:rPr>
      <w:rFonts w:ascii="宋体" w:eastAsia="宋体" w:hAnsi="宋体" w:cs="宋体"/>
      <w:kern w:val="0"/>
      <w:sz w:val="24"/>
      <w:szCs w:val="24"/>
    </w:rPr>
  </w:style>
  <w:style w:type="paragraph" w:customStyle="1" w:styleId="rs">
    <w:name w:val="rs"/>
    <w:basedOn w:val="a"/>
    <w:rsid w:val="00355861"/>
    <w:pPr>
      <w:widowControl/>
      <w:jc w:val="left"/>
    </w:pPr>
    <w:rPr>
      <w:rFonts w:ascii="宋体" w:eastAsia="宋体" w:hAnsi="宋体" w:cs="宋体"/>
      <w:kern w:val="0"/>
      <w:sz w:val="24"/>
      <w:szCs w:val="24"/>
    </w:rPr>
  </w:style>
  <w:style w:type="paragraph" w:customStyle="1" w:styleId="tp">
    <w:name w:val="tp"/>
    <w:basedOn w:val="a"/>
    <w:rsid w:val="00355861"/>
    <w:pPr>
      <w:widowControl/>
      <w:jc w:val="left"/>
    </w:pPr>
    <w:rPr>
      <w:rFonts w:ascii="宋体" w:eastAsia="宋体" w:hAnsi="宋体" w:cs="宋体"/>
      <w:kern w:val="0"/>
      <w:sz w:val="24"/>
      <w:szCs w:val="24"/>
    </w:rPr>
  </w:style>
  <w:style w:type="paragraph" w:customStyle="1" w:styleId="note">
    <w:name w:val="note"/>
    <w:basedOn w:val="a"/>
    <w:rsid w:val="00355861"/>
    <w:pPr>
      <w:widowControl/>
      <w:spacing w:before="150" w:beforeAutospacing="0"/>
      <w:ind w:left="1500"/>
      <w:jc w:val="left"/>
    </w:pPr>
    <w:rPr>
      <w:rFonts w:ascii="宋体" w:eastAsia="宋体" w:hAnsi="宋体" w:cs="宋体"/>
      <w:color w:val="383838"/>
      <w:kern w:val="0"/>
      <w:sz w:val="24"/>
      <w:szCs w:val="24"/>
    </w:rPr>
  </w:style>
  <w:style w:type="paragraph" w:customStyle="1" w:styleId="clearfix">
    <w:name w:val="clearfix"/>
    <w:basedOn w:val="a"/>
    <w:rsid w:val="00355861"/>
    <w:pPr>
      <w:widowControl/>
      <w:jc w:val="left"/>
    </w:pPr>
    <w:rPr>
      <w:rFonts w:ascii="宋体" w:eastAsia="宋体" w:hAnsi="宋体" w:cs="宋体"/>
      <w:kern w:val="0"/>
      <w:sz w:val="24"/>
      <w:szCs w:val="24"/>
    </w:rPr>
  </w:style>
  <w:style w:type="paragraph" w:customStyle="1" w:styleId="vfarea">
    <w:name w:val="vf_area"/>
    <w:basedOn w:val="a"/>
    <w:rsid w:val="00355861"/>
    <w:pPr>
      <w:widowControl/>
      <w:shd w:val="clear" w:color="auto" w:fill="FFFFFF"/>
      <w:jc w:val="left"/>
    </w:pPr>
    <w:rPr>
      <w:rFonts w:ascii="宋体" w:eastAsia="宋体" w:hAnsi="宋体" w:cs="宋体"/>
      <w:kern w:val="0"/>
      <w:sz w:val="24"/>
      <w:szCs w:val="24"/>
    </w:rPr>
  </w:style>
  <w:style w:type="paragraph" w:customStyle="1" w:styleId="vfzcfglstheader">
    <w:name w:val="vf_zcfg_lst_header"/>
    <w:basedOn w:val="a"/>
    <w:rsid w:val="00355861"/>
    <w:pPr>
      <w:widowControl/>
      <w:spacing w:before="75" w:beforeAutospacing="0"/>
      <w:jc w:val="left"/>
    </w:pPr>
    <w:rPr>
      <w:rFonts w:ascii="宋体" w:eastAsia="宋体" w:hAnsi="宋体" w:cs="宋体"/>
      <w:kern w:val="0"/>
      <w:sz w:val="24"/>
      <w:szCs w:val="24"/>
    </w:rPr>
  </w:style>
  <w:style w:type="paragraph" w:customStyle="1" w:styleId="vfzcfglstheadertitle">
    <w:name w:val="vf_zcfg_lst_header_title"/>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number">
    <w:name w:val="vf_zcfg_lst_header_number"/>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date">
    <w:name w:val="vf_zcfg_lst_header_date"/>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
    <w:name w:val="vf_wfsx_lst_header"/>
    <w:basedOn w:val="a"/>
    <w:rsid w:val="00355861"/>
    <w:pPr>
      <w:widowControl/>
      <w:spacing w:before="75" w:beforeAutospacing="0"/>
      <w:jc w:val="left"/>
    </w:pPr>
    <w:rPr>
      <w:rFonts w:ascii="宋体" w:eastAsia="宋体" w:hAnsi="宋体" w:cs="宋体"/>
      <w:kern w:val="0"/>
      <w:sz w:val="24"/>
      <w:szCs w:val="24"/>
    </w:rPr>
  </w:style>
  <w:style w:type="paragraph" w:customStyle="1" w:styleId="vfwfsxlstheadercomname">
    <w:name w:val="vf_wfsx_lst_header_comname"/>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cfdate">
    <w:name w:val="vf_wfsx_lst_header_cfdate"/>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qxdate">
    <w:name w:val="vf_wfsx_lst_header_qxdate"/>
    <w:basedOn w:val="a"/>
    <w:rsid w:val="00355861"/>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tchoosearea">
    <w:name w:val="vt_choosearea"/>
    <w:basedOn w:val="a"/>
    <w:rsid w:val="00355861"/>
    <w:pPr>
      <w:widowControl/>
      <w:pBdr>
        <w:top w:val="single" w:sz="6" w:space="0" w:color="EFEFEF"/>
        <w:left w:val="single" w:sz="6" w:space="0" w:color="EFEFEF"/>
        <w:bottom w:val="single" w:sz="6" w:space="0" w:color="EFEFEF"/>
        <w:right w:val="single" w:sz="6" w:space="0" w:color="EFEFEF"/>
      </w:pBdr>
      <w:shd w:val="clear" w:color="auto" w:fill="FFFFFF"/>
      <w:spacing w:before="0" w:beforeAutospacing="0" w:after="150" w:afterAutospacing="0"/>
      <w:jc w:val="left"/>
    </w:pPr>
    <w:rPr>
      <w:rFonts w:ascii="宋体" w:eastAsia="宋体" w:hAnsi="宋体" w:cs="宋体"/>
      <w:kern w:val="0"/>
      <w:sz w:val="24"/>
      <w:szCs w:val="24"/>
    </w:rPr>
  </w:style>
  <w:style w:type="paragraph" w:customStyle="1" w:styleId="vtchoosearea-section-content-list">
    <w:name w:val="vt_choosearea-section-content-list"/>
    <w:basedOn w:val="a"/>
    <w:rsid w:val="00355861"/>
    <w:pPr>
      <w:widowControl/>
      <w:spacing w:after="75" w:afterAutospacing="0"/>
      <w:jc w:val="left"/>
    </w:pPr>
    <w:rPr>
      <w:rFonts w:ascii="宋体" w:eastAsia="宋体" w:hAnsi="宋体" w:cs="宋体"/>
      <w:kern w:val="0"/>
      <w:sz w:val="24"/>
      <w:szCs w:val="24"/>
    </w:rPr>
  </w:style>
  <w:style w:type="paragraph" w:customStyle="1" w:styleId="none">
    <w:name w:val="none"/>
    <w:basedOn w:val="a"/>
    <w:rsid w:val="00355861"/>
    <w:pPr>
      <w:widowControl/>
      <w:jc w:val="left"/>
    </w:pPr>
    <w:rPr>
      <w:rFonts w:ascii="宋体" w:eastAsia="宋体" w:hAnsi="宋体" w:cs="宋体"/>
      <w:kern w:val="0"/>
      <w:sz w:val="24"/>
      <w:szCs w:val="24"/>
    </w:rPr>
  </w:style>
  <w:style w:type="character" w:customStyle="1" w:styleId="displayarti">
    <w:name w:val="displayarti"/>
    <w:basedOn w:val="a0"/>
    <w:rsid w:val="00355861"/>
    <w:rPr>
      <w:color w:val="FFFFFF"/>
      <w:shd w:val="clear" w:color="auto" w:fill="A00000"/>
    </w:rPr>
  </w:style>
  <w:style w:type="character" w:customStyle="1" w:styleId="redfilefwwh">
    <w:name w:val="redfilefwwh"/>
    <w:basedOn w:val="a0"/>
    <w:rsid w:val="00355861"/>
  </w:style>
  <w:style w:type="character" w:customStyle="1" w:styleId="redfilenumber">
    <w:name w:val="redfilenumber"/>
    <w:basedOn w:val="a0"/>
    <w:rsid w:val="00355861"/>
  </w:style>
  <w:style w:type="character" w:customStyle="1" w:styleId="gjfg">
    <w:name w:val="gjfg"/>
    <w:basedOn w:val="a0"/>
    <w:rsid w:val="00355861"/>
  </w:style>
  <w:style w:type="character" w:customStyle="1" w:styleId="cfdate">
    <w:name w:val="cfdate"/>
    <w:basedOn w:val="a0"/>
    <w:rsid w:val="00355861"/>
  </w:style>
  <w:style w:type="character" w:customStyle="1" w:styleId="qxdate">
    <w:name w:val="qxdate"/>
    <w:basedOn w:val="a0"/>
    <w:rsid w:val="00355861"/>
  </w:style>
  <w:style w:type="paragraph" w:customStyle="1" w:styleId="cl1">
    <w:name w:val="cl1"/>
    <w:basedOn w:val="a"/>
    <w:rsid w:val="00355861"/>
    <w:pPr>
      <w:widowControl/>
      <w:spacing w:line="510" w:lineRule="atLeast"/>
      <w:jc w:val="left"/>
    </w:pPr>
    <w:rPr>
      <w:rFonts w:ascii="宋体" w:eastAsia="宋体" w:hAnsi="宋体" w:cs="宋体"/>
      <w:color w:val="FFFFFF"/>
      <w:kern w:val="0"/>
      <w:sz w:val="24"/>
      <w:szCs w:val="24"/>
    </w:rPr>
  </w:style>
  <w:style w:type="paragraph" w:customStyle="1" w:styleId="cr1">
    <w:name w:val="cr1"/>
    <w:basedOn w:val="a"/>
    <w:rsid w:val="00355861"/>
    <w:pPr>
      <w:widowControl/>
      <w:spacing w:line="510" w:lineRule="atLeast"/>
      <w:jc w:val="right"/>
    </w:pPr>
    <w:rPr>
      <w:rFonts w:ascii="宋体" w:eastAsia="宋体" w:hAnsi="宋体" w:cs="宋体"/>
      <w:color w:val="FFFFFF"/>
      <w:kern w:val="0"/>
      <w:sz w:val="24"/>
      <w:szCs w:val="24"/>
    </w:rPr>
  </w:style>
  <w:style w:type="paragraph" w:customStyle="1" w:styleId="dlzc1">
    <w:name w:val="dlzc1"/>
    <w:basedOn w:val="a"/>
    <w:rsid w:val="00355861"/>
    <w:pPr>
      <w:widowControl/>
      <w:spacing w:line="900" w:lineRule="atLeast"/>
      <w:jc w:val="left"/>
    </w:pPr>
    <w:rPr>
      <w:rFonts w:ascii="宋体" w:eastAsia="宋体" w:hAnsi="宋体" w:cs="宋体"/>
      <w:color w:val="FFFFFF"/>
      <w:kern w:val="0"/>
      <w:sz w:val="24"/>
      <w:szCs w:val="24"/>
    </w:rPr>
  </w:style>
  <w:style w:type="paragraph" w:customStyle="1" w:styleId="shuoming1">
    <w:name w:val="shuoming1"/>
    <w:basedOn w:val="a"/>
    <w:rsid w:val="00355861"/>
    <w:pPr>
      <w:widowControl/>
      <w:spacing w:line="420" w:lineRule="atLeast"/>
      <w:jc w:val="center"/>
    </w:pPr>
    <w:rPr>
      <w:rFonts w:ascii="宋体" w:eastAsia="宋体" w:hAnsi="宋体" w:cs="宋体"/>
      <w:color w:val="878787"/>
      <w:kern w:val="0"/>
      <w:sz w:val="24"/>
      <w:szCs w:val="24"/>
    </w:rPr>
  </w:style>
  <w:style w:type="paragraph" w:customStyle="1" w:styleId="none1">
    <w:name w:val="none1"/>
    <w:basedOn w:val="a"/>
    <w:rsid w:val="00355861"/>
    <w:pPr>
      <w:widowControl/>
      <w:jc w:val="left"/>
    </w:pPr>
    <w:rPr>
      <w:rFonts w:ascii="宋体" w:eastAsia="宋体" w:hAnsi="宋体" w:cs="宋体"/>
      <w:kern w:val="0"/>
      <w:sz w:val="24"/>
      <w:szCs w:val="24"/>
    </w:rPr>
  </w:style>
  <w:style w:type="character" w:customStyle="1" w:styleId="redfilefwwh1">
    <w:name w:val="redfilefwwh1"/>
    <w:basedOn w:val="a0"/>
    <w:rsid w:val="00355861"/>
    <w:rPr>
      <w:rFonts w:ascii="Verdana" w:hAnsi="Verdana" w:hint="default"/>
      <w:color w:val="BA2636"/>
      <w:sz w:val="18"/>
      <w:szCs w:val="18"/>
    </w:rPr>
  </w:style>
  <w:style w:type="character" w:customStyle="1" w:styleId="redfilenumber1">
    <w:name w:val="redfilenumber1"/>
    <w:basedOn w:val="a0"/>
    <w:rsid w:val="00355861"/>
    <w:rPr>
      <w:rFonts w:ascii="Verdana" w:hAnsi="Verdana" w:hint="default"/>
      <w:color w:val="BA2636"/>
      <w:sz w:val="18"/>
      <w:szCs w:val="18"/>
    </w:rPr>
  </w:style>
  <w:style w:type="character" w:customStyle="1" w:styleId="gjfg1">
    <w:name w:val="gjfg1"/>
    <w:basedOn w:val="a0"/>
    <w:rsid w:val="00355861"/>
    <w:rPr>
      <w:rFonts w:ascii="Verdana" w:hAnsi="Verdana" w:hint="default"/>
      <w:color w:val="6E6E6E"/>
      <w:sz w:val="17"/>
      <w:szCs w:val="17"/>
    </w:rPr>
  </w:style>
  <w:style w:type="character" w:customStyle="1" w:styleId="cfdate1">
    <w:name w:val="cfdate1"/>
    <w:basedOn w:val="a0"/>
    <w:rsid w:val="00355861"/>
    <w:rPr>
      <w:rFonts w:ascii="Verdana" w:hAnsi="Verdana" w:hint="default"/>
      <w:color w:val="333333"/>
      <w:sz w:val="18"/>
      <w:szCs w:val="18"/>
    </w:rPr>
  </w:style>
  <w:style w:type="character" w:customStyle="1" w:styleId="qxdate1">
    <w:name w:val="qxdate1"/>
    <w:basedOn w:val="a0"/>
    <w:rsid w:val="00355861"/>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divs>
    <w:div w:id="302347461">
      <w:bodyDiv w:val="1"/>
      <w:marLeft w:val="0"/>
      <w:marRight w:val="0"/>
      <w:marTop w:val="0"/>
      <w:marBottom w:val="0"/>
      <w:divBdr>
        <w:top w:val="none" w:sz="0" w:space="0" w:color="auto"/>
        <w:left w:val="none" w:sz="0" w:space="0" w:color="auto"/>
        <w:bottom w:val="none" w:sz="0" w:space="0" w:color="auto"/>
        <w:right w:val="none" w:sz="0" w:space="0" w:color="auto"/>
      </w:divBdr>
      <w:divsChild>
        <w:div w:id="2016952465">
          <w:marLeft w:val="0"/>
          <w:marRight w:val="0"/>
          <w:marTop w:val="0"/>
          <w:marBottom w:val="0"/>
          <w:divBdr>
            <w:top w:val="none" w:sz="0" w:space="0" w:color="auto"/>
            <w:left w:val="none" w:sz="0" w:space="0" w:color="auto"/>
            <w:bottom w:val="none" w:sz="0" w:space="0" w:color="auto"/>
            <w:right w:val="none" w:sz="0" w:space="0" w:color="auto"/>
          </w:divBdr>
          <w:divsChild>
            <w:div w:id="1990283546">
              <w:marLeft w:val="0"/>
              <w:marRight w:val="0"/>
              <w:marTop w:val="0"/>
              <w:marBottom w:val="0"/>
              <w:divBdr>
                <w:top w:val="none" w:sz="0" w:space="0" w:color="auto"/>
                <w:left w:val="none" w:sz="0" w:space="0" w:color="auto"/>
                <w:bottom w:val="none" w:sz="0" w:space="0" w:color="auto"/>
                <w:right w:val="none" w:sz="0" w:space="0" w:color="auto"/>
              </w:divBdr>
              <w:divsChild>
                <w:div w:id="1621567263">
                  <w:marLeft w:val="0"/>
                  <w:marRight w:val="0"/>
                  <w:marTop w:val="150"/>
                  <w:marBottom w:val="0"/>
                  <w:divBdr>
                    <w:top w:val="none" w:sz="0" w:space="0" w:color="auto"/>
                    <w:left w:val="none" w:sz="0" w:space="0" w:color="auto"/>
                    <w:bottom w:val="none" w:sz="0" w:space="0" w:color="auto"/>
                    <w:right w:val="none" w:sz="0" w:space="0" w:color="auto"/>
                  </w:divBdr>
                  <w:divsChild>
                    <w:div w:id="1657147222">
                      <w:marLeft w:val="150"/>
                      <w:marRight w:val="0"/>
                      <w:marTop w:val="300"/>
                      <w:marBottom w:val="150"/>
                      <w:divBdr>
                        <w:top w:val="none" w:sz="0" w:space="0" w:color="auto"/>
                        <w:left w:val="none" w:sz="0" w:space="0" w:color="auto"/>
                        <w:bottom w:val="none" w:sz="0" w:space="0" w:color="auto"/>
                        <w:right w:val="none" w:sz="0" w:space="0" w:color="auto"/>
                      </w:divBdr>
                      <w:divsChild>
                        <w:div w:id="2055107868">
                          <w:marLeft w:val="1425"/>
                          <w:marRight w:val="0"/>
                          <w:marTop w:val="0"/>
                          <w:marBottom w:val="0"/>
                          <w:divBdr>
                            <w:top w:val="none" w:sz="0" w:space="0" w:color="auto"/>
                            <w:left w:val="none" w:sz="0" w:space="0" w:color="auto"/>
                            <w:bottom w:val="none" w:sz="0" w:space="0" w:color="auto"/>
                            <w:right w:val="none" w:sz="0" w:space="0" w:color="auto"/>
                          </w:divBdr>
                          <w:divsChild>
                            <w:div w:id="129899659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3109</Words>
  <Characters>17724</Characters>
  <Application>Microsoft Office Word</Application>
  <DocSecurity>0</DocSecurity>
  <Lines>147</Lines>
  <Paragraphs>41</Paragraphs>
  <ScaleCrop>false</ScaleCrop>
  <Company>Microsoft</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2017-11-13T09:23:00Z</dcterms:created>
  <dcterms:modified xsi:type="dcterms:W3CDTF">2017-11-13T09:23:00Z</dcterms:modified>
</cp:coreProperties>
</file>