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64" w:type="dxa"/>
        <w:tblCellMar>
          <w:top w:w="15" w:type="dxa"/>
          <w:left w:w="15" w:type="dxa"/>
          <w:bottom w:w="15" w:type="dxa"/>
          <w:right w:w="15" w:type="dxa"/>
        </w:tblCellMar>
        <w:tblLook w:val="04A0"/>
      </w:tblPr>
      <w:tblGrid>
        <w:gridCol w:w="8564"/>
      </w:tblGrid>
      <w:tr w:rsidR="00243C37" w:rsidRPr="00CF5229" w:rsidTr="00511467">
        <w:trPr>
          <w:trHeight w:val="225"/>
        </w:trPr>
        <w:tc>
          <w:tcPr>
            <w:tcW w:w="8564" w:type="dxa"/>
            <w:tcBorders>
              <w:top w:val="nil"/>
              <w:left w:val="nil"/>
              <w:bottom w:val="nil"/>
              <w:right w:val="nil"/>
            </w:tcBorders>
            <w:shd w:val="clear" w:color="auto" w:fill="auto"/>
            <w:tcMar>
              <w:top w:w="30" w:type="dxa"/>
              <w:left w:w="30" w:type="dxa"/>
              <w:bottom w:w="30" w:type="dxa"/>
              <w:right w:w="30" w:type="dxa"/>
            </w:tcMar>
            <w:vAlign w:val="center"/>
            <w:hideMark/>
          </w:tcPr>
          <w:p w:rsidR="00CF5229" w:rsidRPr="00CF5229" w:rsidRDefault="00243C37" w:rsidP="00511467">
            <w:pPr>
              <w:widowControl/>
              <w:spacing w:line="225" w:lineRule="atLeast"/>
              <w:ind w:firstLine="360"/>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深圳市华昊信息技术有限公司受用户（深圳市财政委员会）委托，就深圳市计量质量检测研究院建材家居所自动热脱附气相色谱质谱仪等采购项目</w:t>
            </w:r>
            <w:r w:rsidRPr="00CF5229">
              <w:rPr>
                <w:rFonts w:ascii="Verdana" w:eastAsia="宋体" w:hAnsi="Verdana" w:cs="宋体"/>
                <w:color w:val="000000"/>
                <w:kern w:val="0"/>
                <w:sz w:val="18"/>
                <w:szCs w:val="18"/>
              </w:rPr>
              <w:t>进行国内公开招标</w:t>
            </w:r>
            <w:r w:rsidRPr="00CF5229">
              <w:rPr>
                <w:rFonts w:ascii="宋体" w:eastAsia="宋体" w:hAnsi="宋体" w:cs="宋体" w:hint="eastAsia"/>
                <w:color w:val="000000"/>
                <w:kern w:val="0"/>
                <w:sz w:val="18"/>
                <w:szCs w:val="18"/>
              </w:rPr>
              <w:t>。现邀请合格的投标方前来投标。</w:t>
            </w:r>
          </w:p>
        </w:tc>
      </w:tr>
      <w:tr w:rsidR="00243C37" w:rsidRPr="00CF5229" w:rsidTr="00511467">
        <w:trPr>
          <w:trHeight w:val="375"/>
        </w:trPr>
        <w:tc>
          <w:tcPr>
            <w:tcW w:w="8564" w:type="dxa"/>
            <w:tcBorders>
              <w:top w:val="nil"/>
              <w:left w:val="nil"/>
              <w:bottom w:val="nil"/>
              <w:right w:val="nil"/>
            </w:tcBorders>
            <w:shd w:val="clear" w:color="auto" w:fill="auto"/>
            <w:tcMar>
              <w:top w:w="30" w:type="dxa"/>
              <w:left w:w="30" w:type="dxa"/>
              <w:bottom w:w="30" w:type="dxa"/>
              <w:right w:w="30" w:type="dxa"/>
            </w:tcMar>
            <w:vAlign w:val="center"/>
            <w:hideMark/>
          </w:tcPr>
          <w:p w:rsidR="00CF5229" w:rsidRPr="00CF5229" w:rsidRDefault="00243C37" w:rsidP="00511467">
            <w:pPr>
              <w:widowControl/>
              <w:jc w:val="left"/>
              <w:rPr>
                <w:rFonts w:ascii="宋体" w:eastAsia="宋体" w:hAnsi="宋体" w:cs="宋体"/>
                <w:kern w:val="0"/>
                <w:sz w:val="24"/>
                <w:szCs w:val="24"/>
              </w:rPr>
            </w:pPr>
            <w:r w:rsidRPr="00CF5229">
              <w:rPr>
                <w:rFonts w:ascii="Verdana" w:eastAsia="宋体" w:hAnsi="Verdana" w:cs="宋体"/>
                <w:b/>
                <w:bCs/>
                <w:color w:val="000000"/>
                <w:kern w:val="0"/>
                <w:sz w:val="18"/>
                <w:szCs w:val="18"/>
              </w:rPr>
              <w:t>1</w:t>
            </w:r>
            <w:r w:rsidRPr="00CF5229">
              <w:rPr>
                <w:rFonts w:ascii="宋体" w:eastAsia="宋体" w:hAnsi="宋体" w:cs="宋体"/>
                <w:b/>
                <w:bCs/>
                <w:color w:val="000000"/>
                <w:kern w:val="0"/>
                <w:sz w:val="18"/>
                <w:szCs w:val="18"/>
              </w:rPr>
              <w:t>、招标产品名称、数量及主要技术参数：</w:t>
            </w:r>
            <w:r w:rsidRPr="00CF5229">
              <w:rPr>
                <w:rFonts w:ascii="Verdana" w:eastAsia="宋体" w:hAnsi="Verdana" w:cs="宋体"/>
                <w:color w:val="000000"/>
                <w:kern w:val="0"/>
                <w:sz w:val="18"/>
                <w:szCs w:val="18"/>
              </w:rPr>
              <w:t> </w:t>
            </w:r>
          </w:p>
        </w:tc>
      </w:tr>
      <w:tr w:rsidR="00243C37" w:rsidRPr="00CF5229" w:rsidTr="00511467">
        <w:trPr>
          <w:trHeight w:val="225"/>
        </w:trPr>
        <w:tc>
          <w:tcPr>
            <w:tcW w:w="8564" w:type="dxa"/>
            <w:tcBorders>
              <w:top w:val="nil"/>
              <w:left w:val="nil"/>
              <w:bottom w:val="nil"/>
              <w:right w:val="nil"/>
            </w:tcBorders>
            <w:shd w:val="clear" w:color="auto" w:fill="auto"/>
            <w:tcMar>
              <w:top w:w="30" w:type="dxa"/>
              <w:left w:w="30" w:type="dxa"/>
              <w:bottom w:w="30" w:type="dxa"/>
              <w:right w:w="30" w:type="dxa"/>
            </w:tcMar>
            <w:hideMark/>
          </w:tcPr>
          <w:tbl>
            <w:tblPr>
              <w:tblW w:w="7182" w:type="dxa"/>
              <w:tblInd w:w="353"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4A0"/>
            </w:tblPr>
            <w:tblGrid>
              <w:gridCol w:w="4252"/>
              <w:gridCol w:w="851"/>
              <w:gridCol w:w="928"/>
              <w:gridCol w:w="1151"/>
            </w:tblGrid>
            <w:tr w:rsidR="00243C37" w:rsidRPr="00CF5229" w:rsidTr="00511467">
              <w:trPr>
                <w:trHeight w:val="409"/>
              </w:trPr>
              <w:tc>
                <w:tcPr>
                  <w:tcW w:w="42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F5229" w:rsidRPr="00CF5229" w:rsidRDefault="00243C37" w:rsidP="00511467">
                  <w:pPr>
                    <w:widowControl/>
                    <w:spacing w:line="312" w:lineRule="auto"/>
                    <w:jc w:val="center"/>
                    <w:rPr>
                      <w:rFonts w:ascii="宋体" w:eastAsia="宋体" w:hAnsi="宋体" w:cs="宋体"/>
                      <w:kern w:val="0"/>
                      <w:sz w:val="24"/>
                      <w:szCs w:val="24"/>
                    </w:rPr>
                  </w:pPr>
                  <w:r w:rsidRPr="00CF5229">
                    <w:rPr>
                      <w:rFonts w:ascii="宋体" w:eastAsia="宋体" w:hAnsi="宋体" w:cs="宋体" w:hint="eastAsia"/>
                      <w:b/>
                      <w:bCs/>
                      <w:color w:val="000000"/>
                      <w:kern w:val="0"/>
                      <w:sz w:val="18"/>
                      <w:szCs w:val="18"/>
                    </w:rPr>
                    <w:t>产品或服务名称</w:t>
                  </w:r>
                </w:p>
              </w:tc>
              <w:tc>
                <w:tcPr>
                  <w:tcW w:w="851"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F5229" w:rsidRPr="00CF5229" w:rsidRDefault="00243C37" w:rsidP="00511467">
                  <w:pPr>
                    <w:widowControl/>
                    <w:spacing w:line="312" w:lineRule="auto"/>
                    <w:jc w:val="center"/>
                    <w:rPr>
                      <w:rFonts w:ascii="宋体" w:eastAsia="宋体" w:hAnsi="宋体" w:cs="宋体"/>
                      <w:kern w:val="0"/>
                      <w:sz w:val="24"/>
                      <w:szCs w:val="24"/>
                    </w:rPr>
                  </w:pPr>
                  <w:r w:rsidRPr="00CF5229">
                    <w:rPr>
                      <w:rFonts w:ascii="宋体" w:eastAsia="宋体" w:hAnsi="宋体" w:cs="宋体" w:hint="eastAsia"/>
                      <w:b/>
                      <w:bCs/>
                      <w:color w:val="000000"/>
                      <w:kern w:val="0"/>
                      <w:sz w:val="18"/>
                      <w:szCs w:val="18"/>
                    </w:rPr>
                    <w:t>数量</w:t>
                  </w:r>
                </w:p>
              </w:tc>
              <w:tc>
                <w:tcPr>
                  <w:tcW w:w="928"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F5229" w:rsidRPr="00CF5229" w:rsidRDefault="00243C37" w:rsidP="00511467">
                  <w:pPr>
                    <w:widowControl/>
                    <w:spacing w:line="312" w:lineRule="auto"/>
                    <w:jc w:val="center"/>
                    <w:rPr>
                      <w:rFonts w:ascii="宋体" w:eastAsia="宋体" w:hAnsi="宋体" w:cs="宋体"/>
                      <w:kern w:val="0"/>
                      <w:sz w:val="24"/>
                      <w:szCs w:val="24"/>
                    </w:rPr>
                  </w:pPr>
                  <w:r w:rsidRPr="00CF5229">
                    <w:rPr>
                      <w:rFonts w:ascii="宋体" w:eastAsia="宋体" w:hAnsi="宋体" w:cs="宋体" w:hint="eastAsia"/>
                      <w:b/>
                      <w:bCs/>
                      <w:color w:val="000000"/>
                      <w:kern w:val="0"/>
                      <w:sz w:val="18"/>
                      <w:szCs w:val="18"/>
                    </w:rPr>
                    <w:t>单位</w:t>
                  </w:r>
                </w:p>
              </w:tc>
              <w:tc>
                <w:tcPr>
                  <w:tcW w:w="1151"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CF5229" w:rsidRPr="00CF5229" w:rsidRDefault="00243C37" w:rsidP="00511467">
                  <w:pPr>
                    <w:widowControl/>
                    <w:spacing w:line="312" w:lineRule="auto"/>
                    <w:jc w:val="center"/>
                    <w:rPr>
                      <w:rFonts w:ascii="宋体" w:eastAsia="宋体" w:hAnsi="宋体" w:cs="宋体"/>
                      <w:kern w:val="0"/>
                      <w:sz w:val="24"/>
                      <w:szCs w:val="24"/>
                    </w:rPr>
                  </w:pPr>
                  <w:r w:rsidRPr="00CF5229">
                    <w:rPr>
                      <w:rFonts w:ascii="宋体" w:eastAsia="宋体" w:hAnsi="宋体" w:cs="宋体" w:hint="eastAsia"/>
                      <w:b/>
                      <w:bCs/>
                      <w:color w:val="000000"/>
                      <w:kern w:val="0"/>
                      <w:sz w:val="18"/>
                      <w:szCs w:val="18"/>
                    </w:rPr>
                    <w:t>备注</w:t>
                  </w:r>
                </w:p>
              </w:tc>
            </w:tr>
            <w:tr w:rsidR="00243C37" w:rsidRPr="00CF5229" w:rsidTr="00511467">
              <w:trPr>
                <w:trHeight w:val="525"/>
              </w:trPr>
              <w:tc>
                <w:tcPr>
                  <w:tcW w:w="425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F5229" w:rsidRPr="00CF5229" w:rsidRDefault="00243C37" w:rsidP="00511467">
                  <w:pPr>
                    <w:widowControl/>
                    <w:spacing w:line="400" w:lineRule="atLeast"/>
                    <w:jc w:val="center"/>
                    <w:rPr>
                      <w:rFonts w:ascii="宋体" w:eastAsia="宋体" w:hAnsi="宋体" w:cs="宋体"/>
                      <w:kern w:val="0"/>
                      <w:sz w:val="24"/>
                      <w:szCs w:val="24"/>
                    </w:rPr>
                  </w:pPr>
                  <w:r w:rsidRPr="00CF5229">
                    <w:rPr>
                      <w:rFonts w:ascii="宋体" w:eastAsia="宋体" w:hAnsi="宋体" w:cs="宋体" w:hint="eastAsia"/>
                      <w:color w:val="000000"/>
                      <w:kern w:val="0"/>
                      <w:sz w:val="18"/>
                      <w:szCs w:val="18"/>
                    </w:rPr>
                    <w:t>深圳市计量质量检测研究院建材家居所自动热脱附气相色谱质谱仪等采购项目</w:t>
                  </w:r>
                </w:p>
              </w:tc>
              <w:tc>
                <w:tcPr>
                  <w:tcW w:w="851"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F5229" w:rsidRPr="00CF5229" w:rsidRDefault="00243C37" w:rsidP="00511467">
                  <w:pPr>
                    <w:widowControl/>
                    <w:spacing w:line="400" w:lineRule="atLeast"/>
                    <w:jc w:val="center"/>
                    <w:rPr>
                      <w:rFonts w:ascii="宋体" w:eastAsia="宋体" w:hAnsi="宋体" w:cs="宋体"/>
                      <w:kern w:val="0"/>
                      <w:sz w:val="24"/>
                      <w:szCs w:val="24"/>
                    </w:rPr>
                  </w:pPr>
                  <w:r w:rsidRPr="00CF5229">
                    <w:rPr>
                      <w:rFonts w:ascii="Calibri" w:eastAsia="宋体" w:hAnsi="Calibri" w:cs="宋体"/>
                      <w:color w:val="000000"/>
                      <w:kern w:val="0"/>
                      <w:sz w:val="18"/>
                      <w:szCs w:val="18"/>
                    </w:rPr>
                    <w:t>1</w:t>
                  </w:r>
                </w:p>
              </w:tc>
              <w:tc>
                <w:tcPr>
                  <w:tcW w:w="92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F5229" w:rsidRPr="00CF5229" w:rsidRDefault="00243C37" w:rsidP="00511467">
                  <w:pPr>
                    <w:widowControl/>
                    <w:spacing w:line="400" w:lineRule="atLeast"/>
                    <w:jc w:val="center"/>
                    <w:rPr>
                      <w:rFonts w:ascii="宋体" w:eastAsia="宋体" w:hAnsi="宋体" w:cs="宋体"/>
                      <w:kern w:val="0"/>
                      <w:sz w:val="24"/>
                      <w:szCs w:val="24"/>
                    </w:rPr>
                  </w:pPr>
                  <w:r w:rsidRPr="00CF5229">
                    <w:rPr>
                      <w:rFonts w:ascii="宋体" w:eastAsia="宋体" w:hAnsi="宋体" w:cs="宋体" w:hint="eastAsia"/>
                      <w:color w:val="000000"/>
                      <w:kern w:val="0"/>
                      <w:sz w:val="18"/>
                      <w:szCs w:val="18"/>
                    </w:rPr>
                    <w:t>项</w:t>
                  </w:r>
                </w:p>
              </w:tc>
              <w:tc>
                <w:tcPr>
                  <w:tcW w:w="1151"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F5229" w:rsidRPr="00CF5229" w:rsidRDefault="00243C37" w:rsidP="00511467">
                  <w:pPr>
                    <w:widowControl/>
                    <w:jc w:val="center"/>
                    <w:rPr>
                      <w:rFonts w:ascii="宋体" w:eastAsia="宋体" w:hAnsi="宋体" w:cs="宋体"/>
                      <w:kern w:val="0"/>
                      <w:sz w:val="24"/>
                      <w:szCs w:val="24"/>
                    </w:rPr>
                  </w:pPr>
                  <w:r w:rsidRPr="00CF5229">
                    <w:rPr>
                      <w:rFonts w:ascii="宋体" w:eastAsia="宋体" w:hAnsi="宋体" w:cs="宋体" w:hint="eastAsia"/>
                      <w:color w:val="000000"/>
                      <w:kern w:val="0"/>
                      <w:sz w:val="18"/>
                      <w:szCs w:val="18"/>
                    </w:rPr>
                    <w:t>接受</w:t>
                  </w:r>
                  <w:r w:rsidRPr="00CF5229">
                    <w:rPr>
                      <w:rFonts w:ascii="Calibri" w:eastAsia="宋体" w:hAnsi="Calibri" w:cs="宋体"/>
                      <w:color w:val="000000"/>
                      <w:kern w:val="0"/>
                      <w:sz w:val="18"/>
                      <w:szCs w:val="18"/>
                    </w:rPr>
                    <w:t>进口</w:t>
                  </w:r>
                </w:p>
              </w:tc>
            </w:tr>
          </w:tbl>
          <w:p w:rsidR="00CF5229" w:rsidRPr="00CF5229" w:rsidRDefault="00243C37" w:rsidP="00511467">
            <w:pPr>
              <w:widowControl/>
              <w:spacing w:line="225" w:lineRule="atLeast"/>
              <w:jc w:val="left"/>
              <w:rPr>
                <w:rFonts w:ascii="宋体" w:eastAsia="宋体" w:hAnsi="宋体" w:cs="宋体"/>
                <w:kern w:val="0"/>
                <w:sz w:val="24"/>
                <w:szCs w:val="24"/>
              </w:rPr>
            </w:pPr>
            <w:r w:rsidRPr="00CF5229">
              <w:rPr>
                <w:rFonts w:ascii="宋体" w:eastAsia="宋体" w:hAnsi="宋体" w:cs="宋体"/>
                <w:kern w:val="0"/>
                <w:sz w:val="24"/>
                <w:szCs w:val="24"/>
              </w:rPr>
              <w:t> </w:t>
            </w:r>
          </w:p>
        </w:tc>
      </w:tr>
      <w:tr w:rsidR="00243C37" w:rsidRPr="00CF5229" w:rsidTr="00511467">
        <w:trPr>
          <w:trHeight w:val="375"/>
        </w:trPr>
        <w:tc>
          <w:tcPr>
            <w:tcW w:w="8564" w:type="dxa"/>
            <w:tcBorders>
              <w:top w:val="nil"/>
              <w:left w:val="nil"/>
              <w:bottom w:val="nil"/>
              <w:right w:val="nil"/>
            </w:tcBorders>
            <w:shd w:val="clear" w:color="auto" w:fill="auto"/>
            <w:tcMar>
              <w:top w:w="30" w:type="dxa"/>
              <w:left w:w="30" w:type="dxa"/>
              <w:bottom w:w="30" w:type="dxa"/>
              <w:right w:w="30" w:type="dxa"/>
            </w:tcMar>
            <w:vAlign w:val="center"/>
            <w:hideMark/>
          </w:tcPr>
          <w:p w:rsidR="00CF5229" w:rsidRPr="00CF5229" w:rsidRDefault="00243C37" w:rsidP="00511467">
            <w:pPr>
              <w:widowControl/>
              <w:jc w:val="left"/>
              <w:rPr>
                <w:rFonts w:ascii="宋体" w:eastAsia="宋体" w:hAnsi="宋体" w:cs="宋体"/>
                <w:kern w:val="0"/>
                <w:sz w:val="24"/>
                <w:szCs w:val="24"/>
              </w:rPr>
            </w:pPr>
            <w:r w:rsidRPr="00CF5229">
              <w:rPr>
                <w:rFonts w:ascii="Verdana" w:eastAsia="宋体" w:hAnsi="Verdana" w:cs="宋体"/>
                <w:b/>
                <w:bCs/>
                <w:color w:val="000000"/>
                <w:kern w:val="0"/>
                <w:sz w:val="18"/>
                <w:szCs w:val="18"/>
              </w:rPr>
              <w:t>2</w:t>
            </w:r>
            <w:r w:rsidRPr="00CF5229">
              <w:rPr>
                <w:rFonts w:ascii="宋体" w:eastAsia="宋体" w:hAnsi="宋体" w:cs="宋体"/>
                <w:b/>
                <w:bCs/>
                <w:color w:val="000000"/>
                <w:kern w:val="0"/>
                <w:sz w:val="18"/>
                <w:szCs w:val="18"/>
              </w:rPr>
              <w:t>、标书售价</w:t>
            </w:r>
            <w:r w:rsidRPr="00CF5229">
              <w:rPr>
                <w:rFonts w:ascii="宋体" w:eastAsia="宋体" w:hAnsi="宋体" w:cs="宋体" w:hint="eastAsia"/>
                <w:b/>
                <w:bCs/>
                <w:color w:val="000000"/>
                <w:kern w:val="0"/>
                <w:sz w:val="18"/>
                <w:szCs w:val="18"/>
              </w:rPr>
              <w:t>、</w:t>
            </w:r>
            <w:r w:rsidRPr="00CF5229">
              <w:rPr>
                <w:rFonts w:ascii="Verdana" w:eastAsia="宋体" w:hAnsi="Verdana" w:cs="宋体"/>
                <w:b/>
                <w:bCs/>
                <w:color w:val="000000"/>
                <w:kern w:val="0"/>
                <w:sz w:val="18"/>
                <w:szCs w:val="18"/>
              </w:rPr>
              <w:t>控制金额</w:t>
            </w:r>
            <w:r w:rsidRPr="00CF5229">
              <w:rPr>
                <w:rFonts w:ascii="Verdana" w:eastAsia="宋体" w:hAnsi="Verdana" w:cs="宋体"/>
                <w:b/>
                <w:bCs/>
                <w:color w:val="000000"/>
                <w:kern w:val="0"/>
                <w:sz w:val="18"/>
                <w:szCs w:val="18"/>
              </w:rPr>
              <w:t xml:space="preserve"> : </w:t>
            </w:r>
          </w:p>
        </w:tc>
      </w:tr>
      <w:tr w:rsidR="00243C37" w:rsidRPr="00CF5229" w:rsidTr="00511467">
        <w:trPr>
          <w:trHeight w:val="225"/>
        </w:trPr>
        <w:tc>
          <w:tcPr>
            <w:tcW w:w="8564" w:type="dxa"/>
            <w:tcBorders>
              <w:top w:val="nil"/>
              <w:left w:val="nil"/>
              <w:bottom w:val="nil"/>
              <w:right w:val="nil"/>
            </w:tcBorders>
            <w:shd w:val="clear" w:color="auto" w:fill="auto"/>
            <w:tcMar>
              <w:top w:w="30" w:type="dxa"/>
              <w:left w:w="30" w:type="dxa"/>
              <w:bottom w:w="30" w:type="dxa"/>
              <w:right w:w="30" w:type="dxa"/>
            </w:tcMar>
            <w:vAlign w:val="center"/>
            <w:hideMark/>
          </w:tcPr>
          <w:tbl>
            <w:tblPr>
              <w:tblW w:w="7656" w:type="dxa"/>
              <w:jc w:val="center"/>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4A0"/>
            </w:tblPr>
            <w:tblGrid>
              <w:gridCol w:w="2836"/>
              <w:gridCol w:w="2410"/>
              <w:gridCol w:w="2410"/>
            </w:tblGrid>
            <w:tr w:rsidR="00243C37" w:rsidRPr="00CF5229" w:rsidTr="00511467">
              <w:trPr>
                <w:jc w:val="center"/>
              </w:trPr>
              <w:tc>
                <w:tcPr>
                  <w:tcW w:w="2836" w:type="dxa"/>
                  <w:tcBorders>
                    <w:top w:val="inset" w:sz="6" w:space="0" w:color="000000"/>
                    <w:left w:val="inset" w:sz="6" w:space="0" w:color="000000"/>
                    <w:bottom w:val="inset" w:sz="6" w:space="0" w:color="000000"/>
                    <w:right w:val="inset" w:sz="6" w:space="0" w:color="000000"/>
                  </w:tcBorders>
                  <w:shd w:val="clear" w:color="auto" w:fill="DCDCDC"/>
                  <w:vAlign w:val="center"/>
                  <w:hideMark/>
                </w:tcPr>
                <w:p w:rsidR="00CF5229" w:rsidRPr="00CF5229" w:rsidRDefault="00243C37" w:rsidP="00511467">
                  <w:pPr>
                    <w:widowControl/>
                    <w:jc w:val="center"/>
                    <w:rPr>
                      <w:rFonts w:ascii="宋体" w:eastAsia="宋体" w:hAnsi="宋体" w:cs="宋体"/>
                      <w:kern w:val="0"/>
                      <w:sz w:val="24"/>
                      <w:szCs w:val="24"/>
                    </w:rPr>
                  </w:pPr>
                  <w:r w:rsidRPr="00CF5229">
                    <w:rPr>
                      <w:rFonts w:ascii="Verdana" w:eastAsia="宋体" w:hAnsi="Verdana" w:cs="宋体"/>
                      <w:b/>
                      <w:bCs/>
                      <w:color w:val="000000"/>
                      <w:kern w:val="0"/>
                      <w:sz w:val="18"/>
                      <w:szCs w:val="18"/>
                    </w:rPr>
                    <w:t>项目包编号</w:t>
                  </w:r>
                </w:p>
              </w:tc>
              <w:tc>
                <w:tcPr>
                  <w:tcW w:w="2410" w:type="dxa"/>
                  <w:tcBorders>
                    <w:top w:val="inset" w:sz="6" w:space="0" w:color="000000"/>
                    <w:left w:val="nil"/>
                    <w:bottom w:val="inset" w:sz="6" w:space="0" w:color="000000"/>
                    <w:right w:val="inset" w:sz="6" w:space="0" w:color="000000"/>
                  </w:tcBorders>
                  <w:shd w:val="clear" w:color="auto" w:fill="DCDCDC"/>
                  <w:vAlign w:val="center"/>
                  <w:hideMark/>
                </w:tcPr>
                <w:p w:rsidR="00CF5229" w:rsidRPr="00CF5229" w:rsidRDefault="00243C37" w:rsidP="00511467">
                  <w:pPr>
                    <w:widowControl/>
                    <w:jc w:val="center"/>
                    <w:rPr>
                      <w:rFonts w:ascii="宋体" w:eastAsia="宋体" w:hAnsi="宋体" w:cs="宋体"/>
                      <w:kern w:val="0"/>
                      <w:sz w:val="24"/>
                      <w:szCs w:val="24"/>
                    </w:rPr>
                  </w:pPr>
                  <w:r w:rsidRPr="00CF5229">
                    <w:rPr>
                      <w:rFonts w:ascii="Verdana" w:eastAsia="宋体" w:hAnsi="Verdana" w:cs="宋体"/>
                      <w:b/>
                      <w:bCs/>
                      <w:color w:val="000000"/>
                      <w:kern w:val="0"/>
                      <w:sz w:val="18"/>
                      <w:szCs w:val="18"/>
                    </w:rPr>
                    <w:t>购买金额人民币</w:t>
                  </w:r>
                  <w:r w:rsidRPr="00CF5229">
                    <w:rPr>
                      <w:rFonts w:ascii="Verdana" w:eastAsia="宋体" w:hAnsi="Verdana" w:cs="宋体"/>
                      <w:b/>
                      <w:bCs/>
                      <w:color w:val="000000"/>
                      <w:kern w:val="0"/>
                      <w:sz w:val="18"/>
                      <w:szCs w:val="18"/>
                    </w:rPr>
                    <w:t>(</w:t>
                  </w:r>
                  <w:r w:rsidRPr="00CF5229">
                    <w:rPr>
                      <w:rFonts w:ascii="宋体" w:eastAsia="宋体" w:hAnsi="宋体" w:cs="宋体"/>
                      <w:b/>
                      <w:bCs/>
                      <w:color w:val="000000"/>
                      <w:kern w:val="0"/>
                      <w:sz w:val="18"/>
                      <w:szCs w:val="18"/>
                    </w:rPr>
                    <w:t>元</w:t>
                  </w:r>
                  <w:r w:rsidRPr="00CF5229">
                    <w:rPr>
                      <w:rFonts w:ascii="Verdana" w:eastAsia="宋体" w:hAnsi="Verdana" w:cs="宋体"/>
                      <w:b/>
                      <w:bCs/>
                      <w:color w:val="000000"/>
                      <w:kern w:val="0"/>
                      <w:sz w:val="18"/>
                      <w:szCs w:val="18"/>
                    </w:rPr>
                    <w:t>)</w:t>
                  </w:r>
                </w:p>
              </w:tc>
              <w:tc>
                <w:tcPr>
                  <w:tcW w:w="2410" w:type="dxa"/>
                  <w:tcBorders>
                    <w:top w:val="inset" w:sz="6" w:space="0" w:color="000000"/>
                    <w:left w:val="nil"/>
                    <w:bottom w:val="inset" w:sz="6" w:space="0" w:color="000000"/>
                    <w:right w:val="inset" w:sz="6" w:space="0" w:color="000000"/>
                  </w:tcBorders>
                  <w:shd w:val="clear" w:color="auto" w:fill="DCDCDC"/>
                  <w:hideMark/>
                </w:tcPr>
                <w:p w:rsidR="00CF5229" w:rsidRPr="00CF5229" w:rsidRDefault="00243C37" w:rsidP="00511467">
                  <w:pPr>
                    <w:widowControl/>
                    <w:jc w:val="center"/>
                    <w:rPr>
                      <w:rFonts w:ascii="宋体" w:eastAsia="宋体" w:hAnsi="宋体" w:cs="宋体"/>
                      <w:kern w:val="0"/>
                      <w:sz w:val="24"/>
                      <w:szCs w:val="24"/>
                    </w:rPr>
                  </w:pPr>
                  <w:r w:rsidRPr="00CF5229">
                    <w:rPr>
                      <w:rFonts w:ascii="宋体" w:eastAsia="宋体" w:hAnsi="宋体" w:cs="宋体" w:hint="eastAsia"/>
                      <w:b/>
                      <w:bCs/>
                      <w:color w:val="000000"/>
                      <w:kern w:val="0"/>
                      <w:sz w:val="18"/>
                      <w:szCs w:val="18"/>
                    </w:rPr>
                    <w:t>控制金额（</w:t>
                  </w:r>
                  <w:r w:rsidRPr="00CF5229">
                    <w:rPr>
                      <w:rFonts w:ascii="Verdana" w:eastAsia="宋体" w:hAnsi="Verdana" w:cs="宋体"/>
                      <w:b/>
                      <w:bCs/>
                      <w:color w:val="000000"/>
                      <w:kern w:val="0"/>
                      <w:sz w:val="18"/>
                      <w:szCs w:val="18"/>
                    </w:rPr>
                    <w:t>万元）</w:t>
                  </w:r>
                </w:p>
              </w:tc>
            </w:tr>
            <w:tr w:rsidR="00243C37" w:rsidRPr="00CF5229" w:rsidTr="00511467">
              <w:trPr>
                <w:trHeight w:val="375"/>
                <w:jc w:val="center"/>
              </w:trPr>
              <w:tc>
                <w:tcPr>
                  <w:tcW w:w="2836" w:type="dxa"/>
                  <w:tcBorders>
                    <w:top w:val="nil"/>
                    <w:left w:val="inset" w:sz="6" w:space="0" w:color="000000"/>
                    <w:bottom w:val="inset" w:sz="6" w:space="0" w:color="000000"/>
                    <w:right w:val="inset" w:sz="6" w:space="0" w:color="000000"/>
                  </w:tcBorders>
                  <w:shd w:val="clear" w:color="auto" w:fill="auto"/>
                  <w:vAlign w:val="center"/>
                  <w:hideMark/>
                </w:tcPr>
                <w:p w:rsidR="00CF5229" w:rsidRPr="00CF5229" w:rsidRDefault="00243C37" w:rsidP="00511467">
                  <w:pPr>
                    <w:widowControl/>
                    <w:jc w:val="center"/>
                    <w:rPr>
                      <w:rFonts w:ascii="宋体" w:eastAsia="宋体" w:hAnsi="宋体" w:cs="宋体"/>
                      <w:kern w:val="0"/>
                      <w:sz w:val="24"/>
                      <w:szCs w:val="24"/>
                    </w:rPr>
                  </w:pPr>
                  <w:r w:rsidRPr="00CF5229">
                    <w:rPr>
                      <w:rFonts w:ascii="宋体" w:eastAsia="宋体" w:hAnsi="宋体" w:cs="宋体" w:hint="eastAsia"/>
                      <w:color w:val="000000"/>
                      <w:kern w:val="0"/>
                      <w:sz w:val="18"/>
                      <w:szCs w:val="18"/>
                    </w:rPr>
                    <w:t>HHZB18344</w:t>
                  </w:r>
                  <w:r w:rsidRPr="00CF5229">
                    <w:rPr>
                      <w:rFonts w:ascii="Verdana" w:eastAsia="宋体" w:hAnsi="Verdana" w:cs="宋体"/>
                      <w:color w:val="000000"/>
                      <w:kern w:val="0"/>
                      <w:sz w:val="18"/>
                      <w:szCs w:val="18"/>
                    </w:rPr>
                    <w:t>-1</w:t>
                  </w:r>
                </w:p>
              </w:tc>
              <w:tc>
                <w:tcPr>
                  <w:tcW w:w="2410" w:type="dxa"/>
                  <w:tcBorders>
                    <w:top w:val="nil"/>
                    <w:left w:val="nil"/>
                    <w:bottom w:val="inset" w:sz="6" w:space="0" w:color="000000"/>
                    <w:right w:val="inset" w:sz="6" w:space="0" w:color="000000"/>
                  </w:tcBorders>
                  <w:shd w:val="clear" w:color="auto" w:fill="auto"/>
                  <w:vAlign w:val="center"/>
                  <w:hideMark/>
                </w:tcPr>
                <w:p w:rsidR="00CF5229" w:rsidRPr="00CF5229" w:rsidRDefault="00243C37" w:rsidP="00511467">
                  <w:pPr>
                    <w:widowControl/>
                    <w:jc w:val="center"/>
                    <w:rPr>
                      <w:rFonts w:ascii="宋体" w:eastAsia="宋体" w:hAnsi="宋体" w:cs="宋体"/>
                      <w:kern w:val="0"/>
                      <w:sz w:val="24"/>
                      <w:szCs w:val="24"/>
                    </w:rPr>
                  </w:pPr>
                  <w:r w:rsidRPr="00CF5229">
                    <w:rPr>
                      <w:rFonts w:ascii="宋体" w:eastAsia="宋体" w:hAnsi="宋体" w:cs="宋体" w:hint="eastAsia"/>
                      <w:color w:val="000000"/>
                      <w:kern w:val="0"/>
                      <w:sz w:val="18"/>
                      <w:szCs w:val="18"/>
                    </w:rPr>
                    <w:t>600</w:t>
                  </w:r>
                </w:p>
              </w:tc>
              <w:tc>
                <w:tcPr>
                  <w:tcW w:w="2410" w:type="dxa"/>
                  <w:tcBorders>
                    <w:top w:val="nil"/>
                    <w:left w:val="nil"/>
                    <w:bottom w:val="inset" w:sz="6" w:space="0" w:color="000000"/>
                    <w:right w:val="inset" w:sz="6" w:space="0" w:color="000000"/>
                  </w:tcBorders>
                  <w:shd w:val="clear" w:color="auto" w:fill="auto"/>
                  <w:hideMark/>
                </w:tcPr>
                <w:p w:rsidR="00CF5229" w:rsidRPr="00CF5229" w:rsidRDefault="00243C37" w:rsidP="00511467">
                  <w:pPr>
                    <w:widowControl/>
                    <w:jc w:val="center"/>
                    <w:rPr>
                      <w:rFonts w:ascii="宋体" w:eastAsia="宋体" w:hAnsi="宋体" w:cs="宋体"/>
                      <w:kern w:val="0"/>
                      <w:sz w:val="24"/>
                      <w:szCs w:val="24"/>
                    </w:rPr>
                  </w:pPr>
                  <w:r w:rsidRPr="00CF5229">
                    <w:rPr>
                      <w:rFonts w:ascii="宋体" w:eastAsia="宋体" w:hAnsi="宋体" w:cs="宋体" w:hint="eastAsia"/>
                      <w:color w:val="000000"/>
                      <w:kern w:val="0"/>
                      <w:sz w:val="18"/>
                      <w:szCs w:val="18"/>
                    </w:rPr>
                    <w:t>120</w:t>
                  </w:r>
                </w:p>
              </w:tc>
            </w:tr>
          </w:tbl>
          <w:p w:rsidR="00CF5229" w:rsidRPr="00CF5229" w:rsidRDefault="00243C37" w:rsidP="00511467">
            <w:pPr>
              <w:widowControl/>
              <w:spacing w:line="225" w:lineRule="atLeast"/>
              <w:jc w:val="left"/>
              <w:rPr>
                <w:rFonts w:ascii="宋体" w:eastAsia="宋体" w:hAnsi="宋体" w:cs="宋体"/>
                <w:kern w:val="0"/>
                <w:sz w:val="24"/>
                <w:szCs w:val="24"/>
              </w:rPr>
            </w:pPr>
            <w:r w:rsidRPr="00CF5229">
              <w:rPr>
                <w:rFonts w:ascii="宋体" w:eastAsia="宋体" w:hAnsi="宋体" w:cs="宋体"/>
                <w:kern w:val="0"/>
                <w:sz w:val="24"/>
                <w:szCs w:val="24"/>
              </w:rPr>
              <w:t> </w:t>
            </w:r>
          </w:p>
        </w:tc>
      </w:tr>
      <w:tr w:rsidR="00243C37" w:rsidRPr="00CF5229" w:rsidTr="00511467">
        <w:trPr>
          <w:trHeight w:val="375"/>
        </w:trPr>
        <w:tc>
          <w:tcPr>
            <w:tcW w:w="8564" w:type="dxa"/>
            <w:tcBorders>
              <w:top w:val="nil"/>
              <w:left w:val="nil"/>
              <w:bottom w:val="nil"/>
              <w:right w:val="nil"/>
            </w:tcBorders>
            <w:shd w:val="clear" w:color="auto" w:fill="auto"/>
            <w:tcMar>
              <w:top w:w="30" w:type="dxa"/>
              <w:left w:w="30" w:type="dxa"/>
              <w:bottom w:w="30" w:type="dxa"/>
              <w:right w:w="30" w:type="dxa"/>
            </w:tcMar>
            <w:vAlign w:val="center"/>
            <w:hideMark/>
          </w:tcPr>
          <w:p w:rsidR="00CF5229" w:rsidRPr="00CF5229" w:rsidRDefault="00243C37" w:rsidP="00511467">
            <w:pPr>
              <w:widowControl/>
              <w:jc w:val="left"/>
              <w:rPr>
                <w:rFonts w:ascii="宋体" w:eastAsia="宋体" w:hAnsi="宋体" w:cs="宋体"/>
                <w:kern w:val="0"/>
                <w:sz w:val="24"/>
                <w:szCs w:val="24"/>
              </w:rPr>
            </w:pPr>
            <w:r w:rsidRPr="00CF5229">
              <w:rPr>
                <w:rFonts w:ascii="Verdana" w:eastAsia="宋体" w:hAnsi="Verdana" w:cs="宋体"/>
                <w:b/>
                <w:bCs/>
                <w:color w:val="000000"/>
                <w:kern w:val="0"/>
                <w:sz w:val="18"/>
                <w:szCs w:val="18"/>
              </w:rPr>
              <w:t>3</w:t>
            </w:r>
            <w:r w:rsidRPr="00CF5229">
              <w:rPr>
                <w:rFonts w:ascii="宋体" w:eastAsia="宋体" w:hAnsi="宋体" w:cs="宋体"/>
                <w:b/>
                <w:bCs/>
                <w:color w:val="000000"/>
                <w:kern w:val="0"/>
                <w:sz w:val="18"/>
                <w:szCs w:val="18"/>
              </w:rPr>
              <w:t>、购买标书时</w:t>
            </w:r>
            <w:r w:rsidRPr="00CF5229">
              <w:rPr>
                <w:rFonts w:ascii="宋体" w:eastAsia="宋体" w:hAnsi="宋体" w:cs="宋体" w:hint="eastAsia"/>
                <w:b/>
                <w:bCs/>
                <w:color w:val="000000"/>
                <w:kern w:val="0"/>
                <w:sz w:val="18"/>
                <w:szCs w:val="18"/>
              </w:rPr>
              <w:t>间：</w:t>
            </w:r>
            <w:r w:rsidRPr="00CF5229">
              <w:rPr>
                <w:rFonts w:ascii="Verdana" w:eastAsia="宋体" w:hAnsi="Verdana" w:cs="宋体"/>
                <w:color w:val="000000"/>
                <w:kern w:val="0"/>
                <w:sz w:val="18"/>
                <w:szCs w:val="18"/>
              </w:rPr>
              <w:t>  201</w:t>
            </w:r>
            <w:r w:rsidRPr="00CF5229">
              <w:rPr>
                <w:rFonts w:ascii="宋体" w:eastAsia="宋体" w:hAnsi="宋体" w:cs="宋体" w:hint="eastAsia"/>
                <w:color w:val="000000"/>
                <w:kern w:val="0"/>
                <w:sz w:val="18"/>
                <w:szCs w:val="18"/>
              </w:rPr>
              <w:t>9</w:t>
            </w:r>
            <w:r w:rsidRPr="00CF5229">
              <w:rPr>
                <w:rFonts w:ascii="Verdana" w:eastAsia="宋体" w:hAnsi="Verdana" w:cs="宋体"/>
                <w:color w:val="000000"/>
                <w:kern w:val="0"/>
                <w:sz w:val="18"/>
                <w:szCs w:val="18"/>
              </w:rPr>
              <w:t>-</w:t>
            </w:r>
            <w:r w:rsidRPr="00CF5229">
              <w:rPr>
                <w:rFonts w:ascii="宋体" w:eastAsia="宋体" w:hAnsi="宋体" w:cs="宋体" w:hint="eastAsia"/>
                <w:color w:val="000000"/>
                <w:kern w:val="0"/>
                <w:sz w:val="18"/>
                <w:szCs w:val="18"/>
              </w:rPr>
              <w:t>03</w:t>
            </w:r>
            <w:r w:rsidRPr="00CF5229">
              <w:rPr>
                <w:rFonts w:ascii="Verdana" w:eastAsia="宋体" w:hAnsi="Verdana" w:cs="宋体"/>
                <w:color w:val="000000"/>
                <w:kern w:val="0"/>
                <w:sz w:val="18"/>
                <w:szCs w:val="18"/>
              </w:rPr>
              <w:t>-</w:t>
            </w:r>
            <w:r w:rsidRPr="00CF5229">
              <w:rPr>
                <w:rFonts w:ascii="宋体" w:eastAsia="宋体" w:hAnsi="宋体" w:cs="宋体" w:hint="eastAsia"/>
                <w:color w:val="000000"/>
                <w:kern w:val="0"/>
                <w:sz w:val="18"/>
                <w:szCs w:val="18"/>
              </w:rPr>
              <w:t>18  9</w:t>
            </w:r>
            <w:r w:rsidRPr="00CF5229">
              <w:rPr>
                <w:rFonts w:ascii="Verdana" w:eastAsia="宋体" w:hAnsi="Verdana" w:cs="宋体"/>
                <w:color w:val="000000"/>
                <w:kern w:val="0"/>
                <w:sz w:val="18"/>
                <w:szCs w:val="18"/>
              </w:rPr>
              <w:t>:00</w:t>
            </w:r>
            <w:r w:rsidRPr="00CF5229">
              <w:rPr>
                <w:rFonts w:ascii="宋体" w:eastAsia="宋体" w:hAnsi="宋体" w:cs="宋体" w:hint="eastAsia"/>
                <w:b/>
                <w:bCs/>
                <w:color w:val="000000"/>
                <w:kern w:val="0"/>
                <w:sz w:val="18"/>
                <w:szCs w:val="18"/>
              </w:rPr>
              <w:t xml:space="preserve"> 起至 </w:t>
            </w:r>
            <w:r w:rsidRPr="00CF5229">
              <w:rPr>
                <w:rFonts w:ascii="Verdana" w:eastAsia="宋体" w:hAnsi="Verdana" w:cs="宋体"/>
                <w:color w:val="000000"/>
                <w:kern w:val="0"/>
                <w:sz w:val="18"/>
                <w:szCs w:val="18"/>
              </w:rPr>
              <w:t>20</w:t>
            </w:r>
            <w:r w:rsidRPr="00CF5229">
              <w:rPr>
                <w:rFonts w:ascii="宋体" w:eastAsia="宋体" w:hAnsi="宋体" w:cs="宋体" w:hint="eastAsia"/>
                <w:color w:val="000000"/>
                <w:kern w:val="0"/>
                <w:sz w:val="18"/>
                <w:szCs w:val="18"/>
              </w:rPr>
              <w:t>19-03</w:t>
            </w:r>
            <w:r w:rsidRPr="00CF5229">
              <w:rPr>
                <w:rFonts w:ascii="Verdana" w:eastAsia="宋体" w:hAnsi="Verdana" w:cs="宋体"/>
                <w:color w:val="000000"/>
                <w:kern w:val="0"/>
                <w:sz w:val="18"/>
                <w:szCs w:val="18"/>
              </w:rPr>
              <w:t>-</w:t>
            </w:r>
            <w:r w:rsidRPr="00CF5229">
              <w:rPr>
                <w:rFonts w:ascii="宋体" w:eastAsia="宋体" w:hAnsi="宋体" w:cs="宋体" w:hint="eastAsia"/>
                <w:color w:val="000000"/>
                <w:kern w:val="0"/>
                <w:sz w:val="18"/>
                <w:szCs w:val="18"/>
              </w:rPr>
              <w:t>25  </w:t>
            </w:r>
            <w:r w:rsidRPr="00CF5229">
              <w:rPr>
                <w:rFonts w:ascii="Verdana" w:eastAsia="宋体" w:hAnsi="Verdana" w:cs="宋体"/>
                <w:color w:val="000000"/>
                <w:kern w:val="0"/>
                <w:sz w:val="18"/>
                <w:szCs w:val="18"/>
              </w:rPr>
              <w:t>17:</w:t>
            </w:r>
            <w:r w:rsidRPr="00CF5229">
              <w:rPr>
                <w:rFonts w:ascii="宋体" w:eastAsia="宋体" w:hAnsi="宋体" w:cs="宋体" w:hint="eastAsia"/>
                <w:color w:val="000000"/>
                <w:kern w:val="0"/>
                <w:sz w:val="18"/>
                <w:szCs w:val="18"/>
              </w:rPr>
              <w:t>0</w:t>
            </w:r>
            <w:r w:rsidRPr="00CF5229">
              <w:rPr>
                <w:rFonts w:ascii="Verdana" w:eastAsia="宋体" w:hAnsi="Verdana" w:cs="宋体"/>
                <w:color w:val="000000"/>
                <w:kern w:val="0"/>
                <w:sz w:val="18"/>
                <w:szCs w:val="18"/>
              </w:rPr>
              <w:t>0</w:t>
            </w:r>
            <w:r w:rsidRPr="00CF5229">
              <w:rPr>
                <w:rFonts w:ascii="宋体" w:eastAsia="宋体" w:hAnsi="宋体" w:cs="宋体" w:hint="eastAsia"/>
                <w:b/>
                <w:bCs/>
                <w:color w:val="000000"/>
                <w:kern w:val="0"/>
                <w:sz w:val="18"/>
                <w:szCs w:val="18"/>
              </w:rPr>
              <w:t>   （午休、节假日除外）</w:t>
            </w:r>
          </w:p>
        </w:tc>
      </w:tr>
      <w:tr w:rsidR="00243C37" w:rsidRPr="00CF5229" w:rsidTr="00511467">
        <w:trPr>
          <w:trHeight w:val="375"/>
        </w:trPr>
        <w:tc>
          <w:tcPr>
            <w:tcW w:w="8564" w:type="dxa"/>
            <w:tcBorders>
              <w:top w:val="nil"/>
              <w:left w:val="nil"/>
              <w:bottom w:val="nil"/>
              <w:right w:val="nil"/>
            </w:tcBorders>
            <w:shd w:val="clear" w:color="auto" w:fill="auto"/>
            <w:tcMar>
              <w:top w:w="30" w:type="dxa"/>
              <w:left w:w="30" w:type="dxa"/>
              <w:bottom w:w="30" w:type="dxa"/>
              <w:right w:w="30" w:type="dxa"/>
            </w:tcMar>
            <w:vAlign w:val="center"/>
            <w:hideMark/>
          </w:tcPr>
          <w:p w:rsidR="00CF5229" w:rsidRPr="00CF5229" w:rsidRDefault="00243C37" w:rsidP="00511467">
            <w:pPr>
              <w:widowControl/>
              <w:jc w:val="left"/>
              <w:rPr>
                <w:rFonts w:ascii="宋体" w:eastAsia="宋体" w:hAnsi="宋体" w:cs="宋体"/>
                <w:kern w:val="0"/>
                <w:sz w:val="24"/>
                <w:szCs w:val="24"/>
              </w:rPr>
            </w:pPr>
            <w:r w:rsidRPr="00CF5229">
              <w:rPr>
                <w:rFonts w:ascii="宋体" w:eastAsia="宋体" w:hAnsi="宋体" w:cs="宋体" w:hint="eastAsia"/>
                <w:b/>
                <w:bCs/>
                <w:color w:val="000000"/>
                <w:kern w:val="0"/>
                <w:sz w:val="18"/>
                <w:szCs w:val="18"/>
              </w:rPr>
              <w:t>4</w:t>
            </w:r>
            <w:r w:rsidRPr="00CF5229">
              <w:rPr>
                <w:rFonts w:ascii="Verdana" w:eastAsia="宋体" w:hAnsi="Verdana" w:cs="宋体"/>
                <w:b/>
                <w:bCs/>
                <w:color w:val="000000"/>
                <w:kern w:val="0"/>
                <w:sz w:val="18"/>
                <w:szCs w:val="18"/>
              </w:rPr>
              <w:t>、投标截止时间：</w:t>
            </w:r>
            <w:r w:rsidRPr="00CF5229">
              <w:rPr>
                <w:rFonts w:ascii="Verdana" w:eastAsia="宋体" w:hAnsi="Verdana" w:cs="宋体"/>
                <w:color w:val="000000"/>
                <w:kern w:val="0"/>
                <w:sz w:val="18"/>
                <w:szCs w:val="18"/>
              </w:rPr>
              <w:t>201</w:t>
            </w:r>
            <w:r w:rsidRPr="00CF5229">
              <w:rPr>
                <w:rFonts w:ascii="宋体" w:eastAsia="宋体" w:hAnsi="宋体" w:cs="宋体" w:hint="eastAsia"/>
                <w:color w:val="000000"/>
                <w:kern w:val="0"/>
                <w:sz w:val="18"/>
                <w:szCs w:val="18"/>
              </w:rPr>
              <w:t>9</w:t>
            </w:r>
            <w:r w:rsidRPr="00CF5229">
              <w:rPr>
                <w:rFonts w:ascii="Verdana" w:eastAsia="宋体" w:hAnsi="Verdana" w:cs="宋体"/>
                <w:color w:val="000000"/>
                <w:kern w:val="0"/>
                <w:sz w:val="18"/>
                <w:szCs w:val="18"/>
              </w:rPr>
              <w:t>-</w:t>
            </w:r>
            <w:r w:rsidRPr="00CF5229">
              <w:rPr>
                <w:rFonts w:ascii="宋体" w:eastAsia="宋体" w:hAnsi="宋体" w:cs="宋体" w:hint="eastAsia"/>
                <w:color w:val="000000"/>
                <w:kern w:val="0"/>
                <w:sz w:val="18"/>
                <w:szCs w:val="18"/>
              </w:rPr>
              <w:t>03</w:t>
            </w:r>
            <w:r w:rsidRPr="00CF5229">
              <w:rPr>
                <w:rFonts w:ascii="Verdana" w:eastAsia="宋体" w:hAnsi="Verdana" w:cs="宋体"/>
                <w:color w:val="000000"/>
                <w:kern w:val="0"/>
                <w:sz w:val="18"/>
                <w:szCs w:val="18"/>
              </w:rPr>
              <w:t>-</w:t>
            </w:r>
            <w:r w:rsidRPr="00CF5229">
              <w:rPr>
                <w:rFonts w:ascii="宋体" w:eastAsia="宋体" w:hAnsi="宋体" w:cs="宋体" w:hint="eastAsia"/>
                <w:color w:val="000000"/>
                <w:kern w:val="0"/>
                <w:sz w:val="18"/>
                <w:szCs w:val="18"/>
              </w:rPr>
              <w:t>29</w:t>
            </w:r>
            <w:r w:rsidRPr="00CF5229">
              <w:rPr>
                <w:rFonts w:ascii="Verdana" w:eastAsia="宋体" w:hAnsi="Verdana" w:cs="宋体"/>
                <w:color w:val="000000"/>
                <w:kern w:val="0"/>
                <w:sz w:val="18"/>
                <w:szCs w:val="18"/>
              </w:rPr>
              <w:t>  </w:t>
            </w:r>
            <w:r w:rsidRPr="00CF5229">
              <w:rPr>
                <w:rFonts w:ascii="宋体" w:eastAsia="宋体" w:hAnsi="宋体" w:cs="宋体" w:hint="eastAsia"/>
                <w:color w:val="000000"/>
                <w:kern w:val="0"/>
                <w:sz w:val="18"/>
                <w:szCs w:val="18"/>
              </w:rPr>
              <w:t>09</w:t>
            </w:r>
            <w:r w:rsidRPr="00CF5229">
              <w:rPr>
                <w:rFonts w:ascii="Verdana" w:eastAsia="宋体" w:hAnsi="Verdana" w:cs="宋体"/>
                <w:color w:val="000000"/>
                <w:kern w:val="0"/>
                <w:sz w:val="18"/>
                <w:szCs w:val="18"/>
              </w:rPr>
              <w:t>:30</w:t>
            </w:r>
            <w:r w:rsidRPr="00CF5229">
              <w:rPr>
                <w:rFonts w:ascii="Verdana" w:eastAsia="宋体" w:hAnsi="Verdana" w:cs="宋体"/>
                <w:b/>
                <w:bCs/>
                <w:color w:val="000000"/>
                <w:kern w:val="0"/>
                <w:sz w:val="18"/>
                <w:szCs w:val="18"/>
              </w:rPr>
              <w:t> </w:t>
            </w:r>
            <w:r w:rsidRPr="00CF5229">
              <w:rPr>
                <w:rFonts w:ascii="宋体" w:eastAsia="宋体" w:hAnsi="宋体" w:cs="宋体" w:hint="eastAsia"/>
                <w:b/>
                <w:bCs/>
                <w:color w:val="000000"/>
                <w:kern w:val="0"/>
                <w:sz w:val="18"/>
                <w:szCs w:val="18"/>
              </w:rPr>
              <w:t> </w:t>
            </w:r>
            <w:r w:rsidRPr="00CF5229">
              <w:rPr>
                <w:rFonts w:ascii="Verdana" w:eastAsia="宋体" w:hAnsi="Verdana" w:cs="宋体"/>
                <w:b/>
                <w:bCs/>
                <w:color w:val="000000"/>
                <w:kern w:val="0"/>
                <w:sz w:val="18"/>
                <w:szCs w:val="18"/>
              </w:rPr>
              <w:t>  (</w:t>
            </w:r>
            <w:r w:rsidRPr="00CF5229">
              <w:rPr>
                <w:rFonts w:ascii="宋体" w:eastAsia="宋体" w:hAnsi="宋体" w:cs="宋体"/>
                <w:b/>
                <w:bCs/>
                <w:color w:val="000000"/>
                <w:kern w:val="0"/>
                <w:sz w:val="18"/>
                <w:szCs w:val="18"/>
              </w:rPr>
              <w:t>北京时间</w:t>
            </w:r>
            <w:r w:rsidRPr="00CF5229">
              <w:rPr>
                <w:rFonts w:ascii="Verdana" w:eastAsia="宋体" w:hAnsi="Verdana" w:cs="宋体"/>
                <w:b/>
                <w:bCs/>
                <w:color w:val="000000"/>
                <w:kern w:val="0"/>
                <w:sz w:val="18"/>
                <w:szCs w:val="18"/>
              </w:rPr>
              <w:t>)</w:t>
            </w:r>
          </w:p>
        </w:tc>
      </w:tr>
      <w:tr w:rsidR="00243C37" w:rsidRPr="00CF5229" w:rsidTr="00511467">
        <w:trPr>
          <w:trHeight w:val="375"/>
        </w:trPr>
        <w:tc>
          <w:tcPr>
            <w:tcW w:w="8564" w:type="dxa"/>
            <w:tcBorders>
              <w:top w:val="nil"/>
              <w:left w:val="nil"/>
              <w:bottom w:val="nil"/>
              <w:right w:val="nil"/>
            </w:tcBorders>
            <w:shd w:val="clear" w:color="auto" w:fill="auto"/>
            <w:tcMar>
              <w:top w:w="30" w:type="dxa"/>
              <w:left w:w="30" w:type="dxa"/>
              <w:bottom w:w="30" w:type="dxa"/>
              <w:right w:w="30" w:type="dxa"/>
            </w:tcMar>
            <w:vAlign w:val="center"/>
            <w:hideMark/>
          </w:tcPr>
          <w:p w:rsidR="00CF5229" w:rsidRPr="00CF5229" w:rsidRDefault="00243C37" w:rsidP="00511467">
            <w:pPr>
              <w:widowControl/>
              <w:jc w:val="left"/>
              <w:rPr>
                <w:rFonts w:ascii="宋体" w:eastAsia="宋体" w:hAnsi="宋体" w:cs="宋体"/>
                <w:kern w:val="0"/>
                <w:sz w:val="24"/>
                <w:szCs w:val="24"/>
              </w:rPr>
            </w:pPr>
            <w:r w:rsidRPr="00CF5229">
              <w:rPr>
                <w:rFonts w:ascii="宋体" w:eastAsia="宋体" w:hAnsi="宋体" w:cs="宋体" w:hint="eastAsia"/>
                <w:b/>
                <w:bCs/>
                <w:color w:val="000000"/>
                <w:kern w:val="0"/>
                <w:sz w:val="18"/>
                <w:szCs w:val="18"/>
              </w:rPr>
              <w:t>5</w:t>
            </w:r>
            <w:r w:rsidRPr="00CF5229">
              <w:rPr>
                <w:rFonts w:ascii="Verdana" w:eastAsia="宋体" w:hAnsi="Verdana" w:cs="宋体"/>
                <w:b/>
                <w:bCs/>
                <w:color w:val="000000"/>
                <w:kern w:val="0"/>
                <w:sz w:val="18"/>
                <w:szCs w:val="18"/>
              </w:rPr>
              <w:t>、开标时间：</w:t>
            </w:r>
            <w:r w:rsidRPr="00CF5229">
              <w:rPr>
                <w:rFonts w:ascii="Verdana" w:eastAsia="宋体" w:hAnsi="Verdana" w:cs="宋体"/>
                <w:color w:val="000000"/>
                <w:kern w:val="0"/>
                <w:sz w:val="18"/>
                <w:szCs w:val="18"/>
              </w:rPr>
              <w:t> 201</w:t>
            </w:r>
            <w:r w:rsidRPr="00CF5229">
              <w:rPr>
                <w:rFonts w:ascii="宋体" w:eastAsia="宋体" w:hAnsi="宋体" w:cs="宋体" w:hint="eastAsia"/>
                <w:color w:val="000000"/>
                <w:kern w:val="0"/>
                <w:sz w:val="18"/>
                <w:szCs w:val="18"/>
              </w:rPr>
              <w:t>9</w:t>
            </w:r>
            <w:r w:rsidRPr="00CF5229">
              <w:rPr>
                <w:rFonts w:ascii="Verdana" w:eastAsia="宋体" w:hAnsi="Verdana" w:cs="宋体"/>
                <w:color w:val="000000"/>
                <w:kern w:val="0"/>
                <w:sz w:val="18"/>
                <w:szCs w:val="18"/>
              </w:rPr>
              <w:t>-</w:t>
            </w:r>
            <w:r w:rsidRPr="00CF5229">
              <w:rPr>
                <w:rFonts w:ascii="宋体" w:eastAsia="宋体" w:hAnsi="宋体" w:cs="宋体" w:hint="eastAsia"/>
                <w:color w:val="000000"/>
                <w:kern w:val="0"/>
                <w:sz w:val="18"/>
                <w:szCs w:val="18"/>
              </w:rPr>
              <w:t>03</w:t>
            </w:r>
            <w:r w:rsidRPr="00CF5229">
              <w:rPr>
                <w:rFonts w:ascii="Verdana" w:eastAsia="宋体" w:hAnsi="Verdana" w:cs="宋体"/>
                <w:color w:val="000000"/>
                <w:kern w:val="0"/>
                <w:sz w:val="18"/>
                <w:szCs w:val="18"/>
              </w:rPr>
              <w:t>-</w:t>
            </w:r>
            <w:r w:rsidRPr="00CF5229">
              <w:rPr>
                <w:rFonts w:ascii="宋体" w:eastAsia="宋体" w:hAnsi="宋体" w:cs="宋体" w:hint="eastAsia"/>
                <w:color w:val="000000"/>
                <w:kern w:val="0"/>
                <w:sz w:val="18"/>
                <w:szCs w:val="18"/>
              </w:rPr>
              <w:t>29</w:t>
            </w:r>
            <w:r w:rsidRPr="00CF5229">
              <w:rPr>
                <w:rFonts w:ascii="Verdana" w:eastAsia="宋体" w:hAnsi="Verdana" w:cs="宋体"/>
                <w:color w:val="000000"/>
                <w:kern w:val="0"/>
                <w:sz w:val="18"/>
                <w:szCs w:val="18"/>
              </w:rPr>
              <w:t>  </w:t>
            </w:r>
            <w:r w:rsidRPr="00CF5229">
              <w:rPr>
                <w:rFonts w:ascii="宋体" w:eastAsia="宋体" w:hAnsi="宋体" w:cs="宋体" w:hint="eastAsia"/>
                <w:color w:val="000000"/>
                <w:kern w:val="0"/>
                <w:sz w:val="18"/>
                <w:szCs w:val="18"/>
              </w:rPr>
              <w:t>09</w:t>
            </w:r>
            <w:r w:rsidRPr="00CF5229">
              <w:rPr>
                <w:rFonts w:ascii="Verdana" w:eastAsia="宋体" w:hAnsi="Verdana" w:cs="宋体"/>
                <w:color w:val="000000"/>
                <w:kern w:val="0"/>
                <w:sz w:val="18"/>
                <w:szCs w:val="18"/>
              </w:rPr>
              <w:t>:30</w:t>
            </w:r>
            <w:r w:rsidRPr="00CF5229">
              <w:rPr>
                <w:rFonts w:ascii="Verdana" w:eastAsia="宋体" w:hAnsi="Verdana" w:cs="宋体"/>
                <w:b/>
                <w:bCs/>
                <w:color w:val="000000"/>
                <w:kern w:val="0"/>
                <w:sz w:val="18"/>
                <w:szCs w:val="18"/>
              </w:rPr>
              <w:t>  (</w:t>
            </w:r>
            <w:r w:rsidRPr="00CF5229">
              <w:rPr>
                <w:rFonts w:ascii="宋体" w:eastAsia="宋体" w:hAnsi="宋体" w:cs="宋体"/>
                <w:b/>
                <w:bCs/>
                <w:color w:val="000000"/>
                <w:kern w:val="0"/>
                <w:sz w:val="18"/>
                <w:szCs w:val="18"/>
              </w:rPr>
              <w:t>北京时间</w:t>
            </w:r>
            <w:r w:rsidRPr="00CF5229">
              <w:rPr>
                <w:rFonts w:ascii="Verdana" w:eastAsia="宋体" w:hAnsi="Verdana" w:cs="宋体"/>
                <w:b/>
                <w:bCs/>
                <w:color w:val="000000"/>
                <w:kern w:val="0"/>
                <w:sz w:val="18"/>
                <w:szCs w:val="18"/>
              </w:rPr>
              <w:t>)</w:t>
            </w:r>
          </w:p>
        </w:tc>
      </w:tr>
      <w:tr w:rsidR="00243C37" w:rsidRPr="00CF5229" w:rsidTr="00511467">
        <w:trPr>
          <w:trHeight w:val="375"/>
        </w:trPr>
        <w:tc>
          <w:tcPr>
            <w:tcW w:w="8564" w:type="dxa"/>
            <w:tcBorders>
              <w:top w:val="nil"/>
              <w:left w:val="nil"/>
              <w:bottom w:val="nil"/>
              <w:right w:val="nil"/>
            </w:tcBorders>
            <w:shd w:val="clear" w:color="auto" w:fill="auto"/>
            <w:tcMar>
              <w:top w:w="30" w:type="dxa"/>
              <w:left w:w="30" w:type="dxa"/>
              <w:bottom w:w="30" w:type="dxa"/>
              <w:right w:w="30" w:type="dxa"/>
            </w:tcMar>
            <w:vAlign w:val="center"/>
            <w:hideMark/>
          </w:tcPr>
          <w:p w:rsidR="00CF5229" w:rsidRPr="00CF5229" w:rsidRDefault="00243C37" w:rsidP="00511467">
            <w:pPr>
              <w:widowControl/>
              <w:jc w:val="left"/>
              <w:rPr>
                <w:rFonts w:ascii="宋体" w:eastAsia="宋体" w:hAnsi="宋体" w:cs="宋体"/>
                <w:kern w:val="0"/>
                <w:sz w:val="24"/>
                <w:szCs w:val="24"/>
              </w:rPr>
            </w:pPr>
            <w:r w:rsidRPr="00CF5229">
              <w:rPr>
                <w:rFonts w:ascii="宋体" w:eastAsia="宋体" w:hAnsi="宋体" w:cs="宋体" w:hint="eastAsia"/>
                <w:b/>
                <w:bCs/>
                <w:color w:val="000000"/>
                <w:kern w:val="0"/>
                <w:sz w:val="18"/>
                <w:szCs w:val="18"/>
              </w:rPr>
              <w:t>6</w:t>
            </w:r>
            <w:r w:rsidRPr="00CF5229">
              <w:rPr>
                <w:rFonts w:ascii="Verdana" w:eastAsia="宋体" w:hAnsi="Verdana" w:cs="宋体"/>
                <w:b/>
                <w:bCs/>
                <w:color w:val="000000"/>
                <w:kern w:val="0"/>
                <w:sz w:val="18"/>
                <w:szCs w:val="18"/>
              </w:rPr>
              <w:t>、购买标书地点</w:t>
            </w:r>
            <w:r w:rsidRPr="00CF5229">
              <w:rPr>
                <w:rFonts w:ascii="宋体" w:eastAsia="宋体" w:hAnsi="宋体" w:cs="宋体" w:hint="eastAsia"/>
                <w:b/>
                <w:bCs/>
                <w:color w:val="000000"/>
                <w:kern w:val="0"/>
                <w:sz w:val="18"/>
                <w:szCs w:val="18"/>
              </w:rPr>
              <w:t>：</w:t>
            </w:r>
            <w:r w:rsidRPr="00CF5229">
              <w:rPr>
                <w:rFonts w:ascii="Verdana" w:eastAsia="宋体" w:hAnsi="Verdana" w:cs="宋体"/>
                <w:color w:val="000000"/>
                <w:kern w:val="0"/>
                <w:sz w:val="18"/>
                <w:szCs w:val="18"/>
              </w:rPr>
              <w:t> </w:t>
            </w:r>
            <w:r w:rsidRPr="00CF5229">
              <w:rPr>
                <w:rFonts w:ascii="Verdana" w:eastAsia="宋体" w:hAnsi="Verdana" w:cs="宋体"/>
                <w:color w:val="000000"/>
                <w:kern w:val="0"/>
                <w:sz w:val="18"/>
                <w:szCs w:val="18"/>
              </w:rPr>
              <w:t>深圳市福田区</w:t>
            </w:r>
            <w:r w:rsidRPr="00CF5229">
              <w:rPr>
                <w:rFonts w:ascii="宋体" w:eastAsia="宋体" w:hAnsi="宋体" w:cs="宋体" w:hint="eastAsia"/>
                <w:color w:val="000000"/>
                <w:kern w:val="0"/>
                <w:sz w:val="18"/>
                <w:szCs w:val="18"/>
              </w:rPr>
              <w:t>商报路奥林匹克大厦</w:t>
            </w:r>
            <w:r w:rsidRPr="00CF5229">
              <w:rPr>
                <w:rFonts w:ascii="Verdana" w:eastAsia="宋体" w:hAnsi="Verdana" w:cs="宋体" w:hint="eastAsia"/>
                <w:color w:val="000000"/>
                <w:kern w:val="0"/>
                <w:sz w:val="18"/>
                <w:szCs w:val="18"/>
              </w:rPr>
              <w:t>3</w:t>
            </w:r>
            <w:r w:rsidRPr="00CF5229">
              <w:rPr>
                <w:rFonts w:ascii="宋体" w:eastAsia="宋体" w:hAnsi="宋体" w:cs="宋体" w:hint="eastAsia"/>
                <w:color w:val="000000"/>
                <w:kern w:val="0"/>
                <w:sz w:val="18"/>
                <w:szCs w:val="18"/>
              </w:rPr>
              <w:t>楼（如需邮购邮费自付）</w:t>
            </w:r>
          </w:p>
        </w:tc>
      </w:tr>
      <w:tr w:rsidR="00243C37" w:rsidRPr="00CF5229" w:rsidTr="00511467">
        <w:trPr>
          <w:trHeight w:val="375"/>
        </w:trPr>
        <w:tc>
          <w:tcPr>
            <w:tcW w:w="8564" w:type="dxa"/>
            <w:tcBorders>
              <w:top w:val="nil"/>
              <w:left w:val="nil"/>
              <w:bottom w:val="nil"/>
              <w:right w:val="nil"/>
            </w:tcBorders>
            <w:shd w:val="clear" w:color="auto" w:fill="auto"/>
            <w:tcMar>
              <w:top w:w="30" w:type="dxa"/>
              <w:left w:w="30" w:type="dxa"/>
              <w:bottom w:w="30" w:type="dxa"/>
              <w:right w:w="30" w:type="dxa"/>
            </w:tcMar>
            <w:vAlign w:val="center"/>
            <w:hideMark/>
          </w:tcPr>
          <w:p w:rsidR="00CF5229" w:rsidRPr="00CF5229" w:rsidRDefault="00243C37" w:rsidP="00511467">
            <w:pPr>
              <w:widowControl/>
              <w:ind w:left="326" w:hanging="360"/>
              <w:jc w:val="left"/>
              <w:rPr>
                <w:rFonts w:ascii="宋体" w:eastAsia="宋体" w:hAnsi="宋体" w:cs="宋体"/>
                <w:kern w:val="0"/>
                <w:sz w:val="24"/>
                <w:szCs w:val="24"/>
              </w:rPr>
            </w:pPr>
            <w:r w:rsidRPr="00CF5229">
              <w:rPr>
                <w:rFonts w:ascii="Verdana" w:eastAsia="宋体" w:hAnsi="Verdana" w:cs="宋体"/>
                <w:b/>
                <w:bCs/>
                <w:color w:val="000000"/>
                <w:kern w:val="0"/>
                <w:sz w:val="18"/>
                <w:szCs w:val="18"/>
              </w:rPr>
              <w:t>7</w:t>
            </w:r>
            <w:r w:rsidRPr="00CF5229">
              <w:rPr>
                <w:rFonts w:ascii="Verdana" w:eastAsia="宋体" w:hAnsi="Verdana" w:cs="宋体"/>
                <w:b/>
                <w:bCs/>
                <w:color w:val="000000"/>
                <w:kern w:val="0"/>
                <w:sz w:val="18"/>
                <w:szCs w:val="18"/>
              </w:rPr>
              <w:t>、</w:t>
            </w:r>
            <w:r w:rsidRPr="00CF5229">
              <w:rPr>
                <w:rFonts w:ascii="Verdana" w:eastAsia="宋体" w:hAnsi="Verdana" w:cs="宋体"/>
                <w:b/>
                <w:bCs/>
                <w:color w:val="000000"/>
                <w:kern w:val="0"/>
                <w:sz w:val="18"/>
                <w:szCs w:val="18"/>
              </w:rPr>
              <w:t> </w:t>
            </w:r>
            <w:r w:rsidRPr="00CF5229">
              <w:rPr>
                <w:rFonts w:ascii="Verdana" w:eastAsia="宋体" w:hAnsi="Verdana" w:cs="宋体"/>
                <w:b/>
                <w:bCs/>
                <w:color w:val="000000"/>
                <w:kern w:val="0"/>
                <w:sz w:val="18"/>
                <w:szCs w:val="18"/>
              </w:rPr>
              <w:t>开标地点：</w:t>
            </w:r>
            <w:r w:rsidRPr="00CF5229">
              <w:rPr>
                <w:rFonts w:ascii="Verdana" w:eastAsia="宋体" w:hAnsi="Verdana" w:cs="宋体"/>
                <w:color w:val="000000"/>
                <w:kern w:val="0"/>
                <w:sz w:val="18"/>
                <w:szCs w:val="18"/>
              </w:rPr>
              <w:t>深圳市福田区</w:t>
            </w:r>
            <w:r w:rsidRPr="00CF5229">
              <w:rPr>
                <w:rFonts w:ascii="宋体" w:eastAsia="宋体" w:hAnsi="宋体" w:cs="宋体" w:hint="eastAsia"/>
                <w:color w:val="000000"/>
                <w:kern w:val="0"/>
                <w:sz w:val="18"/>
                <w:szCs w:val="18"/>
              </w:rPr>
              <w:t>商报路奥林匹克大厦</w:t>
            </w:r>
            <w:r w:rsidRPr="00CF5229">
              <w:rPr>
                <w:rFonts w:ascii="Verdana" w:eastAsia="宋体" w:hAnsi="Verdana" w:cs="宋体" w:hint="eastAsia"/>
                <w:color w:val="000000"/>
                <w:kern w:val="0"/>
                <w:sz w:val="18"/>
                <w:szCs w:val="18"/>
              </w:rPr>
              <w:t>3</w:t>
            </w:r>
            <w:r w:rsidRPr="00CF5229">
              <w:rPr>
                <w:rFonts w:ascii="宋体" w:eastAsia="宋体" w:hAnsi="宋体" w:cs="宋体" w:hint="eastAsia"/>
                <w:color w:val="000000"/>
                <w:kern w:val="0"/>
                <w:sz w:val="18"/>
                <w:szCs w:val="18"/>
              </w:rPr>
              <w:t>楼</w:t>
            </w:r>
          </w:p>
        </w:tc>
      </w:tr>
      <w:tr w:rsidR="00243C37" w:rsidRPr="00CF5229" w:rsidTr="00511467">
        <w:trPr>
          <w:trHeight w:val="375"/>
        </w:trPr>
        <w:tc>
          <w:tcPr>
            <w:tcW w:w="8564" w:type="dxa"/>
            <w:tcBorders>
              <w:top w:val="nil"/>
              <w:left w:val="nil"/>
              <w:bottom w:val="nil"/>
              <w:right w:val="nil"/>
            </w:tcBorders>
            <w:shd w:val="clear" w:color="auto" w:fill="auto"/>
            <w:tcMar>
              <w:top w:w="30" w:type="dxa"/>
              <w:left w:w="30" w:type="dxa"/>
              <w:bottom w:w="30" w:type="dxa"/>
              <w:right w:w="30" w:type="dxa"/>
            </w:tcMar>
            <w:vAlign w:val="center"/>
            <w:hideMark/>
          </w:tcPr>
          <w:p w:rsidR="00CF5229" w:rsidRPr="00CF5229" w:rsidRDefault="00243C37" w:rsidP="00511467">
            <w:pPr>
              <w:widowControl/>
              <w:ind w:left="326" w:hanging="360"/>
              <w:jc w:val="left"/>
              <w:rPr>
                <w:rFonts w:ascii="宋体" w:eastAsia="宋体" w:hAnsi="宋体" w:cs="宋体"/>
                <w:kern w:val="0"/>
                <w:sz w:val="24"/>
                <w:szCs w:val="24"/>
              </w:rPr>
            </w:pPr>
            <w:r w:rsidRPr="00CF5229">
              <w:rPr>
                <w:rFonts w:ascii="Verdana" w:eastAsia="宋体" w:hAnsi="Verdana" w:cs="宋体"/>
                <w:b/>
                <w:bCs/>
                <w:color w:val="000000"/>
                <w:kern w:val="0"/>
                <w:sz w:val="18"/>
                <w:szCs w:val="18"/>
              </w:rPr>
              <w:t>8</w:t>
            </w:r>
            <w:r w:rsidRPr="00CF5229">
              <w:rPr>
                <w:rFonts w:ascii="Verdana" w:eastAsia="宋体" w:hAnsi="Verdana" w:cs="宋体"/>
                <w:b/>
                <w:bCs/>
                <w:color w:val="000000"/>
                <w:kern w:val="0"/>
                <w:sz w:val="18"/>
                <w:szCs w:val="18"/>
              </w:rPr>
              <w:t>、</w:t>
            </w:r>
            <w:r w:rsidRPr="00CF5229">
              <w:rPr>
                <w:rFonts w:ascii="Verdana" w:eastAsia="宋体" w:hAnsi="Verdana" w:cs="宋体"/>
                <w:b/>
                <w:bCs/>
                <w:color w:val="000000"/>
                <w:kern w:val="0"/>
                <w:sz w:val="18"/>
                <w:szCs w:val="18"/>
              </w:rPr>
              <w:t> </w:t>
            </w:r>
            <w:r w:rsidRPr="00CF5229">
              <w:rPr>
                <w:rFonts w:ascii="宋体" w:eastAsia="宋体" w:hAnsi="宋体" w:cs="宋体" w:hint="eastAsia"/>
                <w:b/>
                <w:bCs/>
                <w:color w:val="000000"/>
                <w:kern w:val="0"/>
                <w:sz w:val="18"/>
                <w:szCs w:val="18"/>
              </w:rPr>
              <w:t>商务</w:t>
            </w:r>
            <w:r w:rsidRPr="00CF5229">
              <w:rPr>
                <w:rFonts w:ascii="Verdana" w:eastAsia="宋体" w:hAnsi="Verdana" w:cs="宋体"/>
                <w:b/>
                <w:bCs/>
                <w:color w:val="000000"/>
                <w:kern w:val="0"/>
                <w:sz w:val="18"/>
                <w:szCs w:val="18"/>
              </w:rPr>
              <w:t>资质要求：</w:t>
            </w:r>
            <w:r w:rsidRPr="00CF5229">
              <w:rPr>
                <w:rFonts w:ascii="Verdana" w:eastAsia="宋体" w:hAnsi="Verdana" w:cs="宋体"/>
                <w:b/>
                <w:bCs/>
                <w:color w:val="000000"/>
                <w:kern w:val="0"/>
                <w:sz w:val="18"/>
                <w:szCs w:val="18"/>
              </w:rPr>
              <w:t xml:space="preserve"> </w:t>
            </w:r>
          </w:p>
        </w:tc>
      </w:tr>
      <w:tr w:rsidR="00243C37" w:rsidRPr="00CF5229" w:rsidTr="00511467">
        <w:trPr>
          <w:trHeight w:val="225"/>
        </w:trPr>
        <w:tc>
          <w:tcPr>
            <w:tcW w:w="8564" w:type="dxa"/>
            <w:tcBorders>
              <w:top w:val="nil"/>
              <w:left w:val="nil"/>
              <w:bottom w:val="nil"/>
              <w:right w:val="nil"/>
            </w:tcBorders>
            <w:shd w:val="clear" w:color="auto" w:fill="auto"/>
            <w:tcMar>
              <w:top w:w="30" w:type="dxa"/>
              <w:left w:w="30" w:type="dxa"/>
              <w:bottom w:w="30" w:type="dxa"/>
              <w:right w:w="30" w:type="dxa"/>
            </w:tcMar>
            <w:vAlign w:val="center"/>
            <w:hideMark/>
          </w:tcPr>
          <w:p w:rsidR="00243C37" w:rsidRPr="00CF5229" w:rsidRDefault="00243C37" w:rsidP="00511467">
            <w:pPr>
              <w:widowControl/>
              <w:ind w:left="190"/>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1、在中华人民共和国境内注册的独立法人（或其他组织），供应商须先行注册为深圳市政府采购中心的供应商（供应商注册网网址：</w:t>
            </w:r>
            <w:r w:rsidRPr="00CF5229">
              <w:rPr>
                <w:rFonts w:ascii="Verdana" w:eastAsia="宋体" w:hAnsi="Verdana" w:cs="宋体" w:hint="eastAsia"/>
                <w:color w:val="000000"/>
                <w:kern w:val="0"/>
                <w:sz w:val="18"/>
                <w:szCs w:val="18"/>
              </w:rPr>
              <w:t>http://www.szzfcg.cn</w:t>
            </w:r>
            <w:r w:rsidRPr="00CF5229">
              <w:rPr>
                <w:rFonts w:ascii="宋体" w:eastAsia="宋体" w:hAnsi="宋体" w:cs="宋体" w:hint="eastAsia"/>
                <w:color w:val="000000"/>
                <w:kern w:val="0"/>
                <w:sz w:val="18"/>
                <w:szCs w:val="18"/>
              </w:rPr>
              <w:t>）</w:t>
            </w:r>
            <w:r w:rsidRPr="00CF5229">
              <w:rPr>
                <w:rFonts w:ascii="Verdana" w:eastAsia="宋体" w:hAnsi="Verdana" w:cs="宋体" w:hint="eastAsia"/>
                <w:color w:val="000000"/>
                <w:kern w:val="0"/>
                <w:sz w:val="18"/>
                <w:szCs w:val="18"/>
              </w:rPr>
              <w:t xml:space="preserve">, </w:t>
            </w:r>
            <w:r w:rsidRPr="00CF5229">
              <w:rPr>
                <w:rFonts w:ascii="宋体" w:eastAsia="宋体" w:hAnsi="宋体" w:cs="宋体" w:hint="eastAsia"/>
                <w:color w:val="000000"/>
                <w:kern w:val="0"/>
                <w:sz w:val="18"/>
                <w:szCs w:val="18"/>
              </w:rPr>
              <w:t>（投标人无须提供任何资料，由现场工作人员查询），且在社会采购代理机构登记购买了采购文件；</w:t>
            </w:r>
          </w:p>
          <w:p w:rsidR="00243C37" w:rsidRPr="00CF5229" w:rsidRDefault="00243C37" w:rsidP="00511467">
            <w:pPr>
              <w:widowControl/>
              <w:ind w:left="190"/>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2、近三年内（即至少从</w:t>
            </w:r>
            <w:r w:rsidRPr="00CF5229">
              <w:rPr>
                <w:rFonts w:ascii="Verdana" w:eastAsia="宋体" w:hAnsi="Verdana" w:cs="宋体" w:hint="eastAsia"/>
                <w:color w:val="000000"/>
                <w:kern w:val="0"/>
                <w:sz w:val="18"/>
                <w:szCs w:val="18"/>
              </w:rPr>
              <w:t>2016</w:t>
            </w:r>
            <w:r w:rsidRPr="00CF5229">
              <w:rPr>
                <w:rFonts w:ascii="宋体" w:eastAsia="宋体" w:hAnsi="宋体" w:cs="宋体" w:hint="eastAsia"/>
                <w:color w:val="000000"/>
                <w:kern w:val="0"/>
                <w:sz w:val="18"/>
                <w:szCs w:val="18"/>
              </w:rPr>
              <w:t>年</w:t>
            </w:r>
            <w:r w:rsidRPr="00CF5229">
              <w:rPr>
                <w:rFonts w:ascii="Verdana" w:eastAsia="宋体" w:hAnsi="Verdana" w:cs="宋体" w:hint="eastAsia"/>
                <w:color w:val="000000"/>
                <w:kern w:val="0"/>
                <w:sz w:val="18"/>
                <w:szCs w:val="18"/>
              </w:rPr>
              <w:t>03</w:t>
            </w:r>
            <w:r w:rsidRPr="00CF5229">
              <w:rPr>
                <w:rFonts w:ascii="宋体" w:eastAsia="宋体" w:hAnsi="宋体" w:cs="宋体" w:hint="eastAsia"/>
                <w:color w:val="000000"/>
                <w:kern w:val="0"/>
                <w:sz w:val="18"/>
                <w:szCs w:val="18"/>
              </w:rPr>
              <w:t>月开始起算，供应商成立不足三年的可从成立之日起算）无行贿犯罪记录。（各供应商无需提供《行贿犯罪档案查询告知函》，此项由深圳市政府采购中心集中查询）；</w:t>
            </w:r>
          </w:p>
          <w:p w:rsidR="00243C37" w:rsidRPr="00CF5229" w:rsidRDefault="00243C37" w:rsidP="00511467">
            <w:pPr>
              <w:widowControl/>
              <w:ind w:left="190"/>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3、需提供“信用中国”网（</w:t>
            </w:r>
            <w:r w:rsidRPr="00CF5229">
              <w:rPr>
                <w:rFonts w:ascii="Verdana" w:eastAsia="宋体" w:hAnsi="Verdana" w:cs="宋体" w:hint="eastAsia"/>
                <w:color w:val="000000"/>
                <w:kern w:val="0"/>
                <w:sz w:val="18"/>
                <w:szCs w:val="18"/>
              </w:rPr>
              <w:t xml:space="preserve">www.creditchina.gov.cn </w:t>
            </w:r>
            <w:r w:rsidRPr="00CF5229">
              <w:rPr>
                <w:rFonts w:ascii="宋体" w:eastAsia="宋体" w:hAnsi="宋体" w:cs="宋体" w:hint="eastAsia"/>
                <w:color w:val="000000"/>
                <w:kern w:val="0"/>
                <w:sz w:val="18"/>
                <w:szCs w:val="18"/>
              </w:rPr>
              <w:t>）、深圳市政府采购监督管理网（</w:t>
            </w:r>
            <w:r w:rsidRPr="00CF5229">
              <w:rPr>
                <w:rFonts w:ascii="Verdana" w:eastAsia="宋体" w:hAnsi="Verdana" w:cs="宋体" w:hint="eastAsia"/>
                <w:color w:val="000000"/>
                <w:kern w:val="0"/>
                <w:sz w:val="18"/>
                <w:szCs w:val="18"/>
              </w:rPr>
              <w:t xml:space="preserve">www.zfcg.sz.gov.cn </w:t>
            </w:r>
            <w:r w:rsidRPr="00CF5229">
              <w:rPr>
                <w:rFonts w:ascii="宋体" w:eastAsia="宋体" w:hAnsi="宋体" w:cs="宋体" w:hint="eastAsia"/>
                <w:color w:val="000000"/>
                <w:kern w:val="0"/>
                <w:sz w:val="18"/>
                <w:szCs w:val="18"/>
              </w:rPr>
              <w:t>）</w:t>
            </w:r>
            <w:r w:rsidRPr="00CF5229">
              <w:rPr>
                <w:rFonts w:ascii="Verdana" w:eastAsia="宋体" w:hAnsi="Verdana" w:cs="宋体" w:hint="eastAsia"/>
                <w:color w:val="000000"/>
                <w:kern w:val="0"/>
                <w:sz w:val="18"/>
                <w:szCs w:val="18"/>
              </w:rPr>
              <w:t>2</w:t>
            </w:r>
            <w:r w:rsidRPr="00CF5229">
              <w:rPr>
                <w:rFonts w:ascii="宋体" w:eastAsia="宋体" w:hAnsi="宋体" w:cs="宋体" w:hint="eastAsia"/>
                <w:color w:val="000000"/>
                <w:kern w:val="0"/>
                <w:sz w:val="18"/>
                <w:szCs w:val="18"/>
              </w:rPr>
              <w:t>个官网的信用信息查询记录网络截图并加盖投标单位公章。</w:t>
            </w:r>
          </w:p>
          <w:p w:rsidR="00243C37" w:rsidRPr="00CF5229" w:rsidRDefault="00243C37" w:rsidP="00511467">
            <w:pPr>
              <w:widowControl/>
              <w:ind w:left="190"/>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4、供应商参与政府采购活动前三年内在经营活动中没有重大违法记录。（提供声明函并加盖公章）</w:t>
            </w:r>
          </w:p>
          <w:p w:rsidR="00243C37" w:rsidRPr="00CF5229" w:rsidRDefault="00243C37" w:rsidP="00511467">
            <w:pPr>
              <w:widowControl/>
              <w:ind w:left="190"/>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5、根据《深圳市财政委员会关于规范政府采购项目投标保证金和履约保证金管理的通知》（深财购【</w:t>
            </w:r>
            <w:r w:rsidRPr="00CF5229">
              <w:rPr>
                <w:rFonts w:ascii="Verdana" w:eastAsia="宋体" w:hAnsi="Verdana" w:cs="宋体" w:hint="eastAsia"/>
                <w:color w:val="000000"/>
                <w:kern w:val="0"/>
                <w:sz w:val="18"/>
                <w:szCs w:val="18"/>
              </w:rPr>
              <w:t>2017</w:t>
            </w:r>
            <w:r w:rsidRPr="00CF5229">
              <w:rPr>
                <w:rFonts w:ascii="宋体" w:eastAsia="宋体" w:hAnsi="宋体" w:cs="宋体" w:hint="eastAsia"/>
                <w:color w:val="000000"/>
                <w:kern w:val="0"/>
                <w:sz w:val="18"/>
                <w:szCs w:val="18"/>
              </w:rPr>
              <w:t>】</w:t>
            </w:r>
            <w:r w:rsidRPr="00CF5229">
              <w:rPr>
                <w:rFonts w:ascii="Verdana" w:eastAsia="宋体" w:hAnsi="Verdana" w:cs="宋体" w:hint="eastAsia"/>
                <w:color w:val="000000"/>
                <w:kern w:val="0"/>
                <w:sz w:val="18"/>
                <w:szCs w:val="18"/>
              </w:rPr>
              <w:t>55</w:t>
            </w:r>
            <w:r w:rsidRPr="00CF5229">
              <w:rPr>
                <w:rFonts w:ascii="宋体" w:eastAsia="宋体" w:hAnsi="宋体" w:cs="宋体" w:hint="eastAsia"/>
                <w:color w:val="000000"/>
                <w:kern w:val="0"/>
                <w:sz w:val="18"/>
                <w:szCs w:val="18"/>
              </w:rPr>
              <w:t>号）的要求，本项目不收取投标保证金，但投标供应商须承诺已在市政府采购中心缴纳投标保证金。（提供“附件：</w:t>
            </w:r>
            <w:r w:rsidRPr="00CF5229">
              <w:rPr>
                <w:rFonts w:ascii="Verdana" w:eastAsia="宋体" w:hAnsi="Verdana" w:cs="宋体" w:hint="eastAsia"/>
                <w:color w:val="000000"/>
                <w:kern w:val="0"/>
                <w:sz w:val="18"/>
                <w:szCs w:val="18"/>
              </w:rPr>
              <w:t>15.</w:t>
            </w:r>
            <w:r w:rsidRPr="00CF5229">
              <w:rPr>
                <w:rFonts w:ascii="宋体" w:eastAsia="宋体" w:hAnsi="宋体" w:cs="宋体" w:hint="eastAsia"/>
                <w:color w:val="000000"/>
                <w:kern w:val="0"/>
                <w:sz w:val="18"/>
                <w:szCs w:val="18"/>
              </w:rPr>
              <w:t>投标保证金缴交情况承诺函”加盖公章）</w:t>
            </w:r>
          </w:p>
          <w:p w:rsidR="00CF5229" w:rsidRPr="00CF5229" w:rsidRDefault="00243C37" w:rsidP="00511467">
            <w:pPr>
              <w:widowControl/>
              <w:spacing w:line="225" w:lineRule="atLeast"/>
              <w:ind w:left="190"/>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6、本项目不接受联合体投标，不允许转包分包。</w:t>
            </w:r>
          </w:p>
        </w:tc>
      </w:tr>
      <w:tr w:rsidR="00243C37" w:rsidRPr="00CF5229" w:rsidTr="00511467">
        <w:trPr>
          <w:trHeight w:val="375"/>
        </w:trPr>
        <w:tc>
          <w:tcPr>
            <w:tcW w:w="8564" w:type="dxa"/>
            <w:tcBorders>
              <w:top w:val="nil"/>
              <w:left w:val="nil"/>
              <w:bottom w:val="nil"/>
              <w:right w:val="nil"/>
            </w:tcBorders>
            <w:shd w:val="clear" w:color="auto" w:fill="auto"/>
            <w:tcMar>
              <w:top w:w="30" w:type="dxa"/>
              <w:left w:w="30" w:type="dxa"/>
              <w:bottom w:w="30" w:type="dxa"/>
              <w:right w:w="30" w:type="dxa"/>
            </w:tcMar>
            <w:vAlign w:val="center"/>
            <w:hideMark/>
          </w:tcPr>
          <w:p w:rsidR="00243C37" w:rsidRPr="00CF5229" w:rsidRDefault="00243C37" w:rsidP="00511467">
            <w:pPr>
              <w:widowControl/>
              <w:jc w:val="left"/>
              <w:rPr>
                <w:rFonts w:ascii="宋体" w:eastAsia="宋体" w:hAnsi="宋体" w:cs="宋体"/>
                <w:kern w:val="0"/>
                <w:sz w:val="24"/>
                <w:szCs w:val="24"/>
              </w:rPr>
            </w:pPr>
            <w:r w:rsidRPr="00CF5229">
              <w:rPr>
                <w:rFonts w:ascii="Verdana" w:eastAsia="宋体" w:hAnsi="Verdana" w:cs="宋体"/>
                <w:b/>
                <w:bCs/>
                <w:color w:val="000000"/>
                <w:kern w:val="0"/>
                <w:sz w:val="18"/>
                <w:szCs w:val="18"/>
              </w:rPr>
              <w:t>9</w:t>
            </w:r>
            <w:r w:rsidRPr="00CF5229">
              <w:rPr>
                <w:rFonts w:ascii="宋体" w:eastAsia="宋体" w:hAnsi="宋体" w:cs="宋体"/>
                <w:b/>
                <w:bCs/>
                <w:color w:val="000000"/>
                <w:kern w:val="0"/>
                <w:sz w:val="18"/>
                <w:szCs w:val="18"/>
              </w:rPr>
              <w:t>、其它要求</w:t>
            </w:r>
            <w:r w:rsidRPr="00CF5229">
              <w:rPr>
                <w:rFonts w:ascii="宋体" w:eastAsia="宋体" w:hAnsi="宋体" w:cs="宋体" w:hint="eastAsia"/>
                <w:b/>
                <w:bCs/>
                <w:color w:val="000000"/>
                <w:kern w:val="0"/>
                <w:sz w:val="18"/>
                <w:szCs w:val="18"/>
              </w:rPr>
              <w:t>(下述资料需提供复印件的购买标书时不用带原件，但复印件如不清晰，需要提供原件核查</w:t>
            </w:r>
            <w:r w:rsidRPr="00CF5229">
              <w:rPr>
                <w:rFonts w:ascii="Verdana" w:eastAsia="宋体" w:hAnsi="Verdana" w:cs="宋体" w:hint="eastAsia"/>
                <w:b/>
                <w:bCs/>
                <w:color w:val="000000"/>
                <w:kern w:val="0"/>
                <w:sz w:val="18"/>
                <w:szCs w:val="18"/>
              </w:rPr>
              <w:t>)</w:t>
            </w:r>
            <w:r w:rsidRPr="00CF5229">
              <w:rPr>
                <w:rFonts w:ascii="宋体" w:eastAsia="宋体" w:hAnsi="宋体" w:cs="宋体" w:hint="eastAsia"/>
                <w:b/>
                <w:bCs/>
                <w:color w:val="000000"/>
                <w:kern w:val="0"/>
                <w:sz w:val="18"/>
                <w:szCs w:val="18"/>
              </w:rPr>
              <w:t>：</w:t>
            </w:r>
            <w:r w:rsidRPr="00CF5229">
              <w:rPr>
                <w:rFonts w:ascii="Verdana" w:eastAsia="宋体" w:hAnsi="Verdana" w:cs="宋体"/>
                <w:b/>
                <w:bCs/>
                <w:color w:val="000000"/>
                <w:kern w:val="0"/>
                <w:sz w:val="18"/>
                <w:szCs w:val="18"/>
              </w:rPr>
              <w:t>：</w:t>
            </w:r>
          </w:p>
          <w:p w:rsidR="00243C37" w:rsidRPr="00CF5229" w:rsidRDefault="00243C37" w:rsidP="00511467">
            <w:pPr>
              <w:widowControl/>
              <w:jc w:val="left"/>
              <w:rPr>
                <w:rFonts w:ascii="宋体" w:eastAsia="宋体" w:hAnsi="宋体" w:cs="宋体"/>
                <w:kern w:val="0"/>
                <w:sz w:val="24"/>
                <w:szCs w:val="24"/>
              </w:rPr>
            </w:pPr>
            <w:r w:rsidRPr="00CF5229">
              <w:rPr>
                <w:rFonts w:ascii="宋体" w:eastAsia="宋体" w:hAnsi="宋体" w:cs="宋体" w:hint="eastAsia"/>
                <w:b/>
                <w:bCs/>
                <w:color w:val="000000"/>
                <w:kern w:val="0"/>
                <w:sz w:val="18"/>
                <w:szCs w:val="18"/>
              </w:rPr>
              <w:t>      购买标书需携带：</w:t>
            </w:r>
          </w:p>
          <w:p w:rsidR="00243C37" w:rsidRPr="00CF5229" w:rsidRDefault="00243C37" w:rsidP="00511467">
            <w:pPr>
              <w:widowControl/>
              <w:spacing w:line="312" w:lineRule="auto"/>
              <w:ind w:left="1141" w:hanging="420"/>
              <w:jc w:val="left"/>
              <w:rPr>
                <w:rFonts w:ascii="宋体" w:eastAsia="宋体" w:hAnsi="宋体" w:cs="宋体"/>
                <w:kern w:val="0"/>
                <w:sz w:val="24"/>
                <w:szCs w:val="24"/>
              </w:rPr>
            </w:pPr>
            <w:r w:rsidRPr="00CF5229">
              <w:rPr>
                <w:rFonts w:ascii="宋体" w:eastAsia="宋体" w:hAnsi="宋体" w:cs="宋体" w:hint="eastAsia"/>
                <w:b/>
                <w:bCs/>
                <w:color w:val="000000"/>
                <w:kern w:val="0"/>
                <w:sz w:val="18"/>
                <w:szCs w:val="18"/>
              </w:rPr>
              <w:t>1) 法定代表人证明书、法人授权委托书（原件）</w:t>
            </w:r>
          </w:p>
          <w:p w:rsidR="00243C37" w:rsidRPr="00CF5229" w:rsidRDefault="00243C37" w:rsidP="00511467">
            <w:pPr>
              <w:widowControl/>
              <w:spacing w:line="312" w:lineRule="auto"/>
              <w:ind w:left="1141" w:hanging="420"/>
              <w:jc w:val="left"/>
              <w:rPr>
                <w:rFonts w:ascii="宋体" w:eastAsia="宋体" w:hAnsi="宋体" w:cs="宋体"/>
                <w:kern w:val="0"/>
                <w:sz w:val="24"/>
                <w:szCs w:val="24"/>
              </w:rPr>
            </w:pPr>
            <w:r w:rsidRPr="00CF5229">
              <w:rPr>
                <w:rFonts w:ascii="宋体" w:eastAsia="宋体" w:hAnsi="宋体" w:cs="宋体" w:hint="eastAsia"/>
                <w:b/>
                <w:bCs/>
                <w:color w:val="000000"/>
                <w:kern w:val="0"/>
                <w:sz w:val="18"/>
                <w:szCs w:val="18"/>
              </w:rPr>
              <w:t>2) 法定代表人身份证、被授权人身份证（复印件加盖公章，原件备查）</w:t>
            </w:r>
          </w:p>
          <w:p w:rsidR="00243C37" w:rsidRPr="00CF5229" w:rsidRDefault="00243C37" w:rsidP="00511467">
            <w:pPr>
              <w:widowControl/>
              <w:spacing w:line="312" w:lineRule="auto"/>
              <w:ind w:left="1141" w:hanging="420"/>
              <w:jc w:val="left"/>
              <w:rPr>
                <w:rFonts w:ascii="宋体" w:eastAsia="宋体" w:hAnsi="宋体" w:cs="宋体"/>
                <w:kern w:val="0"/>
                <w:sz w:val="24"/>
                <w:szCs w:val="24"/>
              </w:rPr>
            </w:pPr>
            <w:r w:rsidRPr="00CF5229">
              <w:rPr>
                <w:rFonts w:ascii="宋体" w:eastAsia="宋体" w:hAnsi="宋体" w:cs="宋体" w:hint="eastAsia"/>
                <w:b/>
                <w:bCs/>
                <w:color w:val="000000"/>
                <w:kern w:val="0"/>
                <w:sz w:val="18"/>
                <w:szCs w:val="18"/>
              </w:rPr>
              <w:t>3) 营业执照（如营业执照为深圳新版，需提供体现许可经营信息等的网页查询截图。查询地址： http://www.szaic.gov.cn/ 商事主体登记及备案信息查询）（复印件加盖公章，原件备查）</w:t>
            </w:r>
          </w:p>
          <w:p w:rsidR="00243C37" w:rsidRPr="00CF5229" w:rsidRDefault="00243C37" w:rsidP="00511467">
            <w:pPr>
              <w:widowControl/>
              <w:spacing w:line="312" w:lineRule="auto"/>
              <w:ind w:left="1141" w:hanging="420"/>
              <w:jc w:val="left"/>
              <w:rPr>
                <w:rFonts w:ascii="宋体" w:eastAsia="宋体" w:hAnsi="宋体" w:cs="宋体"/>
                <w:kern w:val="0"/>
                <w:sz w:val="24"/>
                <w:szCs w:val="24"/>
              </w:rPr>
            </w:pPr>
            <w:r w:rsidRPr="00CF5229">
              <w:rPr>
                <w:rFonts w:ascii="宋体" w:eastAsia="宋体" w:hAnsi="宋体" w:cs="宋体" w:hint="eastAsia"/>
                <w:b/>
                <w:bCs/>
                <w:color w:val="000000"/>
                <w:kern w:val="0"/>
                <w:sz w:val="18"/>
                <w:szCs w:val="18"/>
              </w:rPr>
              <w:t>4) </w:t>
            </w:r>
            <w:r w:rsidRPr="00CF5229">
              <w:rPr>
                <w:rFonts w:ascii="宋体" w:eastAsia="宋体" w:hAnsi="宋体" w:cs="宋体" w:hint="eastAsia"/>
                <w:color w:val="000000"/>
                <w:kern w:val="0"/>
                <w:sz w:val="18"/>
                <w:szCs w:val="18"/>
              </w:rPr>
              <w:t>开票信息（加盖公章）</w:t>
            </w:r>
          </w:p>
          <w:p w:rsidR="00243C37" w:rsidRPr="00CF5229" w:rsidRDefault="00243C37" w:rsidP="00511467">
            <w:pPr>
              <w:widowControl/>
              <w:spacing w:line="312" w:lineRule="auto"/>
              <w:ind w:left="761"/>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开具增值税专用发票请提供以下开票信息：</w:t>
            </w:r>
          </w:p>
          <w:p w:rsidR="00243C37" w:rsidRPr="00CF5229" w:rsidRDefault="00243C37" w:rsidP="00511467">
            <w:pPr>
              <w:widowControl/>
              <w:spacing w:line="312" w:lineRule="auto"/>
              <w:ind w:left="761"/>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lastRenderedPageBreak/>
              <w:t>公司名称:XXXXXXXX</w:t>
            </w:r>
          </w:p>
          <w:p w:rsidR="00243C37" w:rsidRPr="00CF5229" w:rsidRDefault="00243C37" w:rsidP="00511467">
            <w:pPr>
              <w:widowControl/>
              <w:spacing w:line="312" w:lineRule="auto"/>
              <w:ind w:left="761"/>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纳税人识别号:XXXXXXX   </w:t>
            </w:r>
          </w:p>
          <w:p w:rsidR="00243C37" w:rsidRPr="00CF5229" w:rsidRDefault="00243C37" w:rsidP="00511467">
            <w:pPr>
              <w:widowControl/>
              <w:spacing w:line="312" w:lineRule="auto"/>
              <w:ind w:left="761"/>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公司地址:XXXXXXXX      </w:t>
            </w:r>
          </w:p>
          <w:p w:rsidR="00243C37" w:rsidRPr="00CF5229" w:rsidRDefault="00243C37" w:rsidP="00511467">
            <w:pPr>
              <w:widowControl/>
              <w:spacing w:line="312" w:lineRule="auto"/>
              <w:ind w:left="761"/>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公司电话:  XXXXXXX</w:t>
            </w:r>
          </w:p>
          <w:p w:rsidR="00CF5229" w:rsidRPr="00CF5229" w:rsidRDefault="00243C37" w:rsidP="00511467">
            <w:pPr>
              <w:widowControl/>
              <w:spacing w:line="312" w:lineRule="auto"/>
              <w:ind w:left="761"/>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开户银行及账号：XXXXXXXX  </w:t>
            </w:r>
          </w:p>
        </w:tc>
      </w:tr>
      <w:tr w:rsidR="00243C37" w:rsidRPr="00CF5229" w:rsidTr="00511467">
        <w:trPr>
          <w:trHeight w:val="1417"/>
        </w:trPr>
        <w:tc>
          <w:tcPr>
            <w:tcW w:w="8564" w:type="dxa"/>
            <w:tcBorders>
              <w:top w:val="nil"/>
              <w:left w:val="nil"/>
              <w:bottom w:val="nil"/>
              <w:right w:val="nil"/>
            </w:tcBorders>
            <w:shd w:val="clear" w:color="auto" w:fill="auto"/>
            <w:tcMar>
              <w:top w:w="30" w:type="dxa"/>
              <w:left w:w="30" w:type="dxa"/>
              <w:bottom w:w="30" w:type="dxa"/>
              <w:right w:w="30" w:type="dxa"/>
            </w:tcMar>
            <w:vAlign w:val="center"/>
            <w:hideMark/>
          </w:tcPr>
          <w:p w:rsidR="00243C37" w:rsidRPr="00CF5229" w:rsidRDefault="00243C37" w:rsidP="00511467">
            <w:pPr>
              <w:widowControl/>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lastRenderedPageBreak/>
              <w:t>采购人名称：深圳市计量质量检测研究院</w:t>
            </w:r>
          </w:p>
          <w:p w:rsidR="00243C37" w:rsidRPr="00CF5229" w:rsidRDefault="00243C37" w:rsidP="00511467">
            <w:pPr>
              <w:widowControl/>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采购人联系人：李工</w:t>
            </w:r>
          </w:p>
          <w:p w:rsidR="00243C37" w:rsidRPr="00CF5229" w:rsidRDefault="00243C37" w:rsidP="00511467">
            <w:pPr>
              <w:widowControl/>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采购人联系电话：</w:t>
            </w:r>
            <w:r w:rsidRPr="00CF5229">
              <w:rPr>
                <w:rFonts w:ascii="Calibri" w:eastAsia="宋体" w:hAnsi="Calibri" w:cs="宋体" w:hint="eastAsia"/>
                <w:color w:val="000000"/>
                <w:kern w:val="0"/>
                <w:sz w:val="18"/>
                <w:szCs w:val="18"/>
              </w:rPr>
              <w:t xml:space="preserve">13590257281 </w:t>
            </w:r>
          </w:p>
          <w:p w:rsidR="00CF5229" w:rsidRPr="00CF5229" w:rsidRDefault="00243C37" w:rsidP="00511467">
            <w:pPr>
              <w:widowControl/>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采购人地址：深圳市南山区龙珠大道中计量质检员大楼</w:t>
            </w:r>
          </w:p>
        </w:tc>
      </w:tr>
      <w:tr w:rsidR="00243C37" w:rsidRPr="00CF5229" w:rsidTr="00511467">
        <w:trPr>
          <w:trHeight w:val="225"/>
        </w:trPr>
        <w:tc>
          <w:tcPr>
            <w:tcW w:w="8564" w:type="dxa"/>
            <w:tcBorders>
              <w:top w:val="nil"/>
              <w:left w:val="nil"/>
              <w:bottom w:val="nil"/>
              <w:right w:val="nil"/>
            </w:tcBorders>
            <w:shd w:val="clear" w:color="auto" w:fill="auto"/>
            <w:tcMar>
              <w:top w:w="30" w:type="dxa"/>
              <w:left w:w="30" w:type="dxa"/>
              <w:bottom w:w="30" w:type="dxa"/>
              <w:right w:w="30" w:type="dxa"/>
            </w:tcMar>
            <w:hideMark/>
          </w:tcPr>
          <w:tbl>
            <w:tblPr>
              <w:tblW w:w="8504" w:type="dxa"/>
              <w:jc w:val="center"/>
              <w:tblCellMar>
                <w:top w:w="15" w:type="dxa"/>
                <w:left w:w="15" w:type="dxa"/>
                <w:bottom w:w="15" w:type="dxa"/>
                <w:right w:w="15" w:type="dxa"/>
              </w:tblCellMar>
              <w:tblLook w:val="04A0"/>
            </w:tblPr>
            <w:tblGrid>
              <w:gridCol w:w="8504"/>
            </w:tblGrid>
            <w:tr w:rsidR="00243C37" w:rsidRPr="00CF5229" w:rsidTr="00511467">
              <w:trPr>
                <w:trHeight w:val="225"/>
                <w:jc w:val="center"/>
              </w:trPr>
              <w:tc>
                <w:tcPr>
                  <w:tcW w:w="8504" w:type="dxa"/>
                  <w:tcBorders>
                    <w:top w:val="nil"/>
                    <w:left w:val="nil"/>
                    <w:bottom w:val="nil"/>
                    <w:right w:val="nil"/>
                  </w:tcBorders>
                  <w:shd w:val="clear" w:color="auto" w:fill="auto"/>
                  <w:tcMar>
                    <w:top w:w="30" w:type="dxa"/>
                    <w:left w:w="30" w:type="dxa"/>
                    <w:bottom w:w="30" w:type="dxa"/>
                    <w:right w:w="30" w:type="dxa"/>
                  </w:tcMar>
                  <w:hideMark/>
                </w:tcPr>
                <w:p w:rsidR="00CF5229" w:rsidRPr="00CF5229" w:rsidRDefault="00243C37" w:rsidP="00511467">
                  <w:pPr>
                    <w:widowControl/>
                    <w:spacing w:line="225" w:lineRule="atLeast"/>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社会采购代理机构名称：深圳市华昊信息技术有限公司</w:t>
                  </w:r>
                </w:p>
              </w:tc>
            </w:tr>
            <w:tr w:rsidR="00243C37" w:rsidRPr="00CF5229" w:rsidTr="00511467">
              <w:trPr>
                <w:trHeight w:val="375"/>
                <w:jc w:val="center"/>
              </w:trPr>
              <w:tc>
                <w:tcPr>
                  <w:tcW w:w="8504" w:type="dxa"/>
                  <w:tcBorders>
                    <w:top w:val="nil"/>
                    <w:left w:val="nil"/>
                    <w:bottom w:val="nil"/>
                    <w:right w:val="nil"/>
                  </w:tcBorders>
                  <w:shd w:val="clear" w:color="auto" w:fill="auto"/>
                  <w:tcMar>
                    <w:top w:w="30" w:type="dxa"/>
                    <w:left w:w="30" w:type="dxa"/>
                    <w:bottom w:w="30" w:type="dxa"/>
                    <w:right w:w="30" w:type="dxa"/>
                  </w:tcMar>
                  <w:hideMark/>
                </w:tcPr>
                <w:p w:rsidR="00CF5229" w:rsidRPr="00CF5229" w:rsidRDefault="00243C37" w:rsidP="00511467">
                  <w:pPr>
                    <w:widowControl/>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详细地址：深圳市福田区商报路奥林匹克大厦</w:t>
                  </w:r>
                  <w:r w:rsidRPr="00CF5229">
                    <w:rPr>
                      <w:rFonts w:ascii="Calibri" w:eastAsia="宋体" w:hAnsi="Calibri" w:cs="宋体" w:hint="eastAsia"/>
                      <w:color w:val="000000"/>
                      <w:kern w:val="0"/>
                      <w:sz w:val="18"/>
                      <w:szCs w:val="18"/>
                    </w:rPr>
                    <w:t>3</w:t>
                  </w:r>
                  <w:r w:rsidRPr="00CF5229">
                    <w:rPr>
                      <w:rFonts w:ascii="宋体" w:eastAsia="宋体" w:hAnsi="宋体" w:cs="宋体" w:hint="eastAsia"/>
                      <w:color w:val="000000"/>
                      <w:kern w:val="0"/>
                      <w:sz w:val="18"/>
                      <w:szCs w:val="18"/>
                    </w:rPr>
                    <w:t>楼</w:t>
                  </w:r>
                </w:p>
              </w:tc>
            </w:tr>
            <w:tr w:rsidR="00243C37" w:rsidRPr="00CF5229" w:rsidTr="00511467">
              <w:trPr>
                <w:trHeight w:val="300"/>
                <w:jc w:val="center"/>
              </w:trPr>
              <w:tc>
                <w:tcPr>
                  <w:tcW w:w="8504" w:type="dxa"/>
                  <w:tcBorders>
                    <w:top w:val="nil"/>
                    <w:left w:val="nil"/>
                    <w:bottom w:val="nil"/>
                    <w:right w:val="nil"/>
                  </w:tcBorders>
                  <w:shd w:val="clear" w:color="auto" w:fill="auto"/>
                  <w:tcMar>
                    <w:top w:w="30" w:type="dxa"/>
                    <w:left w:w="30" w:type="dxa"/>
                    <w:bottom w:w="30" w:type="dxa"/>
                    <w:right w:w="30" w:type="dxa"/>
                  </w:tcMar>
                  <w:hideMark/>
                </w:tcPr>
                <w:p w:rsidR="00CF5229" w:rsidRPr="00CF5229" w:rsidRDefault="00243C37" w:rsidP="00511467">
                  <w:pPr>
                    <w:widowControl/>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邮    编：</w:t>
                  </w:r>
                  <w:r w:rsidRPr="00CF5229">
                    <w:rPr>
                      <w:rFonts w:ascii="Calibri" w:eastAsia="宋体" w:hAnsi="Calibri" w:cs="宋体" w:hint="eastAsia"/>
                      <w:color w:val="000000"/>
                      <w:kern w:val="0"/>
                      <w:sz w:val="18"/>
                      <w:szCs w:val="18"/>
                    </w:rPr>
                    <w:t>518034</w:t>
                  </w:r>
                </w:p>
              </w:tc>
            </w:tr>
            <w:tr w:rsidR="00243C37" w:rsidRPr="00CF5229" w:rsidTr="00511467">
              <w:trPr>
                <w:trHeight w:val="50"/>
                <w:jc w:val="center"/>
              </w:trPr>
              <w:tc>
                <w:tcPr>
                  <w:tcW w:w="8504" w:type="dxa"/>
                  <w:tcBorders>
                    <w:top w:val="nil"/>
                    <w:left w:val="nil"/>
                    <w:bottom w:val="nil"/>
                    <w:right w:val="nil"/>
                  </w:tcBorders>
                  <w:shd w:val="clear" w:color="auto" w:fill="auto"/>
                  <w:tcMar>
                    <w:top w:w="30" w:type="dxa"/>
                    <w:left w:w="30" w:type="dxa"/>
                    <w:bottom w:w="30" w:type="dxa"/>
                    <w:right w:w="30" w:type="dxa"/>
                  </w:tcMar>
                  <w:hideMark/>
                </w:tcPr>
                <w:p w:rsidR="00CF5229" w:rsidRPr="00CF5229" w:rsidRDefault="00243C37" w:rsidP="00511467">
                  <w:pPr>
                    <w:widowControl/>
                    <w:spacing w:line="50" w:lineRule="atLeast"/>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联 系 人：王先生、秦先生、林小姐</w:t>
                  </w:r>
                </w:p>
              </w:tc>
            </w:tr>
            <w:tr w:rsidR="00243C37" w:rsidRPr="00CF5229" w:rsidTr="00511467">
              <w:trPr>
                <w:trHeight w:val="300"/>
                <w:jc w:val="center"/>
              </w:trPr>
              <w:tc>
                <w:tcPr>
                  <w:tcW w:w="8504" w:type="dxa"/>
                  <w:tcBorders>
                    <w:top w:val="nil"/>
                    <w:left w:val="nil"/>
                    <w:bottom w:val="nil"/>
                    <w:right w:val="nil"/>
                  </w:tcBorders>
                  <w:shd w:val="clear" w:color="auto" w:fill="auto"/>
                  <w:tcMar>
                    <w:top w:w="30" w:type="dxa"/>
                    <w:left w:w="30" w:type="dxa"/>
                    <w:bottom w:w="30" w:type="dxa"/>
                    <w:right w:w="30" w:type="dxa"/>
                  </w:tcMar>
                  <w:hideMark/>
                </w:tcPr>
                <w:p w:rsidR="00CF5229" w:rsidRPr="00CF5229" w:rsidRDefault="00243C37" w:rsidP="00511467">
                  <w:pPr>
                    <w:widowControl/>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电    话：</w:t>
                  </w:r>
                  <w:r w:rsidRPr="00CF5229">
                    <w:rPr>
                      <w:rFonts w:ascii="Calibri" w:eastAsia="宋体" w:hAnsi="Calibri" w:cs="宋体" w:hint="eastAsia"/>
                      <w:color w:val="000000"/>
                      <w:kern w:val="0"/>
                      <w:sz w:val="18"/>
                      <w:szCs w:val="18"/>
                    </w:rPr>
                    <w:t>0755-83295789</w:t>
                  </w:r>
                </w:p>
              </w:tc>
            </w:tr>
            <w:tr w:rsidR="00243C37" w:rsidRPr="00CF5229" w:rsidTr="00511467">
              <w:trPr>
                <w:trHeight w:val="300"/>
                <w:jc w:val="center"/>
              </w:trPr>
              <w:tc>
                <w:tcPr>
                  <w:tcW w:w="8504" w:type="dxa"/>
                  <w:tcBorders>
                    <w:top w:val="nil"/>
                    <w:left w:val="nil"/>
                    <w:bottom w:val="nil"/>
                    <w:right w:val="nil"/>
                  </w:tcBorders>
                  <w:shd w:val="clear" w:color="auto" w:fill="auto"/>
                  <w:tcMar>
                    <w:top w:w="30" w:type="dxa"/>
                    <w:left w:w="30" w:type="dxa"/>
                    <w:bottom w:w="30" w:type="dxa"/>
                    <w:right w:w="30" w:type="dxa"/>
                  </w:tcMar>
                  <w:hideMark/>
                </w:tcPr>
                <w:p w:rsidR="00CF5229" w:rsidRPr="00CF5229" w:rsidRDefault="00243C37" w:rsidP="00511467">
                  <w:pPr>
                    <w:widowControl/>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传    真：</w:t>
                  </w:r>
                  <w:r w:rsidRPr="00CF5229">
                    <w:rPr>
                      <w:rFonts w:ascii="Calibri" w:eastAsia="宋体" w:hAnsi="Calibri" w:cs="宋体" w:hint="eastAsia"/>
                      <w:color w:val="000000"/>
                      <w:kern w:val="0"/>
                      <w:sz w:val="18"/>
                      <w:szCs w:val="18"/>
                    </w:rPr>
                    <w:t>0755-25310977</w:t>
                  </w:r>
                </w:p>
              </w:tc>
            </w:tr>
            <w:tr w:rsidR="00243C37" w:rsidRPr="00CF5229" w:rsidTr="00511467">
              <w:trPr>
                <w:trHeight w:val="300"/>
                <w:jc w:val="center"/>
              </w:trPr>
              <w:tc>
                <w:tcPr>
                  <w:tcW w:w="8504" w:type="dxa"/>
                  <w:tcBorders>
                    <w:top w:val="nil"/>
                    <w:left w:val="nil"/>
                    <w:bottom w:val="nil"/>
                    <w:right w:val="nil"/>
                  </w:tcBorders>
                  <w:shd w:val="clear" w:color="auto" w:fill="auto"/>
                  <w:tcMar>
                    <w:top w:w="30" w:type="dxa"/>
                    <w:left w:w="30" w:type="dxa"/>
                    <w:bottom w:w="30" w:type="dxa"/>
                    <w:right w:w="30" w:type="dxa"/>
                  </w:tcMar>
                  <w:hideMark/>
                </w:tcPr>
                <w:p w:rsidR="00CF5229" w:rsidRPr="00CF5229" w:rsidRDefault="00243C37" w:rsidP="00511467">
                  <w:pPr>
                    <w:widowControl/>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电子信箱：</w:t>
                  </w:r>
                  <w:r w:rsidRPr="00CF5229">
                    <w:rPr>
                      <w:rFonts w:ascii="Calibri" w:eastAsia="宋体" w:hAnsi="Calibri" w:cs="宋体" w:hint="eastAsia"/>
                      <w:color w:val="000000"/>
                      <w:kern w:val="0"/>
                      <w:sz w:val="18"/>
                      <w:szCs w:val="18"/>
                    </w:rPr>
                    <w:t>huanglp@hwahau.com</w:t>
                  </w:r>
                  <w:r w:rsidRPr="00CF5229">
                    <w:rPr>
                      <w:rFonts w:ascii="宋体" w:eastAsia="宋体" w:hAnsi="宋体" w:cs="宋体" w:hint="eastAsia"/>
                      <w:color w:val="000000"/>
                      <w:kern w:val="0"/>
                      <w:sz w:val="18"/>
                      <w:szCs w:val="18"/>
                    </w:rPr>
                    <w:t>、wangj@hwahau.com</w:t>
                  </w:r>
                </w:p>
              </w:tc>
            </w:tr>
          </w:tbl>
          <w:p w:rsidR="00CF5229" w:rsidRPr="00CF5229" w:rsidRDefault="00243C37" w:rsidP="00511467">
            <w:pPr>
              <w:widowControl/>
              <w:spacing w:line="225" w:lineRule="atLeast"/>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收款单位：深圳市华昊信息技术有限公司（账户名称）</w:t>
            </w:r>
          </w:p>
        </w:tc>
      </w:tr>
      <w:tr w:rsidR="00243C37" w:rsidRPr="00CF5229" w:rsidTr="00511467">
        <w:trPr>
          <w:trHeight w:val="375"/>
        </w:trPr>
        <w:tc>
          <w:tcPr>
            <w:tcW w:w="8564" w:type="dxa"/>
            <w:tcBorders>
              <w:top w:val="nil"/>
              <w:left w:val="nil"/>
              <w:bottom w:val="nil"/>
              <w:right w:val="nil"/>
            </w:tcBorders>
            <w:shd w:val="clear" w:color="auto" w:fill="auto"/>
            <w:tcMar>
              <w:top w:w="30" w:type="dxa"/>
              <w:left w:w="30" w:type="dxa"/>
              <w:bottom w:w="30" w:type="dxa"/>
              <w:right w:w="30" w:type="dxa"/>
            </w:tcMar>
            <w:hideMark/>
          </w:tcPr>
          <w:p w:rsidR="00CF5229" w:rsidRPr="00CF5229" w:rsidRDefault="00243C37" w:rsidP="00511467">
            <w:pPr>
              <w:widowControl/>
              <w:jc w:val="left"/>
              <w:rPr>
                <w:rFonts w:ascii="宋体" w:eastAsia="宋体" w:hAnsi="宋体" w:cs="宋体"/>
                <w:kern w:val="0"/>
                <w:sz w:val="24"/>
                <w:szCs w:val="24"/>
              </w:rPr>
            </w:pPr>
            <w:r w:rsidRPr="00CF5229">
              <w:rPr>
                <w:rFonts w:ascii="宋体" w:eastAsia="宋体" w:hAnsi="宋体" w:cs="宋体" w:hint="eastAsia"/>
                <w:color w:val="000000"/>
                <w:kern w:val="0"/>
                <w:sz w:val="18"/>
                <w:szCs w:val="18"/>
              </w:rPr>
              <w:t>开户银行：中国光大银行深圳景田支行   帐 号：</w:t>
            </w:r>
            <w:r w:rsidRPr="00CF5229">
              <w:rPr>
                <w:rFonts w:ascii="Calibri" w:eastAsia="宋体" w:hAnsi="Calibri" w:cs="宋体" w:hint="eastAsia"/>
                <w:color w:val="000000"/>
                <w:kern w:val="0"/>
                <w:sz w:val="18"/>
                <w:szCs w:val="18"/>
              </w:rPr>
              <w:t>39050188000094839</w:t>
            </w:r>
          </w:p>
        </w:tc>
      </w:tr>
      <w:tr w:rsidR="00243C37" w:rsidRPr="00CF5229" w:rsidTr="00511467">
        <w:trPr>
          <w:trHeight w:val="300"/>
        </w:trPr>
        <w:tc>
          <w:tcPr>
            <w:tcW w:w="8564" w:type="dxa"/>
            <w:tcBorders>
              <w:top w:val="nil"/>
              <w:left w:val="nil"/>
              <w:bottom w:val="nil"/>
              <w:right w:val="nil"/>
            </w:tcBorders>
            <w:shd w:val="clear" w:color="auto" w:fill="auto"/>
            <w:tcMar>
              <w:top w:w="30" w:type="dxa"/>
              <w:left w:w="30" w:type="dxa"/>
              <w:bottom w:w="30" w:type="dxa"/>
              <w:right w:w="30" w:type="dxa"/>
            </w:tcMar>
            <w:hideMark/>
          </w:tcPr>
          <w:p w:rsidR="00CF5229" w:rsidRPr="00CF5229" w:rsidRDefault="00243C37" w:rsidP="00511467">
            <w:pPr>
              <w:widowControl/>
              <w:jc w:val="left"/>
              <w:rPr>
                <w:rFonts w:ascii="宋体" w:eastAsia="宋体" w:hAnsi="宋体" w:cs="宋体"/>
                <w:kern w:val="0"/>
                <w:sz w:val="24"/>
                <w:szCs w:val="24"/>
              </w:rPr>
            </w:pPr>
            <w:r w:rsidRPr="00CF5229">
              <w:rPr>
                <w:rFonts w:ascii="宋体" w:eastAsia="宋体" w:hAnsi="宋体" w:cs="宋体"/>
                <w:kern w:val="0"/>
                <w:sz w:val="24"/>
                <w:szCs w:val="24"/>
              </w:rPr>
              <w:t> </w:t>
            </w:r>
          </w:p>
        </w:tc>
      </w:tr>
    </w:tbl>
    <w:p w:rsidR="00FB2F15" w:rsidRPr="00243C37" w:rsidRDefault="00FB2F15"/>
    <w:sectPr w:rsidR="00FB2F15" w:rsidRPr="00243C37"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3C37"/>
    <w:rsid w:val="00243C37"/>
    <w:rsid w:val="003E335F"/>
    <w:rsid w:val="00412062"/>
    <w:rsid w:val="006049F7"/>
    <w:rsid w:val="00AC2CC6"/>
    <w:rsid w:val="00B80C73"/>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37"/>
    <w:pPr>
      <w:widowControl w:val="0"/>
      <w:spacing w:before="0" w:beforeAutospacing="0" w:after="0" w:afterAutospacing="0"/>
    </w:pPr>
  </w:style>
  <w:style w:type="paragraph" w:styleId="1">
    <w:name w:val="heading 1"/>
    <w:basedOn w:val="a"/>
    <w:next w:val="a"/>
    <w:link w:val="1Char"/>
    <w:uiPriority w:val="9"/>
    <w:qFormat/>
    <w:rsid w:val="003E335F"/>
    <w:pPr>
      <w:keepNext/>
      <w:keepLines/>
      <w:spacing w:before="340" w:beforeAutospacing="1" w:after="330" w:afterAutospacing="1" w:line="578" w:lineRule="auto"/>
      <w:outlineLvl w:val="0"/>
    </w:pPr>
    <w:rPr>
      <w:b/>
      <w:bCs/>
      <w:kern w:val="44"/>
      <w:sz w:val="44"/>
      <w:szCs w:val="44"/>
    </w:rPr>
  </w:style>
  <w:style w:type="paragraph" w:styleId="2">
    <w:name w:val="heading 2"/>
    <w:basedOn w:val="a"/>
    <w:next w:val="a"/>
    <w:link w:val="2Char"/>
    <w:uiPriority w:val="9"/>
    <w:semiHidden/>
    <w:unhideWhenUsed/>
    <w:qFormat/>
    <w:rsid w:val="003E335F"/>
    <w:pPr>
      <w:keepNext/>
      <w:keepLines/>
      <w:spacing w:before="260" w:beforeAutospacing="1" w:after="260" w:afterAutospacing="1"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E335F"/>
    <w:pPr>
      <w:keepNext/>
      <w:keepLines/>
      <w:spacing w:before="260" w:beforeAutospacing="1" w:after="260" w:afterAutospacing="1" w:line="416" w:lineRule="auto"/>
      <w:outlineLvl w:val="2"/>
    </w:pPr>
    <w:rPr>
      <w:b/>
      <w:bCs/>
      <w:sz w:val="32"/>
      <w:szCs w:val="32"/>
    </w:rPr>
  </w:style>
  <w:style w:type="paragraph" w:styleId="4">
    <w:name w:val="heading 4"/>
    <w:basedOn w:val="a"/>
    <w:next w:val="a"/>
    <w:link w:val="4Char"/>
    <w:uiPriority w:val="9"/>
    <w:semiHidden/>
    <w:unhideWhenUsed/>
    <w:qFormat/>
    <w:rsid w:val="003E335F"/>
    <w:pPr>
      <w:keepNext/>
      <w:keepLines/>
      <w:spacing w:before="280" w:beforeAutospacing="1" w:after="290" w:afterAutospacing="1"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3E335F"/>
    <w:pPr>
      <w:keepNext/>
      <w:keepLines/>
      <w:spacing w:before="280" w:beforeAutospacing="1" w:after="290" w:afterAutospacing="1" w:line="376" w:lineRule="auto"/>
      <w:outlineLvl w:val="4"/>
    </w:pPr>
    <w:rPr>
      <w:b/>
      <w:bCs/>
      <w:sz w:val="28"/>
      <w:szCs w:val="28"/>
    </w:rPr>
  </w:style>
  <w:style w:type="paragraph" w:styleId="6">
    <w:name w:val="heading 6"/>
    <w:basedOn w:val="a"/>
    <w:next w:val="a"/>
    <w:link w:val="6Char"/>
    <w:uiPriority w:val="9"/>
    <w:semiHidden/>
    <w:unhideWhenUsed/>
    <w:qFormat/>
    <w:rsid w:val="003E335F"/>
    <w:pPr>
      <w:keepNext/>
      <w:keepLines/>
      <w:spacing w:before="240" w:beforeAutospacing="1" w:after="64" w:afterAutospacing="1"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3E335F"/>
    <w:pPr>
      <w:keepNext/>
      <w:keepLines/>
      <w:spacing w:before="240" w:beforeAutospacing="1" w:after="64" w:afterAutospacing="1" w:line="320" w:lineRule="auto"/>
      <w:outlineLvl w:val="6"/>
    </w:pPr>
    <w:rPr>
      <w:b/>
      <w:bCs/>
      <w:sz w:val="24"/>
      <w:szCs w:val="24"/>
    </w:rPr>
  </w:style>
  <w:style w:type="paragraph" w:styleId="8">
    <w:name w:val="heading 8"/>
    <w:basedOn w:val="a"/>
    <w:next w:val="a"/>
    <w:link w:val="8Char"/>
    <w:uiPriority w:val="9"/>
    <w:semiHidden/>
    <w:unhideWhenUsed/>
    <w:qFormat/>
    <w:rsid w:val="003E335F"/>
    <w:pPr>
      <w:keepNext/>
      <w:keepLines/>
      <w:spacing w:before="240" w:beforeAutospacing="1" w:after="64" w:afterAutospacing="1"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3E335F"/>
    <w:pPr>
      <w:keepNext/>
      <w:keepLines/>
      <w:spacing w:before="240" w:beforeAutospacing="1" w:after="64" w:afterAutospacing="1"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335F"/>
    <w:rPr>
      <w:b/>
      <w:bCs/>
      <w:kern w:val="44"/>
      <w:sz w:val="44"/>
      <w:szCs w:val="44"/>
    </w:rPr>
  </w:style>
  <w:style w:type="character" w:customStyle="1" w:styleId="2Char">
    <w:name w:val="标题 2 Char"/>
    <w:basedOn w:val="a0"/>
    <w:link w:val="2"/>
    <w:uiPriority w:val="9"/>
    <w:semiHidden/>
    <w:rsid w:val="003E335F"/>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E335F"/>
    <w:rPr>
      <w:b/>
      <w:bCs/>
      <w:sz w:val="32"/>
      <w:szCs w:val="32"/>
    </w:rPr>
  </w:style>
  <w:style w:type="character" w:customStyle="1" w:styleId="4Char">
    <w:name w:val="标题 4 Char"/>
    <w:basedOn w:val="a0"/>
    <w:link w:val="4"/>
    <w:uiPriority w:val="9"/>
    <w:semiHidden/>
    <w:rsid w:val="003E335F"/>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3E335F"/>
    <w:rPr>
      <w:b/>
      <w:bCs/>
      <w:sz w:val="28"/>
      <w:szCs w:val="28"/>
    </w:rPr>
  </w:style>
  <w:style w:type="character" w:customStyle="1" w:styleId="6Char">
    <w:name w:val="标题 6 Char"/>
    <w:basedOn w:val="a0"/>
    <w:link w:val="6"/>
    <w:uiPriority w:val="9"/>
    <w:semiHidden/>
    <w:rsid w:val="003E335F"/>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3E335F"/>
    <w:rPr>
      <w:b/>
      <w:bCs/>
      <w:sz w:val="24"/>
      <w:szCs w:val="24"/>
    </w:rPr>
  </w:style>
  <w:style w:type="character" w:customStyle="1" w:styleId="8Char">
    <w:name w:val="标题 8 Char"/>
    <w:basedOn w:val="a0"/>
    <w:link w:val="8"/>
    <w:uiPriority w:val="9"/>
    <w:semiHidden/>
    <w:rsid w:val="003E335F"/>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3E335F"/>
    <w:rPr>
      <w:rFonts w:asciiTheme="majorHAnsi" w:eastAsiaTheme="majorEastAsia" w:hAnsiTheme="majorHAnsi" w:cstheme="majorBidi"/>
      <w:szCs w:val="21"/>
    </w:rPr>
  </w:style>
  <w:style w:type="paragraph" w:styleId="a3">
    <w:name w:val="caption"/>
    <w:basedOn w:val="a"/>
    <w:next w:val="a"/>
    <w:uiPriority w:val="35"/>
    <w:semiHidden/>
    <w:unhideWhenUsed/>
    <w:qFormat/>
    <w:rsid w:val="003E335F"/>
    <w:pPr>
      <w:spacing w:before="100" w:beforeAutospacing="1" w:after="100" w:afterAutospacing="1"/>
    </w:pPr>
    <w:rPr>
      <w:rFonts w:asciiTheme="majorHAnsi" w:eastAsia="黑体" w:hAnsiTheme="majorHAnsi" w:cstheme="majorBidi"/>
      <w:sz w:val="20"/>
      <w:szCs w:val="20"/>
    </w:rPr>
  </w:style>
  <w:style w:type="paragraph" w:styleId="a4">
    <w:name w:val="Title"/>
    <w:basedOn w:val="a"/>
    <w:next w:val="a"/>
    <w:link w:val="Char"/>
    <w:uiPriority w:val="10"/>
    <w:qFormat/>
    <w:rsid w:val="003E335F"/>
    <w:pPr>
      <w:spacing w:before="240" w:beforeAutospacing="1" w:after="60" w:afterAutospacing="1"/>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3E335F"/>
    <w:rPr>
      <w:rFonts w:asciiTheme="majorHAnsi" w:eastAsia="宋体" w:hAnsiTheme="majorHAnsi" w:cstheme="majorBidi"/>
      <w:b/>
      <w:bCs/>
      <w:sz w:val="32"/>
      <w:szCs w:val="32"/>
    </w:rPr>
  </w:style>
  <w:style w:type="paragraph" w:styleId="a5">
    <w:name w:val="Subtitle"/>
    <w:basedOn w:val="a"/>
    <w:next w:val="a"/>
    <w:link w:val="Char0"/>
    <w:uiPriority w:val="11"/>
    <w:qFormat/>
    <w:rsid w:val="003E335F"/>
    <w:pPr>
      <w:spacing w:before="240" w:beforeAutospacing="1" w:after="60" w:afterAutospacing="1"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3E335F"/>
    <w:rPr>
      <w:rFonts w:asciiTheme="majorHAnsi" w:eastAsia="宋体" w:hAnsiTheme="majorHAnsi" w:cstheme="majorBidi"/>
      <w:b/>
      <w:bCs/>
      <w:kern w:val="28"/>
      <w:sz w:val="32"/>
      <w:szCs w:val="32"/>
    </w:rPr>
  </w:style>
  <w:style w:type="character" w:styleId="a6">
    <w:name w:val="Strong"/>
    <w:basedOn w:val="a0"/>
    <w:uiPriority w:val="22"/>
    <w:qFormat/>
    <w:rsid w:val="003E335F"/>
    <w:rPr>
      <w:b/>
      <w:bCs/>
    </w:rPr>
  </w:style>
  <w:style w:type="character" w:styleId="a7">
    <w:name w:val="Emphasis"/>
    <w:basedOn w:val="a0"/>
    <w:uiPriority w:val="20"/>
    <w:qFormat/>
    <w:rsid w:val="003E335F"/>
    <w:rPr>
      <w:i/>
      <w:iCs/>
    </w:rPr>
  </w:style>
  <w:style w:type="paragraph" w:styleId="a8">
    <w:name w:val="No Spacing"/>
    <w:basedOn w:val="a"/>
    <w:uiPriority w:val="1"/>
    <w:qFormat/>
    <w:rsid w:val="003E335F"/>
    <w:pPr>
      <w:spacing w:beforeAutospacing="1" w:afterAutospacing="1"/>
    </w:pPr>
  </w:style>
  <w:style w:type="paragraph" w:styleId="a9">
    <w:name w:val="List Paragraph"/>
    <w:basedOn w:val="a"/>
    <w:link w:val="Char1"/>
    <w:uiPriority w:val="34"/>
    <w:qFormat/>
    <w:rsid w:val="003E335F"/>
    <w:pPr>
      <w:spacing w:before="100" w:beforeAutospacing="1" w:after="100" w:afterAutospacing="1"/>
      <w:ind w:firstLineChars="200" w:firstLine="420"/>
    </w:pPr>
  </w:style>
  <w:style w:type="character" w:customStyle="1" w:styleId="Char1">
    <w:name w:val="列出段落 Char"/>
    <w:link w:val="a9"/>
    <w:uiPriority w:val="34"/>
    <w:rsid w:val="003E335F"/>
  </w:style>
  <w:style w:type="paragraph" w:styleId="aa">
    <w:name w:val="Quote"/>
    <w:basedOn w:val="a"/>
    <w:next w:val="a"/>
    <w:link w:val="Char2"/>
    <w:uiPriority w:val="29"/>
    <w:qFormat/>
    <w:rsid w:val="003E335F"/>
    <w:pPr>
      <w:spacing w:before="100" w:beforeAutospacing="1" w:after="100" w:afterAutospacing="1"/>
    </w:pPr>
    <w:rPr>
      <w:i/>
      <w:iCs/>
      <w:color w:val="000000" w:themeColor="text1"/>
    </w:rPr>
  </w:style>
  <w:style w:type="character" w:customStyle="1" w:styleId="Char2">
    <w:name w:val="引用 Char"/>
    <w:basedOn w:val="a0"/>
    <w:link w:val="aa"/>
    <w:uiPriority w:val="29"/>
    <w:rsid w:val="003E335F"/>
    <w:rPr>
      <w:i/>
      <w:iCs/>
      <w:color w:val="000000" w:themeColor="text1"/>
    </w:rPr>
  </w:style>
  <w:style w:type="paragraph" w:styleId="ab">
    <w:name w:val="Intense Quote"/>
    <w:basedOn w:val="a"/>
    <w:next w:val="a"/>
    <w:link w:val="Char3"/>
    <w:uiPriority w:val="30"/>
    <w:qFormat/>
    <w:rsid w:val="003E335F"/>
    <w:pPr>
      <w:pBdr>
        <w:bottom w:val="single" w:sz="4" w:space="4" w:color="4F81BD" w:themeColor="accent1"/>
      </w:pBdr>
      <w:spacing w:before="200" w:beforeAutospacing="1" w:after="280" w:afterAutospacing="1"/>
      <w:ind w:left="936" w:right="936"/>
    </w:pPr>
    <w:rPr>
      <w:b/>
      <w:bCs/>
      <w:i/>
      <w:iCs/>
      <w:color w:val="4F81BD" w:themeColor="accent1"/>
    </w:rPr>
  </w:style>
  <w:style w:type="character" w:customStyle="1" w:styleId="Char3">
    <w:name w:val="明显引用 Char"/>
    <w:basedOn w:val="a0"/>
    <w:link w:val="ab"/>
    <w:uiPriority w:val="30"/>
    <w:rsid w:val="003E335F"/>
    <w:rPr>
      <w:b/>
      <w:bCs/>
      <w:i/>
      <w:iCs/>
      <w:color w:val="4F81BD" w:themeColor="accent1"/>
    </w:rPr>
  </w:style>
  <w:style w:type="character" w:styleId="ac">
    <w:name w:val="Subtle Emphasis"/>
    <w:uiPriority w:val="19"/>
    <w:qFormat/>
    <w:rsid w:val="003E335F"/>
    <w:rPr>
      <w:i/>
      <w:iCs/>
      <w:color w:val="808080" w:themeColor="text1" w:themeTint="7F"/>
    </w:rPr>
  </w:style>
  <w:style w:type="character" w:styleId="ad">
    <w:name w:val="Intense Emphasis"/>
    <w:basedOn w:val="a0"/>
    <w:uiPriority w:val="21"/>
    <w:qFormat/>
    <w:rsid w:val="003E335F"/>
    <w:rPr>
      <w:b/>
      <w:bCs/>
      <w:i/>
      <w:iCs/>
      <w:color w:val="4F81BD" w:themeColor="accent1"/>
    </w:rPr>
  </w:style>
  <w:style w:type="character" w:styleId="ae">
    <w:name w:val="Subtle Reference"/>
    <w:basedOn w:val="a0"/>
    <w:uiPriority w:val="31"/>
    <w:qFormat/>
    <w:rsid w:val="003E335F"/>
    <w:rPr>
      <w:smallCaps/>
      <w:color w:val="C0504D" w:themeColor="accent2"/>
      <w:u w:val="single"/>
    </w:rPr>
  </w:style>
  <w:style w:type="character" w:styleId="af">
    <w:name w:val="Intense Reference"/>
    <w:basedOn w:val="a0"/>
    <w:uiPriority w:val="32"/>
    <w:qFormat/>
    <w:rsid w:val="003E335F"/>
    <w:rPr>
      <w:b/>
      <w:bCs/>
      <w:smallCaps/>
      <w:color w:val="C0504D" w:themeColor="accent2"/>
      <w:spacing w:val="5"/>
      <w:u w:val="single"/>
    </w:rPr>
  </w:style>
  <w:style w:type="character" w:styleId="af0">
    <w:name w:val="Book Title"/>
    <w:basedOn w:val="a0"/>
    <w:uiPriority w:val="33"/>
    <w:qFormat/>
    <w:rsid w:val="003E335F"/>
    <w:rPr>
      <w:b/>
      <w:bCs/>
      <w:smallCaps/>
      <w:spacing w:val="5"/>
    </w:rPr>
  </w:style>
  <w:style w:type="paragraph" w:styleId="TOC">
    <w:name w:val="TOC Heading"/>
    <w:basedOn w:val="1"/>
    <w:next w:val="a"/>
    <w:uiPriority w:val="39"/>
    <w:semiHidden/>
    <w:unhideWhenUsed/>
    <w:qFormat/>
    <w:rsid w:val="003E335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1391</Characters>
  <Application>Microsoft Office Word</Application>
  <DocSecurity>0</DocSecurity>
  <Lines>11</Lines>
  <Paragraphs>3</Paragraphs>
  <ScaleCrop>false</ScaleCrop>
  <Company>Microsoft</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2019-03-18T09:05:00Z</dcterms:created>
  <dcterms:modified xsi:type="dcterms:W3CDTF">2019-03-18T09:05:00Z</dcterms:modified>
</cp:coreProperties>
</file>