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0CD" w:rsidRPr="000210CD" w:rsidRDefault="000210CD" w:rsidP="000210CD">
      <w:pPr>
        <w:pStyle w:val="a3"/>
        <w:spacing w:before="120" w:after="120"/>
        <w:outlineLvl w:val="1"/>
        <w:rPr>
          <w:rFonts w:asciiTheme="majorEastAsia" w:eastAsiaTheme="majorEastAsia" w:hAnsiTheme="majorEastAsia"/>
          <w:color w:val="0070C0"/>
          <w:sz w:val="36"/>
          <w:szCs w:val="36"/>
        </w:rPr>
      </w:pPr>
      <w:r w:rsidRPr="000210CD">
        <w:rPr>
          <w:rFonts w:asciiTheme="majorEastAsia" w:eastAsiaTheme="majorEastAsia" w:hAnsiTheme="majorEastAsia"/>
          <w:color w:val="0070C0"/>
          <w:sz w:val="36"/>
          <w:szCs w:val="36"/>
        </w:rPr>
        <w:t>多功能麻醉机（重新招标）招标公告</w:t>
      </w:r>
    </w:p>
    <w:p w:rsidR="000210CD" w:rsidRPr="000210CD" w:rsidRDefault="000210CD" w:rsidP="00CC6197">
      <w:pPr>
        <w:ind w:firstLineChars="200" w:firstLine="480"/>
        <w:rPr>
          <w:rFonts w:asciiTheme="minorEastAsia" w:eastAsiaTheme="minorEastAsia" w:hAnsiTheme="minorEastAsia"/>
          <w:sz w:val="24"/>
        </w:rPr>
      </w:pPr>
      <w:r w:rsidRPr="000210CD">
        <w:rPr>
          <w:rFonts w:asciiTheme="minorEastAsia" w:eastAsiaTheme="minorEastAsia" w:hAnsiTheme="minorEastAsia"/>
          <w:kern w:val="0"/>
          <w:sz w:val="24"/>
        </w:rPr>
        <w:t>深圳市建星项目管理顾问有限公司受深圳市龙华妇幼保健院委</w:t>
      </w:r>
      <w:r w:rsidRPr="000210CD">
        <w:rPr>
          <w:rFonts w:asciiTheme="minorEastAsia" w:eastAsiaTheme="minorEastAsia" w:hAnsiTheme="minorEastAsia"/>
          <w:sz w:val="24"/>
        </w:rPr>
        <w:t>托</w:t>
      </w:r>
      <w:r w:rsidRPr="000210CD">
        <w:rPr>
          <w:rFonts w:asciiTheme="minorEastAsia" w:eastAsiaTheme="minorEastAsia" w:hAnsiTheme="minorEastAsia"/>
          <w:kern w:val="0"/>
          <w:sz w:val="24"/>
        </w:rPr>
        <w:t>，对多功能麻醉机（重新招标）进行公开招标，欢迎符合资格条件的供应商投标。</w:t>
      </w:r>
    </w:p>
    <w:p w:rsidR="000210CD" w:rsidRPr="000210CD" w:rsidRDefault="000210CD" w:rsidP="00CC6197">
      <w:pPr>
        <w:ind w:firstLineChars="200" w:firstLine="480"/>
        <w:rPr>
          <w:rFonts w:asciiTheme="minorEastAsia" w:eastAsiaTheme="minorEastAsia" w:hAnsiTheme="minorEastAsia"/>
          <w:sz w:val="24"/>
        </w:rPr>
      </w:pPr>
      <w:r w:rsidRPr="000210CD">
        <w:rPr>
          <w:rFonts w:asciiTheme="minorEastAsia" w:eastAsiaTheme="minorEastAsia" w:hAnsiTheme="minorEastAsia"/>
          <w:sz w:val="24"/>
        </w:rPr>
        <w:t>一、项目编号：JX2017LHCG-H016</w:t>
      </w:r>
    </w:p>
    <w:p w:rsidR="000210CD" w:rsidRPr="000210CD" w:rsidRDefault="000210CD" w:rsidP="00CC6197">
      <w:pPr>
        <w:ind w:firstLineChars="200" w:firstLine="480"/>
        <w:rPr>
          <w:rFonts w:asciiTheme="minorEastAsia" w:eastAsiaTheme="minorEastAsia" w:hAnsiTheme="minorEastAsia"/>
          <w:sz w:val="24"/>
          <w:u w:val="single"/>
        </w:rPr>
      </w:pPr>
      <w:r w:rsidRPr="000210CD">
        <w:rPr>
          <w:rFonts w:asciiTheme="minorEastAsia" w:eastAsiaTheme="minorEastAsia" w:hAnsiTheme="minorEastAsia"/>
          <w:sz w:val="24"/>
        </w:rPr>
        <w:t>二、项目名称：多功能麻醉机（重新招标）</w:t>
      </w:r>
    </w:p>
    <w:p w:rsidR="000210CD" w:rsidRPr="000210CD" w:rsidRDefault="000210CD" w:rsidP="00CC6197">
      <w:pPr>
        <w:ind w:firstLineChars="200" w:firstLine="480"/>
        <w:rPr>
          <w:rFonts w:asciiTheme="minorEastAsia" w:eastAsiaTheme="minorEastAsia" w:hAnsiTheme="minorEastAsia"/>
          <w:kern w:val="0"/>
          <w:sz w:val="24"/>
        </w:rPr>
      </w:pPr>
      <w:r w:rsidRPr="000210CD">
        <w:rPr>
          <w:rFonts w:asciiTheme="minorEastAsia" w:eastAsiaTheme="minorEastAsia" w:hAnsiTheme="minorEastAsia"/>
          <w:kern w:val="0"/>
          <w:sz w:val="24"/>
        </w:rPr>
        <w:t>三、项目内容及需求：(项目技术规格、参数及要求)</w:t>
      </w:r>
    </w:p>
    <w:p w:rsidR="000210CD" w:rsidRPr="000210CD" w:rsidRDefault="000210CD" w:rsidP="00CC6197">
      <w:pPr>
        <w:ind w:firstLineChars="200" w:firstLine="480"/>
        <w:rPr>
          <w:rFonts w:asciiTheme="minorEastAsia" w:eastAsiaTheme="minorEastAsia" w:hAnsiTheme="minorEastAsia"/>
          <w:sz w:val="24"/>
        </w:rPr>
      </w:pPr>
      <w:r w:rsidRPr="000210CD">
        <w:rPr>
          <w:rFonts w:asciiTheme="minorEastAsia" w:eastAsiaTheme="minorEastAsia" w:hAnsiTheme="minorEastAsia"/>
          <w:kern w:val="0"/>
          <w:sz w:val="24"/>
        </w:rPr>
        <w:t>1、项目内容：</w:t>
      </w:r>
      <w:r w:rsidRPr="000210CD">
        <w:rPr>
          <w:rFonts w:asciiTheme="minorEastAsia" w:eastAsiaTheme="minorEastAsia" w:hAnsiTheme="minorEastAsia"/>
          <w:sz w:val="24"/>
        </w:rPr>
        <w:t>多功能麻醉机（重新招标）</w:t>
      </w:r>
    </w:p>
    <w:tbl>
      <w:tblPr>
        <w:tblW w:w="7603" w:type="dxa"/>
        <w:tblInd w:w="727" w:type="dxa"/>
        <w:tblLook w:val="04A0"/>
      </w:tblPr>
      <w:tblGrid>
        <w:gridCol w:w="955"/>
        <w:gridCol w:w="2395"/>
        <w:gridCol w:w="851"/>
        <w:gridCol w:w="1276"/>
        <w:gridCol w:w="2126"/>
      </w:tblGrid>
      <w:tr w:rsidR="000210CD" w:rsidRPr="000210CD" w:rsidTr="00E661F6">
        <w:trPr>
          <w:trHeight w:val="495"/>
        </w:trPr>
        <w:tc>
          <w:tcPr>
            <w:tcW w:w="955" w:type="dxa"/>
            <w:tcBorders>
              <w:top w:val="single" w:sz="4" w:space="0" w:color="auto"/>
              <w:left w:val="single" w:sz="4" w:space="0" w:color="auto"/>
              <w:bottom w:val="single" w:sz="4" w:space="0" w:color="auto"/>
              <w:right w:val="single" w:sz="4" w:space="0" w:color="auto"/>
            </w:tcBorders>
            <w:vAlign w:val="center"/>
            <w:hideMark/>
          </w:tcPr>
          <w:p w:rsidR="000210CD" w:rsidRPr="000210CD" w:rsidRDefault="000210CD" w:rsidP="00CC6197">
            <w:pPr>
              <w:widowControl/>
              <w:ind w:firstLine="200"/>
              <w:jc w:val="center"/>
              <w:rPr>
                <w:rFonts w:asciiTheme="minorEastAsia" w:eastAsiaTheme="minorEastAsia" w:hAnsiTheme="minorEastAsia"/>
                <w:bCs/>
                <w:kern w:val="0"/>
                <w:sz w:val="24"/>
              </w:rPr>
            </w:pPr>
            <w:r w:rsidRPr="000210CD">
              <w:rPr>
                <w:rFonts w:asciiTheme="minorEastAsia" w:eastAsiaTheme="minorEastAsia" w:hAnsiTheme="minorEastAsia"/>
                <w:bCs/>
                <w:kern w:val="0"/>
                <w:sz w:val="24"/>
              </w:rPr>
              <w:t>序号</w:t>
            </w:r>
          </w:p>
        </w:tc>
        <w:tc>
          <w:tcPr>
            <w:tcW w:w="2395" w:type="dxa"/>
            <w:tcBorders>
              <w:top w:val="single" w:sz="4" w:space="0" w:color="auto"/>
              <w:left w:val="nil"/>
              <w:bottom w:val="single" w:sz="4" w:space="0" w:color="auto"/>
              <w:right w:val="single" w:sz="4" w:space="0" w:color="auto"/>
            </w:tcBorders>
            <w:vAlign w:val="center"/>
            <w:hideMark/>
          </w:tcPr>
          <w:p w:rsidR="000210CD" w:rsidRPr="000210CD" w:rsidRDefault="000210CD" w:rsidP="00CC6197">
            <w:pPr>
              <w:widowControl/>
              <w:ind w:firstLine="200"/>
              <w:jc w:val="center"/>
              <w:rPr>
                <w:rFonts w:asciiTheme="minorEastAsia" w:eastAsiaTheme="minorEastAsia" w:hAnsiTheme="minorEastAsia"/>
                <w:bCs/>
                <w:kern w:val="0"/>
                <w:sz w:val="24"/>
              </w:rPr>
            </w:pPr>
            <w:r w:rsidRPr="000210CD">
              <w:rPr>
                <w:rFonts w:asciiTheme="minorEastAsia" w:eastAsiaTheme="minorEastAsia" w:hAnsiTheme="minorEastAsia"/>
                <w:bCs/>
                <w:kern w:val="0"/>
                <w:sz w:val="24"/>
              </w:rPr>
              <w:t xml:space="preserve">需求内容 </w:t>
            </w:r>
          </w:p>
        </w:tc>
        <w:tc>
          <w:tcPr>
            <w:tcW w:w="851" w:type="dxa"/>
            <w:tcBorders>
              <w:top w:val="single" w:sz="4" w:space="0" w:color="auto"/>
              <w:left w:val="nil"/>
              <w:bottom w:val="single" w:sz="4" w:space="0" w:color="auto"/>
              <w:right w:val="single" w:sz="4" w:space="0" w:color="auto"/>
            </w:tcBorders>
            <w:vAlign w:val="center"/>
            <w:hideMark/>
          </w:tcPr>
          <w:p w:rsidR="000210CD" w:rsidRPr="000210CD" w:rsidRDefault="000210CD" w:rsidP="00CC6197">
            <w:pPr>
              <w:widowControl/>
              <w:rPr>
                <w:rFonts w:asciiTheme="minorEastAsia" w:eastAsiaTheme="minorEastAsia" w:hAnsiTheme="minorEastAsia"/>
                <w:bCs/>
                <w:kern w:val="0"/>
                <w:sz w:val="24"/>
              </w:rPr>
            </w:pPr>
            <w:r w:rsidRPr="000210CD">
              <w:rPr>
                <w:rFonts w:asciiTheme="minorEastAsia" w:eastAsiaTheme="minorEastAsia" w:hAnsiTheme="minorEastAsia"/>
                <w:bCs/>
                <w:kern w:val="0"/>
                <w:sz w:val="24"/>
              </w:rPr>
              <w:t>数量</w:t>
            </w:r>
          </w:p>
        </w:tc>
        <w:tc>
          <w:tcPr>
            <w:tcW w:w="1276" w:type="dxa"/>
            <w:tcBorders>
              <w:top w:val="single" w:sz="4" w:space="0" w:color="auto"/>
              <w:left w:val="nil"/>
              <w:bottom w:val="single" w:sz="4" w:space="0" w:color="auto"/>
              <w:right w:val="single" w:sz="4" w:space="0" w:color="auto"/>
            </w:tcBorders>
            <w:vAlign w:val="center"/>
            <w:hideMark/>
          </w:tcPr>
          <w:p w:rsidR="000210CD" w:rsidRPr="000210CD" w:rsidRDefault="000210CD" w:rsidP="00CC6197">
            <w:pPr>
              <w:widowControl/>
              <w:ind w:firstLine="200"/>
              <w:jc w:val="center"/>
              <w:rPr>
                <w:rFonts w:asciiTheme="minorEastAsia" w:eastAsiaTheme="minorEastAsia" w:hAnsiTheme="minorEastAsia"/>
                <w:bCs/>
                <w:kern w:val="0"/>
                <w:sz w:val="24"/>
              </w:rPr>
            </w:pPr>
            <w:r w:rsidRPr="000210CD">
              <w:rPr>
                <w:rFonts w:asciiTheme="minorEastAsia" w:eastAsiaTheme="minorEastAsia" w:hAnsiTheme="minorEastAsia"/>
                <w:bCs/>
                <w:kern w:val="0"/>
                <w:sz w:val="24"/>
              </w:rPr>
              <w:t>单位</w:t>
            </w:r>
          </w:p>
        </w:tc>
        <w:tc>
          <w:tcPr>
            <w:tcW w:w="2126" w:type="dxa"/>
            <w:tcBorders>
              <w:top w:val="single" w:sz="4" w:space="0" w:color="auto"/>
              <w:left w:val="nil"/>
              <w:bottom w:val="single" w:sz="4" w:space="0" w:color="auto"/>
              <w:right w:val="single" w:sz="4" w:space="0" w:color="auto"/>
            </w:tcBorders>
            <w:vAlign w:val="center"/>
            <w:hideMark/>
          </w:tcPr>
          <w:p w:rsidR="000210CD" w:rsidRPr="000210CD" w:rsidRDefault="000210CD" w:rsidP="00CC6197">
            <w:pPr>
              <w:widowControl/>
              <w:ind w:firstLine="200"/>
              <w:jc w:val="center"/>
              <w:rPr>
                <w:rFonts w:asciiTheme="minorEastAsia" w:eastAsiaTheme="minorEastAsia" w:hAnsiTheme="minorEastAsia"/>
                <w:bCs/>
                <w:kern w:val="0"/>
                <w:sz w:val="24"/>
              </w:rPr>
            </w:pPr>
            <w:r w:rsidRPr="000210CD">
              <w:rPr>
                <w:rFonts w:asciiTheme="minorEastAsia" w:eastAsiaTheme="minorEastAsia" w:hAnsiTheme="minorEastAsia"/>
                <w:bCs/>
                <w:kern w:val="0"/>
                <w:sz w:val="24"/>
              </w:rPr>
              <w:t>财政预算限额(元)</w:t>
            </w:r>
          </w:p>
        </w:tc>
      </w:tr>
      <w:tr w:rsidR="000210CD" w:rsidRPr="000210CD" w:rsidTr="00E661F6">
        <w:trPr>
          <w:trHeight w:val="270"/>
        </w:trPr>
        <w:tc>
          <w:tcPr>
            <w:tcW w:w="955" w:type="dxa"/>
            <w:tcBorders>
              <w:top w:val="nil"/>
              <w:left w:val="single" w:sz="4" w:space="0" w:color="auto"/>
              <w:bottom w:val="single" w:sz="4" w:space="0" w:color="auto"/>
              <w:right w:val="single" w:sz="4" w:space="0" w:color="auto"/>
            </w:tcBorders>
            <w:vAlign w:val="center"/>
            <w:hideMark/>
          </w:tcPr>
          <w:p w:rsidR="000210CD" w:rsidRPr="000210CD" w:rsidRDefault="000210CD" w:rsidP="00CC6197">
            <w:pPr>
              <w:widowControl/>
              <w:ind w:firstLine="200"/>
              <w:jc w:val="center"/>
              <w:rPr>
                <w:rFonts w:asciiTheme="minorEastAsia" w:eastAsiaTheme="minorEastAsia" w:hAnsiTheme="minorEastAsia"/>
                <w:kern w:val="0"/>
                <w:sz w:val="24"/>
              </w:rPr>
            </w:pPr>
            <w:r w:rsidRPr="000210CD">
              <w:rPr>
                <w:rFonts w:asciiTheme="minorEastAsia" w:eastAsiaTheme="minorEastAsia" w:hAnsiTheme="minorEastAsia"/>
                <w:kern w:val="0"/>
                <w:sz w:val="24"/>
              </w:rPr>
              <w:t>1</w:t>
            </w:r>
          </w:p>
        </w:tc>
        <w:tc>
          <w:tcPr>
            <w:tcW w:w="2395" w:type="dxa"/>
            <w:tcBorders>
              <w:top w:val="nil"/>
              <w:left w:val="nil"/>
              <w:bottom w:val="single" w:sz="4" w:space="0" w:color="auto"/>
              <w:right w:val="single" w:sz="4" w:space="0" w:color="auto"/>
            </w:tcBorders>
            <w:vAlign w:val="center"/>
            <w:hideMark/>
          </w:tcPr>
          <w:p w:rsidR="000210CD" w:rsidRPr="000210CD" w:rsidRDefault="000210CD" w:rsidP="00CC6197">
            <w:pPr>
              <w:widowControl/>
              <w:ind w:firstLineChars="49" w:firstLine="118"/>
              <w:jc w:val="center"/>
              <w:rPr>
                <w:rFonts w:asciiTheme="minorEastAsia" w:eastAsiaTheme="minorEastAsia" w:hAnsiTheme="minorEastAsia"/>
                <w:kern w:val="0"/>
                <w:sz w:val="24"/>
              </w:rPr>
            </w:pPr>
            <w:r w:rsidRPr="000210CD">
              <w:rPr>
                <w:rFonts w:asciiTheme="minorEastAsia" w:eastAsiaTheme="minorEastAsia" w:hAnsiTheme="minorEastAsia"/>
                <w:sz w:val="24"/>
              </w:rPr>
              <w:t>多功能麻醉机</w:t>
            </w:r>
          </w:p>
        </w:tc>
        <w:tc>
          <w:tcPr>
            <w:tcW w:w="851" w:type="dxa"/>
            <w:tcBorders>
              <w:top w:val="nil"/>
              <w:left w:val="nil"/>
              <w:bottom w:val="single" w:sz="4" w:space="0" w:color="auto"/>
              <w:right w:val="single" w:sz="4" w:space="0" w:color="auto"/>
            </w:tcBorders>
            <w:vAlign w:val="center"/>
            <w:hideMark/>
          </w:tcPr>
          <w:p w:rsidR="000210CD" w:rsidRPr="000210CD" w:rsidRDefault="000210CD" w:rsidP="00CC6197">
            <w:pPr>
              <w:widowControl/>
              <w:ind w:firstLine="200"/>
              <w:jc w:val="center"/>
              <w:rPr>
                <w:rFonts w:asciiTheme="minorEastAsia" w:eastAsiaTheme="minorEastAsia" w:hAnsiTheme="minorEastAsia"/>
                <w:kern w:val="0"/>
                <w:sz w:val="24"/>
              </w:rPr>
            </w:pPr>
            <w:r w:rsidRPr="000210CD">
              <w:rPr>
                <w:rFonts w:asciiTheme="minorEastAsia" w:eastAsiaTheme="minorEastAsia" w:hAnsiTheme="minorEastAsia"/>
                <w:kern w:val="0"/>
                <w:sz w:val="24"/>
              </w:rPr>
              <w:t>1</w:t>
            </w:r>
          </w:p>
        </w:tc>
        <w:tc>
          <w:tcPr>
            <w:tcW w:w="1276" w:type="dxa"/>
            <w:tcBorders>
              <w:top w:val="nil"/>
              <w:left w:val="nil"/>
              <w:bottom w:val="single" w:sz="4" w:space="0" w:color="auto"/>
              <w:right w:val="single" w:sz="4" w:space="0" w:color="auto"/>
            </w:tcBorders>
            <w:vAlign w:val="center"/>
            <w:hideMark/>
          </w:tcPr>
          <w:p w:rsidR="000210CD" w:rsidRPr="000210CD" w:rsidRDefault="000210CD" w:rsidP="00CC6197">
            <w:pPr>
              <w:widowControl/>
              <w:ind w:firstLine="200"/>
              <w:jc w:val="center"/>
              <w:rPr>
                <w:rFonts w:asciiTheme="minorEastAsia" w:eastAsiaTheme="minorEastAsia" w:hAnsiTheme="minorEastAsia"/>
                <w:kern w:val="0"/>
                <w:sz w:val="24"/>
              </w:rPr>
            </w:pPr>
            <w:r w:rsidRPr="000210CD">
              <w:rPr>
                <w:rFonts w:asciiTheme="minorEastAsia" w:eastAsiaTheme="minorEastAsia" w:hAnsiTheme="minorEastAsia"/>
                <w:kern w:val="0"/>
                <w:sz w:val="24"/>
              </w:rPr>
              <w:t>批</w:t>
            </w:r>
          </w:p>
        </w:tc>
        <w:tc>
          <w:tcPr>
            <w:tcW w:w="2126" w:type="dxa"/>
            <w:tcBorders>
              <w:top w:val="nil"/>
              <w:left w:val="nil"/>
              <w:bottom w:val="single" w:sz="4" w:space="0" w:color="auto"/>
              <w:right w:val="single" w:sz="4" w:space="0" w:color="auto"/>
            </w:tcBorders>
            <w:vAlign w:val="center"/>
            <w:hideMark/>
          </w:tcPr>
          <w:p w:rsidR="000210CD" w:rsidRPr="000210CD" w:rsidRDefault="000210CD" w:rsidP="00CC6197">
            <w:pPr>
              <w:widowControl/>
              <w:ind w:firstLine="200"/>
              <w:jc w:val="center"/>
              <w:rPr>
                <w:rFonts w:asciiTheme="minorEastAsia" w:eastAsiaTheme="minorEastAsia" w:hAnsiTheme="minorEastAsia"/>
                <w:kern w:val="0"/>
                <w:sz w:val="24"/>
              </w:rPr>
            </w:pPr>
            <w:r w:rsidRPr="000210CD">
              <w:rPr>
                <w:rFonts w:asciiTheme="minorEastAsia" w:eastAsiaTheme="minorEastAsia" w:hAnsiTheme="minorEastAsia"/>
                <w:kern w:val="0"/>
                <w:sz w:val="24"/>
              </w:rPr>
              <w:t>1,000,000.00</w:t>
            </w:r>
          </w:p>
        </w:tc>
      </w:tr>
    </w:tbl>
    <w:p w:rsidR="000210CD" w:rsidRPr="000210CD" w:rsidRDefault="000210CD" w:rsidP="00CC6197">
      <w:pPr>
        <w:ind w:firstLineChars="200" w:firstLine="480"/>
        <w:rPr>
          <w:rFonts w:asciiTheme="minorEastAsia" w:eastAsiaTheme="minorEastAsia" w:hAnsiTheme="minorEastAsia"/>
          <w:kern w:val="0"/>
          <w:sz w:val="24"/>
        </w:rPr>
      </w:pPr>
      <w:r w:rsidRPr="000210CD">
        <w:rPr>
          <w:rFonts w:asciiTheme="minorEastAsia" w:eastAsiaTheme="minorEastAsia" w:hAnsiTheme="minorEastAsia"/>
          <w:kern w:val="0"/>
          <w:sz w:val="24"/>
        </w:rPr>
        <w:t>2、简要技术要求或招标项目的性质：详见采购文件项目内容。</w:t>
      </w:r>
    </w:p>
    <w:p w:rsidR="000210CD" w:rsidRPr="000210CD" w:rsidRDefault="000210CD" w:rsidP="00CC6197">
      <w:pPr>
        <w:ind w:firstLineChars="200" w:firstLine="480"/>
        <w:rPr>
          <w:rFonts w:asciiTheme="minorEastAsia" w:eastAsiaTheme="minorEastAsia" w:hAnsiTheme="minorEastAsia"/>
          <w:kern w:val="0"/>
          <w:sz w:val="24"/>
        </w:rPr>
      </w:pPr>
      <w:r w:rsidRPr="000210CD">
        <w:rPr>
          <w:rFonts w:asciiTheme="minorEastAsia" w:eastAsiaTheme="minorEastAsia" w:hAnsiTheme="minorEastAsia"/>
          <w:kern w:val="0"/>
          <w:sz w:val="24"/>
        </w:rPr>
        <w:t>四、供应商资格条件：</w:t>
      </w:r>
    </w:p>
    <w:p w:rsidR="000210CD" w:rsidRPr="000210CD" w:rsidRDefault="000210CD" w:rsidP="00CC6197">
      <w:pPr>
        <w:ind w:firstLineChars="150" w:firstLine="360"/>
        <w:rPr>
          <w:rFonts w:asciiTheme="minorEastAsia" w:eastAsiaTheme="minorEastAsia" w:hAnsiTheme="minorEastAsia"/>
          <w:bCs/>
          <w:sz w:val="24"/>
        </w:rPr>
      </w:pPr>
      <w:r w:rsidRPr="000210CD">
        <w:rPr>
          <w:rFonts w:asciiTheme="minorEastAsia" w:eastAsiaTheme="minorEastAsia" w:hAnsiTheme="minorEastAsia"/>
          <w:bCs/>
          <w:sz w:val="24"/>
        </w:rPr>
        <w:t>（1）供应商必须具有深圳市政府采购中心注册供应商资格（供应商注册网址：</w:t>
      </w:r>
      <w:r w:rsidR="00874359" w:rsidRPr="000210CD">
        <w:rPr>
          <w:rFonts w:asciiTheme="minorEastAsia" w:eastAsiaTheme="minorEastAsia" w:hAnsiTheme="minorEastAsia"/>
          <w:bCs/>
          <w:sz w:val="24"/>
        </w:rPr>
        <w:fldChar w:fldCharType="begin"/>
      </w:r>
      <w:r w:rsidRPr="000210CD">
        <w:rPr>
          <w:rFonts w:asciiTheme="minorEastAsia" w:eastAsiaTheme="minorEastAsia" w:hAnsiTheme="minorEastAsia"/>
          <w:bCs/>
          <w:sz w:val="24"/>
        </w:rPr>
        <w:instrText xml:space="preserve"> HYPERLINK "http://www. cgzx.sz.gov.cn）；" </w:instrText>
      </w:r>
      <w:r w:rsidR="00874359" w:rsidRPr="000210CD">
        <w:rPr>
          <w:rFonts w:asciiTheme="minorEastAsia" w:eastAsiaTheme="minorEastAsia" w:hAnsiTheme="minorEastAsia"/>
          <w:bCs/>
          <w:sz w:val="24"/>
        </w:rPr>
        <w:fldChar w:fldCharType="separate"/>
      </w:r>
      <w:r w:rsidRPr="000210CD">
        <w:rPr>
          <w:rFonts w:asciiTheme="minorEastAsia" w:eastAsiaTheme="minorEastAsia" w:hAnsiTheme="minorEastAsia"/>
          <w:bCs/>
          <w:sz w:val="24"/>
        </w:rPr>
        <w:t xml:space="preserve"> http://www.szzfcg.cn）；</w:t>
      </w:r>
      <w:r w:rsidR="00874359" w:rsidRPr="000210CD">
        <w:rPr>
          <w:rFonts w:asciiTheme="minorEastAsia" w:eastAsiaTheme="minorEastAsia" w:hAnsiTheme="minorEastAsia"/>
          <w:bCs/>
          <w:sz w:val="24"/>
        </w:rPr>
        <w:fldChar w:fldCharType="end"/>
      </w:r>
    </w:p>
    <w:p w:rsidR="000210CD" w:rsidRPr="000210CD" w:rsidRDefault="000210CD" w:rsidP="00CC6197">
      <w:pPr>
        <w:ind w:firstLineChars="150" w:firstLine="360"/>
        <w:rPr>
          <w:rFonts w:asciiTheme="minorEastAsia" w:eastAsiaTheme="minorEastAsia" w:hAnsiTheme="minorEastAsia"/>
          <w:sz w:val="24"/>
        </w:rPr>
      </w:pPr>
      <w:r w:rsidRPr="000210CD">
        <w:rPr>
          <w:rFonts w:asciiTheme="minorEastAsia" w:eastAsiaTheme="minorEastAsia" w:hAnsiTheme="minorEastAsia"/>
          <w:sz w:val="24"/>
        </w:rPr>
        <w:t>（2）供应商</w:t>
      </w:r>
      <w:r w:rsidRPr="000210CD">
        <w:rPr>
          <w:rFonts w:asciiTheme="minorEastAsia" w:eastAsiaTheme="minorEastAsia" w:hAnsiTheme="minorEastAsia"/>
          <w:bCs/>
          <w:sz w:val="24"/>
        </w:rPr>
        <w:t>具有相关经营范围和独立法人资格，须提供营业执照副本复印件(因新版营业执照未体现营业范围，如已更换新版营业执照，投标人须提供商事主体临时信用信息平台http://www.szcredit.com.cn/中相关备案情况截图)并加盖投标法人公章；</w:t>
      </w:r>
    </w:p>
    <w:p w:rsidR="000210CD" w:rsidRPr="000210CD" w:rsidRDefault="000210CD" w:rsidP="00CC6197">
      <w:pPr>
        <w:ind w:firstLineChars="150" w:firstLine="360"/>
        <w:rPr>
          <w:rFonts w:asciiTheme="minorEastAsia" w:eastAsiaTheme="minorEastAsia" w:hAnsiTheme="minorEastAsia"/>
          <w:kern w:val="0"/>
          <w:sz w:val="24"/>
        </w:rPr>
      </w:pPr>
      <w:r w:rsidRPr="000210CD">
        <w:rPr>
          <w:rFonts w:asciiTheme="minorEastAsia" w:eastAsiaTheme="minorEastAsia" w:hAnsiTheme="minorEastAsia"/>
          <w:sz w:val="24"/>
        </w:rPr>
        <w:t>（3）供应商</w:t>
      </w:r>
      <w:r w:rsidRPr="000210CD">
        <w:rPr>
          <w:rFonts w:asciiTheme="minorEastAsia" w:eastAsiaTheme="minorEastAsia" w:hAnsiTheme="minorEastAsia"/>
          <w:bCs/>
          <w:sz w:val="24"/>
        </w:rPr>
        <w:t>须提供近三年内（即至少从2014年11月开始计算，供应商成立不足三年的可从成立之日起算）无行贿犯罪记录</w:t>
      </w:r>
      <w:r w:rsidRPr="000210CD">
        <w:rPr>
          <w:rFonts w:asciiTheme="minorEastAsia" w:eastAsiaTheme="minorEastAsia" w:hAnsiTheme="minorEastAsia"/>
          <w:kern w:val="0"/>
          <w:sz w:val="24"/>
        </w:rPr>
        <w:t>（本项由市政府采购中心定期向市人民检察院申请对政府采购供应商</w:t>
      </w:r>
      <w:r w:rsidR="00235ACD">
        <w:rPr>
          <w:rFonts w:asciiTheme="minorEastAsia" w:eastAsiaTheme="minorEastAsia" w:hAnsiTheme="minorEastAsia"/>
          <w:kern w:val="0"/>
          <w:sz w:val="24"/>
        </w:rPr>
        <w:t>库中注册有效的供应商进行集中查询，投标文件中无需提供证明材料）</w:t>
      </w:r>
      <w:r w:rsidR="00235ACD">
        <w:rPr>
          <w:rFonts w:asciiTheme="minorEastAsia" w:eastAsiaTheme="minorEastAsia" w:hAnsiTheme="minorEastAsia" w:hint="eastAsia"/>
          <w:kern w:val="0"/>
          <w:sz w:val="24"/>
        </w:rPr>
        <w:t>；</w:t>
      </w:r>
    </w:p>
    <w:p w:rsidR="000210CD" w:rsidRPr="000210CD" w:rsidRDefault="000210CD" w:rsidP="00CC6197">
      <w:pPr>
        <w:ind w:firstLineChars="150" w:firstLine="360"/>
        <w:rPr>
          <w:rFonts w:asciiTheme="minorEastAsia" w:eastAsiaTheme="minorEastAsia" w:hAnsiTheme="minorEastAsia"/>
          <w:sz w:val="24"/>
        </w:rPr>
      </w:pPr>
      <w:r w:rsidRPr="000210CD">
        <w:rPr>
          <w:rFonts w:asciiTheme="minorEastAsia" w:eastAsiaTheme="minorEastAsia" w:hAnsiTheme="minorEastAsia"/>
          <w:sz w:val="24"/>
        </w:rPr>
        <w:t>（4）若投标人为所投产品的生产企业，必须提供《医疗器械生产企业许可证》，且生产范围包含该产品；若投标人为所投产品的代理商或授权供应商，必须提供《医疗器械经营企业许可证》，且经营范围包含该产品；</w:t>
      </w:r>
    </w:p>
    <w:p w:rsidR="000210CD" w:rsidRPr="000210CD" w:rsidRDefault="000210CD" w:rsidP="00CC6197">
      <w:pPr>
        <w:ind w:firstLineChars="150" w:firstLine="360"/>
        <w:rPr>
          <w:rFonts w:asciiTheme="minorEastAsia" w:eastAsiaTheme="minorEastAsia" w:hAnsiTheme="minorEastAsia"/>
          <w:sz w:val="24"/>
        </w:rPr>
      </w:pPr>
      <w:r w:rsidRPr="000210CD">
        <w:rPr>
          <w:rFonts w:asciiTheme="minorEastAsia" w:eastAsiaTheme="minorEastAsia" w:hAnsiTheme="minorEastAsia"/>
          <w:sz w:val="24"/>
        </w:rPr>
        <w:t>（5）投标人必须提供所投产品的《医疗器械注册（备案）证》的扫描件，原件备查（开标时，该证应在有效期内；若不在有效期内，则需提供该证和所投产品在该证有效期内生产的药监局出具的证明文件）；</w:t>
      </w:r>
    </w:p>
    <w:p w:rsidR="000210CD" w:rsidRPr="000210CD" w:rsidRDefault="000210CD" w:rsidP="00CC6197">
      <w:pPr>
        <w:ind w:firstLineChars="150" w:firstLine="360"/>
        <w:rPr>
          <w:rFonts w:asciiTheme="minorEastAsia" w:eastAsiaTheme="minorEastAsia" w:hAnsiTheme="minorEastAsia"/>
          <w:sz w:val="24"/>
        </w:rPr>
      </w:pPr>
      <w:r w:rsidRPr="000210CD">
        <w:rPr>
          <w:rFonts w:asciiTheme="minorEastAsia" w:eastAsiaTheme="minorEastAsia" w:hAnsiTheme="minorEastAsia"/>
          <w:sz w:val="24"/>
        </w:rPr>
        <w:t>（6）投标人必须提供由设备制造商或授权的中国总代理签署的合法有效的保修、维修承诺函</w:t>
      </w:r>
      <w:r w:rsidR="00CC6197">
        <w:rPr>
          <w:rFonts w:asciiTheme="minorEastAsia" w:eastAsiaTheme="minorEastAsia" w:hAnsiTheme="minorEastAsia" w:hint="eastAsia"/>
          <w:sz w:val="24"/>
        </w:rPr>
        <w:t>；</w:t>
      </w:r>
    </w:p>
    <w:p w:rsidR="000210CD" w:rsidRPr="000210CD" w:rsidRDefault="000210CD" w:rsidP="00CC6197">
      <w:pPr>
        <w:ind w:firstLineChars="150" w:firstLine="360"/>
        <w:rPr>
          <w:rFonts w:asciiTheme="minorEastAsia" w:eastAsiaTheme="minorEastAsia" w:hAnsiTheme="minorEastAsia"/>
          <w:kern w:val="0"/>
          <w:sz w:val="24"/>
        </w:rPr>
      </w:pPr>
      <w:r w:rsidRPr="000210CD">
        <w:rPr>
          <w:rFonts w:asciiTheme="minorEastAsia" w:eastAsiaTheme="minorEastAsia" w:hAnsiTheme="minorEastAsia"/>
          <w:sz w:val="24"/>
        </w:rPr>
        <w:t>（7）</w:t>
      </w:r>
      <w:r w:rsidRPr="000210CD">
        <w:rPr>
          <w:rFonts w:asciiTheme="minorEastAsia" w:eastAsiaTheme="minorEastAsia" w:hAnsiTheme="minorEastAsia"/>
          <w:kern w:val="0"/>
          <w:sz w:val="24"/>
        </w:rPr>
        <w:t>本项目不接受联合体投标，不允许分包转包，不接受进口产品参与投标</w:t>
      </w:r>
      <w:r w:rsidR="00CC6197">
        <w:rPr>
          <w:rFonts w:asciiTheme="minorEastAsia" w:eastAsiaTheme="minorEastAsia" w:hAnsiTheme="minorEastAsia" w:hint="eastAsia"/>
          <w:kern w:val="0"/>
          <w:sz w:val="24"/>
        </w:rPr>
        <w:t>；</w:t>
      </w:r>
    </w:p>
    <w:p w:rsidR="000210CD" w:rsidRPr="000210CD" w:rsidRDefault="000210CD" w:rsidP="00CC6197">
      <w:pPr>
        <w:ind w:firstLineChars="150" w:firstLine="360"/>
        <w:rPr>
          <w:rFonts w:asciiTheme="minorEastAsia" w:eastAsiaTheme="minorEastAsia" w:hAnsiTheme="minorEastAsia"/>
          <w:kern w:val="0"/>
          <w:sz w:val="24"/>
        </w:rPr>
      </w:pPr>
      <w:r w:rsidRPr="000210CD">
        <w:rPr>
          <w:rFonts w:asciiTheme="minorEastAsia" w:eastAsiaTheme="minorEastAsia" w:hAnsiTheme="minorEastAsia"/>
          <w:kern w:val="0"/>
          <w:sz w:val="24"/>
        </w:rPr>
        <w:t>（8）参与采购活动前三年内在经营活动中没有重大违法记录（提供声明函）和参与采购活动时不存在属于被禁止参与政府采购活动期限内情形（提供声明函）。（声明函格式自拟）</w:t>
      </w:r>
    </w:p>
    <w:p w:rsidR="000210CD" w:rsidRPr="000210CD" w:rsidRDefault="000210CD" w:rsidP="00CC6197">
      <w:pPr>
        <w:ind w:firstLineChars="200" w:firstLine="480"/>
        <w:rPr>
          <w:rFonts w:asciiTheme="minorEastAsia" w:eastAsiaTheme="minorEastAsia" w:hAnsiTheme="minorEastAsia"/>
          <w:kern w:val="0"/>
          <w:sz w:val="24"/>
        </w:rPr>
      </w:pPr>
      <w:r w:rsidRPr="000210CD">
        <w:rPr>
          <w:rStyle w:val="a4"/>
          <w:rFonts w:asciiTheme="minorEastAsia" w:eastAsiaTheme="minorEastAsia" w:hAnsiTheme="minorEastAsia"/>
          <w:b w:val="0"/>
          <w:sz w:val="24"/>
        </w:rPr>
        <w:t>五、</w:t>
      </w:r>
      <w:r w:rsidRPr="000210CD">
        <w:rPr>
          <w:rFonts w:asciiTheme="minorEastAsia" w:eastAsiaTheme="minorEastAsia" w:hAnsiTheme="minorEastAsia"/>
          <w:kern w:val="0"/>
          <w:sz w:val="24"/>
        </w:rPr>
        <w:t>符合资格的供应商应当在2018年</w:t>
      </w:r>
      <w:r w:rsidRPr="000210CD">
        <w:rPr>
          <w:rFonts w:asciiTheme="minorEastAsia" w:eastAsiaTheme="minorEastAsia" w:hAnsiTheme="minorEastAsia" w:hint="eastAsia"/>
          <w:kern w:val="0"/>
          <w:sz w:val="24"/>
        </w:rPr>
        <w:t>1</w:t>
      </w:r>
      <w:r w:rsidRPr="000210CD">
        <w:rPr>
          <w:rFonts w:asciiTheme="minorEastAsia" w:eastAsiaTheme="minorEastAsia" w:hAnsiTheme="minorEastAsia"/>
          <w:kern w:val="0"/>
          <w:sz w:val="24"/>
        </w:rPr>
        <w:t>月</w:t>
      </w:r>
      <w:r w:rsidRPr="000210CD">
        <w:rPr>
          <w:rFonts w:asciiTheme="minorEastAsia" w:eastAsiaTheme="minorEastAsia" w:hAnsiTheme="minorEastAsia" w:hint="eastAsia"/>
          <w:kern w:val="0"/>
          <w:sz w:val="24"/>
        </w:rPr>
        <w:t>10</w:t>
      </w:r>
      <w:r w:rsidRPr="000210CD">
        <w:rPr>
          <w:rFonts w:asciiTheme="minorEastAsia" w:eastAsiaTheme="minorEastAsia" w:hAnsiTheme="minorEastAsia"/>
          <w:kern w:val="0"/>
          <w:sz w:val="24"/>
        </w:rPr>
        <w:t>日至2018年</w:t>
      </w:r>
      <w:r w:rsidRPr="000210CD">
        <w:rPr>
          <w:rFonts w:asciiTheme="minorEastAsia" w:eastAsiaTheme="minorEastAsia" w:hAnsiTheme="minorEastAsia" w:hint="eastAsia"/>
          <w:kern w:val="0"/>
          <w:sz w:val="24"/>
        </w:rPr>
        <w:t>1</w:t>
      </w:r>
      <w:r w:rsidRPr="000210CD">
        <w:rPr>
          <w:rFonts w:asciiTheme="minorEastAsia" w:eastAsiaTheme="minorEastAsia" w:hAnsiTheme="minorEastAsia"/>
          <w:kern w:val="0"/>
          <w:sz w:val="24"/>
        </w:rPr>
        <w:t>月</w:t>
      </w:r>
      <w:r w:rsidRPr="000210CD">
        <w:rPr>
          <w:rFonts w:asciiTheme="minorEastAsia" w:eastAsiaTheme="minorEastAsia" w:hAnsiTheme="minorEastAsia" w:hint="eastAsia"/>
          <w:kern w:val="0"/>
          <w:sz w:val="24"/>
        </w:rPr>
        <w:t>17</w:t>
      </w:r>
      <w:r w:rsidRPr="000210CD">
        <w:rPr>
          <w:rFonts w:asciiTheme="minorEastAsia" w:eastAsiaTheme="minorEastAsia" w:hAnsiTheme="minorEastAsia"/>
          <w:kern w:val="0"/>
          <w:sz w:val="24"/>
        </w:rPr>
        <w:t>日期间（办公时间内，法定节假日除外）到深圳市建星项目管理顾问有限公司【详细地址：深圳市福田区振兴路3号建艺大厦16楼】购买采购文件，采购文件每套售价500元（人民币），售后不退。邮购须另加人民币50元。</w:t>
      </w:r>
    </w:p>
    <w:p w:rsidR="000210CD" w:rsidRPr="000210CD" w:rsidRDefault="000210CD" w:rsidP="00CC6197">
      <w:pPr>
        <w:ind w:firstLineChars="200" w:firstLine="480"/>
        <w:rPr>
          <w:rFonts w:asciiTheme="minorEastAsia" w:eastAsiaTheme="minorEastAsia" w:hAnsiTheme="minorEastAsia"/>
          <w:kern w:val="0"/>
          <w:sz w:val="24"/>
        </w:rPr>
      </w:pPr>
      <w:r w:rsidRPr="000210CD">
        <w:rPr>
          <w:rFonts w:asciiTheme="minorEastAsia" w:eastAsiaTheme="minorEastAsia" w:hAnsiTheme="minorEastAsia"/>
          <w:kern w:val="0"/>
          <w:sz w:val="24"/>
        </w:rPr>
        <w:t>六、报名方式及报名资料：现场报名, 报名和购买采购文件时须提交投标报名申请表（www.sz-jstar.com下载）及营业执照副本复印件、市政府采购中心注册卡复印件及“四、供应商资格条件”中相关资质证书复印件、法定代表人证明书、授权委托书、经办人身份证复印件。以上证明材料须加盖公章用A4纸装</w:t>
      </w:r>
      <w:r w:rsidRPr="000210CD">
        <w:rPr>
          <w:rFonts w:asciiTheme="minorEastAsia" w:eastAsiaTheme="minorEastAsia" w:hAnsiTheme="minorEastAsia"/>
          <w:kern w:val="0"/>
          <w:sz w:val="24"/>
        </w:rPr>
        <w:lastRenderedPageBreak/>
        <w:t>订成册，原件备查。</w:t>
      </w:r>
    </w:p>
    <w:p w:rsidR="000210CD" w:rsidRPr="000210CD" w:rsidRDefault="000210CD" w:rsidP="00CC6197">
      <w:pPr>
        <w:ind w:firstLineChars="200" w:firstLine="480"/>
        <w:rPr>
          <w:rFonts w:asciiTheme="minorEastAsia" w:eastAsiaTheme="minorEastAsia" w:hAnsiTheme="minorEastAsia"/>
          <w:kern w:val="0"/>
          <w:sz w:val="24"/>
        </w:rPr>
      </w:pPr>
      <w:r w:rsidRPr="000210CD">
        <w:rPr>
          <w:rFonts w:asciiTheme="minorEastAsia" w:eastAsiaTheme="minorEastAsia" w:hAnsiTheme="minorEastAsia"/>
          <w:kern w:val="0"/>
          <w:sz w:val="24"/>
        </w:rPr>
        <w:t>七、投标文件质疑截止时间：2018年</w:t>
      </w:r>
      <w:r w:rsidRPr="000210CD">
        <w:rPr>
          <w:rFonts w:asciiTheme="minorEastAsia" w:eastAsiaTheme="minorEastAsia" w:hAnsiTheme="minorEastAsia" w:hint="eastAsia"/>
          <w:kern w:val="0"/>
          <w:sz w:val="24"/>
        </w:rPr>
        <w:t>1</w:t>
      </w:r>
      <w:r w:rsidRPr="000210CD">
        <w:rPr>
          <w:rFonts w:asciiTheme="minorEastAsia" w:eastAsiaTheme="minorEastAsia" w:hAnsiTheme="minorEastAsia"/>
          <w:kern w:val="0"/>
          <w:sz w:val="24"/>
        </w:rPr>
        <w:t>月</w:t>
      </w:r>
      <w:r w:rsidRPr="000210CD">
        <w:rPr>
          <w:rFonts w:asciiTheme="minorEastAsia" w:eastAsiaTheme="minorEastAsia" w:hAnsiTheme="minorEastAsia" w:hint="eastAsia"/>
          <w:kern w:val="0"/>
          <w:sz w:val="24"/>
        </w:rPr>
        <w:t>17</w:t>
      </w:r>
      <w:r w:rsidRPr="000210CD">
        <w:rPr>
          <w:rFonts w:asciiTheme="minorEastAsia" w:eastAsiaTheme="minorEastAsia" w:hAnsiTheme="minorEastAsia"/>
          <w:kern w:val="0"/>
          <w:sz w:val="24"/>
        </w:rPr>
        <w:t>日17时00 分。书面传真至0755-83780355。</w:t>
      </w:r>
    </w:p>
    <w:p w:rsidR="000210CD" w:rsidRPr="000210CD" w:rsidRDefault="000210CD" w:rsidP="00CC6197">
      <w:pPr>
        <w:ind w:firstLineChars="200" w:firstLine="480"/>
        <w:rPr>
          <w:rFonts w:asciiTheme="minorEastAsia" w:eastAsiaTheme="minorEastAsia" w:hAnsiTheme="minorEastAsia"/>
          <w:kern w:val="0"/>
          <w:sz w:val="24"/>
        </w:rPr>
      </w:pPr>
      <w:r w:rsidRPr="000210CD">
        <w:rPr>
          <w:rFonts w:asciiTheme="minorEastAsia" w:eastAsiaTheme="minorEastAsia" w:hAnsiTheme="minorEastAsia"/>
          <w:kern w:val="0"/>
          <w:sz w:val="24"/>
        </w:rPr>
        <w:t>八、投标截止时间：2018年</w:t>
      </w:r>
      <w:r w:rsidRPr="000210CD">
        <w:rPr>
          <w:rFonts w:asciiTheme="minorEastAsia" w:eastAsiaTheme="minorEastAsia" w:hAnsiTheme="minorEastAsia" w:hint="eastAsia"/>
          <w:kern w:val="0"/>
          <w:sz w:val="24"/>
        </w:rPr>
        <w:t>1</w:t>
      </w:r>
      <w:r w:rsidRPr="000210CD">
        <w:rPr>
          <w:rFonts w:asciiTheme="minorEastAsia" w:eastAsiaTheme="minorEastAsia" w:hAnsiTheme="minorEastAsia"/>
          <w:kern w:val="0"/>
          <w:sz w:val="24"/>
        </w:rPr>
        <w:t>月</w:t>
      </w:r>
      <w:r w:rsidRPr="000210CD">
        <w:rPr>
          <w:rFonts w:asciiTheme="minorEastAsia" w:eastAsiaTheme="minorEastAsia" w:hAnsiTheme="minorEastAsia" w:hint="eastAsia"/>
          <w:kern w:val="0"/>
          <w:sz w:val="24"/>
        </w:rPr>
        <w:t>23</w:t>
      </w:r>
      <w:r w:rsidRPr="000210CD">
        <w:rPr>
          <w:rFonts w:asciiTheme="minorEastAsia" w:eastAsiaTheme="minorEastAsia" w:hAnsiTheme="minorEastAsia"/>
          <w:kern w:val="0"/>
          <w:sz w:val="24"/>
        </w:rPr>
        <w:t>日14时 30分。</w:t>
      </w:r>
    </w:p>
    <w:p w:rsidR="000210CD" w:rsidRPr="000210CD" w:rsidRDefault="000210CD" w:rsidP="00CC6197">
      <w:pPr>
        <w:widowControl/>
        <w:ind w:firstLineChars="197" w:firstLine="473"/>
        <w:jc w:val="left"/>
        <w:rPr>
          <w:rFonts w:asciiTheme="minorEastAsia" w:eastAsiaTheme="minorEastAsia" w:hAnsiTheme="minorEastAsia"/>
          <w:kern w:val="0"/>
          <w:sz w:val="24"/>
        </w:rPr>
      </w:pPr>
      <w:r w:rsidRPr="000210CD">
        <w:rPr>
          <w:rFonts w:asciiTheme="minorEastAsia" w:eastAsiaTheme="minorEastAsia" w:hAnsiTheme="minorEastAsia"/>
          <w:kern w:val="0"/>
          <w:sz w:val="24"/>
        </w:rPr>
        <w:t>九、投标文件递交地点：深圳市福田区振兴路3号建艺大厦16楼开标大厅（投标文件递交时间：2018年</w:t>
      </w:r>
      <w:r w:rsidRPr="000210CD">
        <w:rPr>
          <w:rFonts w:asciiTheme="minorEastAsia" w:eastAsiaTheme="minorEastAsia" w:hAnsiTheme="minorEastAsia" w:hint="eastAsia"/>
          <w:kern w:val="0"/>
          <w:sz w:val="24"/>
        </w:rPr>
        <w:t>1</w:t>
      </w:r>
      <w:r w:rsidRPr="000210CD">
        <w:rPr>
          <w:rFonts w:asciiTheme="minorEastAsia" w:eastAsiaTheme="minorEastAsia" w:hAnsiTheme="minorEastAsia"/>
          <w:kern w:val="0"/>
          <w:sz w:val="24"/>
        </w:rPr>
        <w:t>月</w:t>
      </w:r>
      <w:r w:rsidRPr="000210CD">
        <w:rPr>
          <w:rFonts w:asciiTheme="minorEastAsia" w:eastAsiaTheme="minorEastAsia" w:hAnsiTheme="minorEastAsia" w:hint="eastAsia"/>
          <w:kern w:val="0"/>
          <w:sz w:val="24"/>
        </w:rPr>
        <w:t>23</w:t>
      </w:r>
      <w:r w:rsidRPr="000210CD">
        <w:rPr>
          <w:rFonts w:asciiTheme="minorEastAsia" w:eastAsiaTheme="minorEastAsia" w:hAnsiTheme="minorEastAsia"/>
          <w:kern w:val="0"/>
          <w:sz w:val="24"/>
        </w:rPr>
        <w:t>日14时00分至14时30分，逾期不予以受理）。</w:t>
      </w:r>
    </w:p>
    <w:p w:rsidR="000210CD" w:rsidRPr="000210CD" w:rsidRDefault="000210CD" w:rsidP="00CC6197">
      <w:pPr>
        <w:widowControl/>
        <w:ind w:firstLineChars="197" w:firstLine="473"/>
        <w:jc w:val="left"/>
        <w:rPr>
          <w:rFonts w:asciiTheme="minorEastAsia" w:eastAsiaTheme="minorEastAsia" w:hAnsiTheme="minorEastAsia"/>
          <w:kern w:val="0"/>
          <w:sz w:val="24"/>
        </w:rPr>
      </w:pPr>
      <w:r w:rsidRPr="000210CD">
        <w:rPr>
          <w:rFonts w:asciiTheme="minorEastAsia" w:eastAsiaTheme="minorEastAsia" w:hAnsiTheme="minorEastAsia"/>
          <w:kern w:val="0"/>
          <w:sz w:val="24"/>
        </w:rPr>
        <w:t>十、开标时间：2018年</w:t>
      </w:r>
      <w:r w:rsidRPr="000210CD">
        <w:rPr>
          <w:rFonts w:asciiTheme="minorEastAsia" w:eastAsiaTheme="minorEastAsia" w:hAnsiTheme="minorEastAsia" w:hint="eastAsia"/>
          <w:kern w:val="0"/>
          <w:sz w:val="24"/>
        </w:rPr>
        <w:t>1</w:t>
      </w:r>
      <w:r w:rsidRPr="000210CD">
        <w:rPr>
          <w:rFonts w:asciiTheme="minorEastAsia" w:eastAsiaTheme="minorEastAsia" w:hAnsiTheme="minorEastAsia"/>
          <w:kern w:val="0"/>
          <w:sz w:val="24"/>
        </w:rPr>
        <w:t>月</w:t>
      </w:r>
      <w:r w:rsidRPr="000210CD">
        <w:rPr>
          <w:rFonts w:asciiTheme="minorEastAsia" w:eastAsiaTheme="minorEastAsia" w:hAnsiTheme="minorEastAsia" w:hint="eastAsia"/>
          <w:kern w:val="0"/>
          <w:sz w:val="24"/>
        </w:rPr>
        <w:t>23</w:t>
      </w:r>
      <w:r w:rsidRPr="000210CD">
        <w:rPr>
          <w:rFonts w:asciiTheme="minorEastAsia" w:eastAsiaTheme="minorEastAsia" w:hAnsiTheme="minorEastAsia"/>
          <w:kern w:val="0"/>
          <w:sz w:val="24"/>
        </w:rPr>
        <w:t>日14时30分。</w:t>
      </w:r>
    </w:p>
    <w:p w:rsidR="000210CD" w:rsidRPr="000210CD" w:rsidRDefault="000210CD" w:rsidP="00CC6197">
      <w:pPr>
        <w:widowControl/>
        <w:ind w:firstLineChars="197" w:firstLine="473"/>
        <w:jc w:val="left"/>
        <w:rPr>
          <w:rFonts w:asciiTheme="minorEastAsia" w:eastAsiaTheme="minorEastAsia" w:hAnsiTheme="minorEastAsia"/>
          <w:kern w:val="0"/>
          <w:sz w:val="24"/>
        </w:rPr>
      </w:pPr>
      <w:r w:rsidRPr="000210CD">
        <w:rPr>
          <w:rFonts w:asciiTheme="minorEastAsia" w:eastAsiaTheme="minorEastAsia" w:hAnsiTheme="minorEastAsia"/>
          <w:kern w:val="0"/>
          <w:sz w:val="24"/>
        </w:rPr>
        <w:t>十一、评标办法：综合评分法。</w:t>
      </w:r>
    </w:p>
    <w:p w:rsidR="000210CD" w:rsidRPr="000210CD" w:rsidRDefault="000210CD" w:rsidP="005F35B4">
      <w:pPr>
        <w:ind w:firstLineChars="200" w:firstLine="480"/>
        <w:rPr>
          <w:rFonts w:asciiTheme="minorEastAsia" w:eastAsiaTheme="minorEastAsia" w:hAnsiTheme="minorEastAsia"/>
          <w:kern w:val="0"/>
          <w:sz w:val="24"/>
        </w:rPr>
      </w:pPr>
      <w:r w:rsidRPr="000210CD">
        <w:rPr>
          <w:rFonts w:asciiTheme="minorEastAsia" w:eastAsiaTheme="minorEastAsia" w:hAnsiTheme="minorEastAsia"/>
          <w:kern w:val="0"/>
          <w:sz w:val="24"/>
        </w:rPr>
        <w:t>十二、开标地点：深圳市福田区振兴路3号建艺大厦16楼开标大厅</w:t>
      </w:r>
      <w:r w:rsidRPr="000210CD">
        <w:rPr>
          <w:rFonts w:asciiTheme="minorEastAsia" w:eastAsiaTheme="minorEastAsia" w:hAnsiTheme="minorEastAsia"/>
          <w:bCs/>
          <w:kern w:val="0"/>
          <w:sz w:val="24"/>
        </w:rPr>
        <w:t>。</w:t>
      </w:r>
    </w:p>
    <w:p w:rsidR="000210CD" w:rsidRPr="000210CD" w:rsidRDefault="000210CD" w:rsidP="005F35B4">
      <w:pPr>
        <w:widowControl/>
        <w:ind w:firstLineChars="197" w:firstLine="473"/>
        <w:jc w:val="left"/>
        <w:rPr>
          <w:rFonts w:asciiTheme="minorEastAsia" w:eastAsiaTheme="minorEastAsia" w:hAnsiTheme="minorEastAsia"/>
          <w:kern w:val="0"/>
          <w:sz w:val="24"/>
        </w:rPr>
      </w:pPr>
      <w:r w:rsidRPr="000210CD">
        <w:rPr>
          <w:rFonts w:asciiTheme="minorEastAsia" w:eastAsiaTheme="minorEastAsia" w:hAnsiTheme="minorEastAsia"/>
          <w:kern w:val="0"/>
          <w:sz w:val="24"/>
        </w:rPr>
        <w:t>十三、其他要求：</w:t>
      </w:r>
    </w:p>
    <w:p w:rsidR="000210CD" w:rsidRPr="000210CD" w:rsidRDefault="000210CD" w:rsidP="00CC6197">
      <w:pPr>
        <w:widowControl/>
        <w:ind w:firstLineChars="200" w:firstLine="480"/>
        <w:jc w:val="left"/>
        <w:rPr>
          <w:rFonts w:asciiTheme="minorEastAsia" w:eastAsiaTheme="minorEastAsia" w:hAnsiTheme="minorEastAsia"/>
          <w:kern w:val="0"/>
          <w:sz w:val="24"/>
        </w:rPr>
      </w:pPr>
      <w:r w:rsidRPr="000210CD">
        <w:rPr>
          <w:rFonts w:asciiTheme="minorEastAsia" w:eastAsiaTheme="minorEastAsia" w:hAnsiTheme="minorEastAsia"/>
          <w:kern w:val="0"/>
          <w:sz w:val="24"/>
        </w:rPr>
        <w:t>1、供应商购买了采购文件后不参加投标的，请在开标前3日以书面形式通知招标机构（开标当日不计算在内）。</w:t>
      </w:r>
    </w:p>
    <w:p w:rsidR="000210CD" w:rsidRPr="000210CD" w:rsidRDefault="000210CD" w:rsidP="00CC6197">
      <w:pPr>
        <w:widowControl/>
        <w:ind w:firstLineChars="200" w:firstLine="480"/>
        <w:jc w:val="left"/>
        <w:rPr>
          <w:rFonts w:asciiTheme="minorEastAsia" w:eastAsiaTheme="minorEastAsia" w:hAnsiTheme="minorEastAsia"/>
          <w:kern w:val="0"/>
          <w:sz w:val="24"/>
        </w:rPr>
      </w:pPr>
      <w:r w:rsidRPr="000210CD">
        <w:rPr>
          <w:rFonts w:asciiTheme="minorEastAsia" w:eastAsiaTheme="minorEastAsia" w:hAnsiTheme="minorEastAsia"/>
          <w:kern w:val="0"/>
          <w:sz w:val="24"/>
        </w:rPr>
        <w:t>2、本采购文件解释权归深圳市建星项目管理顾问有限公司所有。</w:t>
      </w:r>
    </w:p>
    <w:p w:rsidR="000210CD" w:rsidRPr="000210CD" w:rsidRDefault="000210CD" w:rsidP="00CC6197">
      <w:pPr>
        <w:widowControl/>
        <w:ind w:firstLineChars="200" w:firstLine="480"/>
        <w:jc w:val="left"/>
        <w:rPr>
          <w:rFonts w:asciiTheme="minorEastAsia" w:eastAsiaTheme="minorEastAsia" w:hAnsiTheme="minorEastAsia"/>
          <w:kern w:val="0"/>
          <w:sz w:val="24"/>
        </w:rPr>
      </w:pPr>
      <w:r w:rsidRPr="000210CD">
        <w:rPr>
          <w:rFonts w:asciiTheme="minorEastAsia" w:eastAsiaTheme="minorEastAsia" w:hAnsiTheme="minorEastAsia"/>
          <w:bCs/>
          <w:sz w:val="24"/>
        </w:rPr>
        <w:t>重要提示：</w:t>
      </w:r>
      <w:r w:rsidRPr="000210CD">
        <w:rPr>
          <w:rFonts w:asciiTheme="minorEastAsia" w:eastAsiaTheme="minorEastAsia" w:hAnsiTheme="minorEastAsia"/>
          <w:sz w:val="24"/>
        </w:rPr>
        <w:t>供应商有义务在招标活动期间浏览深圳龙华区公共资源交易网（</w:t>
      </w:r>
      <w:proofErr w:type="spellStart"/>
      <w:r w:rsidRPr="000210CD">
        <w:rPr>
          <w:rFonts w:asciiTheme="minorEastAsia" w:eastAsiaTheme="minorEastAsia" w:hAnsiTheme="minorEastAsia"/>
          <w:sz w:val="24"/>
        </w:rPr>
        <w:t>www.lhxq.szzfcg.cn</w:t>
      </w:r>
      <w:proofErr w:type="spellEnd"/>
      <w:r w:rsidRPr="000210CD">
        <w:rPr>
          <w:rFonts w:asciiTheme="minorEastAsia" w:eastAsiaTheme="minorEastAsia" w:hAnsiTheme="minorEastAsia"/>
          <w:sz w:val="24"/>
        </w:rPr>
        <w:t>）和深圳市建星公司网（www.sz-jstar.com）及中国政府采购网（</w:t>
      </w:r>
      <w:r w:rsidR="00874359" w:rsidRPr="000210CD">
        <w:rPr>
          <w:rFonts w:asciiTheme="minorEastAsia" w:eastAsiaTheme="minorEastAsia" w:hAnsiTheme="minorEastAsia"/>
          <w:sz w:val="24"/>
        </w:rPr>
        <w:fldChar w:fldCharType="begin"/>
      </w:r>
      <w:r w:rsidRPr="000210CD">
        <w:rPr>
          <w:rFonts w:asciiTheme="minorEastAsia" w:eastAsiaTheme="minorEastAsia" w:hAnsiTheme="minorEastAsia"/>
          <w:sz w:val="24"/>
        </w:rPr>
        <w:instrText>HYPERLINK "http://www.ccgp.gov.cn/"</w:instrText>
      </w:r>
      <w:r w:rsidR="00874359" w:rsidRPr="000210CD">
        <w:rPr>
          <w:rFonts w:asciiTheme="minorEastAsia" w:eastAsiaTheme="minorEastAsia" w:hAnsiTheme="minorEastAsia"/>
          <w:sz w:val="24"/>
        </w:rPr>
        <w:fldChar w:fldCharType="separate"/>
      </w:r>
      <w:r w:rsidRPr="000210CD">
        <w:rPr>
          <w:rFonts w:asciiTheme="minorEastAsia" w:eastAsiaTheme="minorEastAsia" w:hAnsiTheme="minorEastAsia"/>
          <w:sz w:val="24"/>
        </w:rPr>
        <w:t>www.ccgp.gov.cn</w:t>
      </w:r>
      <w:r w:rsidR="00874359" w:rsidRPr="000210CD">
        <w:rPr>
          <w:rFonts w:asciiTheme="minorEastAsia" w:eastAsiaTheme="minorEastAsia" w:hAnsiTheme="minorEastAsia"/>
          <w:sz w:val="24"/>
        </w:rPr>
        <w:fldChar w:fldCharType="end"/>
      </w:r>
      <w:r w:rsidRPr="000210CD">
        <w:rPr>
          <w:rFonts w:asciiTheme="minorEastAsia" w:eastAsiaTheme="minorEastAsia" w:hAnsiTheme="minorEastAsia"/>
          <w:sz w:val="24"/>
        </w:rPr>
        <w:t>），采购代理机构在以上网站公布的与本次招标项目有关的信息视为已送达各供应商。</w:t>
      </w:r>
    </w:p>
    <w:p w:rsidR="000210CD" w:rsidRPr="000210CD" w:rsidRDefault="000210CD" w:rsidP="00CC6197">
      <w:pPr>
        <w:ind w:firstLine="200"/>
        <w:rPr>
          <w:rFonts w:asciiTheme="minorEastAsia" w:eastAsiaTheme="minorEastAsia" w:hAnsiTheme="minorEastAsia"/>
          <w:sz w:val="24"/>
        </w:rPr>
      </w:pPr>
      <w:r w:rsidRPr="000210CD">
        <w:rPr>
          <w:rFonts w:asciiTheme="minorEastAsia" w:eastAsiaTheme="minorEastAsia" w:hAnsiTheme="minorEastAsia"/>
          <w:sz w:val="24"/>
        </w:rPr>
        <w:t xml:space="preserve">    </w:t>
      </w:r>
    </w:p>
    <w:p w:rsidR="000210CD" w:rsidRPr="000210CD" w:rsidRDefault="000210CD" w:rsidP="00CC6197">
      <w:pPr>
        <w:ind w:firstLineChars="200" w:firstLine="480"/>
        <w:rPr>
          <w:rFonts w:asciiTheme="minorEastAsia" w:eastAsiaTheme="minorEastAsia" w:hAnsiTheme="minorEastAsia"/>
          <w:sz w:val="24"/>
        </w:rPr>
      </w:pPr>
      <w:r w:rsidRPr="000210CD">
        <w:rPr>
          <w:rFonts w:asciiTheme="minorEastAsia" w:eastAsiaTheme="minorEastAsia" w:hAnsiTheme="minorEastAsia"/>
          <w:sz w:val="24"/>
        </w:rPr>
        <w:t>招标代理：深圳市建星项目管理顾问有限公司</w:t>
      </w:r>
    </w:p>
    <w:p w:rsidR="000210CD" w:rsidRPr="000210CD" w:rsidRDefault="000210CD" w:rsidP="00CC6197">
      <w:pPr>
        <w:ind w:firstLineChars="200" w:firstLine="480"/>
        <w:rPr>
          <w:rFonts w:asciiTheme="minorEastAsia" w:eastAsiaTheme="minorEastAsia" w:hAnsiTheme="minorEastAsia"/>
          <w:sz w:val="24"/>
        </w:rPr>
      </w:pPr>
      <w:r w:rsidRPr="000210CD">
        <w:rPr>
          <w:rFonts w:asciiTheme="minorEastAsia" w:eastAsiaTheme="minorEastAsia" w:hAnsiTheme="minorEastAsia"/>
          <w:sz w:val="24"/>
        </w:rPr>
        <w:t>联 系 人：胡先生</w:t>
      </w:r>
    </w:p>
    <w:p w:rsidR="000210CD" w:rsidRPr="000210CD" w:rsidRDefault="000210CD" w:rsidP="00CC6197">
      <w:pPr>
        <w:ind w:firstLineChars="200" w:firstLine="480"/>
        <w:rPr>
          <w:rFonts w:asciiTheme="minorEastAsia" w:eastAsiaTheme="minorEastAsia" w:hAnsiTheme="minorEastAsia"/>
          <w:sz w:val="24"/>
        </w:rPr>
      </w:pPr>
      <w:r w:rsidRPr="000210CD">
        <w:rPr>
          <w:rFonts w:asciiTheme="minorEastAsia" w:eastAsiaTheme="minorEastAsia" w:hAnsiTheme="minorEastAsia"/>
          <w:sz w:val="24"/>
        </w:rPr>
        <w:t xml:space="preserve">联系电话：0755-83469978   83780036    </w:t>
      </w:r>
    </w:p>
    <w:p w:rsidR="000210CD" w:rsidRPr="000210CD" w:rsidRDefault="000210CD" w:rsidP="00CC6197">
      <w:pPr>
        <w:ind w:firstLineChars="200" w:firstLine="480"/>
        <w:rPr>
          <w:rFonts w:asciiTheme="minorEastAsia" w:eastAsiaTheme="minorEastAsia" w:hAnsiTheme="minorEastAsia"/>
          <w:sz w:val="24"/>
        </w:rPr>
      </w:pPr>
      <w:r w:rsidRPr="000210CD">
        <w:rPr>
          <w:rFonts w:asciiTheme="minorEastAsia" w:eastAsiaTheme="minorEastAsia" w:hAnsiTheme="minorEastAsia"/>
          <w:sz w:val="24"/>
        </w:rPr>
        <w:t>传    真：0755-83780355</w:t>
      </w:r>
    </w:p>
    <w:p w:rsidR="000210CD" w:rsidRPr="000210CD" w:rsidRDefault="000210CD" w:rsidP="00CC6197">
      <w:pPr>
        <w:ind w:firstLineChars="200" w:firstLine="480"/>
        <w:rPr>
          <w:rFonts w:asciiTheme="minorEastAsia" w:eastAsiaTheme="minorEastAsia" w:hAnsiTheme="minorEastAsia"/>
          <w:sz w:val="24"/>
        </w:rPr>
      </w:pPr>
      <w:r w:rsidRPr="000210CD">
        <w:rPr>
          <w:rFonts w:asciiTheme="minorEastAsia" w:eastAsiaTheme="minorEastAsia" w:hAnsiTheme="minorEastAsia"/>
          <w:sz w:val="24"/>
        </w:rPr>
        <w:t xml:space="preserve">公告查询网址：http://www. </w:t>
      </w:r>
      <w:proofErr w:type="spellStart"/>
      <w:r w:rsidRPr="000210CD">
        <w:rPr>
          <w:rFonts w:asciiTheme="minorEastAsia" w:eastAsiaTheme="minorEastAsia" w:hAnsiTheme="minorEastAsia"/>
          <w:sz w:val="24"/>
        </w:rPr>
        <w:t>lhxq.szzfcg.cn</w:t>
      </w:r>
      <w:proofErr w:type="spellEnd"/>
      <w:r w:rsidRPr="000210CD">
        <w:rPr>
          <w:rFonts w:asciiTheme="minorEastAsia" w:eastAsiaTheme="minorEastAsia" w:hAnsiTheme="minorEastAsia"/>
          <w:sz w:val="24"/>
        </w:rPr>
        <w:t xml:space="preserve"> （深圳龙华区公共资源交易中心网）</w:t>
      </w:r>
    </w:p>
    <w:p w:rsidR="000210CD" w:rsidRPr="000210CD" w:rsidRDefault="000210CD" w:rsidP="00CC6197">
      <w:pPr>
        <w:ind w:firstLineChars="900" w:firstLine="2160"/>
        <w:rPr>
          <w:rFonts w:asciiTheme="minorEastAsia" w:eastAsiaTheme="minorEastAsia" w:hAnsiTheme="minorEastAsia"/>
          <w:sz w:val="24"/>
        </w:rPr>
      </w:pPr>
      <w:r w:rsidRPr="000210CD">
        <w:rPr>
          <w:rFonts w:asciiTheme="minorEastAsia" w:eastAsiaTheme="minorEastAsia" w:hAnsiTheme="minorEastAsia"/>
          <w:sz w:val="24"/>
        </w:rPr>
        <w:t>http://www.sz-jstar.com （深圳建星公司网）</w:t>
      </w:r>
    </w:p>
    <w:p w:rsidR="000210CD" w:rsidRPr="000210CD" w:rsidRDefault="000210CD" w:rsidP="00CC6197">
      <w:pPr>
        <w:ind w:firstLineChars="900" w:firstLine="2160"/>
        <w:rPr>
          <w:rFonts w:asciiTheme="minorEastAsia" w:eastAsiaTheme="minorEastAsia" w:hAnsiTheme="minorEastAsia"/>
          <w:sz w:val="24"/>
        </w:rPr>
      </w:pPr>
      <w:r w:rsidRPr="000210CD">
        <w:rPr>
          <w:rFonts w:asciiTheme="minorEastAsia" w:eastAsiaTheme="minorEastAsia" w:hAnsiTheme="minorEastAsia"/>
          <w:sz w:val="24"/>
        </w:rPr>
        <w:t>http://www.ccgp.gov.cn （中国政府采购网）</w:t>
      </w:r>
    </w:p>
    <w:p w:rsidR="000210CD" w:rsidRPr="000210CD" w:rsidRDefault="000210CD" w:rsidP="00CC6197">
      <w:pPr>
        <w:ind w:firstLineChars="200" w:firstLine="480"/>
        <w:rPr>
          <w:rFonts w:asciiTheme="minorEastAsia" w:eastAsiaTheme="minorEastAsia" w:hAnsiTheme="minorEastAsia"/>
          <w:sz w:val="24"/>
        </w:rPr>
      </w:pPr>
      <w:r w:rsidRPr="000210CD">
        <w:rPr>
          <w:rFonts w:asciiTheme="minorEastAsia" w:eastAsiaTheme="minorEastAsia" w:hAnsiTheme="minorEastAsia"/>
          <w:sz w:val="24"/>
        </w:rPr>
        <w:t>收 款 人：深圳市建星项目管理顾问有限公司</w:t>
      </w:r>
    </w:p>
    <w:p w:rsidR="000210CD" w:rsidRPr="000210CD" w:rsidRDefault="000210CD" w:rsidP="00CC6197">
      <w:pPr>
        <w:ind w:firstLineChars="200" w:firstLine="480"/>
        <w:rPr>
          <w:rFonts w:asciiTheme="minorEastAsia" w:eastAsiaTheme="minorEastAsia" w:hAnsiTheme="minorEastAsia"/>
          <w:sz w:val="24"/>
        </w:rPr>
      </w:pPr>
      <w:r w:rsidRPr="000210CD">
        <w:rPr>
          <w:rFonts w:asciiTheme="minorEastAsia" w:eastAsiaTheme="minorEastAsia" w:hAnsiTheme="minorEastAsia"/>
          <w:sz w:val="24"/>
        </w:rPr>
        <w:t>开户银行：中信银行深圳福田支行</w:t>
      </w:r>
      <w:r w:rsidRPr="000210CD">
        <w:rPr>
          <w:rFonts w:asciiTheme="minorEastAsia" w:eastAsiaTheme="minorEastAsia" w:hAnsiTheme="minorEastAsia"/>
          <w:sz w:val="24"/>
        </w:rPr>
        <w:tab/>
      </w:r>
    </w:p>
    <w:p w:rsidR="000210CD" w:rsidRPr="000210CD" w:rsidRDefault="000210CD" w:rsidP="00CC6197">
      <w:pPr>
        <w:ind w:firstLineChars="200" w:firstLine="480"/>
        <w:rPr>
          <w:rFonts w:asciiTheme="minorEastAsia" w:eastAsiaTheme="minorEastAsia" w:hAnsiTheme="minorEastAsia"/>
          <w:sz w:val="24"/>
        </w:rPr>
      </w:pPr>
      <w:r w:rsidRPr="000210CD">
        <w:rPr>
          <w:rFonts w:asciiTheme="minorEastAsia" w:eastAsiaTheme="minorEastAsia" w:hAnsiTheme="minorEastAsia"/>
          <w:sz w:val="24"/>
        </w:rPr>
        <w:t>银行帐号：7441 6101 8260 0172 104(文件费)</w:t>
      </w:r>
    </w:p>
    <w:p w:rsidR="000210CD" w:rsidRPr="000210CD" w:rsidRDefault="000210CD" w:rsidP="00CC6197">
      <w:pPr>
        <w:ind w:firstLineChars="200" w:firstLine="480"/>
        <w:rPr>
          <w:rFonts w:asciiTheme="minorEastAsia" w:eastAsiaTheme="minorEastAsia" w:hAnsiTheme="minorEastAsia"/>
          <w:sz w:val="24"/>
        </w:rPr>
      </w:pPr>
    </w:p>
    <w:p w:rsidR="000210CD" w:rsidRPr="000210CD" w:rsidRDefault="000210CD" w:rsidP="00CC6197">
      <w:pPr>
        <w:ind w:firstLineChars="200" w:firstLine="480"/>
        <w:rPr>
          <w:rFonts w:asciiTheme="minorEastAsia" w:eastAsiaTheme="minorEastAsia" w:hAnsiTheme="minorEastAsia"/>
          <w:sz w:val="24"/>
        </w:rPr>
      </w:pPr>
      <w:r w:rsidRPr="000210CD">
        <w:rPr>
          <w:rFonts w:asciiTheme="minorEastAsia" w:eastAsiaTheme="minorEastAsia" w:hAnsiTheme="minorEastAsia"/>
          <w:sz w:val="24"/>
        </w:rPr>
        <w:t>采购人：深圳市龙华妇幼保健院</w:t>
      </w:r>
    </w:p>
    <w:p w:rsidR="000210CD" w:rsidRPr="000210CD" w:rsidRDefault="000210CD" w:rsidP="00CC6197">
      <w:pPr>
        <w:ind w:firstLineChars="200" w:firstLine="480"/>
        <w:rPr>
          <w:rFonts w:asciiTheme="minorEastAsia" w:eastAsiaTheme="minorEastAsia" w:hAnsiTheme="minorEastAsia"/>
          <w:sz w:val="24"/>
        </w:rPr>
      </w:pPr>
      <w:r w:rsidRPr="000210CD">
        <w:rPr>
          <w:rFonts w:asciiTheme="minorEastAsia" w:eastAsiaTheme="minorEastAsia" w:hAnsiTheme="minorEastAsia"/>
          <w:sz w:val="24"/>
        </w:rPr>
        <w:t xml:space="preserve">联系人：梁工       </w:t>
      </w:r>
    </w:p>
    <w:p w:rsidR="000210CD" w:rsidRPr="000210CD" w:rsidRDefault="000210CD" w:rsidP="00CC6197">
      <w:pPr>
        <w:ind w:firstLineChars="200" w:firstLine="480"/>
        <w:rPr>
          <w:rFonts w:asciiTheme="minorEastAsia" w:eastAsiaTheme="minorEastAsia" w:hAnsiTheme="minorEastAsia"/>
          <w:sz w:val="24"/>
        </w:rPr>
      </w:pPr>
      <w:r w:rsidRPr="000210CD">
        <w:rPr>
          <w:rFonts w:asciiTheme="minorEastAsia" w:eastAsiaTheme="minorEastAsia" w:hAnsiTheme="minorEastAsia"/>
          <w:sz w:val="24"/>
        </w:rPr>
        <w:t>电话：18138819566</w:t>
      </w:r>
    </w:p>
    <w:p w:rsidR="000210CD" w:rsidRDefault="000210CD" w:rsidP="00CC6197">
      <w:pPr>
        <w:ind w:firstLineChars="200" w:firstLine="480"/>
        <w:rPr>
          <w:rFonts w:asciiTheme="minorEastAsia" w:eastAsiaTheme="minorEastAsia" w:hAnsiTheme="minorEastAsia"/>
          <w:sz w:val="24"/>
        </w:rPr>
      </w:pPr>
      <w:r w:rsidRPr="000210CD">
        <w:rPr>
          <w:rFonts w:asciiTheme="minorEastAsia" w:eastAsiaTheme="minorEastAsia" w:hAnsiTheme="minorEastAsia"/>
          <w:sz w:val="24"/>
        </w:rPr>
        <w:t>地址：龙华新区大浪华旺路68号</w:t>
      </w:r>
    </w:p>
    <w:p w:rsidR="00C80C57" w:rsidRPr="000210CD" w:rsidRDefault="00C80C57" w:rsidP="00CC6197">
      <w:pPr>
        <w:ind w:firstLineChars="200" w:firstLine="480"/>
        <w:rPr>
          <w:rFonts w:asciiTheme="minorEastAsia" w:eastAsiaTheme="minorEastAsia" w:hAnsiTheme="minorEastAsia"/>
          <w:sz w:val="24"/>
        </w:rPr>
      </w:pPr>
    </w:p>
    <w:p w:rsidR="000210CD" w:rsidRPr="000210CD" w:rsidRDefault="000210CD" w:rsidP="00CC6197">
      <w:pPr>
        <w:ind w:firstLineChars="200" w:firstLine="480"/>
        <w:rPr>
          <w:rFonts w:asciiTheme="minorEastAsia" w:eastAsiaTheme="minorEastAsia" w:hAnsiTheme="minorEastAsia"/>
          <w:sz w:val="24"/>
        </w:rPr>
      </w:pPr>
    </w:p>
    <w:p w:rsidR="000210CD" w:rsidRPr="000210CD" w:rsidRDefault="000210CD" w:rsidP="00CC6197">
      <w:pPr>
        <w:widowControl/>
        <w:autoSpaceDE w:val="0"/>
        <w:autoSpaceDN w:val="0"/>
        <w:ind w:right="893" w:firstLineChars="250" w:firstLine="600"/>
        <w:textAlignment w:val="bottom"/>
        <w:rPr>
          <w:rFonts w:asciiTheme="minorEastAsia" w:eastAsiaTheme="minorEastAsia" w:hAnsiTheme="minorEastAsia"/>
          <w:sz w:val="24"/>
        </w:rPr>
      </w:pPr>
    </w:p>
    <w:p w:rsidR="000210CD" w:rsidRPr="001E0511" w:rsidRDefault="000210CD" w:rsidP="00CC6197">
      <w:pPr>
        <w:jc w:val="right"/>
        <w:rPr>
          <w:rFonts w:asciiTheme="minorEastAsia" w:eastAsiaTheme="minorEastAsia" w:hAnsiTheme="minorEastAsia"/>
          <w:sz w:val="24"/>
        </w:rPr>
      </w:pPr>
      <w:r w:rsidRPr="001E0511">
        <w:rPr>
          <w:rFonts w:asciiTheme="minorEastAsia" w:eastAsiaTheme="minorEastAsia" w:hAnsiTheme="minorEastAsia"/>
          <w:kern w:val="0"/>
        </w:rPr>
        <w:t> </w:t>
      </w:r>
      <w:r w:rsidR="001E0511" w:rsidRPr="001E0511">
        <w:rPr>
          <w:rFonts w:asciiTheme="minorEastAsia" w:eastAsiaTheme="minorEastAsia" w:hAnsiTheme="minorEastAsia" w:hint="eastAsia"/>
          <w:kern w:val="0"/>
        </w:rPr>
        <w:t xml:space="preserve"> </w:t>
      </w:r>
      <w:r w:rsidR="001E0511" w:rsidRPr="001E0511">
        <w:rPr>
          <w:rFonts w:asciiTheme="minorEastAsia" w:eastAsiaTheme="minorEastAsia" w:hAnsiTheme="minorEastAsia" w:hint="eastAsia"/>
          <w:sz w:val="24"/>
        </w:rPr>
        <w:t xml:space="preserve"> </w:t>
      </w:r>
      <w:r w:rsidRPr="001E0511">
        <w:rPr>
          <w:rFonts w:asciiTheme="minorEastAsia" w:eastAsiaTheme="minorEastAsia" w:hAnsiTheme="minorEastAsia"/>
          <w:sz w:val="24"/>
        </w:rPr>
        <w:t>深圳市建星项目管理顾问有限公司</w:t>
      </w:r>
    </w:p>
    <w:p w:rsidR="009B3EA6" w:rsidRPr="001E0511" w:rsidRDefault="001E0511" w:rsidP="00CC6197">
      <w:pPr>
        <w:jc w:val="right"/>
        <w:rPr>
          <w:rFonts w:asciiTheme="minorEastAsia" w:eastAsiaTheme="minorEastAsia" w:hAnsiTheme="minorEastAsia"/>
          <w:sz w:val="24"/>
        </w:rPr>
      </w:pPr>
      <w:r w:rsidRPr="001E0511">
        <w:rPr>
          <w:rFonts w:asciiTheme="minorEastAsia" w:eastAsiaTheme="minorEastAsia" w:hAnsiTheme="minorEastAsia" w:hint="eastAsia"/>
          <w:sz w:val="24"/>
        </w:rPr>
        <w:t xml:space="preserve">  </w:t>
      </w:r>
      <w:r w:rsidR="000210CD" w:rsidRPr="001E0511">
        <w:rPr>
          <w:rFonts w:asciiTheme="minorEastAsia" w:eastAsiaTheme="minorEastAsia" w:hAnsiTheme="minorEastAsia"/>
          <w:sz w:val="24"/>
        </w:rPr>
        <w:t>2018年</w:t>
      </w:r>
      <w:r w:rsidR="000210CD" w:rsidRPr="001E0511">
        <w:rPr>
          <w:rFonts w:asciiTheme="minorEastAsia" w:eastAsiaTheme="minorEastAsia" w:hAnsiTheme="minorEastAsia" w:hint="eastAsia"/>
          <w:sz w:val="24"/>
        </w:rPr>
        <w:t>1</w:t>
      </w:r>
      <w:r w:rsidR="000210CD" w:rsidRPr="001E0511">
        <w:rPr>
          <w:rFonts w:asciiTheme="minorEastAsia" w:eastAsiaTheme="minorEastAsia" w:hAnsiTheme="minorEastAsia"/>
          <w:sz w:val="24"/>
        </w:rPr>
        <w:t>月</w:t>
      </w:r>
      <w:r w:rsidR="000210CD" w:rsidRPr="001E0511">
        <w:rPr>
          <w:rFonts w:asciiTheme="minorEastAsia" w:eastAsiaTheme="minorEastAsia" w:hAnsiTheme="minorEastAsia" w:hint="eastAsia"/>
          <w:sz w:val="24"/>
        </w:rPr>
        <w:t>10</w:t>
      </w:r>
      <w:r w:rsidR="000210CD" w:rsidRPr="001E0511">
        <w:rPr>
          <w:rFonts w:asciiTheme="minorEastAsia" w:eastAsiaTheme="minorEastAsia" w:hAnsiTheme="minorEastAsia"/>
          <w:sz w:val="24"/>
        </w:rPr>
        <w:t>日</w:t>
      </w:r>
    </w:p>
    <w:sectPr w:rsidR="009B3EA6" w:rsidRPr="001E0511" w:rsidSect="009B3EA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隶书">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210CD"/>
    <w:rsid w:val="00001B6B"/>
    <w:rsid w:val="00011ACF"/>
    <w:rsid w:val="0001285B"/>
    <w:rsid w:val="00012EAB"/>
    <w:rsid w:val="00015E5E"/>
    <w:rsid w:val="000210CD"/>
    <w:rsid w:val="000226C3"/>
    <w:rsid w:val="00025DA9"/>
    <w:rsid w:val="00027A69"/>
    <w:rsid w:val="00027F33"/>
    <w:rsid w:val="00033A7C"/>
    <w:rsid w:val="00053D45"/>
    <w:rsid w:val="000569F7"/>
    <w:rsid w:val="000607C8"/>
    <w:rsid w:val="00061639"/>
    <w:rsid w:val="00062061"/>
    <w:rsid w:val="0006256F"/>
    <w:rsid w:val="000667A5"/>
    <w:rsid w:val="00076C2C"/>
    <w:rsid w:val="000775F5"/>
    <w:rsid w:val="00084223"/>
    <w:rsid w:val="0009682F"/>
    <w:rsid w:val="000A4172"/>
    <w:rsid w:val="000B0794"/>
    <w:rsid w:val="000B0DFF"/>
    <w:rsid w:val="000B1DAD"/>
    <w:rsid w:val="000C16EA"/>
    <w:rsid w:val="000C55CE"/>
    <w:rsid w:val="000D38C2"/>
    <w:rsid w:val="000D4DCE"/>
    <w:rsid w:val="000E077F"/>
    <w:rsid w:val="000E2479"/>
    <w:rsid w:val="000E558D"/>
    <w:rsid w:val="000F4973"/>
    <w:rsid w:val="000F770F"/>
    <w:rsid w:val="0010344A"/>
    <w:rsid w:val="001133E5"/>
    <w:rsid w:val="00115FF8"/>
    <w:rsid w:val="0013226C"/>
    <w:rsid w:val="00132814"/>
    <w:rsid w:val="0013352C"/>
    <w:rsid w:val="00137FD6"/>
    <w:rsid w:val="00144D2F"/>
    <w:rsid w:val="00154B4C"/>
    <w:rsid w:val="00156A2F"/>
    <w:rsid w:val="0016307E"/>
    <w:rsid w:val="001641A5"/>
    <w:rsid w:val="0017042B"/>
    <w:rsid w:val="00170F8B"/>
    <w:rsid w:val="001744AE"/>
    <w:rsid w:val="00176637"/>
    <w:rsid w:val="001856B9"/>
    <w:rsid w:val="00193474"/>
    <w:rsid w:val="001A0682"/>
    <w:rsid w:val="001A183A"/>
    <w:rsid w:val="001B31B1"/>
    <w:rsid w:val="001B3B8D"/>
    <w:rsid w:val="001C70A3"/>
    <w:rsid w:val="001D5CEE"/>
    <w:rsid w:val="001D6435"/>
    <w:rsid w:val="001E0511"/>
    <w:rsid w:val="001E51BD"/>
    <w:rsid w:val="001F09FC"/>
    <w:rsid w:val="001F49A5"/>
    <w:rsid w:val="001F6882"/>
    <w:rsid w:val="00200F27"/>
    <w:rsid w:val="00204DF4"/>
    <w:rsid w:val="00207E28"/>
    <w:rsid w:val="002121D6"/>
    <w:rsid w:val="00212F5E"/>
    <w:rsid w:val="00223D84"/>
    <w:rsid w:val="00235382"/>
    <w:rsid w:val="00235ACD"/>
    <w:rsid w:val="00236ED0"/>
    <w:rsid w:val="002463C7"/>
    <w:rsid w:val="00250455"/>
    <w:rsid w:val="00266178"/>
    <w:rsid w:val="002701FA"/>
    <w:rsid w:val="00275FCE"/>
    <w:rsid w:val="0028556B"/>
    <w:rsid w:val="002872F1"/>
    <w:rsid w:val="00296E9C"/>
    <w:rsid w:val="002A10B1"/>
    <w:rsid w:val="002A207B"/>
    <w:rsid w:val="002B00D3"/>
    <w:rsid w:val="002B5AE5"/>
    <w:rsid w:val="002B707F"/>
    <w:rsid w:val="002C1565"/>
    <w:rsid w:val="002C6775"/>
    <w:rsid w:val="002D272D"/>
    <w:rsid w:val="002E2AB9"/>
    <w:rsid w:val="002E38E1"/>
    <w:rsid w:val="002F001A"/>
    <w:rsid w:val="002F1083"/>
    <w:rsid w:val="003106A5"/>
    <w:rsid w:val="00312344"/>
    <w:rsid w:val="00312744"/>
    <w:rsid w:val="003157FD"/>
    <w:rsid w:val="00317A2E"/>
    <w:rsid w:val="00320F2F"/>
    <w:rsid w:val="003247A2"/>
    <w:rsid w:val="00346E9A"/>
    <w:rsid w:val="00356504"/>
    <w:rsid w:val="0036067F"/>
    <w:rsid w:val="0036198F"/>
    <w:rsid w:val="0036647C"/>
    <w:rsid w:val="0037064F"/>
    <w:rsid w:val="00377769"/>
    <w:rsid w:val="003A5D1E"/>
    <w:rsid w:val="003B2A6B"/>
    <w:rsid w:val="003B4727"/>
    <w:rsid w:val="003C0A03"/>
    <w:rsid w:val="003C4585"/>
    <w:rsid w:val="003D47B7"/>
    <w:rsid w:val="003D5FF3"/>
    <w:rsid w:val="00403AAE"/>
    <w:rsid w:val="00404BC8"/>
    <w:rsid w:val="00404FBC"/>
    <w:rsid w:val="00406C88"/>
    <w:rsid w:val="0042051C"/>
    <w:rsid w:val="00421743"/>
    <w:rsid w:val="0042179D"/>
    <w:rsid w:val="004249E7"/>
    <w:rsid w:val="0042631E"/>
    <w:rsid w:val="004273C9"/>
    <w:rsid w:val="0043245F"/>
    <w:rsid w:val="00435381"/>
    <w:rsid w:val="004410CC"/>
    <w:rsid w:val="00441BA8"/>
    <w:rsid w:val="00446B5B"/>
    <w:rsid w:val="00447C21"/>
    <w:rsid w:val="004574C8"/>
    <w:rsid w:val="00467C5E"/>
    <w:rsid w:val="00471782"/>
    <w:rsid w:val="00472CEF"/>
    <w:rsid w:val="004730D8"/>
    <w:rsid w:val="00473251"/>
    <w:rsid w:val="0047362C"/>
    <w:rsid w:val="004742DB"/>
    <w:rsid w:val="004809D9"/>
    <w:rsid w:val="00487EAF"/>
    <w:rsid w:val="004A0EBB"/>
    <w:rsid w:val="004B30DB"/>
    <w:rsid w:val="004B34A2"/>
    <w:rsid w:val="004B5E00"/>
    <w:rsid w:val="004B6FDF"/>
    <w:rsid w:val="004C132E"/>
    <w:rsid w:val="004C4F9F"/>
    <w:rsid w:val="004D0540"/>
    <w:rsid w:val="004D2970"/>
    <w:rsid w:val="004D45E5"/>
    <w:rsid w:val="004E5D55"/>
    <w:rsid w:val="004F219D"/>
    <w:rsid w:val="004F2385"/>
    <w:rsid w:val="004F6C0C"/>
    <w:rsid w:val="004F7F86"/>
    <w:rsid w:val="00500858"/>
    <w:rsid w:val="0050602D"/>
    <w:rsid w:val="005071D4"/>
    <w:rsid w:val="00510AA1"/>
    <w:rsid w:val="005135A3"/>
    <w:rsid w:val="005174FD"/>
    <w:rsid w:val="00520D97"/>
    <w:rsid w:val="005251A0"/>
    <w:rsid w:val="005324FD"/>
    <w:rsid w:val="00537411"/>
    <w:rsid w:val="00540C9F"/>
    <w:rsid w:val="0054454C"/>
    <w:rsid w:val="00545A5E"/>
    <w:rsid w:val="005573EE"/>
    <w:rsid w:val="0055744F"/>
    <w:rsid w:val="0056305D"/>
    <w:rsid w:val="00565F37"/>
    <w:rsid w:val="00572615"/>
    <w:rsid w:val="00584216"/>
    <w:rsid w:val="005A6403"/>
    <w:rsid w:val="005A6A17"/>
    <w:rsid w:val="005A78E9"/>
    <w:rsid w:val="005B2308"/>
    <w:rsid w:val="005C03DE"/>
    <w:rsid w:val="005C07F7"/>
    <w:rsid w:val="005C3DCE"/>
    <w:rsid w:val="005C4CB0"/>
    <w:rsid w:val="005C5ADE"/>
    <w:rsid w:val="005D5FF6"/>
    <w:rsid w:val="005E1699"/>
    <w:rsid w:val="005E5FB5"/>
    <w:rsid w:val="005F139A"/>
    <w:rsid w:val="005F35B4"/>
    <w:rsid w:val="00610529"/>
    <w:rsid w:val="006151DA"/>
    <w:rsid w:val="00616A73"/>
    <w:rsid w:val="00626B3B"/>
    <w:rsid w:val="00633F50"/>
    <w:rsid w:val="00652064"/>
    <w:rsid w:val="006631C9"/>
    <w:rsid w:val="006653C7"/>
    <w:rsid w:val="00674842"/>
    <w:rsid w:val="0068129E"/>
    <w:rsid w:val="00685323"/>
    <w:rsid w:val="00690C68"/>
    <w:rsid w:val="00691A1A"/>
    <w:rsid w:val="00691C6A"/>
    <w:rsid w:val="006939F0"/>
    <w:rsid w:val="006B28EE"/>
    <w:rsid w:val="006B3513"/>
    <w:rsid w:val="006B673C"/>
    <w:rsid w:val="006C3156"/>
    <w:rsid w:val="006C5568"/>
    <w:rsid w:val="006C77CF"/>
    <w:rsid w:val="006D51CC"/>
    <w:rsid w:val="006E2487"/>
    <w:rsid w:val="006F21F6"/>
    <w:rsid w:val="00703994"/>
    <w:rsid w:val="007039D0"/>
    <w:rsid w:val="00710ACD"/>
    <w:rsid w:val="00721D0E"/>
    <w:rsid w:val="007234E1"/>
    <w:rsid w:val="007274C5"/>
    <w:rsid w:val="007277BE"/>
    <w:rsid w:val="00733216"/>
    <w:rsid w:val="00742680"/>
    <w:rsid w:val="00747E86"/>
    <w:rsid w:val="0076143A"/>
    <w:rsid w:val="007628F7"/>
    <w:rsid w:val="0076454C"/>
    <w:rsid w:val="0076570C"/>
    <w:rsid w:val="00765A3D"/>
    <w:rsid w:val="00780C2F"/>
    <w:rsid w:val="00790BCD"/>
    <w:rsid w:val="0079549C"/>
    <w:rsid w:val="007A0165"/>
    <w:rsid w:val="007B01DB"/>
    <w:rsid w:val="007B08E2"/>
    <w:rsid w:val="007B3FBB"/>
    <w:rsid w:val="007C03FE"/>
    <w:rsid w:val="007C1F8F"/>
    <w:rsid w:val="007E5C9C"/>
    <w:rsid w:val="007F4F79"/>
    <w:rsid w:val="00807253"/>
    <w:rsid w:val="00807A16"/>
    <w:rsid w:val="00814A25"/>
    <w:rsid w:val="00835BEC"/>
    <w:rsid w:val="008446A8"/>
    <w:rsid w:val="00846285"/>
    <w:rsid w:val="00855D0B"/>
    <w:rsid w:val="00860C64"/>
    <w:rsid w:val="008610B8"/>
    <w:rsid w:val="00867C15"/>
    <w:rsid w:val="00870F17"/>
    <w:rsid w:val="00872823"/>
    <w:rsid w:val="00874359"/>
    <w:rsid w:val="00875734"/>
    <w:rsid w:val="00875B11"/>
    <w:rsid w:val="00876B76"/>
    <w:rsid w:val="008806BA"/>
    <w:rsid w:val="00880B9C"/>
    <w:rsid w:val="00885A37"/>
    <w:rsid w:val="008905BD"/>
    <w:rsid w:val="00891648"/>
    <w:rsid w:val="00897ECB"/>
    <w:rsid w:val="008A52DC"/>
    <w:rsid w:val="008A69F1"/>
    <w:rsid w:val="008C08E1"/>
    <w:rsid w:val="008D0ED5"/>
    <w:rsid w:val="008E2AC9"/>
    <w:rsid w:val="008E4556"/>
    <w:rsid w:val="008F3DAB"/>
    <w:rsid w:val="008F5EBC"/>
    <w:rsid w:val="00910E7C"/>
    <w:rsid w:val="00911554"/>
    <w:rsid w:val="00912881"/>
    <w:rsid w:val="009154D8"/>
    <w:rsid w:val="0091727F"/>
    <w:rsid w:val="009177AE"/>
    <w:rsid w:val="009217B6"/>
    <w:rsid w:val="00922923"/>
    <w:rsid w:val="00923260"/>
    <w:rsid w:val="00924869"/>
    <w:rsid w:val="00930EAC"/>
    <w:rsid w:val="009422D9"/>
    <w:rsid w:val="00944070"/>
    <w:rsid w:val="00944221"/>
    <w:rsid w:val="00947996"/>
    <w:rsid w:val="009507BB"/>
    <w:rsid w:val="00951269"/>
    <w:rsid w:val="00951C3B"/>
    <w:rsid w:val="00952F74"/>
    <w:rsid w:val="00953BE8"/>
    <w:rsid w:val="0096306B"/>
    <w:rsid w:val="0096412D"/>
    <w:rsid w:val="00975C60"/>
    <w:rsid w:val="00980DA7"/>
    <w:rsid w:val="00985DDC"/>
    <w:rsid w:val="00986451"/>
    <w:rsid w:val="009907B1"/>
    <w:rsid w:val="00996DA9"/>
    <w:rsid w:val="009A04BE"/>
    <w:rsid w:val="009A21EE"/>
    <w:rsid w:val="009B0F1A"/>
    <w:rsid w:val="009B2E82"/>
    <w:rsid w:val="009B3607"/>
    <w:rsid w:val="009B3EA6"/>
    <w:rsid w:val="009B402A"/>
    <w:rsid w:val="009B6488"/>
    <w:rsid w:val="009C3235"/>
    <w:rsid w:val="009C3E3D"/>
    <w:rsid w:val="009C588D"/>
    <w:rsid w:val="009D368A"/>
    <w:rsid w:val="009D5BA9"/>
    <w:rsid w:val="009D67C9"/>
    <w:rsid w:val="009F0773"/>
    <w:rsid w:val="009F182E"/>
    <w:rsid w:val="009F6622"/>
    <w:rsid w:val="00A0762E"/>
    <w:rsid w:val="00A17F3A"/>
    <w:rsid w:val="00A31D3B"/>
    <w:rsid w:val="00A3485C"/>
    <w:rsid w:val="00A36437"/>
    <w:rsid w:val="00A4140A"/>
    <w:rsid w:val="00A43282"/>
    <w:rsid w:val="00A454BC"/>
    <w:rsid w:val="00A50E4B"/>
    <w:rsid w:val="00A526B8"/>
    <w:rsid w:val="00A67743"/>
    <w:rsid w:val="00A77AE5"/>
    <w:rsid w:val="00A949D5"/>
    <w:rsid w:val="00AA0A8A"/>
    <w:rsid w:val="00AB5F79"/>
    <w:rsid w:val="00AB6137"/>
    <w:rsid w:val="00AC5002"/>
    <w:rsid w:val="00AD1A6D"/>
    <w:rsid w:val="00AD2FF3"/>
    <w:rsid w:val="00AD3A4D"/>
    <w:rsid w:val="00AE0271"/>
    <w:rsid w:val="00AE0C05"/>
    <w:rsid w:val="00AE1641"/>
    <w:rsid w:val="00AE4D8E"/>
    <w:rsid w:val="00AE635D"/>
    <w:rsid w:val="00AE7143"/>
    <w:rsid w:val="00AF1410"/>
    <w:rsid w:val="00AF69E8"/>
    <w:rsid w:val="00B050FC"/>
    <w:rsid w:val="00B07030"/>
    <w:rsid w:val="00B07F3E"/>
    <w:rsid w:val="00B24539"/>
    <w:rsid w:val="00B24585"/>
    <w:rsid w:val="00B27809"/>
    <w:rsid w:val="00B27822"/>
    <w:rsid w:val="00B32D81"/>
    <w:rsid w:val="00B362A0"/>
    <w:rsid w:val="00B367CB"/>
    <w:rsid w:val="00B43862"/>
    <w:rsid w:val="00B57F27"/>
    <w:rsid w:val="00B61EFB"/>
    <w:rsid w:val="00B65FF4"/>
    <w:rsid w:val="00B73CC7"/>
    <w:rsid w:val="00B82892"/>
    <w:rsid w:val="00B83CB7"/>
    <w:rsid w:val="00B90F51"/>
    <w:rsid w:val="00B91539"/>
    <w:rsid w:val="00BA0804"/>
    <w:rsid w:val="00BA1035"/>
    <w:rsid w:val="00BA7142"/>
    <w:rsid w:val="00BB096B"/>
    <w:rsid w:val="00BB2647"/>
    <w:rsid w:val="00BB59A3"/>
    <w:rsid w:val="00BB6CE2"/>
    <w:rsid w:val="00BB75A1"/>
    <w:rsid w:val="00BC03AC"/>
    <w:rsid w:val="00BC0948"/>
    <w:rsid w:val="00BC1E6F"/>
    <w:rsid w:val="00BC594A"/>
    <w:rsid w:val="00BC7B3A"/>
    <w:rsid w:val="00BD333F"/>
    <w:rsid w:val="00BD3D24"/>
    <w:rsid w:val="00BE1421"/>
    <w:rsid w:val="00BE26C8"/>
    <w:rsid w:val="00BF22D2"/>
    <w:rsid w:val="00BF35C6"/>
    <w:rsid w:val="00BF55FD"/>
    <w:rsid w:val="00BF6BF3"/>
    <w:rsid w:val="00C1322E"/>
    <w:rsid w:val="00C212AB"/>
    <w:rsid w:val="00C213A5"/>
    <w:rsid w:val="00C23E55"/>
    <w:rsid w:val="00C246A8"/>
    <w:rsid w:val="00C257B9"/>
    <w:rsid w:val="00C31263"/>
    <w:rsid w:val="00C32DFF"/>
    <w:rsid w:val="00C36058"/>
    <w:rsid w:val="00C40D6B"/>
    <w:rsid w:val="00C44A38"/>
    <w:rsid w:val="00C50075"/>
    <w:rsid w:val="00C52EF4"/>
    <w:rsid w:val="00C60CD4"/>
    <w:rsid w:val="00C63630"/>
    <w:rsid w:val="00C72BFE"/>
    <w:rsid w:val="00C80C57"/>
    <w:rsid w:val="00C82DEC"/>
    <w:rsid w:val="00C90A74"/>
    <w:rsid w:val="00C91307"/>
    <w:rsid w:val="00C93866"/>
    <w:rsid w:val="00C943C2"/>
    <w:rsid w:val="00C973D3"/>
    <w:rsid w:val="00C97E1C"/>
    <w:rsid w:val="00CA5273"/>
    <w:rsid w:val="00CB381E"/>
    <w:rsid w:val="00CB67D3"/>
    <w:rsid w:val="00CC0073"/>
    <w:rsid w:val="00CC2AE3"/>
    <w:rsid w:val="00CC5497"/>
    <w:rsid w:val="00CC6197"/>
    <w:rsid w:val="00CC7209"/>
    <w:rsid w:val="00CD3C26"/>
    <w:rsid w:val="00CE3B58"/>
    <w:rsid w:val="00CF471E"/>
    <w:rsid w:val="00CF74DE"/>
    <w:rsid w:val="00D05C91"/>
    <w:rsid w:val="00D121B9"/>
    <w:rsid w:val="00D16989"/>
    <w:rsid w:val="00D26898"/>
    <w:rsid w:val="00D329E4"/>
    <w:rsid w:val="00D41999"/>
    <w:rsid w:val="00D45A93"/>
    <w:rsid w:val="00D509D0"/>
    <w:rsid w:val="00D63FA6"/>
    <w:rsid w:val="00D663F8"/>
    <w:rsid w:val="00D67932"/>
    <w:rsid w:val="00D7348F"/>
    <w:rsid w:val="00D74EB3"/>
    <w:rsid w:val="00D80699"/>
    <w:rsid w:val="00D84175"/>
    <w:rsid w:val="00D90F89"/>
    <w:rsid w:val="00D9628C"/>
    <w:rsid w:val="00DA2721"/>
    <w:rsid w:val="00DA4BD6"/>
    <w:rsid w:val="00DA5528"/>
    <w:rsid w:val="00DA573C"/>
    <w:rsid w:val="00DB66C1"/>
    <w:rsid w:val="00DD4552"/>
    <w:rsid w:val="00DE481E"/>
    <w:rsid w:val="00DF1D9A"/>
    <w:rsid w:val="00E05069"/>
    <w:rsid w:val="00E050D9"/>
    <w:rsid w:val="00E11A83"/>
    <w:rsid w:val="00E1318B"/>
    <w:rsid w:val="00E229B5"/>
    <w:rsid w:val="00E2360B"/>
    <w:rsid w:val="00E2524E"/>
    <w:rsid w:val="00E3762D"/>
    <w:rsid w:val="00E403A9"/>
    <w:rsid w:val="00E40E7F"/>
    <w:rsid w:val="00E423E5"/>
    <w:rsid w:val="00E441C0"/>
    <w:rsid w:val="00E4492D"/>
    <w:rsid w:val="00E47782"/>
    <w:rsid w:val="00E518B8"/>
    <w:rsid w:val="00E53128"/>
    <w:rsid w:val="00E60ED9"/>
    <w:rsid w:val="00E661F6"/>
    <w:rsid w:val="00E71B23"/>
    <w:rsid w:val="00E842FA"/>
    <w:rsid w:val="00E84E5E"/>
    <w:rsid w:val="00E9225A"/>
    <w:rsid w:val="00EA19E4"/>
    <w:rsid w:val="00EA4631"/>
    <w:rsid w:val="00EA7CBD"/>
    <w:rsid w:val="00EB3326"/>
    <w:rsid w:val="00EB6B1E"/>
    <w:rsid w:val="00ED734C"/>
    <w:rsid w:val="00ED7652"/>
    <w:rsid w:val="00EE48AD"/>
    <w:rsid w:val="00EF1E9B"/>
    <w:rsid w:val="00F10A7D"/>
    <w:rsid w:val="00F16550"/>
    <w:rsid w:val="00F17D1E"/>
    <w:rsid w:val="00F32AA0"/>
    <w:rsid w:val="00F372C8"/>
    <w:rsid w:val="00F37ED5"/>
    <w:rsid w:val="00F60C6A"/>
    <w:rsid w:val="00F61727"/>
    <w:rsid w:val="00F644B0"/>
    <w:rsid w:val="00F66E1A"/>
    <w:rsid w:val="00F70557"/>
    <w:rsid w:val="00F7609F"/>
    <w:rsid w:val="00F92B9C"/>
    <w:rsid w:val="00F92F0B"/>
    <w:rsid w:val="00F95C2B"/>
    <w:rsid w:val="00FA299D"/>
    <w:rsid w:val="00FA3A03"/>
    <w:rsid w:val="00FA48FE"/>
    <w:rsid w:val="00FB1B09"/>
    <w:rsid w:val="00FB3192"/>
    <w:rsid w:val="00FB5A55"/>
    <w:rsid w:val="00FD7DBA"/>
    <w:rsid w:val="00FE1338"/>
    <w:rsid w:val="00FE5A6B"/>
    <w:rsid w:val="00FE5BAA"/>
    <w:rsid w:val="00FE5C51"/>
    <w:rsid w:val="00FF0FE8"/>
    <w:rsid w:val="00FF3852"/>
    <w:rsid w:val="00FF79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0C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标题 Char"/>
    <w:link w:val="a3"/>
    <w:rsid w:val="000210CD"/>
    <w:rPr>
      <w:rFonts w:ascii="Arial" w:eastAsia="隶书" w:hAnsi="Arial" w:cs="Arial"/>
      <w:b/>
      <w:bCs/>
      <w:sz w:val="32"/>
      <w:szCs w:val="32"/>
    </w:rPr>
  </w:style>
  <w:style w:type="character" w:styleId="a4">
    <w:name w:val="Strong"/>
    <w:uiPriority w:val="22"/>
    <w:qFormat/>
    <w:rsid w:val="000210CD"/>
    <w:rPr>
      <w:b/>
      <w:bCs/>
    </w:rPr>
  </w:style>
  <w:style w:type="paragraph" w:styleId="a3">
    <w:name w:val="Title"/>
    <w:basedOn w:val="a"/>
    <w:link w:val="Char"/>
    <w:qFormat/>
    <w:rsid w:val="000210CD"/>
    <w:pPr>
      <w:spacing w:before="240" w:after="60"/>
      <w:jc w:val="center"/>
      <w:outlineLvl w:val="0"/>
    </w:pPr>
    <w:rPr>
      <w:rFonts w:ascii="Arial" w:eastAsia="隶书" w:hAnsi="Arial" w:cs="Arial"/>
      <w:b/>
      <w:bCs/>
      <w:sz w:val="32"/>
      <w:szCs w:val="32"/>
    </w:rPr>
  </w:style>
  <w:style w:type="character" w:customStyle="1" w:styleId="Char1">
    <w:name w:val="标题 Char1"/>
    <w:basedOn w:val="a0"/>
    <w:link w:val="a3"/>
    <w:uiPriority w:val="10"/>
    <w:rsid w:val="000210CD"/>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38</cp:revision>
  <dcterms:created xsi:type="dcterms:W3CDTF">2018-01-10T07:14:00Z</dcterms:created>
  <dcterms:modified xsi:type="dcterms:W3CDTF">2018-01-11T03:13:00Z</dcterms:modified>
</cp:coreProperties>
</file>