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spacing w:before="75" w:beforeAutospacing="0" w:after="75" w:afterAutospacing="0"/>
        <w:ind w:left="0" w:right="0" w:firstLine="0"/>
        <w:jc w:val="center"/>
        <w:rPr>
          <w:rStyle w:val="7"/>
          <w:rFonts w:ascii="宋体" w:hAnsi="宋体" w:eastAsia="宋体" w:cs="宋体"/>
          <w:spacing w:val="0"/>
          <w:sz w:val="72"/>
          <w:szCs w:val="72"/>
        </w:rPr>
      </w:pPr>
    </w:p>
    <w:p>
      <w:pPr>
        <w:pStyle w:val="5"/>
        <w:keepNext w:val="0"/>
        <w:keepLines w:val="0"/>
        <w:widowControl/>
        <w:suppressLineNumbers w:val="0"/>
        <w:spacing w:before="75" w:beforeAutospacing="0" w:after="75" w:afterAutospacing="0"/>
        <w:ind w:left="0" w:right="0" w:firstLine="0"/>
        <w:jc w:val="center"/>
      </w:pPr>
      <w:r>
        <w:rPr>
          <w:rStyle w:val="7"/>
          <w:rFonts w:ascii="宋体" w:hAnsi="宋体" w:eastAsia="宋体" w:cs="宋体"/>
          <w:spacing w:val="0"/>
          <w:sz w:val="72"/>
          <w:szCs w:val="72"/>
        </w:rPr>
        <w:t>福建省政府采购</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货物和服务项目</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公开招标文件</w:t>
      </w:r>
    </w:p>
    <w:p>
      <w:pPr>
        <w:pStyle w:val="5"/>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72"/>
          <w:szCs w:val="72"/>
        </w:rPr>
        <w:t>     </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5"/>
        <w:keepNext w:val="0"/>
        <w:keepLines w:val="0"/>
        <w:widowControl/>
        <w:suppressLineNumbers w:val="0"/>
        <w:spacing w:before="75" w:beforeAutospacing="0" w:after="75" w:afterAutospacing="0"/>
        <w:ind w:left="0" w:right="0" w:firstLine="1050"/>
      </w:pPr>
      <w:r>
        <w:rPr>
          <w:rStyle w:val="7"/>
          <w:rFonts w:hint="eastAsia" w:ascii="宋体" w:hAnsi="宋体" w:eastAsia="宋体" w:cs="宋体"/>
          <w:spacing w:val="0"/>
          <w:sz w:val="30"/>
          <w:szCs w:val="30"/>
        </w:rPr>
        <w:t>  项目名称：机电工程学院机械系实验教学设备一批</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1050"/>
      </w:pPr>
      <w:r>
        <w:rPr>
          <w:rStyle w:val="7"/>
          <w:rFonts w:hint="eastAsia" w:ascii="宋体" w:hAnsi="宋体" w:eastAsia="宋体" w:cs="宋体"/>
          <w:spacing w:val="0"/>
          <w:sz w:val="30"/>
          <w:szCs w:val="30"/>
        </w:rPr>
        <w:t>  备案编号：B-202201-GK-201707-B0202-IDN</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1050"/>
      </w:pPr>
      <w:r>
        <w:rPr>
          <w:rStyle w:val="7"/>
          <w:rFonts w:hint="eastAsia" w:ascii="宋体" w:hAnsi="宋体" w:eastAsia="宋体" w:cs="宋体"/>
          <w:spacing w:val="0"/>
          <w:sz w:val="30"/>
          <w:szCs w:val="30"/>
        </w:rPr>
        <w:t>  招标编号：[350300]B[GK]2017003-1</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r>
        <w:rPr>
          <w:rStyle w:val="7"/>
          <w:rFonts w:hint="eastAsia" w:ascii="宋体" w:hAnsi="宋体" w:eastAsia="宋体" w:cs="宋体"/>
          <w:spacing w:val="0"/>
          <w:sz w:val="27"/>
          <w:szCs w:val="27"/>
        </w:rPr>
        <w:t>采购人：</w:t>
      </w:r>
      <w:r>
        <w:rPr>
          <w:spacing w:val="0"/>
          <w:sz w:val="27"/>
          <w:szCs w:val="27"/>
        </w:rPr>
        <w:t> </w:t>
      </w:r>
      <w:r>
        <w:rPr>
          <w:rStyle w:val="7"/>
          <w:rFonts w:hint="eastAsia" w:ascii="宋体" w:hAnsi="宋体" w:eastAsia="宋体" w:cs="宋体"/>
          <w:spacing w:val="0"/>
          <w:sz w:val="28"/>
          <w:szCs w:val="28"/>
        </w:rPr>
        <w:t>莆田学院</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8"/>
          <w:szCs w:val="28"/>
        </w:rPr>
        <w:t>代理机构：福建建发工程咨询有限责任公司</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line="360" w:lineRule="atLeast"/>
        <w:ind w:left="0" w:right="720" w:firstLine="0"/>
        <w:jc w:val="center"/>
      </w:pPr>
      <w:r>
        <w:rPr>
          <w:rStyle w:val="7"/>
          <w:rFonts w:hint="eastAsia" w:ascii="宋体" w:hAnsi="宋体" w:eastAsia="宋体" w:cs="宋体"/>
          <w:spacing w:val="0"/>
          <w:sz w:val="28"/>
          <w:szCs w:val="28"/>
        </w:rPr>
        <w:t>2017年11月</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line="360" w:lineRule="atLeast"/>
        <w:ind w:left="0" w:right="720" w:firstLine="0"/>
        <w:jc w:val="center"/>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line="360" w:lineRule="atLeast"/>
        <w:ind w:left="0" w:right="72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pPr>
      <w:bookmarkStart w:id="0" w:name="_GoBack"/>
      <w:bookmarkEnd w:id="0"/>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第一章</w:t>
      </w:r>
      <w:r>
        <w:rPr>
          <w:rStyle w:val="7"/>
          <w:spacing w:val="0"/>
          <w:sz w:val="31"/>
          <w:szCs w:val="31"/>
        </w:rPr>
        <w:t>   </w:t>
      </w:r>
      <w:r>
        <w:rPr>
          <w:rStyle w:val="7"/>
          <w:rFonts w:hint="eastAsia" w:ascii="宋体" w:hAnsi="宋体" w:eastAsia="宋体" w:cs="宋体"/>
          <w:spacing w:val="0"/>
          <w:sz w:val="31"/>
          <w:szCs w:val="31"/>
        </w:rPr>
        <w:t>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机电工程学院机械系实验教学设备一批</w:t>
      </w:r>
      <w:r>
        <w:rPr>
          <w:rFonts w:hint="eastAsia" w:ascii="宋体" w:hAnsi="宋体" w:eastAsia="宋体" w:cs="宋体"/>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B-202201-GK-201707-B0202-IDN</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[350300]B[GK]2017003-1</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72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924"/>
        <w:gridCol w:w="47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1" w:hRule="atLeast"/>
          <w:tblHeader/>
          <w:tblCellSpacing w:w="0" w:type="dxa"/>
        </w:trPr>
        <w:tc>
          <w:tcPr>
            <w:tcW w:w="3924"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796"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72" w:hRule="atLeast"/>
          <w:tblCellSpacing w:w="0" w:type="dxa"/>
        </w:trPr>
        <w:tc>
          <w:tcPr>
            <w:tcW w:w="39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479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98" w:hRule="atLeast"/>
          <w:tblCellSpacing w:w="0" w:type="dxa"/>
        </w:trPr>
        <w:tc>
          <w:tcPr>
            <w:tcW w:w="39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79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09"/>
        <w:gridCol w:w="57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4709"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5756"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57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57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1002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509"/>
        <w:gridCol w:w="55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7" w:hRule="atLeast"/>
          <w:tblHeader/>
          <w:tblCellSpacing w:w="0" w:type="dxa"/>
        </w:trPr>
        <w:tc>
          <w:tcPr>
            <w:tcW w:w="4509"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5511"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20" w:hRule="atLeast"/>
          <w:tblCellSpacing w:w="0" w:type="dxa"/>
        </w:trPr>
        <w:tc>
          <w:tcPr>
            <w:tcW w:w="450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551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0" w:hRule="atLeast"/>
          <w:tblCellSpacing w:w="0" w:type="dxa"/>
        </w:trPr>
        <w:tc>
          <w:tcPr>
            <w:tcW w:w="450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551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7.2报名期限内，供应商应通过福建省政府采购网上公开信息系统的注册会员账号</w:t>
      </w:r>
      <w:r>
        <w:rPr>
          <w:rStyle w:val="7"/>
          <w:rFonts w:hint="eastAsia" w:ascii="宋体" w:hAnsi="宋体" w:eastAsia="宋体" w:cs="宋体"/>
          <w:spacing w:val="0"/>
          <w:sz w:val="24"/>
          <w:szCs w:val="24"/>
        </w:rPr>
        <w:t>（免费注册）</w:t>
      </w:r>
      <w:r>
        <w:rPr>
          <w:rFonts w:hint="eastAsia" w:ascii="宋体" w:hAnsi="宋体" w:eastAsia="宋体" w:cs="宋体"/>
          <w:spacing w:val="0"/>
          <w:sz w:val="24"/>
          <w:szCs w:val="24"/>
        </w:rPr>
        <w:t>对本项目进行报名，否则</w:t>
      </w:r>
      <w:r>
        <w:rPr>
          <w:rStyle w:val="7"/>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7"/>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7"/>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7"/>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12、采购人：莆田学院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地址：莆田市城厢区学园路兴安新村36号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联系方法：13706058225</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13、代理机构：福建建发工程咨询有限责任公司</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地址：莆田市城厢区梅园路中段第19幢601</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联系方法：0594-2336005</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1104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0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9" w:hRule="atLeast"/>
          <w:tblCellSpacing w:w="15" w:type="dxa"/>
        </w:trPr>
        <w:tc>
          <w:tcPr>
            <w:tcW w:w="109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48" w:hRule="atLeast"/>
          <w:tblCellSpacing w:w="15" w:type="dxa"/>
        </w:trPr>
        <w:tc>
          <w:tcPr>
            <w:tcW w:w="1098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福建建发工程咨询有限责任公司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66" w:hRule="atLeast"/>
          <w:tblCellSpacing w:w="15" w:type="dxa"/>
        </w:trPr>
        <w:tc>
          <w:tcPr>
            <w:tcW w:w="1098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84" w:hRule="atLeast"/>
          <w:tblCellSpacing w:w="15" w:type="dxa"/>
        </w:trPr>
        <w:tc>
          <w:tcPr>
            <w:tcW w:w="1098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48" w:hRule="atLeast"/>
          <w:tblCellSpacing w:w="15" w:type="dxa"/>
        </w:trPr>
        <w:tc>
          <w:tcPr>
            <w:tcW w:w="109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332" w:hRule="atLeast"/>
          <w:tblCellSpacing w:w="15" w:type="dxa"/>
        </w:trPr>
        <w:tc>
          <w:tcPr>
            <w:tcW w:w="10980" w:type="dxa"/>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jc w:val="right"/>
      </w:pPr>
      <w:r>
        <w:rPr>
          <w:rFonts w:hint="eastAsia" w:ascii="宋体" w:hAnsi="宋体" w:eastAsia="宋体" w:cs="宋体"/>
        </w:rPr>
        <w:t>金额单位：人民币元</w:t>
      </w:r>
      <w:r>
        <w:t xml:space="preserve"> </w:t>
      </w:r>
    </w:p>
    <w:tbl>
      <w:tblPr>
        <w:tblW w:w="1046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46"/>
        <w:gridCol w:w="1046"/>
        <w:gridCol w:w="2093"/>
        <w:gridCol w:w="1046"/>
        <w:gridCol w:w="1046"/>
        <w:gridCol w:w="1046"/>
        <w:gridCol w:w="1046"/>
        <w:gridCol w:w="20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rPr>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6277" w:type="dxa"/>
            <w:gridSpan w:val="5"/>
            <w:tcBorders>
              <w:top w:val="outset" w:color="auto" w:sz="6" w:space="0"/>
              <w:left w:val="outset" w:color="auto" w:sz="6" w:space="0"/>
              <w:bottom w:val="outset" w:color="auto" w:sz="6" w:space="0"/>
              <w:right w:val="outset" w:color="auto" w:sz="6" w:space="0"/>
            </w:tcBorders>
            <w:shd w:val="clear"/>
            <w:vAlign w:val="center"/>
          </w:tcPr>
          <w:tbl>
            <w:tblPr>
              <w:tblW w:w="6247"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37"/>
              <w:gridCol w:w="1874"/>
              <w:gridCol w:w="937"/>
              <w:gridCol w:w="937"/>
              <w:gridCol w:w="156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智能带传动特性测试实验台</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144000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智能液压实验台</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2批</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174000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机械传动创新组合及综合测试参数分析实验台</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智能型液体动压滑动轴承分析实验台</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机构运动简图测绘及分析实验模型</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137500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齿轮范成仪</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50批</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创意组合式铝制轴系结构设计实验箱</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30箱</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195990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数显三目倒置金相显微镜</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59800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平面机构创意组合测试分析及仿真实验台</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180000</w:t>
                  </w:r>
                </w:p>
              </w:tc>
            </w:tr>
          </w:tbl>
          <w:p>
            <w:pPr>
              <w:jc w:val="center"/>
            </w:pP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1271290</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277" w:type="dxa"/>
            <w:gridSpan w:val="5"/>
            <w:tcBorders>
              <w:top w:val="outset" w:color="auto" w:sz="6" w:space="0"/>
              <w:left w:val="outset" w:color="auto" w:sz="6" w:space="0"/>
              <w:bottom w:val="outset" w:color="auto" w:sz="6" w:space="0"/>
              <w:right w:val="outset" w:color="auto" w:sz="6" w:space="0"/>
            </w:tcBorders>
            <w:shd w:val="clear"/>
            <w:vAlign w:val="center"/>
          </w:tcPr>
          <w:tbl>
            <w:tblPr>
              <w:tblW w:w="6247"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37"/>
              <w:gridCol w:w="1874"/>
              <w:gridCol w:w="937"/>
              <w:gridCol w:w="937"/>
              <w:gridCol w:w="156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手持式扫描仪</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桌面级3D打印机</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87500</w:t>
                  </w:r>
                </w:p>
              </w:tc>
            </w:tr>
          </w:tbl>
          <w:p>
            <w:pPr>
              <w:jc w:val="center"/>
            </w:pP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367500</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277" w:type="dxa"/>
            <w:gridSpan w:val="5"/>
            <w:tcBorders>
              <w:top w:val="outset" w:color="auto" w:sz="6" w:space="0"/>
              <w:left w:val="outset" w:color="auto" w:sz="6" w:space="0"/>
              <w:bottom w:val="outset" w:color="auto" w:sz="6" w:space="0"/>
              <w:right w:val="outset" w:color="auto" w:sz="6" w:space="0"/>
            </w:tcBorders>
            <w:shd w:val="clear"/>
            <w:vAlign w:val="center"/>
          </w:tcPr>
          <w:tbl>
            <w:tblPr>
              <w:tblW w:w="6247"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37"/>
              <w:gridCol w:w="1874"/>
              <w:gridCol w:w="937"/>
              <w:gridCol w:w="937"/>
              <w:gridCol w:w="1562"/>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187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全彩3D打印机及Easytwin 人脸扫描仪和软件</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9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15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850000</w:t>
                  </w:r>
                </w:p>
              </w:tc>
            </w:tr>
          </w:tbl>
          <w:p>
            <w:pPr>
              <w:jc w:val="center"/>
            </w:pPr>
          </w:p>
        </w:tc>
        <w:tc>
          <w:tcPr>
            <w:tcW w:w="10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850000</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17000</w:t>
            </w:r>
          </w:p>
        </w:tc>
      </w:tr>
    </w:tbl>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第二章</w:t>
      </w:r>
      <w:r>
        <w:rPr>
          <w:rStyle w:val="7"/>
          <w:spacing w:val="0"/>
          <w:sz w:val="31"/>
          <w:szCs w:val="31"/>
        </w:rPr>
        <w:t>   </w:t>
      </w:r>
      <w:r>
        <w:rPr>
          <w:rStyle w:val="7"/>
          <w:rFonts w:hint="eastAsia" w:ascii="宋体" w:hAnsi="宋体" w:eastAsia="宋体" w:cs="宋体"/>
          <w:spacing w:val="0"/>
          <w:sz w:val="31"/>
          <w:szCs w:val="31"/>
        </w:rPr>
        <w:t>投标人须知前附表（表1、</w:t>
      </w:r>
      <w:r>
        <w:rPr>
          <w:rStyle w:val="7"/>
          <w:rFonts w:hint="default" w:ascii="Times New Roman" w:hAnsi="Times New Roman" w:cs="Times New Roman"/>
          <w:spacing w:val="0"/>
          <w:sz w:val="31"/>
          <w:szCs w:val="31"/>
        </w:rPr>
        <w:t>2</w:t>
      </w:r>
      <w:r>
        <w:rPr>
          <w:rStyle w:val="7"/>
          <w:rFonts w:hint="eastAsia" w:ascii="宋体" w:hAnsi="宋体" w:eastAsia="宋体" w:cs="宋体"/>
          <w:spacing w:val="0"/>
          <w:sz w:val="31"/>
          <w:szCs w:val="31"/>
        </w:rPr>
        <w:t>）</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1073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2"/>
        <w:gridCol w:w="1610"/>
        <w:gridCol w:w="84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0676" w:type="dxa"/>
            <w:gridSpan w:val="3"/>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投标文件的份数：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7"/>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本项目推荐合同包1中标候选人数为1家，合同包2中标候选人数为1家，合同包3中标候选人数为1家。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580"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439"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①本项目确定合同包1中标人数为1家，合同包2中标人数为1家，合同包3中标人数为1家；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现场方式。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※除上述规定外，对招标文件提出的质疑还应符合招标文件第三章第</w:t>
            </w:r>
            <w:r>
              <w:rPr>
                <w:rStyle w:val="7"/>
                <w:rFonts w:hint="default" w:ascii="Times New Roman" w:hAnsi="Times New Roman" w:cs="Times New Roman"/>
                <w:spacing w:val="0"/>
                <w:sz w:val="24"/>
                <w:szCs w:val="24"/>
              </w:rPr>
              <w:t>15.1</w:t>
            </w:r>
            <w:r>
              <w:rPr>
                <w:rStyle w:val="7"/>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监督管理部门：</w:t>
            </w:r>
            <w:r>
              <w:rPr>
                <w:rFonts w:hint="eastAsia" w:ascii="宋体" w:hAnsi="宋体" w:eastAsia="宋体" w:cs="宋体"/>
                <w:spacing w:val="0"/>
                <w:sz w:val="24"/>
                <w:szCs w:val="24"/>
              </w:rPr>
              <w:t>莆田市财政局</w:t>
            </w:r>
            <w:r>
              <w:rPr>
                <w:rStyle w:val="7"/>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财政部和福建省财政厅指定的政府采购信息发布媒体（以下简称：“指定媒体”）：</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（1）中国政府采购网，网址</w:t>
            </w:r>
            <w:r>
              <w:rPr>
                <w:spacing w:val="0"/>
                <w:sz w:val="24"/>
                <w:szCs w:val="24"/>
              </w:rPr>
              <w:fldChar w:fldCharType="begin"/>
            </w:r>
            <w:r>
              <w:rPr>
                <w:spacing w:val="0"/>
                <w:sz w:val="24"/>
                <w:szCs w:val="24"/>
              </w:rPr>
              <w:instrText xml:space="preserve"> HYPERLINK "http://www.ccgp.gov.cn/" </w:instrText>
            </w:r>
            <w:r>
              <w:rPr>
                <w:spacing w:val="0"/>
                <w:sz w:val="24"/>
                <w:szCs w:val="24"/>
              </w:rPr>
              <w:fldChar w:fldCharType="separate"/>
            </w:r>
            <w:r>
              <w:rPr>
                <w:rStyle w:val="9"/>
                <w:spacing w:val="0"/>
                <w:sz w:val="24"/>
                <w:szCs w:val="24"/>
              </w:rPr>
              <w:t>http://www.ccgp.gov.cn</w:t>
            </w:r>
            <w:r>
              <w:rPr>
                <w:spacing w:val="0"/>
                <w:sz w:val="24"/>
                <w:szCs w:val="24"/>
              </w:rPr>
              <w:fldChar w:fldCharType="end"/>
            </w:r>
            <w: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w:t>
            </w:r>
            <w:r>
              <w:rPr>
                <w:spacing w:val="0"/>
                <w:sz w:val="24"/>
                <w:szCs w:val="24"/>
              </w:rPr>
              <w:fldChar w:fldCharType="begin"/>
            </w:r>
            <w:r>
              <w:rPr>
                <w:spacing w:val="0"/>
                <w:sz w:val="24"/>
                <w:szCs w:val="24"/>
              </w:rPr>
              <w:instrText xml:space="preserve"> HYPERLINK "http://cz.fjzfcg.gov.cn/" </w:instrText>
            </w:r>
            <w:r>
              <w:rPr>
                <w:spacing w:val="0"/>
                <w:sz w:val="24"/>
                <w:szCs w:val="24"/>
              </w:rPr>
              <w:fldChar w:fldCharType="separate"/>
            </w:r>
            <w:r>
              <w:rPr>
                <w:rStyle w:val="9"/>
                <w:spacing w:val="0"/>
                <w:sz w:val="24"/>
                <w:szCs w:val="24"/>
              </w:rPr>
              <w:t>http://cz.fjzfcg.gov.cn</w:t>
            </w:r>
            <w:r>
              <w:rPr>
                <w:spacing w:val="0"/>
                <w:sz w:val="24"/>
                <w:szCs w:val="24"/>
              </w:rPr>
              <w:fldChar w:fldCharType="end"/>
            </w:r>
            <w:r>
              <w:t>。</w:t>
            </w:r>
          </w:p>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※除招标文件第一章第</w:t>
            </w:r>
            <w:r>
              <w:rPr>
                <w:rStyle w:val="7"/>
                <w:rFonts w:hint="default" w:ascii="Times New Roman" w:hAnsi="Times New Roman" w:cs="Times New Roman"/>
                <w:spacing w:val="0"/>
                <w:sz w:val="24"/>
                <w:szCs w:val="24"/>
              </w:rPr>
              <w:t>11.1</w:t>
            </w:r>
            <w:r>
              <w:rPr>
                <w:rStyle w:val="7"/>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43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其他事项：</w:t>
            </w:r>
          </w:p>
          <w:p>
            <w:pPr>
              <w:pStyle w:val="5"/>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(1)本项目的招标代理服务费由采购人支付。</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(2)其他：</w:t>
            </w:r>
            <w:r>
              <w:rPr>
                <w:rFonts w:hint="eastAsia" w:ascii="宋体" w:hAnsi="宋体" w:eastAsia="宋体" w:cs="宋体"/>
                <w:spacing w:val="0"/>
                <w:sz w:val="24"/>
                <w:szCs w:val="24"/>
              </w:rPr>
              <w:t>其他事项：更正通知： 因系统默认，本项目招标代理服务费由采购人支付。莆田市政府采购中心代理项目不收取代理服务费。现更正为：本项目招标代理服务费由中标人向招标代理机构支付。按中华人民共和国国家计划委员会（计价格[2002]1980号）文件规定收费标准80%计取,服务费按差额定率累进法计算。（以此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207" w:type="dxa"/>
            <w:gridSpan w:val="2"/>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439" w:type="dxa"/>
            <w:tcBorders>
              <w:top w:val="nil"/>
              <w:left w:val="nil"/>
              <w:bottom w:val="nil"/>
              <w:right w:val="nil"/>
            </w:tcBorders>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后有表</w:t>
            </w:r>
            <w:r>
              <w:rPr>
                <w:rStyle w:val="7"/>
                <w:rFonts w:hint="default" w:ascii="Times New Roman" w:hAnsi="Times New Roman" w:cs="Times New Roman"/>
                <w:spacing w:val="0"/>
                <w:sz w:val="24"/>
                <w:szCs w:val="24"/>
              </w:rPr>
              <w:t>2</w:t>
            </w:r>
            <w:r>
              <w:rPr>
                <w:rStyle w:val="7"/>
                <w:rFonts w:hint="eastAsia" w:ascii="宋体" w:hAnsi="宋体" w:eastAsia="宋体" w:cs="宋体"/>
                <w:spacing w:val="0"/>
                <w:sz w:val="24"/>
                <w:szCs w:val="24"/>
              </w:rPr>
              <w:t>，请勿遗漏。</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1073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24"/>
        <w:gridCol w:w="102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0675" w:type="dxa"/>
            <w:gridSpan w:val="2"/>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16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16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7"/>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（3）将下列内容</w:t>
            </w:r>
            <w:r>
              <w:rPr>
                <w:rStyle w:val="7"/>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7"/>
                <w:rFonts w:hint="eastAsia" w:ascii="宋体" w:hAnsi="宋体" w:eastAsia="宋体" w:cs="宋体"/>
                <w:spacing w:val="0"/>
                <w:sz w:val="24"/>
                <w:szCs w:val="24"/>
              </w:rPr>
              <w:t>资格审查小组、评标委员会将按照不利于投标人的内容进行认定。</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a.招标文件要求原件的，投标人在电子投标文件中可提供复印件或扫描件，但在纸质投标文件正本中应提供原件</w:t>
            </w:r>
            <w:r>
              <w:rPr>
                <w:rStyle w:val="7"/>
                <w:rFonts w:hint="eastAsia" w:ascii="宋体" w:hAnsi="宋体" w:eastAsia="宋体" w:cs="宋体"/>
                <w:spacing w:val="0"/>
                <w:sz w:val="24"/>
                <w:szCs w:val="24"/>
              </w:rPr>
              <w:t>（资格审查小组、评标委员会将核对纸质投标文件正本，未提供原件的证明材料或资料将被视为无效）</w:t>
            </w:r>
            <w:r>
              <w:rPr>
                <w:rFonts w:hint="eastAsia" w:ascii="宋体" w:hAnsi="宋体" w:eastAsia="宋体" w:cs="宋体"/>
                <w:spacing w:val="0"/>
                <w:sz w:val="24"/>
                <w:szCs w:val="24"/>
              </w:rPr>
              <w:t>；招标文件要求复印件的，投标人在纸质投标文件中提供原件、复印件、扫描件皆可；招标文件对原件、复印件未作要求的，投标人在纸质投标文件中提供原件、复印件、扫描件皆可。</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b.除本增列内容第③点第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项规定情形外，若投标人提供注明“复印件无效”的证明材料或资料，其纸质投标文件正本中应提供原件</w:t>
            </w:r>
            <w:r>
              <w:rPr>
                <w:rStyle w:val="7"/>
                <w:rFonts w:hint="eastAsia" w:ascii="宋体" w:hAnsi="宋体" w:eastAsia="宋体" w:cs="宋体"/>
                <w:spacing w:val="0"/>
                <w:sz w:val="24"/>
                <w:szCs w:val="24"/>
              </w:rPr>
              <w:t>（资格审查小组、评标委员会将核对纸质投标文件正本，未提供原件的证明材料或资料将被视为无效）。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7"/>
                <w:rFonts w:hint="eastAsia" w:ascii="宋体" w:hAnsi="宋体" w:eastAsia="宋体" w:cs="宋体"/>
                <w:spacing w:val="0"/>
                <w:sz w:val="24"/>
                <w:szCs w:val="24"/>
              </w:rPr>
              <w:t>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7"/>
                <w:rFonts w:hint="eastAsia" w:ascii="宋体" w:hAnsi="宋体" w:eastAsia="宋体" w:cs="宋体"/>
                <w:spacing w:val="0"/>
                <w:sz w:val="24"/>
                <w:szCs w:val="24"/>
              </w:rPr>
              <w:t>不视为投标无效。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7"/>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b.有下列情形之一的，视为投标人串通投标，</w:t>
            </w:r>
            <w:r>
              <w:rPr>
                <w:rStyle w:val="7"/>
                <w:rFonts w:hint="eastAsia" w:ascii="宋体" w:hAnsi="宋体" w:eastAsia="宋体" w:cs="宋体"/>
                <w:spacing w:val="0"/>
                <w:sz w:val="24"/>
                <w:szCs w:val="24"/>
              </w:rPr>
              <w:t>其投标无效：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第三章   投标人须知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一、总则</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8</w:t>
      </w:r>
      <w:r>
        <w:rPr>
          <w:rFonts w:hint="eastAsia" w:ascii="宋体" w:hAnsi="宋体" w:eastAsia="宋体" w:cs="宋体"/>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8</w:t>
      </w:r>
      <w:r>
        <w:rPr>
          <w:rFonts w:hint="eastAsia" w:ascii="宋体" w:hAnsi="宋体" w:eastAsia="宋体" w:cs="宋体"/>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（1）投标人应遵守政府采购法及实施条例、政府采购招投标管理办法及财政部、福建省财政厅有关政府采购文件的规定，同时还应遵守有关法律、法规和规章的强制性规定。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三、招标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福建建发工程咨询有限责任公司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福建建发工程咨询有限责任公司可终止招标并发布终止公告。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8.2终止公告作为福建建发工程咨询有限责任公司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四、投标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7"/>
          <w:rFonts w:hint="eastAsia" w:ascii="宋体" w:hAnsi="宋体" w:eastAsia="宋体" w:cs="宋体"/>
          <w:spacing w:val="0"/>
          <w:sz w:val="24"/>
          <w:szCs w:val="24"/>
        </w:rPr>
        <w:t>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※除本章第</w:t>
      </w:r>
      <w:r>
        <w:rPr>
          <w:rStyle w:val="7"/>
          <w:rFonts w:hint="default" w:ascii="Calibri" w:hAnsi="Calibri" w:cs="Calibri"/>
          <w:spacing w:val="0"/>
          <w:sz w:val="24"/>
          <w:szCs w:val="24"/>
        </w:rPr>
        <w:t>10.5</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7"/>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7"/>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7"/>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7"/>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※本章第</w:t>
      </w:r>
      <w:r>
        <w:rPr>
          <w:rStyle w:val="7"/>
          <w:rFonts w:hint="default" w:ascii="Calibri" w:hAnsi="Calibri" w:cs="Calibri"/>
          <w:spacing w:val="0"/>
          <w:sz w:val="24"/>
          <w:szCs w:val="24"/>
        </w:rPr>
        <w:t>10.9</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7"/>
          <w:rFonts w:hint="eastAsia" w:ascii="宋体" w:hAnsi="宋体" w:eastAsia="宋体" w:cs="宋体"/>
          <w:spacing w:val="0"/>
          <w:sz w:val="24"/>
          <w:szCs w:val="24"/>
        </w:rPr>
        <w:t>否则将被拒收。</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五、开标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※若出现本章第</w:t>
      </w:r>
      <w:r>
        <w:rPr>
          <w:rStyle w:val="7"/>
          <w:rFonts w:hint="default" w:ascii="Calibri" w:hAnsi="Calibri" w:cs="Calibri"/>
          <w:spacing w:val="0"/>
          <w:sz w:val="24"/>
          <w:szCs w:val="24"/>
        </w:rPr>
        <w:t>11.4</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5</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6</w:t>
      </w:r>
      <w:r>
        <w:rPr>
          <w:rStyle w:val="7"/>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7"/>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福建建发工程咨询有限责任公司</w:t>
      </w:r>
      <w:r>
        <w:rPr>
          <w:rStyle w:val="7"/>
          <w:rFonts w:hint="eastAsia" w:ascii="宋体" w:hAnsi="宋体" w:eastAsia="宋体" w:cs="宋体"/>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七、询问、质疑与投诉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w:t>
      </w:r>
      <w:r>
        <w:rPr>
          <w:spacing w:val="0"/>
          <w:sz w:val="24"/>
          <w:szCs w:val="24"/>
          <w:u w:val="single"/>
        </w:rPr>
        <w:t>福建建发工程咨询有限责任公司</w:t>
      </w:r>
      <w:r>
        <w:rPr>
          <w:rFonts w:hint="eastAsia" w:ascii="宋体" w:hAnsi="宋体" w:eastAsia="宋体" w:cs="宋体"/>
          <w:spacing w:val="0"/>
          <w:sz w:val="24"/>
          <w:szCs w:val="24"/>
        </w:rPr>
        <w:t>提出询问，</w:t>
      </w:r>
      <w:r>
        <w:rPr>
          <w:spacing w:val="0"/>
          <w:sz w:val="24"/>
          <w:szCs w:val="24"/>
          <w:u w:val="single"/>
        </w:rPr>
        <w:t>福建建发工程咨询有限责任公司</w:t>
      </w:r>
      <w:r>
        <w:rPr>
          <w:rFonts w:hint="eastAsia" w:ascii="宋体" w:hAnsi="宋体" w:eastAsia="宋体" w:cs="宋体"/>
          <w:spacing w:val="0"/>
          <w:sz w:val="24"/>
          <w:szCs w:val="24"/>
        </w:rPr>
        <w:t>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15.1质疑应在政府采购法及实施条例规定的时限内提出，并同时符合下列条件：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w:t>
      </w:r>
      <w:r>
        <w:rPr>
          <w:spacing w:val="0"/>
          <w:sz w:val="24"/>
          <w:szCs w:val="24"/>
          <w:u w:val="single"/>
        </w:rPr>
        <w:t>福建建发工程咨询有限责任公司</w:t>
      </w:r>
      <w:r>
        <w:rPr>
          <w:rFonts w:hint="eastAsia" w:ascii="宋体" w:hAnsi="宋体" w:eastAsia="宋体" w:cs="宋体"/>
          <w:spacing w:val="0"/>
          <w:sz w:val="24"/>
          <w:szCs w:val="24"/>
        </w:rPr>
        <w:t>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a1质疑人为法人或其他组织的，提供统一社会信用代码营业执照的副本复印件、单位负责人的身份证复印件；质疑人代表为委托代理人的，还应同时提供单位负责人授权书和委托代理人的身份证复印件。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b.其他证明材料，包括但不限于下列材料：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spacing w:val="0"/>
          <w:sz w:val="24"/>
          <w:szCs w:val="24"/>
        </w:rPr>
        <w:t>视为无效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⑥质疑人代表及其联系方式的信息，至少包括：姓名、手机、电子信箱、邮寄地址等。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16.1若对质疑答复不满意或质疑答复未在答复期限内作出，质疑人可在答复期限届满之日起</w:t>
      </w:r>
      <w:r>
        <w:rPr>
          <w:rFonts w:hint="default" w:ascii="Calibri" w:hAnsi="Calibri" w:cs="Calibri"/>
          <w:spacing w:val="0"/>
          <w:sz w:val="24"/>
          <w:szCs w:val="24"/>
        </w:rPr>
        <w:t>15</w:t>
      </w:r>
      <w:r>
        <w:rPr>
          <w:rFonts w:hint="eastAsia" w:ascii="宋体" w:hAnsi="宋体" w:eastAsia="宋体" w:cs="宋体"/>
          <w:spacing w:val="0"/>
          <w:sz w:val="24"/>
          <w:szCs w:val="24"/>
        </w:rPr>
        <w:t>个工作日内向招标文件第二章载明的本项目监督管理部门投诉。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八、政府采购政策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7"/>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7"/>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7"/>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九、本项目的有关信息</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十、其他事项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的工作人员。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a.一般资格证明文件：</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09"/>
        <w:gridCol w:w="57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 2、纸质投标文件正本中的本声明应为原件。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b.其他资格证明文件：</w:t>
      </w:r>
      <w:r>
        <w:rPr>
          <w:rFonts w:hint="eastAsia" w:ascii="宋体" w:hAnsi="宋体" w:eastAsia="宋体" w:cs="宋体"/>
          <w:spacing w:val="0"/>
          <w:sz w:val="24"/>
          <w:szCs w:val="24"/>
        </w:rPr>
        <w:br w:type="textWrapping"/>
      </w:r>
      <w:r>
        <w:rPr>
          <w:rStyle w:val="7"/>
          <w:spacing w:val="0"/>
          <w:sz w:val="24"/>
          <w:szCs w:val="24"/>
        </w:rPr>
        <w:t>包：1</w:t>
      </w:r>
      <w:r>
        <w:rPr>
          <w:spacing w:val="0"/>
          <w:sz w:val="24"/>
          <w:szCs w:val="24"/>
        </w:rPr>
        <w:t xml:space="preserve">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09"/>
        <w:gridCol w:w="57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09"/>
        <w:gridCol w:w="57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包：3</w:t>
      </w:r>
      <w:r>
        <w:rPr>
          <w:rFonts w:ascii="宋体" w:hAnsi="宋体" w:eastAsia="宋体" w:cs="宋体"/>
          <w:kern w:val="0"/>
          <w:sz w:val="24"/>
          <w:szCs w:val="24"/>
          <w:lang w:val="en-US" w:eastAsia="zh-CN" w:bidi="ar"/>
        </w:rPr>
        <w:t xml:space="preserve">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09"/>
        <w:gridCol w:w="57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470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57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1、强制节能证明材料（若有）； 2、按照政府采购法实施条例第17条除第“（一）-（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b1项下填写，不在此处填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7"/>
          <w:rFonts w:hint="eastAsia" w:ascii="宋体" w:hAnsi="宋体" w:eastAsia="宋体" w:cs="宋体"/>
          <w:spacing w:val="0"/>
          <w:sz w:val="24"/>
          <w:szCs w:val="24"/>
        </w:rPr>
        <w:t>资格审查不合格：</w:t>
      </w:r>
    </w:p>
    <w:p>
      <w:pPr>
        <w:pStyle w:val="5"/>
        <w:keepNext w:val="0"/>
        <w:keepLines w:val="0"/>
        <w:widowControl/>
        <w:suppressLineNumbers w:val="0"/>
        <w:ind w:left="0" w:firstLine="480"/>
      </w:pPr>
      <w:r>
        <w:rPr>
          <w:rFonts w:hint="eastAsia" w:ascii="宋体" w:hAnsi="宋体" w:eastAsia="宋体" w:cs="宋体"/>
        </w:rPr>
        <w:t>①一般情形：</w:t>
      </w:r>
    </w:p>
    <w:tbl>
      <w:tblPr>
        <w:tblW w:w="1046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4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pStyle w:val="5"/>
        <w:keepNext w:val="0"/>
        <w:keepLines w:val="0"/>
        <w:widowControl/>
        <w:suppressLineNumbers w:val="0"/>
        <w:ind w:left="0" w:firstLine="480"/>
      </w:pPr>
      <w:r>
        <w:rPr>
          <w:rFonts w:hint="eastAsia" w:ascii="宋体" w:hAnsi="宋体" w:eastAsia="宋体" w:cs="宋体"/>
        </w:rPr>
        <w:t>②本项目规定的其他情形：</w:t>
      </w:r>
      <w:r>
        <w:rPr>
          <w:rFonts w:hint="eastAsia" w:ascii="宋体" w:hAnsi="宋体" w:eastAsia="宋体" w:cs="宋体"/>
        </w:rPr>
        <w:br w:type="textWrapping"/>
      </w:r>
      <w:r>
        <w:t>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二、评标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负责评标委员会的组建及评标工作的组织。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福建建发工程咨询有限责任公司</w:t>
      </w:r>
      <w:r>
        <w:rPr>
          <w:rFonts w:hint="eastAsia" w:ascii="宋体" w:hAnsi="宋体" w:eastAsia="宋体" w:cs="宋体"/>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7"/>
          <w:rFonts w:hint="eastAsia" w:ascii="宋体" w:hAnsi="宋体" w:eastAsia="宋体" w:cs="宋体"/>
          <w:spacing w:val="0"/>
          <w:sz w:val="24"/>
          <w:szCs w:val="24"/>
        </w:rPr>
        <w:t>符合性审查不合格：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W w:w="1046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4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04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r>
        <w:br w:type="textWrapping"/>
      </w:r>
      <w:r>
        <w:rPr>
          <w:rStyle w:val="7"/>
          <w:sz w:val="24"/>
          <w:szCs w:val="24"/>
        </w:rPr>
        <w:t>         无</w:t>
      </w:r>
    </w:p>
    <w:p>
      <w:pPr>
        <w:keepNext w:val="0"/>
        <w:keepLines w:val="0"/>
        <w:widowControl/>
        <w:suppressLineNumbers w:val="0"/>
        <w:jc w:val="left"/>
      </w:pPr>
      <w:r>
        <w:rPr>
          <w:rStyle w:val="7"/>
          <w:rFonts w:ascii="宋体" w:hAnsi="宋体" w:eastAsia="宋体" w:cs="宋体"/>
          <w:kern w:val="0"/>
          <w:sz w:val="24"/>
          <w:szCs w:val="24"/>
          <w:lang w:val="en-US" w:eastAsia="zh-CN" w:bidi="ar"/>
        </w:rPr>
        <w:t>包：2</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无</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包：3</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※同时出现两种以上不一致的，按照前款规定的顺序修正。修正后的报价应按照本章第</w:t>
      </w:r>
      <w:r>
        <w:rPr>
          <w:rStyle w:val="7"/>
          <w:rFonts w:hint="default" w:ascii="Calibri" w:hAnsi="Calibri" w:cs="Calibri"/>
          <w:spacing w:val="0"/>
          <w:sz w:val="24"/>
          <w:szCs w:val="24"/>
        </w:rPr>
        <w:t>6.3</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1</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7"/>
          <w:rFonts w:hint="eastAsia" w:ascii="宋体" w:hAnsi="宋体" w:eastAsia="宋体" w:cs="宋体"/>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7"/>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7"/>
          <w:rFonts w:hint="eastAsia" w:ascii="宋体" w:hAnsi="宋体" w:eastAsia="宋体" w:cs="宋体"/>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福建建发工程咨询有限责任公司</w:t>
      </w:r>
      <w:r>
        <w:rPr>
          <w:rStyle w:val="7"/>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合同包1,合同包2,合同包3采用综合评分法。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7"/>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为加分项（即节能、环境标志产品在采购活动中可享有的加分优惠）。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p>
      <w:pPr>
        <w:pStyle w:val="5"/>
        <w:keepNext w:val="0"/>
        <w:keepLines w:val="0"/>
        <w:widowControl/>
        <w:suppressLineNumbers w:val="0"/>
        <w:ind w:left="0" w:firstLine="480"/>
      </w:pPr>
      <w:r>
        <w:br w:type="textWrapping"/>
      </w:r>
      <w:r>
        <w:rPr>
          <w:rStyle w:val="7"/>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40</w:t>
      </w:r>
      <w:r>
        <w:rPr>
          <w:rFonts w:hint="eastAsia" w:ascii="宋体" w:hAnsi="宋体" w:eastAsia="宋体" w:cs="宋体"/>
          <w:sz w:val="24"/>
          <w:szCs w:val="24"/>
        </w:rPr>
        <w:t>分。</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56"/>
        <w:gridCol w:w="556"/>
        <w:gridCol w:w="93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9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9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1.产品技术性能和功能(满分40分)：评委根据各投标人提供的技术参数对招标文件各项技术要求的逐项应答情况由评委进行评议并评分，正偏离不加分。技术参数中每一项不满足招标文件要求的扣3分，扣完为止。</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10465" w:type="dxa"/>
        <w:tblCellSpacing w:w="0" w:type="dxa"/>
        <w:tblInd w:w="0" w:type="dxa"/>
        <w:shd w:val="clear"/>
        <w:tblLayout w:type="fixed"/>
        <w:tblCellMar>
          <w:top w:w="0" w:type="dxa"/>
          <w:left w:w="0" w:type="dxa"/>
          <w:bottom w:w="0" w:type="dxa"/>
          <w:right w:w="0" w:type="dxa"/>
        </w:tblCellMar>
      </w:tblPr>
      <w:tblGrid>
        <w:gridCol w:w="418"/>
        <w:gridCol w:w="418"/>
        <w:gridCol w:w="9629"/>
      </w:tblGrid>
      <w:tr>
        <w:tblPrEx>
          <w:shd w:val="clear"/>
          <w:tblLayout w:type="fixed"/>
          <w:tblCellMar>
            <w:top w:w="0" w:type="dxa"/>
            <w:left w:w="0" w:type="dxa"/>
            <w:bottom w:w="0" w:type="dxa"/>
            <w:right w:w="0" w:type="dxa"/>
          </w:tblCellMar>
        </w:tblPrEx>
        <w:trPr>
          <w:tblHeade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根据投标人的注册经营年限对可持续服务能力进行评定：按投标人注册年限评分，成立10年以上(含15年)得3分，8年以上(含10年)得2分，3年以上(含5年)得1分，3年以下不得分。(满分3分)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2015年至今国内完成的与招标货物同类型产品（单份合同价格≥100万元）成功案例情况进行打分，投标人每提供一份得1分，最高可得3分。（投标人应在投标文件中提供中标通知书或合同复印件以及采购单位的联系人及联系电话，所提供文件如不能详细看清以上内容或未提供此项或未完整提供上述证明材料复印件的不得分）（满分3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投标人近三年内投标人企业有守合同重信用企业荣誉证书的每次得1分，未提供的不得分；(满分3分)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根据各投标人所提供的技术培训承诺的可行性、合理性等方面由评委在0-2分之间进行评分，未提供任何技术培训承诺的不得分。（满分2分）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投标人企业售后服务评定：投标人须在莆田市设有维修站。须提供365天节假日无休服务，2小时内响应，12个小时内上门服务。须提供投标人的售后服务承诺函并加盖公章。（满分2分）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质保期：本次采购的货物在招标要求的基础上，每增加一年加1分，满分2分。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a.节能（非强制类）、环境标志产品：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a2若节能、环境标志产品仅是构成投标产品的部件、组件或零件，则该投标产品不享受鼓励优惠政策。同一品目中各认证证书不重复计算加分。属于政府强制采购的节能产品不享受加分。</w:t>
      </w:r>
      <w:r>
        <w:t xml:space="preserve"> </w:t>
      </w:r>
    </w:p>
    <w:p>
      <w:pPr>
        <w:pStyle w:val="5"/>
        <w:keepNext w:val="0"/>
        <w:keepLines w:val="0"/>
        <w:widowControl/>
        <w:suppressLineNumbers w:val="0"/>
        <w:ind w:left="0" w:firstLine="480"/>
      </w:pPr>
      <w:r>
        <w:br w:type="textWrapping"/>
      </w:r>
      <w:r>
        <w:rPr>
          <w:rStyle w:val="7"/>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7"/>
          <w:rFonts w:hint="eastAsia" w:ascii="宋体" w:hAnsi="宋体" w:eastAsia="宋体" w:cs="宋体"/>
          <w:color w:val="393939"/>
          <w:sz w:val="24"/>
          <w:szCs w:val="24"/>
          <w:shd w:val="clear" w:fill="FFFFFF"/>
        </w:rPr>
        <w:t>合同包2采用综合评分法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为加分项（即节能、环境标志产品在采购活动中可享有的加分优惠）。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p>
      <w:pPr>
        <w:pStyle w:val="5"/>
        <w:keepNext w:val="0"/>
        <w:keepLines w:val="0"/>
        <w:widowControl/>
        <w:suppressLineNumbers w:val="0"/>
        <w:ind w:left="0" w:firstLine="480"/>
      </w:pPr>
      <w:r>
        <w:br w:type="textWrapping"/>
      </w:r>
      <w:r>
        <w:rPr>
          <w:rStyle w:val="7"/>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40</w:t>
      </w:r>
      <w:r>
        <w:rPr>
          <w:rFonts w:hint="eastAsia" w:ascii="宋体" w:hAnsi="宋体" w:eastAsia="宋体" w:cs="宋体"/>
          <w:sz w:val="24"/>
          <w:szCs w:val="24"/>
        </w:rPr>
        <w:t>分。</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59"/>
        <w:gridCol w:w="559"/>
        <w:gridCol w:w="93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5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9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934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1.产品技术性能和功能(满分40分)：评委根据各投标人提供的技术参数对招标文件各项技术要求的逐项应答情况由评委进行评议并评分，正偏离不加分。技术参数中每一项不满足招标文件要求的扣3分，扣完为止</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10465" w:type="dxa"/>
        <w:tblCellSpacing w:w="0" w:type="dxa"/>
        <w:tblInd w:w="0" w:type="dxa"/>
        <w:shd w:val="clear"/>
        <w:tblLayout w:type="fixed"/>
        <w:tblCellMar>
          <w:top w:w="0" w:type="dxa"/>
          <w:left w:w="0" w:type="dxa"/>
          <w:bottom w:w="0" w:type="dxa"/>
          <w:right w:w="0" w:type="dxa"/>
        </w:tblCellMar>
      </w:tblPr>
      <w:tblGrid>
        <w:gridCol w:w="418"/>
        <w:gridCol w:w="418"/>
        <w:gridCol w:w="9629"/>
      </w:tblGrid>
      <w:tr>
        <w:tblPrEx>
          <w:shd w:val="clear"/>
          <w:tblLayout w:type="fixed"/>
          <w:tblCellMar>
            <w:top w:w="0" w:type="dxa"/>
            <w:left w:w="0" w:type="dxa"/>
            <w:bottom w:w="0" w:type="dxa"/>
            <w:right w:w="0" w:type="dxa"/>
          </w:tblCellMar>
        </w:tblPrEx>
        <w:trPr>
          <w:tblHeade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根据投标人的注册经营年限对可持续服务能力进行评定：按投标人注册年限评分，成立10年以上(含15年)得3分，8年以上(含10年)得2分，3年以上(含5年)得1分，3年以下不得分。(满分3分)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2015年至今国内完成的与招标货物同类型产品（单份合同价格≥100万元）成功案例情况进行打分，投标人每提供一份得1分，最高可得3分。（投标人应在投标文件中提供中标通知书或合同复印件以及采购单位的联系人及联系电话，所提供文件如不能详细看清以上内容或未提供此项或未完整提供上述证明材料复印件的不得分）（满分3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投标人近三年内投标人企业有守合同重信用企业荣誉证书的每次得1分，未提供的不得分；(满分3分)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根据各投标人所提供的技术培训承诺的可行性、合理性等方面由评委在0-2分之间进行评分，未提供任何技术培训承诺的不得分。（满分2分）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投标人企业售后服务评定：投标人须在莆田市设有维修站。须提供365天节假日无休服务，2小时内响应，12个小时内上门服务。须提供投标人的售后服务承诺函并加盖公章。（满分2分）</w:t>
            </w:r>
          </w:p>
        </w:tc>
      </w:tr>
      <w:tr>
        <w:tblPrEx>
          <w:tblLayout w:type="fixed"/>
          <w:tblCellMar>
            <w:top w:w="0" w:type="dxa"/>
            <w:left w:w="0" w:type="dxa"/>
            <w:bottom w:w="0" w:type="dxa"/>
            <w:right w:w="0" w:type="dxa"/>
          </w:tblCellMar>
        </w:tblPrEx>
        <w:trPr>
          <w:tblCellSpacing w:w="0" w:type="dxa"/>
        </w:trPr>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4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6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质保期：本次采购的货物在招标要求的基础上，每增加一年加1分，满分2分。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a.节能（非强制类）、环境标志产品：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a2若节能、环境标志产品仅是构成投标产品的部件、组件或零件，则该投标产品不享受鼓励优惠政策。同一品目中各认证证书不重复计算加分。属于政府强制采购的节能产品不享受加分。</w:t>
      </w:r>
      <w:r>
        <w:t xml:space="preserve"> </w:t>
      </w:r>
    </w:p>
    <w:p>
      <w:pPr>
        <w:pStyle w:val="5"/>
        <w:keepNext w:val="0"/>
        <w:keepLines w:val="0"/>
        <w:widowControl/>
        <w:suppressLineNumbers w:val="0"/>
        <w:ind w:left="0" w:firstLine="480"/>
      </w:pPr>
      <w:r>
        <w:br w:type="textWrapping"/>
      </w:r>
      <w:r>
        <w:rPr>
          <w:rStyle w:val="7"/>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7"/>
          <w:rFonts w:hint="eastAsia" w:ascii="宋体" w:hAnsi="宋体" w:eastAsia="宋体" w:cs="宋体"/>
          <w:color w:val="393939"/>
          <w:sz w:val="24"/>
          <w:szCs w:val="24"/>
          <w:shd w:val="clear" w:fill="FFFFFF"/>
        </w:rPr>
        <w:t>合同包3采用综合评分法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为加分项（即节能、环境标志产品在采购活动中可享有的加分优惠）。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p>
      <w:pPr>
        <w:pStyle w:val="5"/>
        <w:keepNext w:val="0"/>
        <w:keepLines w:val="0"/>
        <w:widowControl/>
        <w:suppressLineNumbers w:val="0"/>
        <w:ind w:left="0" w:firstLine="480"/>
      </w:pPr>
      <w:r>
        <w:br w:type="textWrapping"/>
      </w:r>
      <w:r>
        <w:rPr>
          <w:rStyle w:val="7"/>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1046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39"/>
        <w:gridCol w:w="639"/>
        <w:gridCol w:w="91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9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w:t>
            </w:r>
          </w:p>
        </w:tc>
        <w:tc>
          <w:tcPr>
            <w:tcW w:w="9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标※项为关键参数，必须做出实质响应。根据投标人的技术条款响应情况标★项，有一项不满足扣3分，其他项，目一项指标未达到招标文件要求扣1分。扣完为止。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根据投标人提供项目实施方案中对甲方需求的理解，由评委进行综合评定在0-2分之间打分。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质量保证措施根据投标人提供的质量保证措施，由评委在0-2分之间酌情打分。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9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根据投标人提供培训计划，从培训课程安排、讲师资质、培训内容等方 面由评委进行综合评定在0-2分之间打分。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6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91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根据投标人提供产品合格证、产品认证书、产品手册、产品彩页等，每提供一项得1分，满分4分</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10465" w:type="dxa"/>
        <w:tblCellSpacing w:w="0" w:type="dxa"/>
        <w:tblInd w:w="0" w:type="dxa"/>
        <w:shd w:val="clear"/>
        <w:tblLayout w:type="fixed"/>
        <w:tblCellMar>
          <w:top w:w="0" w:type="dxa"/>
          <w:left w:w="0" w:type="dxa"/>
          <w:bottom w:w="0" w:type="dxa"/>
          <w:right w:w="0" w:type="dxa"/>
        </w:tblCellMar>
      </w:tblPr>
      <w:tblGrid>
        <w:gridCol w:w="425"/>
        <w:gridCol w:w="425"/>
        <w:gridCol w:w="9615"/>
      </w:tblGrid>
      <w:tr>
        <w:tblPrEx>
          <w:shd w:val="clear"/>
          <w:tblLayout w:type="fixed"/>
          <w:tblCellMar>
            <w:top w:w="0" w:type="dxa"/>
            <w:left w:w="0" w:type="dxa"/>
            <w:bottom w:w="0" w:type="dxa"/>
            <w:right w:w="0" w:type="dxa"/>
          </w:tblCellMar>
        </w:tblPrEx>
        <w:trPr>
          <w:tblHeader/>
          <w:tblCellSpacing w:w="0" w:type="dxa"/>
        </w:trPr>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96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Layout w:type="fixed"/>
          <w:tblCellMar>
            <w:top w:w="0" w:type="dxa"/>
            <w:left w:w="0" w:type="dxa"/>
            <w:bottom w:w="0" w:type="dxa"/>
            <w:right w:w="0" w:type="dxa"/>
          </w:tblCellMar>
        </w:tblPrEx>
        <w:trPr>
          <w:tblCellSpacing w:w="0" w:type="dxa"/>
        </w:trPr>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综合实力根据投标人的企业规模、管理团队、组织结构、技术力量等，由评委在0-3分之间打分</w:t>
            </w:r>
          </w:p>
        </w:tc>
      </w:tr>
      <w:tr>
        <w:tblPrEx>
          <w:tblLayout w:type="fixed"/>
          <w:tblCellMar>
            <w:top w:w="0" w:type="dxa"/>
            <w:left w:w="0" w:type="dxa"/>
            <w:bottom w:w="0" w:type="dxa"/>
            <w:right w:w="0" w:type="dxa"/>
          </w:tblCellMar>
        </w:tblPrEx>
        <w:trPr>
          <w:tblCellSpacing w:w="0" w:type="dxa"/>
        </w:trPr>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业绩水平根据投标人2015年至今国内完成的与招标货物类似产品成功案例情况进行打分，投标人每提供一 份得0.5分，最高可得3分。（投标人应在投标文件中提供中标通知书或合 同复印件以及采购单位的联系人及联系电话，所提供文件如不能详细看 清以上内容或未提供此项或未完整提供上述证明材料复印件的不得分） （满分3分）</w:t>
            </w:r>
          </w:p>
        </w:tc>
      </w:tr>
      <w:tr>
        <w:tblPrEx>
          <w:tblLayout w:type="fixed"/>
        </w:tblPrEx>
        <w:trPr>
          <w:tblCellSpacing w:w="0" w:type="dxa"/>
        </w:trPr>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6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比较投标文件编制规范性及响应的全面性，由评委判断其业绩水平的高 编制质量低，并在0-1分之间打分。</w:t>
            </w:r>
          </w:p>
        </w:tc>
      </w:tr>
      <w:tr>
        <w:tblPrEx>
          <w:tblLayout w:type="fixed"/>
          <w:tblCellMar>
            <w:top w:w="0" w:type="dxa"/>
            <w:left w:w="0" w:type="dxa"/>
            <w:bottom w:w="0" w:type="dxa"/>
            <w:right w:w="0" w:type="dxa"/>
          </w:tblCellMar>
        </w:tblPrEx>
        <w:trPr>
          <w:tblCellSpacing w:w="0" w:type="dxa"/>
        </w:trPr>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2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96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根据投标人提供售后服务方案中质保期内、外的服务计划，维护周期，保修响应周期，售后人员配置及资质等情况，由评委进行综合评定在 0-3分之间打分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a.节能（非强制类）、环境标志产品：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a2若节能、环境标志产品仅是构成投标产品的部件、组件或零件，则该投标产品不享受鼓励优惠政策。同一品目中各认证证书不重复计算加分。属于政府强制采购的节能产品不享受加分。</w:t>
      </w:r>
      <w:r>
        <w:t xml:space="preserve"> </w:t>
      </w:r>
    </w:p>
    <w:p>
      <w:pPr>
        <w:pStyle w:val="5"/>
        <w:keepNext w:val="0"/>
        <w:keepLines w:val="0"/>
        <w:widowControl/>
        <w:suppressLineNumbers w:val="0"/>
        <w:ind w:left="0" w:firstLine="480"/>
      </w:pPr>
      <w:r>
        <w:br w:type="textWrapping"/>
      </w:r>
      <w:r>
        <w:rPr>
          <w:rStyle w:val="7"/>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第五章</w:t>
      </w:r>
      <w:r>
        <w:rPr>
          <w:rStyle w:val="7"/>
          <w:spacing w:val="0"/>
          <w:sz w:val="31"/>
          <w:szCs w:val="31"/>
        </w:rPr>
        <w:t>   </w:t>
      </w:r>
      <w:r>
        <w:rPr>
          <w:rStyle w:val="7"/>
          <w:rFonts w:hint="eastAsia" w:ascii="宋体" w:hAnsi="宋体" w:eastAsia="宋体" w:cs="宋体"/>
          <w:spacing w:val="0"/>
          <w:sz w:val="31"/>
          <w:szCs w:val="31"/>
        </w:rPr>
        <w:t>招标内容及要求</w:t>
      </w:r>
    </w:p>
    <w:p>
      <w:pPr>
        <w:pStyle w:val="5"/>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7"/>
          <w:rFonts w:hint="eastAsia" w:ascii="宋体" w:hAnsi="宋体" w:eastAsia="宋体" w:cs="宋体"/>
          <w:spacing w:val="0"/>
          <w:sz w:val="24"/>
          <w:szCs w:val="24"/>
        </w:rPr>
        <w:t>（以“★”标示的内容为不允许负偏离的实质性要求）</w:t>
      </w:r>
    </w:p>
    <w:tbl>
      <w:tblPr>
        <w:tblW w:w="9765"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58"/>
        <w:gridCol w:w="747"/>
        <w:gridCol w:w="1097"/>
        <w:gridCol w:w="788"/>
        <w:gridCol w:w="6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7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spacing w:line="315" w:lineRule="atLeast"/>
              <w:jc w:val="both"/>
            </w:pPr>
            <w:r>
              <w:rPr>
                <w:rFonts w:hint="eastAsia" w:ascii="宋体" w:hAnsi="宋体" w:eastAsia="宋体" w:cs="宋体"/>
                <w:sz w:val="21"/>
                <w:szCs w:val="21"/>
                <w:bdr w:val="none" w:color="auto" w:sz="0" w:space="0"/>
              </w:rPr>
              <w:t>合同包</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spacing w:line="315" w:lineRule="atLeast"/>
              <w:jc w:val="center"/>
            </w:pPr>
            <w:r>
              <w:rPr>
                <w:rFonts w:hint="eastAsia" w:ascii="宋体" w:hAnsi="宋体" w:eastAsia="宋体" w:cs="宋体"/>
                <w:sz w:val="21"/>
                <w:szCs w:val="21"/>
                <w:bdr w:val="none" w:color="auto" w:sz="0" w:space="0"/>
              </w:rPr>
              <w:t>序号</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spacing w:line="315" w:lineRule="atLeast"/>
              <w:jc w:val="center"/>
            </w:pPr>
            <w:r>
              <w:rPr>
                <w:rFonts w:hint="eastAsia" w:ascii="宋体" w:hAnsi="宋体" w:eastAsia="宋体" w:cs="宋体"/>
                <w:sz w:val="21"/>
                <w:szCs w:val="21"/>
                <w:bdr w:val="none" w:color="auto" w:sz="0" w:space="0"/>
              </w:rPr>
              <w:t>设备名称</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spacing w:line="315" w:lineRule="atLeast"/>
              <w:jc w:val="center"/>
            </w:pPr>
            <w:r>
              <w:rPr>
                <w:rFonts w:hint="eastAsia" w:ascii="宋体" w:hAnsi="宋体" w:eastAsia="宋体" w:cs="宋体"/>
                <w:sz w:val="21"/>
                <w:szCs w:val="21"/>
                <w:bdr w:val="none" w:color="auto" w:sz="0" w:space="0"/>
              </w:rPr>
              <w:t>拟购数</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spacing w:line="315" w:lineRule="atLeast"/>
              <w:jc w:val="center"/>
            </w:pPr>
            <w:r>
              <w:rPr>
                <w:rStyle w:val="7"/>
                <w:rFonts w:hint="eastAsia" w:ascii="宋体" w:hAnsi="宋体" w:eastAsia="宋体" w:cs="宋体"/>
                <w:b/>
                <w:sz w:val="31"/>
                <w:szCs w:val="31"/>
                <w:bdr w:val="none" w:color="auto" w:sz="0" w:space="0"/>
              </w:rPr>
              <w:t>技术参数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1-1</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智能带传动特性测试实验台</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4</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spacing w:after="0" w:afterAutospacing="0" w:line="405" w:lineRule="atLeast"/>
              <w:ind w:left="0" w:firstLine="420"/>
              <w:jc w:val="left"/>
            </w:pPr>
            <w:r>
              <w:rPr>
                <w:rFonts w:hint="eastAsia" w:ascii="宋体" w:hAnsi="宋体" w:eastAsia="宋体" w:cs="宋体"/>
                <w:sz w:val="21"/>
                <w:szCs w:val="21"/>
              </w:rPr>
              <w:t>设备结构简洁，电动机为直流无级调速，采用先进的调速电路，测速为光电测速；扭（矩）力测力方式为传感器结构，可完成不同带型的带传动试验，可通过两种不同方式检测并绘制滑动曲线和效率曲线。</w:t>
            </w:r>
          </w:p>
          <w:p>
            <w:pPr>
              <w:pStyle w:val="5"/>
              <w:keepNext w:val="0"/>
              <w:keepLines w:val="0"/>
              <w:widowControl/>
              <w:suppressLineNumbers w:val="0"/>
              <w:spacing w:line="435" w:lineRule="atLeast"/>
              <w:ind w:left="0" w:firstLine="420"/>
            </w:pPr>
            <w:r>
              <w:rPr>
                <w:rFonts w:hint="eastAsia" w:ascii="宋体" w:hAnsi="宋体" w:eastAsia="宋体" w:cs="宋体"/>
                <w:sz w:val="21"/>
                <w:szCs w:val="21"/>
                <w:bdr w:val="none" w:color="auto" w:sz="0" w:space="0"/>
              </w:rPr>
              <w:t>1、配置平带、V带、圆带及两种直径的配对带轮，可分别测出上述三种带传动的弹性滑动、效率曲线，供作对比分析用。</w:t>
            </w:r>
          </w:p>
          <w:p>
            <w:pPr>
              <w:pStyle w:val="5"/>
              <w:keepNext w:val="0"/>
              <w:keepLines w:val="0"/>
              <w:widowControl/>
              <w:suppressLineNumbers w:val="0"/>
              <w:spacing w:line="435" w:lineRule="atLeast"/>
              <w:ind w:left="0" w:firstLine="420"/>
            </w:pPr>
            <w:r>
              <w:rPr>
                <w:rFonts w:hint="eastAsia" w:ascii="宋体" w:hAnsi="宋体" w:eastAsia="宋体" w:cs="宋体"/>
                <w:sz w:val="21"/>
                <w:szCs w:val="21"/>
                <w:bdr w:val="none" w:color="auto" w:sz="0" w:space="0"/>
              </w:rPr>
              <w:t>2、电动机、发电机转矩、转速数据分别用二组传感器采集；采集的数据稳定可靠精度高。</w:t>
            </w:r>
          </w:p>
          <w:p>
            <w:pPr>
              <w:pStyle w:val="5"/>
              <w:keepNext w:val="0"/>
              <w:keepLines w:val="0"/>
              <w:widowControl/>
              <w:suppressLineNumbers w:val="0"/>
              <w:spacing w:line="435" w:lineRule="atLeast"/>
              <w:ind w:left="0" w:firstLine="420"/>
            </w:pPr>
            <w:r>
              <w:rPr>
                <w:rFonts w:hint="eastAsia" w:ascii="宋体" w:hAnsi="宋体" w:eastAsia="宋体" w:cs="宋体"/>
                <w:sz w:val="21"/>
                <w:szCs w:val="21"/>
                <w:bdr w:val="none" w:color="auto" w:sz="0" w:space="0"/>
              </w:rPr>
              <w:t>3、负载变动范围：0~355W，加载方式：采用独特的电子加载器加载负载灯泡，每次加载1-5%（可调）级数多达20-30点；特别是在做带的打滑曲线部分时可将负载间隔取得更小，以使曲线更准确；数据由面板窗口显示，手动与程控并用。</w:t>
            </w:r>
          </w:p>
          <w:p>
            <w:pPr>
              <w:pStyle w:val="5"/>
              <w:keepNext w:val="0"/>
              <w:keepLines w:val="0"/>
              <w:widowControl/>
              <w:suppressLineNumbers w:val="0"/>
              <w:spacing w:line="435" w:lineRule="atLeast"/>
              <w:ind w:left="0" w:firstLine="420"/>
            </w:pPr>
            <w:r>
              <w:rPr>
                <w:rFonts w:hint="eastAsia" w:ascii="宋体" w:hAnsi="宋体" w:eastAsia="宋体" w:cs="宋体"/>
                <w:sz w:val="21"/>
                <w:szCs w:val="21"/>
                <w:bdr w:val="none" w:color="auto" w:sz="0" w:space="0"/>
              </w:rPr>
              <w:t>4、主控制系统采用56通道单端输入，28通道双端输入，12位精度，1M</w:t>
            </w:r>
            <w:r>
              <w:rPr>
                <w:bdr w:val="none" w:color="auto" w:sz="0" w:space="0"/>
              </w:rPr>
              <w:t xml:space="preserve"> </w:t>
            </w:r>
            <w:r>
              <w:rPr>
                <w:rFonts w:hint="eastAsia" w:ascii="宋体" w:hAnsi="宋体" w:eastAsia="宋体" w:cs="宋体"/>
                <w:sz w:val="21"/>
                <w:szCs w:val="21"/>
                <w:bdr w:val="none" w:color="auto" w:sz="0" w:space="0"/>
              </w:rPr>
              <w:t>采集频率与计算机采用串口联机使用。</w:t>
            </w:r>
          </w:p>
          <w:p>
            <w:pPr>
              <w:pStyle w:val="5"/>
              <w:keepNext w:val="0"/>
              <w:keepLines w:val="0"/>
              <w:widowControl/>
              <w:suppressLineNumbers w:val="0"/>
              <w:spacing w:line="435" w:lineRule="atLeast"/>
              <w:ind w:left="0" w:firstLine="420"/>
            </w:pPr>
            <w:r>
              <w:rPr>
                <w:rFonts w:hint="eastAsia" w:ascii="宋体" w:hAnsi="宋体" w:eastAsia="宋体" w:cs="宋体"/>
                <w:sz w:val="21"/>
                <w:szCs w:val="21"/>
                <w:bdr w:val="none" w:color="auto" w:sz="0" w:space="0"/>
              </w:rPr>
              <w:t>5、使用专用软件，能迅速准确处理、分析数据，测绘及打印实测曲线；同时作出带传动的弹性滑动和打滑现象的动画模拟；不配计算机时可利用液晶屏面板窗口显示的数据，手工记录计算分析，绘制曲线。</w:t>
            </w:r>
          </w:p>
          <w:p>
            <w:pPr>
              <w:pStyle w:val="5"/>
              <w:keepNext w:val="0"/>
              <w:keepLines w:val="0"/>
              <w:widowControl/>
              <w:suppressLineNumbers w:val="0"/>
              <w:spacing w:line="435" w:lineRule="atLeast"/>
              <w:ind w:left="0" w:firstLine="420"/>
            </w:pPr>
            <w:r>
              <w:rPr>
                <w:rFonts w:hint="eastAsia" w:ascii="宋体" w:hAnsi="宋体" w:eastAsia="宋体" w:cs="宋体"/>
                <w:sz w:val="21"/>
                <w:szCs w:val="21"/>
                <w:bdr w:val="none" w:color="auto" w:sz="0" w:space="0"/>
              </w:rPr>
              <w:t>6、纯计算机全程序控制（或手动控制）设备的启动、加速、减速、适时运动参数和变化曲线、参数采集、分析、自动生成EXCEL表格、图片格式、实验结果保存、停止等。</w:t>
            </w:r>
          </w:p>
          <w:p>
            <w:pPr>
              <w:pStyle w:val="5"/>
              <w:keepNext w:val="0"/>
              <w:keepLines w:val="0"/>
              <w:widowControl/>
              <w:suppressLineNumbers w:val="0"/>
              <w:spacing w:line="435" w:lineRule="atLeast"/>
              <w:ind w:left="0" w:firstLine="420"/>
            </w:pPr>
            <w:r>
              <w:rPr>
                <w:rFonts w:hint="eastAsia" w:ascii="宋体" w:hAnsi="宋体" w:eastAsia="宋体" w:cs="宋体"/>
                <w:sz w:val="21"/>
                <w:szCs w:val="21"/>
              </w:rPr>
              <w:t>7、实验台外形为工作台板+箱体落地式结构，实验工作台板采用铸铁件板厚40mm，刚度大、抗震性能好；其他零件都经喷塑、发黑或镀铬等表面处理；箱体落地装有可调地脚螺栓和活动轮，安装时只需调整和锁紧地脚螺栓螺母即可；活动轮可灵活移动，便于实验室调整布置。</w:t>
            </w:r>
          </w:p>
          <w:p>
            <w:pPr>
              <w:pStyle w:val="5"/>
              <w:keepNext w:val="0"/>
              <w:keepLines w:val="0"/>
              <w:widowControl/>
              <w:suppressLineNumbers w:val="0"/>
              <w:spacing w:line="435" w:lineRule="atLeast"/>
              <w:ind w:left="0" w:firstLine="420"/>
            </w:pPr>
            <w:r>
              <w:rPr>
                <w:rFonts w:hint="eastAsia" w:ascii="宋体" w:hAnsi="宋体" w:eastAsia="宋体" w:cs="宋体"/>
                <w:sz w:val="21"/>
                <w:szCs w:val="21"/>
              </w:rPr>
              <w:t>8、设备间可级联通过一台主机实现多台设备间的数据采集和管理。产品升级测控系统：带传动性能测控系统，采用内核CPU作为数据采集及处理单元，能将实验台各传感器数据实时采集和分析处理，并能在5寸真彩液晶屏上显示曲线方便观察分析实验过程及特征，同时用户可通过交互按钮，设置各项参数，及手动、自动采集关键点数据。系统</w:t>
            </w:r>
            <w:r>
              <w:rPr>
                <w:rFonts w:hint="eastAsia" w:ascii="宋体" w:hAnsi="宋体" w:eastAsia="宋体" w:cs="宋体"/>
                <w:color w:val="000000"/>
                <w:sz w:val="21"/>
                <w:szCs w:val="21"/>
              </w:rPr>
              <w:t>自带打印机</w:t>
            </w:r>
            <w:r>
              <w:rPr>
                <w:rFonts w:hint="eastAsia" w:ascii="宋体" w:hAnsi="宋体" w:eastAsia="宋体" w:cs="宋体"/>
                <w:sz w:val="21"/>
                <w:szCs w:val="21"/>
              </w:rPr>
              <w:t>，将实验结果打印出来，保存分析实验结果。还可将数据保存至移动存储设备(U盘等)。当系统与PC联机时，各项参数可通过PC端测试系统设置，同时数据实时传输到PC端，配套的测试系统可将数据做进一步分析处理。用户通过PC端测试系统，可实时检测各项数据，同时能调节加载大小及转速。</w:t>
            </w:r>
          </w:p>
          <w:p>
            <w:pPr>
              <w:pStyle w:val="5"/>
              <w:keepNext w:val="0"/>
              <w:keepLines w:val="0"/>
              <w:widowControl/>
              <w:suppressLineNumbers w:val="0"/>
              <w:spacing w:line="360" w:lineRule="auto"/>
              <w:ind w:left="0" w:firstLine="420"/>
            </w:pPr>
            <w:r>
              <w:rPr>
                <w:rFonts w:hint="eastAsia" w:ascii="宋体" w:hAnsi="宋体" w:eastAsia="宋体" w:cs="宋体"/>
                <w:sz w:val="21"/>
                <w:szCs w:val="21"/>
                <w:bdr w:val="none" w:color="auto" w:sz="0" w:space="0"/>
              </w:rPr>
              <w:t>9、</w:t>
            </w:r>
            <w:r>
              <w:rPr>
                <w:rFonts w:hint="eastAsia" w:ascii="宋体" w:hAnsi="宋体" w:eastAsia="宋体" w:cs="宋体"/>
                <w:color w:val="000000"/>
                <w:spacing w:val="0"/>
                <w:sz w:val="21"/>
                <w:szCs w:val="21"/>
                <w:bdr w:val="none" w:color="auto" w:sz="0" w:space="0"/>
              </w:rPr>
              <w:t>配有智能化实验设备管理系统接口，支持智能化实验室设备管理系统协议。设备上设置求助按钮，学生在实验过程中可通过求助按钮申请教师帮助。</w:t>
            </w:r>
          </w:p>
          <w:p>
            <w:pPr>
              <w:pStyle w:val="5"/>
              <w:keepNext w:val="0"/>
              <w:keepLines w:val="0"/>
              <w:widowControl/>
              <w:suppressLineNumbers w:val="0"/>
              <w:spacing w:after="0" w:afterAutospacing="0" w:line="405" w:lineRule="atLeast"/>
              <w:ind w:left="0"/>
              <w:jc w:val="left"/>
            </w:pPr>
            <w:r>
              <w:rPr>
                <w:rFonts w:hint="eastAsia" w:ascii="宋体" w:hAnsi="宋体" w:eastAsia="宋体" w:cs="宋体"/>
                <w:sz w:val="21"/>
                <w:szCs w:val="21"/>
              </w:rPr>
              <w:t>此外，对于其他部件的详细要求如下：</w:t>
            </w:r>
          </w:p>
          <w:p>
            <w:pPr>
              <w:pStyle w:val="5"/>
              <w:keepNext w:val="0"/>
              <w:keepLines w:val="0"/>
              <w:widowControl/>
              <w:suppressLineNumbers w:val="0"/>
              <w:spacing w:after="0" w:afterAutospacing="0" w:line="405" w:lineRule="atLeast"/>
              <w:ind w:left="0" w:firstLine="420"/>
              <w:jc w:val="left"/>
            </w:pPr>
            <w:r>
              <w:rPr>
                <w:rFonts w:hint="eastAsia" w:ascii="宋体" w:hAnsi="宋体" w:eastAsia="宋体" w:cs="宋体"/>
                <w:sz w:val="21"/>
                <w:szCs w:val="21"/>
              </w:rPr>
              <w:t>1、平带轮直径：d</w:t>
            </w:r>
            <w:r>
              <w:rPr>
                <w:rFonts w:hint="eastAsia" w:ascii="宋体" w:hAnsi="宋体" w:eastAsia="宋体" w:cs="宋体"/>
                <w:sz w:val="21"/>
                <w:szCs w:val="21"/>
                <w:vertAlign w:val="subscript"/>
              </w:rPr>
              <w:t>1</w:t>
            </w:r>
            <w:r>
              <w:rPr>
                <w:rFonts w:hint="eastAsia" w:ascii="宋体" w:hAnsi="宋体" w:eastAsia="宋体" w:cs="宋体"/>
                <w:sz w:val="21"/>
                <w:szCs w:val="21"/>
              </w:rPr>
              <w:t>=d</w:t>
            </w:r>
            <w:r>
              <w:rPr>
                <w:rFonts w:hint="eastAsia" w:ascii="宋体" w:hAnsi="宋体" w:eastAsia="宋体" w:cs="宋体"/>
                <w:sz w:val="21"/>
                <w:szCs w:val="21"/>
                <w:vertAlign w:val="subscript"/>
              </w:rPr>
              <w:t>2</w:t>
            </w:r>
            <w:r>
              <w:rPr>
                <w:rFonts w:hint="eastAsia" w:ascii="宋体" w:hAnsi="宋体" w:eastAsia="宋体" w:cs="宋体"/>
                <w:sz w:val="21"/>
                <w:szCs w:val="21"/>
              </w:rPr>
              <w:t>=120mm,圆带轮直径：d</w:t>
            </w:r>
            <w:r>
              <w:rPr>
                <w:rFonts w:hint="eastAsia" w:ascii="宋体" w:hAnsi="宋体" w:eastAsia="宋体" w:cs="宋体"/>
                <w:sz w:val="21"/>
                <w:szCs w:val="21"/>
                <w:vertAlign w:val="subscript"/>
              </w:rPr>
              <w:t>1</w:t>
            </w:r>
            <w:r>
              <w:rPr>
                <w:rFonts w:hint="eastAsia" w:ascii="宋体" w:hAnsi="宋体" w:eastAsia="宋体" w:cs="宋体"/>
                <w:sz w:val="21"/>
                <w:szCs w:val="21"/>
              </w:rPr>
              <w:t>=d</w:t>
            </w:r>
            <w:r>
              <w:rPr>
                <w:rFonts w:hint="eastAsia" w:ascii="宋体" w:hAnsi="宋体" w:eastAsia="宋体" w:cs="宋体"/>
                <w:sz w:val="21"/>
                <w:szCs w:val="21"/>
                <w:vertAlign w:val="subscript"/>
              </w:rPr>
              <w:t>2</w:t>
            </w:r>
            <w:r>
              <w:rPr>
                <w:rFonts w:hint="eastAsia" w:ascii="宋体" w:hAnsi="宋体" w:eastAsia="宋体" w:cs="宋体"/>
                <w:sz w:val="21"/>
                <w:szCs w:val="21"/>
              </w:rPr>
              <w:t>=120mm,V带轮直径：d</w:t>
            </w:r>
            <w:r>
              <w:rPr>
                <w:rFonts w:hint="eastAsia" w:ascii="宋体" w:hAnsi="宋体" w:eastAsia="宋体" w:cs="宋体"/>
                <w:sz w:val="21"/>
                <w:szCs w:val="21"/>
                <w:vertAlign w:val="subscript"/>
              </w:rPr>
              <w:t>1</w:t>
            </w:r>
            <w:r>
              <w:rPr>
                <w:rFonts w:hint="eastAsia" w:ascii="宋体" w:hAnsi="宋体" w:eastAsia="宋体" w:cs="宋体"/>
                <w:sz w:val="21"/>
                <w:szCs w:val="21"/>
              </w:rPr>
              <w:t>=d</w:t>
            </w:r>
            <w:r>
              <w:rPr>
                <w:rFonts w:hint="eastAsia" w:ascii="宋体" w:hAnsi="宋体" w:eastAsia="宋体" w:cs="宋体"/>
                <w:sz w:val="21"/>
                <w:szCs w:val="21"/>
                <w:vertAlign w:val="subscript"/>
              </w:rPr>
              <w:t>2</w:t>
            </w:r>
            <w:r>
              <w:rPr>
                <w:rFonts w:hint="eastAsia" w:ascii="宋体" w:hAnsi="宋体" w:eastAsia="宋体" w:cs="宋体"/>
                <w:sz w:val="21"/>
                <w:szCs w:val="21"/>
              </w:rPr>
              <w:t>=120mm；</w:t>
            </w:r>
          </w:p>
          <w:p>
            <w:pPr>
              <w:pStyle w:val="5"/>
              <w:keepNext w:val="0"/>
              <w:keepLines w:val="0"/>
              <w:widowControl/>
              <w:suppressLineNumbers w:val="0"/>
              <w:spacing w:after="0" w:afterAutospacing="0" w:line="405" w:lineRule="atLeast"/>
              <w:ind w:left="0"/>
              <w:jc w:val="left"/>
            </w:pPr>
            <w:r>
              <w:rPr>
                <w:rFonts w:hint="eastAsia" w:ascii="宋体" w:hAnsi="宋体" w:eastAsia="宋体" w:cs="宋体"/>
                <w:sz w:val="21"/>
                <w:szCs w:val="21"/>
              </w:rPr>
              <w:t>平带820×20×2mm.、圆带φ8×800mm、V带7M800；带轮材料为铸铁，三种带均为进口带。</w:t>
            </w:r>
          </w:p>
          <w:p>
            <w:pPr>
              <w:pStyle w:val="5"/>
              <w:keepNext w:val="0"/>
              <w:keepLines w:val="0"/>
              <w:widowControl/>
              <w:suppressLineNumbers w:val="0"/>
              <w:spacing w:after="0" w:afterAutospacing="0" w:line="405" w:lineRule="atLeast"/>
              <w:ind w:left="0" w:firstLine="420"/>
              <w:jc w:val="left"/>
            </w:pPr>
            <w:r>
              <w:rPr>
                <w:rFonts w:hint="eastAsia" w:ascii="宋体" w:hAnsi="宋体" w:eastAsia="宋体" w:cs="宋体"/>
                <w:sz w:val="21"/>
                <w:szCs w:val="21"/>
              </w:rPr>
              <w:t>2、电动机功率：355W，0-1800 rpm；负载变动范围：0-355W，手动与程控无级调速；</w:t>
            </w:r>
          </w:p>
          <w:p>
            <w:pPr>
              <w:pStyle w:val="5"/>
              <w:keepNext w:val="0"/>
              <w:keepLines w:val="0"/>
              <w:widowControl/>
              <w:suppressLineNumbers w:val="0"/>
              <w:spacing w:line="405" w:lineRule="atLeast"/>
              <w:ind w:left="0" w:firstLine="420"/>
              <w:jc w:val="left"/>
            </w:pPr>
            <w:r>
              <w:rPr>
                <w:rFonts w:hint="eastAsia" w:ascii="宋体" w:hAnsi="宋体" w:eastAsia="宋体" w:cs="宋体"/>
                <w:sz w:val="21"/>
                <w:szCs w:val="21"/>
                <w:bdr w:val="none" w:color="auto" w:sz="0" w:space="0"/>
              </w:rPr>
              <w:t>3、拉压力传感器：型号BLR-12B；量程0-50N；精度：0.1%</w:t>
            </w:r>
          </w:p>
          <w:p>
            <w:pPr>
              <w:pStyle w:val="5"/>
              <w:keepNext w:val="0"/>
              <w:keepLines w:val="0"/>
              <w:widowControl/>
              <w:suppressLineNumbers w:val="0"/>
              <w:spacing w:line="273" w:lineRule="auto"/>
              <w:ind w:left="420"/>
              <w:jc w:val="center"/>
            </w:pPr>
            <w:r>
              <w:rPr>
                <w:rFonts w:hint="eastAsia" w:ascii="宋体" w:hAnsi="宋体" w:eastAsia="宋体" w:cs="宋体"/>
                <w:sz w:val="21"/>
                <w:szCs w:val="21"/>
              </w:rPr>
              <w:t>测控系统参数及配置</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序号名  称规  格配置备  注1 CPUSTM32 主频36MHz1个 2 显示屏5寸真彩液晶屏分辨率：800X4801块 3 接口USB接口2个 4 RS232接口1个 5 RS485级联网络接口2个 6 打印机接口1个 7 模拟通道12bit 4个 8 数字通道TTL  20-10MHz4个 9 加载通道0-100%发电电压1个 10 调速通道DA 0-5V1个 11 打印机热敏打印机1个 </w:t>
            </w:r>
          </w:p>
          <w:p>
            <w:pPr>
              <w:pStyle w:val="5"/>
              <w:keepNext w:val="0"/>
              <w:keepLines w:val="0"/>
              <w:widowControl/>
              <w:suppressLineNumbers w:val="0"/>
            </w:pPr>
            <w:r>
              <w:rPr>
                <w:rStyle w:val="7"/>
                <w:rFonts w:hint="eastAsia" w:ascii="宋体" w:hAnsi="宋体" w:eastAsia="宋体" w:cs="宋体"/>
                <w:b/>
                <w:sz w:val="31"/>
                <w:szCs w:val="3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1-2</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智能液压实验台</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2</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18"/>
                <w:szCs w:val="18"/>
                <w:bdr w:val="none" w:color="auto" w:sz="0" w:space="0"/>
              </w:rPr>
              <w:t>1、所有液压阀必须采用先进的博士力士乐液压元件，性能参数完全符合教学大纲的要求，且完全符合工业应用标准，参考JB/JQ20233-88等设计标准；</w:t>
            </w:r>
          </w:p>
          <w:p>
            <w:pPr>
              <w:pStyle w:val="5"/>
              <w:keepNext w:val="0"/>
              <w:keepLines w:val="0"/>
              <w:widowControl/>
              <w:suppressLineNumbers w:val="0"/>
              <w:jc w:val="left"/>
            </w:pPr>
            <w:r>
              <w:rPr>
                <w:rFonts w:hint="eastAsia" w:ascii="宋体" w:hAnsi="宋体" w:eastAsia="宋体" w:cs="宋体"/>
                <w:sz w:val="18"/>
                <w:szCs w:val="18"/>
                <w:bdr w:val="none" w:color="auto" w:sz="0" w:space="0"/>
              </w:rPr>
              <w:t>★2、封闭式快换接头快速搭接，实验组装方便快捷，拆接不漏油，清洁干净；以工程机械仿真模块为执行系统，机械控制、继电器控制、PLC自动控制、上位机组态控制、复合控制及上位机测控软件控制等多种控制技术相结合，并和原设备软件硬件通用和匹配，以便设备的软硬件延伸和技术升级；3、软件可视化液压仿真控制回路，直接反映液压回路的工作状态、PLC工作状态以及各个液压元件内部结构原理，并直接同为上位机通讯实时控制硬件回路；多领域学科系统建模液压软件，可对机电液一体化系统进行三维虚拟设计和拼装。</w:t>
            </w:r>
          </w:p>
          <w:p>
            <w:pPr>
              <w:pStyle w:val="5"/>
              <w:keepNext w:val="0"/>
              <w:keepLines w:val="0"/>
              <w:widowControl/>
              <w:suppressLineNumbers w:val="0"/>
              <w:jc w:val="left"/>
            </w:pPr>
            <w:r>
              <w:rPr>
                <w:rFonts w:hint="eastAsia" w:ascii="宋体" w:hAnsi="宋体" w:eastAsia="宋体" w:cs="宋体"/>
                <w:sz w:val="18"/>
                <w:szCs w:val="18"/>
                <w:bdr w:val="none" w:color="auto" w:sz="0" w:space="0"/>
              </w:rPr>
              <w:t>4、数据采集系统高效稳定，可针对数字阀的特性试验、控制实验等内容实现智能数据采集、分析、处理、数字显示、曲线自动生成及实时监控等多功能；涉及的工业仿真执行机构需具备工业仿真结构及故障检测电脑分析系统。配有各类气动元件的电子仿真元件库。</w:t>
            </w:r>
          </w:p>
          <w:p>
            <w:pPr>
              <w:pStyle w:val="5"/>
              <w:keepNext w:val="0"/>
              <w:keepLines w:val="0"/>
              <w:widowControl/>
              <w:suppressLineNumbers w:val="0"/>
              <w:jc w:val="left"/>
            </w:pPr>
            <w:r>
              <w:rPr>
                <w:rFonts w:hint="eastAsia" w:ascii="宋体" w:hAnsi="宋体" w:eastAsia="宋体" w:cs="宋体"/>
                <w:sz w:val="18"/>
                <w:szCs w:val="18"/>
                <w:bdr w:val="none" w:color="auto" w:sz="0" w:space="0"/>
              </w:rPr>
              <w:t>★5、液压实验：性能实验（液压泵性能测试实验、溢流阀的静态特性实验、溢流阀的动态特性实验、节流阀的特性测试实验、调速阀的特性测试实验、减压阀的静态性能实验、减压阀的动态特性性能实验、顺序阀的特性测试实验）；基本压力控制回路；（单级调压、多级调压、减压、平衡、保压、卸压等回路）、速度控制回路；（节流阀、调速阀、差动、容积、复合等调速回路）、单向同步回路；（节流阀、调速阀控制的同步回路）、方向控制回路；（换向阀控制的换向回路）、顺序动作回路；（压力继电器、行程开关、顺序阀等控制的顺序动作回路）、锁紧回路。（液控单向阀、O/M型换向阀、单向阀等控制的锁紧回路）；提供以上完整实验所需要的各种阀和其他元件，并提供实验指导书电子版和打印版。</w:t>
            </w:r>
          </w:p>
          <w:p>
            <w:pPr>
              <w:pStyle w:val="5"/>
              <w:keepNext w:val="0"/>
              <w:keepLines w:val="0"/>
              <w:widowControl/>
              <w:suppressLineNumbers w:val="0"/>
              <w:jc w:val="left"/>
            </w:pPr>
            <w:r>
              <w:rPr>
                <w:rFonts w:hint="eastAsia" w:ascii="宋体" w:hAnsi="宋体" w:eastAsia="宋体" w:cs="宋体"/>
                <w:sz w:val="18"/>
                <w:szCs w:val="18"/>
                <w:bdr w:val="none" w:color="auto" w:sz="0" w:space="0"/>
              </w:rPr>
              <w:t>6、压泵站技术参数：定量齿轮泵型号：CMW-F306-ALP 排量：6ml/r    额定压力：14Mpa，1台；变量叶片泵，型号：VPV1-12-70  排量：6.67ml/r  额定压力：7Mpa，1台；驱动电动机，额定功率：2.2KW   转速：1400r/min ；</w:t>
            </w:r>
          </w:p>
          <w:p>
            <w:pPr>
              <w:pStyle w:val="5"/>
              <w:keepNext w:val="0"/>
              <w:keepLines w:val="0"/>
              <w:widowControl/>
              <w:suppressLineNumbers w:val="0"/>
              <w:jc w:val="left"/>
            </w:pPr>
            <w:r>
              <w:rPr>
                <w:rFonts w:hint="eastAsia" w:ascii="宋体" w:hAnsi="宋体" w:eastAsia="宋体" w:cs="宋体"/>
                <w:sz w:val="18"/>
                <w:szCs w:val="18"/>
                <w:bdr w:val="none" w:color="auto" w:sz="0" w:space="0"/>
              </w:rPr>
              <w:t>★7、数据采集系统主要技术参数：流量传感变数器：精度等级0.5%,量程：0-10L/min 1只；功率传感变送器：精度等级0.5%,量程：0-5KW 1只；位移传感器：精度等级0.2%,量程：0-300mm 1只；压力传感变送器：精度等级0.5%,量程：0-10Mpa2只；温度传感变送器：精度等级0.5%,量程：-10-150℃1只；计算机：i5多核CPU、GTX1060独立显卡，8G内存、256GBSSD固态硬盘&amp;1TB硬盘、无线网卡、27寸液晶显示器，主流品牌机，黑白激光打印机，可对所采集数据进行打印。(必须可实现软件和硬件通讯并进行实时控制功能，并提供通讯控制软件)</w:t>
            </w:r>
          </w:p>
          <w:p>
            <w:pPr>
              <w:pStyle w:val="5"/>
              <w:keepNext w:val="0"/>
              <w:keepLines w:val="0"/>
              <w:widowControl/>
              <w:suppressLineNumbers w:val="0"/>
              <w:jc w:val="left"/>
            </w:pPr>
            <w:r>
              <w:rPr>
                <w:rFonts w:hint="eastAsia" w:ascii="宋体" w:hAnsi="宋体" w:eastAsia="宋体" w:cs="宋体"/>
                <w:sz w:val="18"/>
                <w:szCs w:val="18"/>
                <w:bdr w:val="none" w:color="auto" w:sz="0" w:space="0"/>
              </w:rPr>
              <w:t>8、 实验台供电电源：国家标准工业用电—AC380V、50HZ；</w:t>
            </w:r>
          </w:p>
          <w:p>
            <w:pPr>
              <w:pStyle w:val="5"/>
              <w:keepNext w:val="0"/>
              <w:keepLines w:val="0"/>
              <w:widowControl/>
              <w:suppressLineNumbers w:val="0"/>
              <w:jc w:val="left"/>
            </w:pPr>
            <w:r>
              <w:rPr>
                <w:rFonts w:hint="eastAsia" w:ascii="宋体" w:hAnsi="宋体" w:eastAsia="宋体" w:cs="宋体"/>
                <w:sz w:val="18"/>
                <w:szCs w:val="18"/>
                <w:bdr w:val="none" w:color="auto" w:sz="0" w:space="0"/>
              </w:rPr>
              <w:t>9、 实验台控制电压：安全控制电压—DC24V；</w:t>
            </w:r>
          </w:p>
          <w:p>
            <w:pPr>
              <w:pStyle w:val="5"/>
              <w:keepNext w:val="0"/>
              <w:keepLines w:val="0"/>
              <w:widowControl/>
              <w:suppressLineNumbers w:val="0"/>
              <w:jc w:val="left"/>
            </w:pPr>
            <w:r>
              <w:rPr>
                <w:rFonts w:hint="eastAsia" w:ascii="宋体" w:hAnsi="宋体" w:eastAsia="宋体" w:cs="宋体"/>
                <w:sz w:val="18"/>
                <w:szCs w:val="18"/>
                <w:bdr w:val="none" w:color="auto" w:sz="0" w:space="0"/>
              </w:rPr>
              <w:t>10、 系统总功率：&lt;=5KW;</w:t>
            </w:r>
          </w:p>
          <w:p>
            <w:pPr>
              <w:pStyle w:val="5"/>
              <w:keepNext w:val="0"/>
              <w:keepLines w:val="0"/>
              <w:widowControl/>
              <w:suppressLineNumbers w:val="0"/>
              <w:jc w:val="left"/>
            </w:pPr>
            <w:r>
              <w:rPr>
                <w:rFonts w:hint="eastAsia" w:ascii="宋体" w:hAnsi="宋体" w:eastAsia="宋体" w:cs="宋体"/>
                <w:sz w:val="18"/>
                <w:szCs w:val="18"/>
                <w:bdr w:val="none" w:color="auto" w:sz="0" w:space="0"/>
              </w:rPr>
              <w:t>11、 系统安全使用压力：P&lt;=7Mpa;</w:t>
            </w:r>
          </w:p>
          <w:p>
            <w:pPr>
              <w:pStyle w:val="5"/>
              <w:keepNext w:val="0"/>
              <w:keepLines w:val="0"/>
              <w:widowControl/>
              <w:suppressLineNumbers w:val="0"/>
              <w:jc w:val="left"/>
            </w:pPr>
            <w:r>
              <w:rPr>
                <w:rFonts w:hint="eastAsia" w:ascii="宋体" w:hAnsi="宋体" w:eastAsia="宋体" w:cs="宋体"/>
                <w:sz w:val="18"/>
                <w:szCs w:val="18"/>
                <w:bdr w:val="none" w:color="auto" w:sz="0" w:space="0"/>
              </w:rPr>
              <w:t>12、 实验台外形尺寸（mm）：2280×650×1770;</w:t>
            </w:r>
          </w:p>
          <w:p>
            <w:pPr>
              <w:pStyle w:val="5"/>
              <w:keepNext w:val="0"/>
              <w:keepLines w:val="0"/>
              <w:widowControl/>
              <w:suppressLineNumbers w:val="0"/>
              <w:jc w:val="left"/>
            </w:pPr>
            <w:r>
              <w:rPr>
                <w:rFonts w:hint="eastAsia" w:ascii="宋体" w:hAnsi="宋体" w:eastAsia="宋体" w:cs="宋体"/>
                <w:sz w:val="18"/>
                <w:szCs w:val="18"/>
                <w:bdr w:val="none" w:color="auto" w:sz="0" w:space="0"/>
              </w:rPr>
              <w:t>13、 实验台重量：约150Kg。</w:t>
            </w:r>
          </w:p>
          <w:p>
            <w:pPr>
              <w:pStyle w:val="5"/>
              <w:keepNext w:val="0"/>
              <w:keepLines w:val="0"/>
              <w:widowControl/>
              <w:suppressLineNumbers w:val="0"/>
              <w:jc w:val="left"/>
            </w:pPr>
            <w:r>
              <w:rPr>
                <w:rFonts w:hint="eastAsia" w:ascii="宋体" w:hAnsi="宋体" w:eastAsia="宋体" w:cs="宋体"/>
                <w:sz w:val="18"/>
                <w:szCs w:val="18"/>
                <w:bdr w:val="none" w:color="auto" w:sz="0" w:space="0"/>
              </w:rPr>
              <w:t>★14、液压阀泵元件仿真资源，各不相同，不得有重叠内容。</w:t>
            </w:r>
          </w:p>
          <w:p>
            <w:pPr>
              <w:pStyle w:val="5"/>
              <w:keepNext w:val="0"/>
              <w:keepLines w:val="0"/>
              <w:widowControl/>
              <w:suppressLineNumbers w:val="0"/>
              <w:jc w:val="left"/>
            </w:pPr>
            <w:r>
              <w:rPr>
                <w:rFonts w:hint="eastAsia" w:ascii="宋体" w:hAnsi="宋体" w:eastAsia="宋体" w:cs="宋体"/>
                <w:sz w:val="18"/>
                <w:szCs w:val="18"/>
                <w:bdr w:val="none" w:color="auto" w:sz="0" w:space="0"/>
              </w:rPr>
              <w:t>不少于80种（需具有动态、3D爆炸等特点）；</w:t>
            </w:r>
          </w:p>
          <w:p>
            <w:pPr>
              <w:pStyle w:val="5"/>
              <w:keepNext w:val="0"/>
              <w:keepLines w:val="0"/>
              <w:widowControl/>
              <w:suppressLineNumbers w:val="0"/>
              <w:jc w:val="left"/>
            </w:pPr>
            <w:r>
              <w:rPr>
                <w:rFonts w:hint="eastAsia" w:ascii="宋体" w:hAnsi="宋体" w:eastAsia="宋体" w:cs="宋体"/>
                <w:sz w:val="18"/>
                <w:szCs w:val="18"/>
                <w:bdr w:val="none" w:color="auto" w:sz="0" w:space="0"/>
              </w:rPr>
              <w:t>★15、需配备部分与设备相关的执行机构元件模型（硬件实物），即供实践教学配套做原理结构认知使用，也可以放到本实验台上进行回路实验。（如挖掘机、装载机等）</w:t>
            </w:r>
          </w:p>
          <w:p>
            <w:pPr>
              <w:pStyle w:val="5"/>
              <w:keepNext w:val="0"/>
              <w:keepLines w:val="0"/>
              <w:widowControl/>
              <w:suppressLineNumbers w:val="0"/>
              <w:jc w:val="left"/>
            </w:pPr>
            <w:r>
              <w:rPr>
                <w:rFonts w:hint="eastAsia" w:ascii="宋体" w:hAnsi="宋体" w:eastAsia="宋体" w:cs="宋体"/>
                <w:sz w:val="18"/>
                <w:szCs w:val="18"/>
                <w:bdr w:val="none" w:color="auto" w:sz="0" w:space="0"/>
              </w:rPr>
              <w:t>★16、综合辅助系统，每边需有18个功能键，共有36个功能键，并配有多媒体操作软件。最大工作面积2.2㎡，同时配有带短焦可调距的移动平台；该设施可以实现以工业执行机构搭建的液压机构在工业领域中的应用实验项目。并可对机电气一体化系统和模块化气动执行机构进行虚拟设计和拼装，以数据库为核心，对包括气动工程、模型、算法、数据和多媒体对象等各种仿真资源进行统一平台管理的综合性应用仿真实验。</w:t>
            </w:r>
          </w:p>
          <w:p>
            <w:pPr>
              <w:pStyle w:val="5"/>
              <w:keepNext w:val="0"/>
              <w:keepLines w:val="0"/>
              <w:widowControl/>
              <w:suppressLineNumbers w:val="0"/>
              <w:jc w:val="left"/>
            </w:pPr>
            <w:r>
              <w:rPr>
                <w:rFonts w:hint="eastAsia" w:ascii="宋体" w:hAnsi="宋体" w:eastAsia="宋体" w:cs="宋体"/>
                <w:sz w:val="18"/>
                <w:szCs w:val="18"/>
                <w:bdr w:val="none" w:color="auto" w:sz="0" w:space="0"/>
              </w:rPr>
              <w:t>★17、包修3年，终身维护。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1-3</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机械传动创新组合及综合测试参数分析实验台</w:t>
            </w:r>
          </w:p>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 </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2</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18"/>
                <w:szCs w:val="18"/>
                <w:bdr w:val="none" w:color="auto" w:sz="0" w:space="0"/>
              </w:rPr>
              <w:t>1、动力部分</w:t>
            </w:r>
          </w:p>
          <w:p>
            <w:pPr>
              <w:pStyle w:val="5"/>
              <w:keepNext w:val="0"/>
              <w:keepLines w:val="0"/>
              <w:widowControl/>
              <w:suppressLineNumbers w:val="0"/>
              <w:jc w:val="left"/>
            </w:pPr>
            <w:r>
              <w:rPr>
                <w:rFonts w:hint="eastAsia" w:ascii="宋体" w:hAnsi="宋体" w:eastAsia="宋体" w:cs="宋体"/>
                <w:sz w:val="18"/>
                <w:szCs w:val="18"/>
                <w:bdr w:val="none" w:color="auto" w:sz="0" w:space="0"/>
              </w:rPr>
              <w:t>（1）变频调速电机：额定功率0.75KW；同步转速1500r/min；输入电压380V。</w:t>
            </w:r>
          </w:p>
          <w:p>
            <w:pPr>
              <w:pStyle w:val="5"/>
              <w:keepNext w:val="0"/>
              <w:keepLines w:val="0"/>
              <w:widowControl/>
              <w:suppressLineNumbers w:val="0"/>
              <w:jc w:val="left"/>
            </w:pPr>
            <w:r>
              <w:rPr>
                <w:rFonts w:hint="eastAsia" w:ascii="宋体" w:hAnsi="宋体" w:eastAsia="宋体" w:cs="宋体"/>
                <w:sz w:val="18"/>
                <w:szCs w:val="18"/>
                <w:bdr w:val="none" w:color="auto" w:sz="0" w:space="0"/>
              </w:rPr>
              <w:t>（2）变频器：SC400-2001；  变频范围0～50HZ   P=0.75KW.</w:t>
            </w:r>
          </w:p>
          <w:p>
            <w:pPr>
              <w:pStyle w:val="5"/>
              <w:keepNext w:val="0"/>
              <w:keepLines w:val="0"/>
              <w:widowControl/>
              <w:suppressLineNumbers w:val="0"/>
              <w:jc w:val="left"/>
            </w:pPr>
            <w:r>
              <w:rPr>
                <w:rFonts w:hint="eastAsia" w:ascii="宋体" w:hAnsi="宋体" w:eastAsia="宋体" w:cs="宋体"/>
                <w:sz w:val="18"/>
                <w:szCs w:val="18"/>
                <w:bdr w:val="none" w:color="auto" w:sz="0" w:space="0"/>
              </w:rPr>
              <w:t>2、测试部分</w:t>
            </w:r>
          </w:p>
          <w:p>
            <w:pPr>
              <w:pStyle w:val="5"/>
              <w:keepNext w:val="0"/>
              <w:keepLines w:val="0"/>
              <w:widowControl/>
              <w:suppressLineNumbers w:val="0"/>
              <w:jc w:val="left"/>
            </w:pPr>
            <w:r>
              <w:rPr>
                <w:rFonts w:hint="eastAsia" w:ascii="宋体" w:hAnsi="宋体" w:eastAsia="宋体" w:cs="宋体"/>
                <w:sz w:val="18"/>
                <w:szCs w:val="18"/>
                <w:bdr w:val="none" w:color="auto" w:sz="0" w:space="0"/>
              </w:rPr>
              <w:t>传感器:新型的扭矩传感器,全数字输出,无须三相电源,可直接测静态和低转速扭矩而无需额外的辅助设备,可自动校零,正反转无须重新标定。具体性能参数——转矩转速传感器：额定转矩10N.m；转速范围0～4000r/min；转矩转速传感器：额定转矩50N.m；转速范围0～4000r/min；</w:t>
            </w:r>
          </w:p>
          <w:p>
            <w:pPr>
              <w:pStyle w:val="5"/>
              <w:keepNext w:val="0"/>
              <w:keepLines w:val="0"/>
              <w:widowControl/>
              <w:suppressLineNumbers w:val="0"/>
              <w:jc w:val="left"/>
            </w:pPr>
            <w:r>
              <w:rPr>
                <w:rFonts w:hint="eastAsia" w:ascii="宋体" w:hAnsi="宋体" w:eastAsia="宋体" w:cs="宋体"/>
                <w:sz w:val="18"/>
                <w:szCs w:val="18"/>
                <w:bdr w:val="none" w:color="auto" w:sz="0" w:space="0"/>
              </w:rPr>
              <w:t>检测系统:将加载、电机调速、数据采集处理等集成于一体, 可实现程控加载、程控调速；在一块240*128点阵的液晶屏上直观地显示所有测试参数，无需配备专用的工控机与测试转接卡，提供手动与程控两种检测方式及配套的检测软件。</w:t>
            </w:r>
          </w:p>
          <w:p>
            <w:pPr>
              <w:pStyle w:val="5"/>
              <w:keepNext w:val="0"/>
              <w:keepLines w:val="0"/>
              <w:widowControl/>
              <w:suppressLineNumbers w:val="0"/>
              <w:jc w:val="left"/>
            </w:pPr>
            <w:r>
              <w:rPr>
                <w:rFonts w:hint="eastAsia" w:ascii="宋体" w:hAnsi="宋体" w:eastAsia="宋体" w:cs="宋体"/>
                <w:sz w:val="18"/>
                <w:szCs w:val="18"/>
                <w:bdr w:val="none" w:color="auto" w:sz="0" w:space="0"/>
              </w:rPr>
              <w:t>3、机械测试配件：</w:t>
            </w:r>
          </w:p>
          <w:p>
            <w:pPr>
              <w:pStyle w:val="5"/>
              <w:keepNext w:val="0"/>
              <w:keepLines w:val="0"/>
              <w:widowControl/>
              <w:suppressLineNumbers w:val="0"/>
              <w:jc w:val="left"/>
            </w:pPr>
            <w:r>
              <w:rPr>
                <w:rFonts w:hint="eastAsia" w:ascii="宋体" w:hAnsi="宋体" w:eastAsia="宋体" w:cs="宋体"/>
                <w:sz w:val="18"/>
                <w:szCs w:val="18"/>
                <w:bdr w:val="none" w:color="auto" w:sz="0" w:space="0"/>
              </w:rPr>
              <w:t>(1) 摆线针减速器：减速比1：9；</w:t>
            </w:r>
          </w:p>
          <w:p>
            <w:pPr>
              <w:pStyle w:val="5"/>
              <w:keepNext w:val="0"/>
              <w:keepLines w:val="0"/>
              <w:widowControl/>
              <w:suppressLineNumbers w:val="0"/>
              <w:jc w:val="left"/>
            </w:pPr>
            <w:r>
              <w:rPr>
                <w:rFonts w:hint="eastAsia" w:ascii="宋体" w:hAnsi="宋体" w:eastAsia="宋体" w:cs="宋体"/>
                <w:sz w:val="18"/>
                <w:szCs w:val="18"/>
                <w:bdr w:val="none" w:color="auto" w:sz="0" w:space="0"/>
              </w:rPr>
              <w:t>(2)</w:t>
            </w:r>
            <w:r>
              <w:rPr>
                <w:bdr w:val="none" w:color="auto" w:sz="0" w:space="0"/>
              </w:rPr>
              <w:t xml:space="preserve"> </w:t>
            </w:r>
            <w:r>
              <w:rPr>
                <w:rFonts w:hint="eastAsia" w:ascii="宋体" w:hAnsi="宋体" w:eastAsia="宋体" w:cs="宋体"/>
                <w:sz w:val="18"/>
                <w:szCs w:val="18"/>
                <w:bdr w:val="none" w:color="auto" w:sz="0" w:space="0"/>
              </w:rPr>
              <w:t>蜗轮减速器：</w:t>
            </w:r>
            <w:r>
              <w:rPr>
                <w:bdr w:val="none" w:color="auto" w:sz="0" w:space="0"/>
              </w:rPr>
              <w:t xml:space="preserve"> </w:t>
            </w:r>
            <w:r>
              <w:rPr>
                <w:rFonts w:hint="eastAsia" w:ascii="宋体" w:hAnsi="宋体" w:eastAsia="宋体" w:cs="宋体"/>
                <w:sz w:val="18"/>
                <w:szCs w:val="18"/>
                <w:bdr w:val="none" w:color="auto" w:sz="0" w:space="0"/>
              </w:rPr>
              <w:t>减速比1：10；蜗杆头数Z1=1  中心距a=50mm；</w:t>
            </w:r>
          </w:p>
          <w:p>
            <w:pPr>
              <w:pStyle w:val="5"/>
              <w:keepNext w:val="0"/>
              <w:keepLines w:val="0"/>
              <w:widowControl/>
              <w:suppressLineNumbers w:val="0"/>
              <w:jc w:val="left"/>
            </w:pPr>
            <w:r>
              <w:rPr>
                <w:rFonts w:hint="eastAsia" w:ascii="宋体" w:hAnsi="宋体" w:eastAsia="宋体" w:cs="宋体"/>
                <w:sz w:val="18"/>
                <w:szCs w:val="18"/>
                <w:bdr w:val="none" w:color="auto" w:sz="0" w:space="0"/>
              </w:rPr>
              <w:t>(3)</w:t>
            </w:r>
            <w:r>
              <w:rPr>
                <w:bdr w:val="none" w:color="auto" w:sz="0" w:space="0"/>
              </w:rPr>
              <w:t xml:space="preserve"> </w:t>
            </w:r>
            <w:r>
              <w:rPr>
                <w:rFonts w:hint="eastAsia" w:ascii="宋体" w:hAnsi="宋体" w:eastAsia="宋体" w:cs="宋体"/>
                <w:sz w:val="18"/>
                <w:szCs w:val="18"/>
                <w:bdr w:val="none" w:color="auto" w:sz="0" w:space="0"/>
              </w:rPr>
              <w:t>斜齿轮减速器：减速比1：3；</w:t>
            </w:r>
          </w:p>
          <w:p>
            <w:pPr>
              <w:pStyle w:val="5"/>
              <w:keepNext w:val="0"/>
              <w:keepLines w:val="0"/>
              <w:widowControl/>
              <w:suppressLineNumbers w:val="0"/>
              <w:jc w:val="left"/>
            </w:pPr>
            <w:r>
              <w:rPr>
                <w:rFonts w:hint="eastAsia" w:ascii="宋体" w:hAnsi="宋体" w:eastAsia="宋体" w:cs="宋体"/>
                <w:sz w:val="18"/>
                <w:szCs w:val="18"/>
                <w:bdr w:val="none" w:color="auto" w:sz="0" w:space="0"/>
              </w:rPr>
              <w:t>(4) 同步带传动：</w:t>
            </w:r>
            <w:r>
              <w:rPr>
                <w:bdr w:val="none" w:color="auto" w:sz="0" w:space="0"/>
              </w:rPr>
              <w:t xml:space="preserve"> </w:t>
            </w:r>
            <w:r>
              <w:rPr>
                <w:rFonts w:hint="eastAsia" w:ascii="宋体" w:hAnsi="宋体" w:eastAsia="宋体" w:cs="宋体"/>
                <w:sz w:val="18"/>
                <w:szCs w:val="18"/>
                <w:bdr w:val="none" w:color="auto" w:sz="0" w:space="0"/>
              </w:rPr>
              <w:t>带轮齿数Z1=28，Z2=42，节距L=9.525，聚胺脂同步带3×121×25.4、3×87×25.4mm。</w:t>
            </w:r>
          </w:p>
          <w:p>
            <w:pPr>
              <w:pStyle w:val="5"/>
              <w:keepNext w:val="0"/>
              <w:keepLines w:val="0"/>
              <w:widowControl/>
              <w:suppressLineNumbers w:val="0"/>
              <w:jc w:val="left"/>
            </w:pPr>
            <w:r>
              <w:rPr>
                <w:rFonts w:hint="eastAsia" w:ascii="宋体" w:hAnsi="宋体" w:eastAsia="宋体" w:cs="宋体"/>
                <w:sz w:val="18"/>
                <w:szCs w:val="18"/>
                <w:bdr w:val="none" w:color="auto" w:sz="0" w:space="0"/>
              </w:rPr>
              <w:t>(6) 三角带传动：</w:t>
            </w:r>
            <w:r>
              <w:rPr>
                <w:bdr w:val="none" w:color="auto" w:sz="0" w:space="0"/>
              </w:rPr>
              <w:t xml:space="preserve"> </w:t>
            </w:r>
            <w:r>
              <w:rPr>
                <w:rFonts w:hint="eastAsia" w:ascii="宋体" w:hAnsi="宋体" w:eastAsia="宋体" w:cs="宋体"/>
                <w:sz w:val="18"/>
                <w:szCs w:val="18"/>
                <w:bdr w:val="none" w:color="auto" w:sz="0" w:space="0"/>
              </w:rPr>
              <w:t>带轮基准直径D1=80，D2=132，三角带A-1080 mm、A-680；</w:t>
            </w:r>
          </w:p>
          <w:p>
            <w:pPr>
              <w:pStyle w:val="5"/>
              <w:keepNext w:val="0"/>
              <w:keepLines w:val="0"/>
              <w:widowControl/>
              <w:suppressLineNumbers w:val="0"/>
              <w:jc w:val="left"/>
            </w:pPr>
            <w:r>
              <w:rPr>
                <w:rFonts w:hint="eastAsia" w:ascii="宋体" w:hAnsi="宋体" w:eastAsia="宋体" w:cs="宋体"/>
                <w:sz w:val="18"/>
                <w:szCs w:val="18"/>
                <w:bdr w:val="none" w:color="auto" w:sz="0" w:space="0"/>
              </w:rPr>
              <w:t>(7)</w:t>
            </w:r>
            <w:r>
              <w:rPr>
                <w:bdr w:val="none" w:color="auto" w:sz="0" w:space="0"/>
              </w:rPr>
              <w:t xml:space="preserve"> </w:t>
            </w:r>
            <w:r>
              <w:rPr>
                <w:rFonts w:hint="eastAsia" w:ascii="宋体" w:hAnsi="宋体" w:eastAsia="宋体" w:cs="宋体"/>
                <w:sz w:val="18"/>
                <w:szCs w:val="18"/>
                <w:bdr w:val="none" w:color="auto" w:sz="0" w:space="0"/>
              </w:rPr>
              <w:t>链传动：链轮Z1=12，Z2=21，滚子链10A-1×76，滚子链10A-1×56；</w:t>
            </w:r>
          </w:p>
          <w:p>
            <w:pPr>
              <w:pStyle w:val="5"/>
              <w:keepNext w:val="0"/>
              <w:keepLines w:val="0"/>
              <w:widowControl/>
              <w:suppressLineNumbers w:val="0"/>
              <w:jc w:val="left"/>
            </w:pPr>
            <w:r>
              <w:rPr>
                <w:rFonts w:hint="eastAsia" w:ascii="宋体" w:hAnsi="宋体" w:eastAsia="宋体" w:cs="宋体"/>
                <w:sz w:val="18"/>
                <w:szCs w:val="18"/>
                <w:bdr w:val="none" w:color="auto" w:sz="0" w:space="0"/>
              </w:rPr>
              <w:t>(8) 联轴器传动：弹性柱销联轴器，刚性十字滑块联轴器(带弹性滑块)滚子链联轴器</w:t>
            </w:r>
          </w:p>
          <w:p>
            <w:pPr>
              <w:pStyle w:val="5"/>
              <w:keepNext w:val="0"/>
              <w:keepLines w:val="0"/>
              <w:widowControl/>
              <w:suppressLineNumbers w:val="0"/>
              <w:jc w:val="left"/>
            </w:pPr>
            <w:r>
              <w:rPr>
                <w:rFonts w:hint="eastAsia" w:ascii="宋体" w:hAnsi="宋体" w:eastAsia="宋体" w:cs="宋体"/>
                <w:sz w:val="18"/>
                <w:szCs w:val="18"/>
                <w:bdr w:val="none" w:color="auto" w:sz="0" w:space="0"/>
              </w:rPr>
              <w:t>(9) 万向节传动:(单向、双向)</w:t>
            </w:r>
          </w:p>
          <w:p>
            <w:pPr>
              <w:pStyle w:val="5"/>
              <w:keepNext w:val="0"/>
              <w:keepLines w:val="0"/>
              <w:widowControl/>
              <w:suppressLineNumbers w:val="0"/>
              <w:jc w:val="left"/>
            </w:pPr>
            <w:r>
              <w:rPr>
                <w:rFonts w:hint="eastAsia" w:ascii="宋体" w:hAnsi="宋体" w:eastAsia="宋体" w:cs="宋体"/>
                <w:sz w:val="18"/>
                <w:szCs w:val="18"/>
                <w:bdr w:val="none" w:color="auto" w:sz="0" w:space="0"/>
              </w:rPr>
              <w:t>3、加载部分</w:t>
            </w:r>
          </w:p>
          <w:p>
            <w:pPr>
              <w:pStyle w:val="5"/>
              <w:keepNext w:val="0"/>
              <w:keepLines w:val="0"/>
              <w:widowControl/>
              <w:suppressLineNumbers w:val="0"/>
              <w:jc w:val="left"/>
            </w:pPr>
            <w:r>
              <w:rPr>
                <w:rFonts w:hint="eastAsia" w:ascii="宋体" w:hAnsi="宋体" w:eastAsia="宋体" w:cs="宋体"/>
                <w:sz w:val="18"/>
                <w:szCs w:val="18"/>
                <w:bdr w:val="none" w:color="auto" w:sz="0" w:space="0"/>
              </w:rPr>
              <w:t>磁粉制动（加载）器：额定转矩50N.m；</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75"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1-4</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智能型液体动压滑动轴承分析实验台</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5</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18"/>
                <w:szCs w:val="18"/>
                <w:bdr w:val="none" w:color="auto" w:sz="0" w:space="0"/>
              </w:rPr>
              <w:t>1、直流电动机功率：355W</w:t>
            </w:r>
          </w:p>
          <w:p>
            <w:pPr>
              <w:pStyle w:val="5"/>
              <w:keepNext w:val="0"/>
              <w:keepLines w:val="0"/>
              <w:widowControl/>
              <w:suppressLineNumbers w:val="0"/>
              <w:jc w:val="left"/>
            </w:pPr>
            <w:r>
              <w:rPr>
                <w:rFonts w:hint="eastAsia" w:ascii="宋体" w:hAnsi="宋体" w:eastAsia="宋体" w:cs="宋体"/>
                <w:sz w:val="18"/>
                <w:szCs w:val="18"/>
                <w:bdr w:val="none" w:color="auto" w:sz="0" w:space="0"/>
              </w:rPr>
              <w:t>2、测速部份：a、测速范围：0─500转/分，b、测速精度：±1转/分</w:t>
            </w:r>
          </w:p>
          <w:p>
            <w:pPr>
              <w:pStyle w:val="5"/>
              <w:keepNext w:val="0"/>
              <w:keepLines w:val="0"/>
              <w:widowControl/>
              <w:suppressLineNumbers w:val="0"/>
              <w:jc w:val="left"/>
            </w:pPr>
            <w:r>
              <w:rPr>
                <w:rFonts w:hint="eastAsia" w:ascii="宋体" w:hAnsi="宋体" w:eastAsia="宋体" w:cs="宋体"/>
                <w:sz w:val="18"/>
                <w:szCs w:val="18"/>
                <w:bdr w:val="none" w:color="auto" w:sz="0" w:space="0"/>
              </w:rPr>
              <w:t>3、加载部分：a、调整范围：0─250kg， b、传感器精度：±0.2％（读数）</w:t>
            </w:r>
          </w:p>
          <w:p>
            <w:pPr>
              <w:pStyle w:val="5"/>
              <w:keepNext w:val="0"/>
              <w:keepLines w:val="0"/>
              <w:widowControl/>
              <w:suppressLineNumbers w:val="0"/>
              <w:jc w:val="left"/>
            </w:pPr>
            <w:r>
              <w:rPr>
                <w:rFonts w:hint="eastAsia" w:ascii="宋体" w:hAnsi="宋体" w:eastAsia="宋体" w:cs="宋体"/>
                <w:sz w:val="18"/>
                <w:szCs w:val="18"/>
                <w:bdr w:val="none" w:color="auto" w:sz="0" w:space="0"/>
              </w:rPr>
              <w:t>4、摩擦力矩: a、测量范围：0～3N.m， b、传感器量程：5Kg，精度: ±0.02％</w:t>
            </w:r>
          </w:p>
          <w:p>
            <w:pPr>
              <w:pStyle w:val="5"/>
              <w:keepNext w:val="0"/>
              <w:keepLines w:val="0"/>
              <w:widowControl/>
              <w:suppressLineNumbers w:val="0"/>
              <w:jc w:val="left"/>
            </w:pPr>
            <w:r>
              <w:rPr>
                <w:rFonts w:hint="eastAsia" w:ascii="宋体" w:hAnsi="宋体" w:eastAsia="宋体" w:cs="宋体"/>
                <w:sz w:val="18"/>
                <w:szCs w:val="18"/>
                <w:bdr w:val="none" w:color="auto" w:sz="0" w:space="0"/>
              </w:rPr>
              <w:t>5、油压:</w:t>
            </w:r>
            <w:r>
              <w:rPr>
                <w:bdr w:val="none" w:color="auto" w:sz="0" w:space="0"/>
              </w:rPr>
              <w:t xml:space="preserve"> </w:t>
            </w:r>
            <w:r>
              <w:rPr>
                <w:rFonts w:hint="eastAsia" w:ascii="宋体" w:hAnsi="宋体" w:eastAsia="宋体" w:cs="宋体"/>
                <w:sz w:val="18"/>
                <w:szCs w:val="18"/>
                <w:bdr w:val="none" w:color="auto" w:sz="0" w:space="0"/>
              </w:rPr>
              <w:t> a、测量范围：0～1.60Mpa， b、传感器量程：1.6Mpa  8只</w:t>
            </w:r>
          </w:p>
          <w:p>
            <w:pPr>
              <w:pStyle w:val="5"/>
              <w:keepNext w:val="0"/>
              <w:keepLines w:val="0"/>
              <w:widowControl/>
              <w:suppressLineNumbers w:val="0"/>
              <w:jc w:val="left"/>
            </w:pPr>
            <w:r>
              <w:rPr>
                <w:rFonts w:hint="eastAsia" w:ascii="宋体" w:hAnsi="宋体" w:eastAsia="宋体" w:cs="宋体"/>
                <w:sz w:val="18"/>
                <w:szCs w:val="18"/>
                <w:bdr w:val="none" w:color="auto" w:sz="0" w:space="0"/>
              </w:rPr>
              <w:t>6、工作条件：a、环境温度：-10℃─ +50℃， b、相对湿度：≤80％</w:t>
            </w:r>
          </w:p>
          <w:p>
            <w:pPr>
              <w:pStyle w:val="5"/>
              <w:keepNext w:val="0"/>
              <w:keepLines w:val="0"/>
              <w:widowControl/>
              <w:suppressLineNumbers w:val="0"/>
              <w:jc w:val="left"/>
            </w:pPr>
            <w:r>
              <w:rPr>
                <w:rFonts w:hint="eastAsia" w:ascii="宋体" w:hAnsi="宋体" w:eastAsia="宋体" w:cs="宋体"/>
                <w:sz w:val="18"/>
                <w:szCs w:val="18"/>
                <w:bdr w:val="none" w:color="auto" w:sz="0" w:space="0"/>
              </w:rPr>
              <w:t>c、电源：～220V±10％    50Hz</w:t>
            </w:r>
          </w:p>
          <w:p>
            <w:pPr>
              <w:pStyle w:val="5"/>
              <w:keepNext w:val="0"/>
              <w:keepLines w:val="0"/>
              <w:widowControl/>
              <w:suppressLineNumbers w:val="0"/>
              <w:jc w:val="left"/>
            </w:pPr>
            <w:r>
              <w:rPr>
                <w:rFonts w:hint="eastAsia" w:ascii="宋体" w:hAnsi="宋体" w:eastAsia="宋体" w:cs="宋体"/>
                <w:sz w:val="18"/>
                <w:szCs w:val="18"/>
                <w:bdr w:val="none" w:color="auto" w:sz="0" w:space="0"/>
              </w:rPr>
              <w:t>d、工作场所：无强烈电磁干扰和腐蚀气体</w:t>
            </w:r>
          </w:p>
          <w:p>
            <w:pPr>
              <w:pStyle w:val="5"/>
              <w:keepNext w:val="0"/>
              <w:keepLines w:val="0"/>
              <w:widowControl/>
              <w:suppressLineNumbers w:val="0"/>
              <w:jc w:val="left"/>
            </w:pPr>
            <w:r>
              <w:rPr>
                <w:rFonts w:hint="eastAsia" w:ascii="宋体" w:hAnsi="宋体" w:eastAsia="宋体" w:cs="宋体"/>
                <w:sz w:val="18"/>
                <w:szCs w:val="18"/>
                <w:bdr w:val="none" w:color="auto" w:sz="0" w:space="0"/>
              </w:rPr>
              <w:t>7、实验轴瓦：内直径d=60mm      有效长度B=120mm</w:t>
            </w:r>
          </w:p>
          <w:p>
            <w:pPr>
              <w:pStyle w:val="5"/>
              <w:keepNext w:val="0"/>
              <w:keepLines w:val="0"/>
              <w:widowControl/>
              <w:suppressLineNumbers w:val="0"/>
              <w:jc w:val="left"/>
            </w:pPr>
            <w:r>
              <w:rPr>
                <w:rFonts w:hint="eastAsia" w:ascii="宋体" w:hAnsi="宋体" w:eastAsia="宋体" w:cs="宋体"/>
                <w:sz w:val="18"/>
                <w:szCs w:val="18"/>
                <w:bdr w:val="none" w:color="auto" w:sz="0" w:space="0"/>
              </w:rPr>
              <w:t>             光泽度▽7（1.6 ）     材料ZQSn6─6─3，测力杆上测力点与轴承中心距离L=16.5mm，实验台重量：80kg</w:t>
            </w:r>
          </w:p>
          <w:p>
            <w:pPr>
              <w:pStyle w:val="5"/>
              <w:keepNext w:val="0"/>
              <w:keepLines w:val="0"/>
              <w:widowControl/>
              <w:suppressLineNumbers w:val="0"/>
              <w:jc w:val="left"/>
            </w:pPr>
            <w:r>
              <w:rPr>
                <w:rFonts w:hint="eastAsia" w:ascii="宋体" w:hAnsi="宋体" w:eastAsia="宋体" w:cs="宋体"/>
                <w:sz w:val="18"/>
                <w:szCs w:val="18"/>
                <w:bdr w:val="none" w:color="auto" w:sz="0" w:space="0"/>
              </w:rPr>
              <w:t>设备需有远程通讯协议模块，可以实现：</w:t>
            </w:r>
          </w:p>
          <w:p>
            <w:pPr>
              <w:pStyle w:val="5"/>
              <w:keepNext w:val="0"/>
              <w:keepLines w:val="0"/>
              <w:widowControl/>
              <w:suppressLineNumbers w:val="0"/>
              <w:jc w:val="left"/>
            </w:pPr>
            <w:r>
              <w:rPr>
                <w:rFonts w:hint="eastAsia" w:ascii="宋体" w:hAnsi="宋体" w:eastAsia="宋体" w:cs="宋体"/>
                <w:sz w:val="18"/>
                <w:szCs w:val="18"/>
                <w:bdr w:val="none" w:color="auto" w:sz="0" w:space="0"/>
              </w:rPr>
              <w:t>远程教学功能：</w:t>
            </w:r>
          </w:p>
          <w:p>
            <w:pPr>
              <w:pStyle w:val="5"/>
              <w:keepNext w:val="0"/>
              <w:keepLines w:val="0"/>
              <w:widowControl/>
              <w:suppressLineNumbers w:val="0"/>
              <w:jc w:val="left"/>
            </w:pPr>
            <w:r>
              <w:rPr>
                <w:rFonts w:hint="eastAsia" w:ascii="宋体" w:hAnsi="宋体" w:eastAsia="宋体" w:cs="宋体"/>
                <w:sz w:val="18"/>
                <w:szCs w:val="18"/>
                <w:bdr w:val="none" w:color="auto" w:sz="0" w:space="0"/>
              </w:rPr>
              <w:t>1)实时老师与学生一对一远程教学，远程交流功能；</w:t>
            </w:r>
          </w:p>
          <w:p>
            <w:pPr>
              <w:pStyle w:val="5"/>
              <w:keepNext w:val="0"/>
              <w:keepLines w:val="0"/>
              <w:widowControl/>
              <w:suppressLineNumbers w:val="0"/>
              <w:jc w:val="left"/>
            </w:pPr>
            <w:r>
              <w:rPr>
                <w:rFonts w:hint="eastAsia" w:ascii="宋体" w:hAnsi="宋体" w:eastAsia="宋体" w:cs="宋体"/>
                <w:sz w:val="18"/>
                <w:szCs w:val="18"/>
                <w:bdr w:val="none" w:color="auto" w:sz="0" w:space="0"/>
              </w:rPr>
              <w:t>2)厂家与设备管理员实时进行设备的操作、维护指导；</w:t>
            </w:r>
          </w:p>
          <w:p>
            <w:pPr>
              <w:pStyle w:val="5"/>
              <w:keepNext w:val="0"/>
              <w:keepLines w:val="0"/>
              <w:widowControl/>
              <w:suppressLineNumbers w:val="0"/>
              <w:jc w:val="left"/>
            </w:pPr>
            <w:r>
              <w:rPr>
                <w:rFonts w:hint="eastAsia" w:ascii="宋体" w:hAnsi="宋体" w:eastAsia="宋体" w:cs="宋体"/>
                <w:sz w:val="18"/>
                <w:szCs w:val="18"/>
                <w:bdr w:val="none" w:color="auto" w:sz="0" w:space="0"/>
              </w:rPr>
              <w:t>实验室管理功能：</w:t>
            </w:r>
          </w:p>
          <w:p>
            <w:pPr>
              <w:pStyle w:val="5"/>
              <w:keepNext w:val="0"/>
              <w:keepLines w:val="0"/>
              <w:widowControl/>
              <w:suppressLineNumbers w:val="0"/>
              <w:jc w:val="left"/>
            </w:pPr>
            <w:r>
              <w:rPr>
                <w:rFonts w:hint="eastAsia" w:ascii="宋体" w:hAnsi="宋体" w:eastAsia="宋体" w:cs="宋体"/>
                <w:sz w:val="18"/>
                <w:szCs w:val="18"/>
                <w:bdr w:val="none" w:color="auto" w:sz="0" w:space="0"/>
              </w:rPr>
              <w:t>1)设备配有实验室管理系统软硬件一套，实现管理员一人一账号模式，通过手机APP通讯协议，可以不限距离，10人以上的管理员进行设备管理功能，包括：设备操作过程录制（自动启动）、回放、以及设备关机状态下自动启动红外报警功能。</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1-5</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　机构运动简图测绘及分析实验模型</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20套</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18"/>
                <w:szCs w:val="18"/>
                <w:bdr w:val="none" w:color="auto" w:sz="0" w:space="0"/>
              </w:rPr>
              <w:t>1、机构简图测绘机构    每套10件（名称祥见机构明细表1）</w:t>
            </w:r>
          </w:p>
          <w:p>
            <w:pPr>
              <w:pStyle w:val="5"/>
              <w:keepNext w:val="0"/>
              <w:keepLines w:val="0"/>
              <w:widowControl/>
              <w:suppressLineNumbers w:val="0"/>
              <w:jc w:val="left"/>
            </w:pPr>
            <w:r>
              <w:rPr>
                <w:rFonts w:hint="eastAsia" w:ascii="宋体" w:hAnsi="宋体" w:eastAsia="宋体" w:cs="宋体"/>
                <w:sz w:val="18"/>
                <w:szCs w:val="18"/>
                <w:bdr w:val="none" w:color="auto" w:sz="0" w:space="0"/>
              </w:rPr>
              <w:t>外形尺寸200×200×180mm；</w:t>
            </w:r>
          </w:p>
          <w:p>
            <w:pPr>
              <w:pStyle w:val="5"/>
              <w:keepNext w:val="0"/>
              <w:keepLines w:val="0"/>
              <w:widowControl/>
              <w:suppressLineNumbers w:val="0"/>
              <w:jc w:val="left"/>
            </w:pPr>
            <w:r>
              <w:rPr>
                <w:rFonts w:hint="eastAsia" w:ascii="宋体" w:hAnsi="宋体" w:eastAsia="宋体" w:cs="宋体"/>
                <w:sz w:val="18"/>
                <w:szCs w:val="18"/>
                <w:bdr w:val="none" w:color="auto" w:sz="0" w:space="0"/>
              </w:rPr>
              <w:t>2、技术文档 产品使用说明1份；</w:t>
            </w:r>
          </w:p>
          <w:p>
            <w:pPr>
              <w:pStyle w:val="5"/>
              <w:keepNext w:val="0"/>
              <w:keepLines w:val="0"/>
              <w:widowControl/>
              <w:suppressLineNumbers w:val="0"/>
              <w:jc w:val="left"/>
            </w:pPr>
            <w:r>
              <w:rPr>
                <w:rFonts w:hint="eastAsia" w:ascii="宋体" w:hAnsi="宋体" w:eastAsia="宋体" w:cs="宋体"/>
                <w:sz w:val="18"/>
                <w:szCs w:val="18"/>
                <w:bdr w:val="none" w:color="auto" w:sz="0" w:space="0"/>
              </w:rPr>
              <w:t>表1机构模型明细表：</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序号机构型号及名称数量1曲柄摇块泵12转动导杆泵机构13剪床机构　14十字滑块联轴器机构15齿轮摆动导杆机构16曲柄滑块泵机构17曲柄摇杆泵机构18柱塞式曲柄摇块泵机构19差动轮系机构110齿轮直线机构1</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序号机构型号及名称数量1铆钉机构12简易冲床机构13装订机机构14颚式破碎机机构15步进运输机16假肢膝关节机构17机械手腕部机构18抛光机19牛头刨床机构110制动机构1</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机构型号及名称数量1汪克尔旋转式发动机12摆盘式活塞机机构13轴向柱塞泵要构14插秧机分秧插秧机构15新型四杆机构16放射连接组合机构17多轮廓轮换工作机构18齿轮-凸轮组合机构（1）19齿轮-凸轮组合机构（2）110工件移置装置运动机构1</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1-6</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齿轮范成仪</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50</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18"/>
                <w:szCs w:val="18"/>
                <w:bdr w:val="none" w:color="auto" w:sz="0" w:space="0"/>
              </w:rPr>
              <w:t>1. 范成仪基体</w:t>
            </w:r>
          </w:p>
          <w:p>
            <w:pPr>
              <w:pStyle w:val="5"/>
              <w:keepNext w:val="0"/>
              <w:keepLines w:val="0"/>
              <w:widowControl/>
              <w:suppressLineNumbers w:val="0"/>
              <w:jc w:val="left"/>
            </w:pPr>
            <w:r>
              <w:rPr>
                <w:rFonts w:hint="eastAsia" w:ascii="宋体" w:hAnsi="宋体" w:eastAsia="宋体" w:cs="宋体"/>
                <w:sz w:val="18"/>
                <w:szCs w:val="18"/>
                <w:bdr w:val="none" w:color="auto" w:sz="0" w:space="0"/>
              </w:rPr>
              <w:t>范成仪基体主要包括底座与滑板、齿轮与齿条等零件。</w:t>
            </w:r>
          </w:p>
          <w:p>
            <w:pPr>
              <w:pStyle w:val="5"/>
              <w:keepNext w:val="0"/>
              <w:keepLines w:val="0"/>
              <w:widowControl/>
              <w:suppressLineNumbers w:val="0"/>
              <w:jc w:val="left"/>
            </w:pPr>
            <w:r>
              <w:rPr>
                <w:rFonts w:hint="eastAsia" w:ascii="宋体" w:hAnsi="宋体" w:eastAsia="宋体" w:cs="宋体"/>
                <w:sz w:val="18"/>
                <w:szCs w:val="18"/>
                <w:bdr w:val="none" w:color="auto" w:sz="0" w:space="0"/>
              </w:rPr>
              <w:t>齿轮：m=2mm、z2=80 ，安装方便。</w:t>
            </w:r>
          </w:p>
          <w:p>
            <w:pPr>
              <w:pStyle w:val="5"/>
              <w:keepNext w:val="0"/>
              <w:keepLines w:val="0"/>
              <w:widowControl/>
              <w:suppressLineNumbers w:val="0"/>
              <w:jc w:val="left"/>
            </w:pPr>
            <w:r>
              <w:rPr>
                <w:rFonts w:hint="eastAsia" w:ascii="宋体" w:hAnsi="宋体" w:eastAsia="宋体" w:cs="宋体"/>
                <w:sz w:val="18"/>
                <w:szCs w:val="18"/>
                <w:bdr w:val="none" w:color="auto" w:sz="0" w:space="0"/>
              </w:rPr>
              <w:t>采用铝合金和PVC工程塑料制造。</w:t>
            </w:r>
          </w:p>
          <w:p>
            <w:pPr>
              <w:pStyle w:val="5"/>
              <w:keepNext w:val="0"/>
              <w:keepLines w:val="0"/>
              <w:widowControl/>
              <w:suppressLineNumbers w:val="0"/>
              <w:jc w:val="left"/>
            </w:pPr>
            <w:r>
              <w:rPr>
                <w:rFonts w:hint="eastAsia" w:ascii="宋体" w:hAnsi="宋体" w:eastAsia="宋体" w:cs="宋体"/>
                <w:sz w:val="18"/>
                <w:szCs w:val="18"/>
                <w:bdr w:val="none" w:color="auto" w:sz="0" w:space="0"/>
              </w:rPr>
              <w:t>2. 齿条插刀</w:t>
            </w:r>
          </w:p>
          <w:p>
            <w:pPr>
              <w:pStyle w:val="5"/>
              <w:keepNext w:val="0"/>
              <w:keepLines w:val="0"/>
              <w:widowControl/>
              <w:suppressLineNumbers w:val="0"/>
              <w:jc w:val="left"/>
            </w:pPr>
            <w:r>
              <w:rPr>
                <w:rFonts w:hint="eastAsia" w:ascii="宋体" w:hAnsi="宋体" w:eastAsia="宋体" w:cs="宋体"/>
                <w:sz w:val="18"/>
                <w:szCs w:val="18"/>
                <w:bdr w:val="none" w:color="auto" w:sz="0" w:space="0"/>
              </w:rPr>
              <w:t>配两种齿轮加工刀具（梳刀），模数20一把。</w:t>
            </w:r>
          </w:p>
          <w:p>
            <w:pPr>
              <w:pStyle w:val="5"/>
              <w:keepNext w:val="0"/>
              <w:keepLines w:val="0"/>
              <w:widowControl/>
              <w:suppressLineNumbers w:val="0"/>
              <w:jc w:val="left"/>
            </w:pPr>
            <w:r>
              <w:rPr>
                <w:rFonts w:hint="eastAsia" w:ascii="宋体" w:hAnsi="宋体" w:eastAsia="宋体" w:cs="宋体"/>
                <w:sz w:val="18"/>
                <w:szCs w:val="18"/>
                <w:bdr w:val="none" w:color="auto" w:sz="0" w:space="0"/>
              </w:rPr>
              <w:t>3.外形尺寸：325×300×100mm。</w:t>
            </w:r>
          </w:p>
          <w:p>
            <w:pPr>
              <w:pStyle w:val="5"/>
              <w:keepNext w:val="0"/>
              <w:keepLines w:val="0"/>
              <w:widowControl/>
              <w:suppressLineNumbers w:val="0"/>
              <w:jc w:val="left"/>
            </w:pPr>
            <w:r>
              <w:rPr>
                <w:rFonts w:hint="eastAsia" w:ascii="宋体" w:hAnsi="宋体" w:eastAsia="宋体" w:cs="宋体"/>
                <w:sz w:val="18"/>
                <w:szCs w:val="18"/>
                <w:bdr w:val="none" w:color="auto" w:sz="0" w:space="0"/>
              </w:rPr>
              <w:t>4技术文档:</w:t>
            </w:r>
          </w:p>
          <w:p>
            <w:pPr>
              <w:pStyle w:val="5"/>
              <w:keepNext w:val="0"/>
              <w:keepLines w:val="0"/>
              <w:widowControl/>
              <w:suppressLineNumbers w:val="0"/>
              <w:jc w:val="left"/>
            </w:pPr>
            <w:r>
              <w:rPr>
                <w:rFonts w:hint="eastAsia" w:ascii="宋体" w:hAnsi="宋体" w:eastAsia="宋体" w:cs="宋体"/>
                <w:sz w:val="18"/>
                <w:szCs w:val="18"/>
                <w:bdr w:val="none" w:color="auto" w:sz="0" w:space="0"/>
              </w:rPr>
              <w:t>《产品说明书（含实验指导书）》1份。每台提供学生范成用纸50张以上。</w:t>
            </w:r>
          </w:p>
          <w:p>
            <w:pPr>
              <w:pStyle w:val="5"/>
              <w:keepNext w:val="0"/>
              <w:keepLines w:val="0"/>
              <w:widowControl/>
              <w:suppressLineNumbers w:val="0"/>
              <w:jc w:val="left"/>
            </w:pPr>
            <w:r>
              <w:rPr>
                <w:rFonts w:hint="eastAsia" w:ascii="宋体" w:hAnsi="宋体" w:eastAsia="宋体" w:cs="宋体"/>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1-7</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创意组合式铝制轴系结构设计实验箱</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30</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jc w:val="left"/>
            </w:pPr>
            <w:r>
              <w:rPr>
                <w:rFonts w:hint="eastAsia" w:ascii="宋体" w:hAnsi="宋体" w:eastAsia="宋体" w:cs="宋体"/>
                <w:sz w:val="18"/>
                <w:szCs w:val="18"/>
                <w:bdr w:val="none" w:color="auto" w:sz="0" w:space="0"/>
              </w:rPr>
              <w:t>实验箱零件材料为铝合金、经精密加工，技术质量优良。挡油环，甩油环，调整环，套筒均为金属标准件。</w:t>
            </w:r>
          </w:p>
          <w:p>
            <w:pPr>
              <w:pStyle w:val="5"/>
              <w:keepNext w:val="0"/>
              <w:keepLines w:val="0"/>
              <w:widowControl/>
              <w:suppressLineNumbers w:val="0"/>
              <w:jc w:val="left"/>
            </w:pPr>
            <w:r>
              <w:rPr>
                <w:rFonts w:hint="eastAsia" w:ascii="宋体" w:hAnsi="宋体" w:eastAsia="宋体" w:cs="宋体"/>
                <w:sz w:val="18"/>
                <w:szCs w:val="18"/>
                <w:bdr w:val="none" w:color="auto" w:sz="0" w:space="0"/>
              </w:rPr>
              <w:t>配置有齿轮轴、蜗杆轴等轴类零件； 齿轮等轴上零件； 滚动轴承类、轴套类、密封类、端盖类零件；连接件、支承座类零件等56种168件。</w:t>
            </w:r>
          </w:p>
          <w:p>
            <w:pPr>
              <w:pStyle w:val="5"/>
              <w:keepNext w:val="0"/>
              <w:keepLines w:val="0"/>
              <w:widowControl/>
              <w:suppressLineNumbers w:val="0"/>
              <w:jc w:val="left"/>
            </w:pPr>
            <w:r>
              <w:rPr>
                <w:rFonts w:hint="eastAsia" w:ascii="宋体" w:hAnsi="宋体" w:eastAsia="宋体" w:cs="宋体"/>
                <w:sz w:val="18"/>
                <w:szCs w:val="18"/>
                <w:bdr w:val="none" w:color="auto" w:sz="0" w:space="0"/>
              </w:rPr>
              <w:t>外形尺寸：580×360×150mm</w:t>
            </w:r>
          </w:p>
          <w:p>
            <w:pPr>
              <w:pStyle w:val="5"/>
              <w:keepNext w:val="0"/>
              <w:keepLines w:val="0"/>
              <w:widowControl/>
              <w:suppressLineNumbers w:val="0"/>
              <w:jc w:val="left"/>
            </w:pPr>
            <w:r>
              <w:rPr>
                <w:rFonts w:hint="eastAsia" w:ascii="宋体" w:hAnsi="宋体" w:eastAsia="宋体" w:cs="宋体"/>
                <w:sz w:val="18"/>
                <w:szCs w:val="18"/>
                <w:bdr w:val="none" w:color="auto" w:sz="0" w:space="0"/>
              </w:rPr>
              <w:t>重量：20kg</w:t>
            </w:r>
          </w:p>
          <w:p>
            <w:pPr>
              <w:pStyle w:val="5"/>
              <w:keepNext w:val="0"/>
              <w:keepLines w:val="0"/>
              <w:widowControl/>
              <w:suppressLineNumbers w:val="0"/>
              <w:jc w:val="left"/>
            </w:pPr>
            <w:r>
              <w:rPr>
                <w:rFonts w:hint="eastAsia" w:ascii="宋体" w:hAnsi="宋体" w:eastAsia="宋体" w:cs="宋体"/>
                <w:sz w:val="18"/>
                <w:szCs w:val="18"/>
                <w:bdr w:val="none" w:color="auto" w:sz="0" w:space="0"/>
              </w:rPr>
              <w:t>1、零件种类齐全，能组合出三十种以上轴系机构方案；</w:t>
            </w:r>
          </w:p>
          <w:p>
            <w:pPr>
              <w:pStyle w:val="5"/>
              <w:keepNext w:val="0"/>
              <w:keepLines w:val="0"/>
              <w:widowControl/>
              <w:suppressLineNumbers w:val="0"/>
              <w:jc w:val="left"/>
            </w:pPr>
            <w:r>
              <w:rPr>
                <w:rFonts w:hint="eastAsia" w:ascii="宋体" w:hAnsi="宋体" w:eastAsia="宋体" w:cs="宋体"/>
                <w:sz w:val="18"/>
                <w:szCs w:val="18"/>
                <w:bdr w:val="none" w:color="auto" w:sz="0" w:space="0"/>
              </w:rPr>
              <w:t>2、零件材料为全铝合金，加工精密、技术优良；</w:t>
            </w:r>
          </w:p>
          <w:p>
            <w:pPr>
              <w:pStyle w:val="5"/>
              <w:keepNext w:val="0"/>
              <w:keepLines w:val="0"/>
              <w:widowControl/>
              <w:suppressLineNumbers w:val="0"/>
              <w:jc w:val="left"/>
            </w:pPr>
            <w:r>
              <w:rPr>
                <w:rFonts w:hint="eastAsia" w:ascii="宋体" w:hAnsi="宋体" w:eastAsia="宋体" w:cs="宋体"/>
                <w:sz w:val="18"/>
                <w:szCs w:val="18"/>
                <w:bdr w:val="none" w:color="auto" w:sz="0" w:space="0"/>
              </w:rPr>
              <w:t>3、配有实验指导书和装拆工具供学生按照设计思路进行装配和模拟设计；</w:t>
            </w:r>
          </w:p>
          <w:p>
            <w:pPr>
              <w:pStyle w:val="5"/>
              <w:keepNext w:val="0"/>
              <w:keepLines w:val="0"/>
              <w:widowControl/>
              <w:suppressLineNumbers w:val="0"/>
              <w:jc w:val="left"/>
            </w:pPr>
            <w:r>
              <w:rPr>
                <w:rFonts w:hint="eastAsia" w:ascii="宋体" w:hAnsi="宋体" w:eastAsia="宋体" w:cs="宋体"/>
                <w:sz w:val="18"/>
                <w:szCs w:val="18"/>
                <w:bdr w:val="none" w:color="auto" w:sz="0" w:space="0"/>
              </w:rPr>
              <w:t>4、有多种典型轴系机构装配图供师生参考。</w:t>
            </w:r>
          </w:p>
          <w:p>
            <w:pPr>
              <w:pStyle w:val="5"/>
              <w:keepNext w:val="0"/>
              <w:keepLines w:val="0"/>
              <w:widowControl/>
              <w:suppressLineNumbers w:val="0"/>
              <w:jc w:val="left"/>
            </w:pPr>
            <w:r>
              <w:rPr>
                <w:rFonts w:hint="eastAsia" w:ascii="宋体" w:hAnsi="宋体" w:eastAsia="宋体" w:cs="宋体"/>
                <w:sz w:val="18"/>
                <w:szCs w:val="18"/>
                <w:bdr w:val="none" w:color="auto" w:sz="0" w:space="0"/>
              </w:rPr>
              <w:t>5、使用说明书：1份</w:t>
            </w:r>
          </w:p>
          <w:p>
            <w:pPr>
              <w:pStyle w:val="5"/>
              <w:keepNext w:val="0"/>
              <w:keepLines w:val="0"/>
              <w:widowControl/>
              <w:suppressLineNumbers w:val="0"/>
              <w:jc w:val="left"/>
            </w:pPr>
            <w:r>
              <w:rPr>
                <w:rFonts w:hint="eastAsia" w:ascii="宋体" w:hAnsi="宋体" w:eastAsia="宋体" w:cs="宋体"/>
                <w:sz w:val="18"/>
                <w:szCs w:val="18"/>
                <w:bdr w:val="none" w:color="auto" w:sz="0" w:space="0"/>
              </w:rPr>
              <w:t>6、实验指导书：1份</w:t>
            </w:r>
          </w:p>
          <w:p>
            <w:pPr>
              <w:pStyle w:val="5"/>
              <w:keepNext w:val="0"/>
              <w:keepLines w:val="0"/>
              <w:widowControl/>
              <w:suppressLineNumbers w:val="0"/>
              <w:jc w:val="left"/>
            </w:pPr>
            <w:r>
              <w:rPr>
                <w:rFonts w:hint="eastAsia" w:ascii="宋体" w:hAnsi="宋体" w:eastAsia="宋体" w:cs="宋体"/>
                <w:sz w:val="18"/>
                <w:szCs w:val="18"/>
                <w:bdr w:val="none" w:color="auto" w:sz="0" w:space="0"/>
              </w:rPr>
              <w:t>7、随机工具：1套</w:t>
            </w:r>
          </w:p>
          <w:p>
            <w:pPr>
              <w:pStyle w:val="5"/>
              <w:keepNext w:val="0"/>
              <w:keepLines w:val="0"/>
              <w:widowControl/>
              <w:suppressLineNumbers w:val="0"/>
              <w:jc w:val="left"/>
            </w:pPr>
            <w:r>
              <w:rPr>
                <w:rFonts w:hint="eastAsia" w:ascii="宋体" w:hAnsi="宋体" w:eastAsia="宋体" w:cs="宋体"/>
                <w:sz w:val="18"/>
                <w:szCs w:val="18"/>
                <w:bdr w:val="none" w:color="auto" w:sz="0" w:space="0"/>
              </w:rPr>
              <w:t>8、配套计算机软件虚拟实验，建有三维零件库；可查询各类零件特点、用途 ；零件在软件界面中可缩小、放大、移动、360°任意翻转；能完成7种轴系结构方案的自动装配和拆卸分解过程爆炸演示；能完成7种轴系结构方案的装配训练；软件具有网络功能可在局域网上联机使用。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1-8</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数显三目倒置金相显微镜</w:t>
            </w:r>
          </w:p>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 </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1台</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18"/>
                <w:szCs w:val="18"/>
                <w:bdr w:val="none" w:color="auto" w:sz="0" w:space="0"/>
              </w:rPr>
              <w:t>■技术规格</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1.大视野目镜 ：WF10X(视场数Φ22mm)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2.无限远长工作距离平场消色差（明/暗场）物镜</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a.放大倍数：PL L5X、PL L10X 、PL L20X 、PL L50X</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b.数值孔径：0.12、0.25、0.40 、0.70</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 xml:space="preserve">c.工作距离：9.70 mm、9.30 mm、7.23 mm 、2.50 mm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3.目镜筒：45</w:t>
            </w:r>
            <w:r>
              <w:rPr>
                <w:rFonts w:hint="default" w:ascii="Times New Roman" w:hAnsi="Times New Roman" w:cs="Times New Roman"/>
                <w:sz w:val="18"/>
                <w:szCs w:val="18"/>
                <w:bdr w:val="none" w:color="auto" w:sz="0" w:space="0"/>
              </w:rPr>
              <w:t>？</w:t>
            </w:r>
            <w:r>
              <w:rPr>
                <w:rFonts w:hint="eastAsia" w:ascii="宋体" w:hAnsi="宋体" w:eastAsia="宋体" w:cs="宋体"/>
                <w:sz w:val="18"/>
                <w:szCs w:val="18"/>
                <w:bdr w:val="none" w:color="auto" w:sz="0" w:space="0"/>
              </w:rPr>
              <w:t>倾斜,瞳距调节范围53~75mm.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4.调焦机构：粗微动同轴调焦,带锁紧装置,微动格值:2μm.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5.转换器：五孔(内向式滚珠内定位)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6.载物台</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机械移动载物台，外形尺寸：242mm×200mm，移动范围30mm×30mm.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圆形可旋转载物台板尺寸：最大外径Ф130mm，最小通光口径小于Ф12mm.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7.照明系统：6V30W卤素灯，亮度可调；</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 xml:space="preserve">内置视场光阑、孔径光阑与拉板式起偏器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 xml:space="preserve">8.滤色片：磨砂玻璃，黄、绿、蓝 </w:t>
            </w:r>
            <w:r>
              <w:rPr>
                <w:rFonts w:hint="eastAsia" w:ascii="宋体" w:hAnsi="宋体" w:eastAsia="宋体" w:cs="宋体"/>
                <w:sz w:val="18"/>
                <w:szCs w:val="18"/>
                <w:bdr w:val="none" w:color="auto" w:sz="0" w:space="0"/>
              </w:rPr>
              <w:br w:type="textWrapping"/>
            </w:r>
            <w:r>
              <w:rPr>
                <w:rFonts w:hint="eastAsia" w:ascii="宋体" w:hAnsi="宋体" w:eastAsia="宋体" w:cs="宋体"/>
                <w:b w:val="0"/>
                <w:sz w:val="18"/>
                <w:szCs w:val="18"/>
                <w:bdr w:val="none" w:color="auto" w:sz="0" w:space="0"/>
              </w:rPr>
              <w:t>标准成像配置参数</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1.适配镜：直径：59mm,放大倍率：0.5倍  ，内调焦距：0～3mm  调焦后可锁紧</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2.摄像机：高速USB2.0接口，可达480Mb/s</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 xml:space="preserve">灵敏度：1V/lux-sec(550nm) </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像素点尺寸：2.2μm x2.2μm</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白平衡：自动/手动 一键白平衡，  帧率：40fps</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 图象采集分辨率格式：支持8种格式  最大采集分辨率2048×1536</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 软件功能：图像显示、图像拍摄、录像和图象处理功能</w:t>
            </w:r>
            <w:r>
              <w:rPr>
                <w:rFonts w:hint="eastAsia" w:ascii="宋体" w:hAnsi="宋体" w:eastAsia="宋体" w:cs="宋体"/>
                <w:sz w:val="18"/>
                <w:szCs w:val="18"/>
                <w:bdr w:val="none" w:color="auto" w:sz="0" w:space="0"/>
              </w:rPr>
              <w:br w:type="textWrapping"/>
            </w:r>
            <w:r>
              <w:rPr>
                <w:rFonts w:hint="eastAsia" w:ascii="宋体" w:hAnsi="宋体" w:eastAsia="宋体" w:cs="宋体"/>
                <w:b w:val="0"/>
                <w:sz w:val="18"/>
                <w:szCs w:val="18"/>
                <w:bdr w:val="none" w:color="auto" w:sz="0" w:space="0"/>
              </w:rPr>
              <w:t>基本图像软件参数</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1.拍摄图片上加定倍标尺</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2.图片可加文字功能</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3.图像与标尺及文字合成并保存</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■仪器成套性</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1.显微镜主体:1台</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2.目镜10X：1对</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3.三目镜筒：1只</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4.无限远长工作距离物镜5X、10X、20X、50X：各1只</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5.滤色片(绿色、蓝色、黄色、磨砂玻璃)：1套</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6.12V50W卤素灯：1只</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7.专用适配镜：1只</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8.YH-3001数码摄像头：1只</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9.随机软件：1套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1</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1-9</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平面机构创意组合测试分析及仿真实验台</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4</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1. 实验台机架1个：净重：25kg，尺寸： 880×300×580mm（长×宽×高）， 机架铝型材型号：立柱PS4080，40×80×800mm，横梁PS4040，40×40×800mm。</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2、机构零部件陈放箱1个：  620×320×170mm 。陈放箱备有各种基本杆组、回转副、移动副、凸轮、槽轮、齿轮、齿条以及联接件等共计50种80多个规格。运动构件（杆组、凸轮、槽轮、棘轮、齿轮、齿条等）全部采用45号钢精制，表面镀铬。备有滑动轴承座5个，由高强度的硬铝合金制作，表面经高温硫化处理，轴孔配有铜轴套。</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3、步进电机1个：额定扭矩 6N.m  转速</w:t>
            </w:r>
            <w:r>
              <w:rPr>
                <w:rStyle w:val="8"/>
                <w:rFonts w:hint="eastAsia" w:ascii="宋体" w:hAnsi="宋体" w:eastAsia="宋体" w:cs="宋体"/>
                <w:i/>
                <w:sz w:val="21"/>
                <w:szCs w:val="21"/>
                <w:bdr w:val="none" w:color="auto" w:sz="0" w:space="0"/>
                <w:vertAlign w:val="baseline"/>
              </w:rPr>
              <w:t>n</w:t>
            </w:r>
            <w:r>
              <w:rPr>
                <w:rFonts w:hint="eastAsia" w:ascii="宋体" w:hAnsi="宋体" w:eastAsia="宋体" w:cs="宋体"/>
                <w:sz w:val="21"/>
                <w:szCs w:val="21"/>
                <w:bdr w:val="none" w:color="auto" w:sz="0" w:space="0"/>
                <w:vertAlign w:val="baseline"/>
              </w:rPr>
              <w:t>=0－250/min  步进角度1.8</w:t>
            </w:r>
            <w:r>
              <w:rPr>
                <w:rFonts w:hint="eastAsia" w:ascii="宋体" w:hAnsi="宋体" w:eastAsia="宋体" w:cs="宋体"/>
                <w:sz w:val="21"/>
                <w:szCs w:val="21"/>
                <w:bdr w:val="none" w:color="auto" w:sz="0" w:space="0"/>
                <w:vertAlign w:val="superscript"/>
              </w:rPr>
              <w:t>0</w:t>
            </w:r>
            <w:r>
              <w:rPr>
                <w:rFonts w:hint="eastAsia" w:ascii="宋体" w:hAnsi="宋体" w:eastAsia="宋体" w:cs="宋体"/>
                <w:sz w:val="21"/>
                <w:szCs w:val="21"/>
                <w:bdr w:val="none" w:color="auto" w:sz="0" w:space="0"/>
                <w:vertAlign w:val="baseline"/>
              </w:rPr>
              <w:t>±5% ，转子惯量1420g.cm</w:t>
            </w:r>
            <w:r>
              <w:rPr>
                <w:rFonts w:hint="eastAsia" w:ascii="宋体" w:hAnsi="宋体" w:eastAsia="宋体" w:cs="宋体"/>
                <w:sz w:val="21"/>
                <w:szCs w:val="21"/>
                <w:bdr w:val="none" w:color="auto" w:sz="0" w:space="0"/>
                <w:vertAlign w:val="superscript"/>
              </w:rPr>
              <w:t>2</w:t>
            </w:r>
            <w:r>
              <w:rPr>
                <w:rFonts w:hint="eastAsia" w:ascii="宋体" w:hAnsi="宋体" w:eastAsia="宋体" w:cs="宋体"/>
                <w:sz w:val="21"/>
                <w:szCs w:val="21"/>
                <w:bdr w:val="none" w:color="auto" w:sz="0" w:space="0"/>
                <w:vertAlign w:val="baseline"/>
              </w:rPr>
              <w:t>±10%</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步进电机专用安装装置1套。</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4、无触点磁敏角度传感器1件： WYH－3，0-5V连续。角度传感器安装调试装置 1套。</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5、直线位移传感器1个： 行程</w:t>
            </w:r>
            <w:r>
              <w:rPr>
                <w:rStyle w:val="8"/>
                <w:rFonts w:hint="eastAsia" w:ascii="宋体" w:hAnsi="宋体" w:eastAsia="宋体" w:cs="宋体"/>
                <w:i/>
                <w:sz w:val="21"/>
                <w:szCs w:val="21"/>
                <w:bdr w:val="none" w:color="auto" w:sz="0" w:space="0"/>
                <w:vertAlign w:val="baseline"/>
              </w:rPr>
              <w:t>L</w:t>
            </w:r>
            <w:r>
              <w:rPr>
                <w:rFonts w:hint="eastAsia" w:ascii="宋体" w:hAnsi="宋体" w:eastAsia="宋体" w:cs="宋体"/>
                <w:sz w:val="21"/>
                <w:szCs w:val="21"/>
                <w:bdr w:val="none" w:color="auto" w:sz="0" w:space="0"/>
                <w:vertAlign w:val="baseline"/>
              </w:rPr>
              <w:t>=160  线性误差＜0.5% ，直线位移传感器安装调试装置 1套。</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6、控制调速信号仪 1台： 外形尺寸： 350×220×100mm，输出电流 0.4-3.5A ；模拟信号输出0—5V ；</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控制信号输入电流3—15mA，供电源电压AC220V；工作环境温度0—+50</w:t>
            </w:r>
            <w:r>
              <w:rPr>
                <w:rFonts w:hint="eastAsia" w:ascii="宋体" w:hAnsi="宋体" w:eastAsia="宋体" w:cs="宋体"/>
                <w:sz w:val="21"/>
                <w:szCs w:val="21"/>
                <w:bdr w:val="none" w:color="auto" w:sz="0" w:space="0"/>
                <w:vertAlign w:val="superscript"/>
              </w:rPr>
              <w:t>0</w:t>
            </w:r>
            <w:r>
              <w:rPr>
                <w:rFonts w:hint="eastAsia" w:ascii="宋体" w:hAnsi="宋体" w:eastAsia="宋体" w:cs="宋体"/>
                <w:sz w:val="21"/>
                <w:szCs w:val="21"/>
                <w:bdr w:val="none" w:color="auto" w:sz="0" w:space="0"/>
                <w:vertAlign w:val="baseline"/>
              </w:rPr>
              <w:t>C；工作环境震动 5.9m/s</w:t>
            </w:r>
            <w:r>
              <w:rPr>
                <w:rFonts w:hint="eastAsia" w:ascii="宋体" w:hAnsi="宋体" w:eastAsia="宋体" w:cs="宋体"/>
                <w:sz w:val="21"/>
                <w:szCs w:val="21"/>
                <w:bdr w:val="none" w:color="auto" w:sz="0" w:space="0"/>
                <w:vertAlign w:val="superscript"/>
              </w:rPr>
              <w:t xml:space="preserve">2 </w:t>
            </w:r>
            <w:r>
              <w:rPr>
                <w:rFonts w:hint="eastAsia" w:ascii="宋体" w:hAnsi="宋体" w:eastAsia="宋体" w:cs="宋体"/>
                <w:sz w:val="21"/>
                <w:szCs w:val="21"/>
                <w:bdr w:val="none" w:color="auto" w:sz="0" w:space="0"/>
                <w:vertAlign w:val="baseline"/>
              </w:rPr>
              <w:t>max。</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该仪器主要由主板（含测试卡）、步进电机驱动器（MS3540MO）、直流电源（12V—425V）、电位器（1K—5K）、输入输出接口组成，其特点：</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1）该仪器选择外接模式或内置振荡器实现对步进电机的灵活控制；</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2）输入输出信号光电隔离；</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3）1—250转/秒</w:t>
            </w:r>
            <w:r>
              <w:rPr>
                <w:rFonts w:hint="eastAsia" w:ascii="宋体" w:hAnsi="宋体" w:eastAsia="宋体" w:cs="宋体"/>
                <w:sz w:val="21"/>
                <w:szCs w:val="21"/>
                <w:bdr w:val="none" w:color="auto" w:sz="0" w:space="0"/>
                <w:vertAlign w:val="superscript"/>
              </w:rPr>
              <w:t>2</w:t>
            </w:r>
            <w:r>
              <w:rPr>
                <w:rFonts w:hint="eastAsia" w:ascii="宋体" w:hAnsi="宋体" w:eastAsia="宋体" w:cs="宋体"/>
                <w:sz w:val="21"/>
                <w:szCs w:val="21"/>
                <w:bdr w:val="none" w:color="auto" w:sz="0" w:space="0"/>
                <w:vertAlign w:val="baseline"/>
              </w:rPr>
              <w:t>加减速通过电位器设定；</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4）0—5转/秒和0—25转/秒两档速度范围通过电位器可调；</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5）恒定64细分；</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6）双极性PWM恒流斩波控制；</w:t>
            </w:r>
          </w:p>
          <w:p>
            <w:pPr>
              <w:pStyle w:val="5"/>
              <w:keepNext w:val="0"/>
              <w:keepLines w:val="0"/>
              <w:widowControl/>
              <w:suppressLineNumbers w:val="0"/>
              <w:spacing w:line="435" w:lineRule="atLeast"/>
              <w:jc w:val="left"/>
            </w:pPr>
            <w:r>
              <w:rPr>
                <w:rFonts w:hint="eastAsia" w:ascii="宋体" w:hAnsi="宋体" w:eastAsia="宋体" w:cs="宋体"/>
                <w:sz w:val="21"/>
                <w:szCs w:val="21"/>
                <w:bdr w:val="none" w:color="auto" w:sz="0" w:space="0"/>
              </w:rPr>
              <w:t>7、测试卡  PCI-K4Q22S ：模入部分(标*为出厂标准状态，下同)。输入通道数：单端8路；输入信号范围： 0V～10V*；－5V～＋5V； -10V～＋10V。A／D转换分辨率：12位，A／D转换速率：10μS，A／D转换非线性误差：±1LSB，</w:t>
            </w:r>
            <w:r>
              <w:rPr>
                <w:rFonts w:hint="eastAsia" w:ascii="宋体" w:hAnsi="宋体" w:eastAsia="宋体" w:cs="宋体"/>
                <w:color w:val="000000"/>
                <w:sz w:val="21"/>
                <w:szCs w:val="21"/>
                <w:bdr w:val="none" w:color="auto" w:sz="0" w:space="0"/>
              </w:rPr>
              <w:t>输出路数：4路TTL电平。RS232接口1个；脉冲记数通道3个；可在线编程；</w:t>
            </w:r>
          </w:p>
          <w:p>
            <w:pPr>
              <w:pStyle w:val="5"/>
              <w:keepNext w:val="0"/>
              <w:keepLines w:val="0"/>
              <w:widowControl/>
              <w:suppressLineNumbers w:val="0"/>
              <w:spacing w:line="435" w:lineRule="atLeast"/>
              <w:jc w:val="left"/>
              <w:textAlignment w:val="baseline"/>
            </w:pPr>
            <w:r>
              <w:rPr>
                <w:rFonts w:hint="eastAsia" w:ascii="宋体" w:hAnsi="宋体" w:eastAsia="宋体" w:cs="宋体"/>
                <w:sz w:val="21"/>
                <w:szCs w:val="21"/>
                <w:bdr w:val="none" w:color="auto" w:sz="0" w:space="0"/>
                <w:vertAlign w:val="baseline"/>
              </w:rPr>
              <w:t>8、专用模拟软件、测试分析软件光盘 各1张</w:t>
            </w:r>
          </w:p>
          <w:p>
            <w:pPr>
              <w:pStyle w:val="5"/>
              <w:keepNext w:val="0"/>
              <w:keepLines w:val="0"/>
              <w:widowControl/>
              <w:suppressLineNumbers w:val="0"/>
              <w:spacing w:line="435" w:lineRule="atLeast"/>
              <w:jc w:val="left"/>
            </w:pPr>
            <w:r>
              <w:rPr>
                <w:rFonts w:hint="eastAsia" w:ascii="宋体" w:hAnsi="宋体" w:eastAsia="宋体" w:cs="宋体"/>
                <w:sz w:val="21"/>
                <w:szCs w:val="21"/>
                <w:bdr w:val="none" w:color="auto" w:sz="0" w:space="0"/>
              </w:rPr>
              <w:t xml:space="preserve">9、装卸工具：1套。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2</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2-1</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手持式扫描仪</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1</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18"/>
                <w:szCs w:val="18"/>
                <w:bdr w:val="none" w:color="auto" w:sz="0" w:space="0"/>
              </w:rPr>
              <w:t> </w:t>
            </w:r>
          </w:p>
          <w:p>
            <w:pPr>
              <w:pStyle w:val="5"/>
              <w:keepNext w:val="0"/>
              <w:keepLines w:val="0"/>
              <w:widowControl/>
              <w:suppressLineNumbers w:val="0"/>
            </w:pPr>
            <w:r>
              <w:rPr>
                <w:rFonts w:hint="eastAsia" w:ascii="宋体" w:hAnsi="宋体" w:eastAsia="宋体" w:cs="宋体"/>
                <w:sz w:val="18"/>
                <w:szCs w:val="18"/>
                <w:bdr w:val="none" w:color="auto" w:sz="0" w:space="0"/>
              </w:rPr>
              <w:t>一、运行环境：</w:t>
            </w:r>
          </w:p>
          <w:p>
            <w:pPr>
              <w:pStyle w:val="5"/>
              <w:keepNext w:val="0"/>
              <w:keepLines w:val="0"/>
              <w:widowControl/>
              <w:suppressLineNumbers w:val="0"/>
            </w:pPr>
            <w:r>
              <w:rPr>
                <w:rFonts w:hint="eastAsia" w:ascii="宋体" w:hAnsi="宋体" w:eastAsia="宋体" w:cs="宋体"/>
                <w:sz w:val="18"/>
                <w:szCs w:val="18"/>
                <w:bdr w:val="none" w:color="auto" w:sz="0" w:space="0"/>
              </w:rPr>
              <w:t>    操作温度范围：0-40℃</w:t>
            </w:r>
          </w:p>
          <w:p>
            <w:pPr>
              <w:pStyle w:val="5"/>
              <w:keepNext w:val="0"/>
              <w:keepLines w:val="0"/>
              <w:widowControl/>
              <w:suppressLineNumbers w:val="0"/>
            </w:pPr>
            <w:r>
              <w:rPr>
                <w:rFonts w:hint="eastAsia" w:ascii="宋体" w:hAnsi="宋体" w:eastAsia="宋体" w:cs="宋体"/>
                <w:sz w:val="18"/>
                <w:szCs w:val="18"/>
                <w:bdr w:val="none" w:color="auto" w:sz="0" w:space="0"/>
              </w:rPr>
              <w:t>    工作湿度范围：10-90%,非冷凝</w:t>
            </w:r>
          </w:p>
          <w:p>
            <w:pPr>
              <w:pStyle w:val="5"/>
              <w:keepNext w:val="0"/>
              <w:keepLines w:val="0"/>
              <w:widowControl/>
              <w:suppressLineNumbers w:val="0"/>
            </w:pPr>
            <w:r>
              <w:rPr>
                <w:rFonts w:hint="eastAsia" w:ascii="宋体" w:hAnsi="宋体" w:eastAsia="宋体" w:cs="宋体"/>
                <w:sz w:val="18"/>
                <w:szCs w:val="18"/>
                <w:bdr w:val="none" w:color="auto" w:sz="0" w:space="0"/>
              </w:rPr>
              <w:t>二、技术规格：（重要参数加注★）</w:t>
            </w:r>
          </w:p>
          <w:p>
            <w:pPr>
              <w:pStyle w:val="5"/>
              <w:keepNext w:val="0"/>
              <w:keepLines w:val="0"/>
              <w:widowControl/>
              <w:suppressLineNumbers w:val="0"/>
              <w:jc w:val="left"/>
            </w:pPr>
            <w:r>
              <w:rPr>
                <w:rFonts w:hint="eastAsia" w:ascii="宋体" w:hAnsi="宋体" w:eastAsia="宋体" w:cs="宋体"/>
                <w:sz w:val="18"/>
                <w:szCs w:val="18"/>
                <w:bdr w:val="none" w:color="auto" w:sz="0" w:space="0"/>
              </w:rPr>
              <w:t>★2.1 结构形式及扫描方式：3个CCD+1个 LED投影光源扫描结构，LED光源无需散热风扇辅助散热，白光拍照式扫描方式；</w:t>
            </w:r>
          </w:p>
          <w:p>
            <w:pPr>
              <w:pStyle w:val="5"/>
              <w:keepNext w:val="0"/>
              <w:keepLines w:val="0"/>
              <w:widowControl/>
              <w:suppressLineNumbers w:val="0"/>
              <w:jc w:val="left"/>
            </w:pPr>
            <w:r>
              <w:rPr>
                <w:rFonts w:hint="eastAsia" w:ascii="宋体" w:hAnsi="宋体" w:eastAsia="宋体" w:cs="宋体"/>
                <w:sz w:val="18"/>
                <w:szCs w:val="18"/>
                <w:bdr w:val="none" w:color="auto" w:sz="0" w:space="0"/>
              </w:rPr>
              <w:t>★2.2无须其他机械结构辅助定位。可独立使用扫描，可连续扫描，重量小于1.0Kg，能够手持，具备动态扫描功能，便携性好；</w:t>
            </w:r>
          </w:p>
          <w:p>
            <w:pPr>
              <w:pStyle w:val="5"/>
              <w:keepNext w:val="0"/>
              <w:keepLines w:val="0"/>
              <w:widowControl/>
              <w:suppressLineNumbers w:val="0"/>
              <w:jc w:val="left"/>
            </w:pPr>
            <w:r>
              <w:rPr>
                <w:rFonts w:hint="eastAsia" w:ascii="宋体" w:hAnsi="宋体" w:eastAsia="宋体" w:cs="宋体"/>
                <w:sz w:val="18"/>
                <w:szCs w:val="18"/>
                <w:bdr w:val="none" w:color="auto" w:sz="0" w:space="0"/>
              </w:rPr>
              <w:t>★2.3 测量速率：≥550000点/秒；</w:t>
            </w:r>
          </w:p>
          <w:p>
            <w:pPr>
              <w:pStyle w:val="5"/>
              <w:keepNext w:val="0"/>
              <w:keepLines w:val="0"/>
              <w:widowControl/>
              <w:suppressLineNumbers w:val="0"/>
              <w:jc w:val="left"/>
            </w:pPr>
            <w:r>
              <w:rPr>
                <w:rFonts w:hint="eastAsia" w:ascii="宋体" w:hAnsi="宋体" w:eastAsia="宋体" w:cs="宋体"/>
                <w:sz w:val="18"/>
                <w:szCs w:val="18"/>
                <w:bdr w:val="none" w:color="auto" w:sz="0" w:space="0"/>
              </w:rPr>
              <w:t>★2.4 配备精度校准板，保证设备精度，设备校准时间：≤1分钟；</w:t>
            </w:r>
          </w:p>
          <w:p>
            <w:pPr>
              <w:pStyle w:val="5"/>
              <w:keepNext w:val="0"/>
              <w:keepLines w:val="0"/>
              <w:widowControl/>
              <w:suppressLineNumbers w:val="0"/>
              <w:jc w:val="left"/>
            </w:pPr>
            <w:r>
              <w:rPr>
                <w:rFonts w:hint="eastAsia" w:ascii="宋体" w:hAnsi="宋体" w:eastAsia="宋体" w:cs="宋体"/>
                <w:sz w:val="18"/>
                <w:szCs w:val="18"/>
                <w:bdr w:val="none" w:color="auto" w:sz="0" w:space="0"/>
              </w:rPr>
              <w:t>★2.5 推荐扫描范围：扫描景深可达250mm；</w:t>
            </w:r>
          </w:p>
          <w:p>
            <w:pPr>
              <w:pStyle w:val="5"/>
              <w:keepNext w:val="0"/>
              <w:keepLines w:val="0"/>
              <w:widowControl/>
              <w:suppressLineNumbers w:val="0"/>
              <w:jc w:val="left"/>
            </w:pPr>
            <w:r>
              <w:rPr>
                <w:rFonts w:hint="eastAsia" w:ascii="宋体" w:hAnsi="宋体" w:eastAsia="宋体" w:cs="宋体"/>
                <w:sz w:val="18"/>
                <w:szCs w:val="18"/>
                <w:bdr w:val="none" w:color="auto" w:sz="0" w:space="0"/>
              </w:rPr>
              <w:t>2.6扫描基准距离：400mm；</w:t>
            </w:r>
          </w:p>
          <w:p>
            <w:pPr>
              <w:pStyle w:val="5"/>
              <w:keepNext w:val="0"/>
              <w:keepLines w:val="0"/>
              <w:widowControl/>
              <w:suppressLineNumbers w:val="0"/>
              <w:jc w:val="left"/>
            </w:pPr>
            <w:r>
              <w:rPr>
                <w:rFonts w:hint="eastAsia" w:ascii="宋体" w:hAnsi="宋体" w:eastAsia="宋体" w:cs="宋体"/>
                <w:sz w:val="18"/>
                <w:szCs w:val="18"/>
                <w:bdr w:val="none" w:color="auto" w:sz="0" w:space="0"/>
              </w:rPr>
              <w:t>★2.7 扫描精度：视扫描对象而定，最高可达0.1mm, 体积精度：0.3mm/m；</w:t>
            </w:r>
          </w:p>
          <w:p>
            <w:pPr>
              <w:pStyle w:val="5"/>
              <w:keepNext w:val="0"/>
              <w:keepLines w:val="0"/>
              <w:widowControl/>
              <w:suppressLineNumbers w:val="0"/>
              <w:jc w:val="left"/>
            </w:pPr>
            <w:r>
              <w:rPr>
                <w:rFonts w:hint="eastAsia" w:ascii="宋体" w:hAnsi="宋体" w:eastAsia="宋体" w:cs="宋体"/>
                <w:sz w:val="18"/>
                <w:szCs w:val="18"/>
                <w:bdr w:val="none" w:color="auto" w:sz="0" w:space="0"/>
              </w:rPr>
              <w:t>2.8颜色纹理分辨率：50-150 DPI；</w:t>
            </w:r>
          </w:p>
          <w:p>
            <w:pPr>
              <w:pStyle w:val="5"/>
              <w:keepNext w:val="0"/>
              <w:keepLines w:val="0"/>
              <w:widowControl/>
              <w:suppressLineNumbers w:val="0"/>
              <w:jc w:val="left"/>
            </w:pPr>
            <w:r>
              <w:rPr>
                <w:rFonts w:hint="eastAsia" w:ascii="宋体" w:hAnsi="宋体" w:eastAsia="宋体" w:cs="宋体"/>
                <w:sz w:val="18"/>
                <w:szCs w:val="18"/>
                <w:bdr w:val="none" w:color="auto" w:sz="0" w:space="0"/>
              </w:rPr>
              <w:t>★2.9扫描幅面：380mmx380mm；</w:t>
            </w:r>
          </w:p>
          <w:p>
            <w:pPr>
              <w:pStyle w:val="5"/>
              <w:keepNext w:val="0"/>
              <w:keepLines w:val="0"/>
              <w:widowControl/>
              <w:suppressLineNumbers w:val="0"/>
              <w:jc w:val="left"/>
            </w:pPr>
            <w:r>
              <w:rPr>
                <w:rFonts w:hint="eastAsia" w:ascii="宋体" w:hAnsi="宋体" w:eastAsia="宋体" w:cs="宋体"/>
                <w:sz w:val="18"/>
                <w:szCs w:val="18"/>
                <w:bdr w:val="none" w:color="auto" w:sz="0" w:space="0"/>
              </w:rPr>
              <w:t>2.10 使用环境及条件：可在日光灯或自然光环境下工作；</w:t>
            </w:r>
          </w:p>
          <w:p>
            <w:pPr>
              <w:pStyle w:val="5"/>
              <w:keepNext w:val="0"/>
              <w:keepLines w:val="0"/>
              <w:widowControl/>
              <w:suppressLineNumbers w:val="0"/>
              <w:jc w:val="left"/>
            </w:pPr>
            <w:r>
              <w:rPr>
                <w:rFonts w:hint="eastAsia" w:ascii="宋体" w:hAnsi="宋体" w:eastAsia="宋体" w:cs="宋体"/>
                <w:sz w:val="18"/>
                <w:szCs w:val="18"/>
                <w:bdr w:val="none" w:color="auto" w:sz="0" w:space="0"/>
              </w:rPr>
              <w:t>★2.11 支持以及配套VXelements扫描操作软件；</w:t>
            </w:r>
          </w:p>
          <w:p>
            <w:pPr>
              <w:pStyle w:val="5"/>
              <w:keepNext w:val="0"/>
              <w:keepLines w:val="0"/>
              <w:widowControl/>
              <w:suppressLineNumbers w:val="0"/>
              <w:jc w:val="left"/>
            </w:pPr>
            <w:r>
              <w:rPr>
                <w:rFonts w:hint="eastAsia" w:ascii="宋体" w:hAnsi="宋体" w:eastAsia="宋体" w:cs="宋体"/>
                <w:sz w:val="18"/>
                <w:szCs w:val="18"/>
                <w:bdr w:val="none" w:color="auto" w:sz="0" w:space="0"/>
              </w:rPr>
              <w:t>2.11.1 支持Windows 7操作系统；</w:t>
            </w:r>
          </w:p>
          <w:p>
            <w:pPr>
              <w:pStyle w:val="5"/>
              <w:keepNext w:val="0"/>
              <w:keepLines w:val="0"/>
              <w:widowControl/>
              <w:suppressLineNumbers w:val="0"/>
              <w:jc w:val="left"/>
            </w:pPr>
            <w:r>
              <w:rPr>
                <w:rFonts w:hint="eastAsia" w:ascii="宋体" w:hAnsi="宋体" w:eastAsia="宋体" w:cs="宋体"/>
                <w:sz w:val="18"/>
                <w:szCs w:val="18"/>
                <w:bdr w:val="none" w:color="auto" w:sz="0" w:space="0"/>
              </w:rPr>
              <w:t>2.11.2可视化的三维图形实时扫描，并以多种标准数据格式文件输出扫描数据，可以直接输出三角网格面；</w:t>
            </w:r>
          </w:p>
          <w:p>
            <w:pPr>
              <w:pStyle w:val="5"/>
              <w:keepNext w:val="0"/>
              <w:keepLines w:val="0"/>
              <w:widowControl/>
              <w:suppressLineNumbers w:val="0"/>
              <w:jc w:val="left"/>
            </w:pPr>
            <w:r>
              <w:rPr>
                <w:rFonts w:hint="eastAsia" w:ascii="宋体" w:hAnsi="宋体" w:eastAsia="宋体" w:cs="宋体"/>
                <w:sz w:val="18"/>
                <w:szCs w:val="18"/>
                <w:bdr w:val="none" w:color="auto" w:sz="0" w:space="0"/>
              </w:rPr>
              <w:t>2.11.3可进行点云噪声处理、去除孤岛、修剪等编辑操作；</w:t>
            </w:r>
          </w:p>
          <w:p>
            <w:pPr>
              <w:pStyle w:val="5"/>
              <w:keepNext w:val="0"/>
              <w:keepLines w:val="0"/>
              <w:widowControl/>
              <w:suppressLineNumbers w:val="0"/>
              <w:jc w:val="left"/>
            </w:pPr>
            <w:r>
              <w:rPr>
                <w:rFonts w:hint="eastAsia" w:ascii="宋体" w:hAnsi="宋体" w:eastAsia="宋体" w:cs="宋体"/>
                <w:sz w:val="18"/>
                <w:szCs w:val="18"/>
                <w:bdr w:val="none" w:color="auto" w:sz="0" w:space="0"/>
              </w:rPr>
              <w:t>2.11.4 每幅照片的数据都将能够与全局数据进行拼接，而不是仅仅与上一幅数据拼接，提高整体的数据拼接精度；</w:t>
            </w:r>
          </w:p>
          <w:p>
            <w:pPr>
              <w:pStyle w:val="5"/>
              <w:keepNext w:val="0"/>
              <w:keepLines w:val="0"/>
              <w:widowControl/>
              <w:suppressLineNumbers w:val="0"/>
              <w:jc w:val="left"/>
            </w:pPr>
            <w:r>
              <w:rPr>
                <w:rFonts w:hint="eastAsia" w:ascii="宋体" w:hAnsi="宋体" w:eastAsia="宋体" w:cs="宋体"/>
                <w:sz w:val="18"/>
                <w:szCs w:val="18"/>
                <w:bdr w:val="none" w:color="auto" w:sz="0" w:space="0"/>
              </w:rPr>
              <w:t>★2.11.5 多种拼接方式，可通过几何形状、颜色或者目标点拼接；对于外形特征比较规则的物件，可通过贴标记点，自动扫描拼接；</w:t>
            </w:r>
          </w:p>
          <w:p>
            <w:pPr>
              <w:pStyle w:val="5"/>
              <w:keepNext w:val="0"/>
              <w:keepLines w:val="0"/>
              <w:widowControl/>
              <w:suppressLineNumbers w:val="0"/>
              <w:jc w:val="left"/>
            </w:pPr>
            <w:r>
              <w:rPr>
                <w:rFonts w:hint="eastAsia" w:ascii="宋体" w:hAnsi="宋体" w:eastAsia="宋体" w:cs="宋体"/>
                <w:sz w:val="18"/>
                <w:szCs w:val="18"/>
                <w:bdr w:val="none" w:color="auto" w:sz="0" w:space="0"/>
              </w:rPr>
              <w:t>2.12输出数据接口：扫描数据无厚度，多种标准数据文件格式输出，可直接生成STL、OBJ、CSF等格式，兼容多种CAD 软件（Catia V5、Solidworks、UGS、PRO-E、Imageware、Geomagic 、Rhino、3DMAX、Maya等）；可优化形面，点云不分层；</w:t>
            </w:r>
          </w:p>
          <w:p>
            <w:pPr>
              <w:pStyle w:val="5"/>
              <w:keepNext w:val="0"/>
              <w:keepLines w:val="0"/>
              <w:widowControl/>
              <w:suppressLineNumbers w:val="0"/>
              <w:jc w:val="left"/>
            </w:pPr>
            <w:r>
              <w:rPr>
                <w:rFonts w:hint="eastAsia" w:ascii="宋体" w:hAnsi="宋体" w:eastAsia="宋体" w:cs="宋体"/>
                <w:sz w:val="18"/>
                <w:szCs w:val="18"/>
                <w:bdr w:val="none" w:color="auto" w:sz="0" w:space="0"/>
              </w:rPr>
              <w:t>★2.13 智能混合定位技术：对于具有明显特征的物件，扫描仪能通过软件自动拼接数据，对于一些规则物件，如平面，球体，圆柱等，可以通过辅助设置目标点的形式进行数据自动拼接；</w:t>
            </w:r>
          </w:p>
          <w:p>
            <w:pPr>
              <w:pStyle w:val="5"/>
              <w:keepNext w:val="0"/>
              <w:keepLines w:val="0"/>
              <w:widowControl/>
              <w:suppressLineNumbers w:val="0"/>
              <w:jc w:val="left"/>
            </w:pPr>
            <w:r>
              <w:rPr>
                <w:rFonts w:hint="eastAsia" w:ascii="宋体" w:hAnsi="宋体" w:eastAsia="宋体" w:cs="宋体"/>
                <w:sz w:val="18"/>
                <w:szCs w:val="18"/>
                <w:bdr w:val="none" w:color="auto" w:sz="0" w:space="0"/>
              </w:rPr>
              <w:t xml:space="preserve">★2.14 三个CCD同时工作，可以同时扫描三维形面和颜色纹理，也可以两个CCD工作，只扫描物体三维形面，减小采集数据量； </w:t>
            </w:r>
          </w:p>
          <w:p>
            <w:pPr>
              <w:pStyle w:val="5"/>
              <w:keepNext w:val="0"/>
              <w:keepLines w:val="0"/>
              <w:widowControl/>
              <w:suppressLineNumbers w:val="0"/>
              <w:jc w:val="left"/>
            </w:pPr>
            <w:r>
              <w:rPr>
                <w:rFonts w:hint="eastAsia" w:ascii="宋体" w:hAnsi="宋体" w:eastAsia="宋体" w:cs="宋体"/>
                <w:sz w:val="18"/>
                <w:szCs w:val="18"/>
                <w:bdr w:val="none" w:color="auto" w:sz="0" w:space="0"/>
              </w:rPr>
              <w:t>2.15整套系统方便携带，软硬件操作简便，工作效率高；</w:t>
            </w:r>
          </w:p>
          <w:p>
            <w:pPr>
              <w:pStyle w:val="5"/>
              <w:keepNext w:val="0"/>
              <w:keepLines w:val="0"/>
              <w:widowControl/>
              <w:suppressLineNumbers w:val="0"/>
              <w:jc w:val="left"/>
            </w:pPr>
            <w:r>
              <w:rPr>
                <w:rFonts w:hint="eastAsia" w:ascii="宋体" w:hAnsi="宋体" w:eastAsia="宋体" w:cs="宋体"/>
                <w:sz w:val="18"/>
                <w:szCs w:val="18"/>
                <w:bdr w:val="none" w:color="auto" w:sz="0" w:space="0"/>
              </w:rPr>
              <w:t>2.16 所投产品制造商必须在国内设有分公司，在国内具有完善的售后服务机构，能实现国内产品的维修，备品备件提供等；</w:t>
            </w:r>
          </w:p>
          <w:p>
            <w:pPr>
              <w:pStyle w:val="5"/>
              <w:keepNext w:val="0"/>
              <w:keepLines w:val="0"/>
              <w:widowControl/>
              <w:suppressLineNumbers w:val="0"/>
              <w:jc w:val="left"/>
            </w:pPr>
            <w:r>
              <w:rPr>
                <w:rFonts w:hint="eastAsia" w:ascii="宋体" w:hAnsi="宋体" w:eastAsia="宋体" w:cs="宋体"/>
                <w:sz w:val="18"/>
                <w:szCs w:val="18"/>
                <w:bdr w:val="none" w:color="auto" w:sz="0" w:space="0"/>
              </w:rPr>
              <w:t>★2.18  为保证产品以及售后服务质量，要求投标商所及其所投产品必须出具由设备原制造生产厂商的授权书、技术参数证明文件并加盖制造商公章，并提供售后服务承诺函。</w:t>
            </w:r>
          </w:p>
          <w:p>
            <w:pPr>
              <w:pStyle w:val="5"/>
              <w:keepNext w:val="0"/>
              <w:keepLines w:val="0"/>
              <w:widowControl/>
              <w:suppressLineNumbers w:val="0"/>
              <w:jc w:val="left"/>
            </w:pPr>
            <w:r>
              <w:rPr>
                <w:rFonts w:hint="eastAsia" w:ascii="宋体" w:hAnsi="宋体" w:eastAsia="宋体" w:cs="宋体"/>
                <w:sz w:val="18"/>
                <w:szCs w:val="18"/>
                <w:bdr w:val="none" w:color="auto" w:sz="0" w:space="0"/>
              </w:rPr>
              <w:t>▲2.19随机配套专业移动工作站一台，技术要求：i7-6820HQ、Nvidia Quadro M1000M(2GB)、内存32GB及以上、DDR4L 内存/256GB 固态硬盘。</w:t>
            </w:r>
          </w:p>
          <w:p>
            <w:pPr>
              <w:pStyle w:val="5"/>
              <w:keepNext w:val="0"/>
              <w:keepLines w:val="0"/>
              <w:widowControl/>
              <w:suppressLineNumbers w:val="0"/>
              <w:jc w:val="left"/>
            </w:pPr>
            <w:r>
              <w:rPr>
                <w:rFonts w:hint="eastAsia" w:ascii="宋体" w:hAnsi="宋体" w:eastAsia="宋体" w:cs="宋体"/>
                <w:sz w:val="18"/>
                <w:szCs w:val="18"/>
                <w:bdr w:val="none" w:color="auto" w:sz="0" w:space="0"/>
              </w:rPr>
              <w:t>附加参数要求</w:t>
            </w:r>
          </w:p>
          <w:p>
            <w:pPr>
              <w:pStyle w:val="5"/>
              <w:keepNext w:val="0"/>
              <w:keepLines w:val="0"/>
              <w:widowControl/>
              <w:suppressLineNumbers w:val="0"/>
              <w:jc w:val="left"/>
            </w:pPr>
            <w:r>
              <w:rPr>
                <w:rFonts w:hint="eastAsia" w:ascii="宋体" w:hAnsi="宋体" w:eastAsia="宋体" w:cs="宋体"/>
                <w:sz w:val="18"/>
                <w:szCs w:val="18"/>
                <w:bdr w:val="none" w:color="auto" w:sz="0" w:space="0"/>
              </w:rPr>
              <w:t>     售后整机二年，终身免费维修</w:t>
            </w:r>
          </w:p>
          <w:p>
            <w:pPr>
              <w:pStyle w:val="5"/>
              <w:keepNext w:val="0"/>
              <w:keepLines w:val="0"/>
              <w:widowControl/>
              <w:suppressLineNumbers w:val="0"/>
              <w:jc w:val="left"/>
            </w:pPr>
            <w:r>
              <w:rPr>
                <w:rFonts w:hint="eastAsia" w:ascii="宋体" w:hAnsi="宋体" w:eastAsia="宋体" w:cs="宋体"/>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790"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2</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2-2</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桌面级3D打印机</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5</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18"/>
                <w:szCs w:val="18"/>
                <w:bdr w:val="none" w:color="auto" w:sz="0" w:space="0"/>
              </w:rPr>
              <w:t>一、运行环境：5-40℃，湿度20-70%</w:t>
            </w:r>
          </w:p>
          <w:p>
            <w:pPr>
              <w:pStyle w:val="5"/>
              <w:keepNext w:val="0"/>
              <w:keepLines w:val="0"/>
              <w:widowControl/>
              <w:suppressLineNumbers w:val="0"/>
            </w:pPr>
            <w:r>
              <w:rPr>
                <w:rFonts w:hint="eastAsia" w:ascii="宋体" w:hAnsi="宋体" w:eastAsia="宋体" w:cs="宋体"/>
                <w:sz w:val="18"/>
                <w:szCs w:val="18"/>
                <w:bdr w:val="none" w:color="auto" w:sz="0" w:space="0"/>
              </w:rPr>
              <w:t>二、设备用途： 教学、科研</w:t>
            </w:r>
          </w:p>
          <w:p>
            <w:pPr>
              <w:pStyle w:val="5"/>
              <w:keepNext w:val="0"/>
              <w:keepLines w:val="0"/>
              <w:widowControl/>
              <w:suppressLineNumbers w:val="0"/>
            </w:pPr>
            <w:r>
              <w:rPr>
                <w:rFonts w:hint="eastAsia" w:ascii="宋体" w:hAnsi="宋体" w:eastAsia="宋体" w:cs="宋体"/>
                <w:sz w:val="18"/>
                <w:szCs w:val="18"/>
                <w:bdr w:val="none" w:color="auto" w:sz="0" w:space="0"/>
              </w:rPr>
              <w:t>三、技术规格：（重要参数加注★）</w:t>
            </w:r>
          </w:p>
          <w:p>
            <w:pPr>
              <w:pStyle w:val="5"/>
              <w:keepNext w:val="0"/>
              <w:keepLines w:val="0"/>
              <w:widowControl/>
              <w:suppressLineNumbers w:val="0"/>
            </w:pPr>
            <w:r>
              <w:rPr>
                <w:rFonts w:hint="eastAsia" w:ascii="宋体" w:hAnsi="宋体" w:eastAsia="宋体" w:cs="宋体"/>
                <w:sz w:val="18"/>
                <w:szCs w:val="18"/>
                <w:bdr w:val="none" w:color="auto" w:sz="0" w:space="0"/>
              </w:rPr>
              <w:t>成型方式；FDM（熔融沉积）</w:t>
            </w:r>
          </w:p>
          <w:p>
            <w:pPr>
              <w:pStyle w:val="5"/>
              <w:keepNext w:val="0"/>
              <w:keepLines w:val="0"/>
              <w:widowControl/>
              <w:suppressLineNumbers w:val="0"/>
            </w:pPr>
            <w:r>
              <w:rPr>
                <w:rFonts w:hint="eastAsia" w:ascii="宋体" w:hAnsi="宋体" w:eastAsia="宋体" w:cs="宋体"/>
                <w:sz w:val="18"/>
                <w:szCs w:val="18"/>
                <w:bdr w:val="none" w:color="auto" w:sz="0" w:space="0"/>
              </w:rPr>
              <w:t>1) 产品框架：钣金结构，全密封外观。</w:t>
            </w:r>
          </w:p>
          <w:p>
            <w:pPr>
              <w:pStyle w:val="5"/>
              <w:keepNext w:val="0"/>
              <w:keepLines w:val="0"/>
              <w:widowControl/>
              <w:suppressLineNumbers w:val="0"/>
            </w:pPr>
            <w:r>
              <w:rPr>
                <w:rFonts w:hint="eastAsia" w:ascii="宋体" w:hAnsi="宋体" w:eastAsia="宋体" w:cs="宋体"/>
                <w:sz w:val="18"/>
                <w:szCs w:val="18"/>
                <w:bdr w:val="none" w:color="auto" w:sz="0" w:space="0"/>
              </w:rPr>
              <w:t>2) ★成型尺寸：350mm*250mm*300mm(长×宽×高)</w:t>
            </w:r>
          </w:p>
          <w:p>
            <w:pPr>
              <w:pStyle w:val="5"/>
              <w:keepNext w:val="0"/>
              <w:keepLines w:val="0"/>
              <w:widowControl/>
              <w:suppressLineNumbers w:val="0"/>
            </w:pPr>
            <w:r>
              <w:rPr>
                <w:rFonts w:hint="eastAsia" w:ascii="宋体" w:hAnsi="宋体" w:eastAsia="宋体" w:cs="宋体"/>
                <w:sz w:val="18"/>
                <w:szCs w:val="18"/>
                <w:bdr w:val="none" w:color="auto" w:sz="0" w:space="0"/>
              </w:rPr>
              <w:t>3) 机器尺寸：≦590mm*460mm*575mm</w:t>
            </w:r>
          </w:p>
          <w:p>
            <w:pPr>
              <w:pStyle w:val="5"/>
              <w:keepNext w:val="0"/>
              <w:keepLines w:val="0"/>
              <w:widowControl/>
              <w:suppressLineNumbers w:val="0"/>
            </w:pPr>
            <w:r>
              <w:rPr>
                <w:rFonts w:hint="eastAsia" w:ascii="宋体" w:hAnsi="宋体" w:eastAsia="宋体" w:cs="宋体"/>
                <w:sz w:val="18"/>
                <w:szCs w:val="18"/>
                <w:bdr w:val="none" w:color="auto" w:sz="0" w:space="0"/>
              </w:rPr>
              <w:t>4) ★步进电机驱动细分:32细分</w:t>
            </w:r>
          </w:p>
          <w:p>
            <w:pPr>
              <w:pStyle w:val="5"/>
              <w:keepNext w:val="0"/>
              <w:keepLines w:val="0"/>
              <w:widowControl/>
              <w:suppressLineNumbers w:val="0"/>
            </w:pPr>
            <w:r>
              <w:rPr>
                <w:rFonts w:hint="eastAsia" w:ascii="宋体" w:hAnsi="宋体" w:eastAsia="宋体" w:cs="宋体"/>
                <w:sz w:val="18"/>
                <w:szCs w:val="18"/>
                <w:bdr w:val="none" w:color="auto" w:sz="0" w:space="0"/>
              </w:rPr>
              <w:t>5)★ X Y轴导轨：高精度工业级直线导轨结构</w:t>
            </w:r>
          </w:p>
          <w:p>
            <w:pPr>
              <w:pStyle w:val="5"/>
              <w:keepNext w:val="0"/>
              <w:keepLines w:val="0"/>
              <w:widowControl/>
              <w:suppressLineNumbers w:val="0"/>
            </w:pPr>
            <w:r>
              <w:rPr>
                <w:rFonts w:hint="eastAsia" w:ascii="宋体" w:hAnsi="宋体" w:eastAsia="宋体" w:cs="宋体"/>
                <w:sz w:val="18"/>
                <w:szCs w:val="18"/>
                <w:bdr w:val="none" w:color="auto" w:sz="0" w:space="0"/>
              </w:rPr>
              <w:t>6) ★Z轴：精密滚珠丝杆，精准定位</w:t>
            </w:r>
          </w:p>
          <w:p>
            <w:pPr>
              <w:pStyle w:val="5"/>
              <w:keepNext w:val="0"/>
              <w:keepLines w:val="0"/>
              <w:widowControl/>
              <w:suppressLineNumbers w:val="0"/>
            </w:pPr>
            <w:r>
              <w:rPr>
                <w:rFonts w:hint="eastAsia" w:ascii="宋体" w:hAnsi="宋体" w:eastAsia="宋体" w:cs="宋体"/>
                <w:sz w:val="18"/>
                <w:szCs w:val="18"/>
                <w:bdr w:val="none" w:color="auto" w:sz="0" w:space="0"/>
              </w:rPr>
              <w:t>7) ★独立的喷头风扇开关，独立的LED照明开关</w:t>
            </w:r>
          </w:p>
          <w:p>
            <w:pPr>
              <w:pStyle w:val="5"/>
              <w:keepNext w:val="0"/>
              <w:keepLines w:val="0"/>
              <w:widowControl/>
              <w:suppressLineNumbers w:val="0"/>
            </w:pPr>
            <w:r>
              <w:rPr>
                <w:rFonts w:hint="eastAsia" w:ascii="宋体" w:hAnsi="宋体" w:eastAsia="宋体" w:cs="宋体"/>
                <w:sz w:val="18"/>
                <w:szCs w:val="18"/>
                <w:bdr w:val="none" w:color="auto" w:sz="0" w:space="0"/>
              </w:rPr>
              <w:t>8) 中文操作界面</w:t>
            </w:r>
          </w:p>
          <w:p>
            <w:pPr>
              <w:pStyle w:val="5"/>
              <w:keepNext w:val="0"/>
              <w:keepLines w:val="0"/>
              <w:widowControl/>
              <w:suppressLineNumbers w:val="0"/>
            </w:pPr>
            <w:r>
              <w:rPr>
                <w:rFonts w:hint="eastAsia" w:ascii="宋体" w:hAnsi="宋体" w:eastAsia="宋体" w:cs="宋体"/>
                <w:sz w:val="18"/>
                <w:szCs w:val="18"/>
                <w:bdr w:val="none" w:color="auto" w:sz="0" w:space="0"/>
              </w:rPr>
              <w:t>9）★喷嘴处有金属外罩，防止意外烫伤</w:t>
            </w:r>
          </w:p>
          <w:p>
            <w:pPr>
              <w:pStyle w:val="5"/>
              <w:keepNext w:val="0"/>
              <w:keepLines w:val="0"/>
              <w:widowControl/>
              <w:suppressLineNumbers w:val="0"/>
            </w:pPr>
            <w:r>
              <w:rPr>
                <w:rFonts w:hint="eastAsia" w:ascii="宋体" w:hAnsi="宋体" w:eastAsia="宋体" w:cs="宋体"/>
                <w:sz w:val="18"/>
                <w:szCs w:val="18"/>
                <w:bdr w:val="none" w:color="auto" w:sz="0" w:space="0"/>
              </w:rPr>
              <w:t>10) 平台制造材质：特制高硼硅玻璃平台，加温粘牢，冷却易取</w:t>
            </w:r>
          </w:p>
          <w:p>
            <w:pPr>
              <w:pStyle w:val="5"/>
              <w:keepNext w:val="0"/>
              <w:keepLines w:val="0"/>
              <w:widowControl/>
              <w:suppressLineNumbers w:val="0"/>
            </w:pPr>
            <w:r>
              <w:rPr>
                <w:rFonts w:hint="eastAsia" w:ascii="宋体" w:hAnsi="宋体" w:eastAsia="宋体" w:cs="宋体"/>
                <w:sz w:val="18"/>
                <w:szCs w:val="18"/>
                <w:bdr w:val="none" w:color="auto" w:sz="0" w:space="0"/>
              </w:rPr>
              <w:t>11) 双挤出装置：近、远端双电机送料系统，送料更稳定，打印更流畅</w:t>
            </w:r>
          </w:p>
          <w:p>
            <w:pPr>
              <w:pStyle w:val="5"/>
              <w:keepNext w:val="0"/>
              <w:keepLines w:val="0"/>
              <w:widowControl/>
              <w:suppressLineNumbers w:val="0"/>
            </w:pPr>
            <w:r>
              <w:rPr>
                <w:rFonts w:hint="eastAsia" w:ascii="宋体" w:hAnsi="宋体" w:eastAsia="宋体" w:cs="宋体"/>
                <w:sz w:val="18"/>
                <w:szCs w:val="18"/>
                <w:bdr w:val="none" w:color="auto" w:sz="0" w:space="0"/>
              </w:rPr>
              <w:t>12) 一键式自动进料系统，上料更易操作</w:t>
            </w:r>
          </w:p>
          <w:p>
            <w:pPr>
              <w:pStyle w:val="5"/>
              <w:keepNext w:val="0"/>
              <w:keepLines w:val="0"/>
              <w:widowControl/>
              <w:suppressLineNumbers w:val="0"/>
            </w:pPr>
            <w:r>
              <w:rPr>
                <w:rFonts w:hint="eastAsia" w:ascii="宋体" w:hAnsi="宋体" w:eastAsia="宋体" w:cs="宋体"/>
                <w:sz w:val="18"/>
                <w:szCs w:val="18"/>
                <w:bdr w:val="none" w:color="auto" w:sz="0" w:space="0"/>
              </w:rPr>
              <w:t>13) 打印速度：打印过程中可以手动任意调节，10-300mm/s</w:t>
            </w:r>
          </w:p>
          <w:p>
            <w:pPr>
              <w:pStyle w:val="5"/>
              <w:keepNext w:val="0"/>
              <w:keepLines w:val="0"/>
              <w:widowControl/>
              <w:suppressLineNumbers w:val="0"/>
            </w:pPr>
            <w:r>
              <w:rPr>
                <w:rFonts w:hint="eastAsia" w:ascii="宋体" w:hAnsi="宋体" w:eastAsia="宋体" w:cs="宋体"/>
                <w:sz w:val="18"/>
                <w:szCs w:val="18"/>
                <w:bdr w:val="none" w:color="auto" w:sz="0" w:space="0"/>
              </w:rPr>
              <w:t>14) 切片软件：Cura，免费提供，配电子版教程资料</w:t>
            </w:r>
          </w:p>
          <w:p>
            <w:pPr>
              <w:pStyle w:val="5"/>
              <w:keepNext w:val="0"/>
              <w:keepLines w:val="0"/>
              <w:widowControl/>
              <w:suppressLineNumbers w:val="0"/>
            </w:pPr>
            <w:r>
              <w:rPr>
                <w:rFonts w:hint="eastAsia" w:ascii="宋体" w:hAnsi="宋体" w:eastAsia="宋体" w:cs="宋体"/>
                <w:sz w:val="18"/>
                <w:szCs w:val="18"/>
                <w:bdr w:val="none" w:color="auto" w:sz="0" w:space="0"/>
              </w:rPr>
              <w:t>15) ★定位精度：XY轴0.01MM，Z轴0.002MM</w:t>
            </w:r>
          </w:p>
          <w:p>
            <w:pPr>
              <w:pStyle w:val="5"/>
              <w:keepNext w:val="0"/>
              <w:keepLines w:val="0"/>
              <w:widowControl/>
              <w:suppressLineNumbers w:val="0"/>
            </w:pPr>
            <w:r>
              <w:rPr>
                <w:rFonts w:hint="eastAsia" w:ascii="宋体" w:hAnsi="宋体" w:eastAsia="宋体" w:cs="宋体"/>
                <w:sz w:val="18"/>
                <w:szCs w:val="18"/>
                <w:bdr w:val="none" w:color="auto" w:sz="0" w:space="0"/>
              </w:rPr>
              <w:t>16)★ 喷嘴孔径：0.4毫米</w:t>
            </w:r>
          </w:p>
          <w:p>
            <w:pPr>
              <w:pStyle w:val="5"/>
              <w:keepNext w:val="0"/>
              <w:keepLines w:val="0"/>
              <w:widowControl/>
              <w:suppressLineNumbers w:val="0"/>
            </w:pPr>
            <w:r>
              <w:rPr>
                <w:rFonts w:hint="eastAsia" w:ascii="宋体" w:hAnsi="宋体" w:eastAsia="宋体" w:cs="宋体"/>
                <w:sz w:val="18"/>
                <w:szCs w:val="18"/>
                <w:bdr w:val="none" w:color="auto" w:sz="0" w:space="0"/>
              </w:rPr>
              <w:t>17) 喷嘴温度：室温至240℃</w:t>
            </w:r>
          </w:p>
          <w:p>
            <w:pPr>
              <w:pStyle w:val="5"/>
              <w:keepNext w:val="0"/>
              <w:keepLines w:val="0"/>
              <w:widowControl/>
              <w:suppressLineNumbers w:val="0"/>
            </w:pPr>
            <w:r>
              <w:rPr>
                <w:rFonts w:hint="eastAsia" w:ascii="宋体" w:hAnsi="宋体" w:eastAsia="宋体" w:cs="宋体"/>
                <w:sz w:val="18"/>
                <w:szCs w:val="18"/>
                <w:bdr w:val="none" w:color="auto" w:sz="0" w:space="0"/>
              </w:rPr>
              <w:t>18) 平台温度：室温至100℃</w:t>
            </w:r>
          </w:p>
          <w:p>
            <w:pPr>
              <w:pStyle w:val="5"/>
              <w:keepNext w:val="0"/>
              <w:keepLines w:val="0"/>
              <w:widowControl/>
              <w:suppressLineNumbers w:val="0"/>
            </w:pPr>
            <w:r>
              <w:rPr>
                <w:rFonts w:hint="eastAsia" w:ascii="宋体" w:hAnsi="宋体" w:eastAsia="宋体" w:cs="宋体"/>
                <w:sz w:val="18"/>
                <w:szCs w:val="18"/>
                <w:bdr w:val="none" w:color="auto" w:sz="0" w:space="0"/>
              </w:rPr>
              <w:t>19) 耗材直径：1.75mm</w:t>
            </w:r>
          </w:p>
          <w:p>
            <w:pPr>
              <w:pStyle w:val="5"/>
              <w:keepNext w:val="0"/>
              <w:keepLines w:val="0"/>
              <w:widowControl/>
              <w:suppressLineNumbers w:val="0"/>
            </w:pPr>
            <w:r>
              <w:rPr>
                <w:rFonts w:hint="eastAsia" w:ascii="宋体" w:hAnsi="宋体" w:eastAsia="宋体" w:cs="宋体"/>
                <w:sz w:val="18"/>
                <w:szCs w:val="18"/>
                <w:bdr w:val="none" w:color="auto" w:sz="0" w:space="0"/>
              </w:rPr>
              <w:t>20) 输入文件格式：STL，G-Code</w:t>
            </w:r>
          </w:p>
          <w:p>
            <w:pPr>
              <w:pStyle w:val="5"/>
              <w:keepNext w:val="0"/>
              <w:keepLines w:val="0"/>
              <w:widowControl/>
              <w:suppressLineNumbers w:val="0"/>
            </w:pPr>
            <w:r>
              <w:rPr>
                <w:rFonts w:hint="eastAsia" w:ascii="宋体" w:hAnsi="宋体" w:eastAsia="宋体" w:cs="宋体"/>
                <w:sz w:val="18"/>
                <w:szCs w:val="18"/>
                <w:bdr w:val="none" w:color="auto" w:sz="0" w:space="0"/>
              </w:rPr>
              <w:t>21) 模型支撑功能：可选</w:t>
            </w:r>
          </w:p>
          <w:p>
            <w:pPr>
              <w:pStyle w:val="5"/>
              <w:keepNext w:val="0"/>
              <w:keepLines w:val="0"/>
              <w:widowControl/>
              <w:suppressLineNumbers w:val="0"/>
            </w:pPr>
            <w:r>
              <w:rPr>
                <w:rFonts w:hint="eastAsia" w:ascii="宋体" w:hAnsi="宋体" w:eastAsia="宋体" w:cs="宋体"/>
                <w:sz w:val="18"/>
                <w:szCs w:val="18"/>
                <w:bdr w:val="none" w:color="auto" w:sz="0" w:space="0"/>
              </w:rPr>
              <w:t>22) 操作系统：windows（linux、mac）</w:t>
            </w:r>
          </w:p>
          <w:p>
            <w:pPr>
              <w:pStyle w:val="5"/>
              <w:keepNext w:val="0"/>
              <w:keepLines w:val="0"/>
              <w:widowControl/>
              <w:suppressLineNumbers w:val="0"/>
            </w:pPr>
            <w:r>
              <w:rPr>
                <w:rFonts w:hint="eastAsia" w:ascii="宋体" w:hAnsi="宋体" w:eastAsia="宋体" w:cs="宋体"/>
                <w:sz w:val="18"/>
                <w:szCs w:val="18"/>
                <w:bdr w:val="none" w:color="auto" w:sz="0" w:space="0"/>
              </w:rPr>
              <w:t>23) 输入电压：AC110-240V50/60Hz</w:t>
            </w:r>
          </w:p>
          <w:p>
            <w:pPr>
              <w:pStyle w:val="5"/>
              <w:keepNext w:val="0"/>
              <w:keepLines w:val="0"/>
              <w:widowControl/>
              <w:suppressLineNumbers w:val="0"/>
            </w:pPr>
            <w:r>
              <w:rPr>
                <w:rFonts w:hint="eastAsia" w:ascii="宋体" w:hAnsi="宋体" w:eastAsia="宋体" w:cs="宋体"/>
                <w:sz w:val="18"/>
                <w:szCs w:val="18"/>
                <w:bdr w:val="none" w:color="auto" w:sz="0" w:space="0"/>
              </w:rPr>
              <w:t>24) 环境要求：5-40℃，湿度20-70%</w:t>
            </w:r>
          </w:p>
          <w:p>
            <w:pPr>
              <w:pStyle w:val="5"/>
              <w:keepNext w:val="0"/>
              <w:keepLines w:val="0"/>
              <w:widowControl/>
              <w:suppressLineNumbers w:val="0"/>
            </w:pPr>
            <w:r>
              <w:rPr>
                <w:rFonts w:hint="eastAsia" w:ascii="宋体" w:hAnsi="宋体" w:eastAsia="宋体" w:cs="宋体"/>
                <w:sz w:val="18"/>
                <w:szCs w:val="18"/>
                <w:bdr w:val="none" w:color="auto" w:sz="0" w:space="0"/>
              </w:rPr>
              <w:t>25) 喷头数量：单喷头</w:t>
            </w:r>
          </w:p>
          <w:p>
            <w:pPr>
              <w:pStyle w:val="5"/>
              <w:keepNext w:val="0"/>
              <w:keepLines w:val="0"/>
              <w:widowControl/>
              <w:suppressLineNumbers w:val="0"/>
            </w:pPr>
            <w:r>
              <w:rPr>
                <w:rFonts w:hint="eastAsia" w:ascii="宋体" w:hAnsi="宋体" w:eastAsia="宋体" w:cs="宋体"/>
                <w:sz w:val="18"/>
                <w:szCs w:val="18"/>
                <w:bdr w:val="none" w:color="auto" w:sz="0" w:space="0"/>
              </w:rPr>
              <w:t>26) ★打印厚度：0.05-0.3mm</w:t>
            </w:r>
          </w:p>
          <w:p>
            <w:pPr>
              <w:pStyle w:val="5"/>
              <w:keepNext w:val="0"/>
              <w:keepLines w:val="0"/>
              <w:widowControl/>
              <w:suppressLineNumbers w:val="0"/>
            </w:pPr>
            <w:r>
              <w:rPr>
                <w:rFonts w:hint="eastAsia" w:ascii="宋体" w:hAnsi="宋体" w:eastAsia="宋体" w:cs="宋体"/>
                <w:sz w:val="18"/>
                <w:szCs w:val="18"/>
                <w:bdr w:val="none" w:color="auto" w:sz="0" w:space="0"/>
              </w:rPr>
              <w:t>27) 输入方式：USB或SD卡脱机打印</w:t>
            </w:r>
          </w:p>
          <w:p>
            <w:pPr>
              <w:pStyle w:val="5"/>
              <w:keepNext w:val="0"/>
              <w:keepLines w:val="0"/>
              <w:widowControl/>
              <w:suppressLineNumbers w:val="0"/>
            </w:pPr>
            <w:r>
              <w:rPr>
                <w:rFonts w:hint="eastAsia" w:ascii="宋体" w:hAnsi="宋体" w:eastAsia="宋体" w:cs="宋体"/>
                <w:sz w:val="18"/>
                <w:szCs w:val="18"/>
                <w:bdr w:val="none" w:color="auto" w:sz="0" w:space="0"/>
              </w:rPr>
              <w:t>28）支持耗材：ABS工程塑料，PLA可生物降解塑料</w:t>
            </w:r>
          </w:p>
          <w:p>
            <w:pPr>
              <w:pStyle w:val="5"/>
              <w:keepNext w:val="0"/>
              <w:keepLines w:val="0"/>
              <w:widowControl/>
              <w:suppressLineNumbers w:val="0"/>
            </w:pPr>
            <w:r>
              <w:rPr>
                <w:rFonts w:hint="eastAsia" w:ascii="宋体" w:hAnsi="宋体" w:eastAsia="宋体" w:cs="宋体"/>
                <w:sz w:val="18"/>
                <w:szCs w:val="18"/>
                <w:bdr w:val="none" w:color="auto" w:sz="0" w:space="0"/>
              </w:rPr>
              <w:t>29) 认证：通过RoHS认证、CE认证、FCC认证，投标时提供厂家复印件并加盖公章</w:t>
            </w:r>
          </w:p>
          <w:p>
            <w:pPr>
              <w:pStyle w:val="5"/>
              <w:keepNext w:val="0"/>
              <w:keepLines w:val="0"/>
              <w:widowControl/>
              <w:suppressLineNumbers w:val="0"/>
            </w:pPr>
            <w:r>
              <w:rPr>
                <w:rFonts w:hint="eastAsia" w:ascii="宋体" w:hAnsi="宋体" w:eastAsia="宋体" w:cs="宋体"/>
                <w:sz w:val="18"/>
                <w:szCs w:val="18"/>
                <w:bdr w:val="none" w:color="auto" w:sz="0" w:space="0"/>
              </w:rPr>
              <w:t>30）投标时提供厂家征对本次项目的授权书，提供产品宣传彩页并加盖生产厂家公章。</w:t>
            </w:r>
          </w:p>
          <w:p>
            <w:pPr>
              <w:pStyle w:val="5"/>
              <w:keepNext w:val="0"/>
              <w:keepLines w:val="0"/>
              <w:widowControl/>
              <w:suppressLineNumbers w:val="0"/>
            </w:pPr>
            <w:r>
              <w:rPr>
                <w:rFonts w:hint="eastAsia" w:ascii="宋体" w:hAnsi="宋体" w:eastAsia="宋体" w:cs="宋体"/>
                <w:sz w:val="18"/>
                <w:szCs w:val="18"/>
                <w:bdr w:val="none" w:color="auto" w:sz="0" w:space="0"/>
              </w:rPr>
              <w:t>31）为了保证产品质量和售后服务，中标供应商在交货时，需提供厂家征对本次项目的售后服务承诺书。</w:t>
            </w:r>
          </w:p>
          <w:p>
            <w:pPr>
              <w:pStyle w:val="5"/>
              <w:keepNext w:val="0"/>
              <w:keepLines w:val="0"/>
              <w:widowControl/>
              <w:suppressLineNumbers w:val="0"/>
            </w:pPr>
            <w:r>
              <w:rPr>
                <w:rFonts w:hint="eastAsia" w:ascii="宋体" w:hAnsi="宋体" w:eastAsia="宋体" w:cs="宋体"/>
                <w:sz w:val="18"/>
                <w:szCs w:val="18"/>
                <w:bdr w:val="none" w:color="auto" w:sz="0" w:space="0"/>
              </w:rPr>
              <w:t>四、配置要求</w:t>
            </w:r>
          </w:p>
          <w:p>
            <w:pPr>
              <w:pStyle w:val="5"/>
              <w:keepNext w:val="0"/>
              <w:keepLines w:val="0"/>
              <w:widowControl/>
              <w:suppressLineNumbers w:val="0"/>
            </w:pPr>
            <w:r>
              <w:rPr>
                <w:rFonts w:hint="eastAsia" w:ascii="宋体" w:hAnsi="宋体" w:eastAsia="宋体" w:cs="宋体"/>
                <w:sz w:val="18"/>
                <w:szCs w:val="18"/>
                <w:bdr w:val="none" w:color="auto" w:sz="0" w:space="0"/>
              </w:rPr>
              <w:t>PLA材料60捆。</w:t>
            </w:r>
          </w:p>
          <w:p>
            <w:pPr>
              <w:pStyle w:val="5"/>
              <w:keepNext w:val="0"/>
              <w:keepLines w:val="0"/>
              <w:widowControl/>
              <w:suppressLineNumbers w:val="0"/>
            </w:pPr>
            <w:r>
              <w:rPr>
                <w:rFonts w:hint="eastAsia" w:ascii="宋体" w:hAnsi="宋体" w:eastAsia="宋体" w:cs="宋体"/>
                <w:sz w:val="18"/>
                <w:szCs w:val="18"/>
                <w:bdr w:val="none" w:color="auto" w:sz="0" w:space="0"/>
              </w:rPr>
              <w:t> </w:t>
            </w:r>
          </w:p>
          <w:p>
            <w:pPr>
              <w:pStyle w:val="5"/>
              <w:keepNext w:val="0"/>
              <w:keepLines w:val="0"/>
              <w:widowControl/>
              <w:suppressLineNumbers w:val="0"/>
            </w:pPr>
            <w:r>
              <w:rPr>
                <w:rFonts w:hint="eastAsia" w:ascii="宋体" w:hAnsi="宋体" w:eastAsia="宋体" w:cs="宋体"/>
                <w:sz w:val="18"/>
                <w:szCs w:val="18"/>
                <w:bdr w:val="none" w:color="auto" w:sz="0" w:space="0"/>
              </w:rPr>
              <w:t> </w:t>
            </w:r>
          </w:p>
          <w:p>
            <w:pPr>
              <w:pStyle w:val="5"/>
              <w:keepNext w:val="0"/>
              <w:keepLines w:val="0"/>
              <w:widowControl/>
              <w:suppressLineNumbers w:val="0"/>
            </w:pPr>
            <w:r>
              <w:rPr>
                <w:rFonts w:hint="eastAsia" w:ascii="宋体" w:hAnsi="宋体" w:eastAsia="宋体" w:cs="宋体"/>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245" w:hRule="atLeast"/>
          <w:tblCellSpacing w:w="15" w:type="dxa"/>
        </w:trPr>
        <w:tc>
          <w:tcPr>
            <w:tcW w:w="713"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3</w:t>
            </w:r>
          </w:p>
        </w:tc>
        <w:tc>
          <w:tcPr>
            <w:tcW w:w="71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2"/>
                <w:szCs w:val="22"/>
                <w:bdr w:val="none" w:color="auto" w:sz="0" w:space="0"/>
              </w:rPr>
              <w:t>3-1</w:t>
            </w:r>
          </w:p>
        </w:tc>
        <w:tc>
          <w:tcPr>
            <w:tcW w:w="1067"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全彩3D打印机及Easytwin 人脸扫描仪和软件</w:t>
            </w:r>
          </w:p>
        </w:tc>
        <w:tc>
          <w:tcPr>
            <w:tcW w:w="758"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color w:val="000000"/>
                <w:sz w:val="21"/>
                <w:szCs w:val="21"/>
                <w:bdr w:val="none" w:color="auto" w:sz="0" w:space="0"/>
              </w:rPr>
              <w:t>1</w:t>
            </w:r>
          </w:p>
        </w:tc>
        <w:tc>
          <w:tcPr>
            <w:tcW w:w="6330"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18"/>
                <w:szCs w:val="18"/>
                <w:bdr w:val="none" w:color="auto" w:sz="0" w:space="0"/>
              </w:rPr>
              <w:t>一、运行环境：</w:t>
            </w:r>
          </w:p>
          <w:p>
            <w:pPr>
              <w:pStyle w:val="5"/>
              <w:keepNext w:val="0"/>
              <w:keepLines w:val="0"/>
              <w:widowControl/>
              <w:suppressLineNumbers w:val="0"/>
            </w:pPr>
            <w:r>
              <w:rPr>
                <w:rFonts w:hint="eastAsia" w:ascii="宋体" w:hAnsi="宋体" w:eastAsia="宋体" w:cs="宋体"/>
                <w:sz w:val="18"/>
                <w:szCs w:val="18"/>
                <w:bdr w:val="none" w:color="auto" w:sz="0" w:space="0"/>
              </w:rPr>
              <w:t>温度范围：13-24℃</w:t>
            </w:r>
          </w:p>
          <w:p>
            <w:pPr>
              <w:pStyle w:val="5"/>
              <w:keepNext w:val="0"/>
              <w:keepLines w:val="0"/>
              <w:widowControl/>
              <w:suppressLineNumbers w:val="0"/>
            </w:pPr>
            <w:r>
              <w:rPr>
                <w:rFonts w:hint="eastAsia" w:ascii="宋体" w:hAnsi="宋体" w:eastAsia="宋体" w:cs="宋体"/>
                <w:sz w:val="18"/>
                <w:szCs w:val="18"/>
                <w:bdr w:val="none" w:color="auto" w:sz="0" w:space="0"/>
              </w:rPr>
              <w:t>湿度范围：20-55%非冷凝</w:t>
            </w:r>
          </w:p>
          <w:p>
            <w:pPr>
              <w:pStyle w:val="5"/>
              <w:keepNext w:val="0"/>
              <w:keepLines w:val="0"/>
              <w:widowControl/>
              <w:suppressLineNumbers w:val="0"/>
            </w:pPr>
            <w:r>
              <w:rPr>
                <w:rFonts w:hint="eastAsia" w:ascii="宋体" w:hAnsi="宋体" w:eastAsia="宋体" w:cs="宋体"/>
                <w:sz w:val="18"/>
                <w:szCs w:val="18"/>
                <w:bdr w:val="none" w:color="auto" w:sz="0" w:space="0"/>
              </w:rPr>
              <w:t>二、设备用途： </w:t>
            </w:r>
          </w:p>
          <w:p>
            <w:pPr>
              <w:pStyle w:val="5"/>
              <w:keepNext w:val="0"/>
              <w:keepLines w:val="0"/>
              <w:widowControl/>
              <w:suppressLineNumbers w:val="0"/>
            </w:pPr>
            <w:r>
              <w:rPr>
                <w:rFonts w:hint="eastAsia" w:ascii="宋体" w:hAnsi="宋体" w:eastAsia="宋体" w:cs="宋体"/>
                <w:sz w:val="18"/>
                <w:szCs w:val="18"/>
                <w:bdr w:val="none" w:color="auto" w:sz="0" w:space="0"/>
              </w:rPr>
              <w:t>完善3D打印实训室建设，添加3DP成型工艺设备；服务教学及教师科研，提升本学科教学 科研竞争力；服务高新区企业，提升企业创新研发能力；服务大学生创新创业，提供平台 支持。</w:t>
            </w:r>
          </w:p>
          <w:p>
            <w:pPr>
              <w:pStyle w:val="5"/>
              <w:keepNext w:val="0"/>
              <w:keepLines w:val="0"/>
              <w:widowControl/>
              <w:suppressLineNumbers w:val="0"/>
            </w:pPr>
            <w:r>
              <w:rPr>
                <w:rFonts w:hint="eastAsia" w:ascii="宋体" w:hAnsi="宋体" w:eastAsia="宋体" w:cs="宋体"/>
                <w:sz w:val="18"/>
                <w:szCs w:val="18"/>
                <w:bdr w:val="none" w:color="auto" w:sz="0" w:space="0"/>
              </w:rPr>
              <w:t>三、技术规格：（重要参数加注※）</w:t>
            </w:r>
          </w:p>
          <w:p>
            <w:pPr>
              <w:pStyle w:val="5"/>
              <w:keepNext w:val="0"/>
              <w:keepLines w:val="0"/>
              <w:widowControl/>
              <w:suppressLineNumbers w:val="0"/>
            </w:pPr>
            <w:r>
              <w:rPr>
                <w:rFonts w:hint="eastAsia" w:ascii="宋体" w:hAnsi="宋体" w:eastAsia="宋体" w:cs="宋体"/>
                <w:sz w:val="18"/>
                <w:szCs w:val="18"/>
                <w:bdr w:val="none" w:color="auto" w:sz="0" w:space="0"/>
              </w:rPr>
              <w:t>1成型原理粉末粘结成型工艺</w:t>
            </w:r>
          </w:p>
          <w:p>
            <w:pPr>
              <w:pStyle w:val="5"/>
              <w:keepNext w:val="0"/>
              <w:keepLines w:val="0"/>
              <w:widowControl/>
              <w:suppressLineNumbers w:val="0"/>
            </w:pPr>
            <w:r>
              <w:rPr>
                <w:rFonts w:hint="eastAsia" w:ascii="宋体" w:hAnsi="宋体" w:eastAsia="宋体" w:cs="宋体"/>
                <w:sz w:val="18"/>
                <w:szCs w:val="18"/>
                <w:bdr w:val="none" w:color="auto" w:sz="0" w:space="0"/>
              </w:rPr>
              <w:t>2成型材料高性能粉末材料</w:t>
            </w:r>
          </w:p>
          <w:p>
            <w:pPr>
              <w:pStyle w:val="5"/>
              <w:keepNext w:val="0"/>
              <w:keepLines w:val="0"/>
              <w:widowControl/>
              <w:suppressLineNumbers w:val="0"/>
            </w:pPr>
            <w:r>
              <w:rPr>
                <w:rFonts w:hint="eastAsia" w:ascii="宋体" w:hAnsi="宋体" w:eastAsia="宋体" w:cs="宋体"/>
                <w:sz w:val="18"/>
                <w:szCs w:val="18"/>
                <w:bdr w:val="none" w:color="auto" w:sz="0" w:space="0"/>
              </w:rPr>
              <w:t>★3打印分辨率（X*Y）≥600*540dpi</w:t>
            </w:r>
          </w:p>
          <w:p>
            <w:pPr>
              <w:pStyle w:val="5"/>
              <w:keepNext w:val="0"/>
              <w:keepLines w:val="0"/>
              <w:widowControl/>
              <w:suppressLineNumbers w:val="0"/>
            </w:pPr>
            <w:r>
              <w:rPr>
                <w:rFonts w:hint="eastAsia" w:ascii="宋体" w:hAnsi="宋体" w:eastAsia="宋体" w:cs="宋体"/>
                <w:sz w:val="18"/>
                <w:szCs w:val="18"/>
                <w:bdr w:val="none" w:color="auto" w:sz="0" w:space="0"/>
              </w:rPr>
              <w:t>※4色彩体现：全彩色</w:t>
            </w:r>
          </w:p>
          <w:p>
            <w:pPr>
              <w:pStyle w:val="5"/>
              <w:keepNext w:val="0"/>
              <w:keepLines w:val="0"/>
              <w:widowControl/>
              <w:suppressLineNumbers w:val="0"/>
            </w:pPr>
            <w:r>
              <w:rPr>
                <w:rFonts w:hint="eastAsia" w:ascii="宋体" w:hAnsi="宋体" w:eastAsia="宋体" w:cs="宋体"/>
                <w:sz w:val="18"/>
                <w:szCs w:val="18"/>
                <w:bdr w:val="none" w:color="auto" w:sz="0" w:space="0"/>
              </w:rPr>
              <w:t>5分层厚度0.1mm</w:t>
            </w:r>
          </w:p>
          <w:p>
            <w:pPr>
              <w:pStyle w:val="5"/>
              <w:keepNext w:val="0"/>
              <w:keepLines w:val="0"/>
              <w:widowControl/>
              <w:suppressLineNumbers w:val="0"/>
            </w:pPr>
            <w:r>
              <w:rPr>
                <w:rFonts w:hint="eastAsia" w:ascii="宋体" w:hAnsi="宋体" w:eastAsia="宋体" w:cs="宋体"/>
                <w:sz w:val="18"/>
                <w:szCs w:val="18"/>
                <w:bdr w:val="none" w:color="auto" w:sz="0" w:space="0"/>
              </w:rPr>
              <w:t>6垂直构建速度 ≥28mm/h</w:t>
            </w:r>
          </w:p>
          <w:p>
            <w:pPr>
              <w:pStyle w:val="5"/>
              <w:keepNext w:val="0"/>
              <w:keepLines w:val="0"/>
              <w:widowControl/>
              <w:suppressLineNumbers w:val="0"/>
            </w:pPr>
            <w:r>
              <w:rPr>
                <w:rFonts w:hint="eastAsia" w:ascii="宋体" w:hAnsi="宋体" w:eastAsia="宋体" w:cs="宋体"/>
                <w:sz w:val="18"/>
                <w:szCs w:val="18"/>
                <w:bdr w:val="none" w:color="auto" w:sz="0" w:space="0"/>
              </w:rPr>
              <w:t>※7成型尺寸≥250*380*200mm</w:t>
            </w:r>
          </w:p>
          <w:p>
            <w:pPr>
              <w:pStyle w:val="5"/>
              <w:keepNext w:val="0"/>
              <w:keepLines w:val="0"/>
              <w:widowControl/>
              <w:suppressLineNumbers w:val="0"/>
            </w:pPr>
            <w:r>
              <w:rPr>
                <w:rFonts w:hint="eastAsia" w:ascii="宋体" w:hAnsi="宋体" w:eastAsia="宋体" w:cs="宋体"/>
                <w:sz w:val="18"/>
                <w:szCs w:val="18"/>
                <w:bdr w:val="none" w:color="auto" w:sz="0" w:space="0"/>
              </w:rPr>
              <w:t>8打印头数量≥5个</w:t>
            </w:r>
          </w:p>
          <w:p>
            <w:pPr>
              <w:pStyle w:val="5"/>
              <w:keepNext w:val="0"/>
              <w:keepLines w:val="0"/>
              <w:widowControl/>
              <w:suppressLineNumbers w:val="0"/>
            </w:pPr>
            <w:r>
              <w:rPr>
                <w:rFonts w:hint="eastAsia" w:ascii="宋体" w:hAnsi="宋体" w:eastAsia="宋体" w:cs="宋体"/>
                <w:sz w:val="18"/>
                <w:szCs w:val="18"/>
                <w:bdr w:val="none" w:color="auto" w:sz="0" w:space="0"/>
              </w:rPr>
              <w:t>★9打印喷孔数量≤1520个</w:t>
            </w:r>
          </w:p>
          <w:p>
            <w:pPr>
              <w:pStyle w:val="5"/>
              <w:keepNext w:val="0"/>
              <w:keepLines w:val="0"/>
              <w:widowControl/>
              <w:suppressLineNumbers w:val="0"/>
            </w:pPr>
            <w:r>
              <w:rPr>
                <w:rFonts w:hint="eastAsia" w:ascii="宋体" w:hAnsi="宋体" w:eastAsia="宋体" w:cs="宋体"/>
                <w:sz w:val="18"/>
                <w:szCs w:val="18"/>
                <w:bdr w:val="none" w:color="auto" w:sz="0" w:space="0"/>
              </w:rPr>
              <w:t>10打印机尺寸≥1880*740*1450mm</w:t>
            </w:r>
          </w:p>
          <w:p>
            <w:pPr>
              <w:pStyle w:val="5"/>
              <w:keepNext w:val="0"/>
              <w:keepLines w:val="0"/>
              <w:widowControl/>
              <w:suppressLineNumbers w:val="0"/>
            </w:pPr>
            <w:r>
              <w:rPr>
                <w:rFonts w:hint="eastAsia" w:ascii="宋体" w:hAnsi="宋体" w:eastAsia="宋体" w:cs="宋体"/>
                <w:sz w:val="18"/>
                <w:szCs w:val="18"/>
                <w:bdr w:val="none" w:color="auto" w:sz="0" w:space="0"/>
              </w:rPr>
              <w:t>11粉末处理系统、数据采集系统：集成</w:t>
            </w:r>
          </w:p>
          <w:p>
            <w:pPr>
              <w:pStyle w:val="5"/>
              <w:keepNext w:val="0"/>
              <w:keepLines w:val="0"/>
              <w:widowControl/>
              <w:suppressLineNumbers w:val="0"/>
            </w:pPr>
            <w:r>
              <w:rPr>
                <w:rFonts w:hint="eastAsia" w:ascii="宋体" w:hAnsi="宋体" w:eastAsia="宋体" w:cs="宋体"/>
                <w:sz w:val="18"/>
                <w:szCs w:val="18"/>
                <w:bdr w:val="none" w:color="auto" w:sz="0" w:space="0"/>
              </w:rPr>
              <w:t>12接收数据格式STL, VRML, PLY, 3DS, FBX, ZPR</w:t>
            </w:r>
          </w:p>
          <w:p>
            <w:pPr>
              <w:pStyle w:val="5"/>
              <w:keepNext w:val="0"/>
              <w:keepLines w:val="0"/>
              <w:widowControl/>
              <w:suppressLineNumbers w:val="0"/>
            </w:pPr>
            <w:r>
              <w:rPr>
                <w:rFonts w:hint="eastAsia" w:ascii="宋体" w:hAnsi="宋体" w:eastAsia="宋体" w:cs="宋体"/>
                <w:sz w:val="18"/>
                <w:szCs w:val="18"/>
                <w:bdr w:val="none" w:color="auto" w:sz="0" w:space="0"/>
              </w:rPr>
              <w:t>13操作系统Windows 7</w:t>
            </w:r>
          </w:p>
          <w:p>
            <w:pPr>
              <w:pStyle w:val="5"/>
              <w:keepNext w:val="0"/>
              <w:keepLines w:val="0"/>
              <w:widowControl/>
              <w:suppressLineNumbers w:val="0"/>
            </w:pPr>
            <w:r>
              <w:rPr>
                <w:rFonts w:hint="eastAsia" w:ascii="宋体" w:hAnsi="宋体" w:eastAsia="宋体" w:cs="宋体"/>
                <w:sz w:val="18"/>
                <w:szCs w:val="18"/>
                <w:bdr w:val="none" w:color="auto" w:sz="0" w:space="0"/>
              </w:rPr>
              <w:t>14运行环境温度13 - 24 °C</w:t>
            </w:r>
          </w:p>
          <w:p>
            <w:pPr>
              <w:pStyle w:val="5"/>
              <w:keepNext w:val="0"/>
              <w:keepLines w:val="0"/>
              <w:widowControl/>
              <w:suppressLineNumbers w:val="0"/>
            </w:pPr>
            <w:r>
              <w:rPr>
                <w:rFonts w:hint="eastAsia" w:ascii="宋体" w:hAnsi="宋体" w:eastAsia="宋体" w:cs="宋体"/>
                <w:sz w:val="18"/>
                <w:szCs w:val="18"/>
                <w:bdr w:val="none" w:color="auto" w:sz="0" w:space="0"/>
              </w:rPr>
              <w:t>15电源100-240V, 15-7.5A</w:t>
            </w:r>
          </w:p>
          <w:p>
            <w:pPr>
              <w:pStyle w:val="5"/>
              <w:keepNext w:val="0"/>
              <w:keepLines w:val="0"/>
              <w:widowControl/>
              <w:suppressLineNumbers w:val="0"/>
            </w:pPr>
            <w:r>
              <w:rPr>
                <w:rFonts w:hint="eastAsia" w:ascii="宋体" w:hAnsi="宋体" w:eastAsia="宋体" w:cs="宋体"/>
                <w:sz w:val="18"/>
                <w:szCs w:val="18"/>
                <w:bdr w:val="none" w:color="auto" w:sz="0" w:space="0"/>
              </w:rPr>
              <w:t>16打印粉末回收利用</w:t>
            </w:r>
          </w:p>
          <w:p>
            <w:pPr>
              <w:pStyle w:val="5"/>
              <w:keepNext w:val="0"/>
              <w:keepLines w:val="0"/>
              <w:widowControl/>
              <w:suppressLineNumbers w:val="0"/>
            </w:pPr>
            <w:r>
              <w:rPr>
                <w:rFonts w:hint="eastAsia" w:ascii="宋体" w:hAnsi="宋体" w:eastAsia="宋体" w:cs="宋体"/>
                <w:sz w:val="18"/>
                <w:szCs w:val="18"/>
                <w:bdr w:val="none" w:color="auto" w:sz="0" w:space="0"/>
              </w:rPr>
              <w:t>17建造平台自动清理</w:t>
            </w:r>
          </w:p>
          <w:p>
            <w:pPr>
              <w:pStyle w:val="5"/>
              <w:keepNext w:val="0"/>
              <w:keepLines w:val="0"/>
              <w:widowControl/>
              <w:suppressLineNumbers w:val="0"/>
            </w:pPr>
            <w:r>
              <w:rPr>
                <w:rFonts w:hint="eastAsia" w:ascii="宋体" w:hAnsi="宋体" w:eastAsia="宋体" w:cs="宋体"/>
                <w:sz w:val="18"/>
                <w:szCs w:val="18"/>
                <w:bdr w:val="none" w:color="auto" w:sz="0" w:space="0"/>
              </w:rPr>
              <w:t>18、集成Print3D应用程序，可通过平板、计算机、手机远程监控，邮件通知功能，自 动设置打印并自行监控。</w:t>
            </w:r>
          </w:p>
          <w:p>
            <w:pPr>
              <w:pStyle w:val="5"/>
              <w:keepNext w:val="0"/>
              <w:keepLines w:val="0"/>
              <w:widowControl/>
              <w:suppressLineNumbers w:val="0"/>
            </w:pPr>
            <w:r>
              <w:rPr>
                <w:rFonts w:hint="eastAsia" w:ascii="宋体" w:hAnsi="宋体" w:eastAsia="宋体" w:cs="宋体"/>
                <w:sz w:val="18"/>
                <w:szCs w:val="18"/>
                <w:bdr w:val="none" w:color="auto" w:sz="0" w:space="0"/>
              </w:rPr>
              <w:t>★19遵从标准CE 认证复印件，加盖生产厂家公章。</w:t>
            </w:r>
          </w:p>
          <w:p>
            <w:pPr>
              <w:pStyle w:val="5"/>
              <w:keepNext w:val="0"/>
              <w:keepLines w:val="0"/>
              <w:widowControl/>
              <w:suppressLineNumbers w:val="0"/>
            </w:pPr>
            <w:r>
              <w:rPr>
                <w:rFonts w:hint="eastAsia" w:ascii="宋体" w:hAnsi="宋体" w:eastAsia="宋体" w:cs="宋体"/>
                <w:sz w:val="18"/>
                <w:szCs w:val="18"/>
                <w:bdr w:val="none" w:color="auto" w:sz="0" w:space="0"/>
              </w:rPr>
              <w:t>★20授权投标供应商必须持有设备原厂家针对该项目授权及售后承诺书</w:t>
            </w:r>
          </w:p>
          <w:p>
            <w:pPr>
              <w:pStyle w:val="5"/>
              <w:keepNext w:val="0"/>
              <w:keepLines w:val="0"/>
              <w:widowControl/>
              <w:suppressLineNumbers w:val="0"/>
            </w:pPr>
            <w:r>
              <w:rPr>
                <w:rFonts w:hint="eastAsia" w:ascii="宋体" w:hAnsi="宋体" w:eastAsia="宋体" w:cs="宋体"/>
                <w:sz w:val="18"/>
                <w:szCs w:val="18"/>
                <w:bdr w:val="none" w:color="auto" w:sz="0" w:space="0"/>
              </w:rPr>
              <w:t>附件 参数</w:t>
            </w:r>
          </w:p>
          <w:p>
            <w:pPr>
              <w:pStyle w:val="5"/>
              <w:keepNext w:val="0"/>
              <w:keepLines w:val="0"/>
              <w:widowControl/>
              <w:suppressLineNumbers w:val="0"/>
            </w:pPr>
            <w:r>
              <w:rPr>
                <w:rFonts w:hint="eastAsia" w:ascii="宋体" w:hAnsi="宋体" w:eastAsia="宋体" w:cs="宋体"/>
                <w:sz w:val="18"/>
                <w:szCs w:val="18"/>
                <w:bdr w:val="none" w:color="auto" w:sz="0" w:space="0"/>
              </w:rPr>
              <w:t>1人脸扫描仪扫描距离：最小250x250x250mm,最大350x350x350mm</w:t>
            </w:r>
          </w:p>
          <w:p>
            <w:pPr>
              <w:pStyle w:val="5"/>
              <w:keepNext w:val="0"/>
              <w:keepLines w:val="0"/>
              <w:widowControl/>
              <w:suppressLineNumbers w:val="0"/>
            </w:pPr>
            <w:r>
              <w:rPr>
                <w:rFonts w:hint="eastAsia" w:ascii="宋体" w:hAnsi="宋体" w:eastAsia="宋体" w:cs="宋体"/>
                <w:sz w:val="18"/>
                <w:szCs w:val="18"/>
                <w:bdr w:val="none" w:color="auto" w:sz="0" w:space="0"/>
              </w:rPr>
              <w:t>★2显示装置：触摸屏</w:t>
            </w:r>
          </w:p>
          <w:p>
            <w:pPr>
              <w:pStyle w:val="5"/>
              <w:keepNext w:val="0"/>
              <w:keepLines w:val="0"/>
              <w:widowControl/>
              <w:suppressLineNumbers w:val="0"/>
            </w:pPr>
            <w:r>
              <w:rPr>
                <w:rFonts w:hint="eastAsia" w:ascii="宋体" w:hAnsi="宋体" w:eastAsia="宋体" w:cs="宋体"/>
                <w:sz w:val="18"/>
                <w:szCs w:val="18"/>
                <w:bdr w:val="none" w:color="auto" w:sz="0" w:space="0"/>
              </w:rPr>
              <w:t>3供电配置：19V，6.32A</w:t>
            </w:r>
          </w:p>
          <w:p>
            <w:pPr>
              <w:pStyle w:val="5"/>
              <w:keepNext w:val="0"/>
              <w:keepLines w:val="0"/>
              <w:widowControl/>
              <w:suppressLineNumbers w:val="0"/>
            </w:pPr>
            <w:r>
              <w:rPr>
                <w:rFonts w:hint="eastAsia" w:ascii="宋体" w:hAnsi="宋体" w:eastAsia="宋体" w:cs="宋体"/>
                <w:sz w:val="18"/>
                <w:szCs w:val="18"/>
                <w:bdr w:val="none" w:color="auto" w:sz="0" w:space="0"/>
              </w:rPr>
              <w:t>※4高清摄像头组: 9个</w:t>
            </w:r>
          </w:p>
          <w:p>
            <w:pPr>
              <w:pStyle w:val="5"/>
              <w:keepNext w:val="0"/>
              <w:keepLines w:val="0"/>
              <w:widowControl/>
              <w:suppressLineNumbers w:val="0"/>
            </w:pPr>
            <w:r>
              <w:rPr>
                <w:rFonts w:hint="eastAsia" w:ascii="宋体" w:hAnsi="宋体" w:eastAsia="宋体" w:cs="宋体"/>
                <w:sz w:val="18"/>
                <w:szCs w:val="18"/>
                <w:bdr w:val="none" w:color="auto" w:sz="0" w:space="0"/>
              </w:rPr>
              <w:t>5光源：LED</w:t>
            </w:r>
          </w:p>
          <w:p>
            <w:pPr>
              <w:pStyle w:val="5"/>
              <w:keepNext w:val="0"/>
              <w:keepLines w:val="0"/>
              <w:widowControl/>
              <w:suppressLineNumbers w:val="0"/>
            </w:pPr>
            <w:r>
              <w:rPr>
                <w:rFonts w:hint="eastAsia" w:ascii="宋体" w:hAnsi="宋体" w:eastAsia="宋体" w:cs="宋体"/>
                <w:sz w:val="18"/>
                <w:szCs w:val="18"/>
                <w:bdr w:val="none" w:color="auto" w:sz="0" w:space="0"/>
              </w:rPr>
              <w:t>6精度：0.5mm</w:t>
            </w:r>
          </w:p>
          <w:p>
            <w:pPr>
              <w:pStyle w:val="5"/>
              <w:keepNext w:val="0"/>
              <w:keepLines w:val="0"/>
              <w:widowControl/>
              <w:suppressLineNumbers w:val="0"/>
            </w:pPr>
            <w:r>
              <w:rPr>
                <w:rFonts w:hint="eastAsia" w:ascii="宋体" w:hAnsi="宋体" w:eastAsia="宋体" w:cs="宋体"/>
                <w:sz w:val="18"/>
                <w:szCs w:val="18"/>
                <w:bdr w:val="none" w:color="auto" w:sz="0" w:space="0"/>
              </w:rPr>
              <w:t>7色彩：24bpp</w:t>
            </w:r>
          </w:p>
          <w:p>
            <w:pPr>
              <w:pStyle w:val="5"/>
              <w:keepNext w:val="0"/>
              <w:keepLines w:val="0"/>
              <w:widowControl/>
              <w:suppressLineNumbers w:val="0"/>
            </w:pPr>
            <w:r>
              <w:rPr>
                <w:rFonts w:hint="eastAsia" w:ascii="宋体" w:hAnsi="宋体" w:eastAsia="宋体" w:cs="宋体"/>
                <w:sz w:val="18"/>
                <w:szCs w:val="18"/>
                <w:bdr w:val="none" w:color="auto" w:sz="0" w:space="0"/>
              </w:rPr>
              <w:t>※8数据处理时间：仅需5s，完成抽壳制图，显示完整三维图像</w:t>
            </w:r>
          </w:p>
          <w:p>
            <w:pPr>
              <w:pStyle w:val="5"/>
              <w:keepNext w:val="0"/>
              <w:keepLines w:val="0"/>
              <w:widowControl/>
              <w:suppressLineNumbers w:val="0"/>
            </w:pPr>
            <w:r>
              <w:rPr>
                <w:rFonts w:hint="eastAsia" w:ascii="宋体" w:hAnsi="宋体" w:eastAsia="宋体" w:cs="宋体"/>
                <w:sz w:val="18"/>
                <w:szCs w:val="18"/>
                <w:bdr w:val="none" w:color="auto" w:sz="0" w:space="0"/>
              </w:rPr>
              <w:t>★9数据库形象：300套</w:t>
            </w:r>
          </w:p>
          <w:p>
            <w:pPr>
              <w:pStyle w:val="5"/>
              <w:keepNext w:val="0"/>
              <w:keepLines w:val="0"/>
              <w:widowControl/>
              <w:suppressLineNumbers w:val="0"/>
            </w:pPr>
            <w:r>
              <w:rPr>
                <w:rFonts w:hint="eastAsia" w:ascii="宋体" w:hAnsi="宋体" w:eastAsia="宋体" w:cs="宋体"/>
                <w:sz w:val="18"/>
                <w:szCs w:val="18"/>
                <w:bdr w:val="none" w:color="auto" w:sz="0" w:space="0"/>
              </w:rPr>
              <w:t>10自动拼接</w:t>
            </w:r>
          </w:p>
          <w:p>
            <w:pPr>
              <w:pStyle w:val="5"/>
              <w:keepNext w:val="0"/>
              <w:keepLines w:val="0"/>
              <w:widowControl/>
              <w:suppressLineNumbers w:val="0"/>
            </w:pPr>
            <w:r>
              <w:rPr>
                <w:rFonts w:hint="eastAsia" w:ascii="宋体" w:hAnsi="宋体" w:eastAsia="宋体" w:cs="宋体"/>
                <w:sz w:val="18"/>
                <w:szCs w:val="18"/>
                <w:bdr w:val="none" w:color="auto" w:sz="0" w:space="0"/>
              </w:rPr>
              <w:t>四、配置要求</w:t>
            </w:r>
          </w:p>
          <w:p>
            <w:pPr>
              <w:pStyle w:val="5"/>
              <w:keepNext w:val="0"/>
              <w:keepLines w:val="0"/>
              <w:widowControl/>
              <w:suppressLineNumbers w:val="0"/>
            </w:pPr>
            <w:r>
              <w:rPr>
                <w:rFonts w:hint="eastAsia" w:ascii="宋体" w:hAnsi="宋体" w:eastAsia="宋体" w:cs="宋体"/>
                <w:sz w:val="18"/>
                <w:szCs w:val="18"/>
                <w:bdr w:val="none" w:color="auto" w:sz="0" w:space="0"/>
              </w:rPr>
              <w:t>Projet660打印机主机</w:t>
            </w:r>
          </w:p>
          <w:p>
            <w:pPr>
              <w:pStyle w:val="5"/>
              <w:keepNext w:val="0"/>
              <w:keepLines w:val="0"/>
              <w:widowControl/>
              <w:suppressLineNumbers w:val="0"/>
            </w:pPr>
            <w:r>
              <w:rPr>
                <w:rFonts w:hint="eastAsia" w:ascii="宋体" w:hAnsi="宋体" w:eastAsia="宋体" w:cs="宋体"/>
                <w:sz w:val="18"/>
                <w:szCs w:val="18"/>
                <w:bdr w:val="none" w:color="auto" w:sz="0" w:space="0"/>
              </w:rPr>
              <w:t>清粉系统</w:t>
            </w:r>
          </w:p>
          <w:p>
            <w:pPr>
              <w:pStyle w:val="5"/>
              <w:keepNext w:val="0"/>
              <w:keepLines w:val="0"/>
              <w:widowControl/>
              <w:suppressLineNumbers w:val="0"/>
            </w:pPr>
            <w:r>
              <w:rPr>
                <w:rFonts w:hint="eastAsia" w:ascii="宋体" w:hAnsi="宋体" w:eastAsia="宋体" w:cs="宋体"/>
                <w:sz w:val="18"/>
                <w:szCs w:val="18"/>
                <w:bdr w:val="none" w:color="auto" w:sz="0" w:space="0"/>
              </w:rPr>
              <w:t>Easytwin 人脸扫描仪</w:t>
            </w:r>
          </w:p>
          <w:p>
            <w:pPr>
              <w:pStyle w:val="5"/>
              <w:keepNext w:val="0"/>
              <w:keepLines w:val="0"/>
              <w:widowControl/>
              <w:suppressLineNumbers w:val="0"/>
            </w:pPr>
            <w:r>
              <w:rPr>
                <w:rFonts w:hint="eastAsia" w:ascii="宋体" w:hAnsi="宋体" w:eastAsia="宋体" w:cs="宋体"/>
                <w:sz w:val="18"/>
                <w:szCs w:val="18"/>
                <w:bdr w:val="none" w:color="auto" w:sz="0" w:space="0"/>
              </w:rPr>
              <w:t>3DPrint 软件</w:t>
            </w:r>
          </w:p>
          <w:p>
            <w:pPr>
              <w:pStyle w:val="5"/>
              <w:keepNext w:val="0"/>
              <w:keepLines w:val="0"/>
              <w:widowControl/>
              <w:suppressLineNumbers w:val="0"/>
            </w:pPr>
            <w:r>
              <w:rPr>
                <w:rFonts w:hint="eastAsia" w:ascii="宋体" w:hAnsi="宋体" w:eastAsia="宋体" w:cs="宋体"/>
                <w:sz w:val="18"/>
                <w:szCs w:val="18"/>
                <w:bdr w:val="none" w:color="auto" w:sz="0" w:space="0"/>
              </w:rPr>
              <w:t>工作站，不低于i7-7700/8G内存/256G 固态硬盘/M1200显卡，4G显存</w:t>
            </w:r>
          </w:p>
          <w:p>
            <w:pPr>
              <w:pStyle w:val="5"/>
              <w:keepNext w:val="0"/>
              <w:keepLines w:val="0"/>
              <w:widowControl/>
              <w:suppressLineNumbers w:val="0"/>
            </w:pPr>
          </w:p>
        </w:tc>
      </w:tr>
    </w:tbl>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二、  </w:t>
      </w:r>
      <w:r>
        <w:rPr>
          <w:rStyle w:val="7"/>
          <w:rFonts w:hint="eastAsia" w:ascii="宋体" w:hAnsi="宋体" w:eastAsia="宋体" w:cs="宋体"/>
          <w:b/>
        </w:rPr>
        <w:t>与本批招标项目的相关要求</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1. 本批招标应按合同包投标，投标人可以对一个或全部合同进行投标，但不得将合同包中的部分内容进行拆分投标或漏项投标，拆分投标或漏项投标无效。投标人必须列明所投项目的每一单项的单价、小计和总计。</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2. 投标总价应为货物送达采购人指定地点、经采购人验收合格并交付使用及售后服务等所有可能发生的费用，包括货物制造、运输、采购保管、意外险费用、安装调试费产品检验检测、税收、售后服务、服务费和维修所需特殊专用的工具、备件及清单、说明书、其他相关技术资料等所有费用。</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3. 投标人提供的产品的制造标准、安装标准及技术规范等必须符合相应的国家标准，行业标准及规范要求。</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4. 投标货物必须符合生产国、制造商、原品牌设备、原厂原包装的要求，技术指标应符合产品制造商公布的标准和我国国内相关标准。所有设备均须标明功能、使用说明、所含附件及其用途。</w:t>
      </w:r>
    </w:p>
    <w:p>
      <w:pPr>
        <w:pStyle w:val="5"/>
        <w:keepNext w:val="0"/>
        <w:keepLines w:val="0"/>
        <w:widowControl/>
        <w:suppressLineNumbers w:val="0"/>
        <w:spacing w:before="150" w:beforeAutospacing="0" w:after="150" w:afterAutospacing="0"/>
        <w:ind w:left="420" w:firstLine="480"/>
      </w:pPr>
      <w:r>
        <w:rPr>
          <w:rStyle w:val="7"/>
          <w:rFonts w:hint="eastAsia" w:ascii="宋体" w:hAnsi="宋体" w:eastAsia="宋体" w:cs="宋体"/>
          <w:b/>
        </w:rPr>
        <w:t>三、设备交货与安装调试</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1.  交货。签订合同后，在规定的时间内将设备全部运抵现场（如需定做的产品，交货期不足的投标人，在中标后可与采购单位协商交货日期）。设备运抵安装现场后，采购人将与中标人共同开箱验收，如中标人届时不派人来，则验收结果应以采购人和当地商检人员的验收报告为最终验收结果。验收时发现短缺、破损，采购人有权要求投标人立即补发和负责更换。中标人应提供主要设备厂家供货证明。</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2.  安装和调试</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中标人应按照采购人指定的地点进行安装调试；</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    安装调测时使用的工具、设备由中标人提供。双方应协商制定项目安装进度表，中标人负责按项目安装进度表进行施工；</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设备调试由中标人负责，中标人调试前应提出完整的调试计划并经采购人确认，包括设备调试的内容、项目、指标、方法和进度；并提供相应的仪器和工具。中标人有责任对采购人的技术人员提出的问题作出解答。调试应进行详细记录，调试结束后，由中标人技术人员签字后交给采购人验收。</w:t>
      </w:r>
    </w:p>
    <w:p>
      <w:pPr>
        <w:pStyle w:val="5"/>
        <w:keepNext w:val="0"/>
        <w:keepLines w:val="0"/>
        <w:widowControl/>
        <w:suppressLineNumbers w:val="0"/>
        <w:spacing w:before="150" w:beforeAutospacing="0" w:after="150" w:afterAutospacing="0"/>
        <w:ind w:left="420" w:firstLine="480"/>
      </w:pPr>
      <w:r>
        <w:rPr>
          <w:rStyle w:val="7"/>
          <w:rFonts w:hint="eastAsia" w:ascii="宋体" w:hAnsi="宋体" w:eastAsia="宋体" w:cs="宋体"/>
          <w:b/>
        </w:rPr>
        <w:t>四、售后服务要求</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1.  在招标货物（服务）详细要求中有特殊要求的除外，所有货物（服务）均要求在验收合格之日起免费保质期至少壹年，在质保期内出现故障，中标人应免费提供咨询、更换损坏的零件和维修服务，终身维护。</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2.  中标人应根据采购人指定的地点免费提供所有货物的送货、安装服务。</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3.  验收不合格的货物，采购人可以要求中标人无条件免费更换或退货，并赔偿由此造成用户的损失。</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4.  中标人应随机免费提供相关技术资料及赠品，如维护手册、操作手册、硬件技术资料等，中标人应为买方的使用人员进行有关货物的维护、操作、保养等方面培训，直至能熟练独立操作。</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5. 投标人可视自身能力在投标文件中提供更优、更合理的售后服务承诺。</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6. 投标人应针对本次投标提供详细的售后服务方案及承诺，内容应涉及：维护机构、人员、地址、电话、维修方式、保修方式、培训计划、保修期满后的维修保养费用、时间保证、零配件及易损件费用及优惠措施等。</w:t>
      </w:r>
    </w:p>
    <w:p>
      <w:pPr>
        <w:pStyle w:val="5"/>
        <w:keepNext w:val="0"/>
        <w:keepLines w:val="0"/>
        <w:widowControl/>
        <w:suppressLineNumbers w:val="0"/>
        <w:spacing w:before="150" w:beforeAutospacing="0" w:after="150" w:afterAutospacing="0"/>
        <w:ind w:left="420" w:firstLine="480"/>
      </w:pPr>
      <w:r>
        <w:rPr>
          <w:rStyle w:val="7"/>
          <w:rFonts w:hint="eastAsia" w:ascii="宋体" w:hAnsi="宋体" w:eastAsia="宋体" w:cs="宋体"/>
          <w:b/>
        </w:rPr>
        <w:t>五、验收条件</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1.   验收时中标人代表必须在场，采购人将根据招标文件要求、中标人所供货物的规格和产品标准及材质、尺寸和技术处理等进行验收。</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2.   结构、外观、制造、装配材料及工艺要求应符合招标采购要求及投标文件承诺，采购人在验收时如发现不符合招标采购要求的，采购人有权要求中标人进行换货或退货。</w:t>
      </w:r>
    </w:p>
    <w:p>
      <w:pPr>
        <w:pStyle w:val="5"/>
        <w:keepNext w:val="0"/>
        <w:keepLines w:val="0"/>
        <w:widowControl/>
        <w:suppressLineNumbers w:val="0"/>
        <w:spacing w:before="150" w:beforeAutospacing="0" w:after="150" w:afterAutospacing="0"/>
        <w:ind w:left="420" w:firstLine="480"/>
      </w:pPr>
      <w:r>
        <w:rPr>
          <w:rFonts w:hint="eastAsia" w:ascii="宋体" w:hAnsi="宋体" w:eastAsia="宋体" w:cs="宋体"/>
          <w:sz w:val="24"/>
          <w:szCs w:val="24"/>
        </w:rPr>
        <w:t>3.   在采购人安装现场进行最终检验所发生的一切费用由中标人承担。</w:t>
      </w:r>
    </w:p>
    <w:p>
      <w:pPr>
        <w:pStyle w:val="5"/>
        <w:keepNext w:val="0"/>
        <w:keepLines w:val="0"/>
        <w:widowControl/>
        <w:suppressLineNumbers w:val="0"/>
        <w:spacing w:before="150" w:beforeAutospacing="0" w:after="150" w:afterAutospacing="0"/>
        <w:ind w:left="420" w:firstLine="480"/>
      </w:pPr>
      <w:r>
        <w:rPr>
          <w:rStyle w:val="7"/>
          <w:rFonts w:hint="eastAsia" w:ascii="宋体" w:hAnsi="宋体" w:eastAsia="宋体" w:cs="宋体"/>
          <w:b/>
        </w:rPr>
        <w:t>六、付款条件：</w:t>
      </w:r>
    </w:p>
    <w:p>
      <w:pPr>
        <w:pStyle w:val="5"/>
        <w:keepNext w:val="0"/>
        <w:keepLines w:val="0"/>
        <w:widowControl/>
        <w:suppressLineNumbers w:val="0"/>
        <w:spacing w:before="150" w:beforeAutospacing="0" w:after="150" w:afterAutospacing="0"/>
        <w:ind w:left="420" w:firstLine="480"/>
      </w:pPr>
      <w:r>
        <w:rPr>
          <w:rStyle w:val="7"/>
          <w:rFonts w:hint="eastAsia" w:ascii="宋体" w:hAnsi="宋体" w:eastAsia="宋体" w:cs="宋体"/>
          <w:b/>
        </w:rPr>
        <w:t>货到安装并验收合格后付款，招标人不接受需要支付预付款的投标报价。本批招标货物安装完毕并验收合格后付货款的95％，余款5%在一年后无未了事宜时付清。</w:t>
      </w:r>
    </w:p>
    <w:p>
      <w:pPr>
        <w:pStyle w:val="5"/>
        <w:keepNext w:val="0"/>
        <w:keepLines w:val="0"/>
        <w:widowControl/>
        <w:suppressLineNumbers w:val="0"/>
      </w:pPr>
    </w:p>
    <w:p>
      <w:pPr>
        <w:keepNext w:val="0"/>
        <w:keepLines w:val="0"/>
        <w:widowControl/>
        <w:suppressLineNumbers w:val="0"/>
        <w:jc w:val="left"/>
      </w:pPr>
    </w:p>
    <w:p>
      <w:pPr>
        <w:pStyle w:val="5"/>
        <w:keepNext w:val="0"/>
        <w:keepLines w:val="0"/>
        <w:widowControl/>
        <w:suppressLineNumbers w:val="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7"/>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包：1</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 xml:space="preserve">1、交付地点：福建省莆田市城厢区莆田学院指定地点 </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2、交付时间：合同签订后 (30) 天内交货</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3、交付条件：合同签订后 (30) 天内交货</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4、是否收取履约保证金： 是。履约保证金百分比：10%。说明：合同中标价的10%</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5、是否邀请投标人参与验收：否</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 xml:space="preserve">6、验收方式数据表格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93"/>
        <w:gridCol w:w="8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以招标文件要求为准</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 xml:space="preserve">7、支付方式数据表格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93"/>
        <w:gridCol w:w="2093"/>
        <w:gridCol w:w="62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95</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验收合格一年后支付</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包：2</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xml:space="preserve">1、交付地点：福建省莆田市城厢区莆田学院指定地点 </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2、交付时间：合同签订后 (30) 天内交货</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3、交付条件：合同签订后 (30) 天内交货</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4、是否收取履约保证金： 是。履约保证金百分比：10%。说明：合同中标价的10%</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5、是否邀请投标人参与验收：否</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xml:space="preserve">6、验收方式数据表格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93"/>
        <w:gridCol w:w="8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以招标文件要求为准</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 xml:space="preserve">7、支付方式数据表格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93"/>
        <w:gridCol w:w="2093"/>
        <w:gridCol w:w="62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95</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验收合格一年后支付</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包：3</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xml:space="preserve">1、交付地点：福建省莆田市城厢区莆田学院指定地点 </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2、交付时间：合同签订后 (30) 天内交货</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3、交付条件：合同签订后 (30) 天内交货</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4、是否收取履约保证金： 是。履约保证金百分比：10%。说明：合同中标价的10%</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5、是否邀请投标人参与验收：否</w:t>
      </w:r>
      <w:r>
        <w:rPr>
          <w:rStyle w:val="7"/>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xml:space="preserve">6、验收方式数据表格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93"/>
        <w:gridCol w:w="8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 验收时中标人代表必须在场，采购人将根据招标文件要求、中标人所供货物的规格和产品标准及材质、尺寸和技术处理等进行验收。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 结构、外观、制造、装配材料及工艺要求应符合招标采购要求及投标文件承诺，采购人在验收时如发现不符合招标采购要求的，采购人有权要求中标人进行换货或退货。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83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 在采购人安装现场进行最终检验所发生的一切费用由中标人承担。</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 xml:space="preserve">7、支付方式数据表格 </w:t>
      </w:r>
    </w:p>
    <w:tbl>
      <w:tblPr>
        <w:tblW w:w="104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93"/>
        <w:gridCol w:w="2093"/>
        <w:gridCol w:w="62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95</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验收合格后支付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20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627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验收合格一年后支付</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pPr>
      <w:r>
        <w:rPr>
          <w:spacing w:val="0"/>
          <w:sz w:val="24"/>
          <w:szCs w:val="24"/>
        </w:rPr>
        <w:t>2、其他：</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编制说明</w:t>
      </w:r>
    </w:p>
    <w:p>
      <w:pPr>
        <w:pStyle w:val="5"/>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1、签订合同应遵守政府采购法、合同法。</w:t>
      </w:r>
    </w:p>
    <w:p>
      <w:pPr>
        <w:pStyle w:val="5"/>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5"/>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第七章   投标文件格式</w:t>
      </w:r>
    </w:p>
    <w:p>
      <w:pPr>
        <w:pStyle w:val="5"/>
        <w:keepNext w:val="0"/>
        <w:keepLines w:val="0"/>
        <w:widowControl/>
        <w:suppressLineNumbers w:val="0"/>
        <w:jc w:val="center"/>
      </w:pPr>
      <w:r>
        <w:rPr>
          <w:rStyle w:val="7"/>
          <w:rFonts w:hint="eastAsia" w:ascii="宋体" w:hAnsi="宋体" w:eastAsia="宋体" w:cs="宋体"/>
          <w:sz w:val="24"/>
          <w:szCs w:val="24"/>
        </w:rPr>
        <w:t>编制说明</w:t>
      </w:r>
    </w:p>
    <w:p>
      <w:pPr>
        <w:pStyle w:val="5"/>
        <w:keepNext w:val="0"/>
        <w:keepLines w:val="0"/>
        <w:widowControl/>
        <w:suppressLineNumbers w:val="0"/>
      </w:pPr>
      <w:r>
        <w:rPr>
          <w:rFonts w:hint="eastAsia" w:ascii="宋体" w:hAnsi="宋体" w:eastAsia="宋体" w:cs="宋体"/>
          <w:sz w:val="24"/>
          <w:szCs w:val="24"/>
        </w:rPr>
        <w:t> </w:t>
      </w:r>
    </w:p>
    <w:p>
      <w:pPr>
        <w:pStyle w:val="5"/>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1.1涉及投标人的</w:t>
      </w:r>
      <w:r>
        <w:rPr>
          <w:rStyle w:val="7"/>
          <w:rFonts w:hint="eastAsia" w:ascii="宋体" w:hAnsi="宋体" w:eastAsia="宋体" w:cs="宋体"/>
          <w:sz w:val="24"/>
          <w:szCs w:val="24"/>
        </w:rPr>
        <w:t>“全称”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投标人的全称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牵头方的全称</w:t>
      </w:r>
      <w:r>
        <w:rPr>
          <w:rFonts w:hint="eastAsia" w:ascii="宋体" w:hAnsi="宋体" w:eastAsia="宋体" w:cs="宋体"/>
          <w:sz w:val="24"/>
          <w:szCs w:val="24"/>
        </w:rPr>
        <w:t>并加注</w:t>
      </w:r>
      <w:r>
        <w:rPr>
          <w:rStyle w:val="7"/>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7"/>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1.2涉及投标人</w:t>
      </w:r>
      <w:r>
        <w:rPr>
          <w:rStyle w:val="7"/>
          <w:rFonts w:hint="eastAsia" w:ascii="宋体" w:hAnsi="宋体" w:eastAsia="宋体" w:cs="宋体"/>
          <w:sz w:val="24"/>
          <w:szCs w:val="24"/>
        </w:rPr>
        <w:t>“加盖单位公章”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1.3涉及</w:t>
      </w:r>
      <w:r>
        <w:rPr>
          <w:rStyle w:val="7"/>
          <w:rFonts w:hint="eastAsia" w:ascii="宋体" w:hAnsi="宋体" w:eastAsia="宋体" w:cs="宋体"/>
          <w:sz w:val="24"/>
          <w:szCs w:val="24"/>
        </w:rPr>
        <w:t>“投标人代表签字”</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（1）不接受联合体投标的，指由</w:t>
      </w:r>
      <w:r>
        <w:rPr>
          <w:rStyle w:val="7"/>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7"/>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1.4</w:t>
      </w:r>
      <w:r>
        <w:rPr>
          <w:rStyle w:val="7"/>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5"/>
        <w:keepNext w:val="0"/>
        <w:keepLines w:val="0"/>
        <w:widowControl/>
        <w:suppressLineNumbers w:val="0"/>
        <w:ind w:left="0" w:firstLine="480"/>
      </w:pPr>
      <w:r>
        <w:rPr>
          <w:rFonts w:hint="eastAsia" w:ascii="宋体" w:hAnsi="宋体" w:eastAsia="宋体" w:cs="宋体"/>
          <w:sz w:val="24"/>
          <w:szCs w:val="24"/>
        </w:rPr>
        <w:t>1.5</w:t>
      </w:r>
      <w:r>
        <w:rPr>
          <w:rStyle w:val="7"/>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5"/>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7"/>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2.1投标人应按照招标文件第二章、第七章规定进行编制，如有必要，可增加附页，附页作为资格及资信文件的组成部分。</w:t>
      </w:r>
    </w:p>
    <w:p>
      <w:pPr>
        <w:pStyle w:val="5"/>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点规定提交全部资料。</w:t>
      </w:r>
    </w:p>
    <w:p>
      <w:pPr>
        <w:pStyle w:val="5"/>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5"/>
        <w:keepNext w:val="0"/>
        <w:keepLines w:val="0"/>
        <w:widowControl/>
        <w:suppressLineNumbers w:val="0"/>
        <w:ind w:left="0" w:firstLine="480"/>
      </w:pPr>
      <w:r>
        <w:rPr>
          <w:rFonts w:hint="eastAsia" w:ascii="宋体" w:hAnsi="宋体" w:eastAsia="宋体" w:cs="宋体"/>
          <w:sz w:val="24"/>
          <w:szCs w:val="24"/>
        </w:rPr>
        <w:t>4、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pPr>
        <w:pStyle w:val="5"/>
        <w:keepNext w:val="0"/>
        <w:keepLines w:val="0"/>
        <w:widowControl/>
        <w:suppressLineNumbers w:val="0"/>
        <w:ind w:left="0" w:firstLine="480"/>
      </w:pPr>
      <w:r>
        <w:rPr>
          <w:rFonts w:hint="eastAsia" w:ascii="宋体" w:hAnsi="宋体" w:eastAsia="宋体" w:cs="宋体"/>
          <w:sz w:val="24"/>
          <w:szCs w:val="24"/>
        </w:rPr>
        <w:t>5、除本章“编制说明”第</w:t>
      </w:r>
      <w:r>
        <w:rPr>
          <w:rFonts w:hint="default" w:ascii="Calibri" w:hAnsi="Calibri" w:eastAsia="宋体" w:cs="Calibri"/>
          <w:sz w:val="24"/>
          <w:szCs w:val="24"/>
        </w:rPr>
        <w:t>5.1</w:t>
      </w:r>
      <w:r>
        <w:rPr>
          <w:rFonts w:hint="eastAsia" w:ascii="宋体" w:hAnsi="宋体" w:eastAsia="宋体" w:cs="宋体"/>
          <w:sz w:val="24"/>
          <w:szCs w:val="24"/>
        </w:rPr>
        <w:t>条规定情形外，若投标人提供注明“复印件无效”的证明材料或资料，其纸质投标文件正本中应提供原件。</w:t>
      </w:r>
    </w:p>
    <w:p>
      <w:pPr>
        <w:pStyle w:val="5"/>
        <w:keepNext w:val="0"/>
        <w:keepLines w:val="0"/>
        <w:widowControl/>
        <w:suppressLineNumbers w:val="0"/>
        <w:ind w:left="0" w:firstLine="480"/>
      </w:pPr>
      <w:r>
        <w:rPr>
          <w:rFonts w:hint="eastAsia" w:ascii="宋体" w:hAnsi="宋体" w:eastAsia="宋体" w:cs="宋体"/>
          <w:sz w:val="24"/>
          <w:szCs w:val="24"/>
        </w:rPr>
        <w:t>5.1有效期内的《检察机关行贿犯罪档案查询结果告知函》复印件，无论内容中是否注明“复印件无效”，均视同有效。</w:t>
      </w:r>
    </w:p>
    <w:p>
      <w:pPr>
        <w:pStyle w:val="5"/>
        <w:keepNext w:val="0"/>
        <w:keepLines w:val="0"/>
        <w:widowControl/>
        <w:suppressLineNumbers w:val="0"/>
        <w:ind w:left="0" w:firstLine="480"/>
      </w:pPr>
      <w:r>
        <w:rPr>
          <w:rFonts w:hint="eastAsia" w:ascii="宋体" w:hAnsi="宋体" w:eastAsia="宋体" w:cs="宋体"/>
          <w:sz w:val="24"/>
          <w:szCs w:val="24"/>
        </w:rPr>
        <w:t> </w:t>
      </w:r>
    </w:p>
    <w:p>
      <w:pPr>
        <w:pStyle w:val="5"/>
        <w:keepNext w:val="0"/>
        <w:keepLines w:val="0"/>
        <w:widowControl/>
        <w:suppressLineNumbers w:val="0"/>
        <w:ind w:left="0" w:firstLine="480"/>
      </w:pPr>
      <w:r>
        <w:rPr>
          <w:rFonts w:hint="eastAsia" w:ascii="宋体" w:hAnsi="宋体" w:eastAsia="宋体" w:cs="宋体"/>
          <w:sz w:val="24"/>
          <w:szCs w:val="24"/>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7"/>
          <w:rFonts w:hint="eastAsia" w:ascii="宋体" w:hAnsi="宋体" w:eastAsia="宋体" w:cs="宋体"/>
          <w:sz w:val="48"/>
          <w:szCs w:val="48"/>
        </w:rPr>
        <w:t>（资格及资信证明部分）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5"/>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一、投标函</w:t>
      </w:r>
    </w:p>
    <w:p>
      <w:pPr>
        <w:pStyle w:val="5"/>
        <w:keepNext w:val="0"/>
        <w:keepLines w:val="0"/>
        <w:widowControl/>
        <w:suppressLineNumbers w:val="0"/>
      </w:pPr>
      <w:r>
        <w:rPr>
          <w:rFonts w:hint="eastAsia" w:ascii="宋体" w:hAnsi="宋体" w:eastAsia="宋体" w:cs="宋体"/>
          <w:sz w:val="28"/>
          <w:szCs w:val="28"/>
        </w:rPr>
        <w:t>二、投标人的资格及资信证明文件</w:t>
      </w:r>
    </w:p>
    <w:p>
      <w:pPr>
        <w:pStyle w:val="5"/>
        <w:keepNext w:val="0"/>
        <w:keepLines w:val="0"/>
        <w:widowControl/>
        <w:suppressLineNumbers w:val="0"/>
      </w:pPr>
      <w:r>
        <w:rPr>
          <w:rFonts w:hint="eastAsia" w:ascii="宋体" w:hAnsi="宋体" w:eastAsia="宋体" w:cs="宋体"/>
          <w:sz w:val="28"/>
          <w:szCs w:val="28"/>
        </w:rPr>
        <w:t>三、投标保证金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一、投标函</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keepNext w:val="0"/>
        <w:keepLines w:val="0"/>
        <w:widowControl/>
        <w:suppressLineNumbers w:val="0"/>
        <w:ind w:left="0" w:firstLine="420"/>
      </w:pPr>
      <w:r>
        <w:rPr>
          <w:rFonts w:hint="eastAsia" w:ascii="宋体" w:hAnsi="宋体" w:eastAsia="宋体" w:cs="宋体"/>
          <w:sz w:val="21"/>
          <w:szCs w:val="21"/>
        </w:rPr>
        <w:t>（1）资格及资信证明部分</w:t>
      </w:r>
    </w:p>
    <w:p>
      <w:pPr>
        <w:pStyle w:val="5"/>
        <w:keepNext w:val="0"/>
        <w:keepLines w:val="0"/>
        <w:widowControl/>
        <w:suppressLineNumbers w:val="0"/>
        <w:ind w:left="0" w:firstLine="420"/>
      </w:pPr>
      <w:r>
        <w:rPr>
          <w:rFonts w:hint="eastAsia" w:ascii="宋体" w:hAnsi="宋体" w:eastAsia="宋体" w:cs="宋体"/>
          <w:sz w:val="21"/>
          <w:szCs w:val="21"/>
        </w:rPr>
        <w:t>①投标函</w:t>
      </w:r>
    </w:p>
    <w:p>
      <w:pPr>
        <w:pStyle w:val="5"/>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5"/>
        <w:keepNext w:val="0"/>
        <w:keepLines w:val="0"/>
        <w:widowControl/>
        <w:suppressLineNumbers w:val="0"/>
        <w:ind w:left="0" w:firstLine="420"/>
      </w:pPr>
      <w:r>
        <w:rPr>
          <w:rFonts w:hint="eastAsia" w:ascii="宋体" w:hAnsi="宋体" w:eastAsia="宋体" w:cs="宋体"/>
          <w:sz w:val="21"/>
          <w:szCs w:val="21"/>
        </w:rPr>
        <w:t>③投标保证金</w:t>
      </w:r>
    </w:p>
    <w:p>
      <w:pPr>
        <w:pStyle w:val="5"/>
        <w:keepNext w:val="0"/>
        <w:keepLines w:val="0"/>
        <w:widowControl/>
        <w:suppressLineNumbers w:val="0"/>
        <w:ind w:left="0" w:firstLine="420"/>
      </w:pPr>
      <w:r>
        <w:rPr>
          <w:rFonts w:hint="eastAsia" w:ascii="宋体" w:hAnsi="宋体" w:eastAsia="宋体" w:cs="宋体"/>
          <w:sz w:val="21"/>
          <w:szCs w:val="21"/>
        </w:rPr>
        <w:t>（2）报价部分</w:t>
      </w:r>
    </w:p>
    <w:p>
      <w:pPr>
        <w:pStyle w:val="5"/>
        <w:keepNext w:val="0"/>
        <w:keepLines w:val="0"/>
        <w:widowControl/>
        <w:suppressLineNumbers w:val="0"/>
        <w:ind w:left="0" w:firstLine="420"/>
      </w:pPr>
      <w:r>
        <w:rPr>
          <w:rFonts w:hint="eastAsia" w:ascii="宋体" w:hAnsi="宋体" w:eastAsia="宋体" w:cs="宋体"/>
          <w:sz w:val="21"/>
          <w:szCs w:val="21"/>
        </w:rPr>
        <w:t>①开标一览表</w:t>
      </w:r>
    </w:p>
    <w:p>
      <w:pPr>
        <w:pStyle w:val="5"/>
        <w:keepNext w:val="0"/>
        <w:keepLines w:val="0"/>
        <w:widowControl/>
        <w:suppressLineNumbers w:val="0"/>
        <w:ind w:left="0" w:firstLine="420"/>
      </w:pPr>
      <w:r>
        <w:rPr>
          <w:rFonts w:hint="eastAsia" w:ascii="宋体" w:hAnsi="宋体" w:eastAsia="宋体" w:cs="宋体"/>
          <w:sz w:val="21"/>
          <w:szCs w:val="21"/>
        </w:rPr>
        <w:t>②投标分项报价表</w:t>
      </w:r>
    </w:p>
    <w:p>
      <w:pPr>
        <w:pStyle w:val="5"/>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5"/>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5"/>
        <w:keepNext w:val="0"/>
        <w:keepLines w:val="0"/>
        <w:widowControl/>
        <w:suppressLineNumbers w:val="0"/>
        <w:ind w:left="0" w:firstLine="420"/>
      </w:pPr>
      <w:r>
        <w:rPr>
          <w:rFonts w:hint="eastAsia" w:ascii="宋体" w:hAnsi="宋体" w:eastAsia="宋体" w:cs="宋体"/>
          <w:sz w:val="21"/>
          <w:szCs w:val="21"/>
        </w:rPr>
        <w:t>（3）技术商务部分</w:t>
      </w:r>
    </w:p>
    <w:p>
      <w:pPr>
        <w:pStyle w:val="5"/>
        <w:keepNext w:val="0"/>
        <w:keepLines w:val="0"/>
        <w:widowControl/>
        <w:suppressLineNumbers w:val="0"/>
        <w:ind w:left="0" w:firstLine="420"/>
      </w:pPr>
      <w:r>
        <w:rPr>
          <w:rFonts w:hint="eastAsia" w:ascii="宋体" w:hAnsi="宋体" w:eastAsia="宋体" w:cs="宋体"/>
          <w:sz w:val="21"/>
          <w:szCs w:val="21"/>
        </w:rPr>
        <w:t>①标的说明一览表</w:t>
      </w:r>
    </w:p>
    <w:p>
      <w:pPr>
        <w:pStyle w:val="5"/>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5"/>
        <w:keepNext w:val="0"/>
        <w:keepLines w:val="0"/>
        <w:widowControl/>
        <w:suppressLineNumbers w:val="0"/>
        <w:ind w:left="0" w:firstLine="420"/>
      </w:pPr>
      <w:r>
        <w:rPr>
          <w:rFonts w:hint="eastAsia" w:ascii="宋体" w:hAnsi="宋体" w:eastAsia="宋体" w:cs="宋体"/>
          <w:sz w:val="21"/>
          <w:szCs w:val="21"/>
        </w:rPr>
        <w:t>③商务条件响应表</w:t>
      </w:r>
    </w:p>
    <w:p>
      <w:pPr>
        <w:pStyle w:val="5"/>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5"/>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5"/>
        <w:keepNext w:val="0"/>
        <w:keepLines w:val="0"/>
        <w:widowControl/>
        <w:suppressLineNumbers w:val="0"/>
        <w:ind w:left="0" w:firstLine="420"/>
      </w:pPr>
      <w:r>
        <w:rPr>
          <w:rFonts w:hint="eastAsia" w:ascii="宋体" w:hAnsi="宋体" w:eastAsia="宋体" w:cs="宋体"/>
          <w:sz w:val="21"/>
          <w:szCs w:val="21"/>
        </w:rPr>
        <w:t>1、</w:t>
      </w:r>
      <w:r>
        <w:rPr>
          <w:rStyle w:val="7"/>
          <w:rFonts w:hint="eastAsia" w:ascii="宋体" w:hAnsi="宋体" w:eastAsia="宋体" w:cs="宋体"/>
          <w:sz w:val="21"/>
          <w:szCs w:val="21"/>
        </w:rPr>
        <w:t>确认：</w:t>
      </w:r>
    </w:p>
    <w:p>
      <w:pPr>
        <w:pStyle w:val="5"/>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5"/>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keepNext w:val="0"/>
        <w:keepLines w:val="0"/>
        <w:widowControl/>
        <w:suppressLineNumbers w:val="0"/>
        <w:ind w:left="0" w:firstLine="420"/>
      </w:pPr>
      <w:r>
        <w:rPr>
          <w:rFonts w:hint="eastAsia" w:ascii="宋体" w:hAnsi="宋体" w:eastAsia="宋体" w:cs="宋体"/>
          <w:sz w:val="21"/>
          <w:szCs w:val="21"/>
        </w:rPr>
        <w:t>2、</w:t>
      </w:r>
      <w:r>
        <w:rPr>
          <w:rStyle w:val="7"/>
          <w:rFonts w:hint="eastAsia" w:ascii="宋体" w:hAnsi="宋体" w:eastAsia="宋体" w:cs="宋体"/>
          <w:sz w:val="21"/>
          <w:szCs w:val="21"/>
        </w:rPr>
        <w:t>承诺及声明：</w:t>
      </w:r>
    </w:p>
    <w:p>
      <w:pPr>
        <w:pStyle w:val="5"/>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7"/>
          <w:rFonts w:hint="eastAsia" w:ascii="宋体" w:hAnsi="宋体" w:eastAsia="宋体" w:cs="宋体"/>
          <w:sz w:val="21"/>
          <w:szCs w:val="21"/>
        </w:rPr>
        <w:t>投标无效。</w:t>
      </w:r>
    </w:p>
    <w:p>
      <w:pPr>
        <w:pStyle w:val="5"/>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5"/>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5"/>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5"/>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二、投标人的资格及资信证明文件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1"/>
          <w:szCs w:val="21"/>
        </w:rPr>
        <w:t>二-1单位负责人授权书（若有）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授权方</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接受授权方</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84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Style w:val="7"/>
                <w:rFonts w:hint="eastAsia" w:ascii="宋体" w:hAnsi="宋体" w:eastAsia="宋体" w:cs="宋体"/>
                <w:sz w:val="21"/>
                <w:szCs w:val="21"/>
                <w:bdr w:val="none" w:color="auto" w:sz="0" w:space="0"/>
              </w:rPr>
              <w:t> </w:t>
            </w:r>
          </w:p>
          <w:p>
            <w:pPr>
              <w:pStyle w:val="5"/>
              <w:keepNext w:val="0"/>
              <w:keepLines w:val="0"/>
              <w:widowControl/>
              <w:suppressLineNumbers w:val="0"/>
              <w:jc w:val="center"/>
            </w:pPr>
            <w:r>
              <w:rPr>
                <w:rStyle w:val="7"/>
                <w:rFonts w:hint="eastAsia" w:ascii="宋体" w:hAnsi="宋体" w:eastAsia="宋体" w:cs="宋体"/>
                <w:sz w:val="21"/>
                <w:szCs w:val="21"/>
                <w:bdr w:val="none" w:color="auto" w:sz="0" w:space="0"/>
              </w:rPr>
              <w:t>要求：真实有效且内容完整、清晰、整洁。</w:t>
            </w:r>
          </w:p>
          <w:p>
            <w:pPr>
              <w:pStyle w:val="5"/>
              <w:keepNext w:val="0"/>
              <w:keepLines w:val="0"/>
              <w:widowControl/>
              <w:suppressLineNumbers w:val="0"/>
              <w:jc w:val="center"/>
            </w:pPr>
            <w:r>
              <w:rPr>
                <w:rStyle w:val="7"/>
                <w:rFonts w:hint="eastAsia" w:ascii="宋体" w:hAnsi="宋体" w:eastAsia="宋体" w:cs="宋体"/>
                <w:sz w:val="21"/>
                <w:szCs w:val="21"/>
                <w:bdr w:val="none" w:color="auto" w:sz="0" w:space="0"/>
              </w:rPr>
              <w:t> </w:t>
            </w:r>
          </w:p>
        </w:tc>
      </w:tr>
    </w:tbl>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7"/>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二-2营业执照等证明文件</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二-3财务状况报告（财务报告、或资信证明、或投标担保函）</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）投标人提供财务报告的</w:t>
      </w:r>
    </w:p>
    <w:p>
      <w:pPr>
        <w:pStyle w:val="5"/>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）投标人提供资信证明的</w:t>
      </w:r>
    </w:p>
    <w:p>
      <w:pPr>
        <w:pStyle w:val="5"/>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5"/>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5"/>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keepNext w:val="0"/>
        <w:keepLines w:val="0"/>
        <w:widowControl/>
        <w:suppressLineNumbers w:val="0"/>
      </w:pPr>
      <w:r>
        <w:rPr>
          <w:rStyle w:val="7"/>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5"/>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-4依法缴纳税收证明材料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1、依法缴纳税收的投标人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2、依法免税的投标人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未依法缴纳税收。</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二-5依法缴纳社会保障资金证明材料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未依法缴纳社会保障资金。</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-6具备履行合同所必需设备和专业技术能力的声明函（若有）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4、请投标人根据实际情况如实声明，否则</w:t>
      </w:r>
      <w:r>
        <w:rPr>
          <w:rStyle w:val="7"/>
          <w:rFonts w:hint="eastAsia" w:ascii="宋体" w:hAnsi="宋体" w:eastAsia="宋体" w:cs="宋体"/>
          <w:sz w:val="21"/>
          <w:szCs w:val="21"/>
        </w:rPr>
        <w:t>视为提供虚假材料。</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-7参加采购活动前三年内在经营活动中没有重大违法记录书面声明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pPr>
      <w:r>
        <w:rPr>
          <w:rFonts w:hint="eastAsia" w:ascii="宋体" w:hAnsi="宋体" w:eastAsia="宋体" w:cs="宋体"/>
          <w:sz w:val="21"/>
          <w:szCs w:val="21"/>
        </w:rPr>
        <w:t>2、纸质投标文件正本中的本声明应为原件。</w:t>
      </w:r>
    </w:p>
    <w:p>
      <w:pPr>
        <w:pStyle w:val="5"/>
        <w:keepNext w:val="0"/>
        <w:keepLines w:val="0"/>
        <w:widowControl/>
        <w:suppressLineNumbers w:val="0"/>
      </w:pPr>
      <w:r>
        <w:rPr>
          <w:rFonts w:hint="eastAsia" w:ascii="宋体" w:hAnsi="宋体" w:eastAsia="宋体" w:cs="宋体"/>
          <w:sz w:val="21"/>
          <w:szCs w:val="21"/>
        </w:rPr>
        <w:t>3、请投标人根据实际情况如实声明，否则</w:t>
      </w:r>
      <w:r>
        <w:rPr>
          <w:rStyle w:val="7"/>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-8信用记录查询结果</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1、投标人应</w:t>
      </w:r>
      <w:r>
        <w:rPr>
          <w:rStyle w:val="7"/>
          <w:rFonts w:hint="eastAsia" w:ascii="宋体" w:hAnsi="宋体" w:eastAsia="宋体" w:cs="宋体"/>
          <w:sz w:val="21"/>
          <w:szCs w:val="21"/>
        </w:rPr>
        <w:t>同时提供</w:t>
      </w:r>
      <w:r>
        <w:rPr>
          <w:rFonts w:hint="eastAsia" w:ascii="宋体" w:hAnsi="宋体" w:eastAsia="宋体" w:cs="宋体"/>
          <w:sz w:val="21"/>
          <w:szCs w:val="21"/>
        </w:rPr>
        <w:t>在招标文件要求的截止时点前通过上述2个网站获取的信用信息查询结果，信用信息查询结果应为从上述</w:t>
      </w:r>
      <w:r>
        <w:rPr>
          <w:rFonts w:hint="default" w:ascii="Calibri" w:hAnsi="Calibri" w:eastAsia="宋体" w:cs="Calibri"/>
          <w:sz w:val="21"/>
          <w:szCs w:val="21"/>
        </w:rPr>
        <w:t>2</w:t>
      </w:r>
      <w:r>
        <w:rPr>
          <w:rFonts w:hint="eastAsia" w:ascii="宋体" w:hAnsi="宋体" w:eastAsia="宋体" w:cs="宋体"/>
          <w:sz w:val="21"/>
          <w:szCs w:val="21"/>
        </w:rPr>
        <w:t>个网站获取的查询结果原始页面的打印件或完整截图，否则</w:t>
      </w:r>
      <w:r>
        <w:rPr>
          <w:rStyle w:val="7"/>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2、若本项目接受联合体投标且投标人为联合体，应同时提供在招标文件要求的截止时点前通过上述</w:t>
      </w:r>
      <w:r>
        <w:rPr>
          <w:rFonts w:hint="default" w:ascii="Calibri" w:hAnsi="Calibri" w:eastAsia="宋体" w:cs="Calibri"/>
          <w:sz w:val="21"/>
          <w:szCs w:val="21"/>
        </w:rPr>
        <w:t>2</w:t>
      </w:r>
      <w:r>
        <w:rPr>
          <w:rFonts w:hint="eastAsia" w:ascii="宋体" w:hAnsi="宋体" w:eastAsia="宋体" w:cs="宋体"/>
          <w:sz w:val="21"/>
          <w:szCs w:val="21"/>
        </w:rPr>
        <w:t>个网站获取的联合体各方的信用信息查询结果，信用信息查询结果应为从上述</w:t>
      </w:r>
      <w:r>
        <w:rPr>
          <w:rFonts w:hint="default" w:ascii="Calibri" w:hAnsi="Calibri" w:eastAsia="宋体" w:cs="Calibri"/>
          <w:sz w:val="21"/>
          <w:szCs w:val="21"/>
        </w:rPr>
        <w:t>2</w:t>
      </w:r>
      <w:r>
        <w:rPr>
          <w:rFonts w:hint="eastAsia" w:ascii="宋体" w:hAnsi="宋体" w:eastAsia="宋体" w:cs="宋体"/>
          <w:sz w:val="21"/>
          <w:szCs w:val="21"/>
        </w:rPr>
        <w:t>个网站获取的查询结果原始页面的完整截图或打印件，否则</w:t>
      </w:r>
      <w:r>
        <w:rPr>
          <w:rStyle w:val="7"/>
          <w:rFonts w:hint="eastAsia" w:ascii="宋体" w:hAnsi="宋体" w:eastAsia="宋体" w:cs="宋体"/>
          <w:sz w:val="21"/>
          <w:szCs w:val="21"/>
        </w:rPr>
        <w:t>投标无效。</w:t>
      </w:r>
    </w:p>
    <w:p>
      <w:pPr>
        <w:pStyle w:val="5"/>
        <w:keepNext w:val="0"/>
        <w:keepLines w:val="0"/>
        <w:widowControl/>
        <w:suppressLineNumbers w:val="0"/>
      </w:pPr>
      <w:r>
        <w:rPr>
          <w:rStyle w:val="7"/>
          <w:rFonts w:hint="eastAsia" w:ascii="宋体" w:hAnsi="宋体" w:eastAsia="宋体" w:cs="宋体"/>
          <w:sz w:val="21"/>
          <w:szCs w:val="21"/>
        </w:rPr>
        <w:t>※除上述规定外，信用记录的其他有关规定（包括但不限于：信用信息的查询渠道及截止时点、查询记录和证据留存的具体方式、使用规则等内容）详见招标文件第一章。</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二-9检察机关行贿犯罪档案查询结果告知函</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7"/>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2、若从检察机关指定网站下载打印或截图告知函，则告知函应为从前述指定网站获取的查询结果原始页面的打印件或完整截图，否则</w:t>
      </w:r>
      <w:r>
        <w:rPr>
          <w:rStyle w:val="7"/>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3、告知函应在有效期内，否则</w:t>
      </w:r>
      <w:r>
        <w:rPr>
          <w:rStyle w:val="7"/>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4、有效期内的告知函复印件，无论内容中是否注明“复印件无效”，均视同有效。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二-10联合体协议（若有）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5"/>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2、成员方：</w:t>
      </w:r>
    </w:p>
    <w:p>
      <w:pPr>
        <w:pStyle w:val="5"/>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二、联合体各方约定：</w:t>
      </w:r>
    </w:p>
    <w:p>
      <w:pPr>
        <w:pStyle w:val="5"/>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keepNext w:val="0"/>
        <w:keepLines w:val="0"/>
        <w:widowControl/>
        <w:suppressLineNumbers w:val="0"/>
        <w:ind w:left="0" w:firstLine="420"/>
      </w:pPr>
      <w:r>
        <w:rPr>
          <w:rFonts w:hint="eastAsia" w:ascii="宋体" w:hAnsi="宋体" w:eastAsia="宋体" w:cs="宋体"/>
          <w:sz w:val="21"/>
          <w:szCs w:val="21"/>
        </w:rPr>
        <w:t>3、联合体各方约定以</w:t>
      </w:r>
      <w:r>
        <w:rPr>
          <w:rFonts w:hint="eastAsia" w:ascii="宋体" w:hAnsi="宋体" w:eastAsia="宋体" w:cs="宋体"/>
          <w:sz w:val="21"/>
          <w:szCs w:val="21"/>
          <w:u w:val="single"/>
        </w:rPr>
        <w:t>（本项目采用综合评分法的，应填写“具体成员方的全称”；否则填写“无”）</w:t>
      </w:r>
      <w:r>
        <w:rPr>
          <w:rFonts w:hint="eastAsia" w:ascii="宋体" w:hAnsi="宋体" w:eastAsia="宋体" w:cs="宋体"/>
          <w:sz w:val="21"/>
          <w:szCs w:val="21"/>
        </w:rPr>
        <w:t>的条件参与商务部分的评标。</w:t>
      </w:r>
    </w:p>
    <w:p>
      <w:pPr>
        <w:pStyle w:val="5"/>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5"/>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5"/>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5"/>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二-11中小企业声明函</w:t>
      </w:r>
    </w:p>
    <w:p>
      <w:pPr>
        <w:pStyle w:val="5"/>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②工程：</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③服务：</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hint="default" w:ascii="Calibri" w:hAnsi="Calibri" w:eastAsia="宋体" w:cs="Calibri"/>
          <w:sz w:val="21"/>
          <w:szCs w:val="21"/>
        </w:rPr>
        <w:t>[2011]75</w:t>
      </w:r>
      <w:r>
        <w:rPr>
          <w:rFonts w:hint="eastAsia" w:ascii="宋体" w:hAnsi="宋体" w:eastAsia="宋体" w:cs="宋体"/>
          <w:sz w:val="21"/>
          <w:szCs w:val="21"/>
        </w:rPr>
        <w:t>号）规定准确划分企业类型。</w:t>
      </w:r>
    </w:p>
    <w:p>
      <w:pPr>
        <w:pStyle w:val="5"/>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5"/>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7"/>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jc w:val="center"/>
      </w:pPr>
      <w:r>
        <w:rPr>
          <w:rStyle w:val="7"/>
          <w:rFonts w:hint="eastAsia" w:ascii="宋体" w:hAnsi="宋体" w:eastAsia="宋体" w:cs="宋体"/>
          <w:sz w:val="21"/>
          <w:szCs w:val="21"/>
        </w:rPr>
        <w:t>残疾人福利性单位声明函</w:t>
      </w:r>
    </w:p>
    <w:p>
      <w:pPr>
        <w:pStyle w:val="5"/>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二-12其他资格证明文件（若有）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二</w:t>
      </w:r>
      <w:r>
        <w:rPr>
          <w:rStyle w:val="7"/>
          <w:rFonts w:hint="eastAsia" w:ascii="宋体" w:hAnsi="宋体" w:eastAsia="宋体" w:cs="宋体"/>
          <w:sz w:val="21"/>
          <w:szCs w:val="21"/>
        </w:rPr>
        <w:t>-12-①具备履行合同所必需设备和专业技术能力专项证明材料（若有）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二-11-②招标文件规定的其他资格证明文件（若有）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7"/>
          <w:rFonts w:hint="eastAsia" w:ascii="宋体" w:hAnsi="宋体" w:eastAsia="宋体" w:cs="宋体"/>
          <w:sz w:val="21"/>
          <w:szCs w:val="21"/>
        </w:rPr>
        <w:t>、投标保证金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1、在此项下提交的</w:t>
      </w:r>
      <w:r>
        <w:rPr>
          <w:rStyle w:val="7"/>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7"/>
          <w:rFonts w:hint="eastAsia" w:ascii="宋体" w:hAnsi="宋体" w:eastAsia="宋体" w:cs="宋体"/>
          <w:sz w:val="48"/>
          <w:szCs w:val="48"/>
        </w:rPr>
        <w:t>（报价部分）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5"/>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一、开标一览表</w:t>
      </w:r>
    </w:p>
    <w:p>
      <w:pPr>
        <w:pStyle w:val="5"/>
        <w:keepNext w:val="0"/>
        <w:keepLines w:val="0"/>
        <w:widowControl/>
        <w:suppressLineNumbers w:val="0"/>
      </w:pPr>
      <w:r>
        <w:rPr>
          <w:rFonts w:hint="eastAsia" w:ascii="宋体" w:hAnsi="宋体" w:eastAsia="宋体" w:cs="宋体"/>
          <w:sz w:val="28"/>
          <w:szCs w:val="28"/>
        </w:rPr>
        <w:t>二、投标分项报价表</w:t>
      </w:r>
    </w:p>
    <w:p>
      <w:pPr>
        <w:pStyle w:val="5"/>
        <w:keepNext w:val="0"/>
        <w:keepLines w:val="0"/>
        <w:widowControl/>
        <w:suppressLineNumbers w:val="0"/>
      </w:pPr>
      <w:r>
        <w:rPr>
          <w:rFonts w:hint="eastAsia" w:ascii="宋体" w:hAnsi="宋体" w:eastAsia="宋体" w:cs="宋体"/>
          <w:sz w:val="28"/>
          <w:szCs w:val="28"/>
        </w:rPr>
        <w:t>三、招标文件规定的价格扣除证明材料（若有）</w:t>
      </w:r>
    </w:p>
    <w:p>
      <w:pPr>
        <w:pStyle w:val="5"/>
        <w:keepNext w:val="0"/>
        <w:keepLines w:val="0"/>
        <w:widowControl/>
        <w:suppressLineNumbers w:val="0"/>
      </w:pPr>
      <w:r>
        <w:rPr>
          <w:rFonts w:hint="eastAsia" w:ascii="宋体" w:hAnsi="宋体" w:eastAsia="宋体" w:cs="宋体"/>
          <w:sz w:val="28"/>
          <w:szCs w:val="28"/>
        </w:rPr>
        <w:t>四、招标文件规定的加分证明材料（若有）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一、开标一览表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63"/>
        <w:gridCol w:w="5702"/>
        <w:gridCol w:w="722"/>
        <w:gridCol w:w="1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69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5"/>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98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88"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5"/>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8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5"/>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二、投标分项报价表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67"/>
        <w:gridCol w:w="952"/>
        <w:gridCol w:w="1520"/>
        <w:gridCol w:w="1250"/>
        <w:gridCol w:w="852"/>
        <w:gridCol w:w="981"/>
        <w:gridCol w:w="583"/>
        <w:gridCol w:w="1081"/>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2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4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2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2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5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5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5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8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92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9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5"/>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5"/>
        <w:keepNext w:val="0"/>
        <w:keepLines w:val="0"/>
        <w:widowControl/>
        <w:suppressLineNumbers w:val="0"/>
      </w:pPr>
      <w:r>
        <w:rPr>
          <w:rFonts w:hint="eastAsia" w:ascii="宋体" w:hAnsi="宋体" w:eastAsia="宋体" w:cs="宋体"/>
          <w:sz w:val="21"/>
          <w:szCs w:val="21"/>
        </w:rPr>
        <w:t>1.4同一合同包中，</w:t>
      </w:r>
      <w:r>
        <w:rPr>
          <w:rStyle w:val="7"/>
          <w:rFonts w:hint="eastAsia" w:ascii="宋体" w:hAnsi="宋体" w:eastAsia="宋体" w:cs="宋体"/>
          <w:sz w:val="21"/>
          <w:szCs w:val="21"/>
        </w:rPr>
        <w:t>“单价（现场）”</w:t>
      </w:r>
      <w:r>
        <w:rPr>
          <w:rFonts w:hint="eastAsia" w:ascii="宋体" w:hAnsi="宋体" w:eastAsia="宋体" w:cs="宋体"/>
          <w:sz w:val="21"/>
          <w:szCs w:val="21"/>
        </w:rPr>
        <w:t>×</w:t>
      </w:r>
      <w:r>
        <w:rPr>
          <w:rStyle w:val="7"/>
          <w:rFonts w:hint="eastAsia" w:ascii="宋体" w:hAnsi="宋体" w:eastAsia="宋体" w:cs="宋体"/>
          <w:sz w:val="21"/>
          <w:szCs w:val="21"/>
        </w:rPr>
        <w:t>“数量”</w:t>
      </w:r>
      <w:r>
        <w:rPr>
          <w:rFonts w:hint="eastAsia" w:ascii="宋体" w:hAnsi="宋体" w:eastAsia="宋体" w:cs="宋体"/>
          <w:sz w:val="21"/>
          <w:szCs w:val="21"/>
        </w:rPr>
        <w:t>=</w:t>
      </w:r>
      <w:r>
        <w:rPr>
          <w:rStyle w:val="7"/>
          <w:rFonts w:hint="eastAsia" w:ascii="宋体" w:hAnsi="宋体" w:eastAsia="宋体" w:cs="宋体"/>
          <w:sz w:val="21"/>
          <w:szCs w:val="21"/>
        </w:rPr>
        <w:t>“总价（现场）”</w:t>
      </w:r>
      <w:r>
        <w:rPr>
          <w:rFonts w:hint="eastAsia" w:ascii="宋体" w:hAnsi="宋体" w:eastAsia="宋体" w:cs="宋体"/>
          <w:sz w:val="21"/>
          <w:szCs w:val="21"/>
        </w:rPr>
        <w:t>，全部品目号</w:t>
      </w:r>
      <w:r>
        <w:rPr>
          <w:rStyle w:val="7"/>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7"/>
          <w:rFonts w:hint="eastAsia" w:ascii="宋体" w:hAnsi="宋体" w:eastAsia="宋体" w:cs="宋体"/>
          <w:sz w:val="21"/>
          <w:szCs w:val="21"/>
        </w:rPr>
        <w:t>“投标总价”</w:t>
      </w:r>
      <w:r>
        <w:rPr>
          <w:rFonts w:hint="eastAsia" w:ascii="宋体" w:hAnsi="宋体" w:eastAsia="宋体" w:cs="宋体"/>
          <w:sz w:val="21"/>
          <w:szCs w:val="21"/>
        </w:rPr>
        <w:t>保持一致。</w:t>
      </w:r>
    </w:p>
    <w:p>
      <w:pPr>
        <w:pStyle w:val="5"/>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sz w:val="21"/>
          <w:szCs w:val="21"/>
        </w:rPr>
        <w:t>“备注”</w:t>
      </w:r>
      <w:r>
        <w:rPr>
          <w:rFonts w:hint="eastAsia" w:ascii="宋体" w:hAnsi="宋体" w:eastAsia="宋体" w:cs="宋体"/>
          <w:sz w:val="21"/>
          <w:szCs w:val="21"/>
        </w:rPr>
        <w:t>项下填写。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三、招标文件规定的价格扣除证明材料（若有）</w:t>
      </w:r>
    </w:p>
    <w:p>
      <w:pPr>
        <w:pStyle w:val="5"/>
        <w:keepNext w:val="0"/>
        <w:keepLines w:val="0"/>
        <w:widowControl/>
        <w:suppressLineNumbers w:val="0"/>
        <w:jc w:val="center"/>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1"/>
          <w:szCs w:val="21"/>
        </w:rPr>
        <w:t>三-1节能（非强制类）、环境标志产品价格扣除证明材料（若有）</w:t>
      </w:r>
    </w:p>
    <w:p>
      <w:pPr>
        <w:pStyle w:val="5"/>
        <w:keepNext w:val="0"/>
        <w:keepLines w:val="0"/>
        <w:widowControl/>
        <w:suppressLineNumbers w:val="0"/>
        <w:jc w:val="center"/>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1"/>
          <w:szCs w:val="21"/>
        </w:rPr>
        <w:t>三-1-①节能（非强制类）、环境标志产品统计表（价格扣除适用，若有）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3"/>
        <w:gridCol w:w="1212"/>
        <w:gridCol w:w="1212"/>
        <w:gridCol w:w="1212"/>
        <w:gridCol w:w="1212"/>
        <w:gridCol w:w="121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6" w:type="dxa"/>
            <w:gridSpan w:val="6"/>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6" w:type="dxa"/>
            <w:gridSpan w:val="6"/>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-1-</w:t>
      </w:r>
      <w:r>
        <w:rPr>
          <w:rStyle w:val="7"/>
          <w:rFonts w:hint="eastAsia" w:ascii="宋体" w:hAnsi="宋体" w:eastAsia="宋体" w:cs="宋体"/>
          <w:sz w:val="21"/>
          <w:szCs w:val="21"/>
        </w:rPr>
        <w:t>②节能（非强制类）、环境标志产品证明材料（价格扣除适用，若有）”。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3.1若节能、环境标志产品仅是构成投标产品的部件、组件或零件，则该投标产品不享受鼓励优惠政策。同一品目中各认证证书不重复计算价格扣除。属于政府强制采购的节能产品不享受价格扣除。</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三-1-②节能（非强制类）、环境标志产品证明材料（价格扣除适用，若有）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三-2小型、微型企业产品等价格扣除证明材料（若有）</w:t>
      </w:r>
    </w:p>
    <w:p>
      <w:pPr>
        <w:pStyle w:val="5"/>
        <w:keepNext w:val="0"/>
        <w:keepLines w:val="0"/>
        <w:widowControl/>
        <w:suppressLineNumbers w:val="0"/>
        <w:jc w:val="center"/>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1"/>
          <w:szCs w:val="21"/>
        </w:rPr>
        <w:t>三-2-①小型、微型企业产品等统计表（价格扣除适用，若有）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5"/>
        <w:gridCol w:w="1204"/>
        <w:gridCol w:w="1074"/>
        <w:gridCol w:w="995"/>
        <w:gridCol w:w="715"/>
        <w:gridCol w:w="995"/>
        <w:gridCol w:w="1132"/>
        <w:gridCol w:w="1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66" w:type="dxa"/>
            <w:gridSpan w:val="7"/>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7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4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6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0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5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117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66" w:type="dxa"/>
            <w:gridSpan w:val="7"/>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-2-</w:t>
      </w:r>
      <w:r>
        <w:rPr>
          <w:rStyle w:val="7"/>
          <w:rFonts w:hint="eastAsia" w:ascii="宋体" w:hAnsi="宋体" w:eastAsia="宋体" w:cs="宋体"/>
          <w:sz w:val="21"/>
          <w:szCs w:val="21"/>
        </w:rPr>
        <w:t>②中小企业声明函（价格扣除适用，若有）”及“三</w:t>
      </w:r>
      <w:r>
        <w:rPr>
          <w:rStyle w:val="7"/>
          <w:rFonts w:hint="default" w:ascii="Calibri" w:hAnsi="Calibri" w:eastAsia="宋体" w:cs="Calibri"/>
          <w:sz w:val="21"/>
          <w:szCs w:val="21"/>
        </w:rPr>
        <w:t>-2-</w:t>
      </w:r>
      <w:r>
        <w:rPr>
          <w:rStyle w:val="7"/>
          <w:rFonts w:hint="eastAsia" w:ascii="宋体" w:hAnsi="宋体" w:eastAsia="宋体" w:cs="宋体"/>
          <w:sz w:val="21"/>
          <w:szCs w:val="21"/>
        </w:rPr>
        <w:t>③小型、微型企业等证明材料（价格扣除适用，若有）”。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除本表第4条规定情形外，小型、微型企业（含监狱企业）承担的工程或提供的服务不享受价格扣除。</w:t>
      </w:r>
    </w:p>
    <w:p>
      <w:pPr>
        <w:pStyle w:val="5"/>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sz w:val="21"/>
          <w:szCs w:val="21"/>
        </w:rPr>
        <w:t>可享受价格扣除。</w:t>
      </w:r>
    </w:p>
    <w:p>
      <w:pPr>
        <w:pStyle w:val="5"/>
        <w:keepNext w:val="0"/>
        <w:keepLines w:val="0"/>
        <w:widowControl/>
        <w:suppressLineNumbers w:val="0"/>
      </w:pPr>
      <w:r>
        <w:rPr>
          <w:rFonts w:hint="eastAsia" w:ascii="宋体" w:hAnsi="宋体" w:eastAsia="宋体" w:cs="宋体"/>
          <w:sz w:val="21"/>
          <w:szCs w:val="21"/>
        </w:rPr>
        <w:t>5、纸质投标文件正本中的本表（若有）应为原件。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三-2-②中小企业声明函（价格扣除适用，若有）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②工程：</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③服务：</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hint="default" w:ascii="Calibri" w:hAnsi="Calibri" w:eastAsia="宋体" w:cs="Calibri"/>
          <w:sz w:val="21"/>
          <w:szCs w:val="21"/>
        </w:rPr>
        <w:t>[2011]75</w:t>
      </w:r>
      <w:r>
        <w:rPr>
          <w:rFonts w:hint="eastAsia" w:ascii="宋体" w:hAnsi="宋体" w:eastAsia="宋体" w:cs="宋体"/>
          <w:sz w:val="21"/>
          <w:szCs w:val="21"/>
        </w:rPr>
        <w:t>号）规定准确划分企业类型。</w:t>
      </w:r>
    </w:p>
    <w:p>
      <w:pPr>
        <w:pStyle w:val="5"/>
        <w:keepNext w:val="0"/>
        <w:keepLines w:val="0"/>
        <w:widowControl/>
        <w:suppressLineNumbers w:val="0"/>
      </w:pPr>
      <w:r>
        <w:rPr>
          <w:rFonts w:hint="eastAsia" w:ascii="宋体" w:hAnsi="宋体" w:eastAsia="宋体" w:cs="宋体"/>
          <w:sz w:val="21"/>
          <w:szCs w:val="21"/>
        </w:rPr>
        <w:t>3、若《中小企业声明函》内容不真实，</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4、投标人为监狱企业的，可不填写本声明函。</w:t>
      </w:r>
    </w:p>
    <w:p>
      <w:pPr>
        <w:pStyle w:val="5"/>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5"/>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三-2-③小型、微型企业等证明材料（价格扣除适用，若有）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5"/>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jc w:val="center"/>
      </w:pPr>
      <w:r>
        <w:rPr>
          <w:rStyle w:val="7"/>
          <w:rFonts w:hint="eastAsia" w:ascii="宋体" w:hAnsi="宋体" w:eastAsia="宋体" w:cs="宋体"/>
          <w:sz w:val="21"/>
          <w:szCs w:val="21"/>
        </w:rPr>
        <w:t>残疾人福利性单位声明函（价格扣除适用，若有）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sz w:val="21"/>
          <w:szCs w:val="21"/>
        </w:rPr>
        <w:t>可享受价格扣除。</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三-3招标文件规定的其他价格扣除证明材料（若有）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四、招标文件规定的加分证明材料（若有）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1"/>
          <w:szCs w:val="21"/>
        </w:rPr>
        <w:t>四-1节能（非强制类）、环境标志产品加分证明材料（若有）</w:t>
      </w:r>
    </w:p>
    <w:p>
      <w:pPr>
        <w:pStyle w:val="5"/>
        <w:keepNext w:val="0"/>
        <w:keepLines w:val="0"/>
        <w:widowControl/>
        <w:suppressLineNumbers w:val="0"/>
        <w:jc w:val="center"/>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1"/>
          <w:szCs w:val="21"/>
        </w:rPr>
        <w:t>四-1-①节能（非强制类）、环境标志产品统计表（加分适用，若有）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3"/>
        <w:gridCol w:w="1212"/>
        <w:gridCol w:w="1212"/>
        <w:gridCol w:w="1212"/>
        <w:gridCol w:w="1212"/>
        <w:gridCol w:w="121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6" w:type="dxa"/>
            <w:gridSpan w:val="6"/>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5"/>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6" w:type="dxa"/>
            <w:gridSpan w:val="6"/>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5"/>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7"/>
          <w:rFonts w:hint="eastAsia" w:ascii="宋体" w:hAnsi="宋体" w:eastAsia="宋体" w:cs="宋体"/>
          <w:sz w:val="21"/>
          <w:szCs w:val="21"/>
        </w:rPr>
        <w:t>“四</w:t>
      </w:r>
      <w:r>
        <w:rPr>
          <w:rStyle w:val="7"/>
          <w:rFonts w:hint="default" w:ascii="Calibri" w:hAnsi="Calibri" w:eastAsia="宋体" w:cs="Calibri"/>
          <w:sz w:val="21"/>
          <w:szCs w:val="21"/>
        </w:rPr>
        <w:t>-1-</w:t>
      </w:r>
      <w:r>
        <w:rPr>
          <w:rStyle w:val="7"/>
          <w:rFonts w:hint="eastAsia" w:ascii="宋体" w:hAnsi="宋体" w:eastAsia="宋体" w:cs="宋体"/>
          <w:sz w:val="21"/>
          <w:szCs w:val="21"/>
        </w:rPr>
        <w:t>②节能（非强制类）、环境标志产品加分证明材料（加分适用，若有）”。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若节能、环境标志产品仅是构成投标产品的部件、组件或零件，则该投标产品不享受鼓励优惠政策。同一品目中各认证证书不重复计算加分。属于政府强制采购的节能产品不享受加分。</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四-1-②节能（非强制类）、环境标志产品证明材料（加分适用，若有）</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pPr>
      <w:r>
        <w:rPr>
          <w:rStyle w:val="7"/>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7"/>
          <w:rFonts w:hint="eastAsia" w:ascii="宋体" w:hAnsi="宋体" w:eastAsia="宋体" w:cs="宋体"/>
          <w:sz w:val="21"/>
          <w:szCs w:val="21"/>
        </w:rPr>
        <w:t>-2招标文件规定的其他加分证明材料（若有）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“节能（非强制类）、环境标志产品加分”</w:t>
      </w:r>
      <w:r>
        <w:rPr>
          <w:rFonts w:hint="eastAsia" w:ascii="宋体" w:hAnsi="宋体" w:eastAsia="宋体" w:cs="宋体"/>
          <w:sz w:val="21"/>
          <w:szCs w:val="21"/>
        </w:rPr>
        <w:t>外的其他加分优惠，则投标人应按照招标文件要求提供相应证明材料。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7"/>
          <w:rFonts w:hint="eastAsia" w:ascii="宋体" w:hAnsi="宋体" w:eastAsia="宋体" w:cs="宋体"/>
          <w:sz w:val="48"/>
          <w:szCs w:val="48"/>
        </w:rPr>
        <w:t>（技术商务部分）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5"/>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一、标的说明一览表</w:t>
      </w:r>
    </w:p>
    <w:p>
      <w:pPr>
        <w:pStyle w:val="5"/>
        <w:keepNext w:val="0"/>
        <w:keepLines w:val="0"/>
        <w:widowControl/>
        <w:suppressLineNumbers w:val="0"/>
      </w:pPr>
      <w:r>
        <w:rPr>
          <w:rFonts w:hint="eastAsia" w:ascii="宋体" w:hAnsi="宋体" w:eastAsia="宋体" w:cs="宋体"/>
          <w:sz w:val="28"/>
          <w:szCs w:val="28"/>
        </w:rPr>
        <w:t>二、技术和服务要求响应表</w:t>
      </w:r>
    </w:p>
    <w:p>
      <w:pPr>
        <w:pStyle w:val="5"/>
        <w:keepNext w:val="0"/>
        <w:keepLines w:val="0"/>
        <w:widowControl/>
        <w:suppressLineNumbers w:val="0"/>
      </w:pPr>
      <w:r>
        <w:rPr>
          <w:rFonts w:hint="eastAsia" w:ascii="宋体" w:hAnsi="宋体" w:eastAsia="宋体" w:cs="宋体"/>
          <w:sz w:val="28"/>
          <w:szCs w:val="28"/>
        </w:rPr>
        <w:t>三、商务条件响应表</w:t>
      </w:r>
    </w:p>
    <w:p>
      <w:pPr>
        <w:pStyle w:val="5"/>
        <w:keepNext w:val="0"/>
        <w:keepLines w:val="0"/>
        <w:widowControl/>
        <w:suppressLineNumbers w:val="0"/>
      </w:pPr>
      <w:r>
        <w:rPr>
          <w:rFonts w:hint="eastAsia" w:ascii="宋体" w:hAnsi="宋体" w:eastAsia="宋体" w:cs="宋体"/>
          <w:sz w:val="28"/>
          <w:szCs w:val="28"/>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7"/>
          <w:rFonts w:hint="eastAsia" w:ascii="宋体" w:hAnsi="宋体" w:eastAsia="宋体" w:cs="宋体"/>
          <w:sz w:val="21"/>
          <w:szCs w:val="21"/>
        </w:rPr>
        <w:t>符合性审查不合格</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一、标的说明一览表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7"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2"/>
        <w:gridCol w:w="871"/>
        <w:gridCol w:w="1671"/>
        <w:gridCol w:w="866"/>
        <w:gridCol w:w="1139"/>
        <w:gridCol w:w="1139"/>
        <w:gridCol w:w="18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4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3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1"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7"/>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7"/>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3、投标文件中涉及</w:t>
      </w:r>
      <w:r>
        <w:rPr>
          <w:rStyle w:val="7"/>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7"/>
          <w:rFonts w:hint="eastAsia" w:ascii="宋体" w:hAnsi="宋体" w:eastAsia="宋体" w:cs="宋体"/>
          <w:sz w:val="21"/>
          <w:szCs w:val="21"/>
        </w:rPr>
        <w:t>应以本表为准</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二、技术和服务要求响应表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3"/>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0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三、商务条件响应表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3"/>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0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1、招标文件要求提交的除</w:t>
      </w:r>
      <w:r>
        <w:rPr>
          <w:rStyle w:val="7"/>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5"/>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2"/>
        <w:keepNext w:val="0"/>
        <w:keepLines w:val="0"/>
        <w:widowControl/>
        <w:suppressLineNumbers w:val="0"/>
      </w:pPr>
      <w:r>
        <w:t>采购文件相关附件</w:t>
      </w: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p>
    <w:p>
      <w:pPr/>
    </w:p>
    <w:sectPr>
      <w:headerReference r:id="rId3" w:type="default"/>
      <w:footerReference r:id="rId4"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89</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89</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30D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2017-11-29T02:05:26Z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