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240" w:lineRule="auto"/>
        <w:jc w:val="center"/>
        <w:rPr>
          <w:rFonts w:hint="default" w:ascii="Times New Roman" w:hAnsi="Times New Roman" w:eastAsia="宋体" w:cs="Times New Roman"/>
          <w:color w:val="auto"/>
          <w:highlight w:val="none"/>
        </w:rPr>
      </w:pPr>
      <w:bookmarkStart w:id="0" w:name="_Toc22834"/>
      <w:bookmarkStart w:id="1" w:name="_Toc9009"/>
      <w:bookmarkStart w:id="2" w:name="_Toc22785"/>
      <w:r>
        <w:rPr>
          <w:rFonts w:hint="default" w:ascii="Times New Roman" w:hAnsi="Times New Roman" w:eastAsia="宋体" w:cs="Times New Roman"/>
          <w:color w:val="auto"/>
          <w:highlight w:val="none"/>
        </w:rPr>
        <w:t>购买招标文件登记表</w:t>
      </w:r>
      <w:bookmarkEnd w:id="0"/>
      <w:bookmarkEnd w:id="1"/>
      <w:bookmarkEnd w:id="2"/>
    </w:p>
    <w:p>
      <w:pPr>
        <w:widowControl w:val="0"/>
        <w:wordWrap/>
        <w:adjustRightInd w:val="0"/>
        <w:snapToGrid w:val="0"/>
        <w:spacing w:beforeLines="50" w:afterLines="50" w:line="240" w:lineRule="auto"/>
        <w:ind w:left="0" w:leftChars="0" w:right="0" w:firstLine="0" w:firstLineChars="0"/>
        <w:jc w:val="center"/>
        <w:textAlignment w:val="baseline"/>
        <w:outlineLvl w:val="9"/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以下空白内容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需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全部填写，如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  <w:lang w:eastAsia="zh-CN"/>
        </w:rPr>
        <w:t>未</w:t>
      </w: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highlight w:val="none"/>
        </w:rPr>
        <w:t>填写完整视为无效的购买申请表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  <w:highlight w:val="none"/>
        </w:rPr>
        <w:t>）</w:t>
      </w:r>
    </w:p>
    <w:tbl>
      <w:tblPr>
        <w:tblStyle w:val="7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购买日期</w:t>
            </w:r>
          </w:p>
        </w:tc>
        <w:tc>
          <w:tcPr>
            <w:tcW w:w="67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2020年____月__日__时___分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购买文件包号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第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包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写明购买的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所有包的包号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示例：第1、2包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,不分包的不需填写)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供应商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（投标人）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名称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（法人单位名称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)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注：必须与营业执照或法人证书等注册证明文件上的名称完全一致，否则供应商将被视为未购买招标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/采购文件，请务必核实)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通讯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、邮寄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地址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及邮政编码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供应商联系方式</w:t>
            </w: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联系人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姓名：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手机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号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固定电话：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before="157" w:beforeLines="50" w:line="240" w:lineRule="auto"/>
              <w:textAlignment w:val="baseline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电子邮箱：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widowControl w:val="0"/>
              <w:wordWrap/>
              <w:adjustRightInd w:val="0"/>
              <w:snapToGrid w:val="0"/>
              <w:spacing w:before="157" w:beforeLines="50" w:line="240" w:lineRule="auto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上述信息务必准确，并保持人员稳定，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否则由此造成的后果由供应商自行承担）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256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签字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72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填表人姓名：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填表人身份证号：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本人在此声明：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本人经供应商同意，代表供应商购买本项目的招标文件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/采购文件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</w:rPr>
              <w:t>“购买招标文件/采购文件登记表”内容为真实的，并对上述所填全部内容的真实性、准确性负完全责任。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因信息不准确造成的后果完全由本人及本单自行承担。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</w:rPr>
              <w:t>纳税人识别号</w:t>
            </w:r>
          </w:p>
        </w:tc>
        <w:tc>
          <w:tcPr>
            <w:tcW w:w="6720" w:type="dxa"/>
            <w:vAlign w:val="center"/>
          </w:tcPr>
          <w:p>
            <w:pPr>
              <w:spacing w:beforeLines="50" w:line="240" w:lineRule="auto"/>
              <w:jc w:val="both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u w:val="single" w:color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必须填写否则无法开票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25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  <w:drawing>
                <wp:inline distT="0" distB="0" distL="114300" distR="114300">
                  <wp:extent cx="1371600" cy="12954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开具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增值税普通发票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需提供信息：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</w:rPr>
              <w:t>填写完本表后请扫左侧二维码开增值税普通发票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纸质版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，请仔细填写开票信息，点击提交申请即完成开票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纸质发票开标当天现场领取，如不参加开标的发票开标后邮寄。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  <w:t>全部信息均需要和本单位财务确认无误，保证填写正确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beforeLines="50" w:line="240" w:lineRule="auto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因供应商原因造成发票信息错误，采购代理机构将对已开具的发票不予更换。</w:t>
            </w:r>
          </w:p>
        </w:tc>
      </w:tr>
    </w:tbl>
    <w:p>
      <w:pPr>
        <w:adjustRightInd w:val="0"/>
        <w:snapToGrid w:val="0"/>
        <w:spacing w:beforeLines="0" w:afterLines="0" w:line="300" w:lineRule="auto"/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：汇款凭证应是汇款成功后的截图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或银行回单的清晰影印件。</w:t>
      </w:r>
    </w:p>
    <w:p>
      <w:pPr>
        <w:pStyle w:val="2"/>
        <w:ind w:left="0" w:leftChars="0" w:firstLine="0" w:firstLineChars="0"/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注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4"/>
          <w:highlight w:val="none"/>
          <w:lang w:eastAsia="zh-CN"/>
        </w:rPr>
        <w:t>：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highlight w:val="none"/>
          <w:lang w:val="en-US" w:eastAsia="zh-CN"/>
        </w:rPr>
        <w:t>请回复word版及PDF版各一份。</w:t>
      </w:r>
      <w:bookmarkStart w:id="3" w:name="_GoBack"/>
      <w:bookmarkEnd w:id="3"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swiss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modern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decorative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swiss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roman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Garamond">
    <w:altName w:val="Segoe Print"/>
    <w:panose1 w:val="02020404030301010803"/>
    <w:charset w:val="00"/>
    <w:family w:val="decorative"/>
    <w:pitch w:val="default"/>
    <w:sig w:usb0="00000000" w:usb1="00000000" w:usb2="00000000" w:usb3="00000000" w:csb0="0000009F" w:csb1="DFD70000"/>
  </w:font>
  <w:font w:name="GE Inspira">
    <w:altName w:val="Calibri"/>
    <w:panose1 w:val="020F0603030400020203"/>
    <w:charset w:val="00"/>
    <w:family w:val="modern"/>
    <w:pitch w:val="default"/>
    <w:sig w:usb0="00000000" w:usb1="00000000" w:usb2="00000000" w:usb3="00000000" w:csb0="0000009F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14182"/>
    <w:rsid w:val="122F44CA"/>
    <w:rsid w:val="12FB5E69"/>
    <w:rsid w:val="51A14182"/>
    <w:rsid w:val="5B442069"/>
    <w:rsid w:val="779A05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tabs>
        <w:tab w:val="left" w:pos="4032"/>
        <w:tab w:val="left" w:pos="6804"/>
      </w:tabs>
      <w:snapToGrid w:val="0"/>
      <w:spacing w:before="260" w:beforeLines="0" w:beforeAutospacing="0" w:after="260" w:afterLines="0" w:afterAutospacing="0" w:line="400" w:lineRule="exact"/>
      <w:ind w:right="12"/>
      <w:jc w:val="center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tabs>
        <w:tab w:val="left" w:pos="435"/>
      </w:tabs>
      <w:adjustRightInd w:val="0"/>
      <w:snapToGrid w:val="0"/>
      <w:spacing w:before="260" w:beforeLines="0" w:beforeAutospacing="0" w:after="260" w:afterLines="0" w:afterAutospacing="0"/>
      <w:outlineLvl w:val="2"/>
    </w:pPr>
    <w:rPr>
      <w:rFonts w:hAnsi="宋体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spacing w:line="360" w:lineRule="auto"/>
      <w:ind w:firstLine="200" w:firstLineChars="200"/>
    </w:pPr>
  </w:style>
  <w:style w:type="paragraph" w:customStyle="1" w:styleId="3">
    <w:name w:val="正文文本缩进1"/>
    <w:basedOn w:val="1"/>
    <w:next w:val="1"/>
    <w:qFormat/>
    <w:uiPriority w:val="0"/>
    <w:pPr>
      <w:ind w:left="420" w:leftChars="200"/>
    </w:pPr>
    <w:rPr>
      <w:kern w:val="2"/>
      <w:sz w:val="21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2020-04-21T01:50:00Z</dcterms:created>
  <dc:creator>刘泽民</dc:creator>
  <cp:lastModifiedBy>刘泽民</cp:lastModifiedBy>
  <dcterms:modified xsi:type="dcterms:W3CDTF">2020-10-23T08:03:25Z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