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16"/>
        <w:gridCol w:w="1418"/>
        <w:gridCol w:w="6288"/>
      </w:tblGrid>
      <w:tr w:rsidR="00957704" w:rsidRPr="00647A72" w:rsidTr="00667E65">
        <w:trPr>
          <w:trHeight w:val="340"/>
          <w:tblHeader/>
        </w:trPr>
        <w:tc>
          <w:tcPr>
            <w:tcW w:w="479" w:type="pct"/>
            <w:vAlign w:val="center"/>
          </w:tcPr>
          <w:p w:rsidR="00957704" w:rsidRPr="00647A72" w:rsidRDefault="00957704" w:rsidP="00667E65">
            <w:pPr>
              <w:jc w:val="center"/>
              <w:rPr>
                <w:b/>
              </w:rPr>
            </w:pPr>
            <w:r w:rsidRPr="00647A72">
              <w:rPr>
                <w:b/>
              </w:rPr>
              <w:t>序号</w:t>
            </w:r>
          </w:p>
        </w:tc>
        <w:tc>
          <w:tcPr>
            <w:tcW w:w="832" w:type="pct"/>
            <w:vAlign w:val="center"/>
          </w:tcPr>
          <w:p w:rsidR="00957704" w:rsidRPr="00647A72" w:rsidRDefault="00957704" w:rsidP="00667E65">
            <w:pPr>
              <w:jc w:val="center"/>
              <w:rPr>
                <w:b/>
              </w:rPr>
            </w:pPr>
            <w:r w:rsidRPr="00647A72">
              <w:rPr>
                <w:b/>
              </w:rPr>
              <w:t>货物名称</w:t>
            </w:r>
          </w:p>
        </w:tc>
        <w:tc>
          <w:tcPr>
            <w:tcW w:w="3689" w:type="pct"/>
            <w:vAlign w:val="center"/>
          </w:tcPr>
          <w:p w:rsidR="00957704" w:rsidRPr="00647A72" w:rsidRDefault="00957704" w:rsidP="00667E65">
            <w:pPr>
              <w:jc w:val="center"/>
              <w:rPr>
                <w:b/>
              </w:rPr>
            </w:pPr>
            <w:r w:rsidRPr="00647A72">
              <w:rPr>
                <w:b/>
              </w:rPr>
              <w:t>技术要求</w:t>
            </w:r>
          </w:p>
        </w:tc>
      </w:tr>
      <w:tr w:rsidR="00957704" w:rsidRPr="00647A72" w:rsidTr="00667E65">
        <w:trPr>
          <w:trHeight w:val="340"/>
        </w:trPr>
        <w:tc>
          <w:tcPr>
            <w:tcW w:w="479" w:type="pct"/>
          </w:tcPr>
          <w:p w:rsidR="00957704" w:rsidRPr="00647A72" w:rsidRDefault="00957704" w:rsidP="00667E65">
            <w:pPr>
              <w:jc w:val="center"/>
              <w:rPr>
                <w:rFonts w:asciiTheme="minorEastAsia" w:eastAsiaTheme="minorEastAsia" w:hAnsiTheme="minorEastAsia"/>
              </w:rPr>
            </w:pPr>
            <w:r w:rsidRPr="00647A72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832" w:type="pct"/>
          </w:tcPr>
          <w:p w:rsidR="00957704" w:rsidRPr="00647A72" w:rsidRDefault="00957704" w:rsidP="00667E65">
            <w:pPr>
              <w:rPr>
                <w:rFonts w:asciiTheme="minorEastAsia" w:eastAsiaTheme="minorEastAsia" w:hAnsiTheme="minorEastAsia"/>
              </w:rPr>
            </w:pPr>
            <w:r w:rsidRPr="00647A72">
              <w:rPr>
                <w:rFonts w:asciiTheme="minorEastAsia" w:eastAsiaTheme="minorEastAsia" w:hAnsiTheme="minorEastAsia"/>
              </w:rPr>
              <w:t>核酸定量检测仪</w:t>
            </w:r>
          </w:p>
        </w:tc>
        <w:tc>
          <w:tcPr>
            <w:tcW w:w="3689" w:type="pct"/>
          </w:tcPr>
          <w:p w:rsidR="00957704" w:rsidRPr="00647A72" w:rsidRDefault="00957704" w:rsidP="00667E65">
            <w:pPr>
              <w:rPr>
                <w:rFonts w:asciiTheme="minorEastAsia" w:eastAsiaTheme="minorEastAsia" w:hAnsiTheme="minorEastAsia"/>
              </w:rPr>
            </w:pPr>
            <w:r w:rsidRPr="00647A72">
              <w:rPr>
                <w:rFonts w:asciiTheme="minorEastAsia" w:eastAsiaTheme="minorEastAsia" w:hAnsiTheme="minorEastAsia"/>
              </w:rPr>
              <w:t>1、样品台</w:t>
            </w:r>
            <w:r w:rsidRPr="00647A72">
              <w:rPr>
                <w:rFonts w:asciiTheme="minorEastAsia" w:eastAsiaTheme="minorEastAsia" w:hAnsiTheme="minorEastAsia"/>
              </w:rPr>
              <w:br/>
              <w:t>1.1.标准模块是：96×0.2ml+77×0.5ml1.1</w:t>
            </w:r>
            <w:r w:rsidRPr="00647A72">
              <w:rPr>
                <w:rFonts w:asciiTheme="minorEastAsia" w:eastAsiaTheme="minorEastAsia" w:hAnsiTheme="minorEastAsia"/>
              </w:rPr>
              <w:tab/>
              <w:t xml:space="preserve"> 样品槽孔数：96孔，适用于0.2ml单管、8连管及96孔反应板</w:t>
            </w:r>
            <w:r w:rsidRPr="00647A72">
              <w:rPr>
                <w:rFonts w:asciiTheme="minorEastAsia" w:eastAsiaTheme="minorEastAsia" w:hAnsiTheme="minorEastAsia"/>
              </w:rPr>
              <w:br/>
              <w:t>1.2</w:t>
            </w:r>
            <w:r w:rsidRPr="00647A72">
              <w:rPr>
                <w:rFonts w:asciiTheme="minorEastAsia" w:eastAsiaTheme="minorEastAsia" w:hAnsiTheme="minorEastAsia"/>
              </w:rPr>
              <w:tab/>
              <w:t xml:space="preserve"> 加热冷却方式：新型半导体</w:t>
            </w:r>
            <w:r w:rsidRPr="00647A72">
              <w:rPr>
                <w:rFonts w:asciiTheme="minorEastAsia" w:eastAsiaTheme="minorEastAsia" w:hAnsiTheme="minorEastAsia"/>
              </w:rPr>
              <w:br/>
              <w:t>1.3</w:t>
            </w:r>
            <w:r w:rsidRPr="00647A72">
              <w:rPr>
                <w:rFonts w:asciiTheme="minorEastAsia" w:eastAsiaTheme="minorEastAsia" w:hAnsiTheme="minorEastAsia"/>
              </w:rPr>
              <w:tab/>
              <w:t xml:space="preserve"> 温度范围：4.0</w:t>
            </w:r>
            <w:r w:rsidRPr="00647A72">
              <w:rPr>
                <w:rFonts w:asciiTheme="minorEastAsia" w:eastAsiaTheme="minorEastAsia" w:hAnsiTheme="minorEastAsia" w:hint="eastAsia"/>
              </w:rPr>
              <w:t>℃</w:t>
            </w:r>
            <w:r w:rsidRPr="00647A72">
              <w:rPr>
                <w:rFonts w:asciiTheme="minorEastAsia" w:eastAsiaTheme="minorEastAsia" w:hAnsiTheme="minorEastAsia"/>
              </w:rPr>
              <w:t>-99.9</w:t>
            </w:r>
            <w:r w:rsidRPr="00647A72">
              <w:rPr>
                <w:rFonts w:asciiTheme="minorEastAsia" w:eastAsiaTheme="minorEastAsia" w:hAnsiTheme="minorEastAsia" w:hint="eastAsia"/>
              </w:rPr>
              <w:t>℃</w:t>
            </w:r>
            <w:r w:rsidRPr="00647A72">
              <w:rPr>
                <w:rFonts w:asciiTheme="minorEastAsia" w:eastAsiaTheme="minorEastAsia" w:hAnsiTheme="minorEastAsia"/>
              </w:rPr>
              <w:br/>
              <w:t>1.4</w:t>
            </w:r>
            <w:r w:rsidRPr="00647A72">
              <w:rPr>
                <w:rFonts w:asciiTheme="minorEastAsia" w:eastAsiaTheme="minorEastAsia" w:hAnsiTheme="minorEastAsia"/>
              </w:rPr>
              <w:tab/>
              <w:t xml:space="preserve"> 升降</w:t>
            </w:r>
            <w:proofErr w:type="gramStart"/>
            <w:r w:rsidRPr="00647A72">
              <w:rPr>
                <w:rFonts w:asciiTheme="minorEastAsia" w:eastAsiaTheme="minorEastAsia" w:hAnsiTheme="minorEastAsia"/>
              </w:rPr>
              <w:t>温速度</w:t>
            </w:r>
            <w:proofErr w:type="gramEnd"/>
            <w:r w:rsidRPr="00647A72">
              <w:rPr>
                <w:rFonts w:asciiTheme="minorEastAsia" w:eastAsiaTheme="minorEastAsia" w:hAnsiTheme="minorEastAsia"/>
              </w:rPr>
              <w:t>: 最高达5</w:t>
            </w:r>
            <w:r w:rsidRPr="00647A72">
              <w:rPr>
                <w:rFonts w:asciiTheme="minorEastAsia" w:eastAsiaTheme="minorEastAsia" w:hAnsiTheme="minorEastAsia" w:hint="eastAsia"/>
              </w:rPr>
              <w:t>℃</w:t>
            </w:r>
            <w:r w:rsidRPr="00647A72">
              <w:rPr>
                <w:rFonts w:asciiTheme="minorEastAsia" w:eastAsiaTheme="minorEastAsia" w:hAnsiTheme="minorEastAsia"/>
              </w:rPr>
              <w:t>/秒，平均升降</w:t>
            </w:r>
            <w:proofErr w:type="gramStart"/>
            <w:r w:rsidRPr="00647A72">
              <w:rPr>
                <w:rFonts w:asciiTheme="minorEastAsia" w:eastAsiaTheme="minorEastAsia" w:hAnsiTheme="minorEastAsia"/>
              </w:rPr>
              <w:t>温速度</w:t>
            </w:r>
            <w:proofErr w:type="gramEnd"/>
            <w:r w:rsidRPr="00647A72">
              <w:rPr>
                <w:rFonts w:asciiTheme="minorEastAsia" w:eastAsiaTheme="minorEastAsia" w:hAnsiTheme="minorEastAsia"/>
              </w:rPr>
              <w:t>3.5</w:t>
            </w:r>
            <w:r w:rsidRPr="00647A72">
              <w:rPr>
                <w:rFonts w:asciiTheme="minorEastAsia" w:eastAsiaTheme="minorEastAsia" w:hAnsiTheme="minorEastAsia" w:hint="eastAsia"/>
              </w:rPr>
              <w:t>℃</w:t>
            </w:r>
            <w:r w:rsidRPr="00647A72">
              <w:rPr>
                <w:rFonts w:asciiTheme="minorEastAsia" w:eastAsiaTheme="minorEastAsia" w:hAnsiTheme="minorEastAsia"/>
              </w:rPr>
              <w:t>/秒</w:t>
            </w:r>
            <w:r w:rsidRPr="00647A72">
              <w:rPr>
                <w:rFonts w:asciiTheme="minorEastAsia" w:eastAsiaTheme="minorEastAsia" w:hAnsiTheme="minorEastAsia"/>
              </w:rPr>
              <w:br/>
              <w:t>1.5</w:t>
            </w:r>
            <w:r w:rsidRPr="00647A72">
              <w:rPr>
                <w:rFonts w:asciiTheme="minorEastAsia" w:eastAsiaTheme="minorEastAsia" w:hAnsiTheme="minorEastAsia"/>
              </w:rPr>
              <w:tab/>
              <w:t xml:space="preserve"> 温度准确性：±0.25</w:t>
            </w:r>
            <w:r w:rsidRPr="00647A72">
              <w:rPr>
                <w:rFonts w:asciiTheme="minorEastAsia" w:eastAsiaTheme="minorEastAsia" w:hAnsiTheme="minorEastAsia" w:hint="eastAsia"/>
              </w:rPr>
              <w:t>℃</w:t>
            </w:r>
            <w:r w:rsidRPr="00647A72">
              <w:rPr>
                <w:rFonts w:asciiTheme="minorEastAsia" w:eastAsiaTheme="minorEastAsia" w:hAnsiTheme="minorEastAsia"/>
              </w:rPr>
              <w:br/>
              <w:t>1.6</w:t>
            </w:r>
            <w:r w:rsidRPr="00647A72">
              <w:rPr>
                <w:rFonts w:asciiTheme="minorEastAsia" w:eastAsiaTheme="minorEastAsia" w:hAnsiTheme="minorEastAsia"/>
              </w:rPr>
              <w:tab/>
              <w:t xml:space="preserve"> 激发光源：卤钨灯，具有光源使用时间监测功能，可以随时监控光源寿命</w:t>
            </w:r>
            <w:r w:rsidRPr="00647A72">
              <w:rPr>
                <w:rFonts w:asciiTheme="minorEastAsia" w:eastAsiaTheme="minorEastAsia" w:hAnsiTheme="minorEastAsia"/>
              </w:rPr>
              <w:br/>
              <w:t>1.7</w:t>
            </w:r>
            <w:r w:rsidRPr="00647A72">
              <w:rPr>
                <w:rFonts w:asciiTheme="minorEastAsia" w:eastAsiaTheme="minorEastAsia" w:hAnsiTheme="minorEastAsia"/>
              </w:rPr>
              <w:tab/>
              <w:t>检测系统：</w:t>
            </w:r>
            <w:proofErr w:type="gramStart"/>
            <w:r w:rsidRPr="00647A72">
              <w:rPr>
                <w:rFonts w:asciiTheme="minorEastAsia" w:eastAsiaTheme="minorEastAsia" w:hAnsiTheme="minorEastAsia"/>
              </w:rPr>
              <w:t>标配</w:t>
            </w:r>
            <w:proofErr w:type="gramEnd"/>
            <w:r w:rsidRPr="00647A72">
              <w:rPr>
                <w:rFonts w:asciiTheme="minorEastAsia" w:eastAsiaTheme="minorEastAsia" w:hAnsiTheme="minorEastAsia"/>
              </w:rPr>
              <w:t>5色</w:t>
            </w:r>
            <w:proofErr w:type="gramStart"/>
            <w:r w:rsidRPr="00647A72">
              <w:rPr>
                <w:rFonts w:asciiTheme="minorEastAsia" w:eastAsiaTheme="minorEastAsia" w:hAnsiTheme="minorEastAsia"/>
              </w:rPr>
              <w:t>滤镜轮及</w:t>
            </w:r>
            <w:proofErr w:type="gramEnd"/>
            <w:r w:rsidRPr="00647A72">
              <w:rPr>
                <w:rFonts w:asciiTheme="minorEastAsia" w:eastAsiaTheme="minorEastAsia" w:hAnsiTheme="minorEastAsia"/>
              </w:rPr>
              <w:t>低温CCD摄像机，5个检测通道能检测5色荧光</w:t>
            </w:r>
            <w:r w:rsidRPr="00647A72">
              <w:rPr>
                <w:rFonts w:asciiTheme="minorEastAsia" w:eastAsiaTheme="minorEastAsia" w:hAnsiTheme="minorEastAsia"/>
              </w:rPr>
              <w:br/>
              <w:t>2.</w:t>
            </w:r>
            <w:r w:rsidRPr="00647A72">
              <w:rPr>
                <w:rFonts w:asciiTheme="minorEastAsia" w:eastAsiaTheme="minorEastAsia" w:hAnsiTheme="minorEastAsia"/>
              </w:rPr>
              <w:tab/>
              <w:t xml:space="preserve">软件   </w:t>
            </w:r>
            <w:r w:rsidRPr="00647A72">
              <w:rPr>
                <w:rFonts w:asciiTheme="minorEastAsia" w:eastAsiaTheme="minorEastAsia" w:hAnsiTheme="minorEastAsia"/>
              </w:rPr>
              <w:br/>
              <w:t>2.1</w:t>
            </w:r>
            <w:r w:rsidRPr="00647A72">
              <w:rPr>
                <w:rFonts w:asciiTheme="minorEastAsia" w:eastAsiaTheme="minorEastAsia" w:hAnsiTheme="minorEastAsia"/>
              </w:rPr>
              <w:tab/>
              <w:t>绝对定量分析软件</w:t>
            </w:r>
            <w:r w:rsidRPr="00647A72">
              <w:rPr>
                <w:rFonts w:asciiTheme="minorEastAsia" w:eastAsiaTheme="minorEastAsia" w:hAnsiTheme="minorEastAsia"/>
              </w:rPr>
              <w:br/>
              <w:t>2.2</w:t>
            </w:r>
            <w:r w:rsidRPr="00647A72">
              <w:rPr>
                <w:rFonts w:asciiTheme="minorEastAsia" w:eastAsiaTheme="minorEastAsia" w:hAnsiTheme="minorEastAsia"/>
              </w:rPr>
              <w:tab/>
              <w:t>相对定量分析软件（可以同时显示10板96孔板的基因表达数据，并进行分析作图）</w:t>
            </w:r>
            <w:r w:rsidRPr="00647A72">
              <w:rPr>
                <w:rFonts w:asciiTheme="minorEastAsia" w:eastAsiaTheme="minorEastAsia" w:hAnsiTheme="minorEastAsia"/>
              </w:rPr>
              <w:br/>
              <w:t>2.3</w:t>
            </w:r>
            <w:r w:rsidRPr="00647A72">
              <w:rPr>
                <w:rFonts w:asciiTheme="minorEastAsia" w:eastAsiaTheme="minorEastAsia" w:hAnsiTheme="minorEastAsia"/>
              </w:rPr>
              <w:tab/>
              <w:t>熔解曲线分析软件</w:t>
            </w:r>
            <w:r w:rsidRPr="00647A72">
              <w:rPr>
                <w:rFonts w:asciiTheme="minorEastAsia" w:eastAsiaTheme="minorEastAsia" w:hAnsiTheme="minorEastAsia"/>
              </w:rPr>
              <w:br/>
              <w:t>2.4</w:t>
            </w:r>
            <w:r w:rsidRPr="00647A72">
              <w:rPr>
                <w:rFonts w:asciiTheme="minorEastAsia" w:eastAsiaTheme="minorEastAsia" w:hAnsiTheme="minorEastAsia"/>
              </w:rPr>
              <w:tab/>
              <w:t>等位基因型判定软件</w:t>
            </w:r>
            <w:r w:rsidRPr="00647A72">
              <w:rPr>
                <w:rFonts w:asciiTheme="minorEastAsia" w:eastAsiaTheme="minorEastAsia" w:hAnsiTheme="minorEastAsia"/>
              </w:rPr>
              <w:br/>
              <w:t>2.5  引物与探针设计软件 ( 专业的针对定量PCR的引物及探针设计，无需摸索实验条件，不同的目标基因具有相同的反应条件，实现在一块板上完成不同目标基因的检测)</w:t>
            </w:r>
            <w:r w:rsidRPr="00647A72">
              <w:rPr>
                <w:rFonts w:asciiTheme="minorEastAsia" w:eastAsiaTheme="minorEastAsia" w:hAnsiTheme="minorEastAsia"/>
              </w:rPr>
              <w:br/>
              <w:t>3.</w:t>
            </w:r>
            <w:r w:rsidRPr="00647A72">
              <w:rPr>
                <w:rFonts w:asciiTheme="minorEastAsia" w:eastAsiaTheme="minorEastAsia" w:hAnsiTheme="minorEastAsia"/>
              </w:rPr>
              <w:tab/>
              <w:t>荧光化学</w:t>
            </w:r>
            <w:r w:rsidRPr="00647A72">
              <w:rPr>
                <w:rFonts w:asciiTheme="minorEastAsia" w:eastAsiaTheme="minorEastAsia" w:hAnsiTheme="minorEastAsia"/>
              </w:rPr>
              <w:br/>
              <w:t>3.1</w:t>
            </w:r>
            <w:r w:rsidRPr="00647A72">
              <w:rPr>
                <w:rFonts w:asciiTheme="minorEastAsia" w:eastAsiaTheme="minorEastAsia" w:hAnsiTheme="minorEastAsia"/>
              </w:rPr>
              <w:tab/>
              <w:t>荧光染料：FAM/SYBR Green I，VIC/JOE，NED/TAMRA/Cy3，ROX/Texas-Red以及Cy5，通用性好，在国内就可作标记</w:t>
            </w:r>
            <w:r w:rsidRPr="00647A72">
              <w:rPr>
                <w:rFonts w:asciiTheme="minorEastAsia" w:eastAsiaTheme="minorEastAsia" w:hAnsiTheme="minorEastAsia"/>
              </w:rPr>
              <w:br/>
              <w:t>3.2</w:t>
            </w:r>
            <w:r w:rsidRPr="00647A72">
              <w:rPr>
                <w:rFonts w:asciiTheme="minorEastAsia" w:eastAsiaTheme="minorEastAsia" w:hAnsiTheme="minorEastAsia"/>
              </w:rPr>
              <w:tab/>
              <w:t>化学方法：适用于普通</w:t>
            </w:r>
            <w:proofErr w:type="spellStart"/>
            <w:r w:rsidRPr="00647A72">
              <w:rPr>
                <w:rFonts w:asciiTheme="minorEastAsia" w:eastAsiaTheme="minorEastAsia" w:hAnsiTheme="minorEastAsia"/>
              </w:rPr>
              <w:t>TaqMan</w:t>
            </w:r>
            <w:proofErr w:type="spellEnd"/>
            <w:r w:rsidRPr="00647A72">
              <w:rPr>
                <w:rFonts w:asciiTheme="minorEastAsia" w:eastAsiaTheme="minorEastAsia" w:hAnsiTheme="minorEastAsia"/>
              </w:rPr>
              <w:t>探针法、</w:t>
            </w:r>
            <w:proofErr w:type="spellStart"/>
            <w:r w:rsidRPr="00647A72">
              <w:rPr>
                <w:rFonts w:asciiTheme="minorEastAsia" w:eastAsiaTheme="minorEastAsia" w:hAnsiTheme="minorEastAsia"/>
              </w:rPr>
              <w:t>TaqMan</w:t>
            </w:r>
            <w:proofErr w:type="spellEnd"/>
            <w:r w:rsidRPr="00647A72">
              <w:rPr>
                <w:rFonts w:asciiTheme="minorEastAsia" w:eastAsiaTheme="minorEastAsia" w:hAnsiTheme="minorEastAsia"/>
              </w:rPr>
              <w:t xml:space="preserve"> MGB探针法及SYBR Green I荧光染料法</w:t>
            </w:r>
            <w:r w:rsidRPr="00647A72">
              <w:rPr>
                <w:rFonts w:asciiTheme="minorEastAsia" w:eastAsiaTheme="minorEastAsia" w:hAnsiTheme="minorEastAsia"/>
              </w:rPr>
              <w:br/>
              <w:t>3.3</w:t>
            </w:r>
            <w:r w:rsidRPr="00647A72">
              <w:rPr>
                <w:rFonts w:asciiTheme="minorEastAsia" w:eastAsiaTheme="minorEastAsia" w:hAnsiTheme="minorEastAsia"/>
              </w:rPr>
              <w:tab/>
              <w:t>校正荧光：仪器及软件能适用校正荧光方式，该方式能有效消除加样</w:t>
            </w:r>
            <w:proofErr w:type="gramStart"/>
            <w:r w:rsidRPr="00647A72">
              <w:rPr>
                <w:rFonts w:asciiTheme="minorEastAsia" w:eastAsiaTheme="minorEastAsia" w:hAnsiTheme="minorEastAsia"/>
              </w:rPr>
              <w:t>误差及孔间</w:t>
            </w:r>
            <w:proofErr w:type="gramEnd"/>
            <w:r w:rsidRPr="00647A72">
              <w:rPr>
                <w:rFonts w:asciiTheme="minorEastAsia" w:eastAsiaTheme="minorEastAsia" w:hAnsiTheme="minorEastAsia"/>
              </w:rPr>
              <w:t>差异</w:t>
            </w:r>
            <w:r w:rsidRPr="00647A72">
              <w:rPr>
                <w:rFonts w:asciiTheme="minorEastAsia" w:eastAsiaTheme="minorEastAsia" w:hAnsiTheme="minorEastAsia"/>
              </w:rPr>
              <w:br/>
              <w:t>4.</w:t>
            </w:r>
            <w:r w:rsidRPr="00647A72">
              <w:rPr>
                <w:rFonts w:asciiTheme="minorEastAsia" w:eastAsiaTheme="minorEastAsia" w:hAnsiTheme="minorEastAsia"/>
              </w:rPr>
              <w:tab/>
              <w:t>性能指标</w:t>
            </w:r>
            <w:r w:rsidRPr="00647A72">
              <w:rPr>
                <w:rFonts w:asciiTheme="minorEastAsia" w:eastAsiaTheme="minorEastAsia" w:hAnsiTheme="minorEastAsia"/>
              </w:rPr>
              <w:br/>
              <w:t>4.1</w:t>
            </w:r>
            <w:r w:rsidRPr="00647A72">
              <w:rPr>
                <w:rFonts w:asciiTheme="minorEastAsia" w:eastAsiaTheme="minorEastAsia" w:hAnsiTheme="minorEastAsia"/>
              </w:rPr>
              <w:tab/>
              <w:t>反应快速，可以在30分钟～2小时内获得结果</w:t>
            </w:r>
            <w:r w:rsidRPr="00647A72">
              <w:rPr>
                <w:rFonts w:asciiTheme="minorEastAsia" w:eastAsiaTheme="minorEastAsia" w:hAnsiTheme="minorEastAsia"/>
              </w:rPr>
              <w:br/>
              <w:t>4.2</w:t>
            </w:r>
            <w:r w:rsidRPr="00647A72">
              <w:rPr>
                <w:rFonts w:asciiTheme="minorEastAsia" w:eastAsiaTheme="minorEastAsia" w:hAnsiTheme="minorEastAsia"/>
              </w:rPr>
              <w:tab/>
              <w:t>装机指标：仪器能有效区分拷贝数为5000和10000的模板差异，并有专门的安装试剂盒来验证</w:t>
            </w:r>
            <w:r w:rsidRPr="00647A72">
              <w:rPr>
                <w:rFonts w:asciiTheme="minorEastAsia" w:eastAsiaTheme="minorEastAsia" w:hAnsiTheme="minorEastAsia"/>
              </w:rPr>
              <w:br/>
              <w:t>4.3</w:t>
            </w:r>
            <w:r w:rsidRPr="00647A72">
              <w:rPr>
                <w:rFonts w:asciiTheme="minorEastAsia" w:eastAsiaTheme="minorEastAsia" w:hAnsiTheme="minorEastAsia"/>
              </w:rPr>
              <w:tab/>
              <w:t>仪器性能：可以检测50ul反应体系中10个起始拷贝数的模板，置信度高达99.7%</w:t>
            </w:r>
            <w:r w:rsidRPr="00647A72">
              <w:rPr>
                <w:rFonts w:asciiTheme="minorEastAsia" w:eastAsiaTheme="minorEastAsia" w:hAnsiTheme="minorEastAsia"/>
              </w:rPr>
              <w:br/>
              <w:t>4.4</w:t>
            </w:r>
            <w:r w:rsidRPr="00647A72">
              <w:rPr>
                <w:rFonts w:asciiTheme="minorEastAsia" w:eastAsiaTheme="minorEastAsia" w:hAnsiTheme="minorEastAsia"/>
              </w:rPr>
              <w:tab/>
              <w:t>线性动力范围：9个数量级</w:t>
            </w:r>
            <w:r w:rsidRPr="00647A72">
              <w:rPr>
                <w:rFonts w:asciiTheme="minorEastAsia" w:eastAsiaTheme="minorEastAsia" w:hAnsiTheme="minorEastAsia"/>
              </w:rPr>
              <w:br/>
              <w:t>5.</w:t>
            </w:r>
            <w:r w:rsidRPr="00647A72">
              <w:rPr>
                <w:rFonts w:asciiTheme="minorEastAsia" w:eastAsiaTheme="minorEastAsia" w:hAnsiTheme="minorEastAsia"/>
              </w:rPr>
              <w:tab/>
              <w:t>配套试剂</w:t>
            </w:r>
            <w:r w:rsidRPr="00647A72">
              <w:rPr>
                <w:rFonts w:asciiTheme="minorEastAsia" w:eastAsiaTheme="minorEastAsia" w:hAnsiTheme="minorEastAsia"/>
              </w:rPr>
              <w:br/>
              <w:t>5.1</w:t>
            </w:r>
            <w:r w:rsidRPr="00647A72">
              <w:rPr>
                <w:rFonts w:asciiTheme="minorEastAsia" w:eastAsiaTheme="minorEastAsia" w:hAnsiTheme="minorEastAsia"/>
              </w:rPr>
              <w:tab/>
              <w:t>基本科研试剂：包括多种</w:t>
            </w:r>
            <w:proofErr w:type="spellStart"/>
            <w:r w:rsidRPr="00647A72">
              <w:rPr>
                <w:rFonts w:asciiTheme="minorEastAsia" w:eastAsiaTheme="minorEastAsia" w:hAnsiTheme="minorEastAsia"/>
              </w:rPr>
              <w:t>TaqMan</w:t>
            </w:r>
            <w:proofErr w:type="spellEnd"/>
            <w:r w:rsidRPr="00647A72">
              <w:rPr>
                <w:rFonts w:asciiTheme="minorEastAsia" w:eastAsiaTheme="minorEastAsia" w:hAnsiTheme="minorEastAsia"/>
              </w:rPr>
              <w:t>探针法及SYGR Green I染料法的PCR及RT-PCR试剂</w:t>
            </w:r>
            <w:r w:rsidRPr="00647A72">
              <w:rPr>
                <w:rFonts w:asciiTheme="minorEastAsia" w:eastAsiaTheme="minorEastAsia" w:hAnsiTheme="minorEastAsia"/>
              </w:rPr>
              <w:br/>
              <w:t>5.2</w:t>
            </w:r>
            <w:r w:rsidRPr="00647A72">
              <w:rPr>
                <w:rFonts w:asciiTheme="minorEastAsia" w:eastAsiaTheme="minorEastAsia" w:hAnsiTheme="minorEastAsia"/>
              </w:rPr>
              <w:tab/>
              <w:t>应用试剂：完全开放的系统，可适用于各类进口、国产PCR检测试剂,能配套提供各种检测试剂盒.</w:t>
            </w:r>
            <w:r w:rsidRPr="00647A72">
              <w:rPr>
                <w:rFonts w:asciiTheme="minorEastAsia" w:eastAsiaTheme="minorEastAsia" w:hAnsiTheme="minorEastAsia"/>
              </w:rPr>
              <w:br/>
              <w:t xml:space="preserve">6、其他要求: </w:t>
            </w:r>
            <w:r w:rsidRPr="00647A72">
              <w:rPr>
                <w:rFonts w:asciiTheme="minorEastAsia" w:eastAsiaTheme="minorEastAsia" w:hAnsiTheme="minorEastAsia"/>
              </w:rPr>
              <w:br/>
              <w:t>6.1、每年至少一次的上门校准、保养和维护，并出具校准报告。</w:t>
            </w:r>
            <w:r w:rsidRPr="00647A72">
              <w:rPr>
                <w:rFonts w:asciiTheme="minorEastAsia" w:eastAsiaTheme="minorEastAsia" w:hAnsiTheme="minorEastAsia"/>
              </w:rPr>
              <w:br/>
              <w:t>6.2、负责仪器联接LIS费用</w:t>
            </w:r>
            <w:r w:rsidRPr="00647A72">
              <w:rPr>
                <w:rFonts w:asciiTheme="minorEastAsia" w:eastAsiaTheme="minorEastAsia" w:hAnsiTheme="minorEastAsia"/>
              </w:rPr>
              <w:br/>
            </w:r>
            <w:r w:rsidRPr="00647A72">
              <w:rPr>
                <w:rFonts w:asciiTheme="minorEastAsia" w:eastAsiaTheme="minorEastAsia" w:hAnsiTheme="minorEastAsia" w:hint="eastAsia"/>
              </w:rPr>
              <w:t>7、配置清单：</w:t>
            </w:r>
            <w:r w:rsidRPr="00647A72">
              <w:rPr>
                <w:rFonts w:asciiTheme="minorEastAsia" w:eastAsiaTheme="minorEastAsia" w:hAnsiTheme="minorEastAsia"/>
              </w:rPr>
              <w:br/>
            </w:r>
            <w:r w:rsidRPr="00647A72">
              <w:rPr>
                <w:rFonts w:asciiTheme="minorEastAsia" w:eastAsiaTheme="minorEastAsia" w:hAnsiTheme="minorEastAsia" w:hint="eastAsia"/>
              </w:rPr>
              <w:lastRenderedPageBreak/>
              <w:t>7.1</w:t>
            </w:r>
            <w:r w:rsidRPr="00647A72">
              <w:rPr>
                <w:rFonts w:asciiTheme="minorEastAsia" w:eastAsiaTheme="minorEastAsia" w:hAnsiTheme="minorEastAsia"/>
              </w:rPr>
              <w:t>、</w:t>
            </w:r>
            <w:r w:rsidRPr="00647A72">
              <w:rPr>
                <w:rFonts w:asciiTheme="minorEastAsia" w:eastAsiaTheme="minorEastAsia" w:hAnsiTheme="minorEastAsia" w:hint="eastAsia"/>
              </w:rPr>
              <w:t>核酸定量检测仪1台</w:t>
            </w:r>
          </w:p>
        </w:tc>
      </w:tr>
    </w:tbl>
    <w:p w:rsidR="004C3E22" w:rsidRPr="00957704" w:rsidRDefault="004C3E22"/>
    <w:sectPr w:rsidR="004C3E22" w:rsidRPr="00957704" w:rsidSect="004C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704"/>
    <w:rsid w:val="004C3E22"/>
    <w:rsid w:val="0095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</dc:creator>
  <cp:lastModifiedBy>bws</cp:lastModifiedBy>
  <cp:revision>1</cp:revision>
  <dcterms:created xsi:type="dcterms:W3CDTF">2019-04-03T08:59:00Z</dcterms:created>
  <dcterms:modified xsi:type="dcterms:W3CDTF">2019-04-03T08:59:00Z</dcterms:modified>
</cp:coreProperties>
</file>