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D6" w:rsidRPr="004F3DD6" w:rsidRDefault="004F3DD6" w:rsidP="004F3DD6">
      <w:pPr>
        <w:spacing w:line="360" w:lineRule="auto"/>
        <w:ind w:firstLineChars="200" w:firstLine="482"/>
        <w:jc w:val="center"/>
        <w:rPr>
          <w:rFonts w:ascii="宋体" w:hAnsi="宋体" w:hint="eastAsia"/>
          <w:b/>
          <w:color w:val="000000"/>
          <w:sz w:val="24"/>
        </w:rPr>
      </w:pPr>
      <w:r w:rsidRPr="004F3DD6">
        <w:rPr>
          <w:rFonts w:ascii="宋体" w:hAnsi="宋体" w:hint="eastAsia"/>
          <w:b/>
          <w:color w:val="000000"/>
          <w:sz w:val="24"/>
        </w:rPr>
        <w:t>中国特种设备检测研究院NQI项目招标公告</w:t>
      </w:r>
    </w:p>
    <w:p w:rsidR="004F3DD6" w:rsidRDefault="004F3DD6" w:rsidP="004F3DD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中国仪器进出口集团有限公司接受采购人（中国特种设备检测研究院）的委托，对下述货物及服务进行国内公开招标，</w:t>
      </w:r>
      <w:proofErr w:type="gramStart"/>
      <w:r>
        <w:rPr>
          <w:rFonts w:ascii="宋体" w:hAnsi="宋体" w:hint="eastAsia"/>
          <w:color w:val="000000"/>
          <w:sz w:val="24"/>
        </w:rPr>
        <w:t>现邀请</w:t>
      </w:r>
      <w:proofErr w:type="gramEnd"/>
      <w:r>
        <w:rPr>
          <w:rFonts w:ascii="宋体" w:hAnsi="宋体" w:hint="eastAsia"/>
          <w:color w:val="000000"/>
          <w:sz w:val="24"/>
        </w:rPr>
        <w:t>合格的投标人前来投标。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项目名称：</w:t>
      </w:r>
      <w:r w:rsidRPr="00966108">
        <w:rPr>
          <w:rFonts w:ascii="宋体" w:hAnsi="宋体" w:hint="eastAsia"/>
          <w:color w:val="000000"/>
          <w:sz w:val="24"/>
        </w:rPr>
        <w:t>中国特种设备检测研究院NQI项目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招标编号</w:t>
      </w:r>
      <w:r w:rsidRPr="00966108">
        <w:rPr>
          <w:rFonts w:ascii="宋体" w:hAnsi="宋体" w:hint="eastAsia"/>
          <w:color w:val="000000"/>
          <w:sz w:val="24"/>
        </w:rPr>
        <w:t>：19CNIC01-531</w:t>
      </w:r>
      <w:r>
        <w:rPr>
          <w:rFonts w:ascii="宋体" w:hAnsi="宋体" w:hint="eastAsia"/>
          <w:color w:val="000000"/>
          <w:sz w:val="24"/>
        </w:rPr>
        <w:t>1</w:t>
      </w:r>
      <w:r w:rsidRPr="00966108">
        <w:rPr>
          <w:rFonts w:ascii="宋体" w:hAnsi="宋体" w:hint="eastAsia"/>
          <w:color w:val="000000"/>
          <w:sz w:val="24"/>
        </w:rPr>
        <w:t xml:space="preserve"> 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资金来源：</w:t>
      </w:r>
      <w:r>
        <w:rPr>
          <w:rFonts w:hint="eastAsia"/>
          <w:color w:val="000000"/>
          <w:sz w:val="24"/>
        </w:rPr>
        <w:t>财政性资金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采购预算：人民币36万元。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项目用途：研究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项目性质：</w:t>
      </w:r>
      <w:r>
        <w:rPr>
          <w:rFonts w:ascii="宋体" w:hAnsi="宋体" w:hint="eastAsia"/>
          <w:color w:val="000000"/>
          <w:sz w:val="24"/>
        </w:rPr>
        <w:t>货物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项目基本概况介绍： </w:t>
      </w:r>
    </w:p>
    <w:tbl>
      <w:tblPr>
        <w:tblW w:w="0" w:type="auto"/>
        <w:tblInd w:w="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35"/>
        <w:gridCol w:w="742"/>
        <w:gridCol w:w="803"/>
        <w:gridCol w:w="3491"/>
        <w:gridCol w:w="1701"/>
      </w:tblGrid>
      <w:tr w:rsidR="004F3DD6" w:rsidTr="00CD28C6">
        <w:trPr>
          <w:trHeight w:val="596"/>
        </w:trPr>
        <w:tc>
          <w:tcPr>
            <w:tcW w:w="2335" w:type="dxa"/>
            <w:vAlign w:val="center"/>
          </w:tcPr>
          <w:p w:rsidR="004F3DD6" w:rsidRDefault="004F3DD6" w:rsidP="00CD28C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42" w:type="dxa"/>
            <w:vAlign w:val="center"/>
          </w:tcPr>
          <w:p w:rsidR="004F3DD6" w:rsidRDefault="004F3DD6" w:rsidP="00CD28C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803" w:type="dxa"/>
            <w:vAlign w:val="center"/>
          </w:tcPr>
          <w:p w:rsidR="004F3DD6" w:rsidRDefault="004F3DD6" w:rsidP="00CD28C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491" w:type="dxa"/>
            <w:vAlign w:val="center"/>
          </w:tcPr>
          <w:p w:rsidR="004F3DD6" w:rsidRDefault="004F3DD6" w:rsidP="00CD28C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简要技术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需求</w:t>
            </w:r>
          </w:p>
        </w:tc>
        <w:tc>
          <w:tcPr>
            <w:tcW w:w="1701" w:type="dxa"/>
            <w:vAlign w:val="center"/>
          </w:tcPr>
          <w:p w:rsidR="004F3DD6" w:rsidRDefault="004F3DD6" w:rsidP="00CD28C6"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是否接受进口产品</w:t>
            </w:r>
          </w:p>
        </w:tc>
      </w:tr>
      <w:tr w:rsidR="004F3DD6" w:rsidTr="00CD28C6">
        <w:trPr>
          <w:trHeight w:val="690"/>
        </w:trPr>
        <w:tc>
          <w:tcPr>
            <w:tcW w:w="2335" w:type="dxa"/>
            <w:vAlign w:val="center"/>
          </w:tcPr>
          <w:p w:rsidR="004F3DD6" w:rsidRDefault="004F3DD6" w:rsidP="00CD28C6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动态(电磁搅拌)高压釜</w:t>
            </w:r>
          </w:p>
        </w:tc>
        <w:tc>
          <w:tcPr>
            <w:tcW w:w="742" w:type="dxa"/>
            <w:vAlign w:val="center"/>
          </w:tcPr>
          <w:p w:rsidR="004F3DD6" w:rsidRDefault="004F3DD6" w:rsidP="00CD28C6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803" w:type="dxa"/>
            <w:vAlign w:val="center"/>
          </w:tcPr>
          <w:p w:rsidR="004F3DD6" w:rsidRDefault="004F3DD6" w:rsidP="00CD28C6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套</w:t>
            </w:r>
          </w:p>
        </w:tc>
        <w:tc>
          <w:tcPr>
            <w:tcW w:w="3491" w:type="dxa"/>
            <w:vAlign w:val="center"/>
          </w:tcPr>
          <w:p w:rsidR="004F3DD6" w:rsidRDefault="004F3DD6" w:rsidP="00CD28C6">
            <w:pPr>
              <w:widowControl/>
              <w:jc w:val="left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CF76C5">
              <w:rPr>
                <w:rFonts w:hAnsi="宋体" w:hint="eastAsia"/>
                <w:szCs w:val="21"/>
              </w:rPr>
              <w:t>可控加热系统</w:t>
            </w:r>
            <w:r w:rsidRPr="00CF76C5">
              <w:rPr>
                <w:rFonts w:hAnsi="宋体" w:hint="eastAsia"/>
                <w:szCs w:val="21"/>
              </w:rPr>
              <w:t>:</w:t>
            </w:r>
            <w:r w:rsidRPr="00CF76C5">
              <w:rPr>
                <w:rFonts w:hAnsi="宋体" w:hint="eastAsia"/>
                <w:szCs w:val="21"/>
              </w:rPr>
              <w:t>可控加热系统，加热系统加热温度范围</w:t>
            </w:r>
            <w:r w:rsidRPr="00CF76C5">
              <w:rPr>
                <w:rFonts w:hAnsi="宋体" w:hint="eastAsia"/>
                <w:szCs w:val="21"/>
              </w:rPr>
              <w:t>0-500</w:t>
            </w:r>
            <w:r w:rsidRPr="00CF76C5">
              <w:rPr>
                <w:rFonts w:hAnsi="宋体" w:hint="eastAsia"/>
                <w:szCs w:val="21"/>
              </w:rPr>
              <w:t>°</w:t>
            </w:r>
            <w:r w:rsidRPr="00CF76C5">
              <w:rPr>
                <w:rFonts w:hAnsi="宋体" w:hint="eastAsia"/>
                <w:szCs w:val="21"/>
              </w:rPr>
              <w:t>C</w:t>
            </w:r>
            <w:r w:rsidRPr="00CF76C5">
              <w:rPr>
                <w:rFonts w:hAnsi="宋体" w:hint="eastAsia"/>
                <w:szCs w:val="21"/>
              </w:rPr>
              <w:t>，加热温度设定连续可调，温控误差≤</w:t>
            </w:r>
            <w:r w:rsidRPr="00CF76C5">
              <w:rPr>
                <w:rFonts w:hAnsi="宋体" w:hint="eastAsia"/>
                <w:szCs w:val="21"/>
              </w:rPr>
              <w:t>1</w:t>
            </w:r>
            <w:r w:rsidRPr="00CF76C5">
              <w:rPr>
                <w:rFonts w:hAnsi="宋体" w:hint="eastAsia"/>
                <w:szCs w:val="21"/>
              </w:rPr>
              <w:t>℃</w:t>
            </w:r>
          </w:p>
        </w:tc>
        <w:tc>
          <w:tcPr>
            <w:tcW w:w="1701" w:type="dxa"/>
            <w:vAlign w:val="center"/>
          </w:tcPr>
          <w:p w:rsidR="004F3DD6" w:rsidRDefault="004F3DD6" w:rsidP="00CD28C6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</w:tr>
    </w:tbl>
    <w:p w:rsidR="004F3DD6" w:rsidRDefault="004F3DD6" w:rsidP="004F3DD6">
      <w:pPr>
        <w:spacing w:line="360" w:lineRule="auto"/>
        <w:rPr>
          <w:rFonts w:ascii="宋体" w:hAnsi="宋体" w:hint="eastAsia"/>
          <w:b/>
          <w:color w:val="000000"/>
          <w:szCs w:val="21"/>
        </w:rPr>
      </w:pP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*投标人资格条件：</w:t>
      </w:r>
    </w:p>
    <w:p w:rsidR="004F3DD6" w:rsidRDefault="004F3DD6" w:rsidP="004F3DD6">
      <w:pPr>
        <w:widowControl/>
        <w:tabs>
          <w:tab w:val="left" w:pos="-360"/>
        </w:tabs>
        <w:autoSpaceDE w:val="0"/>
        <w:autoSpaceDN w:val="0"/>
        <w:adjustRightInd w:val="0"/>
        <w:snapToGrid w:val="0"/>
        <w:spacing w:beforeLines="50" w:line="400" w:lineRule="exact"/>
        <w:ind w:leftChars="67" w:left="424" w:hangingChars="118" w:hanging="283"/>
        <w:textAlignment w:val="bottom"/>
        <w:rPr>
          <w:rFonts w:ascii="宋体" w:hAnsi="宋体" w:cs="仿宋_GB2312" w:hint="eastAsia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（</w:t>
      </w:r>
      <w:r>
        <w:rPr>
          <w:rFonts w:ascii="宋体" w:hAnsi="宋体" w:cs="仿宋_GB2312"/>
          <w:color w:val="000000"/>
          <w:sz w:val="24"/>
        </w:rPr>
        <w:t>1</w:t>
      </w:r>
      <w:r>
        <w:rPr>
          <w:rFonts w:ascii="宋体" w:hAnsi="宋体" w:cs="仿宋_GB2312" w:hint="eastAsia"/>
          <w:color w:val="000000"/>
          <w:sz w:val="24"/>
        </w:rPr>
        <w:t>）依法注册的具有独立承担民事责任能力，遵守国家法律法规，具有良好信誉，具有履行合同能力和良好的履行合同的记录，具有良好资金、财务状况的企业法人、事业单位、其它组织或自然人；</w:t>
      </w:r>
    </w:p>
    <w:p w:rsidR="004F3DD6" w:rsidRDefault="004F3DD6" w:rsidP="004F3DD6">
      <w:pPr>
        <w:widowControl/>
        <w:tabs>
          <w:tab w:val="left" w:pos="-360"/>
        </w:tabs>
        <w:autoSpaceDE w:val="0"/>
        <w:autoSpaceDN w:val="0"/>
        <w:adjustRightInd w:val="0"/>
        <w:snapToGrid w:val="0"/>
        <w:spacing w:beforeLines="50" w:line="360" w:lineRule="auto"/>
        <w:ind w:leftChars="67" w:left="424" w:hangingChars="118" w:hanging="283"/>
        <w:textAlignment w:val="bottom"/>
        <w:rPr>
          <w:rFonts w:ascii="宋体" w:hAnsi="宋体" w:cs="仿宋_GB2312" w:hint="eastAsia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（2）投标人须符合《中华人民共和国政府采购法》第二十二条的规定；</w:t>
      </w:r>
    </w:p>
    <w:p w:rsidR="004F3DD6" w:rsidRDefault="004F3DD6" w:rsidP="004F3DD6">
      <w:pPr>
        <w:numPr>
          <w:ilvl w:val="0"/>
          <w:numId w:val="2"/>
        </w:numPr>
        <w:tabs>
          <w:tab w:val="left" w:pos="567"/>
        </w:tabs>
        <w:spacing w:line="360" w:lineRule="auto"/>
        <w:rPr>
          <w:rFonts w:hAnsi="宋体"/>
          <w:color w:val="000000"/>
          <w:sz w:val="24"/>
          <w:szCs w:val="20"/>
        </w:rPr>
      </w:pPr>
      <w:r>
        <w:rPr>
          <w:rFonts w:hAnsi="宋体" w:hint="eastAsia"/>
          <w:color w:val="000000"/>
          <w:sz w:val="24"/>
          <w:szCs w:val="20"/>
        </w:rPr>
        <w:t>具有独立承担民事责任的能力；</w:t>
      </w:r>
    </w:p>
    <w:p w:rsidR="004F3DD6" w:rsidRDefault="004F3DD6" w:rsidP="004F3DD6">
      <w:pPr>
        <w:numPr>
          <w:ilvl w:val="0"/>
          <w:numId w:val="2"/>
        </w:numPr>
        <w:tabs>
          <w:tab w:val="left" w:pos="567"/>
        </w:tabs>
        <w:spacing w:line="360" w:lineRule="auto"/>
        <w:rPr>
          <w:rFonts w:hAnsi="宋体"/>
          <w:color w:val="000000"/>
          <w:sz w:val="24"/>
          <w:szCs w:val="20"/>
        </w:rPr>
      </w:pPr>
      <w:r>
        <w:rPr>
          <w:rFonts w:hAnsi="宋体" w:hint="eastAsia"/>
          <w:color w:val="000000"/>
          <w:sz w:val="24"/>
          <w:szCs w:val="20"/>
        </w:rPr>
        <w:t>具有良好的商业信誉和健全的财务会计制度；</w:t>
      </w:r>
    </w:p>
    <w:p w:rsidR="004F3DD6" w:rsidRDefault="004F3DD6" w:rsidP="004F3DD6">
      <w:pPr>
        <w:numPr>
          <w:ilvl w:val="0"/>
          <w:numId w:val="2"/>
        </w:numPr>
        <w:tabs>
          <w:tab w:val="left" w:pos="567"/>
        </w:tabs>
        <w:spacing w:line="360" w:lineRule="auto"/>
        <w:rPr>
          <w:rFonts w:hAnsi="宋体"/>
          <w:color w:val="000000"/>
          <w:sz w:val="24"/>
          <w:szCs w:val="20"/>
        </w:rPr>
      </w:pPr>
      <w:r>
        <w:rPr>
          <w:rFonts w:hAnsi="宋体" w:hint="eastAsia"/>
          <w:color w:val="000000"/>
          <w:sz w:val="24"/>
          <w:szCs w:val="20"/>
        </w:rPr>
        <w:t>具有履行合同所必需的设备和专业技术能力；</w:t>
      </w:r>
    </w:p>
    <w:p w:rsidR="004F3DD6" w:rsidRDefault="004F3DD6" w:rsidP="004F3DD6">
      <w:pPr>
        <w:numPr>
          <w:ilvl w:val="0"/>
          <w:numId w:val="2"/>
        </w:numPr>
        <w:tabs>
          <w:tab w:val="left" w:pos="567"/>
        </w:tabs>
        <w:spacing w:line="360" w:lineRule="auto"/>
        <w:rPr>
          <w:rFonts w:hAnsi="宋体"/>
          <w:color w:val="000000"/>
          <w:sz w:val="24"/>
          <w:szCs w:val="20"/>
        </w:rPr>
      </w:pPr>
      <w:r>
        <w:rPr>
          <w:rFonts w:hAnsi="宋体" w:hint="eastAsia"/>
          <w:color w:val="000000"/>
          <w:sz w:val="24"/>
          <w:szCs w:val="20"/>
        </w:rPr>
        <w:t>有依法缴纳税收和社会保障资金的良好记录；</w:t>
      </w:r>
    </w:p>
    <w:p w:rsidR="004F3DD6" w:rsidRDefault="004F3DD6" w:rsidP="004F3DD6">
      <w:pPr>
        <w:numPr>
          <w:ilvl w:val="0"/>
          <w:numId w:val="2"/>
        </w:numPr>
        <w:tabs>
          <w:tab w:val="left" w:pos="567"/>
        </w:tabs>
        <w:spacing w:line="360" w:lineRule="auto"/>
        <w:rPr>
          <w:rFonts w:hAnsi="宋体"/>
          <w:color w:val="000000"/>
          <w:sz w:val="24"/>
          <w:szCs w:val="20"/>
        </w:rPr>
      </w:pPr>
      <w:r>
        <w:rPr>
          <w:rFonts w:hAnsi="宋体" w:hint="eastAsia"/>
          <w:color w:val="000000"/>
          <w:sz w:val="24"/>
          <w:szCs w:val="20"/>
        </w:rPr>
        <w:t>参加政府采购活动前三年内，在经营活动中没有重大违法记录；</w:t>
      </w:r>
    </w:p>
    <w:p w:rsidR="004F3DD6" w:rsidRPr="00DC24E1" w:rsidRDefault="004F3DD6" w:rsidP="004F3DD6">
      <w:pPr>
        <w:numPr>
          <w:ilvl w:val="0"/>
          <w:numId w:val="2"/>
        </w:numPr>
        <w:tabs>
          <w:tab w:val="left" w:pos="567"/>
        </w:tabs>
        <w:spacing w:line="360" w:lineRule="auto"/>
        <w:rPr>
          <w:rFonts w:hAnsi="宋体"/>
          <w:color w:val="000000"/>
          <w:sz w:val="24"/>
          <w:szCs w:val="20"/>
        </w:rPr>
      </w:pPr>
      <w:r>
        <w:rPr>
          <w:rFonts w:hAnsi="宋体" w:hint="eastAsia"/>
          <w:color w:val="000000"/>
          <w:sz w:val="24"/>
          <w:szCs w:val="20"/>
        </w:rPr>
        <w:t>法律、行政法规规定的其他条件。</w:t>
      </w:r>
    </w:p>
    <w:p w:rsidR="004F3DD6" w:rsidRDefault="004F3DD6" w:rsidP="004F3DD6">
      <w:pPr>
        <w:widowControl/>
        <w:spacing w:line="400" w:lineRule="exact"/>
        <w:ind w:leftChars="67" w:left="424" w:hangingChars="118" w:hanging="283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（3）</w:t>
      </w:r>
      <w:r>
        <w:rPr>
          <w:rFonts w:ascii="宋体" w:hAnsi="宋体" w:hint="eastAsia"/>
          <w:color w:val="000000"/>
          <w:sz w:val="24"/>
        </w:rPr>
        <w:t>所投产品的原产地均应来自中华人民共和国国内。</w:t>
      </w:r>
    </w:p>
    <w:p w:rsidR="004F3DD6" w:rsidRDefault="004F3DD6" w:rsidP="004F3DD6">
      <w:pPr>
        <w:widowControl/>
        <w:tabs>
          <w:tab w:val="left" w:pos="-360"/>
        </w:tabs>
        <w:autoSpaceDE w:val="0"/>
        <w:autoSpaceDN w:val="0"/>
        <w:adjustRightInd w:val="0"/>
        <w:snapToGrid w:val="0"/>
        <w:spacing w:beforeLines="50" w:line="400" w:lineRule="exact"/>
        <w:ind w:leftChars="67" w:left="424" w:hangingChars="118" w:hanging="283"/>
        <w:textAlignment w:val="bottom"/>
        <w:rPr>
          <w:rFonts w:ascii="宋体" w:hAnsi="宋体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（4）按本招标公告的规定获取招标文件；</w:t>
      </w:r>
    </w:p>
    <w:p w:rsidR="004F3DD6" w:rsidRDefault="004F3DD6" w:rsidP="004F3DD6">
      <w:pPr>
        <w:widowControl/>
        <w:tabs>
          <w:tab w:val="left" w:pos="-360"/>
        </w:tabs>
        <w:autoSpaceDE w:val="0"/>
        <w:autoSpaceDN w:val="0"/>
        <w:adjustRightInd w:val="0"/>
        <w:snapToGrid w:val="0"/>
        <w:spacing w:beforeLines="50" w:line="400" w:lineRule="exact"/>
        <w:ind w:leftChars="67" w:left="424" w:hangingChars="118" w:hanging="283"/>
        <w:textAlignment w:val="bottom"/>
        <w:rPr>
          <w:rFonts w:ascii="宋体" w:hAnsi="宋体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（5）本项目不接受联合体投标；</w:t>
      </w:r>
    </w:p>
    <w:p w:rsidR="004F3DD6" w:rsidRDefault="004F3DD6" w:rsidP="004F3DD6">
      <w:pPr>
        <w:widowControl/>
        <w:tabs>
          <w:tab w:val="left" w:pos="-360"/>
        </w:tabs>
        <w:autoSpaceDE w:val="0"/>
        <w:autoSpaceDN w:val="0"/>
        <w:adjustRightInd w:val="0"/>
        <w:snapToGrid w:val="0"/>
        <w:spacing w:beforeLines="50" w:line="360" w:lineRule="auto"/>
        <w:ind w:leftChars="67" w:left="424" w:hangingChars="118" w:hanging="283"/>
        <w:textAlignment w:val="bottom"/>
        <w:rPr>
          <w:rFonts w:ascii="宋体" w:hAnsi="宋体"/>
          <w:color w:val="000000"/>
          <w:sz w:val="24"/>
        </w:rPr>
      </w:pPr>
      <w:r>
        <w:rPr>
          <w:rFonts w:ascii="宋体" w:hAnsi="宋体" w:cs="仿宋_GB2312" w:hint="eastAsia"/>
          <w:sz w:val="24"/>
        </w:rPr>
        <w:lastRenderedPageBreak/>
        <w:t>（6）</w:t>
      </w:r>
      <w:r w:rsidRPr="00611663">
        <w:rPr>
          <w:rFonts w:ascii="宋体" w:hAnsi="宋体" w:hint="eastAsia"/>
          <w:color w:val="000000"/>
          <w:sz w:val="24"/>
        </w:rPr>
        <w:t>被“信用中国”网站</w:t>
      </w:r>
      <w:r w:rsidRPr="00611663">
        <w:rPr>
          <w:rFonts w:eastAsia="仿宋"/>
          <w:color w:val="000000"/>
          <w:sz w:val="24"/>
        </w:rPr>
        <w:t>(www.creditchina.gov.cn)</w:t>
      </w:r>
      <w:r w:rsidRPr="00611663">
        <w:rPr>
          <w:rFonts w:ascii="宋体" w:hAnsi="宋体" w:hint="eastAsia"/>
          <w:color w:val="000000"/>
          <w:sz w:val="24"/>
        </w:rPr>
        <w:t>列入失信被执行人和重大税收违法 案件当事人名单的、被“中国政府采购网”网站</w:t>
      </w:r>
      <w:r w:rsidRPr="00611663">
        <w:rPr>
          <w:rFonts w:eastAsia="仿宋" w:hAnsi="仿宋"/>
          <w:color w:val="000000"/>
          <w:kern w:val="0"/>
          <w:sz w:val="24"/>
        </w:rPr>
        <w:t>（</w:t>
      </w:r>
      <w:r w:rsidRPr="00611663">
        <w:rPr>
          <w:rFonts w:eastAsia="仿宋"/>
          <w:color w:val="000000"/>
          <w:kern w:val="0"/>
          <w:sz w:val="24"/>
        </w:rPr>
        <w:t>www.ccgp.gov.cn</w:t>
      </w:r>
      <w:r w:rsidRPr="00611663">
        <w:rPr>
          <w:rFonts w:eastAsia="仿宋" w:hAnsi="仿宋"/>
          <w:color w:val="000000"/>
          <w:kern w:val="0"/>
          <w:sz w:val="24"/>
        </w:rPr>
        <w:t>）</w:t>
      </w:r>
      <w:r w:rsidRPr="00611663">
        <w:rPr>
          <w:rFonts w:ascii="宋体" w:hAnsi="宋体" w:hint="eastAsia"/>
          <w:color w:val="000000"/>
          <w:sz w:val="24"/>
        </w:rPr>
        <w:t>列入政府采购严重违法失信行为记录名单（处罚期限尚未届满的）的供应商，不得参与本项目的政府采购活动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获取</w:t>
      </w:r>
      <w:r>
        <w:rPr>
          <w:rFonts w:ascii="宋体" w:hAnsi="宋体" w:hint="eastAsia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文件的时间</w:t>
      </w:r>
      <w:r>
        <w:rPr>
          <w:rFonts w:ascii="宋体" w:hAnsi="宋体" w:hint="eastAsia"/>
          <w:color w:val="000000"/>
          <w:sz w:val="24"/>
        </w:rPr>
        <w:t>期限</w:t>
      </w:r>
      <w:r>
        <w:rPr>
          <w:rFonts w:ascii="宋体" w:hAnsi="宋体"/>
          <w:color w:val="000000"/>
          <w:sz w:val="24"/>
        </w:rPr>
        <w:t>、地点、方式及</w:t>
      </w:r>
      <w:r>
        <w:rPr>
          <w:rFonts w:ascii="宋体" w:hAnsi="宋体" w:hint="eastAsia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文件售价</w:t>
      </w:r>
      <w:r>
        <w:rPr>
          <w:rFonts w:ascii="宋体" w:hAnsi="宋体" w:hint="eastAsia"/>
          <w:color w:val="000000"/>
          <w:sz w:val="24"/>
        </w:rPr>
        <w:t>：</w:t>
      </w:r>
    </w:p>
    <w:p w:rsidR="004F3DD6" w:rsidRDefault="004F3DD6" w:rsidP="004F3DD6">
      <w:pPr>
        <w:spacing w:line="360" w:lineRule="auto"/>
        <w:ind w:left="959" w:hanging="600"/>
        <w:rPr>
          <w:color w:val="000000"/>
          <w:sz w:val="24"/>
          <w:lang w:val="zh-TW"/>
        </w:rPr>
      </w:pPr>
      <w:r>
        <w:rPr>
          <w:color w:val="000000"/>
          <w:sz w:val="24"/>
          <w:lang w:val="zh-TW"/>
        </w:rPr>
        <w:t>（</w:t>
      </w:r>
      <w:r>
        <w:rPr>
          <w:color w:val="000000"/>
          <w:sz w:val="24"/>
        </w:rPr>
        <w:t>1</w:t>
      </w:r>
      <w:r>
        <w:rPr>
          <w:color w:val="000000"/>
          <w:sz w:val="24"/>
          <w:lang w:val="zh-TW"/>
        </w:rPr>
        <w:t>）时间</w:t>
      </w:r>
      <w:r>
        <w:rPr>
          <w:rFonts w:ascii="宋体" w:hAnsi="宋体" w:hint="eastAsia"/>
          <w:color w:val="000000"/>
          <w:sz w:val="24"/>
        </w:rPr>
        <w:t>期限</w:t>
      </w:r>
      <w:r>
        <w:rPr>
          <w:color w:val="000000"/>
          <w:sz w:val="24"/>
          <w:lang w:val="zh-TW"/>
        </w:rPr>
        <w:t>：</w:t>
      </w:r>
      <w:r>
        <w:rPr>
          <w:rFonts w:ascii="宋体" w:hAnsi="宋体" w:hint="eastAsia"/>
          <w:color w:val="000000"/>
          <w:sz w:val="24"/>
        </w:rPr>
        <w:t>从</w:t>
      </w:r>
      <w:r>
        <w:rPr>
          <w:rFonts w:ascii="宋体" w:hAnsi="宋体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9年12月13日至</w:t>
      </w:r>
      <w:r>
        <w:rPr>
          <w:rFonts w:ascii="宋体" w:hAnsi="宋体"/>
          <w:color w:val="000000"/>
          <w:sz w:val="24"/>
        </w:rPr>
        <w:t>201</w:t>
      </w:r>
      <w:r>
        <w:rPr>
          <w:rFonts w:ascii="宋体" w:hAnsi="宋体" w:hint="eastAsia"/>
          <w:color w:val="000000"/>
          <w:sz w:val="24"/>
        </w:rPr>
        <w:t>9年12月20日每天</w:t>
      </w:r>
      <w:r>
        <w:rPr>
          <w:rFonts w:ascii="宋体" w:hAnsi="宋体"/>
          <w:color w:val="000000"/>
          <w:sz w:val="24"/>
        </w:rPr>
        <w:t xml:space="preserve"> (</w:t>
      </w:r>
      <w:r>
        <w:rPr>
          <w:rFonts w:ascii="宋体" w:hAnsi="宋体" w:hint="eastAsia"/>
          <w:color w:val="000000"/>
          <w:sz w:val="24"/>
        </w:rPr>
        <w:t>节假日除外</w:t>
      </w:r>
      <w:r>
        <w:rPr>
          <w:rFonts w:ascii="宋体" w:hAnsi="宋体"/>
          <w:color w:val="000000"/>
          <w:sz w:val="24"/>
        </w:rPr>
        <w:t xml:space="preserve">) </w:t>
      </w:r>
      <w:r>
        <w:rPr>
          <w:rFonts w:ascii="宋体" w:hAnsi="宋体" w:hint="eastAsia"/>
          <w:color w:val="000000"/>
          <w:sz w:val="24"/>
        </w:rPr>
        <w:t>上午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：0</w:t>
      </w:r>
      <w:r>
        <w:rPr>
          <w:rFonts w:ascii="宋体" w:hAnsi="宋体"/>
          <w:color w:val="000000"/>
          <w:sz w:val="24"/>
        </w:rPr>
        <w:t>0-11:30</w:t>
      </w:r>
      <w:r>
        <w:rPr>
          <w:rFonts w:ascii="宋体" w:hAnsi="宋体" w:hint="eastAsia"/>
          <w:color w:val="000000"/>
          <w:sz w:val="24"/>
        </w:rPr>
        <w:t>，下午</w:t>
      </w:r>
      <w:r>
        <w:rPr>
          <w:rFonts w:ascii="宋体" w:hAnsi="宋体"/>
          <w:color w:val="000000"/>
          <w:sz w:val="24"/>
        </w:rPr>
        <w:t>13:</w:t>
      </w:r>
      <w:r>
        <w:rPr>
          <w:rFonts w:ascii="宋体" w:hAnsi="宋体" w:hint="eastAsia"/>
          <w:color w:val="000000"/>
          <w:sz w:val="24"/>
        </w:rPr>
        <w:t>0</w:t>
      </w:r>
      <w:r>
        <w:rPr>
          <w:rFonts w:ascii="宋体" w:hAnsi="宋体"/>
          <w:color w:val="000000"/>
          <w:sz w:val="24"/>
        </w:rPr>
        <w:t>0-16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00 (</w:t>
      </w:r>
      <w:r>
        <w:rPr>
          <w:rFonts w:ascii="宋体" w:hAnsi="宋体" w:hint="eastAsia"/>
          <w:color w:val="000000"/>
          <w:sz w:val="24"/>
        </w:rPr>
        <w:t>北京时间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  <w:lang w:val="zh-TW"/>
        </w:rPr>
        <w:t>。</w:t>
      </w:r>
    </w:p>
    <w:p w:rsidR="004F3DD6" w:rsidRDefault="004F3DD6" w:rsidP="004F3DD6">
      <w:pPr>
        <w:spacing w:line="360" w:lineRule="auto"/>
        <w:ind w:left="959" w:hanging="600"/>
        <w:rPr>
          <w:color w:val="000000"/>
          <w:sz w:val="24"/>
          <w:lang w:val="zh-TW"/>
        </w:rPr>
      </w:pPr>
      <w:r>
        <w:rPr>
          <w:color w:val="000000"/>
          <w:sz w:val="24"/>
          <w:lang w:val="zh-TW"/>
        </w:rPr>
        <w:t>（</w:t>
      </w:r>
      <w:r>
        <w:rPr>
          <w:rFonts w:hint="eastAsia"/>
          <w:color w:val="000000"/>
          <w:sz w:val="24"/>
          <w:lang w:val="zh-TW"/>
        </w:rPr>
        <w:t>2</w:t>
      </w:r>
      <w:r>
        <w:rPr>
          <w:color w:val="000000"/>
          <w:sz w:val="24"/>
          <w:lang w:val="zh-TW"/>
        </w:rPr>
        <w:t>）地点：中国仪器进出口集团</w:t>
      </w:r>
      <w:r>
        <w:rPr>
          <w:rFonts w:hint="eastAsia"/>
          <w:color w:val="000000"/>
          <w:sz w:val="24"/>
        </w:rPr>
        <w:t>有限</w:t>
      </w:r>
      <w:r>
        <w:rPr>
          <w:color w:val="000000"/>
          <w:sz w:val="24"/>
          <w:lang w:val="zh-TW"/>
        </w:rPr>
        <w:t>公司（</w:t>
      </w:r>
      <w:r>
        <w:rPr>
          <w:rFonts w:ascii="宋体" w:hAnsi="宋体" w:cs="仿宋_GB2312" w:hint="eastAsia"/>
          <w:color w:val="000000"/>
          <w:sz w:val="24"/>
        </w:rPr>
        <w:t>北京市西城区西直门外大街</w:t>
      </w:r>
      <w:r>
        <w:rPr>
          <w:rFonts w:ascii="宋体" w:hAnsi="宋体" w:cs="仿宋_GB2312"/>
          <w:color w:val="000000"/>
          <w:sz w:val="24"/>
        </w:rPr>
        <w:t>6</w:t>
      </w:r>
      <w:r>
        <w:rPr>
          <w:rFonts w:ascii="宋体" w:hAnsi="宋体" w:cs="仿宋_GB2312" w:hint="eastAsia"/>
          <w:color w:val="000000"/>
          <w:sz w:val="24"/>
        </w:rPr>
        <w:t>号中</w:t>
      </w:r>
      <w:proofErr w:type="gramStart"/>
      <w:r>
        <w:rPr>
          <w:rFonts w:ascii="宋体" w:hAnsi="宋体" w:cs="仿宋_GB2312" w:hint="eastAsia"/>
          <w:color w:val="000000"/>
          <w:sz w:val="24"/>
        </w:rPr>
        <w:t>仪大厦</w:t>
      </w:r>
      <w:proofErr w:type="gramEnd"/>
      <w:r>
        <w:rPr>
          <w:rFonts w:ascii="宋体" w:hAnsi="宋体" w:cs="仿宋_GB2312" w:hint="eastAsia"/>
          <w:color w:val="000000"/>
          <w:sz w:val="24"/>
        </w:rPr>
        <w:t>622室</w:t>
      </w:r>
      <w:r>
        <w:rPr>
          <w:color w:val="000000"/>
          <w:sz w:val="24"/>
          <w:lang w:val="zh-TW"/>
        </w:rPr>
        <w:t>）</w:t>
      </w:r>
      <w:r>
        <w:rPr>
          <w:rFonts w:ascii="宋体" w:hAnsi="宋体"/>
          <w:color w:val="000000"/>
          <w:sz w:val="24"/>
          <w:lang w:val="zh-TW"/>
        </w:rPr>
        <w:t>；</w:t>
      </w:r>
      <w:r>
        <w:rPr>
          <w:rFonts w:ascii="宋体" w:hAnsi="宋体" w:cs="仿宋_GB2312" w:hint="eastAsia"/>
          <w:color w:val="000000"/>
          <w:sz w:val="24"/>
        </w:rPr>
        <w:t>联系方式：</w:t>
      </w:r>
      <w:r>
        <w:rPr>
          <w:rFonts w:ascii="宋体" w:hAnsi="宋体" w:cs="仿宋_GB2312"/>
          <w:color w:val="000000"/>
          <w:sz w:val="24"/>
        </w:rPr>
        <w:t>010-88316</w:t>
      </w:r>
      <w:r>
        <w:rPr>
          <w:rFonts w:ascii="宋体" w:hAnsi="宋体" w:cs="仿宋_GB2312" w:hint="eastAsia"/>
          <w:color w:val="000000"/>
          <w:sz w:val="24"/>
        </w:rPr>
        <w:t>785</w:t>
      </w:r>
      <w:r>
        <w:rPr>
          <w:rFonts w:ascii="宋体" w:hAnsi="宋体" w:hint="eastAsia"/>
          <w:color w:val="000000"/>
          <w:sz w:val="24"/>
        </w:rPr>
        <w:t>。</w:t>
      </w:r>
    </w:p>
    <w:p w:rsidR="004F3DD6" w:rsidRDefault="004F3DD6" w:rsidP="004F3DD6">
      <w:pPr>
        <w:snapToGrid w:val="0"/>
        <w:spacing w:line="400" w:lineRule="exact"/>
        <w:ind w:firstLineChars="200" w:firstLine="480"/>
        <w:rPr>
          <w:color w:val="000000"/>
          <w:sz w:val="24"/>
          <w:lang w:val="zh-TW"/>
        </w:rPr>
      </w:pPr>
      <w:r>
        <w:rPr>
          <w:color w:val="000000"/>
          <w:sz w:val="24"/>
          <w:lang w:val="zh-TW"/>
        </w:rPr>
        <w:t>（</w:t>
      </w:r>
      <w:r>
        <w:rPr>
          <w:rFonts w:hint="eastAsia"/>
          <w:color w:val="000000"/>
          <w:sz w:val="24"/>
          <w:lang w:val="zh-TW"/>
        </w:rPr>
        <w:t>3</w:t>
      </w:r>
      <w:r>
        <w:rPr>
          <w:color w:val="000000"/>
          <w:sz w:val="24"/>
          <w:lang w:val="zh-TW"/>
        </w:rPr>
        <w:t>）</w:t>
      </w:r>
      <w:r>
        <w:rPr>
          <w:sz w:val="24"/>
          <w:lang w:val="zh-TW"/>
        </w:rPr>
        <w:t>获取方式及售价：</w:t>
      </w:r>
      <w:r>
        <w:rPr>
          <w:rFonts w:hint="eastAsia"/>
          <w:sz w:val="24"/>
          <w:lang w:val="zh-TW"/>
        </w:rPr>
        <w:t>招标</w:t>
      </w:r>
      <w:r>
        <w:rPr>
          <w:sz w:val="24"/>
          <w:lang w:val="zh-TW"/>
        </w:rPr>
        <w:t>文件每包人民币</w:t>
      </w:r>
      <w:r>
        <w:rPr>
          <w:rFonts w:ascii="宋体" w:hAnsi="宋体" w:hint="eastAsia"/>
          <w:sz w:val="24"/>
          <w:lang w:val="zh-TW"/>
        </w:rPr>
        <w:t>5</w:t>
      </w:r>
      <w:r>
        <w:rPr>
          <w:rFonts w:eastAsia="PMingLiU"/>
          <w:sz w:val="24"/>
          <w:lang w:val="zh-TW" w:eastAsia="zh-TW"/>
        </w:rPr>
        <w:t>00</w:t>
      </w:r>
      <w:r>
        <w:rPr>
          <w:sz w:val="24"/>
          <w:lang w:val="zh-TW"/>
        </w:rPr>
        <w:t>元</w:t>
      </w:r>
      <w:r>
        <w:rPr>
          <w:rFonts w:hint="eastAsia"/>
          <w:sz w:val="24"/>
          <w:lang w:val="zh-TW"/>
        </w:rPr>
        <w:t>，可现场购买或邮购，</w:t>
      </w:r>
      <w:r>
        <w:rPr>
          <w:sz w:val="24"/>
          <w:lang w:val="zh-TW" w:eastAsia="zh-TW"/>
        </w:rPr>
        <w:t>若邮购，须加付</w:t>
      </w:r>
      <w:r>
        <w:rPr>
          <w:rFonts w:hint="eastAsia"/>
          <w:sz w:val="24"/>
          <w:lang w:val="zh-TW" w:eastAsia="zh-TW"/>
        </w:rPr>
        <w:t>快递</w:t>
      </w:r>
      <w:r>
        <w:rPr>
          <w:sz w:val="24"/>
          <w:lang w:val="zh-TW" w:eastAsia="zh-TW"/>
        </w:rPr>
        <w:t>费人民币</w:t>
      </w:r>
      <w:r>
        <w:rPr>
          <w:rFonts w:hint="eastAsia"/>
          <w:sz w:val="24"/>
          <w:lang w:val="zh-TW"/>
        </w:rPr>
        <w:t>50</w:t>
      </w:r>
      <w:r>
        <w:rPr>
          <w:sz w:val="24"/>
          <w:lang w:val="zh-TW" w:eastAsia="zh-TW"/>
        </w:rPr>
        <w:t>元</w:t>
      </w:r>
      <w:r>
        <w:rPr>
          <w:rFonts w:hint="eastAsia"/>
          <w:sz w:val="24"/>
          <w:lang w:val="zh-TW"/>
        </w:rPr>
        <w:t>。</w:t>
      </w:r>
      <w:r>
        <w:rPr>
          <w:rFonts w:hint="eastAsia"/>
          <w:color w:val="000000"/>
          <w:sz w:val="24"/>
          <w:lang w:val="zh-TW"/>
        </w:rPr>
        <w:t>（购买时需携带营业执照复印件并加盖投标人公章）。</w:t>
      </w:r>
    </w:p>
    <w:p w:rsidR="004F3DD6" w:rsidRDefault="004F3DD6" w:rsidP="004F3DD6">
      <w:pPr>
        <w:spacing w:line="360" w:lineRule="auto"/>
        <w:rPr>
          <w:rFonts w:hint="eastAsia"/>
          <w:color w:val="000000"/>
          <w:sz w:val="24"/>
          <w:lang w:val="zh-TW"/>
        </w:rPr>
      </w:pP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投标截止时间、开标时间</w:t>
      </w:r>
      <w:r>
        <w:rPr>
          <w:rFonts w:ascii="宋体" w:hAnsi="宋体" w:hint="eastAsia"/>
          <w:color w:val="000000"/>
          <w:sz w:val="24"/>
        </w:rPr>
        <w:t>及</w:t>
      </w:r>
      <w:r>
        <w:rPr>
          <w:rFonts w:ascii="宋体" w:hAnsi="宋体"/>
          <w:color w:val="000000"/>
          <w:sz w:val="24"/>
        </w:rPr>
        <w:t>地点</w:t>
      </w:r>
      <w:r>
        <w:rPr>
          <w:rFonts w:ascii="宋体" w:hAnsi="宋体" w:hint="eastAsia"/>
          <w:color w:val="000000"/>
          <w:sz w:val="24"/>
        </w:rPr>
        <w:t>：</w:t>
      </w:r>
    </w:p>
    <w:p w:rsidR="004F3DD6" w:rsidRDefault="004F3DD6" w:rsidP="004F3DD6">
      <w:pPr>
        <w:spacing w:line="360" w:lineRule="auto"/>
        <w:ind w:left="959" w:hanging="600"/>
        <w:rPr>
          <w:color w:val="000000"/>
          <w:sz w:val="24"/>
          <w:lang w:val="zh-TW"/>
        </w:rPr>
      </w:pPr>
      <w:r>
        <w:rPr>
          <w:color w:val="000000"/>
          <w:sz w:val="24"/>
          <w:lang w:val="zh-TW"/>
        </w:rPr>
        <w:t>（</w:t>
      </w:r>
      <w:r>
        <w:rPr>
          <w:color w:val="000000"/>
          <w:sz w:val="24"/>
        </w:rPr>
        <w:t>1</w:t>
      </w:r>
      <w:r>
        <w:rPr>
          <w:color w:val="000000"/>
          <w:sz w:val="24"/>
          <w:lang w:val="zh-TW"/>
        </w:rPr>
        <w:t>）投标截止时间及开标时间：</w:t>
      </w:r>
      <w:r>
        <w:rPr>
          <w:color w:val="000000"/>
          <w:sz w:val="24"/>
          <w:lang w:val="zh-TW"/>
        </w:rPr>
        <w:t>20</w:t>
      </w:r>
      <w:r>
        <w:rPr>
          <w:rFonts w:hint="eastAsia"/>
          <w:color w:val="000000"/>
          <w:sz w:val="24"/>
          <w:lang w:val="zh-TW"/>
        </w:rPr>
        <w:t>20</w:t>
      </w:r>
      <w:r>
        <w:rPr>
          <w:color w:val="000000"/>
          <w:sz w:val="24"/>
          <w:lang w:val="zh-TW"/>
        </w:rPr>
        <w:t>年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  <w:lang w:val="zh-TW"/>
        </w:rPr>
        <w:t>月</w:t>
      </w:r>
      <w:r>
        <w:rPr>
          <w:rFonts w:hint="eastAsia"/>
          <w:color w:val="000000"/>
          <w:sz w:val="24"/>
          <w:lang w:val="zh-TW"/>
        </w:rPr>
        <w:t>7</w:t>
      </w:r>
      <w:r>
        <w:rPr>
          <w:rFonts w:hint="eastAsia"/>
          <w:color w:val="000000"/>
          <w:sz w:val="24"/>
          <w:lang w:val="zh-TW"/>
        </w:rPr>
        <w:t>日</w:t>
      </w:r>
      <w:r>
        <w:rPr>
          <w:color w:val="000000"/>
          <w:sz w:val="24"/>
          <w:lang w:val="zh-TW"/>
        </w:rPr>
        <w:t>09</w:t>
      </w:r>
      <w:r>
        <w:rPr>
          <w:rFonts w:hint="eastAsia"/>
          <w:color w:val="000000"/>
          <w:sz w:val="24"/>
          <w:lang w:val="zh-TW"/>
        </w:rPr>
        <w:t>:</w:t>
      </w:r>
      <w:r>
        <w:rPr>
          <w:color w:val="000000"/>
          <w:sz w:val="24"/>
          <w:lang w:val="zh-TW"/>
        </w:rPr>
        <w:t>3</w:t>
      </w:r>
      <w:r>
        <w:rPr>
          <w:rFonts w:eastAsia="PMingLiU"/>
          <w:color w:val="000000"/>
          <w:sz w:val="24"/>
          <w:lang w:val="zh-TW" w:eastAsia="zh-TW"/>
        </w:rPr>
        <w:t>0</w:t>
      </w:r>
      <w:r>
        <w:rPr>
          <w:color w:val="000000"/>
          <w:sz w:val="24"/>
          <w:lang w:val="zh-TW"/>
        </w:rPr>
        <w:t>（北京时间），届时请投标人派代表出席开标仪式。</w:t>
      </w:r>
    </w:p>
    <w:p w:rsidR="004F3DD6" w:rsidRDefault="004F3DD6" w:rsidP="004F3DD6">
      <w:pPr>
        <w:spacing w:line="360" w:lineRule="auto"/>
        <w:ind w:left="959" w:hanging="600"/>
        <w:rPr>
          <w:color w:val="000000"/>
          <w:sz w:val="24"/>
          <w:lang w:val="zh-TW"/>
        </w:rPr>
      </w:pPr>
      <w:r>
        <w:rPr>
          <w:color w:val="000000"/>
          <w:sz w:val="24"/>
          <w:lang w:val="zh-TW"/>
        </w:rPr>
        <w:t>（</w:t>
      </w:r>
      <w:r>
        <w:rPr>
          <w:rFonts w:hint="eastAsia"/>
          <w:color w:val="000000"/>
          <w:sz w:val="24"/>
          <w:lang w:val="zh-TW"/>
        </w:rPr>
        <w:t>2</w:t>
      </w:r>
      <w:r>
        <w:rPr>
          <w:color w:val="000000"/>
          <w:sz w:val="24"/>
          <w:lang w:val="zh-TW"/>
        </w:rPr>
        <w:t>）投标文件递交及开标地点：</w:t>
      </w:r>
      <w:r>
        <w:rPr>
          <w:rFonts w:hint="eastAsia"/>
          <w:color w:val="000000"/>
          <w:sz w:val="24"/>
          <w:lang w:val="zh-TW"/>
        </w:rPr>
        <w:t>北京市西城区西直门外大街</w:t>
      </w:r>
      <w:r>
        <w:rPr>
          <w:color w:val="000000"/>
          <w:sz w:val="24"/>
          <w:lang w:val="zh-TW"/>
        </w:rPr>
        <w:t>6</w:t>
      </w:r>
      <w:r>
        <w:rPr>
          <w:rFonts w:hint="eastAsia"/>
          <w:color w:val="000000"/>
          <w:sz w:val="24"/>
          <w:lang w:val="zh-TW"/>
        </w:rPr>
        <w:t>号中</w:t>
      </w:r>
      <w:proofErr w:type="gramStart"/>
      <w:r>
        <w:rPr>
          <w:rFonts w:hint="eastAsia"/>
          <w:color w:val="000000"/>
          <w:sz w:val="24"/>
          <w:lang w:val="zh-TW"/>
        </w:rPr>
        <w:t>仪大厦</w:t>
      </w:r>
      <w:proofErr w:type="gramEnd"/>
      <w:r>
        <w:rPr>
          <w:rFonts w:hint="eastAsia"/>
          <w:color w:val="000000"/>
          <w:sz w:val="24"/>
        </w:rPr>
        <w:t>302</w:t>
      </w:r>
      <w:r>
        <w:rPr>
          <w:rFonts w:hint="eastAsia"/>
          <w:color w:val="000000"/>
          <w:sz w:val="24"/>
          <w:lang w:val="zh-TW"/>
        </w:rPr>
        <w:t>会议室</w:t>
      </w:r>
      <w:r>
        <w:rPr>
          <w:color w:val="000000"/>
          <w:sz w:val="24"/>
          <w:lang w:val="zh-TW"/>
        </w:rPr>
        <w:t>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color w:val="000000"/>
          <w:sz w:val="24"/>
          <w:lang w:val="zh-TW" w:eastAsia="zh-TW"/>
        </w:rPr>
      </w:pPr>
      <w:r>
        <w:rPr>
          <w:rFonts w:ascii="宋体" w:hAnsi="宋体" w:hint="eastAsia"/>
          <w:color w:val="000000"/>
          <w:sz w:val="24"/>
          <w:lang w:eastAsia="zh-TW"/>
        </w:rPr>
        <w:t>本项目的招标公告在中国政府采购网（www.ccgp.gov.cn）</w:t>
      </w:r>
      <w:r>
        <w:rPr>
          <w:rFonts w:hint="eastAsia"/>
          <w:color w:val="000000"/>
          <w:sz w:val="24"/>
          <w:lang w:val="zh-TW" w:eastAsia="zh-TW"/>
        </w:rPr>
        <w:t>上发布。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本项目评标方法和标准：综合评分法，总分100分。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hint="eastAsia"/>
          <w:color w:val="000000"/>
          <w:kern w:val="24"/>
          <w:sz w:val="24"/>
        </w:rPr>
      </w:pPr>
      <w:r>
        <w:rPr>
          <w:rFonts w:hint="eastAsia"/>
          <w:color w:val="000000"/>
          <w:kern w:val="24"/>
          <w:sz w:val="24"/>
        </w:rPr>
        <w:t>本项目需要落实的政府采购政策：节约能源、保护环境、促进中小企业及监狱企业发展、促进残疾人就业、</w:t>
      </w:r>
      <w:r>
        <w:rPr>
          <w:rFonts w:ascii="宋体" w:hAnsi="宋体" w:hint="eastAsia"/>
          <w:color w:val="000000"/>
          <w:sz w:val="24"/>
        </w:rPr>
        <w:t>使用信用记录结果、政府采购政策具体落实情况详见招标文件。</w:t>
      </w:r>
    </w:p>
    <w:p w:rsidR="004F3DD6" w:rsidRDefault="004F3DD6" w:rsidP="004F3DD6">
      <w:pPr>
        <w:numPr>
          <w:ilvl w:val="0"/>
          <w:numId w:val="1"/>
        </w:numPr>
        <w:spacing w:line="360" w:lineRule="auto"/>
        <w:rPr>
          <w:rFonts w:hint="eastAsia"/>
          <w:color w:val="000000"/>
          <w:kern w:val="24"/>
          <w:sz w:val="24"/>
        </w:rPr>
      </w:pPr>
      <w:r>
        <w:rPr>
          <w:rFonts w:hint="eastAsia"/>
          <w:color w:val="000000"/>
          <w:kern w:val="24"/>
          <w:sz w:val="24"/>
        </w:rPr>
        <w:t>本招标公告的期限：自本公告发布之日起</w:t>
      </w:r>
      <w:r>
        <w:rPr>
          <w:rFonts w:hint="eastAsia"/>
          <w:color w:val="000000"/>
          <w:kern w:val="24"/>
          <w:sz w:val="24"/>
        </w:rPr>
        <w:t>5</w:t>
      </w:r>
      <w:r>
        <w:rPr>
          <w:rFonts w:hint="eastAsia"/>
          <w:color w:val="000000"/>
          <w:kern w:val="24"/>
          <w:sz w:val="24"/>
        </w:rPr>
        <w:t>个工作日。</w:t>
      </w:r>
    </w:p>
    <w:p w:rsidR="004F3DD6" w:rsidRDefault="004F3DD6" w:rsidP="004F3DD6">
      <w:pPr>
        <w:spacing w:line="360" w:lineRule="auto"/>
        <w:rPr>
          <w:rFonts w:ascii="宋体" w:hAnsi="宋体" w:hint="eastAsia"/>
          <w:b/>
          <w:color w:val="000000"/>
          <w:sz w:val="24"/>
        </w:rPr>
      </w:pPr>
    </w:p>
    <w:p w:rsidR="004F3DD6" w:rsidRDefault="004F3DD6" w:rsidP="004F3DD6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15．采购人名称：</w:t>
      </w:r>
      <w:r>
        <w:rPr>
          <w:rFonts w:ascii="宋体" w:hAnsi="宋体" w:hint="eastAsia"/>
          <w:color w:val="000000"/>
          <w:sz w:val="24"/>
        </w:rPr>
        <w:t>中国特种设备检测研究院</w:t>
      </w:r>
    </w:p>
    <w:p w:rsidR="004F3DD6" w:rsidRDefault="004F3DD6" w:rsidP="004F3DD6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采购人地址：</w:t>
      </w:r>
      <w:r>
        <w:rPr>
          <w:rFonts w:ascii="宋体" w:hAnsi="宋体" w:cs="宋体" w:hint="eastAsia"/>
          <w:color w:val="000000"/>
          <w:sz w:val="24"/>
        </w:rPr>
        <w:t xml:space="preserve">北京市朝阳区和平街西苑2号 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4F3DD6" w:rsidRDefault="004F3DD6" w:rsidP="004F3DD6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采购人联系方式：</w:t>
      </w:r>
      <w:r>
        <w:rPr>
          <w:rFonts w:ascii="宋体" w:hAnsi="宋体" w:cs="宋体"/>
          <w:color w:val="000000"/>
          <w:sz w:val="24"/>
        </w:rPr>
        <w:t xml:space="preserve"> 010-</w:t>
      </w:r>
      <w:r>
        <w:rPr>
          <w:rFonts w:ascii="宋体" w:hAnsi="宋体" w:cs="宋体" w:hint="eastAsia"/>
          <w:color w:val="000000"/>
          <w:sz w:val="24"/>
        </w:rPr>
        <w:t>59068103</w:t>
      </w:r>
    </w:p>
    <w:p w:rsidR="004F3DD6" w:rsidRDefault="004F3DD6" w:rsidP="004F3DD6">
      <w:pPr>
        <w:spacing w:line="360" w:lineRule="auto"/>
        <w:rPr>
          <w:b/>
          <w:bCs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16</w:t>
      </w:r>
      <w:r>
        <w:rPr>
          <w:rFonts w:hint="eastAsia"/>
          <w:b/>
          <w:color w:val="000000"/>
          <w:sz w:val="24"/>
        </w:rPr>
        <w:t>．</w:t>
      </w:r>
      <w:r>
        <w:rPr>
          <w:b/>
          <w:color w:val="000000"/>
          <w:sz w:val="24"/>
        </w:rPr>
        <w:t>采购代理机构名称：</w:t>
      </w:r>
      <w:r>
        <w:rPr>
          <w:b/>
          <w:bCs/>
          <w:color w:val="000000"/>
          <w:sz w:val="24"/>
        </w:rPr>
        <w:t>中国仪器进出口集团有限公司</w:t>
      </w:r>
    </w:p>
    <w:p w:rsidR="004F3DD6" w:rsidRDefault="004F3DD6" w:rsidP="004F3DD6">
      <w:pPr>
        <w:spacing w:line="360" w:lineRule="auto"/>
        <w:jc w:val="left"/>
        <w:rPr>
          <w:rFonts w:ascii="宋体" w:hAnsi="宋体" w:cs="仿宋_GB2312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地</w:t>
      </w:r>
      <w:r>
        <w:rPr>
          <w:rFonts w:ascii="宋体" w:hAnsi="宋体" w:cs="仿宋_GB2312"/>
          <w:color w:val="00000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sz w:val="24"/>
        </w:rPr>
        <w:t>址：北京市西城区西直门外大街</w:t>
      </w:r>
      <w:r>
        <w:rPr>
          <w:rFonts w:ascii="宋体" w:hAnsi="宋体" w:cs="仿宋_GB2312"/>
          <w:color w:val="000000"/>
          <w:sz w:val="24"/>
        </w:rPr>
        <w:t>6</w:t>
      </w:r>
      <w:r>
        <w:rPr>
          <w:rFonts w:ascii="宋体" w:hAnsi="宋体" w:cs="仿宋_GB2312" w:hint="eastAsia"/>
          <w:color w:val="000000"/>
          <w:sz w:val="24"/>
        </w:rPr>
        <w:t>号中</w:t>
      </w:r>
      <w:proofErr w:type="gramStart"/>
      <w:r>
        <w:rPr>
          <w:rFonts w:ascii="宋体" w:hAnsi="宋体" w:cs="仿宋_GB2312" w:hint="eastAsia"/>
          <w:color w:val="000000"/>
          <w:sz w:val="24"/>
        </w:rPr>
        <w:t>仪大厦</w:t>
      </w:r>
      <w:proofErr w:type="gramEnd"/>
      <w:r>
        <w:rPr>
          <w:rFonts w:ascii="宋体" w:hAnsi="宋体" w:cs="仿宋_GB2312"/>
          <w:color w:val="000000"/>
          <w:sz w:val="24"/>
        </w:rPr>
        <w:t>622</w:t>
      </w:r>
      <w:r>
        <w:rPr>
          <w:rFonts w:ascii="宋体" w:hAnsi="宋体" w:cs="仿宋_GB2312" w:hint="eastAsia"/>
          <w:color w:val="000000"/>
          <w:sz w:val="24"/>
        </w:rPr>
        <w:t>室</w:t>
      </w:r>
      <w:r>
        <w:rPr>
          <w:rFonts w:ascii="宋体" w:hAnsi="宋体"/>
          <w:color w:val="000000"/>
          <w:sz w:val="24"/>
        </w:rPr>
        <w:br/>
      </w:r>
      <w:r>
        <w:rPr>
          <w:rFonts w:ascii="宋体" w:hAnsi="宋体" w:cs="仿宋_GB2312" w:hint="eastAsia"/>
          <w:color w:val="000000"/>
          <w:sz w:val="24"/>
        </w:rPr>
        <w:lastRenderedPageBreak/>
        <w:t>电</w:t>
      </w:r>
      <w:r>
        <w:rPr>
          <w:rFonts w:ascii="宋体" w:hAnsi="宋体" w:cs="仿宋_GB2312"/>
          <w:color w:val="00000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sz w:val="24"/>
        </w:rPr>
        <w:t>话：</w:t>
      </w:r>
      <w:r>
        <w:rPr>
          <w:rFonts w:ascii="宋体" w:hAnsi="宋体" w:cs="仿宋_GB2312"/>
          <w:color w:val="000000"/>
          <w:sz w:val="24"/>
        </w:rPr>
        <w:t>010-</w:t>
      </w:r>
      <w:r>
        <w:rPr>
          <w:rFonts w:ascii="宋体" w:hAnsi="宋体" w:cs="仿宋_GB2312" w:hint="eastAsia"/>
          <w:color w:val="000000"/>
          <w:sz w:val="24"/>
        </w:rPr>
        <w:t>88316785；6638</w:t>
      </w:r>
    </w:p>
    <w:p w:rsidR="004F3DD6" w:rsidRDefault="004F3DD6" w:rsidP="004F3DD6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传    真：</w:t>
      </w:r>
      <w:r>
        <w:rPr>
          <w:rFonts w:ascii="宋体" w:hAnsi="宋体" w:cs="仿宋_GB2312"/>
          <w:color w:val="000000"/>
          <w:sz w:val="24"/>
        </w:rPr>
        <w:t>010-</w:t>
      </w:r>
      <w:r>
        <w:rPr>
          <w:rFonts w:ascii="宋体" w:hAnsi="宋体" w:cs="仿宋_GB2312" w:hint="eastAsia"/>
          <w:color w:val="000000"/>
          <w:sz w:val="24"/>
        </w:rPr>
        <w:t>88316601</w:t>
      </w:r>
      <w:r>
        <w:rPr>
          <w:rFonts w:ascii="宋体" w:hAnsi="宋体" w:cs="仿宋_GB2312"/>
          <w:color w:val="000000"/>
          <w:sz w:val="24"/>
        </w:rPr>
        <w:br/>
      </w:r>
      <w:r>
        <w:rPr>
          <w:rFonts w:ascii="宋体" w:hAnsi="宋体" w:cs="仿宋_GB2312" w:hint="eastAsia"/>
          <w:color w:val="000000"/>
          <w:sz w:val="24"/>
        </w:rPr>
        <w:t>联</w:t>
      </w:r>
      <w:r>
        <w:rPr>
          <w:rFonts w:ascii="宋体" w:hAnsi="宋体" w:cs="仿宋_GB2312"/>
          <w:color w:val="000000"/>
          <w:sz w:val="24"/>
        </w:rPr>
        <w:t xml:space="preserve"> </w:t>
      </w:r>
      <w:r>
        <w:rPr>
          <w:rFonts w:ascii="宋体" w:hAnsi="宋体" w:cs="仿宋_GB2312" w:hint="eastAsia"/>
          <w:color w:val="000000"/>
          <w:sz w:val="24"/>
        </w:rPr>
        <w:t>系</w:t>
      </w:r>
      <w:r>
        <w:rPr>
          <w:rFonts w:ascii="宋体" w:hAnsi="宋体" w:cs="仿宋_GB2312"/>
          <w:color w:val="000000"/>
          <w:sz w:val="24"/>
        </w:rPr>
        <w:t xml:space="preserve"> </w:t>
      </w:r>
      <w:r>
        <w:rPr>
          <w:rFonts w:ascii="宋体" w:hAnsi="宋体" w:cs="仿宋_GB2312" w:hint="eastAsia"/>
          <w:color w:val="000000"/>
          <w:sz w:val="24"/>
        </w:rPr>
        <w:t>人：</w:t>
      </w:r>
      <w:r>
        <w:rPr>
          <w:rFonts w:ascii="宋体" w:hAnsi="宋体" w:cs="仿宋_GB2312" w:hint="eastAsia"/>
          <w:sz w:val="24"/>
        </w:rPr>
        <w:t>孙伟；付强</w:t>
      </w:r>
    </w:p>
    <w:p w:rsidR="004F3DD6" w:rsidRDefault="004F3DD6" w:rsidP="004F3DD6">
      <w:pPr>
        <w:spacing w:line="360" w:lineRule="auto"/>
        <w:rPr>
          <w:rFonts w:ascii="宋体" w:hAnsi="宋体" w:cs="仿宋_GB2312" w:hint="eastAsia"/>
          <w:color w:val="000000"/>
          <w:sz w:val="24"/>
        </w:rPr>
      </w:pPr>
      <w:proofErr w:type="gramStart"/>
      <w:r>
        <w:rPr>
          <w:rFonts w:ascii="宋体" w:hAnsi="宋体" w:cs="仿宋_GB2312" w:hint="eastAsia"/>
          <w:color w:val="000000"/>
          <w:sz w:val="24"/>
        </w:rPr>
        <w:t>邮</w:t>
      </w:r>
      <w:proofErr w:type="gramEnd"/>
      <w:r>
        <w:rPr>
          <w:rFonts w:ascii="宋体" w:hAnsi="宋体" w:cs="仿宋_GB2312"/>
          <w:color w:val="000000"/>
          <w:sz w:val="24"/>
        </w:rPr>
        <w:t xml:space="preserve">    </w:t>
      </w:r>
      <w:r>
        <w:rPr>
          <w:rFonts w:ascii="宋体" w:hAnsi="宋体" w:cs="仿宋_GB2312" w:hint="eastAsia"/>
          <w:color w:val="000000"/>
          <w:sz w:val="24"/>
        </w:rPr>
        <w:t>编：</w:t>
      </w:r>
      <w:r>
        <w:rPr>
          <w:rFonts w:ascii="宋体" w:hAnsi="宋体" w:cs="仿宋_GB2312"/>
          <w:color w:val="000000"/>
          <w:sz w:val="24"/>
        </w:rPr>
        <w:t>100</w:t>
      </w:r>
      <w:r>
        <w:rPr>
          <w:rFonts w:ascii="宋体" w:hAnsi="宋体" w:cs="仿宋_GB2312" w:hint="eastAsia"/>
          <w:color w:val="000000"/>
          <w:sz w:val="24"/>
        </w:rPr>
        <w:t>044</w:t>
      </w:r>
    </w:p>
    <w:p w:rsidR="004F3DD6" w:rsidRDefault="004F3DD6" w:rsidP="004F3DD6">
      <w:pPr>
        <w:spacing w:line="360" w:lineRule="auto"/>
        <w:ind w:left="1560" w:hangingChars="650" w:hanging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电子邮件：</w:t>
      </w:r>
      <w:hyperlink r:id="rId5" w:history="1">
        <w:r>
          <w:rPr>
            <w:rStyle w:val="a3"/>
            <w:rFonts w:ascii="宋体" w:hAnsi="宋体" w:hint="eastAsia"/>
            <w:color w:val="auto"/>
            <w:sz w:val="24"/>
          </w:rPr>
          <w:t>sunwei@cnic.genertec.com.cn</w:t>
        </w:r>
      </w:hyperlink>
    </w:p>
    <w:p w:rsidR="004F3DD6" w:rsidRDefault="004F3DD6" w:rsidP="004F3DD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fuqiang@cnic.genertec.com.cn</w:t>
      </w:r>
    </w:p>
    <w:p w:rsidR="004F3DD6" w:rsidRDefault="004F3DD6" w:rsidP="004F3DD6">
      <w:pPr>
        <w:spacing w:line="360" w:lineRule="auto"/>
        <w:ind w:leftChars="650" w:left="136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</w:p>
    <w:p w:rsidR="004F3DD6" w:rsidRDefault="004F3DD6" w:rsidP="004F3DD6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17.账户信息：</w:t>
      </w:r>
    </w:p>
    <w:p w:rsidR="004F3DD6" w:rsidRDefault="004F3DD6" w:rsidP="004F3DD6">
      <w:pPr>
        <w:spacing w:line="360" w:lineRule="auto"/>
        <w:rPr>
          <w:rFonts w:ascii="宋体" w:hAnsi="宋体" w:cs="仿宋_GB2312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开户名称：中国仪器进出口集团有限公司</w:t>
      </w:r>
      <w:r>
        <w:rPr>
          <w:rFonts w:ascii="宋体" w:hAnsi="宋体" w:cs="仿宋_GB2312"/>
          <w:color w:val="000000"/>
          <w:sz w:val="24"/>
        </w:rPr>
        <w:t xml:space="preserve">     </w:t>
      </w:r>
    </w:p>
    <w:p w:rsidR="004F3DD6" w:rsidRDefault="004F3DD6" w:rsidP="004F3DD6">
      <w:pPr>
        <w:spacing w:line="360" w:lineRule="auto"/>
        <w:rPr>
          <w:rFonts w:ascii="宋体" w:hAnsi="宋体" w:cs="仿宋_GB2312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开户银行：中国银行总行营业部</w:t>
      </w:r>
      <w:r>
        <w:rPr>
          <w:rFonts w:ascii="宋体" w:hAnsi="宋体" w:cs="仿宋_GB2312"/>
          <w:color w:val="000000"/>
          <w:sz w:val="24"/>
        </w:rPr>
        <w:t xml:space="preserve">   </w:t>
      </w:r>
    </w:p>
    <w:p w:rsidR="004F3DD6" w:rsidRDefault="004F3DD6" w:rsidP="004F3DD6">
      <w:pPr>
        <w:spacing w:line="360" w:lineRule="auto"/>
        <w:rPr>
          <w:rFonts w:ascii="宋体" w:hAnsi="宋体" w:cs="仿宋_GB2312"/>
          <w:color w:val="000000"/>
          <w:sz w:val="24"/>
        </w:rPr>
      </w:pPr>
      <w:proofErr w:type="gramStart"/>
      <w:r>
        <w:rPr>
          <w:rFonts w:ascii="宋体" w:hAnsi="宋体" w:cs="仿宋_GB2312" w:hint="eastAsia"/>
          <w:color w:val="000000"/>
          <w:sz w:val="24"/>
        </w:rPr>
        <w:t>帐号</w:t>
      </w:r>
      <w:proofErr w:type="gramEnd"/>
      <w:r>
        <w:rPr>
          <w:rFonts w:ascii="宋体" w:hAnsi="宋体" w:cs="仿宋_GB2312" w:hint="eastAsia"/>
          <w:color w:val="000000"/>
          <w:sz w:val="24"/>
        </w:rPr>
        <w:t>：</w:t>
      </w:r>
      <w:r>
        <w:rPr>
          <w:rFonts w:ascii="宋体" w:hAnsi="宋体" w:cs="仿宋_GB2312"/>
          <w:color w:val="000000"/>
          <w:sz w:val="24"/>
        </w:rPr>
        <w:t>7783 5000 8791</w:t>
      </w:r>
    </w:p>
    <w:p w:rsidR="004F3DD6" w:rsidRDefault="004F3DD6" w:rsidP="004F3DD6">
      <w:pPr>
        <w:spacing w:line="360" w:lineRule="auto"/>
        <w:rPr>
          <w:rFonts w:ascii="宋体" w:hAnsi="宋体" w:cs="仿宋_GB2312" w:hint="eastAsia"/>
          <w:color w:val="000000"/>
          <w:sz w:val="24"/>
        </w:rPr>
      </w:pPr>
    </w:p>
    <w:p w:rsidR="004F3DD6" w:rsidRDefault="004F3DD6" w:rsidP="004F3DD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备注：以电汇方式递交投标保证金、支付中标服务费须在电汇凭据附言栏中写明招标编号及用途。</w:t>
      </w:r>
    </w:p>
    <w:p w:rsidR="004F3DD6" w:rsidRDefault="004F3DD6" w:rsidP="004F3DD6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4F3DD6" w:rsidRDefault="004F3DD6" w:rsidP="004F3DD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中国仪器进出口集团有限公司</w:t>
      </w:r>
    </w:p>
    <w:p w:rsidR="004F3DD6" w:rsidRDefault="004F3DD6" w:rsidP="004F3DD6">
      <w:pPr>
        <w:spacing w:line="360" w:lineRule="auto"/>
        <w:ind w:firstLineChars="2450" w:firstLine="58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2019年12月12日</w:t>
      </w:r>
    </w:p>
    <w:p w:rsidR="00A1657B" w:rsidRDefault="00A1657B"/>
    <w:sectPr w:rsidR="00A1657B" w:rsidSect="00A16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）"/>
      <w:lvlJc w:val="right"/>
      <w:pPr>
        <w:tabs>
          <w:tab w:val="num" w:pos="704"/>
        </w:tabs>
        <w:ind w:left="704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41"/>
    <w:multiLevelType w:val="multilevel"/>
    <w:tmpl w:val="00000041"/>
    <w:lvl w:ilvl="0">
      <w:start w:val="1"/>
      <w:numFmt w:val="lowerLetter"/>
      <w:lvlText w:val="%1."/>
      <w:lvlJc w:val="left"/>
      <w:pPr>
        <w:ind w:left="1068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DD6"/>
    <w:rsid w:val="004F3DD6"/>
    <w:rsid w:val="00A1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3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gjn_@sinoste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米绍鹏</dc:creator>
  <cp:lastModifiedBy>米绍鹏</cp:lastModifiedBy>
  <cp:revision>1</cp:revision>
  <dcterms:created xsi:type="dcterms:W3CDTF">2019-12-12T07:40:00Z</dcterms:created>
  <dcterms:modified xsi:type="dcterms:W3CDTF">2019-12-12T07:41:00Z</dcterms:modified>
</cp:coreProperties>
</file>