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4285" w14:textId="77777777" w:rsidR="00A52AC6" w:rsidRDefault="00A52AC6" w:rsidP="00A52AC6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招标公告</w:t>
      </w:r>
      <w:bookmarkEnd w:id="0"/>
      <w:bookmarkEnd w:id="1"/>
    </w:p>
    <w:p w14:paraId="50A3A2E9" w14:textId="77777777" w:rsidR="00A52AC6" w:rsidRDefault="00A52AC6" w:rsidP="00A52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14:paraId="30ADA023" w14:textId="5B11575A" w:rsidR="00A52AC6" w:rsidRDefault="00A52AC6" w:rsidP="00A52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96FB3">
        <w:rPr>
          <w:rFonts w:ascii="仿宋" w:eastAsia="仿宋" w:hAnsi="仿宋" w:hint="eastAsia"/>
          <w:sz w:val="28"/>
          <w:szCs w:val="28"/>
          <w:u w:val="single"/>
        </w:rPr>
        <w:t>中国中医科学院西苑医院2021年医疗设备购置（第三批）</w:t>
      </w:r>
      <w:r>
        <w:rPr>
          <w:rFonts w:ascii="仿宋" w:eastAsia="仿宋" w:hAnsi="仿宋" w:hint="eastAsia"/>
          <w:sz w:val="28"/>
          <w:szCs w:val="28"/>
        </w:rPr>
        <w:t xml:space="preserve"> 招标项目的潜在投标人应在</w:t>
      </w:r>
      <w:r w:rsidR="001E5067" w:rsidRPr="001E5067">
        <w:rPr>
          <w:rFonts w:ascii="仿宋" w:eastAsia="仿宋" w:hAnsi="仿宋" w:hint="eastAsia"/>
          <w:sz w:val="28"/>
          <w:szCs w:val="28"/>
          <w:u w:val="single"/>
        </w:rPr>
        <w:t>中国通用招标网（http://www.china-tender.com.cn）</w:t>
      </w:r>
      <w:r>
        <w:rPr>
          <w:rFonts w:ascii="仿宋" w:eastAsia="仿宋" w:hAnsi="仿宋" w:hint="eastAsia"/>
          <w:sz w:val="28"/>
          <w:szCs w:val="28"/>
        </w:rPr>
        <w:t>获取招标文件，并于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1E5067">
        <w:rPr>
          <w:rFonts w:ascii="仿宋" w:eastAsia="仿宋" w:hAnsi="仿宋"/>
          <w:sz w:val="28"/>
          <w:szCs w:val="28"/>
          <w:u w:val="single"/>
        </w:rPr>
        <w:t>2021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年 </w:t>
      </w:r>
      <w:r w:rsidR="001E5067">
        <w:rPr>
          <w:rFonts w:ascii="仿宋" w:eastAsia="仿宋" w:hAnsi="仿宋"/>
          <w:bCs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月 </w:t>
      </w:r>
      <w:r w:rsidR="001E5067">
        <w:rPr>
          <w:rFonts w:ascii="仿宋" w:eastAsia="仿宋" w:hAnsi="仿宋"/>
          <w:bCs/>
          <w:sz w:val="28"/>
          <w:szCs w:val="28"/>
          <w:u w:val="single"/>
        </w:rPr>
        <w:t>1</w:t>
      </w:r>
      <w:r w:rsidR="007937B8">
        <w:rPr>
          <w:rFonts w:ascii="仿宋" w:eastAsia="仿宋" w:hAnsi="仿宋"/>
          <w:bCs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日   </w:t>
      </w:r>
      <w:r w:rsidR="001E5067">
        <w:rPr>
          <w:rFonts w:ascii="仿宋" w:eastAsia="仿宋" w:hAnsi="仿宋"/>
          <w:bCs/>
          <w:sz w:val="28"/>
          <w:szCs w:val="28"/>
          <w:u w:val="single"/>
        </w:rPr>
        <w:t>1</w:t>
      </w:r>
      <w:r w:rsidR="007937B8">
        <w:rPr>
          <w:rFonts w:ascii="仿宋" w:eastAsia="仿宋" w:hAnsi="仿宋"/>
          <w:bCs/>
          <w:sz w:val="28"/>
          <w:szCs w:val="28"/>
          <w:u w:val="single"/>
        </w:rPr>
        <w:t>3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点  </w:t>
      </w:r>
      <w:r w:rsidR="007937B8">
        <w:rPr>
          <w:rFonts w:ascii="仿宋" w:eastAsia="仿宋" w:hAnsi="仿宋"/>
          <w:bCs/>
          <w:sz w:val="28"/>
          <w:szCs w:val="28"/>
          <w:u w:val="single"/>
        </w:rPr>
        <w:t>3</w:t>
      </w:r>
      <w:r w:rsidR="001E5067">
        <w:rPr>
          <w:rFonts w:ascii="仿宋" w:eastAsia="仿宋" w:hAnsi="仿宋"/>
          <w:bCs/>
          <w:sz w:val="28"/>
          <w:szCs w:val="28"/>
          <w:u w:val="single"/>
        </w:rPr>
        <w:t>0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分（</w:t>
      </w:r>
      <w:r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FE520E1" w14:textId="77777777" w:rsidR="00A52AC6" w:rsidRDefault="00A52AC6" w:rsidP="00A52AC6">
      <w:pPr>
        <w:rPr>
          <w:sz w:val="28"/>
          <w:szCs w:val="28"/>
        </w:rPr>
      </w:pPr>
    </w:p>
    <w:p w14:paraId="642B1A1F" w14:textId="77777777" w:rsidR="00A52AC6" w:rsidRDefault="00A52AC6" w:rsidP="00A52AC6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79"/>
      <w:bookmarkStart w:id="4" w:name="_Toc28359002"/>
      <w:bookmarkStart w:id="5" w:name="_Toc35393790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14:paraId="649614EA" w14:textId="5B16738F" w:rsidR="00A52AC6" w:rsidRDefault="00A52AC6" w:rsidP="00A52AC6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 w:rsidR="00796FB3">
        <w:rPr>
          <w:rFonts w:ascii="仿宋" w:eastAsia="仿宋" w:hAnsi="仿宋"/>
          <w:sz w:val="28"/>
          <w:szCs w:val="28"/>
        </w:rPr>
        <w:t>0701-214150100008</w:t>
      </w:r>
    </w:p>
    <w:p w14:paraId="6CAD464C" w14:textId="16E0FD52" w:rsidR="00A52AC6" w:rsidRDefault="00A52AC6" w:rsidP="00A52AC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796FB3">
        <w:rPr>
          <w:rFonts w:ascii="仿宋" w:eastAsia="仿宋" w:hAnsi="仿宋" w:hint="eastAsia"/>
          <w:sz w:val="28"/>
          <w:szCs w:val="28"/>
        </w:rPr>
        <w:t>中国中医科学院西苑医院2021年医疗设备购置（第三批）</w:t>
      </w:r>
    </w:p>
    <w:bookmarkEnd w:id="6"/>
    <w:p w14:paraId="3F090A58" w14:textId="2030CA56" w:rsidR="003C75DB" w:rsidRDefault="00A52AC6" w:rsidP="00A52AC6">
      <w:pPr>
        <w:ind w:firstLineChars="200" w:firstLine="560"/>
        <w:rPr>
          <w:rFonts w:ascii="宋体" w:hAnsi="宋体" w:cs="宋体"/>
          <w:color w:val="000000"/>
          <w:sz w:val="24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  <w:r w:rsidR="003C75DB" w:rsidRPr="003C75DB">
        <w:rPr>
          <w:rFonts w:ascii="宋体" w:hAnsi="宋体" w:cs="宋体" w:hint="eastAsia"/>
          <w:color w:val="000000"/>
          <w:sz w:val="24"/>
        </w:rPr>
        <w:t>人民币</w:t>
      </w:r>
      <w:r w:rsidR="00A83ACF">
        <w:rPr>
          <w:rFonts w:ascii="宋体" w:hAnsi="宋体" w:cs="宋体"/>
          <w:color w:val="000000"/>
          <w:sz w:val="24"/>
        </w:rPr>
        <w:t>1425</w:t>
      </w:r>
      <w:r w:rsidR="003C75DB" w:rsidRPr="003C75DB">
        <w:rPr>
          <w:rFonts w:ascii="宋体" w:hAnsi="宋体" w:cs="宋体" w:hint="eastAsia"/>
          <w:color w:val="000000"/>
          <w:sz w:val="24"/>
        </w:rPr>
        <w:t>万元</w:t>
      </w:r>
    </w:p>
    <w:p w14:paraId="0A63021C" w14:textId="02B26F09" w:rsidR="00A52AC6" w:rsidRDefault="00A52AC6" w:rsidP="00A52AC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</w:t>
      </w:r>
      <w:r w:rsidR="003C75DB">
        <w:rPr>
          <w:rFonts w:ascii="仿宋" w:eastAsia="仿宋" w:hAnsi="仿宋" w:hint="eastAsia"/>
          <w:sz w:val="28"/>
          <w:szCs w:val="28"/>
        </w:rPr>
        <w:t>无</w:t>
      </w:r>
    </w:p>
    <w:p w14:paraId="7142380C" w14:textId="77777777" w:rsidR="003C75DB" w:rsidRDefault="00A52AC6" w:rsidP="00A52AC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</w:p>
    <w:tbl>
      <w:tblPr>
        <w:tblW w:w="9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0"/>
        <w:gridCol w:w="2803"/>
        <w:gridCol w:w="992"/>
        <w:gridCol w:w="1040"/>
        <w:gridCol w:w="1748"/>
        <w:gridCol w:w="1295"/>
      </w:tblGrid>
      <w:tr w:rsidR="00A530B5" w14:paraId="16115EA7" w14:textId="77777777" w:rsidTr="00080BB2">
        <w:trPr>
          <w:cantSplit/>
          <w:trHeight w:val="354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DE8E7AC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1B0CA211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品目号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4EB229B0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992" w:type="dxa"/>
            <w:vAlign w:val="center"/>
          </w:tcPr>
          <w:p w14:paraId="23F611A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数量</w:t>
            </w:r>
          </w:p>
          <w:p w14:paraId="3210809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（套/台）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3E223F41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是否接受进口产品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17A01" w14:textId="77777777" w:rsidR="00A530B5" w:rsidRDefault="00A530B5" w:rsidP="009E5E29">
            <w:pPr>
              <w:spacing w:beforeLines="50" w:before="156"/>
              <w:ind w:leftChars="-137" w:left="-288" w:firstLineChars="137" w:firstLine="329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分包预算金额</w:t>
            </w:r>
          </w:p>
          <w:p w14:paraId="5F124696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（人民币万元）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5B2ADA9B" w14:textId="77777777" w:rsidR="00A530B5" w:rsidRDefault="00A530B5" w:rsidP="009E5E29">
            <w:pPr>
              <w:spacing w:beforeLines="50" w:before="156"/>
              <w:ind w:leftChars="-137" w:left="-288" w:firstLineChars="137" w:firstLine="329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A530B5" w14:paraId="6C3DE41A" w14:textId="77777777" w:rsidTr="00080BB2">
        <w:trPr>
          <w:cantSplit/>
          <w:trHeight w:val="57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3368E730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A79F0F5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1-1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131DBCA6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特种蛋白仪</w:t>
            </w:r>
          </w:p>
        </w:tc>
        <w:tc>
          <w:tcPr>
            <w:tcW w:w="992" w:type="dxa"/>
            <w:vAlign w:val="center"/>
          </w:tcPr>
          <w:p w14:paraId="76DAF761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49514497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14:paraId="4DC1348A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14:paraId="08096A41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本包核心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产品</w:t>
            </w:r>
          </w:p>
        </w:tc>
      </w:tr>
      <w:tr w:rsidR="00A530B5" w14:paraId="7FB106A1" w14:textId="77777777" w:rsidTr="00080BB2">
        <w:trPr>
          <w:cantSplit/>
          <w:trHeight w:val="452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14:paraId="1D64A4E5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916AAF3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35A90A3D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细胞离心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涂片机</w:t>
            </w:r>
            <w:proofErr w:type="gramEnd"/>
          </w:p>
        </w:tc>
        <w:tc>
          <w:tcPr>
            <w:tcW w:w="992" w:type="dxa"/>
            <w:vAlign w:val="center"/>
          </w:tcPr>
          <w:p w14:paraId="30FA9775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1891406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14:paraId="17610557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016A47D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530B5" w14:paraId="4DC71B7F" w14:textId="77777777" w:rsidTr="00080BB2">
        <w:trPr>
          <w:cantSplit/>
          <w:trHeight w:val="429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14:paraId="455849AC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0F246C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4AF53460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血气分析仪</w:t>
            </w:r>
          </w:p>
        </w:tc>
        <w:tc>
          <w:tcPr>
            <w:tcW w:w="992" w:type="dxa"/>
          </w:tcPr>
          <w:p w14:paraId="3BE72B5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2E770BCA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14:paraId="280C140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26953F7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530B5" w14:paraId="72EC2F4D" w14:textId="77777777" w:rsidTr="00080BB2">
        <w:trPr>
          <w:cantSplit/>
          <w:trHeight w:val="509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14:paraId="6A76BF36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8925FE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5276AA63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三目暗视野生物显微镜</w:t>
            </w:r>
          </w:p>
        </w:tc>
        <w:tc>
          <w:tcPr>
            <w:tcW w:w="992" w:type="dxa"/>
          </w:tcPr>
          <w:p w14:paraId="2D738703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440F38E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14:paraId="17070CAD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47E0E03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530B5" w14:paraId="47FA118E" w14:textId="77777777" w:rsidTr="00080BB2">
        <w:trPr>
          <w:cantSplit/>
          <w:trHeight w:val="9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14:paraId="69DF8F3C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086F126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13DE1E6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目普通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生物显微镜</w:t>
            </w:r>
          </w:p>
        </w:tc>
        <w:tc>
          <w:tcPr>
            <w:tcW w:w="992" w:type="dxa"/>
          </w:tcPr>
          <w:p w14:paraId="4B4199A8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2EB09102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14:paraId="46B7BE70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21197D2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530B5" w14:paraId="7263A893" w14:textId="77777777" w:rsidTr="00080BB2">
        <w:trPr>
          <w:cantSplit/>
          <w:trHeight w:val="498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14:paraId="5F804C40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7FA2105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31D19AA1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核酸扩增检测分析仪</w:t>
            </w:r>
          </w:p>
        </w:tc>
        <w:tc>
          <w:tcPr>
            <w:tcW w:w="992" w:type="dxa"/>
          </w:tcPr>
          <w:p w14:paraId="5125D5D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3389CAFC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14:paraId="483D07A1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85A7C6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530B5" w14:paraId="627B0555" w14:textId="77777777" w:rsidTr="00080BB2">
        <w:trPr>
          <w:cantSplit/>
          <w:trHeight w:val="651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744706D6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3DE2E42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2-1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5DA1972E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口腔双波长激光治疗系统</w:t>
            </w:r>
          </w:p>
        </w:tc>
        <w:tc>
          <w:tcPr>
            <w:tcW w:w="992" w:type="dxa"/>
            <w:vAlign w:val="center"/>
          </w:tcPr>
          <w:p w14:paraId="1B31AD8F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5BDC055D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14:paraId="22C6A664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5" w:type="dxa"/>
            <w:vAlign w:val="center"/>
          </w:tcPr>
          <w:p w14:paraId="39EA097E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单一产品采购包</w:t>
            </w:r>
          </w:p>
        </w:tc>
      </w:tr>
      <w:tr w:rsidR="00A530B5" w14:paraId="5E5C2C80" w14:textId="77777777" w:rsidTr="00080BB2">
        <w:trPr>
          <w:cantSplit/>
          <w:trHeight w:val="651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24887090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1530042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083DA372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全能麻醉工作站</w:t>
            </w:r>
          </w:p>
        </w:tc>
        <w:tc>
          <w:tcPr>
            <w:tcW w:w="992" w:type="dxa"/>
            <w:vAlign w:val="center"/>
          </w:tcPr>
          <w:p w14:paraId="3FB3FA1F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768F4974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14:paraId="7201F14E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5" w:type="dxa"/>
            <w:vAlign w:val="center"/>
          </w:tcPr>
          <w:p w14:paraId="4F933B71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本包核心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产品</w:t>
            </w:r>
          </w:p>
        </w:tc>
      </w:tr>
      <w:tr w:rsidR="00A530B5" w14:paraId="284DD98C" w14:textId="77777777" w:rsidTr="00080BB2">
        <w:trPr>
          <w:cantSplit/>
          <w:trHeight w:val="497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14:paraId="11240B2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ECCE383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3-2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0540D43D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多功能麻醉工作站1</w:t>
            </w:r>
          </w:p>
        </w:tc>
        <w:tc>
          <w:tcPr>
            <w:tcW w:w="992" w:type="dxa"/>
            <w:vAlign w:val="center"/>
          </w:tcPr>
          <w:p w14:paraId="231ACBC1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5607694E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14:paraId="755FA608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17172C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530B5" w14:paraId="2519F4FD" w14:textId="77777777" w:rsidTr="00080BB2">
        <w:trPr>
          <w:cantSplit/>
          <w:trHeight w:val="417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14:paraId="4D9F96D1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7E69AA4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3-3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36B6B4F8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多功能麻醉工作站2</w:t>
            </w:r>
          </w:p>
        </w:tc>
        <w:tc>
          <w:tcPr>
            <w:tcW w:w="992" w:type="dxa"/>
            <w:vAlign w:val="center"/>
          </w:tcPr>
          <w:p w14:paraId="1A497114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0E83BDB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14:paraId="6F12112F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32A3402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530B5" w14:paraId="57A27EBF" w14:textId="77777777" w:rsidTr="00080BB2">
        <w:trPr>
          <w:cantSplit/>
          <w:trHeight w:val="651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FD85397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90BC536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33997E1D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电子注射器</w:t>
            </w:r>
          </w:p>
        </w:tc>
        <w:tc>
          <w:tcPr>
            <w:tcW w:w="992" w:type="dxa"/>
            <w:vAlign w:val="center"/>
          </w:tcPr>
          <w:p w14:paraId="2287DBAE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51035E14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14:paraId="093D0421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14:paraId="04D417D2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单一产品采购包</w:t>
            </w:r>
          </w:p>
        </w:tc>
      </w:tr>
      <w:tr w:rsidR="00A530B5" w14:paraId="144C9911" w14:textId="77777777" w:rsidTr="00080BB2">
        <w:trPr>
          <w:cantSplit/>
          <w:trHeight w:val="651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0FE54CB7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ABCCE76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684977B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激光脉冲光工作站</w:t>
            </w:r>
          </w:p>
        </w:tc>
        <w:tc>
          <w:tcPr>
            <w:tcW w:w="992" w:type="dxa"/>
            <w:vAlign w:val="center"/>
          </w:tcPr>
          <w:p w14:paraId="65832C3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7444B177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14:paraId="0A5920DD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5" w:type="dxa"/>
            <w:vAlign w:val="center"/>
          </w:tcPr>
          <w:p w14:paraId="184E70DD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本包核心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产品</w:t>
            </w:r>
          </w:p>
        </w:tc>
      </w:tr>
      <w:tr w:rsidR="00A530B5" w14:paraId="124B1EB1" w14:textId="77777777" w:rsidTr="00080BB2">
        <w:trPr>
          <w:cantSplit/>
          <w:trHeight w:val="382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14:paraId="5998DF4A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8BB09F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1A7A8B7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红宝石激光手术系统</w:t>
            </w:r>
          </w:p>
        </w:tc>
        <w:tc>
          <w:tcPr>
            <w:tcW w:w="992" w:type="dxa"/>
            <w:vAlign w:val="center"/>
          </w:tcPr>
          <w:p w14:paraId="6A4557A7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01409270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14:paraId="253E9454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CD127C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A530B5" w14:paraId="62C85A74" w14:textId="77777777" w:rsidTr="00080BB2">
        <w:trPr>
          <w:cantSplit/>
          <w:trHeight w:val="651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6E51CED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7E93ABE0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0235B347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二氧化碳激光治疗机</w:t>
            </w:r>
          </w:p>
        </w:tc>
        <w:tc>
          <w:tcPr>
            <w:tcW w:w="992" w:type="dxa"/>
            <w:vAlign w:val="center"/>
          </w:tcPr>
          <w:p w14:paraId="612B6AD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59AF3903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14:paraId="322B16AF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14:paraId="3A12154F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单一产品采购包</w:t>
            </w:r>
          </w:p>
        </w:tc>
      </w:tr>
      <w:tr w:rsidR="00A530B5" w14:paraId="7B93EE8F" w14:textId="77777777" w:rsidTr="00080BB2">
        <w:trPr>
          <w:cantSplit/>
          <w:trHeight w:val="651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3B42FD6A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1400AD38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7901EB6C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台式蒸汽灭菌器</w:t>
            </w:r>
          </w:p>
        </w:tc>
        <w:tc>
          <w:tcPr>
            <w:tcW w:w="992" w:type="dxa"/>
            <w:vAlign w:val="center"/>
          </w:tcPr>
          <w:p w14:paraId="59B18345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0A05E3C8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14:paraId="1F0030D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14:paraId="655EA95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单一产品采购包</w:t>
            </w:r>
          </w:p>
        </w:tc>
      </w:tr>
      <w:tr w:rsidR="00A530B5" w14:paraId="2F033D60" w14:textId="77777777" w:rsidTr="00080BB2">
        <w:trPr>
          <w:cantSplit/>
          <w:trHeight w:val="651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7533D05E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FCDA00E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6E82274E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眼科超乳玻切激光显微操作系统</w:t>
            </w:r>
          </w:p>
        </w:tc>
        <w:tc>
          <w:tcPr>
            <w:tcW w:w="992" w:type="dxa"/>
            <w:vAlign w:val="center"/>
          </w:tcPr>
          <w:p w14:paraId="122ABC9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0C91E45F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14:paraId="53F2B91F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5" w:type="dxa"/>
            <w:vAlign w:val="center"/>
          </w:tcPr>
          <w:p w14:paraId="21B4C556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本包核心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产品</w:t>
            </w:r>
          </w:p>
        </w:tc>
      </w:tr>
      <w:tr w:rsidR="00A530B5" w14:paraId="40616AB7" w14:textId="77777777" w:rsidTr="00080BB2">
        <w:trPr>
          <w:cantSplit/>
          <w:trHeight w:val="474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14:paraId="2A564A24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B671EBE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4E134CC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超声眼科乳化治疗仪</w:t>
            </w:r>
          </w:p>
        </w:tc>
        <w:tc>
          <w:tcPr>
            <w:tcW w:w="992" w:type="dxa"/>
            <w:vAlign w:val="center"/>
          </w:tcPr>
          <w:p w14:paraId="5575E58E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26F46250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14:paraId="086C55DB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266E47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A530B5" w14:paraId="285BEF4D" w14:textId="77777777" w:rsidTr="00080BB2">
        <w:trPr>
          <w:cantSplit/>
          <w:trHeight w:val="651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7447CEE9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01D9B816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1877C5CA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光学生物测量仪</w:t>
            </w:r>
          </w:p>
        </w:tc>
        <w:tc>
          <w:tcPr>
            <w:tcW w:w="992" w:type="dxa"/>
            <w:vAlign w:val="center"/>
          </w:tcPr>
          <w:p w14:paraId="45EB86CA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779ECAE5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14:paraId="21DAB964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5" w:type="dxa"/>
            <w:vAlign w:val="center"/>
          </w:tcPr>
          <w:p w14:paraId="5F06F117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本包核心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产品</w:t>
            </w:r>
          </w:p>
        </w:tc>
      </w:tr>
      <w:tr w:rsidR="00A530B5" w14:paraId="79231277" w14:textId="77777777" w:rsidTr="00080BB2">
        <w:trPr>
          <w:cantSplit/>
          <w:trHeight w:val="47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14:paraId="69F81EAF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EBE04E0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0ACDF565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高清视频系统</w:t>
            </w:r>
          </w:p>
        </w:tc>
        <w:tc>
          <w:tcPr>
            <w:tcW w:w="992" w:type="dxa"/>
            <w:vAlign w:val="center"/>
          </w:tcPr>
          <w:p w14:paraId="1A4BEC73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6DBAB990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14:paraId="2F6DB596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EDC011A" w14:textId="77777777" w:rsidR="00A530B5" w:rsidRDefault="00A530B5" w:rsidP="009E5E29">
            <w:pPr>
              <w:spacing w:beforeLines="50" w:before="156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A530B5" w14:paraId="77B67796" w14:textId="77777777" w:rsidTr="00080BB2">
        <w:trPr>
          <w:cantSplit/>
          <w:trHeight w:val="651"/>
        </w:trPr>
        <w:tc>
          <w:tcPr>
            <w:tcW w:w="9294" w:type="dxa"/>
            <w:gridSpan w:val="7"/>
            <w:vAlign w:val="center"/>
          </w:tcPr>
          <w:p w14:paraId="51885F22" w14:textId="77777777" w:rsidR="00A530B5" w:rsidRDefault="00A530B5" w:rsidP="009E5E29">
            <w:pPr>
              <w:spacing w:beforeLines="50" w:before="156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本项目采购标的对应的《中小企业划型标准规定》所属行业为：工业。</w:t>
            </w:r>
          </w:p>
        </w:tc>
      </w:tr>
    </w:tbl>
    <w:p w14:paraId="40D85B7C" w14:textId="2F2FF147" w:rsidR="00D33246" w:rsidRPr="00080BB2" w:rsidRDefault="00080BB2" w:rsidP="00080BB2">
      <w:pPr>
        <w:ind w:leftChars="200" w:left="420"/>
        <w:rPr>
          <w:rFonts w:ascii="仿宋" w:eastAsia="仿宋" w:hAnsi="仿宋"/>
          <w:sz w:val="28"/>
          <w:szCs w:val="28"/>
        </w:rPr>
      </w:pPr>
      <w:r w:rsidRPr="00080BB2">
        <w:rPr>
          <w:rFonts w:ascii="仿宋" w:eastAsia="仿宋" w:hAnsi="仿宋" w:hint="eastAsia"/>
          <w:sz w:val="28"/>
          <w:szCs w:val="28"/>
        </w:rPr>
        <w:t>本次招标，投标人必须以包为单位进行投标响应，评标和合同授予也以包为单位。</w:t>
      </w:r>
    </w:p>
    <w:p w14:paraId="301E993F" w14:textId="71C22A29" w:rsidR="00A52AC6" w:rsidRDefault="00A52AC6" w:rsidP="00A52AC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  <w:r w:rsidR="007714CE" w:rsidRPr="007714CE">
        <w:rPr>
          <w:rFonts w:ascii="仿宋" w:eastAsia="仿宋" w:hAnsi="仿宋" w:hint="eastAsia"/>
          <w:sz w:val="28"/>
          <w:szCs w:val="28"/>
        </w:rPr>
        <w:t>合同签订生效后60日内安装、调试完毕。</w:t>
      </w:r>
    </w:p>
    <w:p w14:paraId="20E9CDD2" w14:textId="4F761EF0" w:rsidR="00A52AC6" w:rsidRDefault="00A52AC6" w:rsidP="00A52AC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</w:t>
      </w:r>
      <w:r w:rsidR="00C26BD0">
        <w:rPr>
          <w:rFonts w:ascii="仿宋" w:eastAsia="仿宋" w:hAnsi="仿宋" w:hint="eastAsia"/>
          <w:sz w:val="28"/>
          <w:szCs w:val="28"/>
        </w:rPr>
        <w:t>不</w:t>
      </w:r>
      <w:r>
        <w:rPr>
          <w:rFonts w:ascii="仿宋" w:eastAsia="仿宋" w:hAnsi="仿宋" w:hint="eastAsia"/>
          <w:sz w:val="28"/>
          <w:szCs w:val="28"/>
        </w:rPr>
        <w:t>接受联合体投标。</w:t>
      </w:r>
    </w:p>
    <w:p w14:paraId="4489B327" w14:textId="77777777" w:rsidR="00A52AC6" w:rsidRDefault="00A52AC6" w:rsidP="00A52AC6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03"/>
      <w:bookmarkStart w:id="8" w:name="_Toc28359080"/>
      <w:bookmarkStart w:id="9" w:name="_Toc35393622"/>
      <w:bookmarkStart w:id="10" w:name="_Toc35393791"/>
      <w:r>
        <w:rPr>
          <w:rFonts w:ascii="黑体" w:hAnsi="黑体" w:cs="宋体" w:hint="eastAsia"/>
          <w:b w:val="0"/>
          <w:sz w:val="28"/>
          <w:szCs w:val="28"/>
        </w:rPr>
        <w:lastRenderedPageBreak/>
        <w:t>二、申请人的资格要求：</w:t>
      </w:r>
      <w:bookmarkEnd w:id="7"/>
      <w:bookmarkEnd w:id="8"/>
      <w:bookmarkEnd w:id="9"/>
      <w:bookmarkEnd w:id="10"/>
    </w:p>
    <w:p w14:paraId="71AAAC0B" w14:textId="77777777" w:rsidR="00A52AC6" w:rsidRDefault="00A52AC6" w:rsidP="00A52AC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14:paraId="3B9709C6" w14:textId="57B97BD0" w:rsidR="00A52AC6" w:rsidRDefault="00A52AC6" w:rsidP="00A52AC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bookmarkStart w:id="11" w:name="_Toc28359081"/>
      <w:bookmarkStart w:id="12" w:name="_Toc2835900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</w:p>
    <w:p w14:paraId="0EE9F7EA" w14:textId="7D41AD20" w:rsidR="00BC0F59" w:rsidRPr="00BC0F59" w:rsidRDefault="00BC0F59" w:rsidP="00BC0F5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BC0F59">
        <w:rPr>
          <w:rFonts w:ascii="仿宋" w:eastAsia="仿宋" w:hAnsi="仿宋" w:hint="eastAsia"/>
          <w:sz w:val="28"/>
          <w:szCs w:val="28"/>
        </w:rPr>
        <w:t>鼓励节能、环保政策：依据《财政部发展改革委生态环境部市场监管总局关于调整优化节能产品、环境标志产品政府采购执行机制的通知（财库（2019）9 号）》执行。</w:t>
      </w:r>
    </w:p>
    <w:p w14:paraId="40D88B19" w14:textId="77777777" w:rsidR="00BC0F59" w:rsidRPr="00BC0F59" w:rsidRDefault="00BC0F59" w:rsidP="00BC0F5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C0F59">
        <w:rPr>
          <w:rFonts w:ascii="仿宋" w:eastAsia="仿宋" w:hAnsi="仿宋" w:hint="eastAsia"/>
          <w:sz w:val="28"/>
          <w:szCs w:val="28"/>
        </w:rPr>
        <w:t>（2）扶持中小企业政策：评审时小型和微型企业产品享受 6%的价格折扣。监狱企业视同小型、微型企业。残疾人福利性单位视同小型、微型企业。不重复享受政策。</w:t>
      </w:r>
    </w:p>
    <w:p w14:paraId="01CFAC2A" w14:textId="4E5D15AC" w:rsidR="00BC0F59" w:rsidRPr="00BC0F59" w:rsidRDefault="00BC0F59" w:rsidP="00BC0F5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C0F59">
        <w:rPr>
          <w:rFonts w:ascii="仿宋" w:eastAsia="仿宋" w:hAnsi="仿宋" w:hint="eastAsia"/>
          <w:sz w:val="28"/>
          <w:szCs w:val="28"/>
        </w:rPr>
        <w:t>（3）本项目采购标的是否接受进口产品详见第1条“招标内容”要求。</w:t>
      </w:r>
    </w:p>
    <w:p w14:paraId="2C5EBA70" w14:textId="222AAD7D" w:rsidR="00A52AC6" w:rsidRDefault="00A52AC6" w:rsidP="00A52AC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</w:t>
      </w:r>
    </w:p>
    <w:p w14:paraId="11195ECE" w14:textId="77777777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>(1)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在中华人民共和国境内注册，具有独立承担民事责任的能力和经营许可，向采购人提供货物和服务的法人、其他组织或自然人。</w:t>
      </w:r>
    </w:p>
    <w:p w14:paraId="1556CE32" w14:textId="77777777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>(2)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具有良好的商业信誉和健全的财务会计制度。</w:t>
      </w:r>
    </w:p>
    <w:p w14:paraId="3E3100F9" w14:textId="77777777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>(3)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具有履行合同所必需的设备和专业技术能力。</w:t>
      </w:r>
    </w:p>
    <w:p w14:paraId="78FF1BC2" w14:textId="77777777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>(4)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有依法缴纳税收和社会保障资金的良好记录。</w:t>
      </w:r>
    </w:p>
    <w:p w14:paraId="6DD8D05E" w14:textId="77777777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>(5)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近三年内，在经营活动中没有重大违法记录。</w:t>
      </w:r>
    </w:p>
    <w:p w14:paraId="31BE9FC2" w14:textId="77777777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>(6)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被“信用中国”网站（www.creditchina.gov.cn）列入失信被执行人和重大税收违法案件当事人名单的、被“中国政府采购网”网站（www.ccgp.gov.cn）列入政府采购严重违法失信行为记录名单（处罚期限尚未届满的）的供应商，不得参与本项目的政府采购活动。</w:t>
      </w:r>
    </w:p>
    <w:p w14:paraId="7903A7D2" w14:textId="77777777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lastRenderedPageBreak/>
        <w:t>(7)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单位负责任人为同一人的两家或两家以上的供应商，或存在直接控股、管理关系的不同供应商，只能递交一份投标文件。</w:t>
      </w:r>
    </w:p>
    <w:p w14:paraId="1C4A1508" w14:textId="77777777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>(8)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为本采购项目提供整体设计、规范编制或者项目管理、监理、检测等服务的供应商及其附属机构，不得再参加此项目的其他招标采购活动。</w:t>
      </w:r>
    </w:p>
    <w:p w14:paraId="6115A38E" w14:textId="77777777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>(9)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按照招标公告要求购买了招标文件。</w:t>
      </w:r>
    </w:p>
    <w:p w14:paraId="16305BA6" w14:textId="77777777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>(10)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符合法律、行政法规规定的其它要求。</w:t>
      </w:r>
    </w:p>
    <w:p w14:paraId="5838B9B5" w14:textId="77777777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>(11)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本项目不接受联合体投标。</w:t>
      </w:r>
    </w:p>
    <w:p w14:paraId="5A4E5812" w14:textId="13393CC2" w:rsidR="00420A9F" w:rsidRPr="00420A9F" w:rsidRDefault="00420A9F" w:rsidP="00420A9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>(12)</w:t>
      </w:r>
      <w:r w:rsidRPr="00420A9F">
        <w:rPr>
          <w:rFonts w:ascii="仿宋" w:eastAsia="仿宋" w:hAnsi="仿宋" w:hint="eastAsia"/>
          <w:i/>
          <w:iCs/>
          <w:sz w:val="28"/>
          <w:szCs w:val="28"/>
          <w:u w:val="single"/>
        </w:rPr>
        <w:tab/>
        <w:t>采购项目有特殊要求的，供应商应当提供其符合特殊要求的其他资格证明文件：投标产品属于医疗器械的，投标人如为代理商，投标人应具有合法的医疗器械经营资格；投标人如为制造商，使用自身生产的产品投标时，投标人应具有合法的医疗器械生产资格。</w:t>
      </w:r>
    </w:p>
    <w:p w14:paraId="4923156E" w14:textId="77777777" w:rsidR="00A52AC6" w:rsidRDefault="00A52AC6" w:rsidP="00A52AC6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623"/>
      <w:bookmarkStart w:id="14" w:name="_Toc35393792"/>
      <w:r>
        <w:rPr>
          <w:rFonts w:ascii="黑体" w:hAnsi="黑体" w:cs="宋体" w:hint="eastAsia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 w14:paraId="61FA0662" w14:textId="4CB61F9C" w:rsidR="00A52AC6" w:rsidRDefault="00A52AC6" w:rsidP="00A52AC6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 w:rsidR="00CD195F">
        <w:rPr>
          <w:rFonts w:ascii="仿宋" w:eastAsia="仿宋" w:hAnsi="仿宋" w:cs="宋体"/>
          <w:sz w:val="28"/>
          <w:szCs w:val="28"/>
          <w:u w:val="single"/>
        </w:rPr>
        <w:t>2021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年 </w:t>
      </w:r>
      <w:r w:rsidR="00CD195F">
        <w:rPr>
          <w:rFonts w:ascii="仿宋" w:eastAsia="仿宋" w:hAnsi="仿宋" w:cs="宋体"/>
          <w:sz w:val="28"/>
          <w:szCs w:val="28"/>
          <w:u w:val="single"/>
        </w:rPr>
        <w:t>3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月 </w:t>
      </w:r>
      <w:r w:rsidR="00E16B1A">
        <w:rPr>
          <w:rFonts w:ascii="仿宋" w:eastAsia="仿宋" w:hAnsi="仿宋" w:cs="宋体"/>
          <w:sz w:val="28"/>
          <w:szCs w:val="28"/>
          <w:u w:val="single"/>
        </w:rPr>
        <w:t>24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 w:rsidR="00CD195F">
        <w:rPr>
          <w:rFonts w:ascii="仿宋" w:eastAsia="仿宋" w:hAnsi="仿宋" w:cs="宋体"/>
          <w:sz w:val="28"/>
          <w:szCs w:val="28"/>
          <w:u w:val="single"/>
        </w:rPr>
        <w:t>2021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年 </w:t>
      </w:r>
      <w:r w:rsidR="00CD195F">
        <w:rPr>
          <w:rFonts w:ascii="仿宋" w:eastAsia="仿宋" w:hAnsi="仿宋" w:cs="宋体"/>
          <w:sz w:val="28"/>
          <w:szCs w:val="28"/>
          <w:u w:val="single"/>
        </w:rPr>
        <w:t>3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月 </w:t>
      </w:r>
      <w:r w:rsidR="00E16B1A">
        <w:rPr>
          <w:rFonts w:ascii="仿宋" w:eastAsia="仿宋" w:hAnsi="仿宋" w:cs="宋体"/>
          <w:sz w:val="28"/>
          <w:szCs w:val="28"/>
          <w:u w:val="single"/>
        </w:rPr>
        <w:t>31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 w:rsidR="00CD195F" w:rsidRPr="00CD195F">
        <w:rPr>
          <w:rFonts w:ascii="仿宋" w:eastAsia="仿宋" w:hAnsi="仿宋" w:cs="宋体" w:hint="eastAsia"/>
          <w:sz w:val="28"/>
          <w:szCs w:val="28"/>
          <w:u w:val="single"/>
        </w:rPr>
        <w:t>9：0</w:t>
      </w:r>
      <w:r w:rsidR="00CD195F" w:rsidRPr="00CD195F">
        <w:rPr>
          <w:rFonts w:ascii="仿宋" w:eastAsia="仿宋" w:hAnsi="仿宋" w:cs="宋体"/>
          <w:sz w:val="28"/>
          <w:szCs w:val="28"/>
          <w:u w:val="single"/>
        </w:rPr>
        <w:t>0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 w:rsidR="00CD195F" w:rsidRPr="00CD195F">
        <w:rPr>
          <w:rFonts w:ascii="仿宋" w:eastAsia="仿宋" w:hAnsi="仿宋" w:cs="宋体" w:hint="eastAsia"/>
          <w:sz w:val="28"/>
          <w:szCs w:val="28"/>
          <w:u w:val="single"/>
        </w:rPr>
        <w:t>1</w:t>
      </w:r>
      <w:r w:rsidR="00CD195F" w:rsidRPr="00CD195F">
        <w:rPr>
          <w:rFonts w:ascii="仿宋" w:eastAsia="仿宋" w:hAnsi="仿宋" w:cs="宋体"/>
          <w:sz w:val="28"/>
          <w:szCs w:val="28"/>
          <w:u w:val="single"/>
        </w:rPr>
        <w:t>1</w:t>
      </w:r>
      <w:r w:rsidR="00CD195F" w:rsidRPr="00CD195F">
        <w:rPr>
          <w:rFonts w:ascii="仿宋" w:eastAsia="仿宋" w:hAnsi="仿宋" w:cs="宋体" w:hint="eastAsia"/>
          <w:sz w:val="28"/>
          <w:szCs w:val="28"/>
          <w:u w:val="single"/>
        </w:rPr>
        <w:t>：0</w:t>
      </w:r>
      <w:r w:rsidR="00CD195F" w:rsidRPr="00CD195F">
        <w:rPr>
          <w:rFonts w:ascii="仿宋" w:eastAsia="仿宋" w:hAnsi="仿宋" w:cs="宋体"/>
          <w:sz w:val="28"/>
          <w:szCs w:val="28"/>
          <w:u w:val="single"/>
        </w:rPr>
        <w:t>0</w:t>
      </w:r>
      <w:r w:rsidRPr="00CD195F"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 w:rsidR="00CD195F" w:rsidRPr="00CD195F">
        <w:rPr>
          <w:rFonts w:ascii="仿宋" w:eastAsia="仿宋" w:hAnsi="仿宋" w:cs="宋体" w:hint="eastAsia"/>
          <w:sz w:val="28"/>
          <w:szCs w:val="28"/>
          <w:u w:val="single"/>
        </w:rPr>
        <w:t>1</w:t>
      </w:r>
      <w:r w:rsidR="00CD195F" w:rsidRPr="00CD195F">
        <w:rPr>
          <w:rFonts w:ascii="仿宋" w:eastAsia="仿宋" w:hAnsi="仿宋" w:cs="宋体"/>
          <w:sz w:val="28"/>
          <w:szCs w:val="28"/>
          <w:u w:val="single"/>
        </w:rPr>
        <w:t>4</w:t>
      </w:r>
      <w:r w:rsidR="00CD195F" w:rsidRPr="00CD195F">
        <w:rPr>
          <w:rFonts w:ascii="仿宋" w:eastAsia="仿宋" w:hAnsi="仿宋" w:cs="宋体" w:hint="eastAsia"/>
          <w:sz w:val="28"/>
          <w:szCs w:val="28"/>
          <w:u w:val="single"/>
        </w:rPr>
        <w:t>：0</w:t>
      </w:r>
      <w:r w:rsidR="00CD195F" w:rsidRPr="00CD195F">
        <w:rPr>
          <w:rFonts w:ascii="仿宋" w:eastAsia="仿宋" w:hAnsi="仿宋" w:cs="宋体"/>
          <w:sz w:val="28"/>
          <w:szCs w:val="28"/>
          <w:u w:val="single"/>
        </w:rPr>
        <w:t>0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 w:rsidR="00CD195F">
        <w:rPr>
          <w:rFonts w:ascii="仿宋" w:eastAsia="仿宋" w:hAnsi="仿宋" w:cs="宋体" w:hint="eastAsia"/>
          <w:sz w:val="28"/>
          <w:szCs w:val="28"/>
          <w:u w:val="single"/>
        </w:rPr>
        <w:t>1</w:t>
      </w:r>
      <w:r w:rsidR="00CD195F">
        <w:rPr>
          <w:rFonts w:ascii="仿宋" w:eastAsia="仿宋" w:hAnsi="仿宋" w:cs="宋体"/>
          <w:sz w:val="28"/>
          <w:szCs w:val="28"/>
          <w:u w:val="single"/>
        </w:rPr>
        <w:t>6</w:t>
      </w:r>
      <w:r w:rsidR="00CD195F">
        <w:rPr>
          <w:rFonts w:ascii="仿宋" w:eastAsia="仿宋" w:hAnsi="仿宋" w:cs="宋体" w:hint="eastAsia"/>
          <w:sz w:val="28"/>
          <w:szCs w:val="28"/>
          <w:u w:val="single"/>
        </w:rPr>
        <w:t>：0</w:t>
      </w:r>
      <w:r w:rsidR="00CD195F">
        <w:rPr>
          <w:rFonts w:ascii="仿宋" w:eastAsia="仿宋" w:hAnsi="仿宋" w:cs="宋体"/>
          <w:sz w:val="28"/>
          <w:szCs w:val="28"/>
          <w:u w:val="single"/>
        </w:rPr>
        <w:t>0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14:paraId="4FD3CD3E" w14:textId="0CC7EB44" w:rsidR="00A52AC6" w:rsidRPr="00F47013" w:rsidRDefault="00F47013" w:rsidP="00A52AC6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 w:rsidRPr="00F47013">
        <w:rPr>
          <w:rFonts w:ascii="仿宋" w:eastAsia="仿宋" w:hAnsi="仿宋" w:cs="宋体" w:hint="eastAsia"/>
          <w:sz w:val="28"/>
          <w:szCs w:val="28"/>
        </w:rPr>
        <w:t>地点：</w:t>
      </w:r>
      <w:r w:rsidR="00627BD0" w:rsidRPr="00627BD0">
        <w:rPr>
          <w:rFonts w:ascii="仿宋" w:eastAsia="仿宋" w:hAnsi="仿宋" w:cs="宋体" w:hint="eastAsia"/>
          <w:sz w:val="28"/>
          <w:szCs w:val="28"/>
        </w:rPr>
        <w:t>中国通用招标网（http://www.china-tender.com.cn）</w:t>
      </w:r>
    </w:p>
    <w:p w14:paraId="0B75B618" w14:textId="24394347" w:rsidR="00A52AC6" w:rsidRPr="00627BD0" w:rsidRDefault="00A52AC6" w:rsidP="00A52AC6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  <w:r w:rsidR="00627BD0" w:rsidRPr="00627BD0">
        <w:rPr>
          <w:rFonts w:ascii="仿宋" w:eastAsia="仿宋" w:hAnsi="仿宋" w:cs="宋体" w:hint="eastAsia"/>
          <w:sz w:val="28"/>
          <w:szCs w:val="28"/>
        </w:rPr>
        <w:t>有意向的投标人应先在中国通用招标网（http://www.china-tender.com.cn）进行免费注册，注册完成后请按照网上操作流程进行购买。中国通用招标网技术支持电话：4006808126。注册审核电话：010-63348420/010-63348287。</w:t>
      </w:r>
    </w:p>
    <w:p w14:paraId="3DD75FC8" w14:textId="4F2E42B3" w:rsidR="00A52AC6" w:rsidRDefault="00A52AC6" w:rsidP="00A52AC6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>售价：</w:t>
      </w:r>
      <w:r w:rsidR="00F47013" w:rsidRPr="00F47013">
        <w:rPr>
          <w:rFonts w:ascii="仿宋" w:eastAsia="仿宋" w:hAnsi="仿宋" w:cs="宋体" w:hint="eastAsia"/>
          <w:sz w:val="28"/>
          <w:szCs w:val="28"/>
        </w:rPr>
        <w:t>人民币500元/包，售后不退。</w:t>
      </w:r>
    </w:p>
    <w:p w14:paraId="0A8243D1" w14:textId="77777777" w:rsidR="00A52AC6" w:rsidRDefault="00A52AC6" w:rsidP="00A52AC6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793"/>
      <w:bookmarkStart w:id="18" w:name="_Toc35393624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7"/>
      <w:bookmarkEnd w:id="18"/>
    </w:p>
    <w:p w14:paraId="42705954" w14:textId="7E434E8E" w:rsidR="00A52AC6" w:rsidRDefault="0066627F" w:rsidP="00A52AC6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 w:rsidRPr="0066627F">
        <w:rPr>
          <w:rFonts w:ascii="仿宋" w:eastAsia="仿宋" w:hAnsi="仿宋" w:hint="eastAsia"/>
          <w:bCs/>
          <w:sz w:val="28"/>
          <w:szCs w:val="28"/>
          <w:u w:val="single"/>
        </w:rPr>
        <w:t>2021年4月1</w:t>
      </w:r>
      <w:r w:rsidR="00A7672F">
        <w:rPr>
          <w:rFonts w:ascii="仿宋" w:eastAsia="仿宋" w:hAnsi="仿宋"/>
          <w:bCs/>
          <w:sz w:val="28"/>
          <w:szCs w:val="28"/>
          <w:u w:val="single"/>
        </w:rPr>
        <w:t>4</w:t>
      </w:r>
      <w:r w:rsidRPr="0066627F">
        <w:rPr>
          <w:rFonts w:ascii="仿宋" w:eastAsia="仿宋" w:hAnsi="仿宋" w:hint="eastAsia"/>
          <w:bCs/>
          <w:sz w:val="28"/>
          <w:szCs w:val="28"/>
          <w:u w:val="single"/>
        </w:rPr>
        <w:t>日下午</w:t>
      </w:r>
      <w:r w:rsidR="00A7672F">
        <w:rPr>
          <w:rFonts w:ascii="仿宋" w:eastAsia="仿宋" w:hAnsi="仿宋"/>
          <w:bCs/>
          <w:sz w:val="28"/>
          <w:szCs w:val="28"/>
          <w:u w:val="single"/>
        </w:rPr>
        <w:t>1</w:t>
      </w:r>
      <w:r w:rsidRPr="0066627F">
        <w:rPr>
          <w:rFonts w:ascii="仿宋" w:eastAsia="仿宋" w:hAnsi="仿宋" w:hint="eastAsia"/>
          <w:bCs/>
          <w:sz w:val="28"/>
          <w:szCs w:val="28"/>
          <w:u w:val="single"/>
        </w:rPr>
        <w:t>：</w:t>
      </w:r>
      <w:r w:rsidR="00A7672F">
        <w:rPr>
          <w:rFonts w:ascii="仿宋" w:eastAsia="仿宋" w:hAnsi="仿宋"/>
          <w:bCs/>
          <w:sz w:val="28"/>
          <w:szCs w:val="28"/>
          <w:u w:val="single"/>
        </w:rPr>
        <w:t>3</w:t>
      </w:r>
      <w:r w:rsidRPr="0066627F">
        <w:rPr>
          <w:rFonts w:ascii="仿宋" w:eastAsia="仿宋" w:hAnsi="仿宋" w:hint="eastAsia"/>
          <w:bCs/>
          <w:sz w:val="28"/>
          <w:szCs w:val="28"/>
          <w:u w:val="single"/>
        </w:rPr>
        <w:t>0</w:t>
      </w:r>
      <w:r w:rsidR="00A52AC6">
        <w:rPr>
          <w:rFonts w:ascii="仿宋" w:eastAsia="仿宋" w:hAnsi="仿宋" w:hint="eastAsia"/>
          <w:bCs/>
          <w:sz w:val="28"/>
          <w:szCs w:val="28"/>
        </w:rPr>
        <w:t>（北京时间）</w:t>
      </w:r>
    </w:p>
    <w:p w14:paraId="26CADD5A" w14:textId="77777777" w:rsidR="00523E55" w:rsidRDefault="00A52AC6" w:rsidP="00523E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  <w:bookmarkStart w:id="19" w:name="_Toc35393625"/>
      <w:bookmarkStart w:id="20" w:name="_Toc28359084"/>
      <w:bookmarkStart w:id="21" w:name="_Toc28359007"/>
      <w:bookmarkStart w:id="22" w:name="_Toc35393794"/>
      <w:r w:rsidR="00523E55" w:rsidRPr="00523E55">
        <w:rPr>
          <w:rFonts w:ascii="仿宋" w:eastAsia="仿宋" w:hAnsi="仿宋" w:hint="eastAsia"/>
          <w:sz w:val="28"/>
          <w:szCs w:val="28"/>
        </w:rPr>
        <w:t>北京市海淀区西苑操场1号西苑医院杏苑楼三楼第一会议室</w:t>
      </w:r>
    </w:p>
    <w:p w14:paraId="3ED72F3A" w14:textId="6A5A570F" w:rsidR="00A52AC6" w:rsidRDefault="00A52AC6" w:rsidP="00523E55">
      <w:pPr>
        <w:ind w:firstLineChars="200" w:firstLine="560"/>
        <w:rPr>
          <w:rFonts w:ascii="黑体" w:hAnsi="黑体" w:cs="宋体"/>
          <w:b/>
          <w:sz w:val="28"/>
          <w:szCs w:val="28"/>
        </w:rPr>
      </w:pPr>
      <w:r>
        <w:rPr>
          <w:rFonts w:ascii="黑体" w:hAnsi="黑体" w:cs="宋体" w:hint="eastAsia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 w14:paraId="603BA94C" w14:textId="77777777" w:rsidR="00A52AC6" w:rsidRDefault="00A52AC6" w:rsidP="00A52AC6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14:paraId="6BDAB1A8" w14:textId="77777777" w:rsidR="00A52AC6" w:rsidRDefault="00A52AC6" w:rsidP="00A52AC6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626"/>
      <w:bookmarkStart w:id="24" w:name="_Toc35393795"/>
      <w:r>
        <w:rPr>
          <w:rFonts w:ascii="黑体" w:hAnsi="黑体" w:cs="宋体" w:hint="eastAsia"/>
          <w:b w:val="0"/>
          <w:sz w:val="28"/>
          <w:szCs w:val="28"/>
        </w:rPr>
        <w:t>六、其他补充事宜</w:t>
      </w:r>
      <w:bookmarkEnd w:id="23"/>
      <w:bookmarkEnd w:id="24"/>
    </w:p>
    <w:p w14:paraId="3FDE6D32" w14:textId="41F95A10" w:rsidR="00A52AC6" w:rsidRDefault="00D85CD6" w:rsidP="00A52AC6">
      <w:pPr>
        <w:pStyle w:val="a9"/>
        <w:ind w:left="49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 w14:paraId="530FF80C" w14:textId="77777777" w:rsidR="00A52AC6" w:rsidRDefault="00A52AC6" w:rsidP="00A52AC6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28359085"/>
      <w:bookmarkStart w:id="26" w:name="_Toc28359008"/>
      <w:bookmarkStart w:id="27" w:name="_Toc35393627"/>
      <w:bookmarkStart w:id="28" w:name="_Toc35393796"/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 w14:paraId="26ABB8E1" w14:textId="77777777" w:rsidR="00A52AC6" w:rsidRDefault="00A52AC6" w:rsidP="00A52AC6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14:paraId="24E06562" w14:textId="6D3C0051" w:rsidR="00A52AC6" w:rsidRDefault="00A52AC6" w:rsidP="00A52AC6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 w:rsidR="00D33246" w:rsidRPr="00D33246">
        <w:rPr>
          <w:rFonts w:ascii="仿宋" w:eastAsia="仿宋" w:hAnsi="仿宋" w:hint="eastAsia"/>
          <w:sz w:val="28"/>
          <w:szCs w:val="28"/>
          <w:u w:val="single"/>
        </w:rPr>
        <w:t>中国中医科学院西苑医院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14:paraId="4F9E2BAE" w14:textId="60368FA2" w:rsidR="00A52AC6" w:rsidRDefault="00A52AC6" w:rsidP="00A52AC6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 w:rsidR="00D33246" w:rsidRPr="00D33246">
        <w:rPr>
          <w:rFonts w:ascii="仿宋" w:eastAsia="仿宋" w:hAnsi="仿宋" w:hint="eastAsia"/>
          <w:sz w:val="28"/>
          <w:szCs w:val="28"/>
          <w:u w:val="single"/>
        </w:rPr>
        <w:t>北京市海淀区西苑操场1号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</w:p>
    <w:p w14:paraId="01FE8C34" w14:textId="6BD71596" w:rsidR="00A52AC6" w:rsidRDefault="00A52AC6" w:rsidP="00A52AC6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D33246" w:rsidRPr="00D33246">
        <w:rPr>
          <w:rFonts w:ascii="仿宋" w:eastAsia="仿宋" w:hAnsi="仿宋"/>
          <w:sz w:val="28"/>
          <w:szCs w:val="28"/>
          <w:u w:val="single"/>
        </w:rPr>
        <w:t>010-62835680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bookmarkStart w:id="29" w:name="_Toc28359086"/>
      <w:bookmarkStart w:id="30" w:name="_Toc28359009"/>
    </w:p>
    <w:p w14:paraId="1D556023" w14:textId="2799CB21" w:rsidR="00A52AC6" w:rsidRDefault="00A52AC6" w:rsidP="00A52AC6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2.采购代理机构信息</w:t>
      </w:r>
      <w:bookmarkEnd w:id="29"/>
      <w:bookmarkEnd w:id="30"/>
    </w:p>
    <w:p w14:paraId="6F55EFDD" w14:textId="43D489F1" w:rsidR="00A52AC6" w:rsidRDefault="00A52AC6" w:rsidP="00A52AC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C26BD0" w:rsidRPr="00C26BD0">
        <w:rPr>
          <w:rFonts w:ascii="仿宋" w:eastAsia="仿宋" w:hAnsi="仿宋" w:hint="eastAsia"/>
          <w:sz w:val="28"/>
          <w:szCs w:val="28"/>
          <w:u w:val="single"/>
        </w:rPr>
        <w:t>中技国际招标有限公司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14:paraId="4EDFD743" w14:textId="7D348F52" w:rsidR="00A52AC6" w:rsidRDefault="00A52AC6" w:rsidP="00A52AC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址：</w:t>
      </w:r>
      <w:r w:rsidR="000227D6" w:rsidRPr="000227D6">
        <w:rPr>
          <w:rFonts w:ascii="仿宋" w:eastAsia="仿宋" w:hAnsi="仿宋" w:hint="eastAsia"/>
          <w:sz w:val="28"/>
          <w:szCs w:val="28"/>
          <w:u w:val="single"/>
        </w:rPr>
        <w:t>北京市丰台区西三环中路90号通用技术大厦1110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proofErr w:type="gramEnd"/>
    </w:p>
    <w:p w14:paraId="7C52076B" w14:textId="55E4342A" w:rsidR="00A52AC6" w:rsidRDefault="00A52AC6" w:rsidP="00A52AC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31" w:name="_Toc28359010"/>
      <w:bookmarkStart w:id="32" w:name="_Toc28359087"/>
      <w:r>
        <w:rPr>
          <w:rFonts w:ascii="仿宋" w:eastAsia="仿宋" w:hAnsi="仿宋" w:hint="eastAsia"/>
          <w:sz w:val="28"/>
          <w:szCs w:val="28"/>
          <w:u w:val="single"/>
        </w:rPr>
        <w:t xml:space="preserve">　　　</w:t>
      </w:r>
      <w:bookmarkStart w:id="33" w:name="_Hlk67059136"/>
      <w:r w:rsidR="000227D6" w:rsidRPr="000227D6">
        <w:rPr>
          <w:rFonts w:ascii="仿宋" w:eastAsia="仿宋" w:hAnsi="仿宋" w:hint="eastAsia"/>
          <w:sz w:val="28"/>
          <w:szCs w:val="28"/>
          <w:u w:val="single"/>
        </w:rPr>
        <w:t>010－63348611/</w:t>
      </w:r>
      <w:r w:rsidR="005674B7">
        <w:rPr>
          <w:rFonts w:ascii="仿宋" w:eastAsia="仿宋" w:hAnsi="仿宋"/>
          <w:sz w:val="28"/>
          <w:szCs w:val="28"/>
          <w:u w:val="single"/>
        </w:rPr>
        <w:t>8682</w:t>
      </w:r>
      <w:r w:rsidR="005674B7">
        <w:rPr>
          <w:rFonts w:ascii="仿宋" w:eastAsia="仿宋" w:hAnsi="仿宋" w:hint="eastAsia"/>
          <w:sz w:val="28"/>
          <w:szCs w:val="28"/>
          <w:u w:val="single"/>
        </w:rPr>
        <w:t>/</w:t>
      </w:r>
      <w:r w:rsidR="000227D6" w:rsidRPr="000227D6">
        <w:rPr>
          <w:rFonts w:ascii="仿宋" w:eastAsia="仿宋" w:hAnsi="仿宋" w:hint="eastAsia"/>
          <w:sz w:val="28"/>
          <w:szCs w:val="28"/>
          <w:u w:val="single"/>
        </w:rPr>
        <w:t>8276</w:t>
      </w:r>
      <w:bookmarkEnd w:id="33"/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</w:p>
    <w:p w14:paraId="71F38B27" w14:textId="77777777" w:rsidR="00A52AC6" w:rsidRDefault="00A52AC6" w:rsidP="00A52AC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3.项目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31"/>
      <w:bookmarkEnd w:id="32"/>
    </w:p>
    <w:p w14:paraId="272E5DF7" w14:textId="3EAC5A4E" w:rsidR="00A52AC6" w:rsidRDefault="00A52AC6" w:rsidP="00A52AC6">
      <w:pPr>
        <w:pStyle w:val="a7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 w:rsidR="00F76038" w:rsidRPr="00F76038">
        <w:rPr>
          <w:rFonts w:ascii="仿宋" w:eastAsia="仿宋" w:hAnsi="仿宋" w:hint="eastAsia"/>
          <w:sz w:val="28"/>
          <w:szCs w:val="28"/>
          <w:u w:val="single"/>
        </w:rPr>
        <w:t>白梦阳、王祎、张</w:t>
      </w:r>
      <w:proofErr w:type="gramStart"/>
      <w:r w:rsidR="00F76038" w:rsidRPr="00F76038">
        <w:rPr>
          <w:rFonts w:ascii="仿宋" w:eastAsia="仿宋" w:hAnsi="仿宋" w:hint="eastAsia"/>
          <w:sz w:val="28"/>
          <w:szCs w:val="28"/>
          <w:u w:val="single"/>
        </w:rPr>
        <w:t>赤</w:t>
      </w:r>
      <w:proofErr w:type="gramEnd"/>
      <w:r w:rsidR="00F76038" w:rsidRPr="00F76038">
        <w:rPr>
          <w:rFonts w:ascii="仿宋" w:eastAsia="仿宋" w:hAnsi="仿宋" w:hint="eastAsia"/>
          <w:sz w:val="28"/>
          <w:szCs w:val="28"/>
          <w:u w:val="single"/>
        </w:rPr>
        <w:t>南</w:t>
      </w:r>
    </w:p>
    <w:p w14:paraId="38D79DE1" w14:textId="1EE0E87C" w:rsidR="00A52AC6" w:rsidRDefault="00A52AC6" w:rsidP="00A52AC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 w:rsidR="000227D6" w:rsidRPr="000227D6">
        <w:rPr>
          <w:rFonts w:ascii="仿宋" w:eastAsia="仿宋" w:hAnsi="仿宋" w:hint="eastAsia"/>
          <w:sz w:val="28"/>
          <w:szCs w:val="28"/>
          <w:u w:val="single"/>
        </w:rPr>
        <w:t>010－63348611/</w:t>
      </w:r>
      <w:r w:rsidR="005674B7">
        <w:rPr>
          <w:rFonts w:ascii="仿宋" w:eastAsia="仿宋" w:hAnsi="仿宋"/>
          <w:sz w:val="28"/>
          <w:szCs w:val="28"/>
          <w:u w:val="single"/>
        </w:rPr>
        <w:t>8682/</w:t>
      </w:r>
      <w:r w:rsidR="000227D6" w:rsidRPr="000227D6">
        <w:rPr>
          <w:rFonts w:ascii="仿宋" w:eastAsia="仿宋" w:hAnsi="仿宋" w:hint="eastAsia"/>
          <w:sz w:val="28"/>
          <w:szCs w:val="28"/>
          <w:u w:val="single"/>
        </w:rPr>
        <w:t>8276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</w:p>
    <w:p w14:paraId="42D08FB6" w14:textId="77777777" w:rsidR="00A52AC6" w:rsidRPr="000227D6" w:rsidRDefault="00A52AC6" w:rsidP="00A52AC6">
      <w:pPr>
        <w:widowControl/>
        <w:jc w:val="left"/>
        <w:rPr>
          <w:rFonts w:ascii="仿宋" w:eastAsia="仿宋" w:hAnsi="仿宋"/>
          <w:sz w:val="28"/>
          <w:szCs w:val="28"/>
        </w:rPr>
      </w:pPr>
    </w:p>
    <w:p w14:paraId="56262430" w14:textId="77777777" w:rsidR="00A52AC6" w:rsidRDefault="00A52AC6" w:rsidP="00A52AC6">
      <w:pPr>
        <w:widowControl/>
        <w:jc w:val="left"/>
        <w:rPr>
          <w:rFonts w:ascii="仿宋" w:eastAsia="仿宋" w:hAnsi="仿宋"/>
          <w:sz w:val="28"/>
          <w:szCs w:val="28"/>
        </w:rPr>
      </w:pPr>
    </w:p>
    <w:p w14:paraId="1D1E142F" w14:textId="699D0130" w:rsidR="00F85D50" w:rsidRPr="00A52AC6" w:rsidRDefault="00F85D50" w:rsidP="00A52AC6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F85D50" w:rsidRPr="00A52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8E7C" w14:textId="77777777" w:rsidR="00951FED" w:rsidRDefault="00951FED" w:rsidP="00A52AC6">
      <w:r>
        <w:separator/>
      </w:r>
    </w:p>
  </w:endnote>
  <w:endnote w:type="continuationSeparator" w:id="0">
    <w:p w14:paraId="76F2ECCB" w14:textId="77777777" w:rsidR="00951FED" w:rsidRDefault="00951FED" w:rsidP="00A5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9C4D0" w14:textId="77777777" w:rsidR="00951FED" w:rsidRDefault="00951FED" w:rsidP="00A52AC6">
      <w:r>
        <w:separator/>
      </w:r>
    </w:p>
  </w:footnote>
  <w:footnote w:type="continuationSeparator" w:id="0">
    <w:p w14:paraId="4F51218B" w14:textId="77777777" w:rsidR="00951FED" w:rsidRDefault="00951FED" w:rsidP="00A5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115A"/>
    <w:multiLevelType w:val="multilevel"/>
    <w:tmpl w:val="0AB2115A"/>
    <w:lvl w:ilvl="0">
      <w:start w:val="3"/>
      <w:numFmt w:val="decimal"/>
      <w:lvlText w:val="%1."/>
      <w:lvlJc w:val="left"/>
      <w:pPr>
        <w:tabs>
          <w:tab w:val="num" w:pos="533"/>
        </w:tabs>
        <w:ind w:left="533" w:hanging="420"/>
      </w:pPr>
      <w:rPr>
        <w:rFonts w:hint="eastAsia"/>
      </w:rPr>
    </w:lvl>
    <w:lvl w:ilvl="1">
      <w:start w:val="2"/>
      <w:numFmt w:val="japaneseCounting"/>
      <w:lvlText w:val="第%2章"/>
      <w:lvlJc w:val="left"/>
      <w:pPr>
        <w:tabs>
          <w:tab w:val="num" w:pos="1500"/>
        </w:tabs>
        <w:ind w:left="1500" w:hanging="1080"/>
      </w:pPr>
      <w:rPr>
        <w:rFonts w:hint="default"/>
        <w:sz w:val="36"/>
        <w:szCs w:val="36"/>
      </w:rPr>
    </w:lvl>
    <w:lvl w:ilvl="2">
      <w:start w:val="1"/>
      <w:numFmt w:val="decimal"/>
      <w:lvlText w:val="(%3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3">
      <w:start w:val="1"/>
      <w:numFmt w:val="decimal"/>
      <w:lvlText w:val="7.%4."/>
      <w:lvlJc w:val="left"/>
      <w:pPr>
        <w:tabs>
          <w:tab w:val="num" w:pos="1644"/>
        </w:tabs>
        <w:ind w:left="1644" w:hanging="85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50"/>
    <w:rsid w:val="000227D6"/>
    <w:rsid w:val="00080BB2"/>
    <w:rsid w:val="001E5067"/>
    <w:rsid w:val="002B0204"/>
    <w:rsid w:val="0036323D"/>
    <w:rsid w:val="003C75DB"/>
    <w:rsid w:val="00420A9F"/>
    <w:rsid w:val="00425D05"/>
    <w:rsid w:val="00523E55"/>
    <w:rsid w:val="005674B7"/>
    <w:rsid w:val="00627BD0"/>
    <w:rsid w:val="0066627F"/>
    <w:rsid w:val="006C494A"/>
    <w:rsid w:val="007714CE"/>
    <w:rsid w:val="00774567"/>
    <w:rsid w:val="007937B8"/>
    <w:rsid w:val="00796FB3"/>
    <w:rsid w:val="008E1FAB"/>
    <w:rsid w:val="00951FED"/>
    <w:rsid w:val="009F3B6B"/>
    <w:rsid w:val="00A52AC6"/>
    <w:rsid w:val="00A530B5"/>
    <w:rsid w:val="00A7672F"/>
    <w:rsid w:val="00A83ACF"/>
    <w:rsid w:val="00BC0F59"/>
    <w:rsid w:val="00C26BD0"/>
    <w:rsid w:val="00CD195F"/>
    <w:rsid w:val="00D33246"/>
    <w:rsid w:val="00D85CD6"/>
    <w:rsid w:val="00DC0FEB"/>
    <w:rsid w:val="00E16B1A"/>
    <w:rsid w:val="00F47013"/>
    <w:rsid w:val="00F76038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08D28"/>
  <w15:chartTrackingRefBased/>
  <w15:docId w15:val="{4E15A838-F5D8-468C-BBE1-0F794F8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A52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A52AC6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A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AC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A52AC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A52AC6"/>
    <w:rPr>
      <w:rFonts w:ascii="Arial" w:eastAsia="黑体" w:hAnsi="Arial" w:cs="Arial"/>
      <w:b/>
      <w:bCs/>
      <w:sz w:val="32"/>
      <w:szCs w:val="32"/>
    </w:rPr>
  </w:style>
  <w:style w:type="paragraph" w:styleId="a7">
    <w:name w:val="Plain Text"/>
    <w:basedOn w:val="a"/>
    <w:link w:val="11"/>
    <w:qFormat/>
    <w:rsid w:val="00A52AC6"/>
    <w:rPr>
      <w:rFonts w:ascii="宋体" w:eastAsiaTheme="minorEastAsia" w:hAnsi="Courier New" w:cstheme="minorBidi"/>
      <w:szCs w:val="22"/>
    </w:rPr>
  </w:style>
  <w:style w:type="character" w:customStyle="1" w:styleId="a8">
    <w:name w:val="纯文本 字符"/>
    <w:basedOn w:val="a0"/>
    <w:uiPriority w:val="99"/>
    <w:semiHidden/>
    <w:rsid w:val="00A52AC6"/>
    <w:rPr>
      <w:rFonts w:asciiTheme="minorEastAsia" w:hAnsi="Courier New" w:cs="Courier New"/>
      <w:szCs w:val="21"/>
    </w:rPr>
  </w:style>
  <w:style w:type="character" w:customStyle="1" w:styleId="11">
    <w:name w:val="纯文本 字符1"/>
    <w:basedOn w:val="a0"/>
    <w:link w:val="a7"/>
    <w:qFormat/>
    <w:rsid w:val="00A52AC6"/>
    <w:rPr>
      <w:rFonts w:ascii="宋体" w:hAnsi="Courier New"/>
    </w:rPr>
  </w:style>
  <w:style w:type="paragraph" w:styleId="a9">
    <w:name w:val="List Paragraph"/>
    <w:basedOn w:val="a"/>
    <w:uiPriority w:val="34"/>
    <w:qFormat/>
    <w:rsid w:val="00A52A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peter</dc:creator>
  <cp:keywords/>
  <dc:description/>
  <cp:lastModifiedBy>jackson peter</cp:lastModifiedBy>
  <cp:revision>33</cp:revision>
  <dcterms:created xsi:type="dcterms:W3CDTF">2021-03-19T06:55:00Z</dcterms:created>
  <dcterms:modified xsi:type="dcterms:W3CDTF">2021-03-24T02:13:00Z</dcterms:modified>
</cp:coreProperties>
</file>