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  <w:r w:rsidRPr="00ED28A2">
        <w:rPr>
          <w:kern w:val="44"/>
          <w:sz w:val="48"/>
          <w:szCs w:val="20"/>
        </w:rPr>
        <w:t>第八部分</w:t>
      </w:r>
      <w:r w:rsidRPr="00ED28A2">
        <w:rPr>
          <w:kern w:val="44"/>
          <w:sz w:val="48"/>
          <w:szCs w:val="20"/>
        </w:rPr>
        <w:t xml:space="preserve">  </w:t>
      </w:r>
      <w:r w:rsidRPr="00ED28A2">
        <w:rPr>
          <w:kern w:val="44"/>
          <w:sz w:val="48"/>
          <w:szCs w:val="20"/>
        </w:rPr>
        <w:t>技术部分</w:t>
      </w: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kern w:val="44"/>
          <w:sz w:val="48"/>
          <w:szCs w:val="20"/>
        </w:rPr>
      </w:pPr>
    </w:p>
    <w:p w:rsidR="00844531" w:rsidRPr="00ED28A2" w:rsidRDefault="00844531" w:rsidP="00844531">
      <w:pPr>
        <w:jc w:val="center"/>
        <w:rPr>
          <w:sz w:val="24"/>
        </w:rPr>
      </w:pPr>
    </w:p>
    <w:p w:rsidR="00844531" w:rsidRPr="00ED28A2" w:rsidRDefault="00844531" w:rsidP="00844531">
      <w:pPr>
        <w:spacing w:line="360" w:lineRule="auto"/>
        <w:ind w:left="600" w:hanging="600"/>
        <w:rPr>
          <w:rFonts w:ascii="宋体" w:hAnsi="宋体"/>
          <w:sz w:val="30"/>
          <w:szCs w:val="30"/>
        </w:rPr>
      </w:pPr>
      <w:r w:rsidRPr="00ED28A2">
        <w:rPr>
          <w:rFonts w:ascii="宋体" w:hAnsi="宋体" w:hint="eastAsia"/>
          <w:sz w:val="30"/>
          <w:szCs w:val="30"/>
        </w:rPr>
        <w:t>一、总</w:t>
      </w:r>
      <w:r w:rsidRPr="00ED28A2">
        <w:rPr>
          <w:rFonts w:ascii="宋体" w:hAnsi="宋体"/>
          <w:sz w:val="30"/>
          <w:szCs w:val="30"/>
        </w:rPr>
        <w:t xml:space="preserve">  </w:t>
      </w:r>
      <w:r w:rsidRPr="00ED28A2">
        <w:rPr>
          <w:rFonts w:ascii="宋体" w:hAnsi="宋体" w:hint="eastAsia"/>
          <w:sz w:val="30"/>
          <w:szCs w:val="30"/>
        </w:rPr>
        <w:t>则</w:t>
      </w:r>
    </w:p>
    <w:p w:rsidR="00844531" w:rsidRPr="00ED28A2" w:rsidRDefault="00844531" w:rsidP="00844531">
      <w:pPr>
        <w:spacing w:beforeLines="50" w:before="156" w:afterLines="50" w:after="156" w:line="360" w:lineRule="auto"/>
        <w:ind w:left="601" w:hanging="601"/>
        <w:rPr>
          <w:rFonts w:ascii="宋体" w:hAnsi="宋体"/>
          <w:sz w:val="28"/>
        </w:rPr>
      </w:pPr>
      <w:r w:rsidRPr="00ED28A2">
        <w:rPr>
          <w:rFonts w:ascii="宋体" w:hAnsi="宋体"/>
          <w:sz w:val="28"/>
        </w:rPr>
        <w:lastRenderedPageBreak/>
        <w:t>1</w:t>
      </w:r>
      <w:r w:rsidRPr="00ED28A2">
        <w:rPr>
          <w:rFonts w:ascii="宋体" w:hAnsi="宋体" w:hint="eastAsia"/>
          <w:sz w:val="28"/>
        </w:rPr>
        <w:t>、投标要求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/>
          <w:sz w:val="24"/>
        </w:rPr>
        <w:t xml:space="preserve">1.1 </w:t>
      </w:r>
      <w:r w:rsidRPr="00ED28A2"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 xml:space="preserve">1.3  </w:t>
      </w:r>
      <w:r w:rsidRPr="00ED28A2">
        <w:rPr>
          <w:rFonts w:hint="eastAsia"/>
          <w:sz w:val="24"/>
        </w:rPr>
        <w:t>投标人提供的</w:t>
      </w:r>
      <w:r w:rsidRPr="00ED28A2">
        <w:rPr>
          <w:rFonts w:ascii="宋体" w:hint="eastAsia"/>
          <w:sz w:val="24"/>
        </w:rPr>
        <w:t>产品</w:t>
      </w:r>
      <w:r w:rsidRPr="00ED28A2">
        <w:rPr>
          <w:rFonts w:hint="eastAsia"/>
          <w:sz w:val="24"/>
        </w:rPr>
        <w:t>样本，必须是“原件”而非复印件，</w:t>
      </w:r>
      <w:r w:rsidRPr="00ED28A2">
        <w:rPr>
          <w:rFonts w:ascii="宋体" w:hint="eastAsia"/>
          <w:sz w:val="24"/>
        </w:rPr>
        <w:t>图表、简图、电路图以及印刷电路板图等都应</w:t>
      </w:r>
      <w:r w:rsidRPr="00ED28A2">
        <w:rPr>
          <w:rFonts w:hint="eastAsia"/>
          <w:sz w:val="24"/>
        </w:rPr>
        <w:t>清晰易读。买方有权</w:t>
      </w:r>
      <w:r w:rsidRPr="00ED28A2">
        <w:rPr>
          <w:rFonts w:ascii="宋体" w:hint="eastAsia"/>
          <w:sz w:val="24"/>
        </w:rPr>
        <w:t>不付任何附加费用</w:t>
      </w:r>
      <w:r w:rsidRPr="00ED28A2">
        <w:rPr>
          <w:rFonts w:hint="eastAsia"/>
          <w:sz w:val="24"/>
        </w:rPr>
        <w:t>复制这些资料</w:t>
      </w:r>
      <w:r w:rsidRPr="00ED28A2">
        <w:rPr>
          <w:rFonts w:ascii="宋体" w:hint="eastAsia"/>
          <w:sz w:val="24"/>
        </w:rPr>
        <w:t>以供参考。</w:t>
      </w:r>
    </w:p>
    <w:p w:rsidR="00844531" w:rsidRPr="00ED28A2" w:rsidRDefault="00844531" w:rsidP="00844531">
      <w:pPr>
        <w:spacing w:beforeLines="50" w:before="156" w:afterLines="50" w:after="156" w:line="360" w:lineRule="auto"/>
        <w:ind w:left="601" w:hanging="601"/>
        <w:rPr>
          <w:rFonts w:ascii="宋体" w:hAnsi="宋体"/>
          <w:sz w:val="28"/>
        </w:rPr>
      </w:pPr>
      <w:r w:rsidRPr="00ED28A2">
        <w:rPr>
          <w:rFonts w:ascii="宋体" w:hAnsi="宋体" w:hint="eastAsia"/>
          <w:sz w:val="28"/>
        </w:rPr>
        <w:t>2、评标标准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/>
          <w:sz w:val="24"/>
        </w:rPr>
      </w:pPr>
      <w:r w:rsidRPr="00ED28A2">
        <w:rPr>
          <w:rFonts w:ascii="宋体" w:hAnsi="宋体"/>
          <w:sz w:val="24"/>
        </w:rPr>
        <w:t>2.</w:t>
      </w:r>
      <w:r w:rsidRPr="00ED28A2">
        <w:rPr>
          <w:rFonts w:ascii="宋体" w:hAnsi="宋体" w:hint="eastAsia"/>
          <w:sz w:val="24"/>
        </w:rPr>
        <w:t xml:space="preserve">1  </w:t>
      </w:r>
      <w:r w:rsidRPr="00ED28A2">
        <w:rPr>
          <w:rFonts w:hint="eastAsia"/>
          <w:sz w:val="24"/>
        </w:rPr>
        <w:t>除招标文件中指定的附件和专用工具外，</w:t>
      </w:r>
      <w:r w:rsidRPr="00ED28A2">
        <w:rPr>
          <w:rFonts w:ascii="宋体" w:hint="eastAsia"/>
          <w:sz w:val="24"/>
        </w:rPr>
        <w:t>投标人应提供仪器设备的正常运行和常规保养所需的全套标准附件、专用工具</w:t>
      </w:r>
      <w:r w:rsidRPr="00ED28A2">
        <w:rPr>
          <w:rFonts w:hint="eastAsia"/>
          <w:sz w:val="24"/>
        </w:rPr>
        <w:t>和消耗品</w:t>
      </w:r>
      <w:r w:rsidRPr="00ED28A2"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sz w:val="24"/>
        </w:rPr>
      </w:pPr>
      <w:r w:rsidRPr="00ED28A2">
        <w:rPr>
          <w:rFonts w:ascii="宋体" w:hAnsi="宋体" w:hint="eastAsia"/>
          <w:sz w:val="24"/>
        </w:rPr>
        <w:t xml:space="preserve">2.2  </w:t>
      </w:r>
      <w:r w:rsidRPr="00ED28A2">
        <w:rPr>
          <w:rFonts w:hint="eastAsia"/>
          <w:sz w:val="24"/>
        </w:rPr>
        <w:t>对于标书</w:t>
      </w:r>
      <w:r w:rsidRPr="00ED28A2">
        <w:rPr>
          <w:rFonts w:ascii="宋体" w:hint="eastAsia"/>
          <w:sz w:val="24"/>
        </w:rPr>
        <w:t>技术规范中已列</w:t>
      </w:r>
      <w:r w:rsidRPr="00ED28A2">
        <w:rPr>
          <w:rFonts w:hint="eastAsia"/>
          <w:sz w:val="24"/>
        </w:rPr>
        <w:t>出的作为查询选件的附件、零配件、专用工具和消耗品，投标书中</w:t>
      </w:r>
      <w:r w:rsidRPr="00ED28A2"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ED28A2">
        <w:rPr>
          <w:rFonts w:hint="eastAsia"/>
          <w:sz w:val="24"/>
        </w:rPr>
        <w:t>选件一旦为用户接受，其费用将加入合同价中。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2.3  为便于用户进行接收仪器的准备工作，卖方应在合同生效后60天内向用户提供一套完整的使用说明书、操作手册、维修及安装说明等文件。另一套完整上述资料应在交货时随货包装提供给用户，这些费用应计入投标价中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2</w:t>
      </w:r>
      <w:r w:rsidRPr="00ED28A2">
        <w:rPr>
          <w:rFonts w:ascii="宋体" w:hAnsi="宋体"/>
          <w:sz w:val="24"/>
        </w:rPr>
        <w:t>.</w:t>
      </w:r>
      <w:r w:rsidRPr="00ED28A2">
        <w:rPr>
          <w:rFonts w:ascii="宋体" w:hAnsi="宋体" w:hint="eastAsia"/>
          <w:sz w:val="24"/>
        </w:rPr>
        <w:t>4</w:t>
      </w:r>
      <w:r w:rsidRPr="00ED28A2">
        <w:rPr>
          <w:rFonts w:ascii="宋体" w:hAnsi="宋体"/>
          <w:sz w:val="24"/>
        </w:rPr>
        <w:t xml:space="preserve"> </w:t>
      </w:r>
      <w:r w:rsidRPr="00ED28A2"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/>
          <w:sz w:val="24"/>
        </w:rPr>
        <w:t>2.</w:t>
      </w:r>
      <w:r w:rsidRPr="00ED28A2"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2</w:t>
      </w:r>
      <w:r w:rsidRPr="00ED28A2">
        <w:rPr>
          <w:rFonts w:ascii="宋体" w:hAnsi="宋体"/>
          <w:sz w:val="24"/>
        </w:rPr>
        <w:t>.</w:t>
      </w:r>
      <w:r w:rsidRPr="00ED28A2">
        <w:rPr>
          <w:rFonts w:ascii="宋体" w:hAnsi="宋体" w:hint="eastAsia"/>
          <w:sz w:val="24"/>
        </w:rPr>
        <w:t xml:space="preserve">6  </w:t>
      </w:r>
      <w:r w:rsidRPr="00ED28A2"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844531" w:rsidRPr="00ED28A2" w:rsidRDefault="00844531" w:rsidP="00844531">
      <w:pPr>
        <w:spacing w:beforeLines="50" w:before="156" w:afterLines="50" w:after="156" w:line="360" w:lineRule="auto"/>
        <w:ind w:left="601" w:hanging="601"/>
        <w:rPr>
          <w:rFonts w:ascii="宋体" w:hAnsi="宋体"/>
          <w:sz w:val="28"/>
        </w:rPr>
      </w:pPr>
      <w:r w:rsidRPr="00ED28A2">
        <w:rPr>
          <w:rFonts w:ascii="宋体" w:hAnsi="宋体" w:hint="eastAsia"/>
          <w:sz w:val="28"/>
        </w:rPr>
        <w:t>3、工作条件</w:t>
      </w:r>
    </w:p>
    <w:p w:rsidR="00844531" w:rsidRPr="00ED28A2" w:rsidRDefault="00844531" w:rsidP="00844531">
      <w:pPr>
        <w:spacing w:afterLines="100" w:after="312" w:line="360" w:lineRule="auto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ED28A2">
        <w:rPr>
          <w:rFonts w:ascii="宋体" w:hAnsi="宋体"/>
          <w:sz w:val="24"/>
        </w:rPr>
        <w:t xml:space="preserve"> 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lastRenderedPageBreak/>
        <w:t>3.1  适于在气温为摄氏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ED28A2">
          <w:rPr>
            <w:rFonts w:ascii="宋体" w:hAnsi="宋体"/>
            <w:sz w:val="24"/>
          </w:rPr>
          <w:t>-40</w:t>
        </w:r>
        <w:r w:rsidRPr="00ED28A2">
          <w:rPr>
            <w:rFonts w:ascii="宋体" w:hAnsi="宋体" w:hint="eastAsia"/>
            <w:sz w:val="24"/>
          </w:rPr>
          <w:t>℃</w:t>
        </w:r>
      </w:smartTag>
      <w:r w:rsidRPr="00ED28A2">
        <w:rPr>
          <w:rFonts w:ascii="宋体" w:hAnsi="宋体" w:hint="eastAsia"/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ED28A2">
          <w:rPr>
            <w:rFonts w:ascii="宋体" w:hAnsi="宋体"/>
            <w:sz w:val="24"/>
          </w:rPr>
          <w:t>50</w:t>
        </w:r>
        <w:r w:rsidRPr="00ED28A2">
          <w:rPr>
            <w:rFonts w:ascii="宋体" w:hAnsi="宋体" w:hint="eastAsia"/>
            <w:sz w:val="24"/>
          </w:rPr>
          <w:t>℃</w:t>
        </w:r>
      </w:smartTag>
      <w:r w:rsidRPr="00ED28A2">
        <w:rPr>
          <w:rFonts w:ascii="宋体" w:hAnsi="宋体" w:hint="eastAsia"/>
          <w:sz w:val="24"/>
        </w:rPr>
        <w:t>和相对湿度为</w:t>
      </w:r>
      <w:r w:rsidRPr="00ED28A2">
        <w:rPr>
          <w:rFonts w:ascii="宋体" w:hAnsi="宋体"/>
          <w:sz w:val="24"/>
        </w:rPr>
        <w:t>90</w:t>
      </w:r>
      <w:r w:rsidRPr="00ED28A2">
        <w:rPr>
          <w:rFonts w:ascii="宋体" w:hAnsi="宋体" w:hint="eastAsia"/>
          <w:sz w:val="24"/>
        </w:rPr>
        <w:t>％的环境条件下运输和贮存。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3.2  适于在电源</w:t>
      </w:r>
      <w:r w:rsidRPr="00ED28A2">
        <w:rPr>
          <w:rFonts w:ascii="宋体" w:hAnsi="宋体"/>
          <w:sz w:val="24"/>
        </w:rPr>
        <w:t>220V</w:t>
      </w:r>
      <w:r w:rsidRPr="00ED28A2">
        <w:rPr>
          <w:rFonts w:ascii="宋体" w:hAnsi="宋体" w:hint="eastAsia"/>
          <w:sz w:val="24"/>
        </w:rPr>
        <w:t>（</w:t>
      </w:r>
      <w:r w:rsidRPr="00ED28A2">
        <w:rPr>
          <w:rFonts w:ascii="宋体" w:hAnsi="宋体"/>
          <w:sz w:val="24"/>
        </w:rPr>
        <w:sym w:font="Symbol" w:char="F0B1"/>
      </w:r>
      <w:r w:rsidRPr="00ED28A2">
        <w:rPr>
          <w:rFonts w:ascii="宋体" w:hAnsi="宋体"/>
          <w:sz w:val="24"/>
        </w:rPr>
        <w:t>10</w:t>
      </w:r>
      <w:r w:rsidRPr="00ED28A2">
        <w:rPr>
          <w:rFonts w:ascii="宋体" w:hAnsi="宋体" w:hint="eastAsia"/>
          <w:sz w:val="24"/>
        </w:rPr>
        <w:t>％）</w:t>
      </w:r>
      <w:r w:rsidRPr="00ED28A2">
        <w:rPr>
          <w:rFonts w:ascii="宋体" w:hAnsi="宋体"/>
          <w:sz w:val="24"/>
        </w:rPr>
        <w:t>/50Hz</w:t>
      </w:r>
      <w:r w:rsidRPr="00ED28A2">
        <w:rPr>
          <w:rFonts w:ascii="宋体" w:hAnsi="宋体" w:hint="eastAsia"/>
          <w:sz w:val="24"/>
        </w:rPr>
        <w:t>、气温摄氏+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Pr="00ED28A2">
          <w:rPr>
            <w:rFonts w:ascii="宋体" w:hAnsi="宋体" w:hint="eastAsia"/>
            <w:sz w:val="24"/>
          </w:rPr>
          <w:t>1</w:t>
        </w:r>
        <w:r w:rsidRPr="00ED28A2">
          <w:rPr>
            <w:rFonts w:ascii="宋体" w:hAnsi="宋体"/>
            <w:sz w:val="24"/>
          </w:rPr>
          <w:t>5</w:t>
        </w:r>
        <w:r w:rsidRPr="00ED28A2">
          <w:rPr>
            <w:rFonts w:ascii="宋体" w:hAnsi="宋体" w:hint="eastAsia"/>
            <w:sz w:val="24"/>
          </w:rPr>
          <w:t>℃</w:t>
        </w:r>
      </w:smartTag>
      <w:r w:rsidRPr="00ED28A2">
        <w:rPr>
          <w:rFonts w:ascii="宋体" w:hAnsi="宋体" w:hint="eastAsia"/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Pr="00ED28A2">
          <w:rPr>
            <w:rFonts w:ascii="宋体" w:hAnsi="宋体" w:hint="eastAsia"/>
            <w:sz w:val="24"/>
          </w:rPr>
          <w:t>3</w:t>
        </w:r>
        <w:r w:rsidRPr="00ED28A2">
          <w:rPr>
            <w:rFonts w:ascii="宋体" w:hAnsi="宋体"/>
            <w:sz w:val="24"/>
          </w:rPr>
          <w:t>0</w:t>
        </w:r>
        <w:r w:rsidRPr="00ED28A2">
          <w:rPr>
            <w:rFonts w:ascii="宋体" w:hAnsi="宋体" w:hint="eastAsia"/>
            <w:sz w:val="24"/>
          </w:rPr>
          <w:t>℃</w:t>
        </w:r>
      </w:smartTag>
      <w:r w:rsidRPr="00ED28A2">
        <w:rPr>
          <w:rFonts w:ascii="宋体" w:hAnsi="宋体" w:hint="eastAsia"/>
          <w:sz w:val="24"/>
        </w:rPr>
        <w:t>和相对湿度小于</w:t>
      </w:r>
      <w:r w:rsidRPr="00ED28A2">
        <w:rPr>
          <w:rFonts w:ascii="宋体" w:hAnsi="宋体"/>
          <w:sz w:val="24"/>
        </w:rPr>
        <w:t>8</w:t>
      </w:r>
      <w:r w:rsidRPr="00ED28A2">
        <w:rPr>
          <w:rFonts w:ascii="宋体" w:hAnsi="宋体" w:hint="eastAsia"/>
          <w:sz w:val="24"/>
        </w:rPr>
        <w:t>0％的环境条件下运行。能够连续正常工作。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3.3  配置符合中国有关标准要求的插头，如果没有这样的插头，则需</w:t>
      </w:r>
      <w:r w:rsidRPr="00ED28A2">
        <w:rPr>
          <w:rFonts w:ascii="宋体" w:hint="eastAsia"/>
          <w:sz w:val="24"/>
        </w:rPr>
        <w:t>提供适当的转</w:t>
      </w:r>
      <w:r w:rsidRPr="00ED28A2">
        <w:rPr>
          <w:rFonts w:ascii="宋体" w:hAnsi="宋体" w:hint="eastAsia"/>
          <w:sz w:val="24"/>
        </w:rPr>
        <w:t>换插座。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844531" w:rsidRPr="00ED28A2" w:rsidRDefault="00844531" w:rsidP="00844531">
      <w:pPr>
        <w:rPr>
          <w:rFonts w:eastAsia="黑体"/>
          <w:bCs/>
          <w:kern w:val="44"/>
          <w:sz w:val="24"/>
        </w:rPr>
      </w:pPr>
    </w:p>
    <w:p w:rsidR="00844531" w:rsidRPr="00ED28A2" w:rsidRDefault="00844531" w:rsidP="00844531">
      <w:pPr>
        <w:spacing w:beforeLines="50" w:before="156" w:afterLines="50" w:after="156" w:line="360" w:lineRule="auto"/>
        <w:ind w:left="601" w:hanging="601"/>
        <w:rPr>
          <w:rFonts w:ascii="宋体" w:hAnsi="宋体"/>
          <w:sz w:val="28"/>
        </w:rPr>
      </w:pPr>
      <w:r w:rsidRPr="00ED28A2">
        <w:rPr>
          <w:rFonts w:ascii="宋体" w:hAnsi="宋体" w:hint="eastAsia"/>
          <w:sz w:val="28"/>
        </w:rPr>
        <w:t>4、验收标准</w:t>
      </w:r>
    </w:p>
    <w:p w:rsidR="00844531" w:rsidRPr="00ED28A2" w:rsidRDefault="00844531" w:rsidP="00844531">
      <w:pPr>
        <w:spacing w:afterLines="100" w:after="312" w:line="360" w:lineRule="auto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除非在技术规格中另有说明，所有仪器、设备和系统按下列要求进行验收：</w:t>
      </w:r>
      <w:r w:rsidRPr="00ED28A2">
        <w:rPr>
          <w:rFonts w:ascii="宋体" w:hAnsi="宋体"/>
          <w:sz w:val="24"/>
        </w:rPr>
        <w:t xml:space="preserve"> 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>4.1 仪器设备运抵安装现场后，买方将与卖方共同开箱验收</w:t>
      </w:r>
      <w:r w:rsidRPr="00ED28A2">
        <w:rPr>
          <w:rFonts w:ascii="宋体" w:hAnsi="宋体"/>
          <w:sz w:val="24"/>
        </w:rPr>
        <w:t xml:space="preserve">, </w:t>
      </w:r>
      <w:r w:rsidRPr="00ED28A2">
        <w:rPr>
          <w:rFonts w:ascii="宋体" w:hAnsi="宋体" w:hint="eastAsia"/>
          <w:sz w:val="24"/>
        </w:rPr>
        <w:t>如卖方届时不派人来</w:t>
      </w:r>
      <w:r w:rsidRPr="00ED28A2">
        <w:rPr>
          <w:rFonts w:ascii="宋体" w:hAnsi="宋体"/>
          <w:sz w:val="24"/>
        </w:rPr>
        <w:t xml:space="preserve">, </w:t>
      </w:r>
      <w:r w:rsidRPr="00ED28A2">
        <w:rPr>
          <w:rFonts w:ascii="宋体" w:hAnsi="宋体" w:hint="eastAsia"/>
          <w:sz w:val="24"/>
        </w:rPr>
        <w:t>则验收结果应以买方的验收报告为最终验收结果。验收时发现短缺、破损</w:t>
      </w:r>
      <w:r w:rsidRPr="00ED28A2">
        <w:rPr>
          <w:rFonts w:ascii="宋体" w:hAnsi="宋体"/>
          <w:sz w:val="24"/>
        </w:rPr>
        <w:t xml:space="preserve">, </w:t>
      </w:r>
      <w:r w:rsidRPr="00ED28A2">
        <w:rPr>
          <w:rFonts w:ascii="宋体" w:hAnsi="宋体" w:hint="eastAsia"/>
          <w:sz w:val="24"/>
        </w:rPr>
        <w:t>买方有权要求卖方负责更换。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 xml:space="preserve">4.2  </w:t>
      </w:r>
      <w:r w:rsidRPr="00ED28A2"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844531" w:rsidRPr="00ED28A2" w:rsidRDefault="00844531" w:rsidP="0084453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 w:rsidRPr="00ED28A2">
        <w:rPr>
          <w:rFonts w:ascii="宋体" w:hAnsi="宋体" w:hint="eastAsia"/>
          <w:sz w:val="24"/>
        </w:rPr>
        <w:t xml:space="preserve">4.3  </w:t>
      </w:r>
      <w:r w:rsidRPr="00ED28A2"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 w:rsidR="00844531" w:rsidRPr="00ED28A2" w:rsidRDefault="00844531" w:rsidP="00844531">
      <w:pPr>
        <w:pStyle w:val="a3"/>
        <w:spacing w:line="360" w:lineRule="auto"/>
        <w:ind w:left="408" w:hangingChars="170" w:hanging="408"/>
        <w:rPr>
          <w:rFonts w:hAnsi="宋体"/>
          <w:sz w:val="24"/>
          <w:szCs w:val="24"/>
        </w:rPr>
      </w:pPr>
    </w:p>
    <w:p w:rsidR="00844531" w:rsidRPr="00ED28A2" w:rsidRDefault="00844531" w:rsidP="00844531">
      <w:pPr>
        <w:pStyle w:val="a3"/>
        <w:spacing w:line="360" w:lineRule="auto"/>
        <w:ind w:left="408" w:hangingChars="170" w:hanging="408"/>
        <w:rPr>
          <w:rFonts w:hAnsi="宋体"/>
          <w:sz w:val="24"/>
          <w:szCs w:val="24"/>
        </w:rPr>
      </w:pPr>
      <w:r w:rsidRPr="00ED28A2">
        <w:rPr>
          <w:rFonts w:hAnsi="宋体" w:hint="eastAsia"/>
          <w:sz w:val="24"/>
          <w:szCs w:val="24"/>
        </w:rPr>
        <w:t>5、本技术规格书中标注“★”号的为关键技术参数，对这些关键技术参数的任何负偏离将导致废标。</w:t>
      </w:r>
    </w:p>
    <w:p w:rsidR="00844531" w:rsidRPr="00ED28A2" w:rsidRDefault="00844531" w:rsidP="00844531">
      <w:pPr>
        <w:pStyle w:val="a3"/>
        <w:spacing w:line="360" w:lineRule="auto"/>
        <w:rPr>
          <w:rFonts w:hAnsi="宋体"/>
          <w:sz w:val="24"/>
          <w:szCs w:val="24"/>
        </w:rPr>
      </w:pPr>
    </w:p>
    <w:p w:rsidR="00844531" w:rsidRPr="00ED28A2" w:rsidRDefault="00844531" w:rsidP="00844531">
      <w:pPr>
        <w:spacing w:line="360" w:lineRule="auto"/>
        <w:ind w:left="601" w:hanging="601"/>
        <w:rPr>
          <w:szCs w:val="21"/>
        </w:rPr>
      </w:pPr>
      <w:r w:rsidRPr="00ED28A2">
        <w:rPr>
          <w:rFonts w:hAnsi="宋体" w:hint="eastAsia"/>
          <w:sz w:val="24"/>
        </w:rPr>
        <w:t>6</w:t>
      </w:r>
      <w:r w:rsidRPr="00ED28A2">
        <w:rPr>
          <w:rFonts w:hAnsi="宋体" w:hint="eastAsia"/>
          <w:sz w:val="24"/>
        </w:rPr>
        <w:t>、如在具体技术规格中有本总则不一致之处，以具体技术规格中的要求为准。</w:t>
      </w:r>
    </w:p>
    <w:p w:rsidR="00844531" w:rsidRPr="00ED28A2" w:rsidRDefault="00844531" w:rsidP="00844531">
      <w:pPr>
        <w:spacing w:line="360" w:lineRule="auto"/>
        <w:jc w:val="center"/>
        <w:rPr>
          <w:bCs/>
          <w:szCs w:val="21"/>
        </w:rPr>
      </w:pPr>
    </w:p>
    <w:p w:rsidR="00844531" w:rsidRPr="00ED28A2" w:rsidRDefault="00844531" w:rsidP="00844531">
      <w:pPr>
        <w:spacing w:line="360" w:lineRule="auto"/>
        <w:jc w:val="center"/>
        <w:rPr>
          <w:bCs/>
          <w:szCs w:val="21"/>
        </w:rPr>
      </w:pPr>
    </w:p>
    <w:p w:rsidR="00844531" w:rsidRPr="00ED28A2" w:rsidRDefault="00844531" w:rsidP="00844531">
      <w:pPr>
        <w:widowControl/>
        <w:jc w:val="left"/>
        <w:rPr>
          <w:bCs/>
          <w:szCs w:val="21"/>
        </w:rPr>
      </w:pPr>
      <w:r w:rsidRPr="00ED28A2">
        <w:rPr>
          <w:bCs/>
          <w:szCs w:val="21"/>
        </w:rPr>
        <w:br w:type="page"/>
      </w:r>
    </w:p>
    <w:p w:rsidR="00844531" w:rsidRPr="00ED28A2" w:rsidRDefault="00844531" w:rsidP="00844531">
      <w:pPr>
        <w:spacing w:line="360" w:lineRule="auto"/>
        <w:jc w:val="center"/>
        <w:rPr>
          <w:bCs/>
          <w:szCs w:val="21"/>
        </w:rPr>
      </w:pPr>
    </w:p>
    <w:p w:rsidR="00844531" w:rsidRPr="00ED28A2" w:rsidRDefault="00844531" w:rsidP="00844531">
      <w:pPr>
        <w:spacing w:line="360" w:lineRule="auto"/>
        <w:jc w:val="center"/>
        <w:rPr>
          <w:bCs/>
          <w:sz w:val="24"/>
        </w:rPr>
      </w:pPr>
      <w:r w:rsidRPr="00ED28A2">
        <w:rPr>
          <w:rFonts w:hint="eastAsia"/>
          <w:bCs/>
          <w:sz w:val="24"/>
        </w:rPr>
        <w:t>第一包</w:t>
      </w:r>
      <w:r w:rsidRPr="00ED28A2">
        <w:rPr>
          <w:rFonts w:hint="eastAsia"/>
          <w:bCs/>
          <w:sz w:val="24"/>
        </w:rPr>
        <w:t xml:space="preserve"> </w:t>
      </w:r>
      <w:r w:rsidRPr="00ED28A2">
        <w:rPr>
          <w:bCs/>
          <w:sz w:val="24"/>
        </w:rPr>
        <w:t xml:space="preserve">  </w:t>
      </w:r>
      <w:r w:rsidRPr="00ED28A2">
        <w:rPr>
          <w:rFonts w:hint="eastAsia"/>
          <w:bCs/>
          <w:sz w:val="24"/>
        </w:rPr>
        <w:t>用于结构解析的透射电镜</w:t>
      </w:r>
    </w:p>
    <w:p w:rsidR="00844531" w:rsidRPr="00ED28A2" w:rsidRDefault="00844531" w:rsidP="00844531">
      <w:pPr>
        <w:spacing w:line="360" w:lineRule="auto"/>
        <w:jc w:val="center"/>
        <w:rPr>
          <w:bCs/>
          <w:sz w:val="24"/>
        </w:rPr>
      </w:pPr>
    </w:p>
    <w:p w:rsidR="00844531" w:rsidRPr="00ED28A2" w:rsidRDefault="00844531" w:rsidP="00844531">
      <w:pPr>
        <w:widowControl/>
        <w:spacing w:line="400" w:lineRule="exact"/>
        <w:jc w:val="left"/>
        <w:rPr>
          <w:b/>
          <w:sz w:val="24"/>
        </w:rPr>
      </w:pPr>
      <w:bookmarkStart w:id="0" w:name="_Hlk3361328"/>
      <w:r w:rsidRPr="00ED28A2">
        <w:rPr>
          <w:b/>
          <w:sz w:val="24"/>
        </w:rPr>
        <w:t>1</w:t>
      </w:r>
      <w:r w:rsidRPr="00ED28A2">
        <w:rPr>
          <w:b/>
          <w:sz w:val="24"/>
        </w:rPr>
        <w:t>、主要技术指标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ED28A2">
        <w:rPr>
          <w:kern w:val="0"/>
          <w:sz w:val="24"/>
        </w:rPr>
        <w:t xml:space="preserve">1.1 </w:t>
      </w:r>
      <w:r w:rsidRPr="00ED28A2">
        <w:rPr>
          <w:rFonts w:ascii="宋体" w:hAnsi="宋体" w:cs="宋体" w:hint="eastAsia"/>
          <w:kern w:val="0"/>
          <w:sz w:val="24"/>
        </w:rPr>
        <w:t>电子枪：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ED28A2">
        <w:rPr>
          <w:rFonts w:ascii="宋体" w:hAnsi="宋体"/>
          <w:kern w:val="0"/>
          <w:sz w:val="24"/>
        </w:rPr>
        <w:t>★</w:t>
      </w:r>
      <w:r w:rsidRPr="00ED28A2">
        <w:rPr>
          <w:rFonts w:ascii="宋体" w:hAnsi="宋体" w:cs="宋体" w:hint="eastAsia"/>
          <w:kern w:val="0"/>
          <w:sz w:val="24"/>
        </w:rPr>
        <w:t>六硼化镧</w:t>
      </w:r>
      <w:r w:rsidRPr="00ED28A2">
        <w:rPr>
          <w:kern w:val="0"/>
          <w:sz w:val="24"/>
        </w:rPr>
        <w:t>(LaB</w:t>
      </w:r>
      <w:r w:rsidRPr="00ED28A2">
        <w:rPr>
          <w:kern w:val="0"/>
          <w:sz w:val="24"/>
          <w:vertAlign w:val="subscript"/>
        </w:rPr>
        <w:t>6</w:t>
      </w:r>
      <w:r w:rsidRPr="00ED28A2">
        <w:rPr>
          <w:kern w:val="0"/>
          <w:sz w:val="24"/>
        </w:rPr>
        <w:t>)</w:t>
      </w:r>
      <w:r w:rsidRPr="00ED28A2">
        <w:rPr>
          <w:rFonts w:hAnsi="宋体"/>
          <w:kern w:val="0"/>
          <w:sz w:val="24"/>
        </w:rPr>
        <w:t>灯</w:t>
      </w:r>
      <w:r w:rsidRPr="00ED28A2">
        <w:rPr>
          <w:rFonts w:ascii="宋体" w:hAnsi="宋体" w:cs="宋体" w:hint="eastAsia"/>
          <w:kern w:val="0"/>
          <w:sz w:val="24"/>
        </w:rPr>
        <w:t>丝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ascii="宋体" w:hAnsi="宋体" w:cs="宋体" w:hint="eastAsia"/>
          <w:kern w:val="0"/>
          <w:sz w:val="24"/>
        </w:rPr>
        <w:t>1.2 分辨率：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ascii="宋体" w:hAnsi="宋体"/>
          <w:kern w:val="0"/>
          <w:sz w:val="24"/>
        </w:rPr>
        <w:t>★</w:t>
      </w:r>
      <w:r w:rsidRPr="00ED28A2">
        <w:rPr>
          <w:kern w:val="0"/>
          <w:sz w:val="24"/>
        </w:rPr>
        <w:t>1.2</w:t>
      </w:r>
      <w:r w:rsidRPr="00ED28A2">
        <w:rPr>
          <w:rFonts w:hint="eastAsia"/>
          <w:kern w:val="0"/>
          <w:sz w:val="24"/>
        </w:rPr>
        <w:t>.</w:t>
      </w:r>
      <w:r w:rsidRPr="00ED28A2">
        <w:rPr>
          <w:kern w:val="0"/>
          <w:sz w:val="24"/>
        </w:rPr>
        <w:t xml:space="preserve">1 </w:t>
      </w:r>
      <w:r w:rsidRPr="00ED28A2">
        <w:rPr>
          <w:rFonts w:hAnsi="宋体" w:hint="eastAsia"/>
          <w:kern w:val="0"/>
          <w:sz w:val="24"/>
        </w:rPr>
        <w:t>点</w:t>
      </w:r>
      <w:r w:rsidRPr="00ED28A2">
        <w:rPr>
          <w:rFonts w:hAnsi="宋体"/>
          <w:kern w:val="0"/>
          <w:sz w:val="24"/>
        </w:rPr>
        <w:t>分辨率：</w:t>
      </w:r>
      <w:r w:rsidRPr="00ED28A2">
        <w:rPr>
          <w:rFonts w:hAnsi="宋体" w:hint="eastAsia"/>
          <w:kern w:val="0"/>
          <w:sz w:val="24"/>
        </w:rPr>
        <w:t>0.23</w:t>
      </w:r>
      <w:r w:rsidRPr="00ED28A2">
        <w:rPr>
          <w:kern w:val="0"/>
          <w:sz w:val="24"/>
        </w:rPr>
        <w:t xml:space="preserve">nm 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ascii="宋体" w:hAnsi="宋体"/>
          <w:kern w:val="0"/>
          <w:sz w:val="24"/>
        </w:rPr>
        <w:t>★</w:t>
      </w:r>
      <w:r w:rsidRPr="00ED28A2">
        <w:rPr>
          <w:kern w:val="0"/>
          <w:sz w:val="24"/>
        </w:rPr>
        <w:t xml:space="preserve">1.2.2 </w:t>
      </w:r>
      <w:r w:rsidRPr="00ED28A2">
        <w:rPr>
          <w:rFonts w:hAnsi="宋体" w:hint="eastAsia"/>
          <w:kern w:val="0"/>
          <w:sz w:val="24"/>
        </w:rPr>
        <w:t>线分辨率</w:t>
      </w:r>
      <w:r w:rsidRPr="00ED28A2">
        <w:rPr>
          <w:rFonts w:hAnsi="宋体"/>
          <w:kern w:val="0"/>
          <w:sz w:val="24"/>
        </w:rPr>
        <w:t>：</w:t>
      </w:r>
      <w:r w:rsidRPr="00ED28A2">
        <w:rPr>
          <w:rFonts w:hAnsi="宋体" w:hint="eastAsia"/>
          <w:kern w:val="0"/>
          <w:sz w:val="24"/>
        </w:rPr>
        <w:t>0</w:t>
      </w:r>
      <w:r w:rsidRPr="00ED28A2">
        <w:rPr>
          <w:kern w:val="0"/>
          <w:sz w:val="24"/>
        </w:rPr>
        <w:t>.</w:t>
      </w:r>
      <w:r w:rsidRPr="00ED28A2">
        <w:rPr>
          <w:rFonts w:hint="eastAsia"/>
          <w:kern w:val="0"/>
          <w:sz w:val="24"/>
        </w:rPr>
        <w:t>14</w:t>
      </w:r>
      <w:r w:rsidRPr="00ED28A2">
        <w:rPr>
          <w:kern w:val="0"/>
          <w:sz w:val="24"/>
        </w:rPr>
        <w:t>nm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ED28A2">
        <w:rPr>
          <w:kern w:val="0"/>
          <w:sz w:val="24"/>
        </w:rPr>
        <w:t xml:space="preserve">1.3 </w:t>
      </w:r>
      <w:r w:rsidRPr="00ED28A2">
        <w:rPr>
          <w:rFonts w:ascii="宋体" w:hAnsi="宋体" w:cs="宋体" w:hint="eastAsia"/>
          <w:kern w:val="0"/>
          <w:sz w:val="24"/>
        </w:rPr>
        <w:t>加速电压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ascii="宋体" w:hAnsi="宋体"/>
          <w:kern w:val="0"/>
          <w:sz w:val="24"/>
        </w:rPr>
        <w:t>★</w:t>
      </w:r>
      <w:r w:rsidRPr="00ED28A2">
        <w:rPr>
          <w:rFonts w:ascii="宋体" w:hAnsi="宋体" w:cs="宋体" w:hint="eastAsia"/>
          <w:kern w:val="0"/>
          <w:sz w:val="24"/>
        </w:rPr>
        <w:t>1.</w:t>
      </w:r>
      <w:r w:rsidRPr="00ED28A2">
        <w:rPr>
          <w:rFonts w:ascii="宋体" w:hAnsi="宋体" w:cs="宋体"/>
          <w:kern w:val="0"/>
          <w:sz w:val="24"/>
        </w:rPr>
        <w:t>3.1</w:t>
      </w:r>
      <w:r w:rsidRPr="00ED28A2">
        <w:rPr>
          <w:kern w:val="0"/>
          <w:sz w:val="24"/>
        </w:rPr>
        <w:t xml:space="preserve"> </w:t>
      </w:r>
      <w:r w:rsidRPr="00ED28A2">
        <w:rPr>
          <w:rFonts w:ascii="宋体" w:hAnsi="宋体" w:cs="宋体" w:hint="eastAsia"/>
          <w:kern w:val="0"/>
          <w:sz w:val="24"/>
        </w:rPr>
        <w:t>加速电压</w:t>
      </w:r>
      <w:r w:rsidRPr="00ED28A2">
        <w:rPr>
          <w:kern w:val="0"/>
          <w:sz w:val="24"/>
        </w:rPr>
        <w:t>80</w:t>
      </w:r>
      <w:r w:rsidRPr="00ED28A2">
        <w:rPr>
          <w:rFonts w:hint="eastAsia"/>
          <w:kern w:val="0"/>
          <w:sz w:val="24"/>
        </w:rPr>
        <w:t>-</w:t>
      </w:r>
      <w:r w:rsidRPr="00ED28A2">
        <w:rPr>
          <w:kern w:val="0"/>
          <w:sz w:val="24"/>
        </w:rPr>
        <w:t>200kV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 xml:space="preserve">1.3.2 </w:t>
      </w:r>
      <w:r w:rsidRPr="00ED28A2">
        <w:rPr>
          <w:rFonts w:hAnsi="宋体" w:hint="eastAsia"/>
          <w:kern w:val="0"/>
          <w:sz w:val="24"/>
        </w:rPr>
        <w:t>加速电压最小步长：</w:t>
      </w:r>
      <w:r w:rsidRPr="00ED28A2">
        <w:rPr>
          <w:rFonts w:hAnsi="宋体" w:hint="eastAsia"/>
          <w:kern w:val="0"/>
          <w:sz w:val="24"/>
        </w:rPr>
        <w:t>50V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hAnsi="宋体"/>
          <w:kern w:val="0"/>
          <w:sz w:val="24"/>
        </w:rPr>
      </w:pPr>
      <w:r w:rsidRPr="00ED28A2">
        <w:rPr>
          <w:rFonts w:hAnsi="宋体"/>
          <w:kern w:val="0"/>
          <w:sz w:val="24"/>
        </w:rPr>
        <w:t xml:space="preserve">1.4 </w:t>
      </w:r>
      <w:r w:rsidRPr="00ED28A2">
        <w:rPr>
          <w:rFonts w:hAnsi="宋体" w:hint="eastAsia"/>
          <w:kern w:val="0"/>
          <w:sz w:val="24"/>
        </w:rPr>
        <w:t>稳定度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hAnsi="宋体"/>
          <w:kern w:val="0"/>
          <w:sz w:val="24"/>
        </w:rPr>
      </w:pPr>
      <w:r w:rsidRPr="00ED28A2">
        <w:rPr>
          <w:rFonts w:hAnsi="宋体" w:hint="eastAsia"/>
          <w:kern w:val="0"/>
          <w:sz w:val="24"/>
        </w:rPr>
        <w:t>1.4</w:t>
      </w:r>
      <w:r w:rsidRPr="00ED28A2">
        <w:rPr>
          <w:rFonts w:hAnsi="宋体"/>
          <w:kern w:val="0"/>
          <w:sz w:val="24"/>
        </w:rPr>
        <w:t>.</w:t>
      </w:r>
      <w:r w:rsidRPr="00ED28A2">
        <w:rPr>
          <w:rFonts w:hAnsi="宋体" w:hint="eastAsia"/>
          <w:kern w:val="0"/>
          <w:sz w:val="24"/>
        </w:rPr>
        <w:t>1</w:t>
      </w:r>
      <w:r w:rsidRPr="00ED28A2">
        <w:rPr>
          <w:rFonts w:hAnsi="宋体" w:hint="eastAsia"/>
          <w:kern w:val="0"/>
          <w:sz w:val="24"/>
        </w:rPr>
        <w:t>加速电压稳定度：</w:t>
      </w:r>
      <w:r w:rsidRPr="00ED28A2">
        <w:rPr>
          <w:rFonts w:hAnsi="宋体" w:hint="eastAsia"/>
          <w:kern w:val="0"/>
          <w:sz w:val="24"/>
        </w:rPr>
        <w:t>2ppm/min (peak to peak)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 xml:space="preserve">1.4.2 </w:t>
      </w:r>
      <w:r w:rsidRPr="00ED28A2">
        <w:rPr>
          <w:rFonts w:hint="eastAsia"/>
          <w:kern w:val="0"/>
          <w:sz w:val="24"/>
        </w:rPr>
        <w:t>聚光镜光阑：</w:t>
      </w:r>
      <w:r w:rsidRPr="00ED28A2">
        <w:rPr>
          <w:rFonts w:hint="eastAsia"/>
          <w:kern w:val="0"/>
          <w:sz w:val="24"/>
        </w:rPr>
        <w:t>4</w:t>
      </w:r>
      <w:r w:rsidRPr="00ED28A2">
        <w:rPr>
          <w:rFonts w:hint="eastAsia"/>
          <w:kern w:val="0"/>
          <w:sz w:val="24"/>
        </w:rPr>
        <w:t>孔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 xml:space="preserve">1.4.3 </w:t>
      </w:r>
      <w:r w:rsidRPr="00ED28A2">
        <w:rPr>
          <w:rFonts w:hint="eastAsia"/>
          <w:kern w:val="0"/>
          <w:sz w:val="24"/>
        </w:rPr>
        <w:t>物镜电流稳定度：</w:t>
      </w:r>
      <w:r w:rsidRPr="00ED28A2">
        <w:rPr>
          <w:rFonts w:hint="eastAsia"/>
          <w:kern w:val="0"/>
          <w:sz w:val="24"/>
        </w:rPr>
        <w:t>1ppm/min (peak to peak)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 xml:space="preserve">1.5 </w:t>
      </w:r>
      <w:r w:rsidRPr="00ED28A2">
        <w:rPr>
          <w:rFonts w:hint="eastAsia"/>
          <w:kern w:val="0"/>
          <w:sz w:val="24"/>
        </w:rPr>
        <w:t>物镜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 xml:space="preserve">1.5.1 </w:t>
      </w:r>
      <w:r w:rsidRPr="00ED28A2">
        <w:rPr>
          <w:rFonts w:hint="eastAsia"/>
          <w:kern w:val="0"/>
          <w:sz w:val="24"/>
        </w:rPr>
        <w:t>物镜</w:t>
      </w:r>
      <w:r w:rsidRPr="00ED28A2">
        <w:rPr>
          <w:rFonts w:hAnsi="宋体" w:hint="eastAsia"/>
          <w:kern w:val="0"/>
          <w:sz w:val="24"/>
        </w:rPr>
        <w:t>焦距：</w:t>
      </w:r>
      <w:r w:rsidRPr="00ED28A2">
        <w:rPr>
          <w:rFonts w:hAnsi="宋体" w:hint="eastAsia"/>
          <w:kern w:val="0"/>
          <w:sz w:val="24"/>
        </w:rPr>
        <w:t>2.3mm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 xml:space="preserve">1.5.2 </w:t>
      </w:r>
      <w:r w:rsidRPr="00ED28A2">
        <w:rPr>
          <w:rFonts w:hAnsi="宋体" w:hint="eastAsia"/>
          <w:kern w:val="0"/>
          <w:sz w:val="24"/>
        </w:rPr>
        <w:t>球差系数：</w:t>
      </w:r>
      <w:r w:rsidRPr="00ED28A2">
        <w:rPr>
          <w:rFonts w:hAnsi="宋体" w:hint="eastAsia"/>
          <w:kern w:val="0"/>
          <w:sz w:val="24"/>
        </w:rPr>
        <w:t>1.0mm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 xml:space="preserve">1.5.3 </w:t>
      </w:r>
      <w:r w:rsidRPr="00ED28A2">
        <w:rPr>
          <w:rFonts w:hAnsi="宋体" w:hint="eastAsia"/>
          <w:kern w:val="0"/>
          <w:sz w:val="24"/>
        </w:rPr>
        <w:t>色差系数：</w:t>
      </w:r>
      <w:r w:rsidRPr="00ED28A2">
        <w:rPr>
          <w:rFonts w:hAnsi="宋体" w:hint="eastAsia"/>
          <w:kern w:val="0"/>
          <w:sz w:val="24"/>
        </w:rPr>
        <w:t>1.4mm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1.</w:t>
      </w:r>
      <w:r w:rsidRPr="00ED28A2">
        <w:rPr>
          <w:kern w:val="0"/>
          <w:sz w:val="24"/>
        </w:rPr>
        <w:t>5.4</w:t>
      </w:r>
      <w:r w:rsidRPr="00ED28A2">
        <w:rPr>
          <w:rFonts w:hint="eastAsia"/>
          <w:kern w:val="0"/>
          <w:sz w:val="24"/>
        </w:rPr>
        <w:t>最小聚焦步长：</w:t>
      </w:r>
      <w:r w:rsidRPr="00ED28A2">
        <w:rPr>
          <w:rFonts w:hint="eastAsia"/>
          <w:kern w:val="0"/>
          <w:sz w:val="24"/>
        </w:rPr>
        <w:t xml:space="preserve">1.5nm 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1.</w:t>
      </w:r>
      <w:r w:rsidRPr="00ED28A2">
        <w:rPr>
          <w:kern w:val="0"/>
          <w:sz w:val="24"/>
        </w:rPr>
        <w:t>5.5</w:t>
      </w:r>
      <w:r w:rsidRPr="00ED28A2">
        <w:rPr>
          <w:rFonts w:hAnsi="宋体" w:hint="eastAsia"/>
          <w:kern w:val="0"/>
          <w:sz w:val="24"/>
        </w:rPr>
        <w:t>物镜光阑：</w:t>
      </w:r>
      <w:r w:rsidRPr="00ED28A2">
        <w:rPr>
          <w:rFonts w:hAnsi="宋体" w:hint="eastAsia"/>
          <w:kern w:val="0"/>
          <w:sz w:val="24"/>
        </w:rPr>
        <w:t>4</w:t>
      </w:r>
      <w:r w:rsidRPr="00ED28A2">
        <w:rPr>
          <w:rFonts w:hAnsi="宋体" w:hint="eastAsia"/>
          <w:kern w:val="0"/>
          <w:sz w:val="24"/>
        </w:rPr>
        <w:t>孔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hAnsi="宋体"/>
          <w:kern w:val="0"/>
          <w:sz w:val="24"/>
        </w:rPr>
      </w:pPr>
      <w:r w:rsidRPr="00ED28A2">
        <w:rPr>
          <w:kern w:val="0"/>
          <w:sz w:val="24"/>
        </w:rPr>
        <w:t>1.6</w:t>
      </w:r>
      <w:r w:rsidRPr="00ED28A2">
        <w:rPr>
          <w:rFonts w:hint="eastAsia"/>
          <w:kern w:val="0"/>
          <w:sz w:val="24"/>
        </w:rPr>
        <w:t xml:space="preserve"> </w:t>
      </w:r>
      <w:r w:rsidRPr="00ED28A2">
        <w:rPr>
          <w:rFonts w:hAnsi="宋体" w:hint="eastAsia"/>
          <w:kern w:val="0"/>
          <w:sz w:val="24"/>
        </w:rPr>
        <w:t>最小束斑尺寸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1.</w:t>
      </w:r>
      <w:r w:rsidRPr="00ED28A2">
        <w:rPr>
          <w:kern w:val="0"/>
          <w:sz w:val="24"/>
        </w:rPr>
        <w:t>6.1</w:t>
      </w:r>
      <w:r w:rsidRPr="00ED28A2">
        <w:rPr>
          <w:rFonts w:hint="eastAsia"/>
          <w:kern w:val="0"/>
          <w:sz w:val="24"/>
        </w:rPr>
        <w:t xml:space="preserve"> </w:t>
      </w:r>
      <w:r w:rsidRPr="00ED28A2">
        <w:rPr>
          <w:rFonts w:hAnsi="宋体" w:hint="eastAsia"/>
          <w:kern w:val="0"/>
          <w:sz w:val="24"/>
        </w:rPr>
        <w:t>TEM</w:t>
      </w:r>
      <w:r w:rsidRPr="00ED28A2">
        <w:rPr>
          <w:rFonts w:hAnsi="宋体" w:hint="eastAsia"/>
          <w:kern w:val="0"/>
          <w:sz w:val="24"/>
        </w:rPr>
        <w:t>模式：</w:t>
      </w:r>
      <w:r w:rsidRPr="00ED28A2">
        <w:rPr>
          <w:rFonts w:hAnsi="宋体" w:hint="eastAsia"/>
          <w:kern w:val="0"/>
          <w:sz w:val="24"/>
        </w:rPr>
        <w:t>20nm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1.</w:t>
      </w:r>
      <w:r w:rsidRPr="00ED28A2">
        <w:rPr>
          <w:kern w:val="0"/>
          <w:sz w:val="24"/>
        </w:rPr>
        <w:t>6.2</w:t>
      </w:r>
      <w:r w:rsidRPr="00ED28A2">
        <w:rPr>
          <w:rFonts w:hint="eastAsia"/>
          <w:kern w:val="0"/>
          <w:sz w:val="24"/>
        </w:rPr>
        <w:t xml:space="preserve"> </w:t>
      </w:r>
      <w:r w:rsidRPr="00ED28A2">
        <w:rPr>
          <w:rFonts w:hAnsi="宋体" w:hint="eastAsia"/>
          <w:kern w:val="0"/>
          <w:sz w:val="24"/>
        </w:rPr>
        <w:t>EDS</w:t>
      </w:r>
      <w:r w:rsidRPr="00ED28A2">
        <w:rPr>
          <w:rFonts w:hAnsi="宋体" w:hint="eastAsia"/>
          <w:kern w:val="0"/>
          <w:sz w:val="24"/>
        </w:rPr>
        <w:t>模式</w:t>
      </w:r>
      <w:r w:rsidRPr="00ED28A2">
        <w:rPr>
          <w:rFonts w:hAnsi="宋体" w:hint="eastAsia"/>
          <w:kern w:val="0"/>
          <w:sz w:val="24"/>
        </w:rPr>
        <w:t>/</w:t>
      </w:r>
      <w:r w:rsidRPr="00ED28A2">
        <w:rPr>
          <w:rFonts w:hAnsi="宋体" w:hint="eastAsia"/>
          <w:kern w:val="0"/>
          <w:sz w:val="24"/>
        </w:rPr>
        <w:t>纳米束电子衍射</w:t>
      </w:r>
      <w:r w:rsidRPr="00ED28A2">
        <w:rPr>
          <w:rFonts w:hAnsi="宋体" w:hint="eastAsia"/>
          <w:kern w:val="0"/>
          <w:sz w:val="24"/>
        </w:rPr>
        <w:t>(NBD)</w:t>
      </w:r>
      <w:r w:rsidRPr="00ED28A2">
        <w:rPr>
          <w:rFonts w:hAnsi="宋体" w:hint="eastAsia"/>
          <w:kern w:val="0"/>
          <w:sz w:val="24"/>
        </w:rPr>
        <w:t>模式</w:t>
      </w:r>
      <w:r w:rsidRPr="00ED28A2">
        <w:rPr>
          <w:rFonts w:hAnsi="宋体" w:hint="eastAsia"/>
          <w:kern w:val="0"/>
          <w:sz w:val="24"/>
        </w:rPr>
        <w:t>/</w:t>
      </w:r>
      <w:r w:rsidRPr="00ED28A2">
        <w:rPr>
          <w:rFonts w:hAnsi="宋体" w:hint="eastAsia"/>
          <w:kern w:val="0"/>
          <w:sz w:val="24"/>
        </w:rPr>
        <w:t>会聚束电子衍射</w:t>
      </w:r>
      <w:r w:rsidRPr="00ED28A2">
        <w:rPr>
          <w:rFonts w:hAnsi="宋体" w:hint="eastAsia"/>
          <w:kern w:val="0"/>
          <w:sz w:val="24"/>
        </w:rPr>
        <w:t>(CBD)</w:t>
      </w:r>
      <w:r w:rsidRPr="00ED28A2">
        <w:rPr>
          <w:rFonts w:hAnsi="宋体" w:hint="eastAsia"/>
          <w:kern w:val="0"/>
          <w:sz w:val="24"/>
        </w:rPr>
        <w:t>模式：</w:t>
      </w:r>
      <w:r w:rsidRPr="00ED28A2">
        <w:rPr>
          <w:rFonts w:hAnsi="宋体" w:hint="eastAsia"/>
          <w:kern w:val="0"/>
          <w:sz w:val="24"/>
        </w:rPr>
        <w:t>1.0nm</w:t>
      </w:r>
    </w:p>
    <w:p w:rsidR="00844531" w:rsidRPr="00ED28A2" w:rsidRDefault="00844531" w:rsidP="00844531">
      <w:pPr>
        <w:widowControl/>
        <w:jc w:val="left"/>
        <w:rPr>
          <w:kern w:val="0"/>
          <w:sz w:val="24"/>
        </w:rPr>
      </w:pPr>
      <w:r w:rsidRPr="00ED28A2">
        <w:rPr>
          <w:rFonts w:ascii="Segoe UI Symbol" w:hAnsi="Segoe UI Symbol" w:cs="Segoe UI Symbol"/>
          <w:kern w:val="0"/>
          <w:sz w:val="24"/>
        </w:rPr>
        <w:t>1.7</w:t>
      </w:r>
      <w:r w:rsidRPr="00ED28A2">
        <w:rPr>
          <w:kern w:val="0"/>
          <w:sz w:val="24"/>
        </w:rPr>
        <w:t xml:space="preserve"> </w:t>
      </w:r>
      <w:r w:rsidRPr="00ED28A2">
        <w:rPr>
          <w:rFonts w:hAnsi="宋体" w:hint="eastAsia"/>
          <w:kern w:val="0"/>
          <w:sz w:val="24"/>
        </w:rPr>
        <w:t>电子光路快速切换：</w:t>
      </w:r>
      <w:r w:rsidRPr="00ED28A2">
        <w:rPr>
          <w:rFonts w:hAnsi="宋体" w:hint="eastAsia"/>
          <w:kern w:val="0"/>
          <w:sz w:val="24"/>
        </w:rPr>
        <w:t>TEM/EDS/NBD/CBD</w:t>
      </w:r>
      <w:r w:rsidRPr="00ED28A2">
        <w:rPr>
          <w:rFonts w:hAnsi="宋体" w:hint="eastAsia"/>
          <w:kern w:val="0"/>
          <w:sz w:val="24"/>
        </w:rPr>
        <w:t>模式一键式切换；操作键盘和旋钮控制电子束会聚角度变化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hAnsi="宋体"/>
          <w:kern w:val="0"/>
          <w:sz w:val="24"/>
        </w:rPr>
      </w:pPr>
      <w:r w:rsidRPr="00ED28A2">
        <w:rPr>
          <w:rFonts w:hint="eastAsia"/>
          <w:kern w:val="0"/>
          <w:sz w:val="24"/>
        </w:rPr>
        <w:t>1.</w:t>
      </w:r>
      <w:r w:rsidRPr="00ED28A2">
        <w:rPr>
          <w:kern w:val="0"/>
          <w:sz w:val="24"/>
        </w:rPr>
        <w:t>8</w:t>
      </w:r>
      <w:r w:rsidRPr="00ED28A2">
        <w:rPr>
          <w:rFonts w:hint="eastAsia"/>
          <w:kern w:val="0"/>
          <w:sz w:val="24"/>
        </w:rPr>
        <w:t xml:space="preserve"> </w:t>
      </w:r>
      <w:r w:rsidRPr="00ED28A2">
        <w:rPr>
          <w:rFonts w:hAnsi="宋体" w:hint="eastAsia"/>
          <w:kern w:val="0"/>
          <w:sz w:val="24"/>
        </w:rPr>
        <w:t>会聚束</w:t>
      </w:r>
      <w:r w:rsidRPr="00ED28A2">
        <w:rPr>
          <w:rFonts w:hAnsi="宋体"/>
          <w:kern w:val="0"/>
          <w:sz w:val="24"/>
        </w:rPr>
        <w:t>电子</w:t>
      </w:r>
      <w:r w:rsidRPr="00ED28A2">
        <w:rPr>
          <w:rFonts w:hAnsi="宋体" w:hint="eastAsia"/>
          <w:kern w:val="0"/>
          <w:sz w:val="24"/>
        </w:rPr>
        <w:t>束衍射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eastAsia="仿宋_GB2312"/>
          <w:sz w:val="24"/>
        </w:rPr>
      </w:pPr>
      <w:r w:rsidRPr="00ED28A2">
        <w:rPr>
          <w:rFonts w:hint="eastAsia"/>
          <w:kern w:val="0"/>
          <w:sz w:val="24"/>
        </w:rPr>
        <w:t>1.8</w:t>
      </w:r>
      <w:r w:rsidRPr="00ED28A2">
        <w:rPr>
          <w:kern w:val="0"/>
          <w:sz w:val="24"/>
        </w:rPr>
        <w:t>.</w:t>
      </w:r>
      <w:r w:rsidRPr="00ED28A2">
        <w:rPr>
          <w:rFonts w:hint="eastAsia"/>
          <w:kern w:val="0"/>
          <w:sz w:val="24"/>
        </w:rPr>
        <w:t>1</w:t>
      </w:r>
      <w:r w:rsidRPr="00ED28A2">
        <w:rPr>
          <w:rFonts w:hint="eastAsia"/>
          <w:kern w:val="0"/>
          <w:sz w:val="24"/>
        </w:rPr>
        <w:t>会聚角：</w:t>
      </w:r>
      <w:r w:rsidRPr="00ED28A2">
        <w:rPr>
          <w:rFonts w:ascii="宋体" w:hAnsi="宋体" w:hint="eastAsia"/>
          <w:sz w:val="24"/>
        </w:rPr>
        <w:t>大于</w:t>
      </w:r>
      <w:r w:rsidRPr="00ED28A2">
        <w:rPr>
          <w:rFonts w:eastAsia="仿宋_GB2312"/>
          <w:sz w:val="24"/>
        </w:rPr>
        <w:t>1.5 - 40mrad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eastAsia="仿宋_GB2312"/>
          <w:sz w:val="24"/>
        </w:rPr>
      </w:pPr>
      <w:r w:rsidRPr="00ED28A2">
        <w:rPr>
          <w:rFonts w:hAnsi="宋体"/>
          <w:kern w:val="0"/>
          <w:sz w:val="24"/>
        </w:rPr>
        <w:t>1.8.2</w:t>
      </w:r>
      <w:r w:rsidRPr="00ED28A2">
        <w:rPr>
          <w:rFonts w:hAnsi="宋体" w:hint="eastAsia"/>
          <w:kern w:val="0"/>
          <w:sz w:val="24"/>
        </w:rPr>
        <w:t>接受角：</w:t>
      </w:r>
      <w:r w:rsidRPr="00ED28A2">
        <w:rPr>
          <w:rFonts w:eastAsia="仿宋_GB2312"/>
          <w:sz w:val="24"/>
        </w:rPr>
        <w:sym w:font="Symbol" w:char="00B1"/>
      </w:r>
      <w:r w:rsidRPr="00ED28A2">
        <w:rPr>
          <w:rFonts w:eastAsia="仿宋_GB2312"/>
          <w:sz w:val="24"/>
        </w:rPr>
        <w:t>10</w:t>
      </w:r>
      <w:r w:rsidRPr="00ED28A2">
        <w:rPr>
          <w:rFonts w:eastAsia="仿宋_GB2312"/>
          <w:sz w:val="24"/>
        </w:rPr>
        <w:sym w:font="Symbol" w:char="00B0"/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hAnsi="宋体"/>
          <w:kern w:val="0"/>
          <w:sz w:val="24"/>
        </w:rPr>
      </w:pPr>
      <w:r w:rsidRPr="00ED28A2">
        <w:rPr>
          <w:rFonts w:hAnsi="宋体" w:hint="eastAsia"/>
          <w:kern w:val="0"/>
          <w:sz w:val="24"/>
        </w:rPr>
        <w:t>1.8</w:t>
      </w:r>
      <w:r w:rsidRPr="00ED28A2">
        <w:rPr>
          <w:rFonts w:hAnsi="宋体"/>
          <w:kern w:val="0"/>
          <w:sz w:val="24"/>
        </w:rPr>
        <w:t>.</w:t>
      </w:r>
      <w:r w:rsidRPr="00ED28A2">
        <w:rPr>
          <w:rFonts w:hAnsi="宋体" w:hint="eastAsia"/>
          <w:kern w:val="0"/>
          <w:sz w:val="24"/>
        </w:rPr>
        <w:t>3</w:t>
      </w:r>
      <w:r w:rsidRPr="00ED28A2">
        <w:rPr>
          <w:rFonts w:hAnsi="宋体" w:hint="eastAsia"/>
          <w:kern w:val="0"/>
          <w:sz w:val="24"/>
        </w:rPr>
        <w:t>束流漂移：</w:t>
      </w:r>
      <w:r w:rsidRPr="00ED28A2">
        <w:rPr>
          <w:rFonts w:hAnsi="宋体" w:hint="eastAsia"/>
          <w:kern w:val="0"/>
          <w:sz w:val="24"/>
        </w:rPr>
        <w:t xml:space="preserve"> 1nm/min</w:t>
      </w:r>
      <w:r w:rsidRPr="00ED28A2">
        <w:rPr>
          <w:rFonts w:hAnsi="宋体" w:hint="eastAsia"/>
          <w:kern w:val="0"/>
          <w:sz w:val="24"/>
        </w:rPr>
        <w:t>以下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eastAsia="仿宋_GB2312"/>
          <w:sz w:val="24"/>
        </w:rPr>
      </w:pPr>
      <w:r w:rsidRPr="00ED28A2">
        <w:rPr>
          <w:rFonts w:ascii="宋体" w:hAnsi="宋体"/>
          <w:kern w:val="0"/>
          <w:sz w:val="24"/>
        </w:rPr>
        <w:t>★</w:t>
      </w:r>
      <w:r w:rsidRPr="00ED28A2">
        <w:rPr>
          <w:rFonts w:hAnsi="宋体"/>
          <w:kern w:val="0"/>
          <w:sz w:val="24"/>
        </w:rPr>
        <w:t>1.9</w:t>
      </w:r>
      <w:r w:rsidRPr="00ED28A2">
        <w:rPr>
          <w:rFonts w:hAnsi="宋体" w:hint="eastAsia"/>
          <w:kern w:val="0"/>
          <w:sz w:val="24"/>
        </w:rPr>
        <w:t>放大倍率：</w:t>
      </w:r>
      <w:r w:rsidRPr="00ED28A2">
        <w:rPr>
          <w:rFonts w:eastAsia="仿宋_GB2312" w:hint="eastAsia"/>
          <w:sz w:val="24"/>
        </w:rPr>
        <w:t>x3</w:t>
      </w:r>
      <w:r w:rsidRPr="00ED28A2">
        <w:rPr>
          <w:rFonts w:eastAsia="仿宋_GB2312"/>
          <w:sz w:val="24"/>
        </w:rPr>
        <w:t>0</w:t>
      </w:r>
      <w:r w:rsidRPr="00ED28A2">
        <w:rPr>
          <w:rFonts w:eastAsia="仿宋_GB2312" w:hint="eastAsia"/>
          <w:sz w:val="24"/>
        </w:rPr>
        <w:t xml:space="preserve"> </w:t>
      </w:r>
      <w:r w:rsidRPr="00ED28A2">
        <w:rPr>
          <w:rFonts w:eastAsia="仿宋_GB2312"/>
          <w:sz w:val="24"/>
        </w:rPr>
        <w:t>-</w:t>
      </w:r>
      <w:r w:rsidRPr="00ED28A2">
        <w:rPr>
          <w:rFonts w:eastAsia="仿宋_GB2312" w:hint="eastAsia"/>
          <w:sz w:val="24"/>
        </w:rPr>
        <w:t xml:space="preserve"> x</w:t>
      </w:r>
      <w:r w:rsidRPr="00ED28A2">
        <w:rPr>
          <w:rFonts w:eastAsia="仿宋_GB2312"/>
          <w:sz w:val="24"/>
        </w:rPr>
        <w:t>1,500,000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1.10</w:t>
      </w:r>
      <w:r w:rsidRPr="00ED28A2">
        <w:rPr>
          <w:rFonts w:hint="eastAsia"/>
          <w:kern w:val="0"/>
          <w:sz w:val="24"/>
        </w:rPr>
        <w:t>相机长度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1.10.1</w:t>
      </w:r>
      <w:r w:rsidRPr="00ED28A2">
        <w:rPr>
          <w:rFonts w:hint="eastAsia"/>
          <w:kern w:val="0"/>
          <w:sz w:val="24"/>
        </w:rPr>
        <w:t>选区衍射</w:t>
      </w:r>
      <w:r w:rsidRPr="00ED28A2">
        <w:rPr>
          <w:rFonts w:hint="eastAsia"/>
          <w:kern w:val="0"/>
          <w:sz w:val="24"/>
        </w:rPr>
        <w:t>(SA DIFF)</w:t>
      </w:r>
      <w:r w:rsidRPr="00ED28A2">
        <w:rPr>
          <w:rFonts w:hint="eastAsia"/>
          <w:kern w:val="0"/>
          <w:sz w:val="24"/>
        </w:rPr>
        <w:t>：</w:t>
      </w:r>
      <w:r w:rsidRPr="00ED28A2">
        <w:rPr>
          <w:rFonts w:hint="eastAsia"/>
          <w:kern w:val="0"/>
          <w:sz w:val="24"/>
        </w:rPr>
        <w:t xml:space="preserve"> 80 </w:t>
      </w:r>
      <w:r w:rsidRPr="00ED28A2">
        <w:rPr>
          <w:rFonts w:eastAsia="仿宋_GB2312"/>
          <w:sz w:val="24"/>
        </w:rPr>
        <w:t>-</w:t>
      </w:r>
      <w:r w:rsidRPr="00ED28A2">
        <w:rPr>
          <w:rFonts w:hint="eastAsia"/>
          <w:kern w:val="0"/>
          <w:sz w:val="24"/>
        </w:rPr>
        <w:t xml:space="preserve"> 2,000mm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Ansi="宋体" w:hint="eastAsia"/>
          <w:kern w:val="0"/>
          <w:sz w:val="24"/>
        </w:rPr>
        <w:t>1.10.2</w:t>
      </w:r>
      <w:r w:rsidRPr="00ED28A2">
        <w:rPr>
          <w:rFonts w:hAnsi="宋体" w:hint="eastAsia"/>
          <w:kern w:val="0"/>
          <w:sz w:val="24"/>
        </w:rPr>
        <w:t>高色散衍射</w:t>
      </w:r>
      <w:r w:rsidRPr="00ED28A2">
        <w:rPr>
          <w:rFonts w:hAnsi="宋体" w:hint="eastAsia"/>
          <w:kern w:val="0"/>
          <w:sz w:val="24"/>
        </w:rPr>
        <w:t>(HD DIFF)</w:t>
      </w:r>
      <w:r w:rsidRPr="00ED28A2">
        <w:rPr>
          <w:rFonts w:hAnsi="宋体" w:hint="eastAsia"/>
          <w:kern w:val="0"/>
          <w:sz w:val="24"/>
        </w:rPr>
        <w:t>：</w:t>
      </w:r>
      <w:r w:rsidRPr="00ED28A2">
        <w:rPr>
          <w:kern w:val="0"/>
          <w:sz w:val="24"/>
        </w:rPr>
        <w:t xml:space="preserve"> </w:t>
      </w:r>
      <w:r w:rsidRPr="00ED28A2">
        <w:rPr>
          <w:rFonts w:hint="eastAsia"/>
          <w:kern w:val="0"/>
          <w:sz w:val="24"/>
        </w:rPr>
        <w:t xml:space="preserve">4 </w:t>
      </w:r>
      <w:r w:rsidRPr="00ED28A2">
        <w:rPr>
          <w:kern w:val="0"/>
          <w:sz w:val="24"/>
        </w:rPr>
        <w:t>–</w:t>
      </w:r>
      <w:r w:rsidRPr="00ED28A2">
        <w:rPr>
          <w:rFonts w:hint="eastAsia"/>
          <w:kern w:val="0"/>
          <w:sz w:val="24"/>
        </w:rPr>
        <w:t xml:space="preserve"> 80m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hAnsi="宋体"/>
          <w:kern w:val="0"/>
          <w:sz w:val="24"/>
        </w:rPr>
      </w:pPr>
      <w:r w:rsidRPr="00ED28A2">
        <w:rPr>
          <w:rFonts w:hAnsi="宋体" w:hint="eastAsia"/>
          <w:kern w:val="0"/>
          <w:sz w:val="24"/>
        </w:rPr>
        <w:t>1.11</w:t>
      </w:r>
      <w:r w:rsidRPr="00ED28A2">
        <w:rPr>
          <w:rFonts w:hAnsi="宋体" w:hint="eastAsia"/>
          <w:kern w:val="0"/>
          <w:sz w:val="24"/>
        </w:rPr>
        <w:t>样品台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hAnsi="宋体"/>
          <w:kern w:val="0"/>
          <w:sz w:val="24"/>
        </w:rPr>
      </w:pPr>
      <w:r w:rsidRPr="00ED28A2">
        <w:rPr>
          <w:rFonts w:hAnsi="宋体" w:hint="eastAsia"/>
          <w:kern w:val="0"/>
          <w:sz w:val="24"/>
        </w:rPr>
        <w:lastRenderedPageBreak/>
        <w:t>1.11.1</w:t>
      </w:r>
      <w:r w:rsidRPr="00ED28A2">
        <w:rPr>
          <w:rFonts w:hAnsi="宋体" w:hint="eastAsia"/>
          <w:kern w:val="0"/>
          <w:sz w:val="24"/>
        </w:rPr>
        <w:t>安装方式：侧插式测角仪样品台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>1.11.2</w:t>
      </w:r>
      <w:r w:rsidRPr="00ED28A2">
        <w:rPr>
          <w:rFonts w:hint="eastAsia"/>
          <w:kern w:val="0"/>
          <w:sz w:val="24"/>
        </w:rPr>
        <w:t>样品更换：气锁方式，自动</w:t>
      </w:r>
      <w:r w:rsidRPr="00ED28A2">
        <w:rPr>
          <w:rFonts w:hint="eastAsia"/>
          <w:kern w:val="0"/>
          <w:sz w:val="24"/>
        </w:rPr>
        <w:t>2</w:t>
      </w:r>
      <w:r w:rsidRPr="00ED28A2">
        <w:rPr>
          <w:rFonts w:hint="eastAsia"/>
          <w:kern w:val="0"/>
          <w:sz w:val="24"/>
        </w:rPr>
        <w:t>段抽气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>1.11.3</w:t>
      </w:r>
      <w:r w:rsidRPr="00ED28A2">
        <w:rPr>
          <w:rFonts w:hint="eastAsia"/>
          <w:kern w:val="0"/>
          <w:sz w:val="24"/>
        </w:rPr>
        <w:t>样品防污染液氮冷阱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>1.11.4</w:t>
      </w:r>
      <w:r w:rsidRPr="00ED28A2">
        <w:rPr>
          <w:rFonts w:hint="eastAsia"/>
          <w:kern w:val="0"/>
          <w:sz w:val="24"/>
        </w:rPr>
        <w:t>样品台驱动方式：五轴马达驱动</w:t>
      </w:r>
      <w:r w:rsidRPr="00ED28A2">
        <w:rPr>
          <w:rFonts w:hint="eastAsia"/>
          <w:kern w:val="0"/>
          <w:sz w:val="24"/>
        </w:rPr>
        <w:t>(X/Y/Z/</w:t>
      </w:r>
      <w:r w:rsidRPr="00ED28A2">
        <w:rPr>
          <w:rFonts w:hint="eastAsia"/>
          <w:kern w:val="0"/>
          <w:sz w:val="24"/>
        </w:rPr>
        <w:t>倾斜</w:t>
      </w:r>
      <w:r w:rsidRPr="00ED28A2">
        <w:rPr>
          <w:rFonts w:hint="eastAsia"/>
          <w:kern w:val="0"/>
          <w:sz w:val="24"/>
        </w:rPr>
        <w:t>X/</w:t>
      </w:r>
      <w:r w:rsidRPr="00ED28A2">
        <w:rPr>
          <w:rFonts w:hint="eastAsia"/>
          <w:kern w:val="0"/>
          <w:sz w:val="24"/>
        </w:rPr>
        <w:t>倾斜</w:t>
      </w:r>
      <w:r w:rsidRPr="00ED28A2">
        <w:rPr>
          <w:rFonts w:hint="eastAsia"/>
          <w:kern w:val="0"/>
          <w:sz w:val="24"/>
        </w:rPr>
        <w:t>Y )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eastAsia="仿宋_GB2312"/>
          <w:sz w:val="24"/>
        </w:rPr>
      </w:pPr>
      <w:r w:rsidRPr="00ED28A2">
        <w:rPr>
          <w:kern w:val="0"/>
          <w:sz w:val="24"/>
        </w:rPr>
        <w:t>1.11.5</w:t>
      </w:r>
      <w:r w:rsidRPr="00ED28A2">
        <w:rPr>
          <w:rFonts w:ascii="宋体" w:hAnsi="宋体" w:cs="宋体" w:hint="eastAsia"/>
          <w:kern w:val="0"/>
          <w:sz w:val="24"/>
        </w:rPr>
        <w:t>样品移动范围：</w:t>
      </w:r>
      <w:r w:rsidRPr="00ED28A2">
        <w:rPr>
          <w:rFonts w:eastAsia="仿宋_GB2312"/>
          <w:sz w:val="24"/>
        </w:rPr>
        <w:t>2mm(X, Y);</w:t>
      </w:r>
      <w:r w:rsidRPr="00ED28A2">
        <w:rPr>
          <w:rFonts w:eastAsia="仿宋_GB2312" w:hint="eastAsia"/>
          <w:sz w:val="24"/>
        </w:rPr>
        <w:t xml:space="preserve"> </w:t>
      </w:r>
      <w:r w:rsidRPr="00ED28A2">
        <w:rPr>
          <w:rFonts w:eastAsia="仿宋_GB2312"/>
          <w:sz w:val="24"/>
        </w:rPr>
        <w:t>0.4mm(Z)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eastAsia="仿宋_GB2312"/>
          <w:sz w:val="24"/>
        </w:rPr>
      </w:pPr>
      <w:r w:rsidRPr="00ED28A2">
        <w:rPr>
          <w:rFonts w:ascii="宋体" w:hAnsi="宋体"/>
          <w:kern w:val="0"/>
          <w:sz w:val="24"/>
        </w:rPr>
        <w:t>★</w:t>
      </w:r>
      <w:r w:rsidRPr="00ED28A2">
        <w:rPr>
          <w:kern w:val="0"/>
          <w:sz w:val="24"/>
        </w:rPr>
        <w:t>1.11.6</w:t>
      </w:r>
      <w:r w:rsidRPr="00ED28A2">
        <w:rPr>
          <w:rFonts w:hint="eastAsia"/>
          <w:kern w:val="0"/>
          <w:sz w:val="24"/>
        </w:rPr>
        <w:t>样品倾斜角度：</w:t>
      </w:r>
      <w:r w:rsidRPr="00ED28A2">
        <w:rPr>
          <w:kern w:val="0"/>
          <w:sz w:val="24"/>
        </w:rPr>
        <w:t>X:</w:t>
      </w:r>
      <w:r w:rsidRPr="00ED28A2">
        <w:rPr>
          <w:rFonts w:hint="eastAsia"/>
          <w:kern w:val="0"/>
          <w:sz w:val="24"/>
        </w:rPr>
        <w:t xml:space="preserve"> </w:t>
      </w:r>
      <w:r w:rsidRPr="00ED28A2">
        <w:rPr>
          <w:rFonts w:eastAsia="仿宋_GB2312"/>
          <w:sz w:val="24"/>
        </w:rPr>
        <w:sym w:font="Symbol" w:char="00B1"/>
      </w:r>
      <w:r w:rsidRPr="00ED28A2">
        <w:rPr>
          <w:rFonts w:eastAsia="仿宋_GB2312" w:hint="eastAsia"/>
          <w:sz w:val="24"/>
        </w:rPr>
        <w:t>35</w:t>
      </w:r>
      <w:r w:rsidRPr="00ED28A2">
        <w:rPr>
          <w:rFonts w:eastAsia="仿宋_GB2312"/>
          <w:sz w:val="24"/>
        </w:rPr>
        <w:sym w:font="Symbol" w:char="00B0"/>
      </w:r>
      <w:r w:rsidRPr="00ED28A2">
        <w:rPr>
          <w:rFonts w:eastAsia="仿宋_GB2312" w:hint="eastAsia"/>
          <w:sz w:val="24"/>
        </w:rPr>
        <w:t>，</w:t>
      </w:r>
      <w:r w:rsidRPr="00ED28A2">
        <w:rPr>
          <w:kern w:val="0"/>
          <w:sz w:val="24"/>
        </w:rPr>
        <w:t>Y:</w:t>
      </w:r>
      <w:r w:rsidRPr="00ED28A2">
        <w:rPr>
          <w:rFonts w:hint="eastAsia"/>
          <w:kern w:val="0"/>
          <w:sz w:val="24"/>
        </w:rPr>
        <w:t xml:space="preserve"> </w:t>
      </w:r>
      <w:r w:rsidRPr="00ED28A2">
        <w:rPr>
          <w:rFonts w:eastAsia="仿宋_GB2312"/>
          <w:sz w:val="24"/>
        </w:rPr>
        <w:sym w:font="Symbol" w:char="00B1"/>
      </w:r>
      <w:r w:rsidRPr="00ED28A2">
        <w:rPr>
          <w:rFonts w:eastAsia="仿宋_GB2312" w:hint="eastAsia"/>
          <w:sz w:val="24"/>
        </w:rPr>
        <w:t>30</w:t>
      </w:r>
      <w:r w:rsidRPr="00ED28A2">
        <w:rPr>
          <w:rFonts w:eastAsia="仿宋_GB2312"/>
          <w:sz w:val="24"/>
        </w:rPr>
        <w:sym w:font="Symbol" w:char="00B0"/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eastAsia="仿宋_GB2312"/>
          <w:sz w:val="24"/>
        </w:rPr>
      </w:pPr>
      <w:r w:rsidRPr="00ED28A2">
        <w:rPr>
          <w:rFonts w:eastAsia="仿宋_GB2312" w:hint="eastAsia"/>
          <w:sz w:val="24"/>
        </w:rPr>
        <w:t>1</w:t>
      </w:r>
      <w:r w:rsidRPr="00ED28A2">
        <w:rPr>
          <w:rFonts w:eastAsia="仿宋_GB2312"/>
          <w:sz w:val="24"/>
        </w:rPr>
        <w:t>.11.7</w:t>
      </w:r>
      <w:r w:rsidRPr="00ED28A2">
        <w:rPr>
          <w:rFonts w:hint="eastAsia"/>
          <w:kern w:val="0"/>
          <w:sz w:val="24"/>
        </w:rPr>
        <w:t>样品漂移：</w:t>
      </w:r>
      <w:r w:rsidRPr="00ED28A2">
        <w:rPr>
          <w:rFonts w:hint="eastAsia"/>
          <w:kern w:val="0"/>
          <w:sz w:val="24"/>
        </w:rPr>
        <w:t>X</w:t>
      </w:r>
      <w:r w:rsidRPr="00ED28A2">
        <w:rPr>
          <w:rFonts w:hint="eastAsia"/>
          <w:kern w:val="0"/>
          <w:sz w:val="24"/>
        </w:rPr>
        <w:t>，</w:t>
      </w:r>
      <w:r w:rsidRPr="00ED28A2">
        <w:rPr>
          <w:rFonts w:hint="eastAsia"/>
          <w:kern w:val="0"/>
          <w:sz w:val="24"/>
        </w:rPr>
        <w:t>Y</w:t>
      </w:r>
      <w:r w:rsidRPr="00ED28A2">
        <w:rPr>
          <w:rFonts w:hint="eastAsia"/>
          <w:kern w:val="0"/>
          <w:sz w:val="24"/>
        </w:rPr>
        <w:t>方向上</w:t>
      </w:r>
      <w:r w:rsidRPr="00ED28A2">
        <w:rPr>
          <w:rFonts w:eastAsia="仿宋_GB2312" w:hint="eastAsia"/>
          <w:sz w:val="24"/>
        </w:rPr>
        <w:t>1</w:t>
      </w:r>
      <w:r w:rsidRPr="00ED28A2">
        <w:rPr>
          <w:rFonts w:eastAsia="仿宋_GB2312"/>
          <w:sz w:val="24"/>
        </w:rPr>
        <w:t>.5</w:t>
      </w:r>
      <w:r w:rsidRPr="00ED28A2">
        <w:rPr>
          <w:rFonts w:ascii="黑体" w:eastAsia="黑体" w:hAnsi="黑体" w:hint="eastAsia"/>
          <w:sz w:val="24"/>
        </w:rPr>
        <w:t>μ</w:t>
      </w:r>
      <w:r w:rsidRPr="00ED28A2">
        <w:rPr>
          <w:rFonts w:eastAsia="仿宋_GB2312" w:hint="eastAsia"/>
          <w:sz w:val="24"/>
        </w:rPr>
        <w:t>m</w:t>
      </w:r>
      <w:r w:rsidRPr="00ED28A2">
        <w:rPr>
          <w:rFonts w:eastAsia="仿宋_GB2312"/>
          <w:sz w:val="24"/>
        </w:rPr>
        <w:t>(</w:t>
      </w:r>
      <w:r w:rsidRPr="00ED28A2">
        <w:rPr>
          <w:rFonts w:eastAsia="仿宋_GB2312"/>
          <w:sz w:val="24"/>
        </w:rPr>
        <w:sym w:font="Symbol" w:char="00B1"/>
      </w:r>
      <w:r w:rsidRPr="00ED28A2">
        <w:rPr>
          <w:rFonts w:eastAsia="仿宋_GB2312"/>
          <w:sz w:val="24"/>
        </w:rPr>
        <w:t>60</w:t>
      </w:r>
      <w:r w:rsidRPr="00ED28A2">
        <w:rPr>
          <w:rFonts w:eastAsia="仿宋_GB2312"/>
          <w:sz w:val="24"/>
        </w:rPr>
        <w:sym w:font="Symbol" w:char="00B0"/>
      </w:r>
      <w:r w:rsidRPr="00ED28A2">
        <w:rPr>
          <w:rFonts w:eastAsia="仿宋_GB2312"/>
          <w:sz w:val="24"/>
        </w:rPr>
        <w:t xml:space="preserve">), </w:t>
      </w:r>
      <w:r w:rsidRPr="00ED28A2">
        <w:rPr>
          <w:kern w:val="0"/>
          <w:sz w:val="24"/>
        </w:rPr>
        <w:t>Z</w:t>
      </w:r>
      <w:r w:rsidRPr="00ED28A2">
        <w:rPr>
          <w:rFonts w:hint="eastAsia"/>
          <w:kern w:val="0"/>
          <w:sz w:val="24"/>
        </w:rPr>
        <w:t>方向上</w:t>
      </w:r>
      <w:r w:rsidRPr="00ED28A2">
        <w:rPr>
          <w:rFonts w:eastAsia="仿宋_GB2312"/>
          <w:sz w:val="24"/>
        </w:rPr>
        <w:t>500nm</w:t>
      </w:r>
      <w:r w:rsidRPr="00ED28A2">
        <w:rPr>
          <w:rFonts w:eastAsia="仿宋_GB2312" w:hint="eastAsia"/>
          <w:sz w:val="24"/>
        </w:rPr>
        <w:t>(</w:t>
      </w:r>
      <w:r w:rsidRPr="00ED28A2">
        <w:rPr>
          <w:rFonts w:eastAsia="仿宋_GB2312"/>
          <w:sz w:val="24"/>
        </w:rPr>
        <w:sym w:font="Symbol" w:char="00B1"/>
      </w:r>
      <w:r w:rsidRPr="00ED28A2">
        <w:rPr>
          <w:rFonts w:eastAsia="仿宋_GB2312"/>
          <w:sz w:val="24"/>
        </w:rPr>
        <w:t>60</w:t>
      </w:r>
      <w:r w:rsidRPr="00ED28A2">
        <w:rPr>
          <w:rFonts w:eastAsia="仿宋_GB2312"/>
          <w:sz w:val="24"/>
        </w:rPr>
        <w:sym w:font="Symbol" w:char="00B0"/>
      </w:r>
      <w:r w:rsidRPr="00ED28A2">
        <w:rPr>
          <w:rFonts w:eastAsia="仿宋_GB2312"/>
          <w:sz w:val="24"/>
        </w:rPr>
        <w:t>)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>1.11.8</w:t>
      </w:r>
      <w:r w:rsidRPr="00ED28A2">
        <w:rPr>
          <w:rFonts w:hint="eastAsia"/>
          <w:kern w:val="0"/>
          <w:sz w:val="24"/>
        </w:rPr>
        <w:t>标准单头样品杆一根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kern w:val="0"/>
          <w:sz w:val="24"/>
        </w:rPr>
        <w:t>1.12</w:t>
      </w:r>
      <w:r w:rsidRPr="00ED28A2">
        <w:rPr>
          <w:rFonts w:hint="eastAsia"/>
          <w:kern w:val="0"/>
          <w:sz w:val="24"/>
        </w:rPr>
        <w:t>真空度：优于</w:t>
      </w:r>
      <w:r w:rsidRPr="00ED28A2">
        <w:rPr>
          <w:kern w:val="0"/>
          <w:sz w:val="24"/>
        </w:rPr>
        <w:t>2×10</w:t>
      </w:r>
      <w:r w:rsidRPr="00ED28A2">
        <w:rPr>
          <w:kern w:val="0"/>
          <w:sz w:val="24"/>
          <w:vertAlign w:val="superscript"/>
        </w:rPr>
        <w:t>-5</w:t>
      </w:r>
      <w:r w:rsidRPr="00ED28A2">
        <w:rPr>
          <w:kern w:val="0"/>
          <w:sz w:val="24"/>
        </w:rPr>
        <w:t xml:space="preserve"> Pa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1.1</w:t>
      </w:r>
      <w:r w:rsidRPr="00ED28A2">
        <w:rPr>
          <w:kern w:val="0"/>
          <w:sz w:val="24"/>
        </w:rPr>
        <w:t>3</w:t>
      </w:r>
      <w:r w:rsidRPr="00ED28A2">
        <w:rPr>
          <w:rFonts w:hint="eastAsia"/>
          <w:kern w:val="0"/>
          <w:sz w:val="24"/>
        </w:rPr>
        <w:t>透射电镜备品备件一套：包括各种密封圈、机械泵油、物镜光阑一套、保险、六硼化镧灯丝</w:t>
      </w:r>
      <w:r w:rsidRPr="00ED28A2">
        <w:rPr>
          <w:kern w:val="0"/>
          <w:sz w:val="24"/>
        </w:rPr>
        <w:t>1</w:t>
      </w:r>
      <w:r w:rsidRPr="00ED28A2">
        <w:rPr>
          <w:rFonts w:hint="eastAsia"/>
          <w:kern w:val="0"/>
          <w:sz w:val="24"/>
        </w:rPr>
        <w:t>根。</w:t>
      </w:r>
    </w:p>
    <w:p w:rsidR="00844531" w:rsidRPr="00ED28A2" w:rsidRDefault="00844531" w:rsidP="00844531">
      <w:pPr>
        <w:widowControl/>
        <w:spacing w:line="400" w:lineRule="exact"/>
        <w:jc w:val="left"/>
        <w:rPr>
          <w:b/>
          <w:sz w:val="24"/>
        </w:rPr>
      </w:pPr>
      <w:r w:rsidRPr="00ED28A2">
        <w:rPr>
          <w:rFonts w:ascii="宋体" w:hAnsi="宋体" w:hint="eastAsia"/>
          <w:b/>
          <w:sz w:val="24"/>
        </w:rPr>
        <w:t>★</w:t>
      </w:r>
      <w:r w:rsidRPr="00ED28A2">
        <w:rPr>
          <w:rFonts w:hint="eastAsia"/>
          <w:b/>
          <w:sz w:val="24"/>
        </w:rPr>
        <w:t>2</w:t>
      </w:r>
      <w:r w:rsidRPr="00ED28A2">
        <w:rPr>
          <w:rFonts w:hint="eastAsia"/>
          <w:b/>
          <w:sz w:val="24"/>
        </w:rPr>
        <w:t>、保修期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保修期自测试验收合格起</w:t>
      </w:r>
      <w:r w:rsidRPr="00ED28A2">
        <w:rPr>
          <w:rFonts w:hint="eastAsia"/>
          <w:kern w:val="0"/>
          <w:sz w:val="24"/>
        </w:rPr>
        <w:t>1</w:t>
      </w:r>
      <w:r w:rsidRPr="00ED28A2">
        <w:rPr>
          <w:rFonts w:hint="eastAsia"/>
          <w:kern w:val="0"/>
          <w:sz w:val="24"/>
        </w:rPr>
        <w:t>年内，免费现场保修（包括所需备件费用），免费上门维修服务，一年整机全免费保修。</w:t>
      </w:r>
    </w:p>
    <w:p w:rsidR="00844531" w:rsidRPr="00ED28A2" w:rsidRDefault="00844531" w:rsidP="00844531">
      <w:pPr>
        <w:widowControl/>
        <w:spacing w:line="400" w:lineRule="exact"/>
        <w:jc w:val="left"/>
        <w:rPr>
          <w:b/>
          <w:sz w:val="24"/>
        </w:rPr>
      </w:pPr>
      <w:r w:rsidRPr="00ED28A2">
        <w:rPr>
          <w:rFonts w:hint="eastAsia"/>
          <w:b/>
          <w:sz w:val="24"/>
        </w:rPr>
        <w:t>3</w:t>
      </w:r>
      <w:r w:rsidRPr="00ED28A2">
        <w:rPr>
          <w:rFonts w:hint="eastAsia"/>
          <w:b/>
          <w:sz w:val="24"/>
        </w:rPr>
        <w:t>、技术服务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 xml:space="preserve">3.1 </w:t>
      </w:r>
      <w:r w:rsidRPr="00ED28A2">
        <w:rPr>
          <w:rFonts w:hint="eastAsia"/>
          <w:kern w:val="0"/>
          <w:sz w:val="24"/>
        </w:rPr>
        <w:t>供应商提供仪器的现场安装调试并达到投标书指标要求的技术性能，并同时在现场对用户进行操作培训。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 xml:space="preserve">3.2 </w:t>
      </w:r>
      <w:r w:rsidRPr="00ED28A2">
        <w:rPr>
          <w:rFonts w:hint="eastAsia"/>
          <w:kern w:val="0"/>
          <w:sz w:val="24"/>
        </w:rPr>
        <w:t>仪器在调试通过后提供一年免费保修服务，在保修期内，所有服务及配件全部免费，保修期外，用户可用人民币结算。供应商在中国需设有保税库，能更及时地为用户提供备品备件。</w:t>
      </w:r>
    </w:p>
    <w:p w:rsidR="00844531" w:rsidRPr="00ED28A2" w:rsidRDefault="00844531" w:rsidP="00844531">
      <w:pPr>
        <w:widowControl/>
        <w:spacing w:line="400" w:lineRule="exact"/>
        <w:jc w:val="left"/>
        <w:rPr>
          <w:kern w:val="0"/>
          <w:sz w:val="24"/>
        </w:rPr>
      </w:pPr>
      <w:r w:rsidRPr="00ED28A2">
        <w:rPr>
          <w:rFonts w:hint="eastAsia"/>
          <w:kern w:val="0"/>
          <w:sz w:val="24"/>
        </w:rPr>
        <w:t>3</w:t>
      </w:r>
      <w:r w:rsidRPr="00ED28A2">
        <w:rPr>
          <w:kern w:val="0"/>
          <w:sz w:val="24"/>
        </w:rPr>
        <w:t>.3</w:t>
      </w:r>
      <w:r w:rsidRPr="00ED28A2">
        <w:rPr>
          <w:rFonts w:hint="eastAsia"/>
          <w:kern w:val="0"/>
          <w:sz w:val="24"/>
        </w:rPr>
        <w:tab/>
      </w:r>
      <w:r w:rsidRPr="00ED28A2">
        <w:rPr>
          <w:rFonts w:hint="eastAsia"/>
          <w:kern w:val="0"/>
          <w:sz w:val="24"/>
        </w:rPr>
        <w:t>免费提供全套、完整的技术资料，包括详细的仪器使用说明书、操作手册和仪器维护等有关资料及质量认证书。</w:t>
      </w:r>
    </w:p>
    <w:p w:rsidR="00844531" w:rsidRPr="00ED28A2" w:rsidRDefault="00844531" w:rsidP="00844531">
      <w:pPr>
        <w:widowControl/>
        <w:spacing w:line="400" w:lineRule="exact"/>
        <w:jc w:val="left"/>
        <w:rPr>
          <w:rFonts w:ascii="Arial" w:hAnsi="Arial" w:cs="Arial"/>
          <w:b/>
          <w:sz w:val="24"/>
        </w:rPr>
      </w:pPr>
      <w:r w:rsidRPr="00ED28A2">
        <w:rPr>
          <w:rFonts w:hint="eastAsia"/>
          <w:kern w:val="0"/>
          <w:sz w:val="24"/>
        </w:rPr>
        <w:t>3.</w:t>
      </w:r>
      <w:r w:rsidRPr="00ED28A2">
        <w:rPr>
          <w:kern w:val="0"/>
          <w:sz w:val="24"/>
        </w:rPr>
        <w:t>4</w:t>
      </w:r>
      <w:r w:rsidRPr="00ED28A2">
        <w:rPr>
          <w:rFonts w:hint="eastAsia"/>
          <w:kern w:val="0"/>
          <w:sz w:val="24"/>
        </w:rPr>
        <w:t xml:space="preserve"> </w:t>
      </w:r>
      <w:r w:rsidRPr="00ED28A2">
        <w:rPr>
          <w:rFonts w:hint="eastAsia"/>
          <w:kern w:val="0"/>
          <w:sz w:val="24"/>
        </w:rPr>
        <w:t>供应商在国内应设有专业的维修站，有专职的维修工程师及应用工程师有效保证售后维修的及时、快捷，并负责提供相关应用技术支持，保证仪器的正常操作，并协助用户进行方法开发。</w:t>
      </w:r>
    </w:p>
    <w:p w:rsidR="00844531" w:rsidRPr="00ED28A2" w:rsidRDefault="00844531" w:rsidP="00844531">
      <w:pPr>
        <w:widowControl/>
        <w:spacing w:line="400" w:lineRule="exact"/>
        <w:jc w:val="left"/>
        <w:rPr>
          <w:sz w:val="24"/>
        </w:rPr>
      </w:pPr>
      <w:r w:rsidRPr="00ED28A2">
        <w:rPr>
          <w:rFonts w:hint="eastAsia"/>
          <w:b/>
          <w:sz w:val="24"/>
        </w:rPr>
        <w:t>4</w:t>
      </w:r>
      <w:r w:rsidRPr="00ED28A2">
        <w:rPr>
          <w:rFonts w:hint="eastAsia"/>
          <w:b/>
          <w:sz w:val="24"/>
        </w:rPr>
        <w:t>、数量：一套</w:t>
      </w:r>
    </w:p>
    <w:p w:rsidR="00844531" w:rsidRPr="00ED28A2" w:rsidRDefault="00844531" w:rsidP="00844531">
      <w:pPr>
        <w:widowControl/>
        <w:spacing w:line="400" w:lineRule="exact"/>
        <w:jc w:val="left"/>
        <w:rPr>
          <w:sz w:val="24"/>
        </w:rPr>
      </w:pPr>
      <w:r w:rsidRPr="00ED28A2">
        <w:rPr>
          <w:rFonts w:hint="eastAsia"/>
          <w:b/>
          <w:sz w:val="24"/>
        </w:rPr>
        <w:t>5</w:t>
      </w:r>
      <w:r w:rsidRPr="00ED28A2">
        <w:rPr>
          <w:rFonts w:hint="eastAsia"/>
          <w:b/>
          <w:sz w:val="24"/>
        </w:rPr>
        <w:t>、供货期及目的地：：合同生效后</w:t>
      </w:r>
      <w:r w:rsidRPr="00ED28A2">
        <w:rPr>
          <w:b/>
          <w:sz w:val="24"/>
        </w:rPr>
        <w:t>6</w:t>
      </w:r>
      <w:r w:rsidRPr="00ED28A2">
        <w:rPr>
          <w:rFonts w:hint="eastAsia"/>
          <w:b/>
          <w:sz w:val="24"/>
        </w:rPr>
        <w:t>个月内；大连化学物理研究所（辽宁省大连市）</w:t>
      </w:r>
    </w:p>
    <w:p w:rsidR="00844531" w:rsidRPr="00ED28A2" w:rsidRDefault="00844531" w:rsidP="00844531">
      <w:pPr>
        <w:widowControl/>
        <w:spacing w:line="400" w:lineRule="exact"/>
        <w:jc w:val="left"/>
      </w:pPr>
    </w:p>
    <w:p w:rsidR="00844531" w:rsidRPr="00ED28A2" w:rsidRDefault="00844531" w:rsidP="008445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hanging="420"/>
        <w:jc w:val="left"/>
        <w:outlineLvl w:val="1"/>
        <w:rPr>
          <w:rFonts w:ascii="宋体" w:hAnsi="宋体"/>
          <w:kern w:val="0"/>
          <w:sz w:val="24"/>
        </w:rPr>
      </w:pPr>
      <w:r w:rsidRPr="00ED28A2">
        <w:rPr>
          <w:rFonts w:hAnsi="宋体"/>
          <w:kern w:val="0"/>
          <w:sz w:val="24"/>
        </w:rPr>
        <w:t>注：本技术规格书中标注</w:t>
      </w:r>
      <w:r w:rsidRPr="00ED28A2">
        <w:rPr>
          <w:kern w:val="0"/>
          <w:sz w:val="24"/>
        </w:rPr>
        <w:t xml:space="preserve">“ </w:t>
      </w:r>
      <w:r w:rsidRPr="00ED28A2">
        <w:rPr>
          <w:rFonts w:ascii="宋体" w:hAnsi="宋体"/>
          <w:kern w:val="0"/>
          <w:sz w:val="24"/>
        </w:rPr>
        <w:t>★</w:t>
      </w:r>
      <w:r w:rsidRPr="00ED28A2">
        <w:rPr>
          <w:kern w:val="0"/>
          <w:sz w:val="24"/>
        </w:rPr>
        <w:t>”</w:t>
      </w:r>
      <w:r w:rsidRPr="00ED28A2">
        <w:rPr>
          <w:rFonts w:hAnsi="宋体"/>
          <w:kern w:val="0"/>
          <w:sz w:val="24"/>
        </w:rPr>
        <w:t>号的为关键技术参数，对这些关键技术参数的任何负偏离将导致废标</w:t>
      </w:r>
      <w:r w:rsidRPr="00ED28A2">
        <w:rPr>
          <w:rFonts w:hAnsi="宋体" w:hint="eastAsia"/>
          <w:kern w:val="0"/>
          <w:sz w:val="24"/>
        </w:rPr>
        <w:t>，</w:t>
      </w:r>
      <w:r w:rsidRPr="00ED28A2">
        <w:rPr>
          <w:rFonts w:ascii="宋体" w:hAnsi="宋体" w:hint="eastAsia"/>
          <w:kern w:val="0"/>
          <w:sz w:val="24"/>
        </w:rPr>
        <w:t>必须提供厂家官方资料进行证明。</w:t>
      </w:r>
    </w:p>
    <w:p w:rsidR="00844531" w:rsidRPr="00ED28A2" w:rsidRDefault="00844531" w:rsidP="00844531">
      <w:pPr>
        <w:spacing w:line="360" w:lineRule="auto"/>
        <w:rPr>
          <w:rFonts w:ascii="宋体" w:hAnsi="宋体"/>
          <w:sz w:val="24"/>
        </w:rPr>
      </w:pPr>
    </w:p>
    <w:bookmarkEnd w:id="0"/>
    <w:p w:rsidR="00844531" w:rsidRPr="00ED28A2" w:rsidRDefault="00844531" w:rsidP="00844531">
      <w:pPr>
        <w:adjustRightInd w:val="0"/>
        <w:snapToGrid w:val="0"/>
        <w:spacing w:line="360" w:lineRule="auto"/>
        <w:jc w:val="center"/>
        <w:rPr>
          <w:kern w:val="0"/>
          <w:sz w:val="24"/>
        </w:rPr>
      </w:pPr>
    </w:p>
    <w:p w:rsidR="00844531" w:rsidRPr="00ED28A2" w:rsidRDefault="00844531" w:rsidP="00844531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5726E9" w:rsidRPr="00844531" w:rsidRDefault="005726E9">
      <w:bookmarkStart w:id="1" w:name="_GoBack"/>
      <w:bookmarkEnd w:id="1"/>
    </w:p>
    <w:sectPr w:rsidR="005726E9" w:rsidRPr="00844531" w:rsidSect="0063342B">
      <w:pgSz w:w="11906" w:h="16838" w:code="9"/>
      <w:pgMar w:top="1247" w:right="1247" w:bottom="731" w:left="124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31"/>
    <w:rsid w:val="005726E9"/>
    <w:rsid w:val="008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15AD-0435-4673-92B3-31BA31C2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小"/>
    <w:basedOn w:val="a"/>
    <w:link w:val="a4"/>
    <w:qFormat/>
    <w:rsid w:val="00844531"/>
    <w:rPr>
      <w:rFonts w:ascii="宋体" w:hAnsi="Courier New"/>
      <w:szCs w:val="20"/>
    </w:rPr>
  </w:style>
  <w:style w:type="character" w:customStyle="1" w:styleId="a4">
    <w:name w:val="纯文本 字符"/>
    <w:aliases w:val="普通文字 字符,普通文字 Char 字符,普通文字1 字符,普通文字2 字符,普通文字3 字符,普通文字4 字符,普通文字5 字符,普通文字6 字符,普通文字11 字符,普通文字21 字符,普通文字31 字符,普通文字41 字符,普通文字7 字符,正 文 1 字符,普通文字 Char Char 字符,纯文本 Char Char 字符,纯文本 Char1 Char Char 字符,纯文本 Char Char Char Char 字符,纯文本 Char Char1 字符,Texte 字符"/>
    <w:basedOn w:val="a0"/>
    <w:link w:val="a3"/>
    <w:qFormat/>
    <w:rsid w:val="0084453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2019-04-11T14:36:00Z</dcterms:created>
  <dcterms:modified xsi:type="dcterms:W3CDTF">2019-04-11T14:37:00Z</dcterms:modified>
</cp:coreProperties>
</file>