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C7" w:rsidRDefault="00380BC7" w:rsidP="00380BC7">
      <w:pPr>
        <w:pStyle w:val="1"/>
        <w:spacing w:before="120" w:after="120" w:line="360" w:lineRule="auto"/>
        <w:jc w:val="center"/>
        <w:rPr>
          <w:rFonts w:eastAsia="仿宋_GB2312"/>
          <w:bCs w:val="0"/>
          <w:sz w:val="32"/>
          <w:szCs w:val="32"/>
        </w:rPr>
      </w:pPr>
      <w:r>
        <w:rPr>
          <w:rFonts w:eastAsia="仿宋_GB2312"/>
          <w:bCs w:val="0"/>
          <w:sz w:val="32"/>
          <w:szCs w:val="32"/>
        </w:rPr>
        <w:t>投标邀请</w:t>
      </w:r>
    </w:p>
    <w:p w:rsidR="00380BC7" w:rsidRPr="0099557B" w:rsidRDefault="00380BC7" w:rsidP="00380BC7">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szCs w:val="28"/>
        </w:rPr>
      </w:pPr>
      <w:r w:rsidRPr="0099557B">
        <w:rPr>
          <w:rFonts w:ascii="仿宋" w:eastAsia="仿宋" w:hAnsi="仿宋" w:hint="eastAsia"/>
          <w:sz w:val="24"/>
          <w:szCs w:val="28"/>
        </w:rPr>
        <w:t>项目概况</w:t>
      </w:r>
    </w:p>
    <w:p w:rsidR="00380BC7" w:rsidRPr="0099557B" w:rsidRDefault="00380BC7" w:rsidP="00380BC7">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szCs w:val="28"/>
        </w:rPr>
      </w:pPr>
      <w:r w:rsidRPr="002525A0">
        <w:rPr>
          <w:rFonts w:ascii="仿宋" w:eastAsia="仿宋" w:hAnsi="仿宋"/>
          <w:sz w:val="24"/>
          <w:szCs w:val="28"/>
          <w:u w:val="single"/>
        </w:rPr>
        <w:t>中国地质科学院矿产资源研究所多晶X射线衍射仪购置采购项目</w:t>
      </w:r>
      <w:r w:rsidRPr="0099557B">
        <w:rPr>
          <w:rFonts w:ascii="仿宋" w:eastAsia="仿宋" w:hAnsi="仿宋" w:hint="eastAsia"/>
          <w:sz w:val="24"/>
          <w:szCs w:val="28"/>
        </w:rPr>
        <w:t>的潜在投标人应在</w:t>
      </w:r>
      <w:r w:rsidRPr="0099557B">
        <w:rPr>
          <w:rFonts w:ascii="仿宋" w:eastAsia="仿宋" w:hAnsi="仿宋" w:hint="eastAsia"/>
          <w:sz w:val="24"/>
          <w:szCs w:val="28"/>
          <w:u w:val="single"/>
        </w:rPr>
        <w:t>北京市丰台区西三环中路90号通用技术大厦或中国通用招标网http://www.china-tender.com.cn</w:t>
      </w:r>
      <w:r w:rsidRPr="0099557B">
        <w:rPr>
          <w:rFonts w:ascii="仿宋" w:eastAsia="仿宋" w:hAnsi="仿宋" w:hint="eastAsia"/>
          <w:sz w:val="24"/>
          <w:szCs w:val="28"/>
        </w:rPr>
        <w:t>获取招标文件，并于</w:t>
      </w:r>
      <w:r w:rsidRPr="00406195">
        <w:rPr>
          <w:rFonts w:ascii="仿宋" w:eastAsia="仿宋" w:hAnsi="仿宋" w:hint="eastAsia"/>
          <w:sz w:val="24"/>
          <w:szCs w:val="28"/>
          <w:u w:val="single"/>
        </w:rPr>
        <w:t>2020</w:t>
      </w:r>
      <w:r w:rsidRPr="00743083">
        <w:rPr>
          <w:rFonts w:ascii="仿宋" w:eastAsia="仿宋" w:hAnsi="仿宋" w:hint="eastAsia"/>
          <w:bCs/>
          <w:sz w:val="24"/>
          <w:szCs w:val="28"/>
          <w:u w:val="single"/>
        </w:rPr>
        <w:t>年5月1</w:t>
      </w:r>
      <w:r>
        <w:rPr>
          <w:rFonts w:ascii="仿宋" w:eastAsia="仿宋" w:hAnsi="仿宋" w:hint="eastAsia"/>
          <w:bCs/>
          <w:sz w:val="24"/>
          <w:szCs w:val="28"/>
          <w:u w:val="single"/>
        </w:rPr>
        <w:t>5</w:t>
      </w:r>
      <w:r w:rsidRPr="00743083">
        <w:rPr>
          <w:rFonts w:ascii="仿宋" w:eastAsia="仿宋" w:hAnsi="仿宋" w:hint="eastAsia"/>
          <w:bCs/>
          <w:sz w:val="24"/>
          <w:szCs w:val="28"/>
          <w:u w:val="single"/>
        </w:rPr>
        <w:t>日14点00分</w:t>
      </w:r>
      <w:r w:rsidRPr="0099557B">
        <w:rPr>
          <w:rFonts w:ascii="仿宋" w:eastAsia="仿宋" w:hAnsi="仿宋" w:hint="eastAsia"/>
          <w:bCs/>
          <w:sz w:val="24"/>
          <w:szCs w:val="28"/>
          <w:u w:val="single"/>
        </w:rPr>
        <w:t>（</w:t>
      </w:r>
      <w:r w:rsidRPr="0099557B">
        <w:rPr>
          <w:rFonts w:ascii="仿宋" w:eastAsia="仿宋" w:hAnsi="仿宋" w:hint="eastAsia"/>
          <w:bCs/>
          <w:sz w:val="24"/>
          <w:szCs w:val="28"/>
        </w:rPr>
        <w:t>北京时间）前递交投标</w:t>
      </w:r>
      <w:r w:rsidRPr="0099557B">
        <w:rPr>
          <w:rFonts w:ascii="仿宋" w:eastAsia="仿宋" w:hAnsi="仿宋"/>
          <w:bCs/>
          <w:sz w:val="24"/>
          <w:szCs w:val="28"/>
        </w:rPr>
        <w:t>文件</w:t>
      </w:r>
      <w:r w:rsidRPr="0099557B">
        <w:rPr>
          <w:rFonts w:ascii="仿宋" w:eastAsia="仿宋" w:hAnsi="仿宋" w:hint="eastAsia"/>
          <w:sz w:val="24"/>
          <w:szCs w:val="28"/>
        </w:rPr>
        <w:t>。</w:t>
      </w:r>
    </w:p>
    <w:p w:rsidR="00380BC7" w:rsidRDefault="00380BC7" w:rsidP="00380BC7">
      <w:pPr>
        <w:pStyle w:val="2"/>
        <w:spacing w:before="120" w:after="120" w:line="360" w:lineRule="auto"/>
        <w:rPr>
          <w:rFonts w:ascii="黑体" w:hAnsi="黑体"/>
          <w:b w:val="0"/>
          <w:sz w:val="28"/>
          <w:szCs w:val="28"/>
        </w:rPr>
      </w:pPr>
      <w:bookmarkStart w:id="0" w:name="_Toc35393621"/>
      <w:bookmarkStart w:id="1" w:name="_Toc28359079"/>
      <w:bookmarkStart w:id="2" w:name="_Toc28359002"/>
      <w:bookmarkStart w:id="3" w:name="_Toc35393790"/>
      <w:bookmarkStart w:id="4" w:name="_Toc37319549"/>
      <w:bookmarkStart w:id="5" w:name="_Toc38356089"/>
      <w:bookmarkStart w:id="6" w:name="_Hlk24379207"/>
      <w:r>
        <w:rPr>
          <w:rFonts w:ascii="黑体" w:hAnsi="黑体" w:hint="eastAsia"/>
          <w:b w:val="0"/>
          <w:sz w:val="28"/>
          <w:szCs w:val="28"/>
        </w:rPr>
        <w:t>一、项目基本情况</w:t>
      </w:r>
      <w:bookmarkEnd w:id="0"/>
      <w:bookmarkEnd w:id="1"/>
      <w:bookmarkEnd w:id="2"/>
      <w:bookmarkEnd w:id="3"/>
      <w:bookmarkEnd w:id="4"/>
      <w:bookmarkEnd w:id="5"/>
    </w:p>
    <w:p w:rsidR="00380BC7" w:rsidRPr="00D80155" w:rsidRDefault="00380BC7" w:rsidP="00380BC7">
      <w:pPr>
        <w:spacing w:line="360" w:lineRule="auto"/>
        <w:ind w:firstLineChars="200" w:firstLine="480"/>
        <w:rPr>
          <w:rFonts w:ascii="仿宋" w:eastAsia="仿宋" w:hAnsi="仿宋"/>
          <w:color w:val="FF0000"/>
          <w:sz w:val="24"/>
          <w:szCs w:val="24"/>
        </w:rPr>
      </w:pPr>
      <w:r w:rsidRPr="00D80155">
        <w:rPr>
          <w:rFonts w:ascii="仿宋" w:eastAsia="仿宋" w:hAnsi="仿宋" w:hint="eastAsia"/>
          <w:sz w:val="24"/>
          <w:szCs w:val="24"/>
        </w:rPr>
        <w:t>项目编号：</w:t>
      </w:r>
      <w:r w:rsidRPr="004E508F">
        <w:rPr>
          <w:rFonts w:ascii="仿宋" w:eastAsia="仿宋" w:hAnsi="仿宋"/>
          <w:sz w:val="24"/>
          <w:szCs w:val="24"/>
        </w:rPr>
        <w:t>0703-2041CIC1Z01</w:t>
      </w:r>
      <w:r>
        <w:rPr>
          <w:rFonts w:ascii="仿宋" w:eastAsia="仿宋" w:hAnsi="仿宋"/>
          <w:sz w:val="24"/>
          <w:szCs w:val="24"/>
        </w:rPr>
        <w:t>6</w:t>
      </w:r>
    </w:p>
    <w:p w:rsidR="00380BC7" w:rsidRPr="00D80155" w:rsidRDefault="00380BC7" w:rsidP="00380BC7">
      <w:pPr>
        <w:spacing w:line="360" w:lineRule="auto"/>
        <w:ind w:firstLineChars="200" w:firstLine="480"/>
        <w:rPr>
          <w:rFonts w:ascii="仿宋" w:eastAsia="仿宋" w:hAnsi="仿宋"/>
          <w:sz w:val="24"/>
          <w:szCs w:val="24"/>
        </w:rPr>
      </w:pPr>
      <w:r w:rsidRPr="00D80155">
        <w:rPr>
          <w:rFonts w:ascii="仿宋" w:eastAsia="仿宋" w:hAnsi="仿宋" w:hint="eastAsia"/>
          <w:sz w:val="24"/>
          <w:szCs w:val="24"/>
        </w:rPr>
        <w:t>项目名称：</w:t>
      </w:r>
      <w:r w:rsidRPr="002525A0">
        <w:rPr>
          <w:rFonts w:ascii="仿宋" w:eastAsia="仿宋" w:hAnsi="仿宋"/>
          <w:sz w:val="24"/>
          <w:szCs w:val="24"/>
        </w:rPr>
        <w:t>中国地质科学院矿产资源研究所多晶X射线衍射仪购置采购项目</w:t>
      </w:r>
    </w:p>
    <w:bookmarkEnd w:id="6"/>
    <w:p w:rsidR="00380BC7" w:rsidRPr="00D80155" w:rsidRDefault="00380BC7" w:rsidP="00380BC7">
      <w:pPr>
        <w:spacing w:line="360" w:lineRule="auto"/>
        <w:ind w:firstLineChars="200" w:firstLine="480"/>
        <w:rPr>
          <w:rFonts w:ascii="仿宋" w:eastAsia="仿宋" w:hAnsi="仿宋"/>
          <w:sz w:val="24"/>
          <w:szCs w:val="24"/>
        </w:rPr>
      </w:pPr>
      <w:r w:rsidRPr="00D80155">
        <w:rPr>
          <w:rFonts w:ascii="仿宋" w:eastAsia="仿宋" w:hAnsi="仿宋" w:hint="eastAsia"/>
          <w:sz w:val="24"/>
          <w:szCs w:val="24"/>
        </w:rPr>
        <w:t>预算金额：</w:t>
      </w:r>
      <w:r w:rsidRPr="002525A0">
        <w:rPr>
          <w:rFonts w:ascii="仿宋" w:eastAsia="仿宋" w:hAnsi="仿宋" w:hint="eastAsia"/>
          <w:sz w:val="24"/>
          <w:szCs w:val="24"/>
        </w:rPr>
        <w:t>320</w:t>
      </w:r>
      <w:r>
        <w:rPr>
          <w:rFonts w:ascii="仿宋" w:eastAsia="仿宋" w:hAnsi="仿宋" w:hint="eastAsia"/>
          <w:sz w:val="24"/>
          <w:szCs w:val="24"/>
        </w:rPr>
        <w:t>万元</w:t>
      </w:r>
      <w:r w:rsidRPr="004E508F">
        <w:rPr>
          <w:rFonts w:ascii="仿宋" w:eastAsia="仿宋" w:hAnsi="仿宋" w:hint="eastAsia"/>
          <w:sz w:val="24"/>
          <w:szCs w:val="24"/>
        </w:rPr>
        <w:t>（含合同金额1.</w:t>
      </w:r>
      <w:r>
        <w:rPr>
          <w:rFonts w:ascii="仿宋" w:eastAsia="仿宋" w:hAnsi="仿宋" w:hint="eastAsia"/>
          <w:sz w:val="24"/>
          <w:szCs w:val="24"/>
        </w:rPr>
        <w:t>5</w:t>
      </w:r>
      <w:r w:rsidRPr="004E508F">
        <w:rPr>
          <w:rFonts w:ascii="仿宋" w:eastAsia="仿宋" w:hAnsi="仿宋" w:hint="eastAsia"/>
          <w:sz w:val="24"/>
          <w:szCs w:val="24"/>
        </w:rPr>
        <w:t>%外贸代理服务费）</w:t>
      </w:r>
    </w:p>
    <w:p w:rsidR="00380BC7" w:rsidRPr="00D80155" w:rsidRDefault="00380BC7" w:rsidP="00380BC7">
      <w:pPr>
        <w:spacing w:line="360" w:lineRule="auto"/>
        <w:ind w:firstLineChars="200" w:firstLine="480"/>
        <w:rPr>
          <w:rFonts w:ascii="仿宋" w:eastAsia="仿宋" w:hAnsi="仿宋"/>
          <w:sz w:val="24"/>
          <w:szCs w:val="24"/>
        </w:rPr>
      </w:pPr>
      <w:r w:rsidRPr="00D80155">
        <w:rPr>
          <w:rFonts w:ascii="仿宋" w:eastAsia="仿宋" w:hAnsi="仿宋" w:hint="eastAsia"/>
          <w:sz w:val="24"/>
          <w:szCs w:val="24"/>
        </w:rPr>
        <w:t>最高限价：</w:t>
      </w:r>
      <w:r w:rsidRPr="002525A0">
        <w:rPr>
          <w:rFonts w:ascii="仿宋" w:eastAsia="仿宋" w:hAnsi="仿宋" w:hint="eastAsia"/>
          <w:sz w:val="24"/>
          <w:szCs w:val="24"/>
        </w:rPr>
        <w:t>320</w:t>
      </w:r>
      <w:r w:rsidRPr="004E508F">
        <w:rPr>
          <w:rFonts w:ascii="仿宋" w:eastAsia="仿宋" w:hAnsi="仿宋" w:hint="eastAsia"/>
          <w:sz w:val="24"/>
          <w:szCs w:val="24"/>
        </w:rPr>
        <w:t>万元（含合同金额1.</w:t>
      </w:r>
      <w:r>
        <w:rPr>
          <w:rFonts w:ascii="仿宋" w:eastAsia="仿宋" w:hAnsi="仿宋" w:hint="eastAsia"/>
          <w:sz w:val="24"/>
          <w:szCs w:val="24"/>
        </w:rPr>
        <w:t>5</w:t>
      </w:r>
      <w:r w:rsidRPr="004E508F">
        <w:rPr>
          <w:rFonts w:ascii="仿宋" w:eastAsia="仿宋" w:hAnsi="仿宋" w:hint="eastAsia"/>
          <w:sz w:val="24"/>
          <w:szCs w:val="24"/>
        </w:rPr>
        <w:t>%外贸代理服务费）</w:t>
      </w:r>
    </w:p>
    <w:p w:rsidR="00380BC7" w:rsidRDefault="00380BC7" w:rsidP="00380BC7">
      <w:pPr>
        <w:spacing w:line="360" w:lineRule="auto"/>
        <w:ind w:firstLineChars="200" w:firstLine="480"/>
        <w:rPr>
          <w:rFonts w:ascii="仿宋" w:eastAsia="仿宋" w:hAnsi="仿宋"/>
          <w:sz w:val="24"/>
          <w:szCs w:val="24"/>
        </w:rPr>
      </w:pPr>
      <w:r w:rsidRPr="00ED39E3">
        <w:rPr>
          <w:rFonts w:ascii="仿宋" w:eastAsia="仿宋" w:hAnsi="仿宋" w:hint="eastAsia"/>
          <w:sz w:val="24"/>
          <w:szCs w:val="24"/>
        </w:rPr>
        <w:t>采购需求：</w:t>
      </w:r>
    </w:p>
    <w:p w:rsidR="00380BC7" w:rsidRDefault="00380BC7" w:rsidP="00380BC7">
      <w:pPr>
        <w:spacing w:line="360" w:lineRule="auto"/>
        <w:ind w:leftChars="200" w:left="420" w:firstLineChars="200" w:firstLine="480"/>
        <w:rPr>
          <w:rFonts w:ascii="仿宋" w:eastAsia="仿宋" w:hAnsi="仿宋"/>
          <w:sz w:val="24"/>
          <w:szCs w:val="24"/>
        </w:rPr>
      </w:pPr>
      <w:r>
        <w:rPr>
          <w:rFonts w:ascii="仿宋" w:eastAsia="仿宋" w:hAnsi="仿宋" w:hint="eastAsia"/>
          <w:sz w:val="24"/>
          <w:szCs w:val="24"/>
        </w:rPr>
        <w:t>标的名称：</w:t>
      </w:r>
      <w:r w:rsidRPr="00ED39E3">
        <w:rPr>
          <w:rFonts w:ascii="仿宋" w:eastAsia="仿宋" w:hAnsi="仿宋" w:hint="eastAsia"/>
          <w:sz w:val="24"/>
          <w:szCs w:val="24"/>
        </w:rPr>
        <w:t>多晶X射线衍射仪</w:t>
      </w:r>
    </w:p>
    <w:p w:rsidR="00380BC7" w:rsidRDefault="00380BC7" w:rsidP="00380BC7">
      <w:pPr>
        <w:spacing w:line="360" w:lineRule="auto"/>
        <w:ind w:leftChars="200" w:left="420" w:firstLineChars="200" w:firstLine="480"/>
        <w:rPr>
          <w:rFonts w:ascii="仿宋" w:eastAsia="仿宋" w:hAnsi="仿宋"/>
          <w:sz w:val="24"/>
          <w:szCs w:val="24"/>
        </w:rPr>
      </w:pPr>
      <w:r>
        <w:rPr>
          <w:rFonts w:ascii="仿宋" w:eastAsia="仿宋" w:hAnsi="仿宋" w:hint="eastAsia"/>
          <w:sz w:val="24"/>
          <w:szCs w:val="24"/>
        </w:rPr>
        <w:t>数量：1套</w:t>
      </w:r>
    </w:p>
    <w:p w:rsidR="00380BC7" w:rsidRDefault="00380BC7" w:rsidP="00380BC7">
      <w:pPr>
        <w:spacing w:line="360" w:lineRule="auto"/>
        <w:ind w:leftChars="200" w:left="420" w:firstLineChars="200" w:firstLine="480"/>
        <w:rPr>
          <w:rFonts w:ascii="仿宋" w:eastAsia="仿宋" w:hAnsi="仿宋"/>
          <w:sz w:val="24"/>
          <w:szCs w:val="24"/>
        </w:rPr>
      </w:pPr>
      <w:r w:rsidRPr="009205A0">
        <w:rPr>
          <w:rFonts w:ascii="仿宋" w:eastAsia="仿宋" w:hAnsi="仿宋" w:hint="eastAsia"/>
          <w:sz w:val="24"/>
          <w:szCs w:val="24"/>
        </w:rPr>
        <w:t>简要技术需求：</w:t>
      </w:r>
    </w:p>
    <w:p w:rsidR="00380BC7" w:rsidRPr="00ED39E3" w:rsidRDefault="00380BC7" w:rsidP="00380BC7">
      <w:pPr>
        <w:spacing w:line="360" w:lineRule="auto"/>
        <w:ind w:leftChars="400" w:left="840" w:firstLineChars="200" w:firstLine="480"/>
        <w:rPr>
          <w:rFonts w:ascii="仿宋" w:eastAsia="仿宋" w:hAnsi="仿宋"/>
          <w:sz w:val="24"/>
          <w:szCs w:val="24"/>
        </w:rPr>
      </w:pPr>
      <w:r w:rsidRPr="00ED39E3">
        <w:rPr>
          <w:rFonts w:ascii="仿宋" w:eastAsia="仿宋" w:hAnsi="仿宋" w:hint="eastAsia"/>
          <w:sz w:val="24"/>
          <w:szCs w:val="24"/>
        </w:rPr>
        <w:t>电力供应：单相220V（</w:t>
      </w:r>
      <w:r w:rsidRPr="00ED39E3">
        <w:rPr>
          <w:rFonts w:ascii="仿宋" w:eastAsia="仿宋" w:hAnsi="仿宋" w:hint="eastAsia"/>
          <w:sz w:val="24"/>
          <w:szCs w:val="24"/>
        </w:rPr>
        <w:sym w:font="Symbol" w:char="F0B1"/>
      </w:r>
      <w:r w:rsidRPr="00ED39E3">
        <w:rPr>
          <w:rFonts w:ascii="仿宋" w:eastAsia="仿宋" w:hAnsi="仿宋" w:hint="eastAsia"/>
          <w:sz w:val="24"/>
          <w:szCs w:val="24"/>
        </w:rPr>
        <w:t>10%），50Hz</w:t>
      </w:r>
    </w:p>
    <w:p w:rsidR="00380BC7" w:rsidRPr="00ED39E3" w:rsidRDefault="00380BC7" w:rsidP="00380BC7">
      <w:pPr>
        <w:spacing w:line="360" w:lineRule="auto"/>
        <w:ind w:leftChars="400" w:left="840" w:firstLineChars="200" w:firstLine="480"/>
        <w:rPr>
          <w:rFonts w:ascii="仿宋" w:eastAsia="仿宋" w:hAnsi="仿宋"/>
          <w:sz w:val="24"/>
          <w:szCs w:val="24"/>
        </w:rPr>
      </w:pPr>
      <w:r w:rsidRPr="00ED39E3">
        <w:rPr>
          <w:rFonts w:ascii="仿宋" w:eastAsia="仿宋" w:hAnsi="仿宋" w:hint="eastAsia"/>
          <w:sz w:val="24"/>
          <w:szCs w:val="24"/>
        </w:rPr>
        <w:t>工作温度：10</w:t>
      </w:r>
      <w:r w:rsidRPr="00ED39E3">
        <w:rPr>
          <w:rFonts w:ascii="仿宋" w:eastAsia="仿宋" w:hAnsi="仿宋" w:hint="eastAsia"/>
          <w:sz w:val="24"/>
          <w:szCs w:val="24"/>
        </w:rPr>
        <w:sym w:font="Symbol" w:char="F0B0"/>
      </w:r>
      <w:r w:rsidRPr="00ED39E3">
        <w:rPr>
          <w:rFonts w:ascii="仿宋" w:eastAsia="仿宋" w:hAnsi="仿宋" w:hint="eastAsia"/>
          <w:sz w:val="24"/>
          <w:szCs w:val="24"/>
        </w:rPr>
        <w:t>C-40</w:t>
      </w:r>
      <w:r w:rsidRPr="00ED39E3">
        <w:rPr>
          <w:rFonts w:ascii="仿宋" w:eastAsia="仿宋" w:hAnsi="仿宋" w:hint="eastAsia"/>
          <w:sz w:val="24"/>
          <w:szCs w:val="24"/>
        </w:rPr>
        <w:sym w:font="Symbol" w:char="F0B0"/>
      </w:r>
      <w:r w:rsidRPr="00ED39E3">
        <w:rPr>
          <w:rFonts w:ascii="仿宋" w:eastAsia="仿宋" w:hAnsi="仿宋" w:hint="eastAsia"/>
          <w:sz w:val="24"/>
          <w:szCs w:val="24"/>
        </w:rPr>
        <w:t>C</w:t>
      </w:r>
    </w:p>
    <w:p w:rsidR="00380BC7" w:rsidRPr="00ED39E3" w:rsidRDefault="00380BC7" w:rsidP="00380BC7">
      <w:pPr>
        <w:spacing w:line="360" w:lineRule="auto"/>
        <w:ind w:leftChars="400" w:left="840" w:firstLineChars="200" w:firstLine="480"/>
        <w:rPr>
          <w:rFonts w:ascii="仿宋" w:eastAsia="仿宋" w:hAnsi="仿宋"/>
          <w:sz w:val="24"/>
          <w:szCs w:val="24"/>
        </w:rPr>
      </w:pPr>
      <w:r w:rsidRPr="00ED39E3">
        <w:rPr>
          <w:rFonts w:ascii="仿宋" w:eastAsia="仿宋" w:hAnsi="仿宋" w:hint="eastAsia"/>
          <w:sz w:val="24"/>
          <w:szCs w:val="24"/>
        </w:rPr>
        <w:t>相对湿度：≤75％</w:t>
      </w:r>
    </w:p>
    <w:p w:rsidR="00380BC7" w:rsidRDefault="00380BC7" w:rsidP="00380BC7">
      <w:pPr>
        <w:spacing w:line="360" w:lineRule="auto"/>
        <w:ind w:leftChars="400" w:left="840" w:firstLineChars="200" w:firstLine="480"/>
        <w:rPr>
          <w:rFonts w:ascii="仿宋" w:eastAsia="仿宋" w:hAnsi="仿宋"/>
          <w:sz w:val="24"/>
          <w:szCs w:val="24"/>
        </w:rPr>
      </w:pPr>
      <w:r w:rsidRPr="00ED39E3">
        <w:rPr>
          <w:rFonts w:ascii="仿宋" w:eastAsia="仿宋" w:hAnsi="仿宋" w:hint="eastAsia"/>
          <w:sz w:val="24"/>
          <w:szCs w:val="24"/>
        </w:rPr>
        <w:t>仪器运行的持久性：能够满足长时间连续工作</w:t>
      </w:r>
    </w:p>
    <w:p w:rsidR="00380BC7" w:rsidRPr="00ED39E3" w:rsidRDefault="00380BC7" w:rsidP="00380BC7">
      <w:pPr>
        <w:spacing w:line="360" w:lineRule="auto"/>
        <w:ind w:leftChars="400" w:left="840" w:firstLineChars="200" w:firstLine="480"/>
        <w:rPr>
          <w:rFonts w:ascii="仿宋" w:eastAsia="仿宋" w:hAnsi="仿宋"/>
          <w:sz w:val="24"/>
          <w:szCs w:val="24"/>
        </w:rPr>
      </w:pPr>
      <w:r w:rsidRPr="00ED39E3">
        <w:rPr>
          <w:rFonts w:ascii="仿宋" w:eastAsia="仿宋" w:hAnsi="仿宋" w:hint="eastAsia"/>
          <w:sz w:val="24"/>
          <w:szCs w:val="24"/>
        </w:rPr>
        <w:t>质量标准：ISO9001 &amp; EN29002认证</w:t>
      </w:r>
    </w:p>
    <w:p w:rsidR="00380BC7" w:rsidRPr="00ED39E3" w:rsidRDefault="00380BC7" w:rsidP="00380BC7">
      <w:pPr>
        <w:spacing w:line="360" w:lineRule="auto"/>
        <w:ind w:leftChars="400" w:left="840" w:firstLineChars="200" w:firstLine="480"/>
        <w:rPr>
          <w:rFonts w:ascii="仿宋" w:eastAsia="仿宋" w:hAnsi="仿宋"/>
          <w:sz w:val="24"/>
          <w:szCs w:val="24"/>
        </w:rPr>
      </w:pPr>
      <w:r w:rsidRPr="00ED39E3">
        <w:rPr>
          <w:rFonts w:ascii="仿宋" w:eastAsia="仿宋" w:hAnsi="仿宋" w:hint="eastAsia"/>
          <w:sz w:val="24"/>
          <w:szCs w:val="24"/>
        </w:rPr>
        <w:t>安全标准：CE 认证</w:t>
      </w:r>
    </w:p>
    <w:p w:rsidR="00380BC7" w:rsidRPr="009205A0" w:rsidRDefault="00380BC7" w:rsidP="00380BC7">
      <w:pPr>
        <w:spacing w:line="360" w:lineRule="auto"/>
        <w:ind w:leftChars="400" w:left="840" w:firstLineChars="200" w:firstLine="480"/>
        <w:rPr>
          <w:rFonts w:ascii="仿宋" w:eastAsia="仿宋" w:hAnsi="仿宋"/>
          <w:sz w:val="24"/>
          <w:szCs w:val="24"/>
        </w:rPr>
      </w:pPr>
      <w:r w:rsidRPr="00ED39E3">
        <w:rPr>
          <w:rFonts w:ascii="仿宋" w:eastAsia="仿宋" w:hAnsi="仿宋" w:hint="eastAsia"/>
          <w:sz w:val="24"/>
          <w:szCs w:val="24"/>
        </w:rPr>
        <w:t>射线防护标准：DIN 54113认证</w:t>
      </w:r>
    </w:p>
    <w:p w:rsidR="00380BC7" w:rsidRPr="009205A0" w:rsidRDefault="00380BC7" w:rsidP="00380BC7">
      <w:pPr>
        <w:spacing w:line="360" w:lineRule="auto"/>
        <w:ind w:leftChars="200" w:left="420" w:firstLineChars="200" w:firstLine="480"/>
        <w:rPr>
          <w:rFonts w:ascii="仿宋" w:eastAsia="仿宋" w:hAnsi="仿宋"/>
          <w:sz w:val="24"/>
          <w:szCs w:val="24"/>
        </w:rPr>
      </w:pPr>
      <w:r w:rsidRPr="009205A0">
        <w:rPr>
          <w:rFonts w:ascii="仿宋" w:eastAsia="仿宋" w:hAnsi="仿宋" w:hint="eastAsia"/>
          <w:sz w:val="24"/>
          <w:szCs w:val="24"/>
        </w:rPr>
        <w:t>服务要求：</w:t>
      </w:r>
      <w:r>
        <w:rPr>
          <w:rFonts w:ascii="仿宋" w:eastAsia="仿宋" w:hAnsi="仿宋" w:cs="仿宋" w:hint="eastAsia"/>
          <w:sz w:val="24"/>
          <w:szCs w:val="24"/>
        </w:rPr>
        <w:t>制造商提供免费的国内培训（买方负责受训人员差旅费）、安装调试及现场培训，并提供有关的全套技术文件。</w:t>
      </w:r>
    </w:p>
    <w:p w:rsidR="00380BC7" w:rsidRPr="00D80155" w:rsidRDefault="00380BC7" w:rsidP="00380BC7">
      <w:pPr>
        <w:spacing w:line="360" w:lineRule="auto"/>
        <w:ind w:firstLineChars="200" w:firstLine="480"/>
        <w:rPr>
          <w:rFonts w:ascii="仿宋" w:eastAsia="仿宋" w:hAnsi="仿宋"/>
          <w:sz w:val="24"/>
          <w:szCs w:val="28"/>
          <w:u w:val="single"/>
        </w:rPr>
      </w:pPr>
      <w:r w:rsidRPr="00D80155">
        <w:rPr>
          <w:rFonts w:ascii="仿宋" w:eastAsia="仿宋" w:hAnsi="仿宋" w:hint="eastAsia"/>
          <w:sz w:val="24"/>
          <w:szCs w:val="28"/>
        </w:rPr>
        <w:t>合同履行期限：</w:t>
      </w:r>
      <w:r w:rsidRPr="00ED39E3">
        <w:rPr>
          <w:rFonts w:ascii="仿宋" w:eastAsia="仿宋" w:hAnsi="仿宋" w:hint="eastAsia"/>
          <w:sz w:val="24"/>
          <w:szCs w:val="28"/>
        </w:rPr>
        <w:t>合同生效后5个月内</w:t>
      </w:r>
    </w:p>
    <w:p w:rsidR="00380BC7" w:rsidRPr="00D80155" w:rsidRDefault="00380BC7" w:rsidP="00380BC7">
      <w:pPr>
        <w:spacing w:line="360" w:lineRule="auto"/>
        <w:ind w:firstLineChars="200" w:firstLine="480"/>
        <w:rPr>
          <w:rFonts w:ascii="仿宋" w:eastAsia="仿宋" w:hAnsi="仿宋"/>
          <w:sz w:val="24"/>
          <w:szCs w:val="28"/>
        </w:rPr>
      </w:pPr>
      <w:r w:rsidRPr="00D80155">
        <w:rPr>
          <w:rFonts w:ascii="仿宋" w:eastAsia="仿宋" w:hAnsi="仿宋" w:hint="eastAsia"/>
          <w:sz w:val="24"/>
          <w:szCs w:val="28"/>
        </w:rPr>
        <w:t>本项目不接受联合体投标。</w:t>
      </w:r>
    </w:p>
    <w:p w:rsidR="00380BC7" w:rsidRDefault="00380BC7" w:rsidP="00380BC7">
      <w:pPr>
        <w:pStyle w:val="2"/>
        <w:spacing w:before="120" w:after="120" w:line="360" w:lineRule="auto"/>
        <w:rPr>
          <w:rFonts w:ascii="黑体" w:hAnsi="黑体"/>
          <w:b w:val="0"/>
          <w:sz w:val="28"/>
          <w:szCs w:val="28"/>
        </w:rPr>
      </w:pPr>
      <w:bookmarkStart w:id="7" w:name="_Toc28359003"/>
      <w:bookmarkStart w:id="8" w:name="_Toc28359080"/>
      <w:bookmarkStart w:id="9" w:name="_Toc35393622"/>
      <w:bookmarkStart w:id="10" w:name="_Toc35393791"/>
      <w:bookmarkStart w:id="11" w:name="_Toc37319550"/>
      <w:bookmarkStart w:id="12" w:name="_Toc38356090"/>
      <w:r>
        <w:rPr>
          <w:rFonts w:ascii="黑体" w:hAnsi="黑体" w:hint="eastAsia"/>
          <w:b w:val="0"/>
          <w:sz w:val="28"/>
          <w:szCs w:val="28"/>
        </w:rPr>
        <w:lastRenderedPageBreak/>
        <w:t>二、申请人的资格要求：</w:t>
      </w:r>
      <w:bookmarkEnd w:id="7"/>
      <w:bookmarkEnd w:id="8"/>
      <w:bookmarkEnd w:id="9"/>
      <w:bookmarkEnd w:id="10"/>
      <w:bookmarkEnd w:id="11"/>
      <w:bookmarkEnd w:id="12"/>
    </w:p>
    <w:p w:rsidR="00380BC7" w:rsidRPr="00D80155" w:rsidRDefault="00380BC7" w:rsidP="00380BC7">
      <w:pPr>
        <w:spacing w:line="360" w:lineRule="auto"/>
        <w:ind w:firstLineChars="200" w:firstLine="480"/>
        <w:rPr>
          <w:rFonts w:ascii="仿宋" w:eastAsia="仿宋" w:hAnsi="仿宋"/>
          <w:sz w:val="24"/>
          <w:szCs w:val="28"/>
        </w:rPr>
      </w:pPr>
      <w:r w:rsidRPr="00D80155">
        <w:rPr>
          <w:rFonts w:ascii="仿宋" w:eastAsia="仿宋" w:hAnsi="仿宋" w:hint="eastAsia"/>
          <w:sz w:val="24"/>
          <w:szCs w:val="28"/>
        </w:rPr>
        <w:t>1.满足《中华人民共和国政府采购法》第二十二条规定；</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1）具有独立承担民事责任的能力；</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2）具有良好的商业信誉和健全的财务会计制度；</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3）具有履行合同所必需的设备和专业技术能力；</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4）有依法缴纳税收和社会保障资金的良好记录；</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5）参加政府采购活动前三年内，在经营活动中没有重大违法记录；</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6）法律、行政法规规定的其他条件。</w:t>
      </w:r>
    </w:p>
    <w:p w:rsidR="00380BC7" w:rsidRPr="00D80155" w:rsidRDefault="00380BC7" w:rsidP="00380BC7">
      <w:pPr>
        <w:spacing w:line="360" w:lineRule="auto"/>
        <w:ind w:firstLineChars="200" w:firstLine="480"/>
        <w:rPr>
          <w:rFonts w:ascii="仿宋" w:eastAsia="仿宋" w:hAnsi="仿宋"/>
          <w:sz w:val="24"/>
          <w:szCs w:val="28"/>
        </w:rPr>
      </w:pPr>
      <w:bookmarkStart w:id="13" w:name="_Toc28359081"/>
      <w:bookmarkStart w:id="14" w:name="_Toc28359004"/>
      <w:r w:rsidRPr="00D80155">
        <w:rPr>
          <w:rFonts w:ascii="仿宋" w:eastAsia="仿宋" w:hAnsi="仿宋"/>
          <w:sz w:val="24"/>
          <w:szCs w:val="28"/>
        </w:rPr>
        <w:t>2</w:t>
      </w:r>
      <w:r w:rsidRPr="00D80155">
        <w:rPr>
          <w:rFonts w:ascii="仿宋" w:eastAsia="仿宋" w:hAnsi="仿宋" w:hint="eastAsia"/>
          <w:sz w:val="24"/>
          <w:szCs w:val="28"/>
        </w:rPr>
        <w:t>.落实政府采购政策需满足的资格要求：本项目为非专门面向中小企业采购的项目；</w:t>
      </w:r>
    </w:p>
    <w:p w:rsidR="00380BC7" w:rsidRPr="00D80155" w:rsidRDefault="00380BC7" w:rsidP="00380BC7">
      <w:pPr>
        <w:spacing w:line="360" w:lineRule="auto"/>
        <w:ind w:firstLineChars="200" w:firstLine="480"/>
        <w:rPr>
          <w:rFonts w:ascii="仿宋" w:eastAsia="仿宋" w:hAnsi="仿宋"/>
          <w:sz w:val="24"/>
          <w:szCs w:val="28"/>
        </w:rPr>
      </w:pPr>
      <w:r w:rsidRPr="00D80155">
        <w:rPr>
          <w:rFonts w:ascii="仿宋" w:eastAsia="仿宋" w:hAnsi="仿宋" w:hint="eastAsia"/>
          <w:sz w:val="24"/>
          <w:szCs w:val="28"/>
        </w:rPr>
        <w:t>3.本项目的特定资格要求：</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1）本项目不接受联合体投标；</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2）投标人应购买本项目招标文件。</w:t>
      </w:r>
    </w:p>
    <w:p w:rsidR="00380BC7" w:rsidRPr="00D80155" w:rsidRDefault="00380BC7" w:rsidP="00380BC7">
      <w:pPr>
        <w:spacing w:line="360" w:lineRule="auto"/>
        <w:ind w:leftChars="100" w:left="210" w:firstLineChars="200" w:firstLine="480"/>
        <w:rPr>
          <w:rFonts w:ascii="仿宋" w:eastAsia="仿宋" w:hAnsi="仿宋"/>
          <w:sz w:val="24"/>
          <w:szCs w:val="28"/>
        </w:rPr>
      </w:pPr>
      <w:r w:rsidRPr="00D80155">
        <w:rPr>
          <w:rFonts w:ascii="仿宋" w:eastAsia="仿宋" w:hAnsi="仿宋" w:hint="eastAsia"/>
          <w:sz w:val="24"/>
          <w:szCs w:val="28"/>
        </w:rPr>
        <w:t>3）投标人若为进口产品经销商，须提供投标产品的制造商授权，也可提供该产品总代理或独家代理出具的授权，但应同时提供原厂商对该总代理或独家代理出具的授权文件；</w:t>
      </w:r>
    </w:p>
    <w:p w:rsidR="00380BC7" w:rsidRDefault="00380BC7" w:rsidP="00380BC7">
      <w:pPr>
        <w:pStyle w:val="2"/>
        <w:spacing w:before="120" w:after="120" w:line="360" w:lineRule="auto"/>
        <w:rPr>
          <w:rFonts w:ascii="黑体" w:hAnsi="黑体"/>
          <w:b w:val="0"/>
          <w:sz w:val="28"/>
          <w:szCs w:val="28"/>
        </w:rPr>
      </w:pPr>
      <w:bookmarkStart w:id="15" w:name="_Toc35393623"/>
      <w:bookmarkStart w:id="16" w:name="_Toc35393792"/>
      <w:bookmarkStart w:id="17" w:name="_Toc37319551"/>
      <w:bookmarkStart w:id="18" w:name="_Toc38356091"/>
      <w:r>
        <w:rPr>
          <w:rFonts w:ascii="黑体" w:hAnsi="黑体" w:hint="eastAsia"/>
          <w:b w:val="0"/>
          <w:sz w:val="28"/>
          <w:szCs w:val="28"/>
        </w:rPr>
        <w:t>三、获取招标文件</w:t>
      </w:r>
      <w:bookmarkEnd w:id="13"/>
      <w:bookmarkEnd w:id="14"/>
      <w:bookmarkEnd w:id="15"/>
      <w:bookmarkEnd w:id="16"/>
      <w:bookmarkEnd w:id="17"/>
      <w:bookmarkEnd w:id="18"/>
    </w:p>
    <w:p w:rsidR="00380BC7" w:rsidRPr="00D80155" w:rsidRDefault="00380BC7" w:rsidP="00380BC7">
      <w:pPr>
        <w:spacing w:line="360" w:lineRule="auto"/>
        <w:ind w:firstLine="540"/>
        <w:rPr>
          <w:rFonts w:ascii="仿宋" w:eastAsia="仿宋" w:hAnsi="仿宋" w:cs="宋体"/>
          <w:sz w:val="24"/>
          <w:szCs w:val="28"/>
        </w:rPr>
      </w:pPr>
      <w:r w:rsidRPr="00D80155">
        <w:rPr>
          <w:rFonts w:ascii="仿宋" w:eastAsia="仿宋" w:hAnsi="仿宋" w:cs="宋体" w:hint="eastAsia"/>
          <w:sz w:val="24"/>
          <w:szCs w:val="28"/>
        </w:rPr>
        <w:t>时间：</w:t>
      </w:r>
      <w:r w:rsidRPr="00406195">
        <w:rPr>
          <w:rFonts w:ascii="仿宋" w:eastAsia="仿宋" w:hAnsi="仿宋" w:cs="宋体" w:hint="eastAsia"/>
          <w:sz w:val="24"/>
          <w:szCs w:val="28"/>
          <w:u w:val="single"/>
        </w:rPr>
        <w:t>2020</w:t>
      </w:r>
      <w:r w:rsidRPr="00EB6A8B">
        <w:rPr>
          <w:rFonts w:ascii="仿宋" w:eastAsia="仿宋" w:hAnsi="仿宋" w:cs="宋体" w:hint="eastAsia"/>
          <w:sz w:val="24"/>
          <w:szCs w:val="28"/>
          <w:u w:val="single"/>
        </w:rPr>
        <w:t>年4月2</w:t>
      </w:r>
      <w:r>
        <w:rPr>
          <w:rFonts w:ascii="仿宋" w:eastAsia="仿宋" w:hAnsi="仿宋" w:cs="宋体" w:hint="eastAsia"/>
          <w:sz w:val="24"/>
          <w:szCs w:val="28"/>
          <w:u w:val="single"/>
        </w:rPr>
        <w:t>4</w:t>
      </w:r>
      <w:r w:rsidRPr="00EB6A8B">
        <w:rPr>
          <w:rFonts w:ascii="仿宋" w:eastAsia="仿宋" w:hAnsi="仿宋" w:cs="宋体" w:hint="eastAsia"/>
          <w:sz w:val="24"/>
          <w:szCs w:val="28"/>
          <w:u w:val="single"/>
        </w:rPr>
        <w:t>日</w:t>
      </w:r>
      <w:r w:rsidRPr="00EB6A8B">
        <w:rPr>
          <w:rFonts w:ascii="仿宋" w:eastAsia="仿宋" w:hAnsi="仿宋" w:cs="宋体" w:hint="eastAsia"/>
          <w:sz w:val="24"/>
          <w:szCs w:val="28"/>
        </w:rPr>
        <w:t>至</w:t>
      </w:r>
      <w:r w:rsidRPr="00EB6A8B">
        <w:rPr>
          <w:rFonts w:ascii="仿宋" w:eastAsia="仿宋" w:hAnsi="仿宋" w:cs="宋体" w:hint="eastAsia"/>
          <w:sz w:val="24"/>
          <w:szCs w:val="28"/>
          <w:u w:val="single"/>
        </w:rPr>
        <w:t>2020年4月</w:t>
      </w:r>
      <w:r>
        <w:rPr>
          <w:rFonts w:ascii="仿宋" w:eastAsia="仿宋" w:hAnsi="仿宋" w:cs="宋体" w:hint="eastAsia"/>
          <w:sz w:val="24"/>
          <w:szCs w:val="28"/>
          <w:u w:val="single"/>
        </w:rPr>
        <w:t>30</w:t>
      </w:r>
      <w:r w:rsidRPr="00EB6A8B">
        <w:rPr>
          <w:rFonts w:ascii="仿宋" w:eastAsia="仿宋" w:hAnsi="仿宋" w:cs="宋体" w:hint="eastAsia"/>
          <w:sz w:val="24"/>
          <w:szCs w:val="28"/>
          <w:u w:val="single"/>
        </w:rPr>
        <w:t>日</w:t>
      </w:r>
      <w:r w:rsidRPr="00D80155">
        <w:rPr>
          <w:rFonts w:ascii="仿宋" w:eastAsia="仿宋" w:hAnsi="仿宋" w:cs="宋体" w:hint="eastAsia"/>
          <w:sz w:val="24"/>
          <w:szCs w:val="28"/>
        </w:rPr>
        <w:t>，每天上午</w:t>
      </w:r>
      <w:r w:rsidRPr="00D80155">
        <w:rPr>
          <w:rFonts w:ascii="仿宋" w:eastAsia="仿宋" w:hAnsi="仿宋" w:cs="宋体" w:hint="eastAsia"/>
          <w:sz w:val="24"/>
          <w:szCs w:val="28"/>
          <w:u w:val="single"/>
        </w:rPr>
        <w:t>9:00</w:t>
      </w:r>
      <w:r w:rsidRPr="00D80155">
        <w:rPr>
          <w:rFonts w:ascii="仿宋" w:eastAsia="仿宋" w:hAnsi="仿宋" w:cs="宋体" w:hint="eastAsia"/>
          <w:sz w:val="24"/>
          <w:szCs w:val="28"/>
        </w:rPr>
        <w:t>至</w:t>
      </w:r>
      <w:r w:rsidRPr="00D80155">
        <w:rPr>
          <w:rFonts w:ascii="仿宋" w:eastAsia="仿宋" w:hAnsi="仿宋" w:cs="宋体" w:hint="eastAsia"/>
          <w:sz w:val="24"/>
          <w:szCs w:val="28"/>
          <w:u w:val="single"/>
        </w:rPr>
        <w:t>11:00</w:t>
      </w:r>
      <w:r w:rsidRPr="00D80155">
        <w:rPr>
          <w:rFonts w:ascii="仿宋" w:eastAsia="仿宋" w:hAnsi="仿宋" w:cs="宋体" w:hint="eastAsia"/>
          <w:sz w:val="24"/>
          <w:szCs w:val="28"/>
        </w:rPr>
        <w:t xml:space="preserve"> ，下午</w:t>
      </w:r>
      <w:r w:rsidRPr="00D80155">
        <w:rPr>
          <w:rFonts w:ascii="仿宋" w:eastAsia="仿宋" w:hAnsi="仿宋" w:cs="宋体" w:hint="eastAsia"/>
          <w:sz w:val="24"/>
          <w:szCs w:val="28"/>
          <w:u w:val="single"/>
        </w:rPr>
        <w:t>13:00</w:t>
      </w:r>
      <w:r w:rsidRPr="00D80155">
        <w:rPr>
          <w:rFonts w:ascii="仿宋" w:eastAsia="仿宋" w:hAnsi="仿宋" w:cs="宋体" w:hint="eastAsia"/>
          <w:sz w:val="24"/>
          <w:szCs w:val="28"/>
        </w:rPr>
        <w:t>至</w:t>
      </w:r>
      <w:r w:rsidRPr="00D80155">
        <w:rPr>
          <w:rFonts w:ascii="仿宋" w:eastAsia="仿宋" w:hAnsi="仿宋" w:cs="宋体" w:hint="eastAsia"/>
          <w:sz w:val="24"/>
          <w:szCs w:val="28"/>
          <w:u w:val="single"/>
        </w:rPr>
        <w:t>16:00</w:t>
      </w:r>
      <w:r w:rsidRPr="00D80155">
        <w:rPr>
          <w:rFonts w:ascii="仿宋" w:eastAsia="仿宋" w:hAnsi="仿宋" w:cs="宋体" w:hint="eastAsia"/>
          <w:sz w:val="24"/>
          <w:szCs w:val="28"/>
        </w:rPr>
        <w:t>（北京时间，</w:t>
      </w:r>
      <w:r w:rsidRPr="00D80155">
        <w:rPr>
          <w:rFonts w:ascii="仿宋" w:eastAsia="仿宋" w:hAnsi="仿宋" w:cs="宋体"/>
          <w:sz w:val="24"/>
          <w:szCs w:val="28"/>
        </w:rPr>
        <w:t>法定节假日</w:t>
      </w:r>
      <w:r w:rsidRPr="00D80155">
        <w:rPr>
          <w:rFonts w:ascii="仿宋" w:eastAsia="仿宋" w:hAnsi="仿宋" w:cs="宋体" w:hint="eastAsia"/>
          <w:sz w:val="24"/>
          <w:szCs w:val="28"/>
        </w:rPr>
        <w:t>除外）</w:t>
      </w:r>
    </w:p>
    <w:p w:rsidR="00380BC7" w:rsidRPr="00D80155" w:rsidRDefault="00380BC7" w:rsidP="00380BC7">
      <w:pPr>
        <w:spacing w:line="360" w:lineRule="auto"/>
        <w:ind w:firstLine="540"/>
        <w:rPr>
          <w:rFonts w:ascii="仿宋" w:eastAsia="仿宋" w:hAnsi="仿宋" w:cs="宋体"/>
          <w:sz w:val="24"/>
          <w:szCs w:val="28"/>
          <w:u w:val="single"/>
        </w:rPr>
      </w:pPr>
      <w:r w:rsidRPr="00D80155">
        <w:rPr>
          <w:rFonts w:ascii="仿宋" w:eastAsia="仿宋" w:hAnsi="仿宋" w:cs="宋体" w:hint="eastAsia"/>
          <w:sz w:val="24"/>
          <w:szCs w:val="28"/>
        </w:rPr>
        <w:t>地点：有意向的投标人应先在中国通用招标网http://www.china-tender.com.cn免费注册，注册完成后请按照网上操作流程进行购买。中国通用招标网技术支持电话：010-63348126。注册审核电话：010-63348420/ 010-63348287。</w:t>
      </w:r>
    </w:p>
    <w:p w:rsidR="00380BC7" w:rsidRPr="00D80155" w:rsidRDefault="00380BC7" w:rsidP="00380BC7">
      <w:pPr>
        <w:numPr>
          <w:ilvl w:val="0"/>
          <w:numId w:val="1"/>
        </w:numPr>
        <w:tabs>
          <w:tab w:val="clear" w:pos="361"/>
        </w:tabs>
        <w:spacing w:line="360" w:lineRule="auto"/>
        <w:rPr>
          <w:rFonts w:ascii="仿宋" w:eastAsia="仿宋" w:hAnsi="仿宋" w:cs="宋体"/>
          <w:sz w:val="24"/>
          <w:szCs w:val="28"/>
        </w:rPr>
      </w:pPr>
      <w:r w:rsidRPr="00D80155">
        <w:rPr>
          <w:rFonts w:ascii="仿宋" w:eastAsia="仿宋" w:hAnsi="仿宋" w:cs="宋体" w:hint="eastAsia"/>
          <w:sz w:val="24"/>
          <w:szCs w:val="28"/>
        </w:rPr>
        <w:t>方式：购买标书流程：投标人先在通用招标网招标文件获取一栏中对应的项目（标）下填写招标文件购买申请，填写招标文件购买申请后，具体购买方式包括：</w:t>
      </w:r>
    </w:p>
    <w:p w:rsidR="00380BC7" w:rsidRPr="00D80155" w:rsidRDefault="00380BC7" w:rsidP="00380BC7">
      <w:pPr>
        <w:numPr>
          <w:ilvl w:val="0"/>
          <w:numId w:val="2"/>
        </w:numPr>
        <w:tabs>
          <w:tab w:val="clear" w:pos="720"/>
        </w:tabs>
        <w:spacing w:line="360" w:lineRule="auto"/>
        <w:rPr>
          <w:rFonts w:ascii="仿宋" w:eastAsia="仿宋" w:hAnsi="仿宋" w:cs="宋体"/>
          <w:sz w:val="24"/>
          <w:szCs w:val="28"/>
        </w:rPr>
      </w:pPr>
      <w:r w:rsidRPr="00D80155">
        <w:rPr>
          <w:rFonts w:ascii="仿宋" w:eastAsia="仿宋" w:hAnsi="仿宋" w:cs="宋体" w:hint="eastAsia"/>
          <w:sz w:val="24"/>
          <w:szCs w:val="28"/>
        </w:rPr>
        <w:t>选择网上支付方式购买招标文件的投标人在标书款支付成功后，即可下载招标文件，发票领取方式为：电子发票或在通用技术大厦标书室现场领取；</w:t>
      </w:r>
    </w:p>
    <w:p w:rsidR="00380BC7" w:rsidRPr="00D80155" w:rsidRDefault="00380BC7" w:rsidP="00380BC7">
      <w:pPr>
        <w:spacing w:line="360" w:lineRule="auto"/>
        <w:ind w:firstLine="540"/>
        <w:rPr>
          <w:rFonts w:ascii="仿宋" w:eastAsia="仿宋" w:hAnsi="仿宋" w:cs="宋体"/>
          <w:sz w:val="24"/>
          <w:szCs w:val="28"/>
        </w:rPr>
      </w:pPr>
      <w:r w:rsidRPr="00D80155">
        <w:rPr>
          <w:rFonts w:ascii="仿宋" w:eastAsia="仿宋" w:hAnsi="仿宋" w:cs="宋体" w:hint="eastAsia"/>
          <w:sz w:val="24"/>
          <w:szCs w:val="28"/>
        </w:rPr>
        <w:lastRenderedPageBreak/>
        <w:t>选择以电汇方式购买招标文件的投标人，按照系统提供的账号进行汇款，在汇款成功后，即可下载招标文件，发票领取方式为：电子发票或在通用技术大厦标书室现场领取；</w:t>
      </w:r>
    </w:p>
    <w:p w:rsidR="00380BC7" w:rsidRPr="00D80155" w:rsidRDefault="00380BC7" w:rsidP="00380BC7">
      <w:pPr>
        <w:spacing w:line="360" w:lineRule="auto"/>
        <w:ind w:firstLine="540"/>
        <w:rPr>
          <w:rFonts w:ascii="黑体" w:eastAsia="黑体" w:hAnsi="黑体" w:cs="宋体"/>
          <w:sz w:val="24"/>
          <w:szCs w:val="28"/>
        </w:rPr>
      </w:pPr>
      <w:r w:rsidRPr="00D80155">
        <w:rPr>
          <w:rFonts w:ascii="黑体" w:eastAsia="黑体" w:hAnsi="黑体" w:cs="宋体" w:hint="eastAsia"/>
          <w:sz w:val="24"/>
          <w:szCs w:val="28"/>
        </w:rPr>
        <w:t>特别提示：每次购买标书申请系统生成的账号不同，请按照系统生成的账号进行付款，不要重复支付；汇款金额必须与系统提示金额相同，否则将会被退回。</w:t>
      </w:r>
    </w:p>
    <w:p w:rsidR="00380BC7" w:rsidRDefault="00380BC7" w:rsidP="00380BC7">
      <w:pPr>
        <w:spacing w:line="360" w:lineRule="auto"/>
        <w:ind w:firstLine="540"/>
        <w:rPr>
          <w:rFonts w:ascii="仿宋" w:eastAsia="仿宋" w:hAnsi="仿宋" w:cs="宋体"/>
          <w:sz w:val="24"/>
          <w:szCs w:val="28"/>
        </w:rPr>
      </w:pPr>
      <w:r w:rsidRPr="00D80155">
        <w:rPr>
          <w:rFonts w:ascii="仿宋" w:eastAsia="仿宋" w:hAnsi="仿宋" w:cs="宋体" w:hint="eastAsia"/>
          <w:sz w:val="24"/>
          <w:szCs w:val="28"/>
        </w:rPr>
        <w:t>选择现金、支票方式购买招标文件的投标人须前往北京市丰台区西三环中路90号通用技术大厦1层标书室现场交款并当场领取发票，完成交款手续后，即可在线下载招标文件，标书室工作时间（现金、支票方式）：每天（周六、日及法定节假日除外）上午9：00至11：00、下午14：00至16：00。联系人：杜庆 ；电话：010-63348281。</w:t>
      </w:r>
    </w:p>
    <w:p w:rsidR="00380BC7" w:rsidRPr="00965553" w:rsidRDefault="00380BC7" w:rsidP="00380BC7">
      <w:pPr>
        <w:spacing w:line="360" w:lineRule="auto"/>
        <w:ind w:firstLine="540"/>
        <w:rPr>
          <w:rFonts w:ascii="仿宋" w:eastAsia="仿宋" w:hAnsi="仿宋" w:cs="宋体"/>
          <w:sz w:val="24"/>
          <w:szCs w:val="28"/>
        </w:rPr>
      </w:pPr>
      <w:r w:rsidRPr="00965553">
        <w:rPr>
          <w:rFonts w:ascii="仿宋" w:eastAsia="仿宋" w:hAnsi="仿宋" w:cs="宋体" w:hint="eastAsia"/>
          <w:sz w:val="24"/>
          <w:szCs w:val="28"/>
        </w:rPr>
        <w:t>（</w:t>
      </w:r>
      <w:r w:rsidRPr="00965553">
        <w:rPr>
          <w:rFonts w:ascii="黑体" w:eastAsia="黑体" w:hAnsi="黑体" w:cs="宋体" w:hint="eastAsia"/>
          <w:sz w:val="24"/>
          <w:szCs w:val="28"/>
          <w:u w:val="single"/>
        </w:rPr>
        <w:t>根据财政部关于明确新型冠状病毒感染肺炎疫情防控期间开展政府采购活动的有关要求，为确保做好疫情防控，有效减少人员聚集，保障相关人员的生命安全和身体健康，本项目暂不提供现金、支票等线下购买方式，请投标人按照网上操作流程进行购买。</w:t>
      </w:r>
      <w:r w:rsidRPr="00965553">
        <w:rPr>
          <w:rFonts w:ascii="仿宋" w:eastAsia="仿宋" w:hAnsi="仿宋" w:cs="宋体" w:hint="eastAsia"/>
          <w:sz w:val="24"/>
          <w:szCs w:val="28"/>
        </w:rPr>
        <w:t>）</w:t>
      </w:r>
    </w:p>
    <w:p w:rsidR="00380BC7" w:rsidRPr="00D80155" w:rsidRDefault="00380BC7" w:rsidP="00380BC7">
      <w:pPr>
        <w:spacing w:line="360" w:lineRule="auto"/>
        <w:ind w:firstLine="540"/>
        <w:rPr>
          <w:rFonts w:ascii="仿宋" w:eastAsia="仿宋" w:hAnsi="仿宋" w:cs="宋体"/>
          <w:sz w:val="24"/>
          <w:szCs w:val="28"/>
        </w:rPr>
      </w:pPr>
      <w:r w:rsidRPr="00D80155">
        <w:rPr>
          <w:rFonts w:ascii="仿宋" w:eastAsia="仿宋" w:hAnsi="仿宋" w:cs="宋体" w:hint="eastAsia"/>
          <w:sz w:val="24"/>
          <w:szCs w:val="28"/>
        </w:rPr>
        <w:t>售价：</w:t>
      </w:r>
      <w:r w:rsidRPr="00D80155">
        <w:rPr>
          <w:rFonts w:ascii="仿宋" w:eastAsia="仿宋" w:hAnsi="仿宋" w:cs="宋体" w:hint="eastAsia"/>
          <w:b/>
          <w:sz w:val="24"/>
          <w:szCs w:val="28"/>
        </w:rPr>
        <w:t>300</w:t>
      </w:r>
      <w:r w:rsidRPr="00D80155">
        <w:rPr>
          <w:rFonts w:ascii="仿宋" w:eastAsia="仿宋" w:hAnsi="仿宋" w:cs="宋体" w:hint="eastAsia"/>
          <w:sz w:val="24"/>
          <w:szCs w:val="28"/>
        </w:rPr>
        <w:t>元人民币/包，售后不退。</w:t>
      </w:r>
    </w:p>
    <w:p w:rsidR="00380BC7" w:rsidRDefault="00380BC7" w:rsidP="00380BC7">
      <w:pPr>
        <w:pStyle w:val="2"/>
        <w:spacing w:before="120" w:after="120" w:line="360" w:lineRule="auto"/>
        <w:rPr>
          <w:rFonts w:ascii="黑体" w:hAnsi="黑体"/>
          <w:b w:val="0"/>
          <w:sz w:val="28"/>
          <w:szCs w:val="28"/>
        </w:rPr>
      </w:pPr>
      <w:bookmarkStart w:id="19" w:name="_Toc28359005"/>
      <w:bookmarkStart w:id="20" w:name="_Toc28359082"/>
      <w:bookmarkStart w:id="21" w:name="_Toc35393793"/>
      <w:bookmarkStart w:id="22" w:name="_Toc35393624"/>
      <w:bookmarkStart w:id="23" w:name="_Toc37319552"/>
      <w:bookmarkStart w:id="24" w:name="_Toc38356092"/>
      <w:r>
        <w:rPr>
          <w:rFonts w:ascii="黑体" w:hAnsi="黑体" w:hint="eastAsia"/>
          <w:b w:val="0"/>
          <w:sz w:val="28"/>
          <w:szCs w:val="28"/>
        </w:rPr>
        <w:t>四、提交投标文件</w:t>
      </w:r>
      <w:bookmarkEnd w:id="19"/>
      <w:bookmarkEnd w:id="20"/>
      <w:r>
        <w:rPr>
          <w:rFonts w:ascii="黑体" w:hAnsi="黑体" w:hint="eastAsia"/>
          <w:b w:val="0"/>
          <w:sz w:val="28"/>
          <w:szCs w:val="28"/>
        </w:rPr>
        <w:t>截止时间、开标时间和地点</w:t>
      </w:r>
      <w:bookmarkEnd w:id="21"/>
      <w:bookmarkEnd w:id="22"/>
      <w:bookmarkEnd w:id="23"/>
      <w:bookmarkEnd w:id="24"/>
    </w:p>
    <w:p w:rsidR="00380BC7" w:rsidRDefault="00380BC7" w:rsidP="00380BC7">
      <w:pPr>
        <w:spacing w:line="360" w:lineRule="auto"/>
        <w:ind w:firstLineChars="200" w:firstLine="480"/>
        <w:rPr>
          <w:rFonts w:ascii="仿宋" w:eastAsia="仿宋" w:hAnsi="仿宋"/>
          <w:bCs/>
          <w:sz w:val="24"/>
          <w:szCs w:val="28"/>
        </w:rPr>
      </w:pPr>
      <w:r w:rsidRPr="00D80155">
        <w:rPr>
          <w:rFonts w:ascii="仿宋" w:eastAsia="仿宋" w:hAnsi="仿宋" w:hint="eastAsia"/>
          <w:bCs/>
          <w:sz w:val="24"/>
          <w:szCs w:val="28"/>
        </w:rPr>
        <w:t>时间：</w:t>
      </w:r>
      <w:r>
        <w:rPr>
          <w:rFonts w:ascii="仿宋" w:eastAsia="仿宋" w:hAnsi="仿宋" w:cs="宋体" w:hint="eastAsia"/>
          <w:sz w:val="24"/>
          <w:szCs w:val="28"/>
          <w:u w:val="single"/>
        </w:rPr>
        <w:t>2020</w:t>
      </w:r>
      <w:r w:rsidRPr="00EB6A8B">
        <w:rPr>
          <w:rFonts w:ascii="仿宋" w:eastAsia="仿宋" w:hAnsi="仿宋" w:cs="宋体" w:hint="eastAsia"/>
          <w:sz w:val="24"/>
          <w:szCs w:val="28"/>
          <w:u w:val="single"/>
        </w:rPr>
        <w:t>年5月1</w:t>
      </w:r>
      <w:r>
        <w:rPr>
          <w:rFonts w:ascii="仿宋" w:eastAsia="仿宋" w:hAnsi="仿宋" w:cs="宋体" w:hint="eastAsia"/>
          <w:sz w:val="24"/>
          <w:szCs w:val="28"/>
          <w:u w:val="single"/>
        </w:rPr>
        <w:t>5</w:t>
      </w:r>
      <w:r w:rsidRPr="00EB6A8B">
        <w:rPr>
          <w:rFonts w:ascii="仿宋" w:eastAsia="仿宋" w:hAnsi="仿宋" w:cs="宋体" w:hint="eastAsia"/>
          <w:sz w:val="24"/>
          <w:szCs w:val="28"/>
          <w:u w:val="single"/>
        </w:rPr>
        <w:t>日</w:t>
      </w:r>
      <w:r w:rsidRPr="00EB6A8B">
        <w:rPr>
          <w:rFonts w:ascii="仿宋" w:eastAsia="仿宋" w:hAnsi="仿宋" w:hint="eastAsia"/>
          <w:bCs/>
          <w:sz w:val="24"/>
          <w:szCs w:val="28"/>
        </w:rPr>
        <w:t>下午14:00（北京时间）。</w:t>
      </w:r>
    </w:p>
    <w:p w:rsidR="00380BC7" w:rsidRPr="00A67D5E" w:rsidRDefault="00380BC7" w:rsidP="00380BC7">
      <w:pPr>
        <w:spacing w:line="360" w:lineRule="auto"/>
        <w:ind w:firstLineChars="200" w:firstLine="480"/>
        <w:rPr>
          <w:rFonts w:ascii="仿宋" w:eastAsia="仿宋" w:hAnsi="仿宋"/>
          <w:bCs/>
          <w:sz w:val="24"/>
          <w:szCs w:val="28"/>
        </w:rPr>
      </w:pPr>
      <w:r w:rsidRPr="00A67D5E">
        <w:rPr>
          <w:rFonts w:ascii="仿宋" w:eastAsia="仿宋" w:hAnsi="仿宋" w:hint="eastAsia"/>
          <w:bCs/>
          <w:sz w:val="24"/>
          <w:szCs w:val="28"/>
        </w:rPr>
        <w:t>（</w:t>
      </w:r>
      <w:r w:rsidRPr="00965553">
        <w:rPr>
          <w:rFonts w:ascii="黑体" w:eastAsia="黑体" w:hAnsi="黑体" w:hint="eastAsia"/>
          <w:bCs/>
          <w:sz w:val="24"/>
          <w:szCs w:val="28"/>
        </w:rPr>
        <w:t>为确保做好疫情防控，有效减少人员聚集，本项目接受邮寄递交投标文件，采用邮寄递交方式的，投标人须考虑疫情期间快递时效可能延迟，提前交寄投标文件，在投标截止时间前未能成功投递的投标文件将被拒绝。</w:t>
      </w:r>
      <w:r w:rsidRPr="00A67D5E">
        <w:rPr>
          <w:rFonts w:ascii="仿宋" w:eastAsia="仿宋" w:hAnsi="仿宋" w:hint="eastAsia"/>
          <w:bCs/>
          <w:sz w:val="24"/>
          <w:szCs w:val="28"/>
        </w:rPr>
        <w:t>）</w:t>
      </w:r>
    </w:p>
    <w:p w:rsidR="00380BC7" w:rsidRDefault="00380BC7" w:rsidP="00380BC7">
      <w:pPr>
        <w:spacing w:line="360" w:lineRule="auto"/>
        <w:ind w:firstLineChars="200" w:firstLine="480"/>
        <w:rPr>
          <w:rFonts w:ascii="仿宋" w:eastAsia="仿宋" w:hAnsi="仿宋"/>
          <w:sz w:val="24"/>
          <w:szCs w:val="28"/>
        </w:rPr>
      </w:pPr>
      <w:r w:rsidRPr="00D80155">
        <w:rPr>
          <w:rFonts w:ascii="仿宋" w:eastAsia="仿宋" w:hAnsi="仿宋" w:hint="eastAsia"/>
          <w:sz w:val="24"/>
          <w:szCs w:val="28"/>
        </w:rPr>
        <w:t>地点：</w:t>
      </w:r>
      <w:r w:rsidRPr="007E4756">
        <w:rPr>
          <w:rFonts w:ascii="仿宋" w:eastAsia="仿宋" w:hAnsi="仿宋" w:hint="eastAsia"/>
          <w:sz w:val="24"/>
          <w:szCs w:val="28"/>
        </w:rPr>
        <w:t>北京市丰台区西三环南路14号院首科大厦A座4层405号第</w:t>
      </w:r>
      <w:r w:rsidRPr="00F67281">
        <w:rPr>
          <w:rFonts w:ascii="仿宋" w:eastAsia="仿宋" w:hAnsi="仿宋" w:hint="eastAsia"/>
          <w:sz w:val="24"/>
          <w:szCs w:val="28"/>
        </w:rPr>
        <w:t>七</w:t>
      </w:r>
      <w:r w:rsidRPr="007E4756">
        <w:rPr>
          <w:rFonts w:ascii="仿宋" w:eastAsia="仿宋" w:hAnsi="仿宋" w:hint="eastAsia"/>
          <w:sz w:val="24"/>
          <w:szCs w:val="28"/>
        </w:rPr>
        <w:t>评标室</w:t>
      </w:r>
      <w:r w:rsidRPr="00D80155">
        <w:rPr>
          <w:rFonts w:ascii="仿宋" w:eastAsia="仿宋" w:hAnsi="仿宋" w:hint="eastAsia"/>
          <w:sz w:val="24"/>
          <w:szCs w:val="28"/>
        </w:rPr>
        <w:t>。</w:t>
      </w:r>
    </w:p>
    <w:p w:rsidR="00380BC7" w:rsidRPr="00A67D5E" w:rsidRDefault="00380BC7" w:rsidP="00380BC7">
      <w:pPr>
        <w:spacing w:line="360" w:lineRule="auto"/>
        <w:ind w:firstLineChars="200" w:firstLine="480"/>
        <w:rPr>
          <w:rFonts w:ascii="仿宋" w:eastAsia="仿宋" w:hAnsi="仿宋"/>
          <w:bCs/>
          <w:sz w:val="24"/>
          <w:szCs w:val="28"/>
        </w:rPr>
      </w:pPr>
      <w:r w:rsidRPr="00A67D5E">
        <w:rPr>
          <w:rFonts w:ascii="仿宋" w:eastAsia="仿宋" w:hAnsi="仿宋" w:hint="eastAsia"/>
          <w:bCs/>
          <w:sz w:val="24"/>
          <w:szCs w:val="28"/>
        </w:rPr>
        <w:t>（</w:t>
      </w:r>
      <w:r w:rsidRPr="00965553">
        <w:rPr>
          <w:rFonts w:ascii="黑体" w:eastAsia="黑体" w:hAnsi="黑体" w:hint="eastAsia"/>
          <w:bCs/>
          <w:sz w:val="24"/>
          <w:szCs w:val="28"/>
        </w:rPr>
        <w:t>为严格落实党中央、国务院以及市委、市政府相关工作部署，参加开标会的人员均须遵守《关于进一步明确责任加强新型冠状病毒感染的肺炎预防控制工作的通知》及《中华人民共和国传染病防治法》相关要求，做好个人防护，佩戴口罩，</w:t>
      </w:r>
      <w:r>
        <w:rPr>
          <w:rFonts w:ascii="黑体" w:eastAsia="黑体" w:hAnsi="黑体" w:hint="eastAsia"/>
          <w:bCs/>
          <w:sz w:val="24"/>
          <w:szCs w:val="28"/>
        </w:rPr>
        <w:t>至少</w:t>
      </w:r>
      <w:r w:rsidRPr="00965553">
        <w:rPr>
          <w:rFonts w:ascii="黑体" w:eastAsia="黑体" w:hAnsi="黑体" w:hint="eastAsia"/>
          <w:bCs/>
          <w:sz w:val="24"/>
          <w:szCs w:val="28"/>
        </w:rPr>
        <w:t>提前20分钟到达会场配合工作人员进行体温监测和人员信息登记，并签订承诺书。未按规定做好个人防护、不配合防疫工作，近期行程及接触史不符合防疫要求的，工作人员有权拒绝其进入开标会场，造成无法投标等后果自负。</w:t>
      </w:r>
      <w:r w:rsidRPr="00A67D5E">
        <w:rPr>
          <w:rFonts w:ascii="仿宋" w:eastAsia="仿宋" w:hAnsi="仿宋" w:hint="eastAsia"/>
          <w:bCs/>
          <w:sz w:val="24"/>
          <w:szCs w:val="28"/>
        </w:rPr>
        <w:t>）</w:t>
      </w:r>
    </w:p>
    <w:p w:rsidR="00380BC7" w:rsidRDefault="00380BC7" w:rsidP="00380BC7">
      <w:pPr>
        <w:pStyle w:val="2"/>
        <w:spacing w:before="120" w:after="120" w:line="360" w:lineRule="auto"/>
        <w:rPr>
          <w:rFonts w:ascii="黑体" w:hAnsi="黑体"/>
          <w:b w:val="0"/>
          <w:sz w:val="28"/>
          <w:szCs w:val="28"/>
        </w:rPr>
      </w:pPr>
      <w:bookmarkStart w:id="25" w:name="_Toc35393625"/>
      <w:bookmarkStart w:id="26" w:name="_Toc28359084"/>
      <w:bookmarkStart w:id="27" w:name="_Toc28359007"/>
      <w:bookmarkStart w:id="28" w:name="_Toc35393794"/>
      <w:bookmarkStart w:id="29" w:name="_Toc37319553"/>
      <w:bookmarkStart w:id="30" w:name="_Toc38356093"/>
      <w:r>
        <w:rPr>
          <w:rFonts w:ascii="黑体" w:hAnsi="黑体" w:hint="eastAsia"/>
          <w:b w:val="0"/>
          <w:sz w:val="28"/>
          <w:szCs w:val="28"/>
        </w:rPr>
        <w:lastRenderedPageBreak/>
        <w:t>五、公告期限</w:t>
      </w:r>
      <w:bookmarkEnd w:id="25"/>
      <w:bookmarkEnd w:id="26"/>
      <w:bookmarkEnd w:id="27"/>
      <w:bookmarkEnd w:id="28"/>
      <w:bookmarkEnd w:id="29"/>
      <w:bookmarkEnd w:id="30"/>
    </w:p>
    <w:p w:rsidR="00380BC7" w:rsidRPr="00D80155" w:rsidRDefault="00380BC7" w:rsidP="00380BC7">
      <w:pPr>
        <w:spacing w:line="360" w:lineRule="auto"/>
        <w:ind w:firstLineChars="200" w:firstLine="480"/>
        <w:rPr>
          <w:rFonts w:ascii="仿宋" w:eastAsia="仿宋" w:hAnsi="仿宋" w:cs="宋体"/>
          <w:kern w:val="0"/>
          <w:sz w:val="24"/>
          <w:szCs w:val="28"/>
        </w:rPr>
      </w:pPr>
      <w:r w:rsidRPr="00D80155">
        <w:rPr>
          <w:rFonts w:ascii="仿宋" w:eastAsia="仿宋" w:hAnsi="仿宋" w:cs="宋体" w:hint="eastAsia"/>
          <w:kern w:val="0"/>
          <w:sz w:val="24"/>
          <w:szCs w:val="28"/>
        </w:rPr>
        <w:t>自本公告发布之日起5个工作日。</w:t>
      </w:r>
    </w:p>
    <w:p w:rsidR="00380BC7" w:rsidRDefault="00380BC7" w:rsidP="00380BC7">
      <w:pPr>
        <w:pStyle w:val="2"/>
        <w:spacing w:before="120" w:after="120" w:line="360" w:lineRule="auto"/>
        <w:rPr>
          <w:rFonts w:ascii="黑体" w:hAnsi="黑体"/>
          <w:b w:val="0"/>
          <w:sz w:val="28"/>
          <w:szCs w:val="28"/>
        </w:rPr>
      </w:pPr>
      <w:bookmarkStart w:id="31" w:name="_Toc35393626"/>
      <w:bookmarkStart w:id="32" w:name="_Toc35393795"/>
      <w:bookmarkStart w:id="33" w:name="_Toc37319554"/>
      <w:bookmarkStart w:id="34" w:name="_Toc38356094"/>
      <w:r>
        <w:rPr>
          <w:rFonts w:ascii="黑体" w:hAnsi="黑体" w:hint="eastAsia"/>
          <w:b w:val="0"/>
          <w:sz w:val="28"/>
          <w:szCs w:val="28"/>
        </w:rPr>
        <w:t>六、其他补充事宜</w:t>
      </w:r>
      <w:bookmarkEnd w:id="31"/>
      <w:bookmarkEnd w:id="32"/>
      <w:bookmarkEnd w:id="33"/>
      <w:bookmarkEnd w:id="34"/>
    </w:p>
    <w:p w:rsidR="00380BC7" w:rsidRPr="00D80155" w:rsidRDefault="00380BC7" w:rsidP="00380BC7">
      <w:pPr>
        <w:pStyle w:val="a6"/>
        <w:ind w:leftChars="36" w:left="76" w:firstLine="480"/>
        <w:rPr>
          <w:rFonts w:ascii="仿宋" w:eastAsia="仿宋" w:hAnsi="仿宋"/>
          <w:sz w:val="24"/>
          <w:szCs w:val="28"/>
        </w:rPr>
      </w:pPr>
      <w:r w:rsidRPr="00D80155">
        <w:rPr>
          <w:rFonts w:ascii="仿宋" w:eastAsia="仿宋" w:hAnsi="仿宋" w:hint="eastAsia"/>
          <w:sz w:val="24"/>
          <w:szCs w:val="28"/>
        </w:rPr>
        <w:t>本项目适用的政府采购政策：</w:t>
      </w:r>
    </w:p>
    <w:p w:rsidR="00380BC7" w:rsidRPr="00380BC7" w:rsidRDefault="00380BC7" w:rsidP="00380BC7">
      <w:pPr>
        <w:spacing w:line="360" w:lineRule="auto"/>
        <w:ind w:leftChars="200" w:left="420"/>
        <w:rPr>
          <w:rFonts w:ascii="仿宋" w:eastAsia="仿宋" w:hAnsi="仿宋"/>
          <w:sz w:val="24"/>
        </w:rPr>
      </w:pPr>
      <w:r w:rsidRPr="00380BC7">
        <w:rPr>
          <w:rFonts w:ascii="仿宋" w:eastAsia="仿宋" w:hAnsi="仿宋" w:hint="eastAsia"/>
          <w:sz w:val="24"/>
        </w:rPr>
        <w:t>《节能产品政府采购实施意见》（财库〔2004〕185号）；</w:t>
      </w:r>
    </w:p>
    <w:p w:rsidR="00380BC7" w:rsidRPr="00380BC7" w:rsidRDefault="00380BC7" w:rsidP="00380BC7">
      <w:pPr>
        <w:spacing w:line="360" w:lineRule="auto"/>
        <w:ind w:leftChars="200" w:left="420"/>
        <w:rPr>
          <w:rFonts w:ascii="仿宋" w:eastAsia="仿宋" w:hAnsi="仿宋"/>
          <w:sz w:val="24"/>
        </w:rPr>
      </w:pPr>
      <w:r w:rsidRPr="00380BC7">
        <w:rPr>
          <w:rFonts w:ascii="仿宋" w:eastAsia="仿宋" w:hAnsi="仿宋" w:hint="eastAsia"/>
          <w:sz w:val="24"/>
        </w:rPr>
        <w:t>《关于环境标志产品政府采购实施的意见》（财库〔2006〕90号）；</w:t>
      </w:r>
    </w:p>
    <w:p w:rsidR="00380BC7" w:rsidRPr="00380BC7" w:rsidRDefault="00380BC7" w:rsidP="00380BC7">
      <w:pPr>
        <w:spacing w:line="360" w:lineRule="auto"/>
        <w:ind w:leftChars="200" w:left="420"/>
        <w:rPr>
          <w:rFonts w:ascii="仿宋" w:eastAsia="仿宋" w:hAnsi="仿宋"/>
          <w:sz w:val="24"/>
        </w:rPr>
      </w:pPr>
      <w:r w:rsidRPr="00380BC7">
        <w:rPr>
          <w:rFonts w:ascii="仿宋" w:eastAsia="仿宋" w:hAnsi="仿宋" w:hint="eastAsia"/>
          <w:sz w:val="24"/>
        </w:rPr>
        <w:t>《政府采购促进中小企业发展暂行办法》（财库〔2011〕181号）；</w:t>
      </w:r>
    </w:p>
    <w:p w:rsidR="00380BC7" w:rsidRPr="00380BC7" w:rsidRDefault="00380BC7" w:rsidP="00380BC7">
      <w:pPr>
        <w:spacing w:line="360" w:lineRule="auto"/>
        <w:ind w:leftChars="200" w:left="420"/>
        <w:rPr>
          <w:rFonts w:ascii="仿宋" w:eastAsia="仿宋" w:hAnsi="仿宋"/>
          <w:sz w:val="24"/>
        </w:rPr>
      </w:pPr>
      <w:r w:rsidRPr="00380BC7">
        <w:rPr>
          <w:rFonts w:ascii="仿宋" w:eastAsia="仿宋" w:hAnsi="仿宋" w:hint="eastAsia"/>
          <w:sz w:val="24"/>
        </w:rPr>
        <w:t>《关于政府采购支持监狱企业发展有关问题的通知》（财库〔2014〕68号）；</w:t>
      </w:r>
    </w:p>
    <w:p w:rsidR="00380BC7" w:rsidRPr="00380BC7" w:rsidRDefault="00380BC7" w:rsidP="00380BC7">
      <w:pPr>
        <w:spacing w:line="360" w:lineRule="auto"/>
        <w:ind w:leftChars="200" w:left="420"/>
        <w:rPr>
          <w:rFonts w:ascii="仿宋" w:eastAsia="仿宋" w:hAnsi="仿宋"/>
          <w:sz w:val="24"/>
        </w:rPr>
      </w:pPr>
      <w:r w:rsidRPr="00380BC7">
        <w:rPr>
          <w:rFonts w:ascii="仿宋" w:eastAsia="仿宋" w:hAnsi="仿宋" w:hint="eastAsia"/>
          <w:sz w:val="24"/>
        </w:rPr>
        <w:t>《关于促进残疾人就业政府采购政策的通知》（财库〔2017〕141号）。</w:t>
      </w:r>
    </w:p>
    <w:p w:rsidR="00380BC7" w:rsidRDefault="00380BC7" w:rsidP="00380BC7">
      <w:pPr>
        <w:pStyle w:val="2"/>
        <w:spacing w:before="120" w:after="120" w:line="360" w:lineRule="auto"/>
        <w:rPr>
          <w:rFonts w:ascii="黑体" w:hAnsi="黑体"/>
          <w:b w:val="0"/>
          <w:sz w:val="28"/>
          <w:szCs w:val="28"/>
        </w:rPr>
      </w:pPr>
      <w:bookmarkStart w:id="35" w:name="_Toc28359085"/>
      <w:bookmarkStart w:id="36" w:name="_Toc28359008"/>
      <w:bookmarkStart w:id="37" w:name="_Toc35393627"/>
      <w:bookmarkStart w:id="38" w:name="_Toc35393796"/>
      <w:bookmarkStart w:id="39" w:name="_Toc37319555"/>
      <w:bookmarkStart w:id="40" w:name="_Toc38356095"/>
      <w:r>
        <w:rPr>
          <w:rFonts w:ascii="黑体" w:hAnsi="黑体" w:hint="eastAsia"/>
          <w:b w:val="0"/>
          <w:sz w:val="28"/>
          <w:szCs w:val="28"/>
        </w:rPr>
        <w:t>七、对本次招标提出询问，请按</w:t>
      </w:r>
      <w:r>
        <w:rPr>
          <w:rFonts w:ascii="黑体" w:hAnsi="黑体"/>
          <w:b w:val="0"/>
          <w:sz w:val="28"/>
          <w:szCs w:val="28"/>
        </w:rPr>
        <w:t>以下方式</w:t>
      </w:r>
      <w:r>
        <w:rPr>
          <w:rFonts w:ascii="黑体" w:hAnsi="黑体" w:hint="eastAsia"/>
          <w:b w:val="0"/>
          <w:sz w:val="28"/>
          <w:szCs w:val="28"/>
        </w:rPr>
        <w:t>联系</w:t>
      </w:r>
      <w:bookmarkEnd w:id="35"/>
      <w:bookmarkEnd w:id="36"/>
      <w:bookmarkEnd w:id="37"/>
      <w:bookmarkEnd w:id="38"/>
      <w:bookmarkEnd w:id="39"/>
      <w:bookmarkEnd w:id="40"/>
    </w:p>
    <w:p w:rsidR="00380BC7" w:rsidRPr="00AB0F3F" w:rsidRDefault="00380BC7" w:rsidP="00380BC7">
      <w:pPr>
        <w:widowControl/>
        <w:jc w:val="left"/>
        <w:rPr>
          <w:rFonts w:ascii="仿宋_GB2312" w:eastAsia="仿宋_GB2312"/>
          <w:sz w:val="24"/>
          <w:szCs w:val="28"/>
        </w:rPr>
      </w:pPr>
      <w:r>
        <w:rPr>
          <w:rFonts w:ascii="仿宋" w:eastAsia="仿宋" w:hAnsi="仿宋" w:cs="宋体" w:hint="eastAsia"/>
          <w:sz w:val="28"/>
          <w:szCs w:val="28"/>
        </w:rPr>
        <w:t xml:space="preserve">　</w:t>
      </w:r>
      <w:r w:rsidRPr="00AB0F3F">
        <w:rPr>
          <w:rFonts w:ascii="仿宋" w:eastAsia="仿宋" w:hAnsi="仿宋" w:cs="宋体" w:hint="eastAsia"/>
          <w:sz w:val="24"/>
          <w:szCs w:val="28"/>
        </w:rPr>
        <w:t xml:space="preserve">　　1.采购人信息</w:t>
      </w:r>
    </w:p>
    <w:p w:rsidR="00380BC7" w:rsidRPr="00AB0F3F" w:rsidRDefault="00380BC7" w:rsidP="00380BC7">
      <w:pPr>
        <w:spacing w:line="360" w:lineRule="auto"/>
        <w:ind w:leftChars="471" w:left="1289" w:hangingChars="125" w:hanging="300"/>
        <w:jc w:val="left"/>
        <w:rPr>
          <w:rFonts w:ascii="仿宋" w:eastAsia="仿宋" w:hAnsi="仿宋"/>
          <w:sz w:val="24"/>
          <w:szCs w:val="28"/>
        </w:rPr>
      </w:pPr>
      <w:r w:rsidRPr="00AB0F3F">
        <w:rPr>
          <w:rFonts w:ascii="仿宋" w:eastAsia="仿宋" w:hAnsi="仿宋" w:hint="eastAsia"/>
          <w:sz w:val="24"/>
          <w:szCs w:val="28"/>
        </w:rPr>
        <w:t xml:space="preserve">名 </w:t>
      </w:r>
      <w:r>
        <w:rPr>
          <w:rFonts w:ascii="仿宋" w:eastAsia="仿宋" w:hAnsi="仿宋" w:hint="eastAsia"/>
          <w:sz w:val="24"/>
          <w:szCs w:val="28"/>
        </w:rPr>
        <w:t xml:space="preserve">   </w:t>
      </w:r>
      <w:r w:rsidRPr="00AB0F3F">
        <w:rPr>
          <w:rFonts w:ascii="仿宋" w:eastAsia="仿宋" w:hAnsi="仿宋" w:hint="eastAsia"/>
          <w:sz w:val="24"/>
          <w:szCs w:val="28"/>
        </w:rPr>
        <w:t>称：</w:t>
      </w:r>
      <w:r w:rsidRPr="009205A0">
        <w:rPr>
          <w:rFonts w:ascii="仿宋" w:eastAsia="仿宋" w:hAnsi="仿宋" w:hint="eastAsia"/>
          <w:sz w:val="24"/>
          <w:szCs w:val="28"/>
          <w:u w:val="single"/>
        </w:rPr>
        <w:t>中国地质科学院矿产资源研究所</w:t>
      </w:r>
    </w:p>
    <w:p w:rsidR="00380BC7" w:rsidRPr="00AB0F3F" w:rsidRDefault="00380BC7" w:rsidP="00380BC7">
      <w:pPr>
        <w:spacing w:line="360" w:lineRule="auto"/>
        <w:ind w:leftChars="471" w:left="1289" w:hangingChars="125" w:hanging="300"/>
        <w:jc w:val="left"/>
        <w:rPr>
          <w:rFonts w:ascii="仿宋" w:eastAsia="仿宋" w:hAnsi="仿宋"/>
          <w:sz w:val="24"/>
          <w:szCs w:val="28"/>
        </w:rPr>
      </w:pPr>
      <w:r w:rsidRPr="00AB0F3F">
        <w:rPr>
          <w:rFonts w:ascii="仿宋" w:eastAsia="仿宋" w:hAnsi="仿宋" w:hint="eastAsia"/>
          <w:sz w:val="24"/>
          <w:szCs w:val="28"/>
        </w:rPr>
        <w:t>地</w:t>
      </w:r>
      <w:r>
        <w:rPr>
          <w:rFonts w:ascii="仿宋" w:eastAsia="仿宋" w:hAnsi="仿宋" w:hint="eastAsia"/>
          <w:sz w:val="24"/>
          <w:szCs w:val="28"/>
        </w:rPr>
        <w:t xml:space="preserve">    </w:t>
      </w:r>
      <w:r w:rsidRPr="00AB0F3F">
        <w:rPr>
          <w:rFonts w:ascii="仿宋" w:eastAsia="仿宋" w:hAnsi="仿宋" w:hint="eastAsia"/>
          <w:sz w:val="24"/>
          <w:szCs w:val="28"/>
        </w:rPr>
        <w:t>址：</w:t>
      </w:r>
      <w:r w:rsidRPr="009205A0">
        <w:rPr>
          <w:rFonts w:ascii="仿宋" w:eastAsia="仿宋" w:hAnsi="仿宋" w:hint="eastAsia"/>
          <w:sz w:val="24"/>
          <w:szCs w:val="28"/>
          <w:u w:val="single"/>
        </w:rPr>
        <w:t>北京阜外百万庄大街26号</w:t>
      </w:r>
    </w:p>
    <w:p w:rsidR="00380BC7" w:rsidRPr="00AB0F3F" w:rsidRDefault="00380BC7" w:rsidP="00380BC7">
      <w:pPr>
        <w:spacing w:line="360" w:lineRule="auto"/>
        <w:ind w:leftChars="471" w:left="1289" w:hangingChars="125" w:hanging="300"/>
        <w:jc w:val="left"/>
        <w:rPr>
          <w:rFonts w:ascii="仿宋" w:eastAsia="仿宋" w:hAnsi="仿宋"/>
          <w:sz w:val="24"/>
          <w:szCs w:val="28"/>
          <w:u w:val="single"/>
        </w:rPr>
      </w:pPr>
      <w:r w:rsidRPr="00AB0F3F">
        <w:rPr>
          <w:rFonts w:ascii="仿宋" w:eastAsia="仿宋" w:hAnsi="仿宋" w:hint="eastAsia"/>
          <w:sz w:val="24"/>
          <w:szCs w:val="28"/>
        </w:rPr>
        <w:t>联系方式：</w:t>
      </w:r>
      <w:bookmarkStart w:id="41" w:name="_Toc28359086"/>
      <w:bookmarkStart w:id="42" w:name="_Toc28359009"/>
      <w:r w:rsidRPr="009205A0">
        <w:rPr>
          <w:rFonts w:ascii="仿宋" w:eastAsia="仿宋" w:hAnsi="仿宋" w:hint="eastAsia"/>
          <w:sz w:val="24"/>
          <w:szCs w:val="28"/>
          <w:u w:val="single"/>
        </w:rPr>
        <w:t>肖晔010-68999523</w:t>
      </w:r>
    </w:p>
    <w:p w:rsidR="00380BC7" w:rsidRPr="00AB0F3F" w:rsidRDefault="00380BC7" w:rsidP="00380BC7">
      <w:pPr>
        <w:spacing w:line="360" w:lineRule="auto"/>
        <w:ind w:leftChars="371" w:left="1079" w:hangingChars="125" w:hanging="300"/>
        <w:jc w:val="left"/>
        <w:rPr>
          <w:rFonts w:ascii="仿宋" w:eastAsia="仿宋" w:hAnsi="仿宋"/>
          <w:sz w:val="24"/>
          <w:szCs w:val="28"/>
        </w:rPr>
      </w:pPr>
      <w:r w:rsidRPr="00AB0F3F">
        <w:rPr>
          <w:rFonts w:ascii="仿宋" w:eastAsia="仿宋" w:hAnsi="仿宋" w:cs="宋体" w:hint="eastAsia"/>
          <w:sz w:val="24"/>
          <w:szCs w:val="28"/>
        </w:rPr>
        <w:t>2.采购代理机构信息</w:t>
      </w:r>
      <w:bookmarkEnd w:id="41"/>
      <w:bookmarkEnd w:id="42"/>
    </w:p>
    <w:p w:rsidR="00380BC7" w:rsidRPr="00AB0F3F" w:rsidRDefault="00380BC7" w:rsidP="00380BC7">
      <w:pPr>
        <w:spacing w:line="360" w:lineRule="auto"/>
        <w:ind w:leftChars="100" w:left="210" w:firstLineChars="300" w:firstLine="720"/>
        <w:rPr>
          <w:rFonts w:ascii="仿宋" w:eastAsia="仿宋" w:hAnsi="仿宋"/>
          <w:sz w:val="24"/>
          <w:szCs w:val="28"/>
        </w:rPr>
      </w:pPr>
      <w:r w:rsidRPr="00AB0F3F">
        <w:rPr>
          <w:rFonts w:ascii="仿宋" w:eastAsia="仿宋" w:hAnsi="仿宋" w:hint="eastAsia"/>
          <w:sz w:val="24"/>
          <w:szCs w:val="28"/>
        </w:rPr>
        <w:t xml:space="preserve">名 </w:t>
      </w:r>
      <w:r>
        <w:rPr>
          <w:rFonts w:ascii="仿宋" w:eastAsia="仿宋" w:hAnsi="仿宋" w:hint="eastAsia"/>
          <w:sz w:val="24"/>
          <w:szCs w:val="28"/>
        </w:rPr>
        <w:t xml:space="preserve">   </w:t>
      </w:r>
      <w:r w:rsidRPr="00AB0F3F">
        <w:rPr>
          <w:rFonts w:ascii="仿宋" w:eastAsia="仿宋" w:hAnsi="仿宋" w:hint="eastAsia"/>
          <w:sz w:val="24"/>
          <w:szCs w:val="28"/>
        </w:rPr>
        <w:t>称：</w:t>
      </w:r>
      <w:r w:rsidRPr="00AB0F3F">
        <w:rPr>
          <w:rFonts w:ascii="仿宋" w:eastAsia="仿宋" w:hAnsi="仿宋" w:hint="eastAsia"/>
          <w:sz w:val="24"/>
          <w:szCs w:val="28"/>
          <w:u w:val="single"/>
        </w:rPr>
        <w:t>中仪国际招标有限公司</w:t>
      </w:r>
    </w:p>
    <w:p w:rsidR="00380BC7" w:rsidRPr="00AB0F3F" w:rsidRDefault="00380BC7" w:rsidP="00380BC7">
      <w:pPr>
        <w:spacing w:line="360" w:lineRule="auto"/>
        <w:ind w:leftChars="100" w:left="210" w:firstLineChars="300" w:firstLine="720"/>
        <w:rPr>
          <w:rFonts w:ascii="仿宋" w:eastAsia="仿宋" w:hAnsi="仿宋"/>
          <w:sz w:val="24"/>
          <w:szCs w:val="28"/>
        </w:rPr>
      </w:pPr>
      <w:r w:rsidRPr="00AB0F3F">
        <w:rPr>
          <w:rFonts w:ascii="仿宋" w:eastAsia="仿宋" w:hAnsi="仿宋" w:hint="eastAsia"/>
          <w:sz w:val="24"/>
          <w:szCs w:val="28"/>
        </w:rPr>
        <w:t xml:space="preserve">地　</w:t>
      </w:r>
      <w:r>
        <w:rPr>
          <w:rFonts w:ascii="仿宋" w:eastAsia="仿宋" w:hAnsi="仿宋" w:hint="eastAsia"/>
          <w:sz w:val="24"/>
          <w:szCs w:val="28"/>
        </w:rPr>
        <w:t xml:space="preserve">  </w:t>
      </w:r>
      <w:r w:rsidRPr="00AB0F3F">
        <w:rPr>
          <w:rFonts w:ascii="仿宋" w:eastAsia="仿宋" w:hAnsi="仿宋" w:hint="eastAsia"/>
          <w:sz w:val="24"/>
          <w:szCs w:val="28"/>
        </w:rPr>
        <w:t>址：</w:t>
      </w:r>
      <w:r w:rsidRPr="00AB0F3F">
        <w:rPr>
          <w:rFonts w:ascii="仿宋" w:eastAsia="仿宋" w:hAnsi="仿宋" w:hint="eastAsia"/>
          <w:sz w:val="24"/>
          <w:szCs w:val="28"/>
          <w:u w:val="single"/>
        </w:rPr>
        <w:t>北京市丰台区西三环中路90号通用技术大厦</w:t>
      </w:r>
    </w:p>
    <w:p w:rsidR="00380BC7" w:rsidRPr="00AB0F3F" w:rsidRDefault="00380BC7" w:rsidP="00380BC7">
      <w:pPr>
        <w:spacing w:line="360" w:lineRule="auto"/>
        <w:ind w:leftChars="100" w:left="210" w:firstLineChars="300" w:firstLine="720"/>
        <w:rPr>
          <w:rFonts w:ascii="仿宋" w:eastAsia="仿宋" w:hAnsi="仿宋"/>
          <w:sz w:val="24"/>
          <w:szCs w:val="28"/>
        </w:rPr>
      </w:pPr>
      <w:r w:rsidRPr="00AB0F3F">
        <w:rPr>
          <w:rFonts w:ascii="仿宋" w:eastAsia="仿宋" w:hAnsi="仿宋" w:hint="eastAsia"/>
          <w:sz w:val="24"/>
          <w:szCs w:val="28"/>
        </w:rPr>
        <w:t>联系方式：</w:t>
      </w:r>
      <w:bookmarkStart w:id="43" w:name="_Toc28359010"/>
      <w:bookmarkStart w:id="44" w:name="_Toc28359087"/>
      <w:r w:rsidRPr="00AB0F3F">
        <w:rPr>
          <w:rFonts w:ascii="仿宋" w:eastAsia="仿宋" w:hAnsi="仿宋" w:hint="eastAsia"/>
          <w:sz w:val="24"/>
          <w:szCs w:val="28"/>
          <w:u w:val="single"/>
        </w:rPr>
        <w:t>010-63348624</w:t>
      </w:r>
    </w:p>
    <w:p w:rsidR="00380BC7" w:rsidRPr="00AB0F3F" w:rsidRDefault="00380BC7" w:rsidP="00380BC7">
      <w:pPr>
        <w:spacing w:line="360" w:lineRule="auto"/>
        <w:ind w:firstLineChars="300" w:firstLine="720"/>
        <w:rPr>
          <w:rFonts w:ascii="仿宋" w:eastAsia="仿宋" w:hAnsi="仿宋"/>
          <w:sz w:val="24"/>
          <w:szCs w:val="28"/>
          <w:u w:val="single"/>
        </w:rPr>
      </w:pPr>
      <w:r w:rsidRPr="00AB0F3F">
        <w:rPr>
          <w:rFonts w:ascii="仿宋" w:eastAsia="仿宋" w:hAnsi="仿宋" w:cs="宋体" w:hint="eastAsia"/>
          <w:sz w:val="24"/>
          <w:szCs w:val="28"/>
        </w:rPr>
        <w:t>3.项目</w:t>
      </w:r>
      <w:r w:rsidRPr="00AB0F3F">
        <w:rPr>
          <w:rFonts w:ascii="仿宋" w:eastAsia="仿宋" w:hAnsi="仿宋" w:cs="宋体"/>
          <w:sz w:val="24"/>
          <w:szCs w:val="28"/>
        </w:rPr>
        <w:t>联系方式</w:t>
      </w:r>
      <w:bookmarkEnd w:id="43"/>
      <w:bookmarkEnd w:id="44"/>
    </w:p>
    <w:p w:rsidR="00380BC7" w:rsidRPr="00AB0F3F" w:rsidRDefault="00380BC7" w:rsidP="00380BC7">
      <w:pPr>
        <w:pStyle w:val="a5"/>
        <w:spacing w:line="360" w:lineRule="auto"/>
        <w:ind w:leftChars="100" w:left="210" w:firstLineChars="300" w:firstLine="720"/>
        <w:rPr>
          <w:rFonts w:ascii="仿宋" w:eastAsia="仿宋" w:hAnsi="仿宋"/>
          <w:sz w:val="24"/>
          <w:szCs w:val="28"/>
        </w:rPr>
      </w:pPr>
      <w:r w:rsidRPr="00AB0F3F">
        <w:rPr>
          <w:rFonts w:ascii="仿宋" w:eastAsia="仿宋" w:hAnsi="仿宋" w:hint="eastAsia"/>
          <w:sz w:val="24"/>
          <w:szCs w:val="28"/>
        </w:rPr>
        <w:t>项目联系人：</w:t>
      </w:r>
      <w:r w:rsidRPr="00AB0F3F">
        <w:rPr>
          <w:rFonts w:ascii="仿宋" w:eastAsia="仿宋" w:hAnsi="仿宋" w:hint="eastAsia"/>
          <w:sz w:val="24"/>
          <w:szCs w:val="28"/>
          <w:u w:val="single"/>
        </w:rPr>
        <w:t>朱强</w:t>
      </w:r>
    </w:p>
    <w:p w:rsidR="00380BC7" w:rsidRPr="00AB0F3F" w:rsidRDefault="00380BC7" w:rsidP="00380BC7">
      <w:pPr>
        <w:pStyle w:val="a5"/>
        <w:spacing w:line="360" w:lineRule="auto"/>
        <w:ind w:leftChars="100" w:left="210" w:firstLineChars="300" w:firstLine="720"/>
        <w:rPr>
          <w:rFonts w:eastAsia="仿宋_GB2312"/>
          <w:b/>
          <w:sz w:val="22"/>
        </w:rPr>
      </w:pPr>
      <w:r w:rsidRPr="00AB0F3F">
        <w:rPr>
          <w:rFonts w:ascii="仿宋" w:eastAsia="仿宋" w:hAnsi="仿宋" w:hint="eastAsia"/>
          <w:sz w:val="24"/>
          <w:szCs w:val="28"/>
        </w:rPr>
        <w:t xml:space="preserve">电　</w:t>
      </w:r>
      <w:r>
        <w:rPr>
          <w:rFonts w:ascii="仿宋" w:eastAsia="仿宋" w:hAnsi="仿宋" w:hint="eastAsia"/>
          <w:sz w:val="24"/>
          <w:szCs w:val="28"/>
        </w:rPr>
        <w:t xml:space="preserve">    </w:t>
      </w:r>
      <w:r w:rsidRPr="00AB0F3F">
        <w:rPr>
          <w:rFonts w:ascii="仿宋" w:eastAsia="仿宋" w:hAnsi="仿宋" w:hint="eastAsia"/>
          <w:sz w:val="24"/>
          <w:szCs w:val="28"/>
        </w:rPr>
        <w:t>话：</w:t>
      </w:r>
      <w:r w:rsidRPr="00AB0F3F">
        <w:rPr>
          <w:rFonts w:ascii="仿宋" w:eastAsia="仿宋" w:hAnsi="仿宋" w:hint="eastAsia"/>
          <w:sz w:val="24"/>
          <w:szCs w:val="28"/>
          <w:u w:val="single"/>
        </w:rPr>
        <w:t>010-63348624</w:t>
      </w:r>
    </w:p>
    <w:p w:rsidR="00CF55A0" w:rsidRPr="00380BC7" w:rsidRDefault="00CF55A0"/>
    <w:sectPr w:rsidR="00CF55A0" w:rsidRPr="00380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A0" w:rsidRDefault="00CF55A0" w:rsidP="00380BC7">
      <w:r>
        <w:separator/>
      </w:r>
    </w:p>
  </w:endnote>
  <w:endnote w:type="continuationSeparator" w:id="1">
    <w:p w:rsidR="00CF55A0" w:rsidRDefault="00CF55A0" w:rsidP="00380B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A0" w:rsidRDefault="00CF55A0" w:rsidP="00380BC7">
      <w:r>
        <w:separator/>
      </w:r>
    </w:p>
  </w:footnote>
  <w:footnote w:type="continuationSeparator" w:id="1">
    <w:p w:rsidR="00CF55A0" w:rsidRDefault="00CF55A0" w:rsidP="00380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0CCE"/>
    <w:multiLevelType w:val="multilevel"/>
    <w:tmpl w:val="3BB00CC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52F3B45"/>
    <w:multiLevelType w:val="multilevel"/>
    <w:tmpl w:val="552F3B45"/>
    <w:lvl w:ilvl="0">
      <w:start w:val="1"/>
      <w:numFmt w:val="decimal"/>
      <w:lvlText w:val="%1."/>
      <w:lvlJc w:val="left"/>
      <w:pPr>
        <w:tabs>
          <w:tab w:val="left" w:pos="361"/>
        </w:tabs>
        <w:ind w:left="361" w:hanging="360"/>
      </w:pPr>
    </w:lvl>
    <w:lvl w:ilvl="1">
      <w:start w:val="1"/>
      <w:numFmt w:val="decimal"/>
      <w:lvlText w:val="%2."/>
      <w:lvlJc w:val="left"/>
      <w:pPr>
        <w:tabs>
          <w:tab w:val="left" w:pos="1081"/>
        </w:tabs>
        <w:ind w:left="1081" w:hanging="360"/>
      </w:pPr>
    </w:lvl>
    <w:lvl w:ilvl="2">
      <w:start w:val="1"/>
      <w:numFmt w:val="decimal"/>
      <w:lvlText w:val="%3."/>
      <w:lvlJc w:val="left"/>
      <w:pPr>
        <w:tabs>
          <w:tab w:val="left" w:pos="1801"/>
        </w:tabs>
        <w:ind w:left="1801" w:hanging="360"/>
      </w:pPr>
    </w:lvl>
    <w:lvl w:ilvl="3">
      <w:start w:val="1"/>
      <w:numFmt w:val="decimal"/>
      <w:lvlText w:val="%4."/>
      <w:lvlJc w:val="left"/>
      <w:pPr>
        <w:tabs>
          <w:tab w:val="left" w:pos="2521"/>
        </w:tabs>
        <w:ind w:left="2521" w:hanging="360"/>
      </w:pPr>
    </w:lvl>
    <w:lvl w:ilvl="4">
      <w:start w:val="1"/>
      <w:numFmt w:val="decimal"/>
      <w:lvlText w:val="%5."/>
      <w:lvlJc w:val="left"/>
      <w:pPr>
        <w:tabs>
          <w:tab w:val="left" w:pos="3241"/>
        </w:tabs>
        <w:ind w:left="3241" w:hanging="360"/>
      </w:pPr>
    </w:lvl>
    <w:lvl w:ilvl="5">
      <w:start w:val="1"/>
      <w:numFmt w:val="decimal"/>
      <w:lvlText w:val="%6."/>
      <w:lvlJc w:val="left"/>
      <w:pPr>
        <w:tabs>
          <w:tab w:val="left" w:pos="3961"/>
        </w:tabs>
        <w:ind w:left="3961" w:hanging="360"/>
      </w:pPr>
    </w:lvl>
    <w:lvl w:ilvl="6">
      <w:start w:val="1"/>
      <w:numFmt w:val="decimal"/>
      <w:lvlText w:val="%7."/>
      <w:lvlJc w:val="left"/>
      <w:pPr>
        <w:tabs>
          <w:tab w:val="left" w:pos="4681"/>
        </w:tabs>
        <w:ind w:left="4681" w:hanging="360"/>
      </w:pPr>
    </w:lvl>
    <w:lvl w:ilvl="7">
      <w:start w:val="1"/>
      <w:numFmt w:val="decimal"/>
      <w:lvlText w:val="%8."/>
      <w:lvlJc w:val="left"/>
      <w:pPr>
        <w:tabs>
          <w:tab w:val="left" w:pos="5401"/>
        </w:tabs>
        <w:ind w:left="5401" w:hanging="360"/>
      </w:pPr>
    </w:lvl>
    <w:lvl w:ilvl="8">
      <w:start w:val="1"/>
      <w:numFmt w:val="decimal"/>
      <w:lvlText w:val="%9."/>
      <w:lvlJc w:val="left"/>
      <w:pPr>
        <w:tabs>
          <w:tab w:val="left" w:pos="6121"/>
        </w:tabs>
        <w:ind w:left="6121"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BC7"/>
    <w:rsid w:val="00380BC7"/>
    <w:rsid w:val="00CF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C7"/>
    <w:pPr>
      <w:widowControl w:val="0"/>
      <w:jc w:val="both"/>
    </w:pPr>
    <w:rPr>
      <w:rFonts w:ascii="Times New Roman" w:eastAsia="宋体" w:hAnsi="Times New Roman" w:cs="Times New Roman"/>
      <w:szCs w:val="20"/>
    </w:rPr>
  </w:style>
  <w:style w:type="paragraph" w:styleId="1">
    <w:name w:val="heading 1"/>
    <w:basedOn w:val="a"/>
    <w:next w:val="a"/>
    <w:link w:val="1Char"/>
    <w:qFormat/>
    <w:rsid w:val="00380BC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380BC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0BC7"/>
    <w:rPr>
      <w:sz w:val="18"/>
      <w:szCs w:val="18"/>
    </w:rPr>
  </w:style>
  <w:style w:type="paragraph" w:styleId="a4">
    <w:name w:val="footer"/>
    <w:basedOn w:val="a"/>
    <w:link w:val="Char0"/>
    <w:uiPriority w:val="99"/>
    <w:semiHidden/>
    <w:unhideWhenUsed/>
    <w:rsid w:val="00380B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0BC7"/>
    <w:rPr>
      <w:sz w:val="18"/>
      <w:szCs w:val="18"/>
    </w:rPr>
  </w:style>
  <w:style w:type="character" w:customStyle="1" w:styleId="1Char">
    <w:name w:val="标题 1 Char"/>
    <w:basedOn w:val="a0"/>
    <w:link w:val="1"/>
    <w:rsid w:val="00380BC7"/>
    <w:rPr>
      <w:rFonts w:ascii="Times New Roman" w:eastAsia="宋体" w:hAnsi="Times New Roman" w:cs="Times New Roman"/>
      <w:b/>
      <w:bCs/>
      <w:kern w:val="44"/>
      <w:sz w:val="44"/>
      <w:szCs w:val="44"/>
    </w:rPr>
  </w:style>
  <w:style w:type="character" w:customStyle="1" w:styleId="2Char">
    <w:name w:val="标题 2 Char"/>
    <w:basedOn w:val="a0"/>
    <w:link w:val="2"/>
    <w:rsid w:val="00380BC7"/>
    <w:rPr>
      <w:rFonts w:ascii="Arial" w:eastAsia="黑体" w:hAnsi="Arial" w:cs="Times New Roman"/>
      <w:b/>
      <w:bCs/>
      <w:sz w:val="32"/>
      <w:szCs w:val="32"/>
    </w:rPr>
  </w:style>
  <w:style w:type="paragraph" w:styleId="a5">
    <w:name w:val="Plain Text"/>
    <w:aliases w:val="普通文字 Char, Char Char Char Char Char Char Char Char,Char Char Char Char Char Char Char Char,普通文字1,普通文字2,普通文字3,普通文字4,普通文字5,普通文字6,普通文字11,普通文字21,普通文字31,普通文字41,普通文字7,Texte,小,一般文字 字元,一般文字 字元 字元 字元 字元,一般文字 字元 字元 字元 字元 字元 字元 字元 字元,一般文字 字元 字元 字元 字元 字元 字元 字元"/>
    <w:basedOn w:val="a"/>
    <w:link w:val="Char1"/>
    <w:qFormat/>
    <w:rsid w:val="00380BC7"/>
    <w:rPr>
      <w:rFonts w:ascii="宋体" w:hAnsi="Courier New"/>
    </w:rPr>
  </w:style>
  <w:style w:type="character" w:customStyle="1" w:styleId="Char1">
    <w:name w:val="纯文本 Char"/>
    <w:aliases w:val="普通文字 Char Char, Char Char Char Char Char Char Char Char Char,Char Char Char Char Char Char Char Char Char,普通文字1 Char,普通文字2 Char,普通文字3 Char,普通文字4 Char,普通文字5 Char,普通文字6 Char,普通文字11 Char,普通文字21 Char,普通文字31 Char,普通文字41 Char,普通文字7 Char,Texte Char"/>
    <w:basedOn w:val="a0"/>
    <w:link w:val="a5"/>
    <w:qFormat/>
    <w:rsid w:val="00380BC7"/>
    <w:rPr>
      <w:rFonts w:ascii="宋体" w:eastAsia="宋体" w:hAnsi="Courier New" w:cs="Times New Roman"/>
      <w:szCs w:val="20"/>
    </w:rPr>
  </w:style>
  <w:style w:type="paragraph" w:styleId="a6">
    <w:name w:val="List Paragraph"/>
    <w:basedOn w:val="a"/>
    <w:uiPriority w:val="34"/>
    <w:qFormat/>
    <w:rsid w:val="00380BC7"/>
    <w:pPr>
      <w:spacing w:line="360" w:lineRule="auto"/>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2020-04-24T05:47:00Z</dcterms:created>
  <dcterms:modified xsi:type="dcterms:W3CDTF">2020-04-24T05:48:00Z</dcterms:modified>
</cp:coreProperties>
</file>