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989955" cy="982345"/>
            <wp:effectExtent l="0" t="0" r="1079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jc w:val="center"/>
        <w:rPr>
          <w:sz w:val="24"/>
        </w:rPr>
      </w:pPr>
      <w:r>
        <w:rPr>
          <w:rFonts w:hint="eastAsia"/>
          <w:b/>
          <w:sz w:val="32"/>
          <w:szCs w:val="28"/>
        </w:rPr>
        <w:t>招标公告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中国远东国际招标有限公司（以下简称采购代理机构）受中国科学院深圳先进技术研究院（以下简称为采购人）委托，就利用其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财政资金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</w:t>
      </w:r>
      <w:bookmarkStart w:id="0" w:name="OLE_LINK7"/>
      <w:bookmarkStart w:id="1" w:name="OLE_LINK6"/>
      <w:r>
        <w:rPr>
          <w:rFonts w:hint="eastAsia" w:ascii="宋体" w:hAnsi="宋体" w:eastAsia="宋体" w:cs="宋体"/>
          <w:color w:val="auto"/>
          <w:sz w:val="24"/>
          <w:szCs w:val="24"/>
        </w:rPr>
        <w:t>实时原位在线微分电化学质谱仪采购项目</w:t>
      </w:r>
      <w:bookmarkEnd w:id="0"/>
      <w:bookmarkEnd w:id="1"/>
      <w:r>
        <w:rPr>
          <w:rFonts w:hint="eastAsia" w:ascii="宋体" w:hAnsi="宋体" w:eastAsia="宋体" w:cs="宋体"/>
          <w:color w:val="auto"/>
          <w:sz w:val="24"/>
          <w:szCs w:val="24"/>
        </w:rPr>
        <w:t>(招标编号: 0722-186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FE1738SZB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)进行公开招标，本项目适用政府采购的相关法律法规和政策。现邀请合格投标人就下列货物和服务提交密封投标。</w:t>
      </w:r>
    </w:p>
    <w:p>
      <w:pPr>
        <w:numPr>
          <w:ilvl w:val="0"/>
          <w:numId w:val="1"/>
        </w:numPr>
        <w:spacing w:line="360" w:lineRule="exact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招标内容： </w:t>
      </w:r>
    </w:p>
    <w:tbl>
      <w:tblPr>
        <w:tblStyle w:val="5"/>
        <w:tblpPr w:leftFromText="180" w:rightFromText="180" w:vertAnchor="text" w:horzAnchor="margin" w:tblpY="13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01"/>
        <w:gridCol w:w="872"/>
        <w:gridCol w:w="791"/>
        <w:gridCol w:w="1521"/>
        <w:gridCol w:w="226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货物名称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单位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交货期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采购需求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实时原位在线微分电化学质谱仪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套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合同签订后的18周内交货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检测限：0.1 ppm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科研设备</w:t>
            </w:r>
          </w:p>
        </w:tc>
      </w:tr>
    </w:tbl>
    <w:p>
      <w:pPr>
        <w:tabs>
          <w:tab w:val="left" w:pos="426"/>
        </w:tabs>
        <w:spacing w:line="360" w:lineRule="exact"/>
        <w:ind w:left="-368" w:leftChars="-175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详细的技术参数详见招标文件第九章用户需求书“2.技术条款”</w:t>
      </w:r>
    </w:p>
    <w:p>
      <w:pPr>
        <w:numPr>
          <w:ilvl w:val="0"/>
          <w:numId w:val="1"/>
        </w:numPr>
        <w:spacing w:line="360" w:lineRule="exact"/>
        <w:ind w:left="422" w:hanging="422" w:hangingChars="175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项目预算金额：¥990,000.00</w:t>
      </w:r>
    </w:p>
    <w:p>
      <w:pPr>
        <w:numPr>
          <w:ilvl w:val="0"/>
          <w:numId w:val="1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项目审批情况：本项目已获得主管部门审批，资金已落实。</w:t>
      </w:r>
    </w:p>
    <w:p>
      <w:pPr>
        <w:numPr>
          <w:ilvl w:val="0"/>
          <w:numId w:val="1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招标文件售价、文件发售时间、地点、联系方式、银行信息：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文件售价：人民币500元/包（现金）。若邮寄，需另加100元人民币。标书款概不退还。采购代理机构将不对邮寄过程中可能发生的延误或丢失负责。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发售时间：2018年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日起至2018年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日，每天上午9:30至11:30，下午2:00至4:30（节假日除外）。</w:t>
      </w:r>
    </w:p>
    <w:p>
      <w:pPr>
        <w:numPr>
          <w:ilvl w:val="0"/>
          <w:numId w:val="2"/>
        </w:numPr>
        <w:tabs>
          <w:tab w:val="left" w:pos="851"/>
        </w:tabs>
        <w:spacing w:line="300" w:lineRule="exact"/>
        <w:ind w:left="1044" w:leftChars="200" w:hanging="624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采购人联系方式：中国科学院深圳先进技术研究院</w:t>
      </w:r>
    </w:p>
    <w:p>
      <w:pPr>
        <w:tabs>
          <w:tab w:val="left" w:pos="1060"/>
        </w:tabs>
        <w:spacing w:line="300" w:lineRule="exact"/>
        <w:ind w:firstLine="1058" w:firstLineChars="441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联系人：陈先生    电话: 0755-86392458     </w:t>
      </w:r>
    </w:p>
    <w:p>
      <w:pPr>
        <w:tabs>
          <w:tab w:val="left" w:pos="1060"/>
        </w:tabs>
        <w:spacing w:line="300" w:lineRule="exact"/>
        <w:ind w:firstLine="1058" w:firstLineChars="441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地址：深圳市南山区西丽镇学苑大道1068号</w:t>
      </w:r>
    </w:p>
    <w:p>
      <w:pPr>
        <w:widowControl/>
        <w:numPr>
          <w:ilvl w:val="0"/>
          <w:numId w:val="2"/>
        </w:numPr>
        <w:tabs>
          <w:tab w:val="left" w:pos="1060"/>
          <w:tab w:val="clear" w:pos="425"/>
        </w:tabs>
        <w:autoSpaceDE w:val="0"/>
        <w:autoSpaceDN w:val="0"/>
        <w:spacing w:line="360" w:lineRule="exact"/>
        <w:ind w:left="1044" w:leftChars="200" w:hanging="624"/>
        <w:textAlignment w:val="bottom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采购代理机构：中国远东国际招标有限公司</w:t>
      </w:r>
    </w:p>
    <w:p>
      <w:pPr>
        <w:numPr>
          <w:ilvl w:val="0"/>
          <w:numId w:val="2"/>
        </w:numPr>
        <w:tabs>
          <w:tab w:val="left" w:pos="1060"/>
          <w:tab w:val="clear" w:pos="425"/>
        </w:tabs>
        <w:spacing w:line="360" w:lineRule="exact"/>
        <w:ind w:left="1044" w:leftChars="200" w:hanging="624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洽购招标文件： </w:t>
      </w:r>
    </w:p>
    <w:p>
      <w:pPr>
        <w:tabs>
          <w:tab w:val="left" w:pos="1060"/>
        </w:tabs>
        <w:spacing w:line="360" w:lineRule="exact"/>
        <w:ind w:firstLine="1058" w:firstLineChars="44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中国远东国际招标有限公司深圳分公司</w:t>
      </w:r>
    </w:p>
    <w:p>
      <w:pPr>
        <w:tabs>
          <w:tab w:val="left" w:pos="1060"/>
        </w:tabs>
        <w:spacing w:line="360" w:lineRule="exact"/>
        <w:ind w:firstLine="1058" w:firstLineChars="44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地址：深圳市福田区上步南路1001号锦峰大厦22B</w:t>
      </w:r>
    </w:p>
    <w:p>
      <w:pPr>
        <w:tabs>
          <w:tab w:val="left" w:pos="1060"/>
        </w:tabs>
        <w:spacing w:line="360" w:lineRule="exact"/>
        <w:ind w:firstLine="1058" w:firstLineChars="44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联系人：郜小姐 王先生   </w:t>
      </w:r>
    </w:p>
    <w:p>
      <w:pPr>
        <w:tabs>
          <w:tab w:val="left" w:pos="1060"/>
        </w:tabs>
        <w:spacing w:line="360" w:lineRule="exact"/>
        <w:ind w:firstLine="1058" w:firstLineChars="441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：0755-82078819、82077364转121、103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p>
      <w:pPr>
        <w:tabs>
          <w:tab w:val="left" w:pos="1060"/>
        </w:tabs>
        <w:spacing w:line="360" w:lineRule="exact"/>
        <w:ind w:firstLine="1058" w:firstLineChars="441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传真：0755-82077519、82078847   邮箱：</w:t>
      </w:r>
      <w:r>
        <w:rPr>
          <w:rFonts w:hint="eastAsia" w:ascii="宋体" w:hAnsi="宋体" w:eastAsia="宋体" w:cs="宋体"/>
          <w:color w:val="auto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Cs w:val="21"/>
        </w:rPr>
        <w:instrText xml:space="preserve"> HYPERLINK "mailto:info@zgyd11.com" </w:instrText>
      </w:r>
      <w:r>
        <w:rPr>
          <w:rFonts w:hint="eastAsia" w:ascii="宋体" w:hAnsi="宋体" w:eastAsia="宋体" w:cs="宋体"/>
          <w:color w:val="auto"/>
          <w:szCs w:val="21"/>
        </w:rPr>
        <w:fldChar w:fldCharType="separate"/>
      </w:r>
      <w:r>
        <w:rPr>
          <w:rFonts w:hint="eastAsia" w:ascii="宋体" w:hAnsi="宋体" w:eastAsia="宋体" w:cs="宋体"/>
          <w:color w:val="auto"/>
          <w:szCs w:val="21"/>
        </w:rPr>
        <w:t>info@zgyd11.com</w:t>
      </w:r>
      <w:r>
        <w:rPr>
          <w:rFonts w:hint="eastAsia" w:ascii="宋体" w:hAnsi="宋体" w:eastAsia="宋体" w:cs="宋体"/>
          <w:color w:val="auto"/>
          <w:szCs w:val="21"/>
        </w:rPr>
        <w:fldChar w:fldCharType="end"/>
      </w:r>
      <w:r>
        <w:rPr>
          <w:rFonts w:hint="eastAsia" w:ascii="宋体" w:hAnsi="宋体" w:eastAsia="宋体" w:cs="宋体"/>
          <w:color w:val="auto"/>
          <w:szCs w:val="21"/>
        </w:rPr>
        <w:t>、dept2@zgyd11.com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 xml:space="preserve"> </w:t>
      </w:r>
    </w:p>
    <w:p>
      <w:pPr>
        <w:spacing w:line="36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*五、投标人的资格要求： </w:t>
      </w:r>
    </w:p>
    <w:p>
      <w:pPr>
        <w:pStyle w:val="2"/>
        <w:numPr>
          <w:ilvl w:val="0"/>
          <w:numId w:val="3"/>
        </w:numPr>
        <w:spacing w:before="60" w:beforeLines="25" w:after="60" w:afterLines="25" w:line="360" w:lineRule="exact"/>
        <w:ind w:left="625" w:hanging="341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4"/>
        </w:rPr>
        <w:t>具有独立法人资格</w:t>
      </w:r>
      <w:r>
        <w:rPr>
          <w:rFonts w:hint="eastAsia" w:ascii="宋体" w:hAnsi="宋体" w:eastAsia="宋体" w:cs="宋体"/>
          <w:color w:val="auto"/>
          <w:szCs w:val="28"/>
        </w:rPr>
        <w:t>；</w:t>
      </w:r>
    </w:p>
    <w:p>
      <w:pPr>
        <w:pStyle w:val="2"/>
        <w:numPr>
          <w:ilvl w:val="0"/>
          <w:numId w:val="3"/>
        </w:numPr>
        <w:spacing w:before="60" w:beforeLines="25" w:after="60" w:afterLines="25" w:line="360" w:lineRule="exact"/>
        <w:ind w:left="625" w:hanging="341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参与本项目投标前三年内，在经营活动中没有重大违法记录、以及不存在被有关部门禁止参与政府采购活动且在有效期内的情况；</w:t>
      </w:r>
    </w:p>
    <w:p>
      <w:pPr>
        <w:pStyle w:val="2"/>
        <w:numPr>
          <w:ilvl w:val="0"/>
          <w:numId w:val="3"/>
        </w:numPr>
        <w:spacing w:before="60" w:beforeLines="25" w:after="60" w:afterLines="25" w:line="360" w:lineRule="exact"/>
        <w:ind w:left="625" w:hanging="341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参与本项目投标的供应商近三年内无行贿犯罪记录；</w:t>
      </w:r>
    </w:p>
    <w:p>
      <w:pPr>
        <w:pStyle w:val="2"/>
        <w:numPr>
          <w:ilvl w:val="0"/>
          <w:numId w:val="3"/>
        </w:numPr>
        <w:spacing w:before="60" w:beforeLines="25" w:after="60" w:afterLines="25" w:line="360" w:lineRule="exact"/>
        <w:ind w:left="625" w:hanging="341"/>
        <w:jc w:val="distribut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Cs w:val="24"/>
        </w:rPr>
        <w:t>符合财政部和深圳市财政委员会关于诚信管理的要求，提供通过“信用中国”网（www.creditchina.gov.cn）、中国政府采购网（www.ccgp.gov.cn）、深圳市政府采购监督管理网（www.zfcg.sz.gov.cn）、深圳市政府采购网（www.cgzx.sz.gov.cn）和“国家企业信用信息公示系统（ www.gsxt.gov.cn）等5个官网的信用信息查询记录网络截图件并加盖投标人公章；查询截止时间须在本项目递交投标文件截止时间前。（“国家企业信用信息公示系统”查询的提供《企业信用信息公示报告》完整打印件并加盖投标人公章；</w:t>
      </w:r>
    </w:p>
    <w:p>
      <w:pPr>
        <w:pStyle w:val="2"/>
        <w:numPr>
          <w:ilvl w:val="0"/>
          <w:numId w:val="3"/>
        </w:numPr>
        <w:spacing w:before="60" w:beforeLines="25" w:after="60" w:afterLines="25" w:line="360" w:lineRule="exact"/>
        <w:ind w:left="625" w:hanging="341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Cs w:val="24"/>
        </w:rPr>
        <w:t>本项目接受进口设备投标，但不接受联合体投标，不允许转包、分包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numPr>
          <w:ilvl w:val="0"/>
          <w:numId w:val="4"/>
        </w:numPr>
        <w:spacing w:line="360" w:lineRule="exact"/>
        <w:ind w:left="422" w:hanging="422" w:hangingChars="175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洽购招标文件时需要提供：营业执照副本复印件加盖投标人公章。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递交投标文件截止时间和地点：2018年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:00至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:30（北京时间）内递交到中国远东国际招标有限公司深圳分公司（深圳市福田区上步南路1001号锦峰大厦22B</w:t>
      </w:r>
      <w:r>
        <w:rPr>
          <w:rFonts w:hint="eastAsia" w:ascii="宋体" w:hAnsi="宋体" w:eastAsia="宋体" w:cs="宋体"/>
          <w:bCs/>
          <w:i/>
          <w:iCs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开评标室。逾期收到或不符合规定的投标文件恕不接受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投标保证金：人民币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壹万圆整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。投标人在递交投标文件时应附有已缴纳投标保证金凭据复印件。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开标时间：</w:t>
      </w:r>
      <w:bookmarkStart w:id="2" w:name="OLE_LINK76"/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2018年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:</w:t>
      </w:r>
      <w:bookmarkEnd w:id="2"/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（北京时间）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开标地点：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中国远东国际招标有限公司深圳分公司（深圳市福田区上步南路1001号锦峰大厦22B）开评标室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。届时欢迎投标人法定代表人或授权代表出席开标仪式。</w:t>
      </w:r>
    </w:p>
    <w:p>
      <w:pPr>
        <w:numPr>
          <w:ilvl w:val="0"/>
          <w:numId w:val="4"/>
        </w:numPr>
        <w:spacing w:line="360" w:lineRule="exact"/>
        <w:ind w:left="840" w:hanging="840" w:hangingChars="3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评审办法和评审标准：本项目评审采用综合评分法，其中：价格部分30分；技</w:t>
      </w:r>
    </w:p>
    <w:p>
      <w:pPr>
        <w:spacing w:line="360" w:lineRule="exact"/>
        <w:ind w:left="-735" w:leftChars="-3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术部分40分；商务部分30分。详细的评分因素和标准见招标文件。</w:t>
      </w:r>
    </w:p>
    <w:p>
      <w:pPr>
        <w:numPr>
          <w:ilvl w:val="0"/>
          <w:numId w:val="4"/>
        </w:numPr>
        <w:spacing w:line="36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采购人信息：</w:t>
      </w:r>
    </w:p>
    <w:p>
      <w:pPr>
        <w:spacing w:line="300" w:lineRule="exact"/>
        <w:ind w:left="708" w:leftChars="337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名      称：中国科学院深圳先进技术研究院</w:t>
      </w:r>
    </w:p>
    <w:p>
      <w:pPr>
        <w:spacing w:line="300" w:lineRule="exact"/>
        <w:ind w:left="708" w:leftChars="337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地      址：深圳市南山区西丽镇学苑大道1068号</w:t>
      </w:r>
    </w:p>
    <w:p>
      <w:pPr>
        <w:spacing w:line="300" w:lineRule="exact"/>
        <w:ind w:left="708" w:leftChars="337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联系人姓名：陈先生</w:t>
      </w:r>
    </w:p>
    <w:p>
      <w:pPr>
        <w:spacing w:line="300" w:lineRule="exact"/>
        <w:ind w:left="708" w:leftChars="337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电      话：0755-86392458</w:t>
      </w:r>
    </w:p>
    <w:p>
      <w:pPr>
        <w:spacing w:line="36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十三、采购代理机构信息：</w:t>
      </w:r>
    </w:p>
    <w:p>
      <w:pPr>
        <w:spacing w:line="360" w:lineRule="exact"/>
        <w:ind w:left="708" w:leftChars="33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      称：中国远东国际招标有限公司</w:t>
      </w:r>
    </w:p>
    <w:p>
      <w:pPr>
        <w:spacing w:line="360" w:lineRule="exact"/>
        <w:ind w:left="708" w:leftChars="33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      址：深圳市福田区上步南路1001号锦峰大厦22B</w:t>
      </w:r>
    </w:p>
    <w:p>
      <w:pPr>
        <w:spacing w:line="360" w:lineRule="exact"/>
        <w:ind w:left="708" w:leftChars="33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联系人姓名：郜小姐  王先生</w:t>
      </w:r>
    </w:p>
    <w:p>
      <w:pPr>
        <w:spacing w:line="360" w:lineRule="exact"/>
        <w:ind w:left="708" w:leftChars="33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      话：0755-</w:t>
      </w:r>
      <w:r>
        <w:rPr>
          <w:rFonts w:hint="eastAsia" w:ascii="宋体" w:hAnsi="宋体" w:eastAsia="宋体" w:cs="宋体"/>
          <w:color w:val="auto"/>
          <w:kern w:val="0"/>
          <w:sz w:val="24"/>
        </w:rPr>
        <w:t>82078819、82077364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转103</w:t>
      </w:r>
    </w:p>
    <w:p>
      <w:pPr>
        <w:spacing w:line="360" w:lineRule="exact"/>
        <w:ind w:left="708" w:leftChars="33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传      真：0755-82077519、82078847</w:t>
      </w:r>
    </w:p>
    <w:p>
      <w:pPr>
        <w:spacing w:line="360" w:lineRule="exact"/>
        <w:rPr>
          <w:rFonts w:hint="eastAsia" w:ascii="宋体" w:hAnsi="宋体" w:cs="宋体"/>
          <w:sz w:val="24"/>
        </w:rPr>
      </w:pPr>
    </w:p>
    <w:p>
      <w:pPr>
        <w:spacing w:line="360" w:lineRule="exact"/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  采购代理机构：</w:t>
      </w:r>
    </w:p>
    <w:p>
      <w:pPr>
        <w:tabs>
          <w:tab w:val="left" w:pos="429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中国远东国际招标有限公司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</w:t>
      </w:r>
      <w:bookmarkStart w:id="3" w:name="_GoBack"/>
      <w:bookmarkEnd w:id="3"/>
      <w:r>
        <w:rPr>
          <w:rFonts w:hint="eastAsia" w:ascii="宋体" w:hAnsi="宋体" w:cs="宋体"/>
          <w:b/>
          <w:bCs/>
          <w:sz w:val="28"/>
          <w:szCs w:val="28"/>
        </w:rPr>
        <w:t xml:space="preserve">   2018年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/>
    <w:sectPr>
      <w:footerReference r:id="rId3" w:type="default"/>
      <w:pgSz w:w="11906" w:h="16838"/>
      <w:pgMar w:top="822" w:right="1304" w:bottom="760" w:left="130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clear" w:pos="4320"/>
      </w:tabs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 w:tentative="0">
      <w:start w:val="1"/>
      <w:numFmt w:val="decimal"/>
      <w:lvlText w:val="%1)"/>
      <w:lvlJc w:val="left"/>
      <w:pPr>
        <w:tabs>
          <w:tab w:val="left" w:pos="567"/>
        </w:tabs>
        <w:ind w:left="567" w:hanging="425"/>
      </w:pPr>
      <w:rPr>
        <w:rFonts w:hint="default"/>
      </w:rPr>
    </w:lvl>
  </w:abstractNum>
  <w:abstractNum w:abstractNumId="1">
    <w:nsid w:val="569CC59A"/>
    <w:multiLevelType w:val="singleLevel"/>
    <w:tmpl w:val="569CC59A"/>
    <w:lvl w:ilvl="0" w:tentative="0">
      <w:start w:val="1"/>
      <w:numFmt w:val="decimal"/>
      <w:lvlText w:val="（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69CC5FA"/>
    <w:multiLevelType w:val="singleLevel"/>
    <w:tmpl w:val="569CC5F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69CC767"/>
    <w:multiLevelType w:val="singleLevel"/>
    <w:tmpl w:val="569CC767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9596D"/>
    <w:rsid w:val="10F959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3">
    <w:name w:val="footer"/>
    <w:basedOn w:val="1"/>
    <w:qFormat/>
    <w:uiPriority w:val="99"/>
    <w:pPr>
      <w:tabs>
        <w:tab w:val="center" w:pos="4320"/>
        <w:tab w:val="right" w:pos="8640"/>
      </w:tabs>
      <w:adjustRightInd w:val="0"/>
      <w:spacing w:line="240" w:lineRule="atLeast"/>
      <w:jc w:val="left"/>
      <w:textAlignment w:val="baseline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2018-09-19T10:25:00Z</dcterms:created>
  <dc:creator>小笨</dc:creator>
  <cp:lastModifiedBy>小笨</cp:lastModifiedBy>
  <dcterms:modified xsi:type="dcterms:W3CDTF">2018-09-19T10:25:37Z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