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19C" w:rsidRDefault="00D9419C" w:rsidP="00D9419C">
      <w:pPr>
        <w:numPr>
          <w:ilvl w:val="2"/>
          <w:numId w:val="1"/>
        </w:numPr>
        <w:adjustRightInd w:val="0"/>
        <w:snapToGrid w:val="0"/>
        <w:jc w:val="center"/>
        <w:rPr>
          <w:rFonts w:ascii="宋体" w:hAnsi="宋体" w:hint="eastAsia"/>
          <w:b/>
          <w:sz w:val="30"/>
          <w:szCs w:val="30"/>
        </w:rPr>
      </w:pPr>
      <w:r>
        <w:rPr>
          <w:rFonts w:ascii="宋体" w:hAnsi="宋体" w:hint="eastAsia"/>
          <w:b/>
          <w:sz w:val="30"/>
          <w:szCs w:val="30"/>
        </w:rPr>
        <w:t>货物需求一览表</w:t>
      </w:r>
    </w:p>
    <w:p w:rsidR="00D9419C" w:rsidRDefault="00D9419C" w:rsidP="00D9419C">
      <w:pPr>
        <w:adjustRightInd w:val="0"/>
        <w:snapToGrid w:val="0"/>
        <w:jc w:val="center"/>
        <w:rPr>
          <w:rFonts w:ascii="宋体" w:hAnsi="宋体" w:hint="eastAsia"/>
          <w:b/>
          <w:sz w:val="30"/>
          <w:szCs w:val="30"/>
        </w:rPr>
      </w:pPr>
    </w:p>
    <w:tbl>
      <w:tblPr>
        <w:tblW w:w="8419" w:type="dxa"/>
        <w:jc w:val="center"/>
        <w:tblInd w:w="19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B7"/>
      </w:tblPr>
      <w:tblGrid>
        <w:gridCol w:w="852"/>
        <w:gridCol w:w="1525"/>
        <w:gridCol w:w="1167"/>
        <w:gridCol w:w="1898"/>
        <w:gridCol w:w="2977"/>
      </w:tblGrid>
      <w:tr w:rsidR="00D9419C" w:rsidRPr="00775B16" w:rsidTr="00F64FA6">
        <w:tblPrEx>
          <w:tblCellMar>
            <w:top w:w="0" w:type="dxa"/>
            <w:bottom w:w="0" w:type="dxa"/>
          </w:tblCellMar>
        </w:tblPrEx>
        <w:trPr>
          <w:trHeight w:val="602"/>
          <w:jc w:val="center"/>
        </w:trPr>
        <w:tc>
          <w:tcPr>
            <w:tcW w:w="852" w:type="dxa"/>
            <w:vAlign w:val="center"/>
          </w:tcPr>
          <w:p w:rsidR="00D9419C" w:rsidRDefault="00D9419C" w:rsidP="00F64FA6">
            <w:pPr>
              <w:jc w:val="center"/>
              <w:rPr>
                <w:rFonts w:ascii="宋体" w:hAnsi="Bookman Old Style" w:hint="eastAsia"/>
                <w:sz w:val="24"/>
              </w:rPr>
            </w:pPr>
            <w:r>
              <w:rPr>
                <w:rFonts w:ascii="宋体" w:hAnsi="Bookman Old Style" w:hint="eastAsia"/>
                <w:sz w:val="24"/>
              </w:rPr>
              <w:t>包号</w:t>
            </w:r>
          </w:p>
        </w:tc>
        <w:tc>
          <w:tcPr>
            <w:tcW w:w="1525" w:type="dxa"/>
            <w:vAlign w:val="center"/>
          </w:tcPr>
          <w:p w:rsidR="00D9419C" w:rsidRPr="00775B16" w:rsidRDefault="00D9419C" w:rsidP="00F64FA6">
            <w:pPr>
              <w:jc w:val="center"/>
              <w:rPr>
                <w:rFonts w:ascii="宋体" w:hAnsi="Bookman Old Style"/>
                <w:sz w:val="24"/>
              </w:rPr>
            </w:pPr>
            <w:r w:rsidRPr="00775B16">
              <w:rPr>
                <w:rFonts w:ascii="宋体" w:hAnsi="Bookman Old Style" w:hint="eastAsia"/>
                <w:sz w:val="24"/>
              </w:rPr>
              <w:t>货物名称</w:t>
            </w:r>
          </w:p>
        </w:tc>
        <w:tc>
          <w:tcPr>
            <w:tcW w:w="1167" w:type="dxa"/>
            <w:vAlign w:val="center"/>
          </w:tcPr>
          <w:p w:rsidR="00D9419C" w:rsidRPr="00775B16" w:rsidRDefault="00D9419C" w:rsidP="00F64FA6">
            <w:pPr>
              <w:jc w:val="center"/>
              <w:rPr>
                <w:rFonts w:ascii="宋体" w:hAnsi="Bookman Old Style"/>
                <w:sz w:val="24"/>
              </w:rPr>
            </w:pPr>
            <w:r w:rsidRPr="00775B16">
              <w:rPr>
                <w:rFonts w:ascii="宋体" w:hAnsi="Bookman Old Style" w:hint="eastAsia"/>
                <w:sz w:val="24"/>
              </w:rPr>
              <w:t>数量</w:t>
            </w:r>
            <w:r>
              <w:rPr>
                <w:rFonts w:ascii="宋体" w:hAnsi="Bookman Old Style" w:hint="eastAsia"/>
                <w:sz w:val="24"/>
              </w:rPr>
              <w:t>（套/台）</w:t>
            </w:r>
          </w:p>
        </w:tc>
        <w:tc>
          <w:tcPr>
            <w:tcW w:w="1898" w:type="dxa"/>
            <w:vAlign w:val="center"/>
          </w:tcPr>
          <w:p w:rsidR="00D9419C" w:rsidRPr="00775B16" w:rsidRDefault="00D9419C" w:rsidP="00F64FA6">
            <w:pPr>
              <w:jc w:val="center"/>
              <w:rPr>
                <w:rFonts w:ascii="宋体" w:hAnsi="Bookman Old Style"/>
                <w:sz w:val="24"/>
              </w:rPr>
            </w:pPr>
            <w:r w:rsidRPr="00775B16">
              <w:rPr>
                <w:rFonts w:ascii="宋体" w:hAnsi="Bookman Old Style" w:hint="eastAsia"/>
                <w:sz w:val="24"/>
              </w:rPr>
              <w:t>交货期</w:t>
            </w:r>
          </w:p>
        </w:tc>
        <w:tc>
          <w:tcPr>
            <w:tcW w:w="2977" w:type="dxa"/>
            <w:vAlign w:val="center"/>
          </w:tcPr>
          <w:p w:rsidR="00D9419C" w:rsidRPr="00775B16" w:rsidRDefault="00D9419C" w:rsidP="00F64FA6">
            <w:pPr>
              <w:jc w:val="center"/>
              <w:rPr>
                <w:rFonts w:ascii="宋体" w:hAnsi="Bookman Old Style"/>
                <w:sz w:val="24"/>
                <w:shd w:val="pct15" w:color="auto" w:fill="FFFFFF"/>
              </w:rPr>
            </w:pPr>
            <w:r w:rsidRPr="00775B16">
              <w:rPr>
                <w:rFonts w:ascii="宋体" w:hAnsi="Bookman Old Style" w:hint="eastAsia"/>
                <w:sz w:val="24"/>
              </w:rPr>
              <w:t>项目现场（交货地点）</w:t>
            </w:r>
          </w:p>
        </w:tc>
      </w:tr>
      <w:tr w:rsidR="00D9419C" w:rsidRPr="00775B16" w:rsidTr="00F64FA6">
        <w:tblPrEx>
          <w:tblCellMar>
            <w:top w:w="0" w:type="dxa"/>
            <w:bottom w:w="0" w:type="dxa"/>
          </w:tblCellMar>
        </w:tblPrEx>
        <w:trPr>
          <w:trHeight w:val="963"/>
          <w:jc w:val="center"/>
        </w:trPr>
        <w:tc>
          <w:tcPr>
            <w:tcW w:w="852" w:type="dxa"/>
            <w:vAlign w:val="center"/>
          </w:tcPr>
          <w:p w:rsidR="00D9419C" w:rsidRDefault="00D9419C" w:rsidP="00F64FA6">
            <w:pPr>
              <w:adjustRightInd w:val="0"/>
              <w:snapToGrid w:val="0"/>
              <w:jc w:val="center"/>
              <w:rPr>
                <w:rFonts w:ascii="宋体" w:hint="eastAsia"/>
                <w:sz w:val="24"/>
              </w:rPr>
            </w:pPr>
            <w:r>
              <w:rPr>
                <w:rFonts w:ascii="宋体" w:hint="eastAsia"/>
                <w:sz w:val="24"/>
              </w:rPr>
              <w:t>1</w:t>
            </w:r>
          </w:p>
        </w:tc>
        <w:tc>
          <w:tcPr>
            <w:tcW w:w="1525" w:type="dxa"/>
            <w:vAlign w:val="center"/>
          </w:tcPr>
          <w:p w:rsidR="00D9419C" w:rsidRPr="00081D8F" w:rsidRDefault="00D9419C" w:rsidP="00F64FA6">
            <w:pPr>
              <w:adjustRightInd w:val="0"/>
              <w:snapToGrid w:val="0"/>
              <w:spacing w:line="360" w:lineRule="auto"/>
              <w:jc w:val="center"/>
              <w:rPr>
                <w:rFonts w:hint="eastAsia"/>
                <w:color w:val="000000"/>
                <w:sz w:val="24"/>
              </w:rPr>
            </w:pPr>
            <w:r>
              <w:rPr>
                <w:rFonts w:hint="eastAsia"/>
                <w:color w:val="000000"/>
                <w:sz w:val="24"/>
              </w:rPr>
              <w:t>根系</w:t>
            </w:r>
            <w:r>
              <w:rPr>
                <w:color w:val="000000"/>
                <w:sz w:val="24"/>
              </w:rPr>
              <w:t>生长监测系统</w:t>
            </w:r>
          </w:p>
        </w:tc>
        <w:tc>
          <w:tcPr>
            <w:tcW w:w="1167" w:type="dxa"/>
            <w:vAlign w:val="center"/>
          </w:tcPr>
          <w:p w:rsidR="00D9419C" w:rsidRPr="00081D8F" w:rsidRDefault="00D9419C" w:rsidP="00F64FA6">
            <w:pPr>
              <w:adjustRightInd w:val="0"/>
              <w:snapToGrid w:val="0"/>
              <w:spacing w:line="360" w:lineRule="auto"/>
              <w:jc w:val="center"/>
              <w:rPr>
                <w:rFonts w:hint="eastAsia"/>
                <w:color w:val="000000"/>
                <w:sz w:val="24"/>
              </w:rPr>
            </w:pPr>
            <w:r>
              <w:rPr>
                <w:rFonts w:hint="eastAsia"/>
                <w:color w:val="000000"/>
                <w:sz w:val="24"/>
              </w:rPr>
              <w:t>3</w:t>
            </w:r>
            <w:r>
              <w:rPr>
                <w:color w:val="000000"/>
                <w:sz w:val="24"/>
              </w:rPr>
              <w:t>6</w:t>
            </w:r>
          </w:p>
        </w:tc>
        <w:tc>
          <w:tcPr>
            <w:tcW w:w="1898" w:type="dxa"/>
            <w:vAlign w:val="center"/>
          </w:tcPr>
          <w:p w:rsidR="00D9419C" w:rsidRPr="00775B16" w:rsidRDefault="00D9419C" w:rsidP="00F64FA6">
            <w:pPr>
              <w:jc w:val="center"/>
              <w:rPr>
                <w:rFonts w:ascii="宋体" w:hAnsi="Bookman Old Style" w:hint="eastAsia"/>
                <w:sz w:val="24"/>
              </w:rPr>
            </w:pPr>
            <w:r>
              <w:rPr>
                <w:rFonts w:ascii="宋体" w:hAnsi="Bookman Old Style" w:hint="eastAsia"/>
                <w:sz w:val="24"/>
              </w:rPr>
              <w:t>合同</w:t>
            </w:r>
            <w:r>
              <w:rPr>
                <w:rFonts w:ascii="宋体" w:hAnsi="Bookman Old Style"/>
                <w:sz w:val="24"/>
              </w:rPr>
              <w:t>签订后</w:t>
            </w:r>
            <w:r>
              <w:rPr>
                <w:rFonts w:ascii="宋体" w:hAnsi="Bookman Old Style" w:hint="eastAsia"/>
                <w:sz w:val="24"/>
              </w:rPr>
              <w:t>3个月内</w:t>
            </w:r>
          </w:p>
        </w:tc>
        <w:tc>
          <w:tcPr>
            <w:tcW w:w="2977" w:type="dxa"/>
            <w:vAlign w:val="center"/>
          </w:tcPr>
          <w:p w:rsidR="00D9419C" w:rsidRPr="002D6828" w:rsidRDefault="00D9419C" w:rsidP="00F64FA6">
            <w:pPr>
              <w:jc w:val="center"/>
              <w:rPr>
                <w:rFonts w:ascii="宋体" w:hAnsi="Bookman Old Style" w:hint="eastAsia"/>
                <w:color w:val="000000"/>
                <w:sz w:val="24"/>
              </w:rPr>
            </w:pPr>
            <w:r>
              <w:rPr>
                <w:rFonts w:ascii="宋体" w:hAnsi="Bookman Old Style" w:hint="eastAsia"/>
                <w:color w:val="000000"/>
                <w:sz w:val="24"/>
              </w:rPr>
              <w:t>详见技术规格</w:t>
            </w:r>
          </w:p>
        </w:tc>
      </w:tr>
      <w:tr w:rsidR="00D9419C" w:rsidRPr="00775B16" w:rsidTr="00F64FA6">
        <w:tblPrEx>
          <w:tblCellMar>
            <w:top w:w="0" w:type="dxa"/>
            <w:bottom w:w="0" w:type="dxa"/>
          </w:tblCellMar>
        </w:tblPrEx>
        <w:trPr>
          <w:trHeight w:val="963"/>
          <w:jc w:val="center"/>
        </w:trPr>
        <w:tc>
          <w:tcPr>
            <w:tcW w:w="852" w:type="dxa"/>
            <w:vAlign w:val="center"/>
          </w:tcPr>
          <w:p w:rsidR="00D9419C" w:rsidRDefault="00D9419C" w:rsidP="00F64FA6">
            <w:pPr>
              <w:adjustRightInd w:val="0"/>
              <w:snapToGrid w:val="0"/>
              <w:jc w:val="center"/>
              <w:rPr>
                <w:rFonts w:ascii="宋体" w:hint="eastAsia"/>
                <w:sz w:val="24"/>
              </w:rPr>
            </w:pPr>
            <w:r>
              <w:rPr>
                <w:rFonts w:ascii="宋体" w:hint="eastAsia"/>
                <w:sz w:val="24"/>
              </w:rPr>
              <w:t>2</w:t>
            </w:r>
          </w:p>
        </w:tc>
        <w:tc>
          <w:tcPr>
            <w:tcW w:w="1525" w:type="dxa"/>
            <w:vAlign w:val="center"/>
          </w:tcPr>
          <w:p w:rsidR="00D9419C" w:rsidRPr="00081D8F" w:rsidRDefault="00D9419C" w:rsidP="00F64FA6">
            <w:pPr>
              <w:adjustRightInd w:val="0"/>
              <w:snapToGrid w:val="0"/>
              <w:spacing w:line="360" w:lineRule="auto"/>
              <w:jc w:val="center"/>
              <w:rPr>
                <w:rFonts w:hAnsi="Calibri Light" w:hint="eastAsia"/>
                <w:color w:val="000000"/>
                <w:sz w:val="24"/>
              </w:rPr>
            </w:pPr>
            <w:r w:rsidRPr="007B1AEF">
              <w:rPr>
                <w:rFonts w:hint="eastAsia"/>
                <w:color w:val="000000"/>
                <w:sz w:val="24"/>
              </w:rPr>
              <w:t>便携式</w:t>
            </w:r>
            <w:r w:rsidRPr="007B1AEF">
              <w:rPr>
                <w:rFonts w:hint="eastAsia"/>
                <w:color w:val="000000"/>
                <w:sz w:val="24"/>
              </w:rPr>
              <w:t>X</w:t>
            </w:r>
            <w:r w:rsidRPr="007B1AEF">
              <w:rPr>
                <w:rFonts w:hint="eastAsia"/>
                <w:color w:val="000000"/>
                <w:sz w:val="24"/>
              </w:rPr>
              <w:t>射线荧光分析仪</w:t>
            </w:r>
          </w:p>
        </w:tc>
        <w:tc>
          <w:tcPr>
            <w:tcW w:w="1167" w:type="dxa"/>
            <w:vAlign w:val="center"/>
          </w:tcPr>
          <w:p w:rsidR="00D9419C" w:rsidRPr="00081D8F" w:rsidRDefault="00D9419C" w:rsidP="00F64FA6">
            <w:pPr>
              <w:adjustRightInd w:val="0"/>
              <w:snapToGrid w:val="0"/>
              <w:spacing w:line="360" w:lineRule="auto"/>
              <w:jc w:val="center"/>
              <w:rPr>
                <w:color w:val="000000"/>
                <w:sz w:val="24"/>
              </w:rPr>
            </w:pPr>
            <w:r>
              <w:rPr>
                <w:rFonts w:hint="eastAsia"/>
                <w:color w:val="000000"/>
                <w:sz w:val="24"/>
              </w:rPr>
              <w:t>3</w:t>
            </w:r>
            <w:r>
              <w:rPr>
                <w:color w:val="000000"/>
                <w:sz w:val="24"/>
              </w:rPr>
              <w:t>2</w:t>
            </w:r>
          </w:p>
        </w:tc>
        <w:tc>
          <w:tcPr>
            <w:tcW w:w="1898" w:type="dxa"/>
            <w:vAlign w:val="center"/>
          </w:tcPr>
          <w:p w:rsidR="00D9419C" w:rsidRDefault="00D9419C" w:rsidP="00F64FA6">
            <w:pPr>
              <w:jc w:val="center"/>
              <w:rPr>
                <w:rFonts w:ascii="宋体" w:hAnsi="宋体" w:cs="Arial"/>
                <w:sz w:val="24"/>
              </w:rPr>
            </w:pPr>
            <w:r>
              <w:rPr>
                <w:rFonts w:ascii="宋体" w:hAnsi="Bookman Old Style" w:hint="eastAsia"/>
                <w:sz w:val="24"/>
              </w:rPr>
              <w:t>合同</w:t>
            </w:r>
            <w:r>
              <w:rPr>
                <w:rFonts w:ascii="宋体" w:hAnsi="Bookman Old Style"/>
                <w:sz w:val="24"/>
              </w:rPr>
              <w:t>签订后</w:t>
            </w:r>
            <w:r>
              <w:rPr>
                <w:rFonts w:ascii="宋体" w:hAnsi="Bookman Old Style" w:hint="eastAsia"/>
                <w:sz w:val="24"/>
              </w:rPr>
              <w:t>3个月内</w:t>
            </w:r>
          </w:p>
        </w:tc>
        <w:tc>
          <w:tcPr>
            <w:tcW w:w="2977" w:type="dxa"/>
            <w:vAlign w:val="center"/>
          </w:tcPr>
          <w:p w:rsidR="00D9419C" w:rsidRDefault="00D9419C" w:rsidP="00F64FA6">
            <w:pPr>
              <w:jc w:val="center"/>
              <w:rPr>
                <w:rFonts w:ascii="宋体" w:hAnsi="Bookman Old Style" w:hint="eastAsia"/>
                <w:color w:val="000000"/>
                <w:sz w:val="24"/>
              </w:rPr>
            </w:pPr>
            <w:r>
              <w:rPr>
                <w:rFonts w:ascii="宋体" w:hAnsi="Bookman Old Style" w:hint="eastAsia"/>
                <w:color w:val="000000"/>
                <w:sz w:val="24"/>
              </w:rPr>
              <w:t>详见技术规格</w:t>
            </w:r>
          </w:p>
        </w:tc>
      </w:tr>
      <w:tr w:rsidR="00D9419C" w:rsidRPr="00775B16" w:rsidTr="00F64FA6">
        <w:tblPrEx>
          <w:tblCellMar>
            <w:top w:w="0" w:type="dxa"/>
            <w:bottom w:w="0" w:type="dxa"/>
          </w:tblCellMar>
        </w:tblPrEx>
        <w:trPr>
          <w:trHeight w:val="963"/>
          <w:jc w:val="center"/>
        </w:trPr>
        <w:tc>
          <w:tcPr>
            <w:tcW w:w="852" w:type="dxa"/>
            <w:vAlign w:val="center"/>
          </w:tcPr>
          <w:p w:rsidR="00D9419C" w:rsidRDefault="00D9419C" w:rsidP="00F64FA6">
            <w:pPr>
              <w:adjustRightInd w:val="0"/>
              <w:snapToGrid w:val="0"/>
              <w:jc w:val="center"/>
              <w:rPr>
                <w:rFonts w:ascii="宋体" w:hint="eastAsia"/>
                <w:sz w:val="24"/>
              </w:rPr>
            </w:pPr>
            <w:r>
              <w:rPr>
                <w:rFonts w:ascii="宋体" w:hint="eastAsia"/>
                <w:sz w:val="24"/>
              </w:rPr>
              <w:t>3</w:t>
            </w:r>
          </w:p>
        </w:tc>
        <w:tc>
          <w:tcPr>
            <w:tcW w:w="1525" w:type="dxa"/>
            <w:vAlign w:val="center"/>
          </w:tcPr>
          <w:p w:rsidR="00D9419C" w:rsidRPr="00081D8F" w:rsidRDefault="00D9419C" w:rsidP="00F64FA6">
            <w:pPr>
              <w:adjustRightInd w:val="0"/>
              <w:snapToGrid w:val="0"/>
              <w:spacing w:line="360" w:lineRule="auto"/>
              <w:jc w:val="center"/>
              <w:rPr>
                <w:rFonts w:hAnsi="Calibri Light" w:hint="eastAsia"/>
                <w:color w:val="000000"/>
                <w:sz w:val="24"/>
              </w:rPr>
            </w:pPr>
            <w:r w:rsidRPr="007B1AEF">
              <w:rPr>
                <w:rFonts w:hint="eastAsia"/>
                <w:color w:val="000000"/>
                <w:sz w:val="24"/>
              </w:rPr>
              <w:t>干湿沉降采样系统</w:t>
            </w:r>
          </w:p>
        </w:tc>
        <w:tc>
          <w:tcPr>
            <w:tcW w:w="1167" w:type="dxa"/>
            <w:vAlign w:val="center"/>
          </w:tcPr>
          <w:p w:rsidR="00D9419C" w:rsidRPr="00081D8F" w:rsidRDefault="00D9419C" w:rsidP="00F64FA6">
            <w:pPr>
              <w:adjustRightInd w:val="0"/>
              <w:snapToGrid w:val="0"/>
              <w:spacing w:line="360" w:lineRule="auto"/>
              <w:jc w:val="center"/>
              <w:rPr>
                <w:color w:val="000000"/>
                <w:sz w:val="24"/>
              </w:rPr>
            </w:pPr>
            <w:r>
              <w:rPr>
                <w:rFonts w:hint="eastAsia"/>
                <w:color w:val="000000"/>
                <w:sz w:val="24"/>
              </w:rPr>
              <w:t>3</w:t>
            </w:r>
            <w:r>
              <w:rPr>
                <w:color w:val="000000"/>
                <w:sz w:val="24"/>
              </w:rPr>
              <w:t>5</w:t>
            </w:r>
          </w:p>
        </w:tc>
        <w:tc>
          <w:tcPr>
            <w:tcW w:w="1898" w:type="dxa"/>
            <w:vAlign w:val="center"/>
          </w:tcPr>
          <w:p w:rsidR="00D9419C" w:rsidRDefault="00D9419C" w:rsidP="00F64FA6">
            <w:pPr>
              <w:jc w:val="center"/>
              <w:rPr>
                <w:rFonts w:ascii="宋体" w:hAnsi="宋体" w:cs="Arial"/>
                <w:sz w:val="24"/>
              </w:rPr>
            </w:pPr>
            <w:r>
              <w:rPr>
                <w:rFonts w:ascii="宋体" w:hAnsi="Bookman Old Style" w:hint="eastAsia"/>
                <w:sz w:val="24"/>
              </w:rPr>
              <w:t>合同</w:t>
            </w:r>
            <w:r>
              <w:rPr>
                <w:rFonts w:ascii="宋体" w:hAnsi="Bookman Old Style"/>
                <w:sz w:val="24"/>
              </w:rPr>
              <w:t>签订后</w:t>
            </w:r>
            <w:r>
              <w:rPr>
                <w:rFonts w:ascii="宋体" w:hAnsi="Bookman Old Style" w:hint="eastAsia"/>
                <w:sz w:val="24"/>
              </w:rPr>
              <w:t>6个月内</w:t>
            </w:r>
          </w:p>
        </w:tc>
        <w:tc>
          <w:tcPr>
            <w:tcW w:w="2977" w:type="dxa"/>
            <w:vAlign w:val="center"/>
          </w:tcPr>
          <w:p w:rsidR="00D9419C" w:rsidRDefault="00D9419C" w:rsidP="00F64FA6">
            <w:pPr>
              <w:jc w:val="center"/>
              <w:rPr>
                <w:rFonts w:ascii="宋体" w:hAnsi="Bookman Old Style" w:hint="eastAsia"/>
                <w:color w:val="000000"/>
                <w:sz w:val="24"/>
              </w:rPr>
            </w:pPr>
            <w:r>
              <w:rPr>
                <w:rFonts w:ascii="宋体" w:hAnsi="Bookman Old Style" w:hint="eastAsia"/>
                <w:color w:val="000000"/>
                <w:sz w:val="24"/>
              </w:rPr>
              <w:t>详见技术规格</w:t>
            </w:r>
          </w:p>
        </w:tc>
      </w:tr>
    </w:tbl>
    <w:p w:rsidR="00D9419C" w:rsidRDefault="00D9419C" w:rsidP="00D9419C">
      <w:pPr>
        <w:adjustRightInd w:val="0"/>
        <w:snapToGrid w:val="0"/>
        <w:rPr>
          <w:rFonts w:ascii="宋体" w:hAnsi="宋体" w:hint="eastAsia"/>
          <w:b/>
          <w:sz w:val="30"/>
          <w:szCs w:val="30"/>
        </w:rPr>
      </w:pPr>
    </w:p>
    <w:p w:rsidR="00D9419C" w:rsidRDefault="00D9419C" w:rsidP="00D9419C">
      <w:pPr>
        <w:adjustRightInd w:val="0"/>
        <w:snapToGrid w:val="0"/>
        <w:jc w:val="center"/>
        <w:rPr>
          <w:rFonts w:ascii="宋体" w:hAnsi="宋体" w:hint="eastAsia"/>
          <w:b/>
          <w:sz w:val="30"/>
          <w:szCs w:val="30"/>
        </w:rPr>
      </w:pPr>
    </w:p>
    <w:p w:rsidR="00D9419C" w:rsidRPr="00775B16" w:rsidRDefault="00D9419C" w:rsidP="00D9419C">
      <w:pPr>
        <w:rPr>
          <w:rFonts w:ascii="Bookman Old Style" w:hAnsi="Bookman Old Style" w:hint="eastAsia"/>
          <w:sz w:val="24"/>
        </w:rPr>
      </w:pPr>
      <w:r w:rsidRPr="00775B16">
        <w:rPr>
          <w:rFonts w:hint="eastAsia"/>
          <w:sz w:val="24"/>
        </w:rPr>
        <w:t>注：投标人须对上述投标内容中完整的一包</w:t>
      </w:r>
      <w:r>
        <w:rPr>
          <w:rFonts w:hint="eastAsia"/>
          <w:sz w:val="24"/>
        </w:rPr>
        <w:t>或几包</w:t>
      </w:r>
      <w:r w:rsidRPr="00775B16">
        <w:rPr>
          <w:rFonts w:hint="eastAsia"/>
          <w:sz w:val="24"/>
        </w:rPr>
        <w:t>进行投标，</w:t>
      </w:r>
      <w:r w:rsidRPr="00775B16">
        <w:rPr>
          <w:rFonts w:ascii="Bookman Old Style" w:hAnsi="Bookman Old Style" w:hint="eastAsia"/>
          <w:sz w:val="24"/>
        </w:rPr>
        <w:t>不完整的投标将视为非响应性投标予以拒绝。</w:t>
      </w:r>
    </w:p>
    <w:p w:rsidR="00D9419C" w:rsidRPr="00775B16"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Default="00D9419C" w:rsidP="00D9419C">
      <w:pPr>
        <w:adjustRightInd w:val="0"/>
        <w:snapToGrid w:val="0"/>
        <w:rPr>
          <w:rFonts w:ascii="宋体" w:hAnsi="宋体" w:hint="eastAsia"/>
          <w:szCs w:val="21"/>
        </w:rPr>
      </w:pPr>
    </w:p>
    <w:p w:rsidR="00D9419C" w:rsidRPr="00F42D68" w:rsidRDefault="00D9419C" w:rsidP="00D9419C">
      <w:pPr>
        <w:adjustRightInd w:val="0"/>
        <w:snapToGrid w:val="0"/>
        <w:rPr>
          <w:rFonts w:ascii="宋体" w:hAnsi="宋体" w:hint="eastAsia"/>
          <w:b/>
          <w:sz w:val="30"/>
          <w:szCs w:val="30"/>
        </w:rPr>
      </w:pPr>
      <w:r>
        <w:rPr>
          <w:rFonts w:ascii="宋体" w:hAnsi="宋体"/>
          <w:b/>
          <w:sz w:val="30"/>
          <w:szCs w:val="30"/>
        </w:rPr>
        <w:br w:type="page"/>
      </w:r>
    </w:p>
    <w:p w:rsidR="00D9419C" w:rsidRDefault="00D9419C" w:rsidP="00D9419C">
      <w:pPr>
        <w:numPr>
          <w:ilvl w:val="2"/>
          <w:numId w:val="1"/>
        </w:numPr>
        <w:tabs>
          <w:tab w:val="clear" w:pos="1560"/>
          <w:tab w:val="num" w:pos="720"/>
        </w:tabs>
        <w:adjustRightInd w:val="0"/>
        <w:snapToGrid w:val="0"/>
        <w:ind w:hanging="1560"/>
        <w:jc w:val="center"/>
        <w:rPr>
          <w:rFonts w:ascii="宋体" w:hAnsi="宋体"/>
          <w:b/>
          <w:sz w:val="30"/>
          <w:szCs w:val="30"/>
        </w:rPr>
      </w:pPr>
      <w:r w:rsidRPr="00F42D68">
        <w:rPr>
          <w:rFonts w:ascii="宋体" w:hAnsi="宋体" w:hint="eastAsia"/>
          <w:b/>
          <w:sz w:val="30"/>
          <w:szCs w:val="30"/>
        </w:rPr>
        <w:lastRenderedPageBreak/>
        <w:t>技术规格</w:t>
      </w:r>
    </w:p>
    <w:p w:rsidR="00D9419C" w:rsidRDefault="00D9419C" w:rsidP="00D9419C">
      <w:pPr>
        <w:spacing w:line="360" w:lineRule="auto"/>
        <w:ind w:left="600" w:hanging="600"/>
        <w:rPr>
          <w:rFonts w:ascii="宋体" w:hAnsi="宋体" w:hint="eastAsia"/>
          <w:b/>
          <w:sz w:val="30"/>
          <w:szCs w:val="30"/>
        </w:rPr>
      </w:pPr>
      <w:r>
        <w:rPr>
          <w:rFonts w:ascii="宋体" w:hAnsi="宋体" w:hint="eastAsia"/>
          <w:b/>
          <w:sz w:val="30"/>
          <w:szCs w:val="30"/>
        </w:rPr>
        <w:t>一、总</w:t>
      </w:r>
      <w:r>
        <w:rPr>
          <w:rFonts w:ascii="宋体" w:hAnsi="宋体"/>
          <w:b/>
          <w:sz w:val="30"/>
          <w:szCs w:val="30"/>
        </w:rPr>
        <w:t xml:space="preserve">  </w:t>
      </w:r>
      <w:r>
        <w:rPr>
          <w:rFonts w:ascii="宋体" w:hAnsi="宋体" w:hint="eastAsia"/>
          <w:b/>
          <w:sz w:val="30"/>
          <w:szCs w:val="30"/>
        </w:rPr>
        <w:t>则</w:t>
      </w:r>
    </w:p>
    <w:p w:rsidR="00D9419C" w:rsidRDefault="00D9419C" w:rsidP="00D9419C">
      <w:pPr>
        <w:spacing w:beforeLines="50" w:afterLines="50" w:line="360" w:lineRule="auto"/>
        <w:ind w:left="601" w:hanging="601"/>
        <w:rPr>
          <w:rFonts w:ascii="宋体" w:hAnsi="宋体"/>
          <w:b/>
          <w:sz w:val="28"/>
        </w:rPr>
      </w:pPr>
      <w:r>
        <w:rPr>
          <w:rFonts w:ascii="宋体" w:hAnsi="宋体"/>
          <w:b/>
          <w:sz w:val="28"/>
        </w:rPr>
        <w:t>1</w:t>
      </w:r>
      <w:r>
        <w:rPr>
          <w:rFonts w:ascii="宋体" w:hAnsi="宋体" w:hint="eastAsia"/>
          <w:b/>
          <w:sz w:val="28"/>
        </w:rPr>
        <w:t>、投标要求</w:t>
      </w:r>
    </w:p>
    <w:p w:rsidR="00D9419C" w:rsidRDefault="00D9419C" w:rsidP="00D9419C">
      <w:pPr>
        <w:spacing w:line="360" w:lineRule="auto"/>
        <w:ind w:left="554" w:hangingChars="231" w:hanging="554"/>
        <w:rPr>
          <w:rFonts w:ascii="宋体" w:hAnsi="宋体" w:hint="eastAsia"/>
          <w:sz w:val="24"/>
        </w:rPr>
      </w:pPr>
      <w:r w:rsidRPr="003E505C">
        <w:rPr>
          <w:rFonts w:ascii="宋体" w:hAnsi="宋体"/>
          <w:sz w:val="24"/>
        </w:rPr>
        <w:t xml:space="preserve">1.1 </w:t>
      </w:r>
      <w:r w:rsidRPr="003E505C">
        <w:rPr>
          <w:rFonts w:ascii="宋体" w:hAnsi="宋体" w:hint="eastAsia"/>
          <w:sz w:val="24"/>
        </w:rPr>
        <w:t xml:space="preserve"> 投标人在准备投标书时，务必在所提供的商品的技术规格文件中，标明型号、商标名称、目录号。</w:t>
      </w:r>
    </w:p>
    <w:p w:rsidR="00D9419C" w:rsidRPr="00282A80" w:rsidRDefault="00D9419C" w:rsidP="00D9419C">
      <w:pPr>
        <w:spacing w:line="360" w:lineRule="auto"/>
        <w:ind w:left="554" w:hangingChars="231" w:hanging="554"/>
        <w:rPr>
          <w:rFonts w:ascii="宋体" w:hAnsi="宋体" w:hint="eastAsia"/>
          <w:sz w:val="24"/>
        </w:rPr>
      </w:pPr>
      <w:r w:rsidRPr="00282A80">
        <w:rPr>
          <w:rFonts w:ascii="宋体" w:hAnsi="宋体" w:hint="eastAsia"/>
          <w:sz w:val="24"/>
        </w:rPr>
        <w:t>1.2  投标人提供的货物</w:t>
      </w:r>
      <w:r>
        <w:rPr>
          <w:rFonts w:ascii="宋体" w:hAnsi="宋体" w:hint="eastAsia"/>
          <w:sz w:val="24"/>
        </w:rPr>
        <w:t>须</w:t>
      </w:r>
      <w:r>
        <w:rPr>
          <w:rFonts w:ascii="宋体" w:hAnsi="宋体"/>
          <w:sz w:val="24"/>
        </w:rPr>
        <w:t>是成熟的全新的产品，其</w:t>
      </w:r>
      <w:r w:rsidRPr="00282A80">
        <w:rPr>
          <w:rFonts w:ascii="宋体" w:hAnsi="宋体" w:hint="eastAsia"/>
          <w:sz w:val="24"/>
        </w:rPr>
        <w:t>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D9419C" w:rsidRPr="003E505C" w:rsidRDefault="00D9419C" w:rsidP="00D9419C">
      <w:pPr>
        <w:spacing w:line="360" w:lineRule="auto"/>
        <w:ind w:left="554" w:hangingChars="231" w:hanging="554"/>
        <w:rPr>
          <w:rFonts w:ascii="宋体" w:hAnsi="宋体" w:hint="eastAsia"/>
          <w:sz w:val="24"/>
        </w:rPr>
      </w:pPr>
      <w:r w:rsidRPr="003E505C">
        <w:rPr>
          <w:rFonts w:ascii="宋体" w:hAnsi="宋体" w:hint="eastAsia"/>
          <w:sz w:val="24"/>
        </w:rPr>
        <w:t>1.</w:t>
      </w:r>
      <w:r>
        <w:rPr>
          <w:rFonts w:ascii="宋体" w:hAnsi="宋体" w:hint="eastAsia"/>
          <w:sz w:val="24"/>
        </w:rPr>
        <w:t>3</w:t>
      </w:r>
      <w:r w:rsidRPr="003E505C">
        <w:rPr>
          <w:rFonts w:ascii="宋体" w:hAnsi="宋体" w:hint="eastAsia"/>
          <w:sz w:val="24"/>
        </w:rPr>
        <w:t xml:space="preserve">  </w:t>
      </w:r>
      <w:r w:rsidRPr="003E505C">
        <w:rPr>
          <w:rFonts w:hint="eastAsia"/>
          <w:sz w:val="24"/>
        </w:rPr>
        <w:t>投标人提供的</w:t>
      </w:r>
      <w:r w:rsidRPr="003E505C">
        <w:rPr>
          <w:rFonts w:ascii="宋体" w:hint="eastAsia"/>
          <w:sz w:val="24"/>
        </w:rPr>
        <w:t>产品</w:t>
      </w:r>
      <w:r w:rsidRPr="003E505C">
        <w:rPr>
          <w:rFonts w:hint="eastAsia"/>
          <w:sz w:val="24"/>
        </w:rPr>
        <w:t>样本，必须是“原件”而非复印件，</w:t>
      </w:r>
      <w:r w:rsidRPr="003E505C">
        <w:rPr>
          <w:rFonts w:ascii="宋体" w:hint="eastAsia"/>
          <w:sz w:val="24"/>
        </w:rPr>
        <w:t>图表、简图、电路图以及印刷电路板图等都应</w:t>
      </w:r>
      <w:r w:rsidRPr="003E505C">
        <w:rPr>
          <w:rFonts w:hint="eastAsia"/>
          <w:sz w:val="24"/>
        </w:rPr>
        <w:t>清晰易读。买方有权</w:t>
      </w:r>
      <w:r w:rsidRPr="003E505C">
        <w:rPr>
          <w:rFonts w:ascii="宋体" w:hint="eastAsia"/>
          <w:sz w:val="24"/>
        </w:rPr>
        <w:t>不付任何附加费用</w:t>
      </w:r>
      <w:r w:rsidRPr="003E505C">
        <w:rPr>
          <w:rFonts w:hint="eastAsia"/>
          <w:sz w:val="24"/>
        </w:rPr>
        <w:t>复制这些资料</w:t>
      </w:r>
      <w:r w:rsidRPr="003E505C">
        <w:rPr>
          <w:rFonts w:ascii="宋体" w:hint="eastAsia"/>
          <w:sz w:val="24"/>
        </w:rPr>
        <w:t>以供参考。</w:t>
      </w:r>
    </w:p>
    <w:p w:rsidR="00D9419C" w:rsidRDefault="00D9419C" w:rsidP="00D9419C">
      <w:pPr>
        <w:spacing w:beforeLines="50" w:afterLines="50" w:line="360" w:lineRule="auto"/>
        <w:ind w:left="601" w:hanging="601"/>
        <w:rPr>
          <w:rFonts w:ascii="宋体" w:hAnsi="宋体"/>
          <w:b/>
          <w:sz w:val="28"/>
        </w:rPr>
      </w:pPr>
      <w:r>
        <w:rPr>
          <w:rFonts w:ascii="宋体" w:hAnsi="宋体" w:hint="eastAsia"/>
          <w:b/>
          <w:sz w:val="28"/>
        </w:rPr>
        <w:t>2、评标标准</w:t>
      </w:r>
    </w:p>
    <w:p w:rsidR="00D9419C" w:rsidRPr="003E505C" w:rsidRDefault="00D9419C" w:rsidP="00D9419C">
      <w:pPr>
        <w:spacing w:line="360" w:lineRule="auto"/>
        <w:ind w:left="554" w:hangingChars="231" w:hanging="554"/>
        <w:rPr>
          <w:rFonts w:ascii="宋体" w:hint="eastAsia"/>
          <w:sz w:val="24"/>
        </w:rPr>
      </w:pPr>
      <w:r w:rsidRPr="003E505C">
        <w:rPr>
          <w:rFonts w:ascii="宋体" w:hAnsi="宋体"/>
          <w:sz w:val="24"/>
        </w:rPr>
        <w:t>2.</w:t>
      </w:r>
      <w:r w:rsidRPr="003E505C">
        <w:rPr>
          <w:rFonts w:ascii="宋体" w:hAnsi="宋体" w:hint="eastAsia"/>
          <w:sz w:val="24"/>
        </w:rPr>
        <w:t xml:space="preserve">1  </w:t>
      </w:r>
      <w:r w:rsidRPr="003E505C">
        <w:rPr>
          <w:rFonts w:hint="eastAsia"/>
          <w:sz w:val="24"/>
        </w:rPr>
        <w:t>除招标文件中指定的附件和专用工具外，</w:t>
      </w:r>
      <w:r w:rsidRPr="003E505C">
        <w:rPr>
          <w:rFonts w:ascii="宋体" w:hint="eastAsia"/>
          <w:sz w:val="24"/>
        </w:rPr>
        <w:t>投标人应提供仪器设备的正常运行和常规保养所需的全套标准附件、专用工具</w:t>
      </w:r>
      <w:r w:rsidRPr="003E505C">
        <w:rPr>
          <w:rFonts w:hint="eastAsia"/>
          <w:sz w:val="24"/>
        </w:rPr>
        <w:t>和消耗品</w:t>
      </w:r>
      <w:r w:rsidRPr="003E505C">
        <w:rPr>
          <w:rFonts w:ascii="宋体" w:hint="eastAsia"/>
          <w:sz w:val="24"/>
        </w:rPr>
        <w:t>。投标人在投标书中需列出这些附件和工具的数量和单价的清单，这些附件和工具的报价的总值需计入投标价中。</w:t>
      </w:r>
    </w:p>
    <w:p w:rsidR="00D9419C" w:rsidRPr="003E505C" w:rsidRDefault="00D9419C" w:rsidP="00D9419C">
      <w:pPr>
        <w:spacing w:line="360" w:lineRule="auto"/>
        <w:ind w:left="554" w:hangingChars="231" w:hanging="554"/>
        <w:rPr>
          <w:rFonts w:hint="eastAsia"/>
          <w:sz w:val="24"/>
        </w:rPr>
      </w:pPr>
      <w:r w:rsidRPr="003E505C">
        <w:rPr>
          <w:rFonts w:ascii="宋体" w:hAnsi="宋体" w:hint="eastAsia"/>
          <w:sz w:val="24"/>
        </w:rPr>
        <w:t xml:space="preserve">2.2  </w:t>
      </w:r>
      <w:r w:rsidRPr="003E505C">
        <w:rPr>
          <w:rFonts w:hint="eastAsia"/>
          <w:sz w:val="24"/>
        </w:rPr>
        <w:t>对于标书</w:t>
      </w:r>
      <w:r w:rsidRPr="003E505C">
        <w:rPr>
          <w:rFonts w:ascii="宋体" w:hint="eastAsia"/>
          <w:sz w:val="24"/>
        </w:rPr>
        <w:t>技术规范中已列</w:t>
      </w:r>
      <w:r w:rsidRPr="003E505C">
        <w:rPr>
          <w:rFonts w:hint="eastAsia"/>
          <w:sz w:val="24"/>
        </w:rPr>
        <w:t>出的作为查询选件的附件、零配件、专用工具和消耗品，投标书中</w:t>
      </w:r>
      <w:r w:rsidRPr="003E505C">
        <w:rPr>
          <w:rFonts w:ascii="宋体" w:hint="eastAsia"/>
          <w:sz w:val="24"/>
        </w:rPr>
        <w:t>应列明其数量、单价、总价供买方参考。投标人也可推荐买方没有要求的附件或专用工具作为选件，并列明其数量、单价、总价供买方参考。选件价格不计入评标价中。</w:t>
      </w:r>
      <w:r w:rsidRPr="003E505C">
        <w:rPr>
          <w:rFonts w:hint="eastAsia"/>
          <w:sz w:val="24"/>
        </w:rPr>
        <w:t>选件一旦为用户接受，其费用将加入合同价中。</w:t>
      </w:r>
    </w:p>
    <w:p w:rsidR="00D9419C" w:rsidRPr="003E505C" w:rsidRDefault="00D9419C" w:rsidP="00D9419C">
      <w:pPr>
        <w:spacing w:line="360" w:lineRule="auto"/>
        <w:ind w:left="554" w:hangingChars="231" w:hanging="554"/>
        <w:rPr>
          <w:rFonts w:ascii="宋体" w:hAnsi="宋体" w:hint="eastAsia"/>
          <w:sz w:val="24"/>
        </w:rPr>
      </w:pPr>
      <w:r w:rsidRPr="003E505C">
        <w:rPr>
          <w:rFonts w:ascii="宋体" w:hAnsi="宋体" w:hint="eastAsia"/>
          <w:sz w:val="24"/>
        </w:rPr>
        <w:t>2.3  为便于用户进行接收仪器的准备工作，卖方应在合同生效后</w:t>
      </w:r>
      <w:r w:rsidRPr="003E505C">
        <w:rPr>
          <w:rFonts w:ascii="宋体" w:hAnsi="宋体" w:hint="eastAsia"/>
          <w:b/>
          <w:sz w:val="24"/>
        </w:rPr>
        <w:t>60</w:t>
      </w:r>
      <w:r w:rsidRPr="003E505C">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D9419C" w:rsidRPr="003E505C" w:rsidRDefault="00D9419C" w:rsidP="00D9419C">
      <w:pPr>
        <w:spacing w:line="360" w:lineRule="auto"/>
        <w:ind w:left="554" w:hangingChars="231" w:hanging="554"/>
        <w:rPr>
          <w:rFonts w:ascii="宋体" w:hAnsi="宋体" w:hint="eastAsia"/>
          <w:sz w:val="24"/>
        </w:rPr>
      </w:pPr>
      <w:r w:rsidRPr="003E505C">
        <w:rPr>
          <w:rFonts w:ascii="宋体" w:hAnsi="宋体" w:hint="eastAsia"/>
          <w:sz w:val="24"/>
        </w:rPr>
        <w:t>2</w:t>
      </w:r>
      <w:r w:rsidRPr="003E505C">
        <w:rPr>
          <w:rFonts w:ascii="宋体" w:hAnsi="宋体"/>
          <w:sz w:val="24"/>
        </w:rPr>
        <w:t>.</w:t>
      </w:r>
      <w:r w:rsidRPr="003E505C">
        <w:rPr>
          <w:rFonts w:ascii="宋体" w:hAnsi="宋体" w:hint="eastAsia"/>
          <w:sz w:val="24"/>
        </w:rPr>
        <w:t>4</w:t>
      </w:r>
      <w:r w:rsidRPr="003E505C">
        <w:rPr>
          <w:rFonts w:ascii="宋体" w:hAnsi="宋体"/>
          <w:sz w:val="24"/>
        </w:rPr>
        <w:t xml:space="preserve"> </w:t>
      </w:r>
      <w:r w:rsidRPr="003E505C">
        <w:rPr>
          <w:rFonts w:ascii="宋体" w:hAnsi="宋体" w:hint="eastAsia"/>
          <w:sz w:val="24"/>
        </w:rPr>
        <w:t xml:space="preserve"> 关于设备的安装调试，如果有必要的安装准备条件，卖方应在合同生效后一个月内向买方提出详细的要求或计划。安装调试的费用应计入投标价中，</w:t>
      </w:r>
      <w:r w:rsidRPr="003E505C">
        <w:rPr>
          <w:rFonts w:ascii="宋体" w:hAnsi="宋体" w:hint="eastAsia"/>
          <w:sz w:val="24"/>
        </w:rPr>
        <w:lastRenderedPageBreak/>
        <w:t>并应单独列出，供评标使用。</w:t>
      </w:r>
    </w:p>
    <w:p w:rsidR="00D9419C" w:rsidRPr="003E505C" w:rsidRDefault="00D9419C" w:rsidP="00D9419C">
      <w:pPr>
        <w:spacing w:line="360" w:lineRule="auto"/>
        <w:ind w:left="554" w:hangingChars="231" w:hanging="554"/>
        <w:rPr>
          <w:rFonts w:ascii="宋体" w:hAnsi="宋体"/>
          <w:color w:val="FF0000"/>
          <w:sz w:val="24"/>
        </w:rPr>
      </w:pPr>
      <w:r w:rsidRPr="003E505C">
        <w:rPr>
          <w:rFonts w:ascii="宋体" w:hAnsi="宋体"/>
          <w:sz w:val="24"/>
        </w:rPr>
        <w:t>2.</w:t>
      </w:r>
      <w:r w:rsidRPr="003E505C">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rsidR="00D9419C" w:rsidRPr="003E505C" w:rsidRDefault="00D9419C" w:rsidP="00D9419C">
      <w:pPr>
        <w:spacing w:line="360" w:lineRule="auto"/>
        <w:ind w:left="554" w:hangingChars="231" w:hanging="554"/>
        <w:rPr>
          <w:rFonts w:ascii="宋体" w:hAnsi="宋体" w:hint="eastAsia"/>
          <w:sz w:val="24"/>
        </w:rPr>
      </w:pPr>
      <w:r w:rsidRPr="003E505C">
        <w:rPr>
          <w:rFonts w:ascii="宋体" w:hAnsi="宋体" w:hint="eastAsia"/>
          <w:sz w:val="24"/>
        </w:rPr>
        <w:t>2</w:t>
      </w:r>
      <w:r w:rsidRPr="003E505C">
        <w:rPr>
          <w:rFonts w:ascii="宋体" w:hAnsi="宋体"/>
          <w:sz w:val="24"/>
        </w:rPr>
        <w:t>.</w:t>
      </w:r>
      <w:r w:rsidRPr="003E505C">
        <w:rPr>
          <w:rFonts w:ascii="宋体" w:hAnsi="宋体" w:hint="eastAsia"/>
          <w:sz w:val="24"/>
        </w:rPr>
        <w:t xml:space="preserve">6  </w:t>
      </w:r>
      <w:r w:rsidRPr="003E505C">
        <w:rPr>
          <w:rFonts w:hint="eastAsia"/>
          <w:sz w:val="24"/>
        </w:rPr>
        <w:t>在评标过程中，买方有权向投标人索取任何与评标有关的资料，投标人务必在接到此类要求后，在规定时间内予以答复。对于无答复的投标人，买方有权拒绝其投标。</w:t>
      </w:r>
    </w:p>
    <w:p w:rsidR="00D9419C" w:rsidRDefault="00D9419C" w:rsidP="00D9419C">
      <w:pPr>
        <w:spacing w:beforeLines="50" w:afterLines="50" w:line="360" w:lineRule="auto"/>
        <w:ind w:left="601" w:hanging="601"/>
        <w:rPr>
          <w:rFonts w:ascii="宋体" w:hAnsi="宋体" w:hint="eastAsia"/>
          <w:b/>
          <w:sz w:val="28"/>
        </w:rPr>
      </w:pPr>
      <w:r>
        <w:rPr>
          <w:rFonts w:ascii="宋体" w:hAnsi="宋体" w:hint="eastAsia"/>
          <w:b/>
          <w:sz w:val="28"/>
        </w:rPr>
        <w:t>3、工作条件</w:t>
      </w:r>
    </w:p>
    <w:p w:rsidR="00D9419C" w:rsidRPr="003E505C" w:rsidRDefault="00D9419C" w:rsidP="00D9419C">
      <w:pPr>
        <w:spacing w:afterLines="100" w:line="360" w:lineRule="auto"/>
        <w:rPr>
          <w:rFonts w:ascii="宋体" w:hAnsi="宋体" w:hint="eastAsia"/>
          <w:sz w:val="24"/>
        </w:rPr>
      </w:pPr>
      <w:r w:rsidRPr="003E505C">
        <w:rPr>
          <w:rFonts w:ascii="宋体" w:hAnsi="宋体" w:hint="eastAsia"/>
          <w:sz w:val="24"/>
        </w:rPr>
        <w:t>除非在技术规格中另有说明，所有仪器、设备和系统都应符合下列要求：</w:t>
      </w:r>
      <w:r w:rsidRPr="003E505C">
        <w:rPr>
          <w:rFonts w:ascii="宋体" w:hAnsi="宋体"/>
          <w:sz w:val="24"/>
        </w:rPr>
        <w:t xml:space="preserve"> </w:t>
      </w:r>
    </w:p>
    <w:p w:rsidR="00D9419C" w:rsidRPr="00571367" w:rsidRDefault="00D9419C" w:rsidP="00D9419C">
      <w:pPr>
        <w:spacing w:line="360" w:lineRule="auto"/>
        <w:ind w:left="554" w:hangingChars="231" w:hanging="554"/>
        <w:rPr>
          <w:rFonts w:ascii="宋体" w:hAnsi="宋体" w:hint="eastAsia"/>
          <w:sz w:val="24"/>
        </w:rPr>
      </w:pPr>
      <w:r>
        <w:rPr>
          <w:rFonts w:ascii="宋体" w:hAnsi="宋体"/>
          <w:sz w:val="24"/>
        </w:rPr>
        <w:t>3</w:t>
      </w:r>
      <w:r w:rsidRPr="00EE1795">
        <w:rPr>
          <w:rFonts w:ascii="宋体" w:hAnsi="宋体"/>
          <w:sz w:val="24"/>
        </w:rPr>
        <w:t xml:space="preserve">.1 </w:t>
      </w:r>
      <w:r>
        <w:rPr>
          <w:rFonts w:ascii="宋体" w:hAnsi="宋体" w:hint="eastAsia"/>
          <w:sz w:val="24"/>
        </w:rPr>
        <w:t>仪器</w:t>
      </w:r>
      <w:r>
        <w:rPr>
          <w:rFonts w:ascii="宋体" w:hAnsi="宋体"/>
          <w:sz w:val="24"/>
        </w:rPr>
        <w:t>用于</w:t>
      </w:r>
      <w:r w:rsidRPr="00571367">
        <w:rPr>
          <w:rFonts w:ascii="宋体" w:hAnsi="宋体" w:hint="eastAsia"/>
          <w:sz w:val="24"/>
        </w:rPr>
        <w:t>中国生态系统研究网络野外台站使用，适合森林、草地、荒漠、湿地、农田等多种生境条件</w:t>
      </w:r>
    </w:p>
    <w:p w:rsidR="00D9419C" w:rsidRPr="00571367" w:rsidRDefault="00D9419C" w:rsidP="00D9419C">
      <w:pPr>
        <w:spacing w:line="360" w:lineRule="auto"/>
        <w:ind w:left="554" w:hangingChars="231" w:hanging="554"/>
        <w:rPr>
          <w:rFonts w:ascii="宋体" w:hAnsi="宋体" w:hint="eastAsia"/>
          <w:sz w:val="24"/>
        </w:rPr>
      </w:pPr>
      <w:r>
        <w:rPr>
          <w:rFonts w:ascii="宋体" w:hAnsi="宋体"/>
          <w:sz w:val="24"/>
        </w:rPr>
        <w:t>3</w:t>
      </w:r>
      <w:r w:rsidRPr="00571367">
        <w:rPr>
          <w:rFonts w:ascii="宋体" w:hAnsi="宋体" w:hint="eastAsia"/>
          <w:sz w:val="24"/>
        </w:rPr>
        <w:t>.2 工作温度：0℃～50℃</w:t>
      </w:r>
    </w:p>
    <w:p w:rsidR="00D9419C" w:rsidRDefault="00D9419C" w:rsidP="00D9419C">
      <w:pPr>
        <w:rPr>
          <w:rFonts w:eastAsia="黑体" w:hint="eastAsia"/>
          <w:b/>
          <w:bCs/>
          <w:kern w:val="44"/>
          <w:sz w:val="24"/>
        </w:rPr>
      </w:pPr>
      <w:r>
        <w:rPr>
          <w:rFonts w:ascii="宋体" w:hAnsi="宋体"/>
          <w:sz w:val="24"/>
        </w:rPr>
        <w:t>3</w:t>
      </w:r>
      <w:r w:rsidRPr="00571367">
        <w:rPr>
          <w:rFonts w:ascii="宋体" w:hAnsi="宋体" w:hint="eastAsia"/>
          <w:sz w:val="24"/>
        </w:rPr>
        <w:t>.3 工作湿度：0～100%RH</w:t>
      </w:r>
    </w:p>
    <w:p w:rsidR="00D9419C" w:rsidRPr="00F13A56" w:rsidRDefault="00D9419C" w:rsidP="00D9419C">
      <w:pPr>
        <w:spacing w:beforeLines="50" w:afterLines="50" w:line="360" w:lineRule="auto"/>
        <w:ind w:left="601" w:hanging="601"/>
        <w:rPr>
          <w:rFonts w:ascii="宋体" w:hAnsi="宋体" w:hint="eastAsia"/>
          <w:b/>
          <w:sz w:val="28"/>
        </w:rPr>
      </w:pPr>
      <w:r w:rsidRPr="00F13A56">
        <w:rPr>
          <w:rFonts w:ascii="宋体" w:hAnsi="宋体" w:hint="eastAsia"/>
          <w:b/>
          <w:sz w:val="28"/>
        </w:rPr>
        <w:t>4、验收标准</w:t>
      </w:r>
    </w:p>
    <w:p w:rsidR="00D9419C" w:rsidRPr="00F13A56" w:rsidRDefault="00D9419C" w:rsidP="00D9419C">
      <w:pPr>
        <w:spacing w:afterLines="100" w:line="360" w:lineRule="auto"/>
        <w:rPr>
          <w:rFonts w:ascii="宋体" w:hAnsi="宋体" w:hint="eastAsia"/>
          <w:sz w:val="24"/>
        </w:rPr>
      </w:pPr>
      <w:r w:rsidRPr="00F13A56">
        <w:rPr>
          <w:rFonts w:ascii="宋体" w:hAnsi="宋体" w:hint="eastAsia"/>
          <w:sz w:val="24"/>
        </w:rPr>
        <w:t>除非在技术规格中另有说明，所有仪器、设备和系统按下列要求进行验收：</w:t>
      </w:r>
      <w:r w:rsidRPr="00F13A56">
        <w:rPr>
          <w:rFonts w:ascii="宋体" w:hAnsi="宋体"/>
          <w:sz w:val="24"/>
        </w:rPr>
        <w:t xml:space="preserve"> </w:t>
      </w:r>
    </w:p>
    <w:p w:rsidR="00D9419C" w:rsidRPr="00F13A56" w:rsidRDefault="00D9419C" w:rsidP="00D9419C">
      <w:pPr>
        <w:spacing w:line="360" w:lineRule="auto"/>
        <w:ind w:left="554" w:hangingChars="231" w:hanging="554"/>
        <w:rPr>
          <w:rFonts w:ascii="宋体" w:hAnsi="宋体" w:hint="eastAsia"/>
          <w:sz w:val="24"/>
        </w:rPr>
      </w:pPr>
      <w:r w:rsidRPr="00F13A56">
        <w:rPr>
          <w:rFonts w:ascii="宋体" w:hAnsi="宋体" w:hint="eastAsia"/>
          <w:sz w:val="24"/>
        </w:rPr>
        <w:t>4.1  仪器设备运抵安装现场后，买方将与卖方共同开箱验收</w:t>
      </w:r>
      <w:r w:rsidRPr="00F13A56">
        <w:rPr>
          <w:rFonts w:ascii="宋体" w:hAnsi="宋体"/>
          <w:sz w:val="24"/>
        </w:rPr>
        <w:t xml:space="preserve">, </w:t>
      </w:r>
      <w:r w:rsidRPr="00F13A56">
        <w:rPr>
          <w:rFonts w:ascii="宋体" w:hAnsi="宋体" w:hint="eastAsia"/>
          <w:sz w:val="24"/>
        </w:rPr>
        <w:t>如卖方届时不派人来</w:t>
      </w:r>
      <w:r w:rsidRPr="00F13A56">
        <w:rPr>
          <w:rFonts w:ascii="宋体" w:hAnsi="宋体"/>
          <w:sz w:val="24"/>
        </w:rPr>
        <w:t xml:space="preserve">, </w:t>
      </w:r>
      <w:r w:rsidRPr="00F13A56">
        <w:rPr>
          <w:rFonts w:ascii="宋体" w:hAnsi="宋体" w:hint="eastAsia"/>
          <w:sz w:val="24"/>
        </w:rPr>
        <w:t>则验收结果应以买方的验收报告为最终验收结果。验收时发现短缺、破损</w:t>
      </w:r>
      <w:r w:rsidRPr="00F13A56">
        <w:rPr>
          <w:rFonts w:ascii="宋体" w:hAnsi="宋体"/>
          <w:sz w:val="24"/>
        </w:rPr>
        <w:t xml:space="preserve">, </w:t>
      </w:r>
      <w:r w:rsidRPr="00F13A56">
        <w:rPr>
          <w:rFonts w:ascii="宋体" w:hAnsi="宋体" w:hint="eastAsia"/>
          <w:sz w:val="24"/>
        </w:rPr>
        <w:t>买方有权要求卖方负责更换。</w:t>
      </w:r>
    </w:p>
    <w:p w:rsidR="00D9419C" w:rsidRPr="00F13A56" w:rsidRDefault="00D9419C" w:rsidP="00D9419C">
      <w:pPr>
        <w:spacing w:line="360" w:lineRule="auto"/>
        <w:ind w:left="554" w:hangingChars="231" w:hanging="554"/>
        <w:rPr>
          <w:rFonts w:ascii="宋体" w:hAnsi="宋体" w:hint="eastAsia"/>
          <w:sz w:val="24"/>
        </w:rPr>
      </w:pPr>
      <w:r w:rsidRPr="00F13A56">
        <w:rPr>
          <w:rFonts w:ascii="宋体" w:hAnsi="宋体" w:hint="eastAsia"/>
          <w:sz w:val="24"/>
        </w:rPr>
        <w:t xml:space="preserve">4.2  </w:t>
      </w:r>
      <w:r w:rsidRPr="00F13A56">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rsidR="00D9419C" w:rsidRPr="00F13A56" w:rsidRDefault="00D9419C" w:rsidP="00D9419C">
      <w:pPr>
        <w:spacing w:line="360" w:lineRule="auto"/>
        <w:ind w:left="554" w:hangingChars="231" w:hanging="554"/>
        <w:rPr>
          <w:rFonts w:ascii="宋体" w:hAnsi="宋体" w:hint="eastAsia"/>
          <w:sz w:val="24"/>
        </w:rPr>
      </w:pPr>
      <w:r w:rsidRPr="00F13A56">
        <w:rPr>
          <w:rFonts w:ascii="宋体" w:hAnsi="宋体" w:hint="eastAsia"/>
          <w:sz w:val="24"/>
        </w:rPr>
        <w:t xml:space="preserve">4.3  </w:t>
      </w:r>
      <w:r w:rsidRPr="00F13A56">
        <w:rPr>
          <w:rFonts w:ascii="宋体" w:hAnsi="宋体"/>
          <w:sz w:val="24"/>
        </w:rPr>
        <w:t>验收由采购人、中标人及相关人员依国家有关标准、合同及有关附件要求进行，验收完毕由采购人及中标人在验收报告上签名。</w:t>
      </w:r>
    </w:p>
    <w:p w:rsidR="00D9419C" w:rsidRPr="00F13A56" w:rsidRDefault="00D9419C" w:rsidP="00D9419C">
      <w:pPr>
        <w:pStyle w:val="a5"/>
        <w:spacing w:line="360" w:lineRule="auto"/>
        <w:ind w:left="410" w:hangingChars="170" w:hanging="410"/>
        <w:rPr>
          <w:rFonts w:hAnsi="宋体" w:hint="eastAsia"/>
          <w:b/>
          <w:sz w:val="24"/>
          <w:szCs w:val="24"/>
        </w:rPr>
      </w:pPr>
    </w:p>
    <w:p w:rsidR="00D9419C" w:rsidRPr="00870032" w:rsidRDefault="00D9419C" w:rsidP="00D9419C">
      <w:pPr>
        <w:pStyle w:val="a5"/>
        <w:spacing w:line="360" w:lineRule="auto"/>
        <w:ind w:left="410" w:hangingChars="170" w:hanging="410"/>
        <w:rPr>
          <w:rFonts w:hAnsi="宋体" w:hint="eastAsia"/>
          <w:b/>
          <w:sz w:val="24"/>
          <w:szCs w:val="24"/>
        </w:rPr>
      </w:pPr>
      <w:r w:rsidRPr="00870032">
        <w:rPr>
          <w:rFonts w:hAnsi="宋体" w:hint="eastAsia"/>
          <w:b/>
          <w:sz w:val="24"/>
          <w:szCs w:val="24"/>
        </w:rPr>
        <w:t>5、本技术规格书中标注“*”号的为关键技术参数，对这些关键技术参数的任何负偏离将导致废标。</w:t>
      </w:r>
    </w:p>
    <w:p w:rsidR="00D9419C" w:rsidRPr="00870032" w:rsidRDefault="00D9419C" w:rsidP="00D9419C">
      <w:pPr>
        <w:pStyle w:val="a5"/>
        <w:spacing w:line="360" w:lineRule="auto"/>
        <w:rPr>
          <w:rFonts w:hAnsi="宋体" w:hint="eastAsia"/>
          <w:b/>
          <w:sz w:val="24"/>
          <w:szCs w:val="24"/>
        </w:rPr>
      </w:pPr>
    </w:p>
    <w:p w:rsidR="00D9419C" w:rsidRPr="00870032" w:rsidRDefault="00D9419C" w:rsidP="00D9419C">
      <w:pPr>
        <w:pStyle w:val="a5"/>
        <w:spacing w:line="360" w:lineRule="auto"/>
        <w:rPr>
          <w:rFonts w:hAnsi="宋体" w:hint="eastAsia"/>
          <w:b/>
          <w:sz w:val="24"/>
          <w:szCs w:val="24"/>
        </w:rPr>
      </w:pPr>
      <w:r w:rsidRPr="00870032">
        <w:rPr>
          <w:rFonts w:hAnsi="宋体" w:hint="eastAsia"/>
          <w:b/>
          <w:sz w:val="24"/>
          <w:szCs w:val="24"/>
        </w:rPr>
        <w:t>6、如在具体技术规格中有本总则不一致之处，以具体技术规格中的要求为准。</w:t>
      </w:r>
    </w:p>
    <w:p w:rsidR="00D9419C" w:rsidRPr="003A6A21" w:rsidRDefault="00D9419C" w:rsidP="00D9419C">
      <w:pPr>
        <w:spacing w:afterLines="50"/>
        <w:ind w:left="601" w:hanging="601"/>
        <w:rPr>
          <w:rFonts w:ascii="宋体" w:hAnsi="宋体"/>
          <w:b/>
          <w:sz w:val="28"/>
        </w:rPr>
      </w:pPr>
      <w:r>
        <w:rPr>
          <w:rFonts w:ascii="宋体" w:hAnsi="宋体"/>
          <w:b/>
          <w:sz w:val="28"/>
        </w:rPr>
        <w:br w:type="page"/>
      </w:r>
      <w:r>
        <w:rPr>
          <w:rFonts w:ascii="宋体" w:hAnsi="宋体" w:hint="eastAsia"/>
          <w:b/>
          <w:sz w:val="28"/>
        </w:rPr>
        <w:lastRenderedPageBreak/>
        <w:t>二、具体技术规格</w:t>
      </w:r>
    </w:p>
    <w:p w:rsidR="00D9419C" w:rsidRPr="002C5D9E" w:rsidRDefault="00D9419C" w:rsidP="00D9419C">
      <w:pPr>
        <w:jc w:val="center"/>
        <w:rPr>
          <w:rFonts w:ascii="宋体" w:hAnsi="宋体"/>
          <w:b/>
          <w:color w:val="000000"/>
          <w:sz w:val="24"/>
        </w:rPr>
      </w:pPr>
      <w:r w:rsidRPr="002C5D9E">
        <w:rPr>
          <w:rFonts w:ascii="宋体" w:hAnsi="宋体"/>
          <w:b/>
          <w:color w:val="000000"/>
          <w:sz w:val="24"/>
        </w:rPr>
        <w:t xml:space="preserve">第1包 </w:t>
      </w:r>
      <w:r w:rsidRPr="002C5D9E">
        <w:rPr>
          <w:rFonts w:ascii="宋体" w:hAnsi="宋体" w:hint="eastAsia"/>
          <w:b/>
          <w:color w:val="000000"/>
          <w:sz w:val="24"/>
        </w:rPr>
        <w:t>根系生长监测系统</w:t>
      </w:r>
    </w:p>
    <w:p w:rsidR="00D9419C" w:rsidRPr="002C5D9E" w:rsidRDefault="00D9419C" w:rsidP="00D9419C">
      <w:pPr>
        <w:spacing w:line="360" w:lineRule="auto"/>
        <w:rPr>
          <w:rFonts w:ascii="宋体" w:hAnsi="宋体"/>
          <w:b/>
          <w:sz w:val="24"/>
        </w:rPr>
      </w:pPr>
      <w:r w:rsidRPr="002C5D9E">
        <w:rPr>
          <w:rFonts w:ascii="宋体" w:hAnsi="宋体"/>
          <w:b/>
          <w:sz w:val="24"/>
        </w:rPr>
        <w:t>1、</w:t>
      </w:r>
      <w:r w:rsidRPr="002C5D9E">
        <w:rPr>
          <w:rFonts w:ascii="宋体" w:hAnsi="宋体" w:hint="eastAsia"/>
          <w:b/>
          <w:sz w:val="24"/>
        </w:rPr>
        <w:t>仪器</w:t>
      </w:r>
      <w:r w:rsidRPr="002C5D9E">
        <w:rPr>
          <w:rFonts w:ascii="宋体" w:hAnsi="宋体"/>
          <w:b/>
          <w:sz w:val="24"/>
        </w:rPr>
        <w:t>用途</w:t>
      </w:r>
    </w:p>
    <w:p w:rsidR="00D9419C" w:rsidRPr="002C5D9E" w:rsidRDefault="00D9419C" w:rsidP="00D9419C">
      <w:pPr>
        <w:adjustRightInd w:val="0"/>
        <w:snapToGrid w:val="0"/>
        <w:spacing w:line="360" w:lineRule="auto"/>
        <w:ind w:firstLineChars="200" w:firstLine="480"/>
        <w:jc w:val="left"/>
        <w:rPr>
          <w:rFonts w:ascii="宋体" w:hAnsi="宋体"/>
          <w:sz w:val="24"/>
        </w:rPr>
      </w:pPr>
      <w:r w:rsidRPr="002C5D9E">
        <w:rPr>
          <w:rFonts w:ascii="宋体" w:hAnsi="宋体"/>
          <w:sz w:val="24"/>
        </w:rPr>
        <w:t>用于</w:t>
      </w:r>
      <w:r w:rsidRPr="002C5D9E">
        <w:rPr>
          <w:rFonts w:ascii="宋体" w:hAnsi="宋体" w:hint="eastAsia"/>
          <w:sz w:val="24"/>
        </w:rPr>
        <w:t>野外</w:t>
      </w:r>
      <w:r w:rsidRPr="002C5D9E">
        <w:rPr>
          <w:rFonts w:ascii="宋体" w:hAnsi="宋体"/>
          <w:sz w:val="24"/>
        </w:rPr>
        <w:t>原位非破坏性长期观测根系</w:t>
      </w:r>
      <w:r w:rsidRPr="002C5D9E">
        <w:rPr>
          <w:rFonts w:ascii="宋体" w:hAnsi="宋体" w:hint="eastAsia"/>
          <w:sz w:val="24"/>
        </w:rPr>
        <w:t>形态</w:t>
      </w:r>
      <w:r w:rsidRPr="002C5D9E">
        <w:rPr>
          <w:rFonts w:ascii="宋体" w:hAnsi="宋体"/>
          <w:sz w:val="24"/>
        </w:rPr>
        <w:t>和生长动态，并结合专业根系分析软件对根系</w:t>
      </w:r>
      <w:r w:rsidRPr="002C5D9E">
        <w:rPr>
          <w:rFonts w:ascii="宋体" w:hAnsi="宋体" w:hint="eastAsia"/>
          <w:sz w:val="24"/>
        </w:rPr>
        <w:t>生长</w:t>
      </w:r>
      <w:r w:rsidRPr="002C5D9E">
        <w:rPr>
          <w:rFonts w:ascii="宋体" w:hAnsi="宋体"/>
          <w:sz w:val="24"/>
        </w:rPr>
        <w:t>进行</w:t>
      </w:r>
      <w:r w:rsidRPr="002C5D9E">
        <w:rPr>
          <w:rFonts w:ascii="宋体" w:hAnsi="宋体" w:hint="eastAsia"/>
          <w:sz w:val="24"/>
        </w:rPr>
        <w:t>原位、</w:t>
      </w:r>
      <w:r w:rsidRPr="002C5D9E">
        <w:rPr>
          <w:rFonts w:ascii="宋体" w:hAnsi="宋体"/>
          <w:sz w:val="24"/>
        </w:rPr>
        <w:t>定量</w:t>
      </w:r>
      <w:r w:rsidRPr="002C5D9E">
        <w:rPr>
          <w:rFonts w:ascii="宋体" w:hAnsi="宋体" w:hint="eastAsia"/>
          <w:sz w:val="24"/>
        </w:rPr>
        <w:t>观测</w:t>
      </w:r>
      <w:r w:rsidRPr="002C5D9E">
        <w:rPr>
          <w:rFonts w:ascii="宋体" w:hAnsi="宋体"/>
          <w:sz w:val="24"/>
        </w:rPr>
        <w:t>分析。</w:t>
      </w:r>
    </w:p>
    <w:p w:rsidR="00D9419C" w:rsidRPr="002C5D9E" w:rsidRDefault="00D9419C" w:rsidP="00D9419C">
      <w:pPr>
        <w:adjustRightInd w:val="0"/>
        <w:snapToGrid w:val="0"/>
        <w:spacing w:line="360" w:lineRule="auto"/>
        <w:jc w:val="left"/>
        <w:rPr>
          <w:rFonts w:ascii="宋体" w:hAnsi="宋体"/>
          <w:b/>
          <w:kern w:val="0"/>
          <w:sz w:val="24"/>
          <w:lang w:val="zh-CN"/>
        </w:rPr>
      </w:pPr>
      <w:r w:rsidRPr="002C5D9E">
        <w:rPr>
          <w:rFonts w:ascii="宋体" w:hAnsi="宋体" w:hint="eastAsia"/>
          <w:b/>
          <w:kern w:val="0"/>
          <w:sz w:val="24"/>
          <w:lang w:val="zh-CN"/>
        </w:rPr>
        <w:t>2、</w:t>
      </w:r>
      <w:r w:rsidRPr="002C5D9E">
        <w:rPr>
          <w:rFonts w:ascii="宋体" w:hAnsi="宋体"/>
          <w:b/>
          <w:kern w:val="0"/>
          <w:sz w:val="24"/>
          <w:lang w:val="zh-CN"/>
        </w:rPr>
        <w:t>工作条件</w:t>
      </w:r>
    </w:p>
    <w:p w:rsidR="00D9419C" w:rsidRPr="002C5D9E" w:rsidRDefault="00D9419C" w:rsidP="00D9419C">
      <w:pPr>
        <w:spacing w:line="360" w:lineRule="auto"/>
        <w:rPr>
          <w:rFonts w:ascii="宋体" w:hAnsi="宋体"/>
          <w:sz w:val="24"/>
        </w:rPr>
      </w:pPr>
      <w:r w:rsidRPr="002C5D9E">
        <w:rPr>
          <w:rFonts w:ascii="宋体" w:hAnsi="宋体" w:hint="eastAsia"/>
          <w:sz w:val="24"/>
        </w:rPr>
        <w:t>2.1 中国生态系统研究网络野外台站使用，适合森林、草地、荒漠、湿地、农田等多种生境条件</w:t>
      </w:r>
    </w:p>
    <w:p w:rsidR="00D9419C" w:rsidRPr="002C5D9E" w:rsidRDefault="00D9419C" w:rsidP="00D9419C">
      <w:pPr>
        <w:spacing w:line="360" w:lineRule="auto"/>
        <w:rPr>
          <w:rFonts w:ascii="宋体" w:hAnsi="宋体"/>
          <w:sz w:val="24"/>
        </w:rPr>
      </w:pPr>
      <w:r w:rsidRPr="002C5D9E">
        <w:rPr>
          <w:rFonts w:ascii="宋体" w:hAnsi="宋体" w:hint="eastAsia"/>
          <w:sz w:val="24"/>
        </w:rPr>
        <w:t xml:space="preserve">2.2 </w:t>
      </w:r>
      <w:r w:rsidRPr="002C5D9E">
        <w:rPr>
          <w:rFonts w:ascii="宋体" w:hAnsi="宋体"/>
          <w:sz w:val="24"/>
        </w:rPr>
        <w:t>工作温度：</w:t>
      </w:r>
      <w:r w:rsidRPr="002C5D9E">
        <w:rPr>
          <w:rFonts w:ascii="宋体" w:hAnsi="宋体" w:hint="eastAsia"/>
          <w:sz w:val="24"/>
        </w:rPr>
        <w:t>0℃～50℃</w:t>
      </w:r>
    </w:p>
    <w:p w:rsidR="00D9419C" w:rsidRPr="002C5D9E" w:rsidRDefault="00D9419C" w:rsidP="00D9419C">
      <w:pPr>
        <w:spacing w:line="360" w:lineRule="auto"/>
        <w:rPr>
          <w:rFonts w:ascii="宋体" w:hAnsi="宋体"/>
          <w:sz w:val="24"/>
        </w:rPr>
      </w:pPr>
      <w:r w:rsidRPr="002C5D9E">
        <w:rPr>
          <w:rFonts w:ascii="宋体" w:hAnsi="宋体" w:hint="eastAsia"/>
          <w:sz w:val="24"/>
        </w:rPr>
        <w:t>2.3 工作</w:t>
      </w:r>
      <w:r w:rsidRPr="002C5D9E">
        <w:rPr>
          <w:rFonts w:ascii="宋体" w:hAnsi="宋体"/>
          <w:sz w:val="24"/>
        </w:rPr>
        <w:t>湿度：</w:t>
      </w:r>
      <w:r w:rsidRPr="002C5D9E">
        <w:rPr>
          <w:rFonts w:ascii="宋体" w:hAnsi="宋体" w:hint="eastAsia"/>
          <w:sz w:val="24"/>
        </w:rPr>
        <w:t>0～100%RH</w:t>
      </w:r>
    </w:p>
    <w:p w:rsidR="00D9419C" w:rsidRPr="002C5D9E" w:rsidRDefault="00D9419C" w:rsidP="00D9419C">
      <w:pPr>
        <w:adjustRightInd w:val="0"/>
        <w:snapToGrid w:val="0"/>
        <w:spacing w:line="360" w:lineRule="auto"/>
        <w:jc w:val="left"/>
        <w:rPr>
          <w:rFonts w:ascii="宋体" w:hAnsi="宋体"/>
          <w:b/>
          <w:kern w:val="0"/>
          <w:sz w:val="24"/>
          <w:lang w:val="zh-CN"/>
        </w:rPr>
      </w:pPr>
      <w:r w:rsidRPr="002C5D9E">
        <w:rPr>
          <w:rFonts w:ascii="宋体" w:hAnsi="宋体" w:hint="eastAsia"/>
          <w:b/>
          <w:kern w:val="0"/>
          <w:sz w:val="24"/>
          <w:lang w:val="zh-CN"/>
        </w:rPr>
        <w:t>3、</w:t>
      </w:r>
      <w:r w:rsidRPr="002C5D9E">
        <w:rPr>
          <w:rFonts w:ascii="宋体" w:hAnsi="宋体"/>
          <w:b/>
          <w:kern w:val="0"/>
          <w:sz w:val="24"/>
          <w:lang w:val="zh-CN"/>
        </w:rPr>
        <w:t>配置要求</w:t>
      </w:r>
    </w:p>
    <w:p w:rsidR="00D9419C" w:rsidRPr="002C5D9E" w:rsidRDefault="00D9419C" w:rsidP="00D9419C">
      <w:pPr>
        <w:spacing w:line="360" w:lineRule="auto"/>
        <w:rPr>
          <w:rFonts w:ascii="宋体" w:hAnsi="宋体"/>
          <w:sz w:val="24"/>
        </w:rPr>
      </w:pPr>
      <w:r w:rsidRPr="002C5D9E">
        <w:rPr>
          <w:rFonts w:ascii="宋体" w:hAnsi="宋体"/>
          <w:sz w:val="24"/>
        </w:rPr>
        <w:t>3.1</w:t>
      </w:r>
      <w:r w:rsidRPr="002C5D9E">
        <w:rPr>
          <w:rFonts w:ascii="宋体" w:hAnsi="宋体" w:hint="eastAsia"/>
          <w:sz w:val="24"/>
        </w:rPr>
        <w:t xml:space="preserve"> 仪器硬件：</w:t>
      </w:r>
    </w:p>
    <w:p w:rsidR="00D9419C" w:rsidRPr="002C5D9E" w:rsidRDefault="00D9419C" w:rsidP="00D9419C">
      <w:pPr>
        <w:spacing w:line="360" w:lineRule="auto"/>
        <w:rPr>
          <w:rFonts w:ascii="宋体" w:hAnsi="宋体"/>
          <w:sz w:val="24"/>
        </w:rPr>
      </w:pPr>
      <w:r w:rsidRPr="002C5D9E">
        <w:rPr>
          <w:rFonts w:ascii="宋体" w:hAnsi="宋体" w:hint="eastAsia"/>
          <w:sz w:val="24"/>
        </w:rPr>
        <w:t>配置一：</w:t>
      </w:r>
      <w:r w:rsidRPr="002C5D9E">
        <w:rPr>
          <w:rFonts w:ascii="宋体" w:hAnsi="宋体"/>
          <w:sz w:val="24"/>
        </w:rPr>
        <w:t>包括</w:t>
      </w:r>
      <w:r w:rsidRPr="002C5D9E">
        <w:rPr>
          <w:rFonts w:ascii="宋体" w:hAnsi="宋体" w:hint="eastAsia"/>
          <w:sz w:val="24"/>
        </w:rPr>
        <w:t>根系生长监测系统主机1套、探杆1套、校准管1个、仪器箱1套、打孔工具</w:t>
      </w:r>
      <w:r w:rsidRPr="002C5D9E">
        <w:rPr>
          <w:rFonts w:ascii="宋体" w:hAnsi="宋体"/>
          <w:sz w:val="24"/>
        </w:rPr>
        <w:t>3</w:t>
      </w:r>
      <w:r w:rsidRPr="002C5D9E">
        <w:rPr>
          <w:rFonts w:ascii="宋体" w:hAnsi="宋体" w:hint="eastAsia"/>
          <w:sz w:val="24"/>
        </w:rPr>
        <w:t>套、国产微根管</w:t>
      </w:r>
      <w:r w:rsidRPr="002C5D9E">
        <w:rPr>
          <w:rFonts w:ascii="宋体" w:hAnsi="宋体"/>
          <w:sz w:val="24"/>
        </w:rPr>
        <w:t>200</w:t>
      </w:r>
      <w:r w:rsidRPr="002C5D9E">
        <w:rPr>
          <w:rFonts w:ascii="宋体" w:hAnsi="宋体" w:hint="eastAsia"/>
          <w:sz w:val="24"/>
        </w:rPr>
        <w:t>米（可根据实验需要定制不同长度）、野外数据采集终端1套（含备用移动电源2个）、移动固态硬盘2个、室内</w:t>
      </w:r>
      <w:r w:rsidRPr="002C5D9E">
        <w:rPr>
          <w:rFonts w:ascii="宋体" w:hAnsi="宋体"/>
          <w:sz w:val="24"/>
        </w:rPr>
        <w:t>图像数据分析</w:t>
      </w:r>
      <w:r w:rsidRPr="002C5D9E">
        <w:rPr>
          <w:rFonts w:ascii="宋体" w:hAnsi="宋体" w:hint="eastAsia"/>
          <w:sz w:val="24"/>
        </w:rPr>
        <w:t>工作站1个。</w:t>
      </w:r>
    </w:p>
    <w:p w:rsidR="00D9419C" w:rsidRPr="002C5D9E" w:rsidRDefault="00D9419C" w:rsidP="00D9419C">
      <w:pPr>
        <w:spacing w:line="360" w:lineRule="auto"/>
        <w:rPr>
          <w:rFonts w:ascii="宋体" w:hAnsi="宋体"/>
          <w:sz w:val="24"/>
        </w:rPr>
      </w:pPr>
      <w:r w:rsidRPr="002C5D9E">
        <w:rPr>
          <w:rFonts w:ascii="宋体" w:hAnsi="宋体" w:hint="eastAsia"/>
          <w:sz w:val="24"/>
        </w:rPr>
        <w:t>配置二：</w:t>
      </w:r>
      <w:r w:rsidRPr="002C5D9E">
        <w:rPr>
          <w:rFonts w:ascii="宋体" w:hAnsi="宋体"/>
          <w:sz w:val="24"/>
        </w:rPr>
        <w:t>包括</w:t>
      </w:r>
      <w:r w:rsidRPr="002C5D9E">
        <w:rPr>
          <w:rFonts w:ascii="宋体" w:hAnsi="宋体" w:hint="eastAsia"/>
          <w:sz w:val="24"/>
        </w:rPr>
        <w:t>根系生长监测系统主机1套、探杆1套、校准管1个、仪器箱1套、打孔工具</w:t>
      </w:r>
      <w:r w:rsidRPr="002C5D9E">
        <w:rPr>
          <w:rFonts w:ascii="宋体" w:hAnsi="宋体"/>
          <w:sz w:val="24"/>
        </w:rPr>
        <w:t>3</w:t>
      </w:r>
      <w:r w:rsidRPr="002C5D9E">
        <w:rPr>
          <w:rFonts w:ascii="宋体" w:hAnsi="宋体" w:hint="eastAsia"/>
          <w:sz w:val="24"/>
        </w:rPr>
        <w:t>套、国产微根管16</w:t>
      </w:r>
      <w:r w:rsidRPr="002C5D9E">
        <w:rPr>
          <w:rFonts w:ascii="宋体" w:hAnsi="宋体"/>
          <w:sz w:val="24"/>
        </w:rPr>
        <w:t>0</w:t>
      </w:r>
      <w:r w:rsidRPr="002C5D9E">
        <w:rPr>
          <w:rFonts w:ascii="宋体" w:hAnsi="宋体" w:hint="eastAsia"/>
          <w:sz w:val="24"/>
        </w:rPr>
        <w:t>米（可根据实验需要定制不同长度）、野外数据采集终端1套（含备用移动电源</w:t>
      </w:r>
      <w:r w:rsidRPr="002C5D9E">
        <w:rPr>
          <w:rFonts w:ascii="宋体" w:hAnsi="宋体"/>
          <w:sz w:val="24"/>
        </w:rPr>
        <w:t>2</w:t>
      </w:r>
      <w:r w:rsidRPr="002C5D9E">
        <w:rPr>
          <w:rFonts w:ascii="宋体" w:hAnsi="宋体" w:hint="eastAsia"/>
          <w:sz w:val="24"/>
        </w:rPr>
        <w:t>个）、移动固态硬盘</w:t>
      </w:r>
      <w:r w:rsidRPr="002C5D9E">
        <w:rPr>
          <w:rFonts w:ascii="宋体" w:hAnsi="宋体"/>
          <w:sz w:val="24"/>
        </w:rPr>
        <w:t>1</w:t>
      </w:r>
      <w:r w:rsidRPr="002C5D9E">
        <w:rPr>
          <w:rFonts w:ascii="宋体" w:hAnsi="宋体" w:hint="eastAsia"/>
          <w:sz w:val="24"/>
        </w:rPr>
        <w:t>个、室内</w:t>
      </w:r>
      <w:r w:rsidRPr="002C5D9E">
        <w:rPr>
          <w:rFonts w:ascii="宋体" w:hAnsi="宋体"/>
          <w:sz w:val="24"/>
        </w:rPr>
        <w:t>图像数据分析</w:t>
      </w:r>
      <w:r w:rsidRPr="002C5D9E">
        <w:rPr>
          <w:rFonts w:ascii="宋体" w:hAnsi="宋体" w:hint="eastAsia"/>
          <w:sz w:val="24"/>
        </w:rPr>
        <w:t>工作站1个。</w:t>
      </w:r>
    </w:p>
    <w:p w:rsidR="00D9419C" w:rsidRPr="002C5D9E" w:rsidRDefault="00D9419C" w:rsidP="00D9419C">
      <w:pPr>
        <w:spacing w:line="360" w:lineRule="auto"/>
        <w:rPr>
          <w:rFonts w:ascii="宋体" w:hAnsi="宋体"/>
          <w:sz w:val="24"/>
        </w:rPr>
      </w:pPr>
      <w:r w:rsidRPr="002C5D9E">
        <w:rPr>
          <w:rFonts w:ascii="宋体" w:hAnsi="宋体" w:hint="eastAsia"/>
          <w:sz w:val="24"/>
        </w:rPr>
        <w:t>配置三：</w:t>
      </w:r>
      <w:r w:rsidRPr="002C5D9E">
        <w:rPr>
          <w:rFonts w:ascii="宋体" w:hAnsi="宋体"/>
          <w:sz w:val="24"/>
        </w:rPr>
        <w:t>包括</w:t>
      </w:r>
      <w:r w:rsidRPr="002C5D9E">
        <w:rPr>
          <w:rFonts w:ascii="宋体" w:hAnsi="宋体" w:hint="eastAsia"/>
          <w:sz w:val="24"/>
        </w:rPr>
        <w:t>根系生长监测系统主机1套、探杆1套、校准管1个、仪器箱1套、打孔工具</w:t>
      </w:r>
      <w:r w:rsidRPr="002C5D9E">
        <w:rPr>
          <w:rFonts w:ascii="宋体" w:hAnsi="宋体"/>
          <w:sz w:val="24"/>
        </w:rPr>
        <w:t>3</w:t>
      </w:r>
      <w:r w:rsidRPr="002C5D9E">
        <w:rPr>
          <w:rFonts w:ascii="宋体" w:hAnsi="宋体" w:hint="eastAsia"/>
          <w:sz w:val="24"/>
        </w:rPr>
        <w:t>套、国产微根管1</w:t>
      </w:r>
      <w:r w:rsidRPr="002C5D9E">
        <w:rPr>
          <w:rFonts w:ascii="宋体" w:hAnsi="宋体"/>
          <w:sz w:val="24"/>
        </w:rPr>
        <w:t>00</w:t>
      </w:r>
      <w:r w:rsidRPr="002C5D9E">
        <w:rPr>
          <w:rFonts w:ascii="宋体" w:hAnsi="宋体" w:hint="eastAsia"/>
          <w:sz w:val="24"/>
        </w:rPr>
        <w:t>米（可根据实验需要定制不同长度）、野外数据采集终端1套（含备用移动电源</w:t>
      </w:r>
      <w:r w:rsidRPr="002C5D9E">
        <w:rPr>
          <w:rFonts w:ascii="宋体" w:hAnsi="宋体"/>
          <w:sz w:val="24"/>
        </w:rPr>
        <w:t>2</w:t>
      </w:r>
      <w:r w:rsidRPr="002C5D9E">
        <w:rPr>
          <w:rFonts w:ascii="宋体" w:hAnsi="宋体" w:hint="eastAsia"/>
          <w:sz w:val="24"/>
        </w:rPr>
        <w:t>个）、移动固态硬盘</w:t>
      </w:r>
      <w:r w:rsidRPr="002C5D9E">
        <w:rPr>
          <w:rFonts w:ascii="宋体" w:hAnsi="宋体"/>
          <w:sz w:val="24"/>
        </w:rPr>
        <w:t>1</w:t>
      </w:r>
      <w:r w:rsidRPr="002C5D9E">
        <w:rPr>
          <w:rFonts w:ascii="宋体" w:hAnsi="宋体" w:hint="eastAsia"/>
          <w:sz w:val="24"/>
        </w:rPr>
        <w:t>个、室内</w:t>
      </w:r>
      <w:r w:rsidRPr="002C5D9E">
        <w:rPr>
          <w:rFonts w:ascii="宋体" w:hAnsi="宋体"/>
          <w:sz w:val="24"/>
        </w:rPr>
        <w:t>图像数据分析</w:t>
      </w:r>
      <w:r w:rsidRPr="002C5D9E">
        <w:rPr>
          <w:rFonts w:ascii="宋体" w:hAnsi="宋体" w:hint="eastAsia"/>
          <w:sz w:val="24"/>
        </w:rPr>
        <w:t>工作站1个。</w:t>
      </w:r>
    </w:p>
    <w:p w:rsidR="00D9419C" w:rsidRPr="002C5D9E" w:rsidRDefault="00D9419C" w:rsidP="00D9419C">
      <w:pPr>
        <w:spacing w:line="360" w:lineRule="auto"/>
        <w:rPr>
          <w:rFonts w:ascii="宋体" w:hAnsi="宋体"/>
          <w:sz w:val="24"/>
        </w:rPr>
      </w:pPr>
      <w:r w:rsidRPr="002C5D9E">
        <w:rPr>
          <w:rFonts w:ascii="宋体" w:hAnsi="宋体"/>
          <w:sz w:val="24"/>
        </w:rPr>
        <w:t>3.</w:t>
      </w:r>
      <w:r w:rsidRPr="002C5D9E">
        <w:rPr>
          <w:rFonts w:ascii="宋体" w:hAnsi="宋体" w:hint="eastAsia"/>
          <w:sz w:val="24"/>
        </w:rPr>
        <w:t>2</w:t>
      </w:r>
      <w:r w:rsidRPr="002C5D9E">
        <w:rPr>
          <w:rFonts w:ascii="宋体" w:hAnsi="宋体"/>
          <w:sz w:val="24"/>
        </w:rPr>
        <w:t xml:space="preserve"> </w:t>
      </w:r>
      <w:r w:rsidRPr="002C5D9E">
        <w:rPr>
          <w:rFonts w:ascii="宋体" w:hAnsi="宋体" w:hint="eastAsia"/>
          <w:sz w:val="24"/>
        </w:rPr>
        <w:t>仪器软件：根系图像</w:t>
      </w:r>
      <w:r w:rsidRPr="002C5D9E">
        <w:rPr>
          <w:rFonts w:ascii="宋体" w:hAnsi="宋体"/>
          <w:sz w:val="24"/>
        </w:rPr>
        <w:t>获取控制</w:t>
      </w:r>
      <w:r w:rsidRPr="002C5D9E">
        <w:rPr>
          <w:rFonts w:ascii="宋体" w:hAnsi="宋体" w:hint="eastAsia"/>
          <w:sz w:val="24"/>
        </w:rPr>
        <w:t>软件1套、根系时空动态分析系统1套（含U</w:t>
      </w:r>
      <w:r w:rsidRPr="002C5D9E">
        <w:rPr>
          <w:rFonts w:ascii="宋体" w:hAnsi="宋体"/>
          <w:sz w:val="24"/>
        </w:rPr>
        <w:t>k</w:t>
      </w:r>
      <w:r w:rsidRPr="002C5D9E">
        <w:rPr>
          <w:rFonts w:ascii="宋体" w:hAnsi="宋体" w:hint="eastAsia"/>
          <w:sz w:val="24"/>
        </w:rPr>
        <w:t>ey</w:t>
      </w:r>
      <w:r w:rsidRPr="002C5D9E">
        <w:rPr>
          <w:rFonts w:ascii="宋体" w:hAnsi="宋体"/>
          <w:sz w:val="24"/>
        </w:rPr>
        <w:t>1</w:t>
      </w:r>
      <w:r w:rsidRPr="002C5D9E">
        <w:rPr>
          <w:rFonts w:ascii="宋体" w:hAnsi="宋体" w:hint="eastAsia"/>
          <w:sz w:val="24"/>
        </w:rPr>
        <w:t>个）、</w:t>
      </w:r>
      <w:r w:rsidRPr="002C5D9E">
        <w:rPr>
          <w:rFonts w:ascii="宋体" w:hAnsi="宋体"/>
          <w:sz w:val="24"/>
        </w:rPr>
        <w:t>基于触屏技术图像分析软件</w:t>
      </w:r>
      <w:r w:rsidRPr="002C5D9E">
        <w:rPr>
          <w:rFonts w:ascii="宋体" w:hAnsi="宋体" w:hint="eastAsia"/>
          <w:sz w:val="24"/>
        </w:rPr>
        <w:t>1套。</w:t>
      </w:r>
    </w:p>
    <w:p w:rsidR="00D9419C" w:rsidRPr="002C5D9E" w:rsidRDefault="00D9419C" w:rsidP="00D9419C">
      <w:pPr>
        <w:spacing w:line="360" w:lineRule="auto"/>
        <w:rPr>
          <w:rFonts w:ascii="宋体" w:hAnsi="宋体"/>
          <w:b/>
          <w:kern w:val="0"/>
          <w:sz w:val="24"/>
          <w:lang w:val="zh-CN"/>
        </w:rPr>
      </w:pPr>
      <w:r w:rsidRPr="002C5D9E">
        <w:rPr>
          <w:rFonts w:ascii="宋体" w:hAnsi="宋体" w:hint="eastAsia"/>
          <w:b/>
          <w:kern w:val="0"/>
          <w:sz w:val="24"/>
          <w:lang w:val="zh-CN"/>
        </w:rPr>
        <w:t>4、</w:t>
      </w:r>
      <w:r w:rsidRPr="002C5D9E">
        <w:rPr>
          <w:rFonts w:ascii="宋体" w:hAnsi="宋体"/>
          <w:b/>
          <w:kern w:val="0"/>
          <w:sz w:val="24"/>
          <w:lang w:val="zh-CN"/>
        </w:rPr>
        <w:t>技术</w:t>
      </w:r>
      <w:r w:rsidRPr="002C5D9E">
        <w:rPr>
          <w:rFonts w:ascii="宋体" w:hAnsi="宋体" w:hint="eastAsia"/>
          <w:b/>
          <w:kern w:val="0"/>
          <w:sz w:val="24"/>
          <w:lang w:val="zh-CN"/>
        </w:rPr>
        <w:t>要求</w:t>
      </w:r>
    </w:p>
    <w:p w:rsidR="00D9419C" w:rsidRPr="002C5D9E" w:rsidRDefault="00D9419C" w:rsidP="00D9419C">
      <w:pPr>
        <w:spacing w:line="360" w:lineRule="auto"/>
        <w:rPr>
          <w:rFonts w:ascii="宋体" w:hAnsi="宋体"/>
          <w:b/>
          <w:sz w:val="24"/>
        </w:rPr>
      </w:pPr>
      <w:r w:rsidRPr="002C5D9E">
        <w:rPr>
          <w:rFonts w:ascii="宋体" w:hAnsi="宋体"/>
          <w:b/>
          <w:sz w:val="24"/>
        </w:rPr>
        <w:t xml:space="preserve">4.1 </w:t>
      </w:r>
      <w:r w:rsidRPr="002C5D9E">
        <w:rPr>
          <w:rFonts w:ascii="宋体" w:hAnsi="宋体" w:hint="eastAsia"/>
          <w:b/>
          <w:sz w:val="24"/>
        </w:rPr>
        <w:t>硬件</w:t>
      </w:r>
      <w:r w:rsidRPr="002C5D9E">
        <w:rPr>
          <w:rFonts w:ascii="宋体" w:hAnsi="宋体"/>
          <w:b/>
          <w:sz w:val="24"/>
        </w:rPr>
        <w:t>要求</w:t>
      </w:r>
    </w:p>
    <w:p w:rsidR="00D9419C" w:rsidRPr="002C5D9E" w:rsidRDefault="00D9419C" w:rsidP="00D9419C">
      <w:pPr>
        <w:spacing w:line="360" w:lineRule="auto"/>
        <w:rPr>
          <w:rFonts w:ascii="宋体" w:hAnsi="宋体"/>
          <w:sz w:val="24"/>
        </w:rPr>
      </w:pPr>
      <w:r w:rsidRPr="002C5D9E">
        <w:rPr>
          <w:rFonts w:ascii="宋体" w:hAnsi="宋体"/>
          <w:sz w:val="24"/>
        </w:rPr>
        <w:t>*</w:t>
      </w:r>
      <w:r w:rsidRPr="002C5D9E">
        <w:rPr>
          <w:rFonts w:ascii="宋体" w:hAnsi="宋体" w:hint="eastAsia"/>
          <w:sz w:val="24"/>
        </w:rPr>
        <w:t>4.1.1 主机工作原理：柱型设计的自动旋转光电耦合主机，可对根系和土壤状</w:t>
      </w:r>
      <w:r w:rsidRPr="002C5D9E">
        <w:rPr>
          <w:rFonts w:ascii="宋体" w:hAnsi="宋体" w:hint="eastAsia"/>
          <w:sz w:val="24"/>
        </w:rPr>
        <w:lastRenderedPageBreak/>
        <w:t>态进行不变形（实物：图像=1：1）的线性数据获取</w:t>
      </w:r>
    </w:p>
    <w:p w:rsidR="00D9419C" w:rsidRPr="002C5D9E" w:rsidRDefault="00D9419C" w:rsidP="00D9419C">
      <w:pPr>
        <w:spacing w:line="360" w:lineRule="auto"/>
        <w:rPr>
          <w:rFonts w:ascii="宋体" w:hAnsi="宋体"/>
          <w:sz w:val="24"/>
        </w:rPr>
      </w:pPr>
      <w:r w:rsidRPr="002C5D9E">
        <w:rPr>
          <w:rFonts w:ascii="宋体" w:hAnsi="宋体" w:hint="eastAsia"/>
          <w:sz w:val="24"/>
        </w:rPr>
        <w:t>#4.1.2 测量头：要求可调节图像获取传感器与根管内壁的距离，动态调整焦距，获取清晰的根系图片</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3</w:t>
      </w:r>
      <w:r w:rsidRPr="002C5D9E">
        <w:rPr>
          <w:rFonts w:ascii="宋体" w:hAnsi="宋体" w:hint="eastAsia"/>
          <w:sz w:val="24"/>
        </w:rPr>
        <w:t xml:space="preserve"> 光学分辨率：不少于100、300、600、1200DPI四种</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4</w:t>
      </w:r>
      <w:r w:rsidRPr="002C5D9E">
        <w:rPr>
          <w:rFonts w:ascii="宋体" w:hAnsi="宋体" w:hint="eastAsia"/>
          <w:sz w:val="24"/>
        </w:rPr>
        <w:t xml:space="preserve"> 图像获取角度：360度</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5</w:t>
      </w:r>
      <w:r w:rsidRPr="002C5D9E">
        <w:rPr>
          <w:rFonts w:ascii="宋体" w:hAnsi="宋体" w:hint="eastAsia"/>
          <w:sz w:val="24"/>
        </w:rPr>
        <w:t xml:space="preserve"> 一次获取数据尺寸（非</w:t>
      </w:r>
      <w:r w:rsidRPr="002C5D9E">
        <w:rPr>
          <w:rFonts w:ascii="宋体" w:hAnsi="宋体"/>
          <w:sz w:val="24"/>
        </w:rPr>
        <w:t>拼接</w:t>
      </w:r>
      <w:r w:rsidRPr="002C5D9E">
        <w:rPr>
          <w:rFonts w:ascii="宋体" w:hAnsi="宋体" w:hint="eastAsia"/>
          <w:sz w:val="24"/>
        </w:rPr>
        <w:t>）：≥21</w:t>
      </w:r>
      <w:r w:rsidRPr="002C5D9E">
        <w:rPr>
          <w:rFonts w:ascii="宋体" w:hAnsi="宋体"/>
          <w:sz w:val="24"/>
        </w:rPr>
        <w:t xml:space="preserve"> </w:t>
      </w:r>
      <w:r w:rsidRPr="002C5D9E">
        <w:rPr>
          <w:rFonts w:ascii="宋体" w:hAnsi="宋体" w:hint="eastAsia"/>
          <w:sz w:val="24"/>
        </w:rPr>
        <w:t>cm×18</w:t>
      </w:r>
      <w:r w:rsidRPr="002C5D9E">
        <w:rPr>
          <w:rFonts w:ascii="宋体" w:hAnsi="宋体"/>
          <w:sz w:val="24"/>
        </w:rPr>
        <w:t xml:space="preserve"> </w:t>
      </w:r>
      <w:r w:rsidRPr="002C5D9E">
        <w:rPr>
          <w:rFonts w:ascii="宋体" w:hAnsi="宋体" w:hint="eastAsia"/>
          <w:sz w:val="24"/>
        </w:rPr>
        <w:t>cm</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6</w:t>
      </w:r>
      <w:r w:rsidRPr="002C5D9E">
        <w:rPr>
          <w:rFonts w:ascii="宋体" w:hAnsi="宋体" w:hint="eastAsia"/>
          <w:sz w:val="24"/>
        </w:rPr>
        <w:t xml:space="preserve"> 主机探头尺寸：直径≤</w:t>
      </w:r>
      <w:r w:rsidRPr="002C5D9E">
        <w:rPr>
          <w:rFonts w:ascii="宋体" w:hAnsi="宋体"/>
          <w:sz w:val="24"/>
        </w:rPr>
        <w:t xml:space="preserve">5 </w:t>
      </w:r>
      <w:r w:rsidRPr="002C5D9E">
        <w:rPr>
          <w:rFonts w:ascii="宋体" w:hAnsi="宋体" w:hint="eastAsia"/>
          <w:sz w:val="24"/>
        </w:rPr>
        <w:t>cm</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7</w:t>
      </w:r>
      <w:r w:rsidRPr="002C5D9E">
        <w:rPr>
          <w:rFonts w:ascii="宋体" w:hAnsi="宋体" w:hint="eastAsia"/>
          <w:sz w:val="24"/>
        </w:rPr>
        <w:t xml:space="preserve"> 主机要求</w:t>
      </w:r>
      <w:r w:rsidRPr="002C5D9E">
        <w:rPr>
          <w:rFonts w:ascii="宋体" w:hAnsi="宋体"/>
          <w:sz w:val="24"/>
        </w:rPr>
        <w:t>轻便，</w:t>
      </w:r>
      <w:r w:rsidRPr="002C5D9E">
        <w:rPr>
          <w:rFonts w:ascii="宋体" w:hAnsi="宋体" w:hint="eastAsia"/>
          <w:sz w:val="24"/>
        </w:rPr>
        <w:t>重量≤</w:t>
      </w:r>
      <w:r w:rsidRPr="002C5D9E">
        <w:rPr>
          <w:rFonts w:ascii="宋体" w:hAnsi="宋体"/>
          <w:sz w:val="24"/>
        </w:rPr>
        <w:t>500</w:t>
      </w:r>
      <w:r w:rsidRPr="002C5D9E">
        <w:rPr>
          <w:rFonts w:ascii="宋体" w:hAnsi="宋体" w:hint="eastAsia"/>
          <w:sz w:val="24"/>
        </w:rPr>
        <w:t>g</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8</w:t>
      </w:r>
      <w:r w:rsidRPr="002C5D9E">
        <w:rPr>
          <w:rFonts w:ascii="宋体" w:hAnsi="宋体" w:hint="eastAsia"/>
          <w:sz w:val="24"/>
        </w:rPr>
        <w:t xml:space="preserve"> 电源：要求采集</w:t>
      </w:r>
      <w:r w:rsidRPr="002C5D9E">
        <w:rPr>
          <w:rFonts w:ascii="宋体" w:hAnsi="宋体"/>
          <w:sz w:val="24"/>
        </w:rPr>
        <w:t>终端直接供电，不用外接</w:t>
      </w:r>
      <w:r w:rsidRPr="002C5D9E">
        <w:rPr>
          <w:rFonts w:ascii="宋体" w:hAnsi="宋体" w:hint="eastAsia"/>
          <w:sz w:val="24"/>
        </w:rPr>
        <w:t>蓄电池，可连续</w:t>
      </w:r>
      <w:r w:rsidRPr="002C5D9E">
        <w:rPr>
          <w:rFonts w:ascii="宋体" w:hAnsi="宋体"/>
          <w:sz w:val="24"/>
        </w:rPr>
        <w:t>使用</w:t>
      </w:r>
      <w:r w:rsidRPr="002C5D9E">
        <w:rPr>
          <w:rFonts w:ascii="宋体" w:hAnsi="宋体" w:hint="eastAsia"/>
          <w:sz w:val="24"/>
        </w:rPr>
        <w:t>8小时</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9</w:t>
      </w:r>
      <w:r w:rsidRPr="002C5D9E">
        <w:rPr>
          <w:rFonts w:ascii="宋体" w:hAnsi="宋体" w:hint="eastAsia"/>
          <w:sz w:val="24"/>
        </w:rPr>
        <w:t xml:space="preserve"> 数据存储：直接存贮到采集</w:t>
      </w:r>
      <w:r w:rsidRPr="002C5D9E">
        <w:rPr>
          <w:rFonts w:ascii="宋体" w:hAnsi="宋体"/>
          <w:sz w:val="24"/>
        </w:rPr>
        <w:t>终端</w:t>
      </w:r>
      <w:r w:rsidRPr="002C5D9E">
        <w:rPr>
          <w:rFonts w:ascii="宋体" w:hAnsi="宋体" w:hint="eastAsia"/>
          <w:sz w:val="24"/>
        </w:rPr>
        <w:t>或</w:t>
      </w:r>
      <w:r w:rsidRPr="002C5D9E">
        <w:rPr>
          <w:rFonts w:ascii="宋体" w:hAnsi="宋体"/>
          <w:sz w:val="24"/>
        </w:rPr>
        <w:t>仪器内置存储卡</w:t>
      </w:r>
      <w:r w:rsidRPr="002C5D9E">
        <w:rPr>
          <w:rFonts w:ascii="宋体" w:hAnsi="宋体" w:hint="eastAsia"/>
          <w:sz w:val="24"/>
        </w:rPr>
        <w:t>，并</w:t>
      </w:r>
      <w:r w:rsidRPr="002C5D9E">
        <w:rPr>
          <w:rFonts w:ascii="宋体" w:hAnsi="宋体"/>
          <w:sz w:val="24"/>
        </w:rPr>
        <w:t>要求</w:t>
      </w:r>
      <w:r w:rsidRPr="002C5D9E">
        <w:rPr>
          <w:rFonts w:ascii="宋体" w:hAnsi="宋体" w:hint="eastAsia"/>
          <w:sz w:val="24"/>
        </w:rPr>
        <w:t>可实时查看获取的原始图像</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10</w:t>
      </w:r>
      <w:r w:rsidRPr="002C5D9E">
        <w:rPr>
          <w:rFonts w:ascii="宋体" w:hAnsi="宋体" w:hint="eastAsia"/>
          <w:sz w:val="24"/>
        </w:rPr>
        <w:t xml:space="preserve"> 图像显示：要求</w:t>
      </w:r>
      <w:r w:rsidRPr="002C5D9E">
        <w:rPr>
          <w:rFonts w:ascii="宋体" w:hAnsi="宋体"/>
          <w:sz w:val="24"/>
        </w:rPr>
        <w:t>彩色高分辨率</w:t>
      </w:r>
      <w:r w:rsidRPr="002C5D9E">
        <w:rPr>
          <w:rFonts w:ascii="宋体" w:hAnsi="宋体" w:hint="eastAsia"/>
          <w:sz w:val="24"/>
        </w:rPr>
        <w:t>显示器</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11</w:t>
      </w:r>
      <w:r w:rsidRPr="002C5D9E">
        <w:rPr>
          <w:rFonts w:ascii="宋体" w:hAnsi="宋体" w:hint="eastAsia"/>
          <w:sz w:val="24"/>
        </w:rPr>
        <w:t xml:space="preserve"> 探杆：总长2米，要求</w:t>
      </w:r>
      <w:r w:rsidRPr="002C5D9E">
        <w:rPr>
          <w:rFonts w:ascii="宋体" w:hAnsi="宋体"/>
          <w:sz w:val="24"/>
        </w:rPr>
        <w:t>可拆卸分节式，方便携带</w:t>
      </w:r>
      <w:r w:rsidRPr="002C5D9E">
        <w:rPr>
          <w:rFonts w:ascii="宋体" w:hAnsi="宋体" w:hint="eastAsia"/>
          <w:sz w:val="24"/>
        </w:rPr>
        <w:t>；探杆</w:t>
      </w:r>
      <w:r w:rsidRPr="002C5D9E">
        <w:rPr>
          <w:rFonts w:ascii="宋体" w:hAnsi="宋体"/>
          <w:sz w:val="24"/>
        </w:rPr>
        <w:t>上</w:t>
      </w:r>
      <w:r w:rsidRPr="002C5D9E">
        <w:rPr>
          <w:rFonts w:ascii="宋体" w:hAnsi="宋体" w:hint="eastAsia"/>
          <w:sz w:val="24"/>
        </w:rPr>
        <w:t>设置操作简便</w:t>
      </w:r>
      <w:r w:rsidRPr="002C5D9E">
        <w:rPr>
          <w:rFonts w:ascii="宋体" w:hAnsi="宋体"/>
          <w:sz w:val="24"/>
        </w:rPr>
        <w:t>的定位</w:t>
      </w:r>
      <w:r w:rsidRPr="002C5D9E">
        <w:rPr>
          <w:rFonts w:ascii="宋体" w:hAnsi="宋体" w:hint="eastAsia"/>
          <w:sz w:val="24"/>
        </w:rPr>
        <w:t>器</w:t>
      </w:r>
      <w:r w:rsidRPr="002C5D9E">
        <w:rPr>
          <w:rFonts w:ascii="宋体" w:hAnsi="宋体"/>
          <w:sz w:val="24"/>
        </w:rPr>
        <w:t>，方便主机</w:t>
      </w:r>
      <w:r w:rsidRPr="002C5D9E">
        <w:rPr>
          <w:rFonts w:ascii="宋体" w:hAnsi="宋体" w:hint="eastAsia"/>
          <w:sz w:val="24"/>
        </w:rPr>
        <w:t>上下移动</w:t>
      </w:r>
      <w:r w:rsidRPr="002C5D9E">
        <w:rPr>
          <w:rFonts w:ascii="宋体" w:hAnsi="宋体"/>
          <w:sz w:val="24"/>
        </w:rPr>
        <w:t>开展定位观测</w:t>
      </w:r>
    </w:p>
    <w:p w:rsidR="00D9419C" w:rsidRPr="002C5D9E" w:rsidRDefault="00D9419C" w:rsidP="00D9419C">
      <w:pPr>
        <w:spacing w:line="360" w:lineRule="auto"/>
        <w:rPr>
          <w:rFonts w:ascii="宋体" w:hAnsi="宋体"/>
          <w:sz w:val="24"/>
        </w:rPr>
      </w:pPr>
      <w:r w:rsidRPr="002C5D9E">
        <w:rPr>
          <w:rFonts w:ascii="宋体" w:hAnsi="宋体" w:hint="eastAsia"/>
          <w:sz w:val="24"/>
        </w:rPr>
        <w:t>4.1.1</w:t>
      </w:r>
      <w:r w:rsidRPr="002C5D9E">
        <w:rPr>
          <w:rFonts w:ascii="宋体" w:hAnsi="宋体"/>
          <w:sz w:val="24"/>
        </w:rPr>
        <w:t xml:space="preserve">2 </w:t>
      </w:r>
      <w:r w:rsidRPr="002C5D9E">
        <w:rPr>
          <w:rFonts w:ascii="宋体" w:hAnsi="宋体" w:hint="eastAsia"/>
          <w:sz w:val="24"/>
        </w:rPr>
        <w:t>微根管：要求透光率</w:t>
      </w:r>
      <w:r w:rsidRPr="002C5D9E">
        <w:rPr>
          <w:rFonts w:ascii="宋体" w:hAnsi="宋体"/>
          <w:sz w:val="24"/>
        </w:rPr>
        <w:t>高，对土壤及根系扰动</w:t>
      </w:r>
      <w:r w:rsidRPr="002C5D9E">
        <w:rPr>
          <w:rFonts w:ascii="宋体" w:hAnsi="宋体" w:hint="eastAsia"/>
          <w:sz w:val="24"/>
        </w:rPr>
        <w:t>面积</w:t>
      </w:r>
      <w:r w:rsidRPr="002C5D9E">
        <w:rPr>
          <w:rFonts w:ascii="宋体" w:hAnsi="宋体"/>
          <w:sz w:val="24"/>
        </w:rPr>
        <w:t>小，</w:t>
      </w:r>
      <w:r w:rsidRPr="002C5D9E">
        <w:rPr>
          <w:rFonts w:ascii="宋体" w:hAnsi="宋体" w:hint="eastAsia"/>
          <w:sz w:val="24"/>
        </w:rPr>
        <w:t>可长期使用不变形</w:t>
      </w:r>
    </w:p>
    <w:p w:rsidR="00D9419C" w:rsidRPr="002C5D9E" w:rsidRDefault="00D9419C" w:rsidP="00D9419C">
      <w:pPr>
        <w:spacing w:line="360" w:lineRule="auto"/>
        <w:rPr>
          <w:rFonts w:ascii="宋体" w:hAnsi="宋体"/>
          <w:sz w:val="24"/>
        </w:rPr>
      </w:pPr>
      <w:r w:rsidRPr="002C5D9E">
        <w:rPr>
          <w:rFonts w:ascii="宋体" w:hAnsi="宋体" w:hint="eastAsia"/>
          <w:sz w:val="24"/>
        </w:rPr>
        <w:t>#4.1.1</w:t>
      </w:r>
      <w:r w:rsidRPr="002C5D9E">
        <w:rPr>
          <w:rFonts w:ascii="宋体" w:hAnsi="宋体"/>
          <w:sz w:val="24"/>
        </w:rPr>
        <w:t xml:space="preserve">3 </w:t>
      </w:r>
      <w:r w:rsidRPr="002C5D9E">
        <w:rPr>
          <w:rFonts w:ascii="宋体" w:hAnsi="宋体" w:hint="eastAsia"/>
          <w:sz w:val="24"/>
        </w:rPr>
        <w:t>微根管</w:t>
      </w:r>
      <w:r w:rsidRPr="002C5D9E">
        <w:rPr>
          <w:rFonts w:ascii="宋体" w:hAnsi="宋体"/>
          <w:sz w:val="24"/>
        </w:rPr>
        <w:t>尺寸：</w:t>
      </w:r>
      <w:r w:rsidRPr="002C5D9E">
        <w:rPr>
          <w:rFonts w:ascii="宋体" w:hAnsi="宋体" w:hint="eastAsia"/>
          <w:sz w:val="24"/>
        </w:rPr>
        <w:t>内径≤5.0cm，外径≤</w:t>
      </w:r>
      <w:r w:rsidRPr="002C5D9E">
        <w:rPr>
          <w:rFonts w:ascii="宋体" w:hAnsi="宋体"/>
          <w:sz w:val="24"/>
        </w:rPr>
        <w:t>6.0</w:t>
      </w:r>
      <w:r w:rsidRPr="002C5D9E">
        <w:rPr>
          <w:rFonts w:ascii="宋体" w:hAnsi="宋体" w:hint="eastAsia"/>
          <w:sz w:val="24"/>
        </w:rPr>
        <w:t>cm，长度可定制</w:t>
      </w:r>
    </w:p>
    <w:p w:rsidR="00D9419C" w:rsidRPr="002C5D9E" w:rsidRDefault="00D9419C" w:rsidP="00D9419C">
      <w:pPr>
        <w:spacing w:line="360" w:lineRule="auto"/>
        <w:rPr>
          <w:rFonts w:ascii="宋体" w:hAnsi="宋体"/>
          <w:sz w:val="24"/>
        </w:rPr>
      </w:pPr>
      <w:r w:rsidRPr="002C5D9E">
        <w:rPr>
          <w:rFonts w:ascii="宋体" w:hAnsi="宋体" w:hint="eastAsia"/>
          <w:sz w:val="24"/>
        </w:rPr>
        <w:t>4.1.1</w:t>
      </w:r>
      <w:r w:rsidRPr="002C5D9E">
        <w:rPr>
          <w:rFonts w:ascii="宋体" w:hAnsi="宋体"/>
          <w:sz w:val="24"/>
        </w:rPr>
        <w:t xml:space="preserve">4 </w:t>
      </w:r>
      <w:r w:rsidRPr="002C5D9E">
        <w:rPr>
          <w:rFonts w:ascii="宋体" w:hAnsi="宋体" w:hint="eastAsia"/>
          <w:sz w:val="24"/>
        </w:rPr>
        <w:t>打孔工具</w:t>
      </w:r>
      <w:r w:rsidRPr="002C5D9E">
        <w:rPr>
          <w:rFonts w:ascii="宋体" w:hAnsi="宋体"/>
          <w:sz w:val="24"/>
        </w:rPr>
        <w:t>：套筒型钻头、配置T型把手、60cm和12</w:t>
      </w:r>
      <w:r>
        <w:rPr>
          <w:rFonts w:ascii="宋体" w:hAnsi="宋体"/>
          <w:sz w:val="24"/>
        </w:rPr>
        <w:t>0</w:t>
      </w:r>
      <w:r w:rsidRPr="002C5D9E">
        <w:rPr>
          <w:rFonts w:ascii="宋体" w:hAnsi="宋体"/>
          <w:sz w:val="24"/>
        </w:rPr>
        <w:t>cm扩展杆</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 xml:space="preserve">.15 </w:t>
      </w:r>
      <w:r w:rsidRPr="002C5D9E">
        <w:rPr>
          <w:rFonts w:ascii="宋体" w:hAnsi="宋体" w:hint="eastAsia"/>
          <w:sz w:val="24"/>
        </w:rPr>
        <w:t>野外</w:t>
      </w:r>
      <w:r w:rsidRPr="002C5D9E">
        <w:rPr>
          <w:rFonts w:ascii="宋体" w:hAnsi="宋体"/>
          <w:sz w:val="24"/>
        </w:rPr>
        <w:t>数据</w:t>
      </w:r>
      <w:r w:rsidRPr="002C5D9E">
        <w:rPr>
          <w:rFonts w:ascii="宋体" w:hAnsi="宋体" w:hint="eastAsia"/>
          <w:sz w:val="24"/>
        </w:rPr>
        <w:t>采集终端</w:t>
      </w:r>
      <w:r>
        <w:rPr>
          <w:rFonts w:ascii="宋体" w:hAnsi="宋体" w:hint="eastAsia"/>
          <w:sz w:val="24"/>
        </w:rPr>
        <w:t>：</w:t>
      </w:r>
      <w:r w:rsidRPr="00455809">
        <w:rPr>
          <w:rFonts w:ascii="宋体" w:hAnsi="宋体"/>
          <w:sz w:val="24"/>
        </w:rPr>
        <w:t xml:space="preserve"> </w:t>
      </w:r>
      <w:r w:rsidRPr="00455809">
        <w:rPr>
          <w:rFonts w:ascii="宋体" w:hAnsi="宋体" w:hint="eastAsia"/>
          <w:sz w:val="24"/>
        </w:rPr>
        <w:t>i7-8650U处理器、</w:t>
      </w:r>
      <w:r w:rsidRPr="002C5D9E">
        <w:rPr>
          <w:rFonts w:ascii="宋体" w:hAnsi="宋体" w:hint="eastAsia"/>
          <w:sz w:val="24"/>
        </w:rPr>
        <w:t>8</w:t>
      </w:r>
      <w:r w:rsidRPr="002C5D9E">
        <w:rPr>
          <w:rFonts w:ascii="宋体" w:hAnsi="宋体"/>
          <w:sz w:val="24"/>
        </w:rPr>
        <w:t>G</w:t>
      </w:r>
      <w:r w:rsidRPr="002C5D9E">
        <w:rPr>
          <w:rFonts w:ascii="宋体" w:hAnsi="宋体" w:hint="eastAsia"/>
          <w:sz w:val="24"/>
        </w:rPr>
        <w:t>内存、256G</w:t>
      </w:r>
      <w:r w:rsidRPr="002C5D9E">
        <w:rPr>
          <w:rFonts w:ascii="宋体" w:hAnsi="宋体"/>
          <w:sz w:val="24"/>
        </w:rPr>
        <w:t xml:space="preserve">B </w:t>
      </w:r>
      <w:r w:rsidRPr="002C5D9E">
        <w:rPr>
          <w:rFonts w:ascii="宋体" w:hAnsi="宋体" w:hint="eastAsia"/>
          <w:sz w:val="24"/>
        </w:rPr>
        <w:t>SSD存储、12.3英寸PixelSense显示屏、分辨率≥</w:t>
      </w:r>
      <w:r w:rsidRPr="002C5D9E">
        <w:rPr>
          <w:rFonts w:ascii="宋体" w:hAnsi="宋体"/>
          <w:sz w:val="24"/>
        </w:rPr>
        <w:t>2736 × 1</w:t>
      </w:r>
      <w:r w:rsidRPr="002C5D9E">
        <w:rPr>
          <w:rFonts w:ascii="宋体" w:hAnsi="宋体" w:hint="eastAsia"/>
          <w:sz w:val="24"/>
        </w:rPr>
        <w:t>824 (267 PPI) 、宽高比3：2、10 点触控、带触控笔和原厂</w:t>
      </w:r>
      <w:r w:rsidRPr="002C5D9E">
        <w:rPr>
          <w:rFonts w:ascii="宋体" w:hAnsi="宋体"/>
          <w:sz w:val="24"/>
        </w:rPr>
        <w:t>键盘</w:t>
      </w:r>
      <w:r w:rsidRPr="002C5D9E">
        <w:rPr>
          <w:rFonts w:ascii="宋体" w:hAnsi="宋体" w:hint="eastAsia"/>
          <w:sz w:val="24"/>
        </w:rPr>
        <w:t>、多角度一体式支架、12小时以上续航、带</w:t>
      </w:r>
      <w:r w:rsidRPr="002C5D9E">
        <w:rPr>
          <w:rFonts w:ascii="宋体" w:hAnsi="宋体"/>
          <w:sz w:val="24"/>
        </w:rPr>
        <w:t>防水包和遮光罩、</w:t>
      </w:r>
      <w:r w:rsidRPr="002C5D9E">
        <w:rPr>
          <w:rFonts w:ascii="宋体" w:hAnsi="宋体" w:hint="eastAsia"/>
          <w:sz w:val="24"/>
        </w:rPr>
        <w:t>镁合金净重≤</w:t>
      </w:r>
      <w:r w:rsidRPr="002C5D9E">
        <w:rPr>
          <w:rFonts w:ascii="宋体" w:hAnsi="宋体"/>
          <w:sz w:val="24"/>
        </w:rPr>
        <w:t xml:space="preserve">8 </w:t>
      </w:r>
      <w:r w:rsidRPr="002C5D9E">
        <w:rPr>
          <w:rFonts w:ascii="宋体" w:hAnsi="宋体" w:hint="eastAsia"/>
          <w:sz w:val="24"/>
        </w:rPr>
        <w:t>g</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 xml:space="preserve">.16 </w:t>
      </w:r>
      <w:r w:rsidRPr="002C5D9E">
        <w:rPr>
          <w:rFonts w:ascii="宋体" w:hAnsi="宋体" w:hint="eastAsia"/>
          <w:sz w:val="24"/>
        </w:rPr>
        <w:t>移动电源：容量≥3</w:t>
      </w:r>
      <w:r w:rsidRPr="002C5D9E">
        <w:rPr>
          <w:rFonts w:ascii="宋体" w:hAnsi="宋体"/>
          <w:sz w:val="24"/>
        </w:rPr>
        <w:t>5000</w:t>
      </w:r>
      <w:r w:rsidRPr="002C5D9E">
        <w:rPr>
          <w:rFonts w:ascii="宋体" w:hAnsi="宋体" w:hint="eastAsia"/>
          <w:sz w:val="24"/>
        </w:rPr>
        <w:t>毫安，与野外数据采集终端相适配</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 xml:space="preserve">.17 </w:t>
      </w:r>
      <w:r w:rsidRPr="002C5D9E">
        <w:rPr>
          <w:rFonts w:ascii="宋体" w:hAnsi="宋体" w:hint="eastAsia"/>
          <w:sz w:val="24"/>
        </w:rPr>
        <w:t>移动固态硬盘：≥2TB动态散热，雷电3接口，用于根系图像存储及备份</w:t>
      </w:r>
    </w:p>
    <w:p w:rsidR="00D9419C" w:rsidRPr="002C5D9E" w:rsidRDefault="00D9419C" w:rsidP="00D9419C">
      <w:pPr>
        <w:spacing w:line="360" w:lineRule="auto"/>
        <w:rPr>
          <w:rFonts w:ascii="宋体" w:hAnsi="宋体"/>
          <w:sz w:val="24"/>
        </w:rPr>
      </w:pPr>
      <w:r w:rsidRPr="002C5D9E">
        <w:rPr>
          <w:rFonts w:ascii="宋体" w:hAnsi="宋体" w:hint="eastAsia"/>
          <w:kern w:val="0"/>
          <w:sz w:val="24"/>
        </w:rPr>
        <w:t>4.1.1</w:t>
      </w:r>
      <w:r w:rsidRPr="002C5D9E">
        <w:rPr>
          <w:rFonts w:ascii="宋体" w:hAnsi="宋体"/>
          <w:kern w:val="0"/>
          <w:sz w:val="24"/>
        </w:rPr>
        <w:t xml:space="preserve">8 </w:t>
      </w:r>
      <w:r w:rsidRPr="002C5D9E">
        <w:rPr>
          <w:rFonts w:ascii="宋体" w:hAnsi="宋体" w:hint="eastAsia"/>
          <w:sz w:val="24"/>
        </w:rPr>
        <w:t>室内</w:t>
      </w:r>
      <w:r w:rsidRPr="002C5D9E">
        <w:rPr>
          <w:rFonts w:ascii="宋体" w:hAnsi="宋体"/>
          <w:sz w:val="24"/>
        </w:rPr>
        <w:t>图像数据分析</w:t>
      </w:r>
      <w:r w:rsidRPr="002C5D9E">
        <w:rPr>
          <w:rFonts w:ascii="宋体" w:hAnsi="宋体" w:hint="eastAsia"/>
          <w:sz w:val="24"/>
        </w:rPr>
        <w:t>工作站</w:t>
      </w:r>
      <w:r w:rsidRPr="002C5D9E">
        <w:rPr>
          <w:rFonts w:ascii="宋体" w:hAnsi="宋体" w:hint="eastAsia"/>
          <w:kern w:val="0"/>
          <w:sz w:val="24"/>
        </w:rPr>
        <w:t>：</w:t>
      </w:r>
      <w:r w:rsidRPr="002C5D9E">
        <w:rPr>
          <w:rFonts w:ascii="宋体" w:hAnsi="宋体" w:hint="eastAsia"/>
          <w:sz w:val="24"/>
        </w:rPr>
        <w:t xml:space="preserve"> 要求主流大品牌移动或台式图形工作站，台式工作站要求配置不低于处理器i7-8700、内核6核、64G内存、2T机械+1T固态存储、P4000显卡、27英寸显示器；移动工作站要求不低于i7-8550U处理器、16GB内存、1T固态硬盘、14英寸触屏</w:t>
      </w:r>
    </w:p>
    <w:p w:rsidR="00D9419C" w:rsidRPr="002C5D9E" w:rsidRDefault="00D9419C" w:rsidP="00D9419C">
      <w:pPr>
        <w:spacing w:line="360" w:lineRule="auto"/>
        <w:rPr>
          <w:rFonts w:ascii="宋体" w:hAnsi="宋体"/>
          <w:sz w:val="24"/>
        </w:rPr>
      </w:pPr>
      <w:r w:rsidRPr="002C5D9E">
        <w:rPr>
          <w:rFonts w:ascii="宋体" w:hAnsi="宋体" w:hint="eastAsia"/>
          <w:sz w:val="24"/>
        </w:rPr>
        <w:t>#4.1</w:t>
      </w:r>
      <w:r w:rsidRPr="002C5D9E">
        <w:rPr>
          <w:rFonts w:ascii="宋体" w:hAnsi="宋体"/>
          <w:sz w:val="24"/>
        </w:rPr>
        <w:t xml:space="preserve">.19 </w:t>
      </w:r>
      <w:r w:rsidRPr="002C5D9E">
        <w:rPr>
          <w:rFonts w:ascii="宋体" w:hAnsi="宋体" w:hint="eastAsia"/>
          <w:sz w:val="24"/>
        </w:rPr>
        <w:t>根系</w:t>
      </w:r>
      <w:r w:rsidRPr="002C5D9E">
        <w:rPr>
          <w:rFonts w:ascii="宋体" w:hAnsi="宋体"/>
          <w:sz w:val="24"/>
        </w:rPr>
        <w:t>监测</w:t>
      </w:r>
      <w:r w:rsidRPr="002C5D9E">
        <w:rPr>
          <w:rFonts w:ascii="宋体" w:hAnsi="宋体" w:hint="eastAsia"/>
          <w:sz w:val="24"/>
        </w:rPr>
        <w:t>系统</w:t>
      </w:r>
      <w:r w:rsidRPr="002C5D9E">
        <w:rPr>
          <w:rFonts w:ascii="宋体" w:hAnsi="宋体"/>
          <w:sz w:val="24"/>
        </w:rPr>
        <w:t>要求</w:t>
      </w:r>
      <w:r w:rsidRPr="002C5D9E">
        <w:rPr>
          <w:rFonts w:ascii="宋体" w:hAnsi="宋体" w:hint="eastAsia"/>
          <w:sz w:val="24"/>
        </w:rPr>
        <w:t>应用</w:t>
      </w:r>
      <w:r w:rsidRPr="002C5D9E">
        <w:rPr>
          <w:rFonts w:ascii="宋体" w:hAnsi="宋体"/>
          <w:sz w:val="24"/>
        </w:rPr>
        <w:t>广泛，在国</w:t>
      </w:r>
      <w:r w:rsidRPr="002C5D9E">
        <w:rPr>
          <w:rFonts w:ascii="宋体" w:hAnsi="宋体" w:hint="eastAsia"/>
          <w:sz w:val="24"/>
        </w:rPr>
        <w:t>内外</w:t>
      </w:r>
      <w:r w:rsidRPr="002C5D9E">
        <w:rPr>
          <w:rFonts w:ascii="宋体" w:hAnsi="宋体"/>
          <w:sz w:val="24"/>
        </w:rPr>
        <w:t>具有高认可度</w:t>
      </w:r>
      <w:r w:rsidRPr="002C5D9E">
        <w:rPr>
          <w:rFonts w:ascii="宋体" w:hAnsi="宋体" w:hint="eastAsia"/>
          <w:sz w:val="24"/>
        </w:rPr>
        <w:t>，</w:t>
      </w:r>
      <w:r w:rsidRPr="002C5D9E">
        <w:rPr>
          <w:rFonts w:ascii="宋体" w:hAnsi="宋体"/>
          <w:sz w:val="24"/>
        </w:rPr>
        <w:t>提供</w:t>
      </w:r>
      <w:r w:rsidRPr="002C5D9E">
        <w:rPr>
          <w:rFonts w:ascii="宋体" w:hAnsi="宋体" w:hint="eastAsia"/>
          <w:sz w:val="24"/>
        </w:rPr>
        <w:t>同品牌系列</w:t>
      </w:r>
      <w:r w:rsidRPr="002C5D9E">
        <w:rPr>
          <w:rFonts w:ascii="宋体" w:hAnsi="宋体"/>
          <w:sz w:val="24"/>
        </w:rPr>
        <w:lastRenderedPageBreak/>
        <w:t>产品不少于50</w:t>
      </w:r>
      <w:r w:rsidRPr="002C5D9E">
        <w:rPr>
          <w:rFonts w:ascii="宋体" w:hAnsi="宋体" w:hint="eastAsia"/>
          <w:sz w:val="24"/>
        </w:rPr>
        <w:t>篇学术</w:t>
      </w:r>
      <w:r w:rsidRPr="002C5D9E">
        <w:rPr>
          <w:rFonts w:ascii="宋体" w:hAnsi="宋体"/>
          <w:sz w:val="24"/>
        </w:rPr>
        <w:t>论文</w:t>
      </w:r>
      <w:r w:rsidRPr="002C5D9E">
        <w:rPr>
          <w:rFonts w:ascii="宋体" w:hAnsi="宋体" w:hint="eastAsia"/>
          <w:sz w:val="24"/>
        </w:rPr>
        <w:t>清单、</w:t>
      </w:r>
      <w:r w:rsidRPr="002C5D9E">
        <w:rPr>
          <w:rFonts w:ascii="宋体" w:hAnsi="宋体"/>
          <w:sz w:val="24"/>
        </w:rPr>
        <w:t>文章首页及产品型号引用页</w:t>
      </w:r>
    </w:p>
    <w:p w:rsidR="00D9419C" w:rsidRPr="002C5D9E" w:rsidRDefault="00D9419C" w:rsidP="00D9419C">
      <w:pPr>
        <w:spacing w:line="360" w:lineRule="auto"/>
        <w:rPr>
          <w:rFonts w:ascii="宋体" w:hAnsi="宋体"/>
          <w:sz w:val="24"/>
        </w:rPr>
      </w:pPr>
      <w:r w:rsidRPr="002C5D9E">
        <w:rPr>
          <w:rFonts w:ascii="宋体" w:hAnsi="宋体" w:hint="eastAsia"/>
          <w:sz w:val="24"/>
        </w:rPr>
        <w:t>4.2 软件</w:t>
      </w:r>
      <w:r w:rsidRPr="002C5D9E">
        <w:rPr>
          <w:rFonts w:ascii="宋体" w:hAnsi="宋体"/>
          <w:sz w:val="24"/>
        </w:rPr>
        <w:t>要求</w:t>
      </w:r>
    </w:p>
    <w:p w:rsidR="00D9419C" w:rsidRPr="002C5D9E" w:rsidRDefault="00D9419C" w:rsidP="00D9419C">
      <w:pPr>
        <w:spacing w:line="360" w:lineRule="auto"/>
        <w:rPr>
          <w:rFonts w:ascii="宋体" w:hAnsi="宋体"/>
          <w:b/>
          <w:sz w:val="24"/>
        </w:rPr>
      </w:pPr>
      <w:r w:rsidRPr="002C5D9E">
        <w:rPr>
          <w:rFonts w:ascii="宋体" w:hAnsi="宋体" w:hint="eastAsia"/>
          <w:sz w:val="24"/>
        </w:rPr>
        <w:t xml:space="preserve">4.2.1 </w:t>
      </w:r>
      <w:r w:rsidRPr="002C5D9E">
        <w:rPr>
          <w:rFonts w:ascii="宋体" w:hAnsi="宋体"/>
          <w:sz w:val="24"/>
        </w:rPr>
        <w:t>图像获取控制软件</w:t>
      </w:r>
    </w:p>
    <w:p w:rsidR="00D9419C" w:rsidRPr="002C5D9E" w:rsidRDefault="00D9419C" w:rsidP="00D9419C">
      <w:pPr>
        <w:spacing w:line="360" w:lineRule="auto"/>
        <w:rPr>
          <w:rFonts w:ascii="宋体" w:hAnsi="宋体"/>
          <w:sz w:val="24"/>
        </w:rPr>
      </w:pPr>
      <w:r w:rsidRPr="002C5D9E">
        <w:rPr>
          <w:rFonts w:ascii="宋体" w:hAnsi="宋体" w:hint="eastAsia"/>
          <w:sz w:val="24"/>
        </w:rPr>
        <w:t>4</w:t>
      </w:r>
      <w:r w:rsidRPr="002C5D9E">
        <w:rPr>
          <w:rFonts w:ascii="宋体" w:hAnsi="宋体"/>
          <w:sz w:val="24"/>
        </w:rPr>
        <w:t>.2.</w:t>
      </w:r>
      <w:r w:rsidRPr="002C5D9E">
        <w:rPr>
          <w:rFonts w:ascii="宋体" w:hAnsi="宋体" w:hint="eastAsia"/>
          <w:sz w:val="24"/>
        </w:rPr>
        <w:t>1.</w:t>
      </w:r>
      <w:r w:rsidRPr="002C5D9E">
        <w:rPr>
          <w:rFonts w:ascii="宋体" w:hAnsi="宋体"/>
          <w:sz w:val="24"/>
        </w:rPr>
        <w:t xml:space="preserve">1 </w:t>
      </w:r>
      <w:r w:rsidRPr="002C5D9E">
        <w:rPr>
          <w:rFonts w:ascii="宋体" w:hAnsi="宋体" w:hint="eastAsia"/>
          <w:sz w:val="24"/>
        </w:rPr>
        <w:t>操控根系生长监测系统主机</w:t>
      </w:r>
      <w:r w:rsidRPr="002C5D9E">
        <w:rPr>
          <w:rFonts w:ascii="宋体" w:hAnsi="宋体"/>
          <w:sz w:val="24"/>
        </w:rPr>
        <w:t>，</w:t>
      </w:r>
      <w:r w:rsidRPr="002C5D9E">
        <w:rPr>
          <w:rFonts w:ascii="宋体" w:hAnsi="宋体" w:hint="eastAsia"/>
          <w:sz w:val="24"/>
        </w:rPr>
        <w:t>并实时</w:t>
      </w:r>
      <w:r w:rsidRPr="002C5D9E">
        <w:rPr>
          <w:rFonts w:ascii="宋体" w:hAnsi="宋体"/>
          <w:sz w:val="24"/>
        </w:rPr>
        <w:t>设置根系图像</w:t>
      </w:r>
      <w:r w:rsidRPr="002C5D9E">
        <w:rPr>
          <w:rFonts w:ascii="宋体" w:hAnsi="宋体" w:hint="eastAsia"/>
          <w:sz w:val="24"/>
        </w:rPr>
        <w:t>参数</w:t>
      </w:r>
    </w:p>
    <w:p w:rsidR="00D9419C" w:rsidRPr="002C5D9E" w:rsidRDefault="00D9419C" w:rsidP="00D9419C">
      <w:pPr>
        <w:spacing w:line="360" w:lineRule="auto"/>
        <w:rPr>
          <w:rFonts w:ascii="宋体" w:hAnsi="宋体"/>
          <w:sz w:val="24"/>
        </w:rPr>
      </w:pPr>
      <w:r w:rsidRPr="002C5D9E">
        <w:rPr>
          <w:rFonts w:ascii="宋体" w:hAnsi="宋体"/>
          <w:sz w:val="24"/>
        </w:rPr>
        <w:t>#4.2.1.2 校准方式：可实时校准，也可选择加载已存储的校准文件</w:t>
      </w:r>
    </w:p>
    <w:p w:rsidR="00D9419C" w:rsidRPr="002C5D9E" w:rsidRDefault="00D9419C" w:rsidP="00D9419C">
      <w:pPr>
        <w:spacing w:line="360" w:lineRule="auto"/>
        <w:rPr>
          <w:rFonts w:ascii="宋体" w:hAnsi="宋体"/>
          <w:sz w:val="24"/>
        </w:rPr>
      </w:pPr>
      <w:r w:rsidRPr="002C5D9E">
        <w:rPr>
          <w:rFonts w:ascii="宋体" w:hAnsi="宋体"/>
          <w:sz w:val="24"/>
        </w:rPr>
        <w:t>#4.2.1.3 可在软件中实时选择切换100、300、600、1200DPI等不同分辨率，获取根系图像</w:t>
      </w:r>
    </w:p>
    <w:p w:rsidR="00D9419C" w:rsidRPr="002C5D9E" w:rsidRDefault="00D9419C" w:rsidP="00D9419C">
      <w:pPr>
        <w:spacing w:line="360" w:lineRule="auto"/>
        <w:rPr>
          <w:rFonts w:ascii="宋体" w:hAnsi="宋体"/>
          <w:sz w:val="24"/>
        </w:rPr>
      </w:pPr>
      <w:r w:rsidRPr="002C5D9E">
        <w:rPr>
          <w:rFonts w:ascii="宋体" w:hAnsi="宋体"/>
          <w:sz w:val="24"/>
        </w:rPr>
        <w:t>#4.2.1.4 分区获取图像：可设置从起始位置至360°任意区间，获取根系图像</w:t>
      </w:r>
    </w:p>
    <w:p w:rsidR="00D9419C" w:rsidRPr="002C5D9E" w:rsidRDefault="00D9419C" w:rsidP="00D9419C">
      <w:pPr>
        <w:spacing w:line="360" w:lineRule="auto"/>
        <w:rPr>
          <w:rFonts w:ascii="宋体" w:hAnsi="宋体"/>
          <w:sz w:val="24"/>
        </w:rPr>
      </w:pPr>
      <w:r w:rsidRPr="002C5D9E">
        <w:rPr>
          <w:rFonts w:ascii="宋体" w:hAnsi="宋体"/>
          <w:sz w:val="24"/>
        </w:rPr>
        <w:t>#4.2.1.5 自动循环成像：可选择不同时间间隔，自动循环获取根系图像</w:t>
      </w:r>
    </w:p>
    <w:p w:rsidR="00D9419C" w:rsidRPr="002C5D9E" w:rsidRDefault="00D9419C" w:rsidP="00D9419C">
      <w:pPr>
        <w:spacing w:line="360" w:lineRule="auto"/>
        <w:rPr>
          <w:rFonts w:ascii="宋体" w:hAnsi="宋体"/>
          <w:sz w:val="24"/>
        </w:rPr>
      </w:pPr>
      <w:r w:rsidRPr="002C5D9E">
        <w:rPr>
          <w:rFonts w:ascii="宋体" w:hAnsi="宋体"/>
          <w:sz w:val="24"/>
        </w:rPr>
        <w:t>#4.2.1.6 图像存储格式：可选择JPG、TIFF、PNG、BMP四种</w:t>
      </w:r>
    </w:p>
    <w:p w:rsidR="00D9419C" w:rsidRPr="002C5D9E" w:rsidRDefault="00D9419C" w:rsidP="00D9419C">
      <w:pPr>
        <w:spacing w:line="360" w:lineRule="auto"/>
        <w:rPr>
          <w:rFonts w:ascii="宋体" w:hAnsi="宋体"/>
          <w:sz w:val="24"/>
        </w:rPr>
      </w:pPr>
      <w:r w:rsidRPr="002C5D9E">
        <w:rPr>
          <w:rFonts w:ascii="宋体" w:hAnsi="宋体"/>
          <w:sz w:val="24"/>
        </w:rPr>
        <w:t>#4.2.1.7</w:t>
      </w:r>
      <w:r w:rsidRPr="002C5D9E">
        <w:rPr>
          <w:rFonts w:ascii="宋体" w:hAnsi="宋体" w:hint="eastAsia"/>
          <w:sz w:val="24"/>
        </w:rPr>
        <w:t xml:space="preserve"> 图像保存命名方式：</w:t>
      </w:r>
      <w:r w:rsidRPr="002C5D9E">
        <w:rPr>
          <w:rFonts w:ascii="宋体" w:hAnsi="宋体"/>
          <w:sz w:val="24"/>
        </w:rPr>
        <w:t>存储根系图像时，须按照ICAP命名规则，实时记录实验项目、研究人员的姓名、观测的根管号、扫描窗口号和测量时期等信息，兼容图像分析软件，可直接按照文件名称调取图像进行时空拼接及分析</w:t>
      </w:r>
    </w:p>
    <w:p w:rsidR="00D9419C" w:rsidRPr="002C5D9E" w:rsidRDefault="00D9419C" w:rsidP="00D9419C">
      <w:pPr>
        <w:spacing w:line="360" w:lineRule="auto"/>
        <w:rPr>
          <w:rFonts w:ascii="宋体" w:hAnsi="宋体"/>
          <w:sz w:val="24"/>
        </w:rPr>
      </w:pPr>
      <w:r w:rsidRPr="002C5D9E">
        <w:rPr>
          <w:rFonts w:ascii="宋体" w:hAnsi="宋体" w:hint="eastAsia"/>
          <w:sz w:val="24"/>
        </w:rPr>
        <w:t>4.2.2 时空动态分析软件：</w:t>
      </w:r>
    </w:p>
    <w:p w:rsidR="00D9419C" w:rsidRPr="002C5D9E" w:rsidRDefault="00D9419C" w:rsidP="00D9419C">
      <w:pPr>
        <w:spacing w:line="360" w:lineRule="auto"/>
        <w:rPr>
          <w:rFonts w:ascii="宋体" w:hAnsi="宋体"/>
          <w:sz w:val="24"/>
        </w:rPr>
      </w:pPr>
      <w:r w:rsidRPr="002C5D9E">
        <w:rPr>
          <w:rFonts w:ascii="宋体" w:hAnsi="宋体" w:hint="eastAsia"/>
          <w:sz w:val="24"/>
        </w:rPr>
        <w:t>#4.2.2.</w:t>
      </w:r>
      <w:r w:rsidRPr="002C5D9E">
        <w:rPr>
          <w:rFonts w:ascii="宋体" w:hAnsi="宋体"/>
          <w:sz w:val="24"/>
        </w:rPr>
        <w:t>1</w:t>
      </w:r>
      <w:r w:rsidRPr="002C5D9E">
        <w:rPr>
          <w:rFonts w:ascii="宋体" w:hAnsi="宋体" w:hint="eastAsia"/>
          <w:sz w:val="24"/>
        </w:rPr>
        <w:t xml:space="preserve"> 可将不同图层（深度）、时期的图片进行拼接并进行整体分析（时空变化）</w:t>
      </w:r>
    </w:p>
    <w:p w:rsidR="00D9419C" w:rsidRPr="002C5D9E" w:rsidRDefault="00D9419C" w:rsidP="00D9419C">
      <w:pPr>
        <w:spacing w:line="360" w:lineRule="auto"/>
        <w:rPr>
          <w:rFonts w:ascii="宋体" w:hAnsi="宋体"/>
          <w:sz w:val="24"/>
        </w:rPr>
      </w:pPr>
      <w:r w:rsidRPr="002C5D9E">
        <w:rPr>
          <w:rFonts w:ascii="宋体" w:hAnsi="宋体" w:hint="eastAsia"/>
          <w:sz w:val="24"/>
        </w:rPr>
        <w:t>4.2.2.</w:t>
      </w:r>
      <w:r w:rsidRPr="002C5D9E">
        <w:rPr>
          <w:rFonts w:ascii="宋体" w:hAnsi="宋体"/>
          <w:sz w:val="24"/>
        </w:rPr>
        <w:t xml:space="preserve">2 </w:t>
      </w:r>
      <w:r w:rsidRPr="002C5D9E">
        <w:rPr>
          <w:rFonts w:ascii="宋体" w:hAnsi="宋体" w:hint="eastAsia"/>
          <w:sz w:val="24"/>
        </w:rPr>
        <w:t>图像处理</w:t>
      </w:r>
      <w:r w:rsidRPr="002C5D9E">
        <w:rPr>
          <w:rFonts w:ascii="宋体" w:hAnsi="宋体"/>
          <w:sz w:val="24"/>
        </w:rPr>
        <w:t>：</w:t>
      </w:r>
      <w:r w:rsidRPr="002C5D9E">
        <w:rPr>
          <w:rFonts w:ascii="宋体" w:hAnsi="宋体" w:hint="eastAsia"/>
          <w:sz w:val="24"/>
        </w:rPr>
        <w:t>可以移动分析区域里单个根或所有根系；可以改变显示信息的颜色；可以给图片、根系和片段添加注释</w:t>
      </w:r>
    </w:p>
    <w:p w:rsidR="00D9419C" w:rsidRPr="002C5D9E" w:rsidRDefault="00D9419C" w:rsidP="00D9419C">
      <w:pPr>
        <w:spacing w:line="360" w:lineRule="auto"/>
        <w:rPr>
          <w:rFonts w:ascii="宋体" w:hAnsi="宋体"/>
          <w:sz w:val="24"/>
        </w:rPr>
      </w:pPr>
      <w:r w:rsidRPr="002C5D9E">
        <w:rPr>
          <w:rFonts w:ascii="宋体" w:hAnsi="宋体" w:hint="eastAsia"/>
          <w:sz w:val="24"/>
        </w:rPr>
        <w:t>#4.2.2.</w:t>
      </w:r>
      <w:r w:rsidRPr="002C5D9E">
        <w:rPr>
          <w:rFonts w:ascii="宋体" w:hAnsi="宋体"/>
          <w:sz w:val="24"/>
        </w:rPr>
        <w:t>3</w:t>
      </w:r>
      <w:r w:rsidRPr="002C5D9E">
        <w:rPr>
          <w:rFonts w:ascii="宋体" w:hAnsi="宋体" w:hint="eastAsia"/>
          <w:sz w:val="24"/>
        </w:rPr>
        <w:t xml:space="preserve"> 测量指标：根长、表面积、投影面积、体积、平均直径和数目等</w:t>
      </w:r>
    </w:p>
    <w:p w:rsidR="00D9419C" w:rsidRPr="002C5D9E" w:rsidRDefault="00D9419C" w:rsidP="00D9419C">
      <w:pPr>
        <w:spacing w:line="360" w:lineRule="auto"/>
        <w:rPr>
          <w:rFonts w:ascii="宋体" w:hAnsi="宋体"/>
          <w:sz w:val="24"/>
        </w:rPr>
      </w:pPr>
      <w:r w:rsidRPr="002C5D9E">
        <w:rPr>
          <w:rFonts w:ascii="宋体" w:hAnsi="宋体" w:hint="eastAsia"/>
          <w:sz w:val="24"/>
        </w:rPr>
        <w:t>4.2.2.</w:t>
      </w:r>
      <w:r w:rsidRPr="002C5D9E">
        <w:rPr>
          <w:rFonts w:ascii="宋体" w:hAnsi="宋体"/>
          <w:sz w:val="24"/>
        </w:rPr>
        <w:t xml:space="preserve">4 </w:t>
      </w:r>
      <w:r w:rsidRPr="002C5D9E">
        <w:rPr>
          <w:rFonts w:ascii="宋体" w:hAnsi="宋体" w:hint="eastAsia"/>
          <w:sz w:val="24"/>
        </w:rPr>
        <w:t>可跟踪所感兴趣根系部位，分析根长、平均直径、投影面积、根表面积、 根体积、根系分类数、每种直径分类的根尖数时空变化（时间，季节，深度）等</w:t>
      </w:r>
      <w:r w:rsidRPr="002C5D9E">
        <w:rPr>
          <w:rFonts w:ascii="宋体" w:hAnsi="宋体"/>
          <w:sz w:val="24"/>
        </w:rPr>
        <w:t>参数</w:t>
      </w:r>
    </w:p>
    <w:p w:rsidR="00D9419C" w:rsidRPr="002C5D9E" w:rsidRDefault="00D9419C" w:rsidP="00D9419C">
      <w:pPr>
        <w:spacing w:line="360" w:lineRule="auto"/>
        <w:rPr>
          <w:rFonts w:ascii="宋体" w:hAnsi="宋体"/>
          <w:sz w:val="24"/>
        </w:rPr>
      </w:pPr>
      <w:r w:rsidRPr="002C5D9E">
        <w:rPr>
          <w:rFonts w:ascii="宋体" w:hAnsi="宋体" w:hint="eastAsia"/>
          <w:sz w:val="24"/>
        </w:rPr>
        <w:t>4.2.2.</w:t>
      </w:r>
      <w:r w:rsidRPr="002C5D9E">
        <w:rPr>
          <w:rFonts w:ascii="宋体" w:hAnsi="宋体"/>
          <w:sz w:val="24"/>
        </w:rPr>
        <w:t>5</w:t>
      </w:r>
      <w:r w:rsidRPr="002C5D9E">
        <w:rPr>
          <w:rFonts w:ascii="宋体" w:hAnsi="宋体" w:hint="eastAsia"/>
          <w:sz w:val="24"/>
        </w:rPr>
        <w:t xml:space="preserve"> 可依据根系直径的分级信息，根据自定义的根系直径区间，统计根长、根表面积、投影面积、根体积等参数</w:t>
      </w:r>
    </w:p>
    <w:p w:rsidR="00D9419C" w:rsidRPr="002C5D9E" w:rsidRDefault="00D9419C" w:rsidP="00D9419C">
      <w:pPr>
        <w:spacing w:line="360" w:lineRule="auto"/>
        <w:rPr>
          <w:rFonts w:ascii="宋体" w:hAnsi="宋体"/>
          <w:sz w:val="24"/>
        </w:rPr>
      </w:pPr>
      <w:r w:rsidRPr="002C5D9E">
        <w:rPr>
          <w:rFonts w:ascii="宋体" w:hAnsi="宋体" w:hint="eastAsia"/>
          <w:sz w:val="24"/>
        </w:rPr>
        <w:t>#4.2</w:t>
      </w:r>
      <w:r w:rsidRPr="002C5D9E">
        <w:rPr>
          <w:rFonts w:ascii="宋体" w:hAnsi="宋体"/>
          <w:sz w:val="24"/>
        </w:rPr>
        <w:t xml:space="preserve">.2.6  </w:t>
      </w:r>
      <w:r w:rsidRPr="002C5D9E">
        <w:rPr>
          <w:rFonts w:ascii="宋体" w:hAnsi="宋体" w:hint="eastAsia"/>
          <w:sz w:val="24"/>
        </w:rPr>
        <w:t>软件</w:t>
      </w:r>
      <w:r w:rsidRPr="002C5D9E">
        <w:rPr>
          <w:rFonts w:ascii="宋体" w:hAnsi="宋体"/>
          <w:sz w:val="24"/>
        </w:rPr>
        <w:t>要求</w:t>
      </w:r>
      <w:r w:rsidRPr="002C5D9E">
        <w:rPr>
          <w:rFonts w:ascii="宋体" w:hAnsi="宋体" w:hint="eastAsia"/>
          <w:sz w:val="24"/>
        </w:rPr>
        <w:t>应用</w:t>
      </w:r>
      <w:r w:rsidRPr="002C5D9E">
        <w:rPr>
          <w:rFonts w:ascii="宋体" w:hAnsi="宋体"/>
          <w:sz w:val="24"/>
        </w:rPr>
        <w:t>广泛，在国</w:t>
      </w:r>
      <w:r w:rsidRPr="002C5D9E">
        <w:rPr>
          <w:rFonts w:ascii="宋体" w:hAnsi="宋体" w:hint="eastAsia"/>
          <w:sz w:val="24"/>
        </w:rPr>
        <w:t>内外</w:t>
      </w:r>
      <w:r w:rsidRPr="002C5D9E">
        <w:rPr>
          <w:rFonts w:ascii="宋体" w:hAnsi="宋体"/>
          <w:sz w:val="24"/>
        </w:rPr>
        <w:t>具有高认可度</w:t>
      </w:r>
      <w:r w:rsidRPr="002C5D9E">
        <w:rPr>
          <w:rFonts w:ascii="宋体" w:hAnsi="宋体" w:hint="eastAsia"/>
          <w:sz w:val="24"/>
        </w:rPr>
        <w:t>，</w:t>
      </w:r>
      <w:r w:rsidRPr="002C5D9E">
        <w:rPr>
          <w:rFonts w:ascii="宋体" w:hAnsi="宋体"/>
          <w:sz w:val="24"/>
        </w:rPr>
        <w:t>提供不少于50</w:t>
      </w:r>
      <w:r w:rsidRPr="002C5D9E">
        <w:rPr>
          <w:rFonts w:ascii="宋体" w:hAnsi="宋体" w:hint="eastAsia"/>
          <w:sz w:val="24"/>
        </w:rPr>
        <w:t>篇使用该软件学术</w:t>
      </w:r>
      <w:r w:rsidRPr="002C5D9E">
        <w:rPr>
          <w:rFonts w:ascii="宋体" w:hAnsi="宋体"/>
          <w:sz w:val="24"/>
        </w:rPr>
        <w:t>论文</w:t>
      </w:r>
      <w:r w:rsidRPr="002C5D9E">
        <w:rPr>
          <w:rFonts w:ascii="宋体" w:hAnsi="宋体" w:hint="eastAsia"/>
          <w:sz w:val="24"/>
        </w:rPr>
        <w:t>清单</w:t>
      </w:r>
    </w:p>
    <w:p w:rsidR="00D9419C" w:rsidRPr="002C5D9E" w:rsidRDefault="00D9419C" w:rsidP="00D9419C">
      <w:pPr>
        <w:spacing w:line="360" w:lineRule="auto"/>
        <w:rPr>
          <w:rFonts w:ascii="宋体" w:hAnsi="宋体"/>
          <w:sz w:val="24"/>
        </w:rPr>
      </w:pPr>
      <w:r w:rsidRPr="002C5D9E">
        <w:rPr>
          <w:rFonts w:ascii="宋体" w:hAnsi="宋体" w:hint="eastAsia"/>
          <w:sz w:val="24"/>
        </w:rPr>
        <w:t>#4.2</w:t>
      </w:r>
      <w:r w:rsidRPr="002C5D9E">
        <w:rPr>
          <w:rFonts w:ascii="宋体" w:hAnsi="宋体"/>
          <w:sz w:val="24"/>
        </w:rPr>
        <w:t xml:space="preserve">.2.7 </w:t>
      </w:r>
      <w:r w:rsidRPr="002C5D9E">
        <w:rPr>
          <w:rFonts w:ascii="宋体" w:hAnsi="宋体" w:hint="eastAsia"/>
          <w:sz w:val="24"/>
        </w:rPr>
        <w:t>提供根系数据可视化配套软件：兼容Microsoft Excel，可在Excel表格中可视化展示及分析时空动态分析软件获取的根系生长测量数据；并可以针对不同时期根系图像及其生长数据，绘制其变化曲线及进行函数分析</w:t>
      </w:r>
    </w:p>
    <w:p w:rsidR="00D9419C" w:rsidRPr="002C5D9E" w:rsidRDefault="00D9419C" w:rsidP="00D9419C">
      <w:pPr>
        <w:spacing w:line="360" w:lineRule="auto"/>
        <w:rPr>
          <w:rFonts w:ascii="宋体" w:hAnsi="宋体"/>
          <w:sz w:val="24"/>
        </w:rPr>
      </w:pPr>
      <w:r w:rsidRPr="002C5D9E">
        <w:rPr>
          <w:rFonts w:ascii="宋体" w:hAnsi="宋体" w:hint="eastAsia"/>
          <w:sz w:val="24"/>
        </w:rPr>
        <w:lastRenderedPageBreak/>
        <w:t>4.2.</w:t>
      </w:r>
      <w:r w:rsidRPr="002C5D9E">
        <w:rPr>
          <w:rFonts w:ascii="宋体" w:hAnsi="宋体"/>
          <w:sz w:val="24"/>
        </w:rPr>
        <w:t>3</w:t>
      </w:r>
      <w:r w:rsidRPr="002C5D9E">
        <w:rPr>
          <w:rFonts w:ascii="宋体" w:hAnsi="宋体" w:hint="eastAsia"/>
          <w:sz w:val="24"/>
        </w:rPr>
        <w:t xml:space="preserve"> 基于触屏技术图像分析软件：</w:t>
      </w:r>
    </w:p>
    <w:p w:rsidR="00D9419C" w:rsidRPr="002C5D9E" w:rsidRDefault="00D9419C" w:rsidP="00D9419C">
      <w:pPr>
        <w:spacing w:line="360" w:lineRule="auto"/>
        <w:rPr>
          <w:rFonts w:ascii="宋体" w:hAnsi="宋体"/>
          <w:sz w:val="24"/>
        </w:rPr>
      </w:pPr>
      <w:r w:rsidRPr="002C5D9E">
        <w:rPr>
          <w:rFonts w:ascii="宋体" w:hAnsi="宋体" w:hint="eastAsia"/>
          <w:sz w:val="24"/>
        </w:rPr>
        <w:t>#4.2.</w:t>
      </w:r>
      <w:r w:rsidRPr="002C5D9E">
        <w:rPr>
          <w:rFonts w:ascii="宋体" w:hAnsi="宋体"/>
          <w:sz w:val="24"/>
        </w:rPr>
        <w:t>3</w:t>
      </w:r>
      <w:r w:rsidRPr="002C5D9E">
        <w:rPr>
          <w:rFonts w:ascii="宋体" w:hAnsi="宋体" w:hint="eastAsia"/>
          <w:sz w:val="24"/>
        </w:rPr>
        <w:t>.1 兼容触屏电脑，可使用手指在根图上划过选择根系（新型方式）</w:t>
      </w:r>
      <w:r>
        <w:rPr>
          <w:rFonts w:ascii="宋体" w:hAnsi="宋体" w:hint="eastAsia"/>
          <w:sz w:val="24"/>
        </w:rPr>
        <w:t>，并</w:t>
      </w:r>
      <w:r>
        <w:rPr>
          <w:rFonts w:ascii="宋体" w:hAnsi="宋体"/>
          <w:sz w:val="24"/>
        </w:rPr>
        <w:t>可</w:t>
      </w:r>
      <w:r w:rsidRPr="002C5D9E">
        <w:rPr>
          <w:rFonts w:ascii="宋体" w:hAnsi="宋体" w:hint="eastAsia"/>
          <w:sz w:val="24"/>
        </w:rPr>
        <w:t>使用鼠标点击选择根(传统方式)，自动拟合根生长的轨迹及直径，包括调整根系轨迹弧度，根系角度研究，手指控制放大缩小图像等。</w:t>
      </w:r>
    </w:p>
    <w:p w:rsidR="00D9419C" w:rsidRPr="002C5D9E" w:rsidRDefault="00D9419C" w:rsidP="00D9419C">
      <w:pPr>
        <w:spacing w:line="360" w:lineRule="auto"/>
        <w:rPr>
          <w:rFonts w:ascii="宋体" w:hAnsi="宋体"/>
          <w:sz w:val="24"/>
        </w:rPr>
      </w:pPr>
      <w:r w:rsidRPr="002C5D9E">
        <w:rPr>
          <w:rFonts w:ascii="宋体" w:hAnsi="宋体" w:hint="eastAsia"/>
          <w:sz w:val="24"/>
        </w:rPr>
        <w:t>4.2.</w:t>
      </w:r>
      <w:r w:rsidRPr="002C5D9E">
        <w:rPr>
          <w:rFonts w:ascii="宋体" w:hAnsi="宋体"/>
          <w:sz w:val="24"/>
        </w:rPr>
        <w:t>3</w:t>
      </w:r>
      <w:r w:rsidRPr="002C5D9E">
        <w:rPr>
          <w:rFonts w:ascii="宋体" w:hAnsi="宋体" w:hint="eastAsia"/>
          <w:sz w:val="24"/>
        </w:rPr>
        <w:t>.2 可自动测量根的长度、直径、表面积、体积，以及不同直径的根的长度、表面积、体积等参数。根据图像进行根系总生物量估算；</w:t>
      </w:r>
    </w:p>
    <w:p w:rsidR="00D9419C" w:rsidRPr="002C5D9E" w:rsidRDefault="00D9419C" w:rsidP="00D9419C">
      <w:pPr>
        <w:spacing w:line="360" w:lineRule="auto"/>
        <w:rPr>
          <w:rFonts w:ascii="宋体" w:hAnsi="宋体"/>
          <w:sz w:val="24"/>
        </w:rPr>
      </w:pPr>
      <w:r w:rsidRPr="002C5D9E">
        <w:rPr>
          <w:rFonts w:ascii="宋体" w:hAnsi="宋体" w:hint="eastAsia"/>
          <w:sz w:val="24"/>
        </w:rPr>
        <w:t>4.2.</w:t>
      </w:r>
      <w:r w:rsidRPr="002C5D9E">
        <w:rPr>
          <w:rFonts w:ascii="宋体" w:hAnsi="宋体"/>
          <w:sz w:val="24"/>
        </w:rPr>
        <w:t>3</w:t>
      </w:r>
      <w:r w:rsidRPr="002C5D9E">
        <w:rPr>
          <w:rFonts w:ascii="宋体" w:hAnsi="宋体" w:hint="eastAsia"/>
          <w:sz w:val="24"/>
        </w:rPr>
        <w:t>.3 文件存储为EXCEL格式</w:t>
      </w:r>
    </w:p>
    <w:p w:rsidR="00D9419C" w:rsidRPr="002C5D9E" w:rsidRDefault="00D9419C" w:rsidP="00D9419C">
      <w:pPr>
        <w:spacing w:line="360" w:lineRule="auto"/>
        <w:rPr>
          <w:rFonts w:ascii="宋体" w:hAnsi="宋体"/>
          <w:sz w:val="24"/>
        </w:rPr>
      </w:pPr>
      <w:r w:rsidRPr="002C5D9E">
        <w:rPr>
          <w:rFonts w:ascii="宋体" w:hAnsi="宋体" w:hint="eastAsia"/>
          <w:sz w:val="24"/>
        </w:rPr>
        <w:t>#4.2.</w:t>
      </w:r>
      <w:r w:rsidRPr="002C5D9E">
        <w:rPr>
          <w:rFonts w:ascii="宋体" w:hAnsi="宋体"/>
          <w:sz w:val="24"/>
        </w:rPr>
        <w:t>3</w:t>
      </w:r>
      <w:r w:rsidRPr="002C5D9E">
        <w:rPr>
          <w:rFonts w:ascii="宋体" w:hAnsi="宋体" w:hint="eastAsia"/>
          <w:sz w:val="24"/>
        </w:rPr>
        <w:t>.</w:t>
      </w:r>
      <w:r w:rsidRPr="002C5D9E">
        <w:rPr>
          <w:rFonts w:ascii="宋体" w:hAnsi="宋体"/>
          <w:sz w:val="24"/>
        </w:rPr>
        <w:t>4</w:t>
      </w:r>
      <w:r w:rsidRPr="002C5D9E">
        <w:rPr>
          <w:rFonts w:ascii="宋体" w:hAnsi="宋体" w:hint="eastAsia"/>
          <w:sz w:val="24"/>
        </w:rPr>
        <w:t xml:space="preserve"> 该软件不需要Ukey装置即可安装在多台电脑上使用</w:t>
      </w:r>
    </w:p>
    <w:p w:rsidR="00D9419C" w:rsidRPr="002C5D9E" w:rsidRDefault="00D9419C" w:rsidP="00D9419C">
      <w:pPr>
        <w:spacing w:line="360" w:lineRule="auto"/>
        <w:rPr>
          <w:rFonts w:ascii="宋体" w:hAnsi="宋体"/>
          <w:sz w:val="24"/>
        </w:rPr>
      </w:pPr>
      <w:r w:rsidRPr="002C5D9E">
        <w:rPr>
          <w:rFonts w:ascii="宋体" w:hAnsi="宋体" w:hint="eastAsia"/>
          <w:sz w:val="24"/>
        </w:rPr>
        <w:t>#4.2.</w:t>
      </w:r>
      <w:r w:rsidRPr="002C5D9E">
        <w:rPr>
          <w:rFonts w:ascii="宋体" w:hAnsi="宋体"/>
          <w:sz w:val="24"/>
        </w:rPr>
        <w:t xml:space="preserve">4 </w:t>
      </w:r>
      <w:r w:rsidRPr="002C5D9E">
        <w:rPr>
          <w:rFonts w:ascii="宋体" w:hAnsi="宋体" w:hint="eastAsia"/>
          <w:sz w:val="24"/>
        </w:rPr>
        <w:t>如果采用</w:t>
      </w:r>
      <w:r w:rsidRPr="002C5D9E">
        <w:rPr>
          <w:rFonts w:ascii="宋体" w:hAnsi="宋体"/>
          <w:sz w:val="24"/>
        </w:rPr>
        <w:t>第三方软件</w:t>
      </w:r>
      <w:r w:rsidRPr="002C5D9E">
        <w:rPr>
          <w:rFonts w:ascii="宋体" w:hAnsi="宋体" w:hint="eastAsia"/>
          <w:sz w:val="24"/>
        </w:rPr>
        <w:t>，</w:t>
      </w:r>
      <w:r w:rsidRPr="002C5D9E">
        <w:rPr>
          <w:rFonts w:ascii="宋体" w:hAnsi="宋体"/>
          <w:sz w:val="24"/>
        </w:rPr>
        <w:t>要求</w:t>
      </w:r>
      <w:r w:rsidRPr="002C5D9E">
        <w:rPr>
          <w:rFonts w:ascii="宋体" w:hAnsi="宋体" w:hint="eastAsia"/>
          <w:sz w:val="24"/>
        </w:rPr>
        <w:t>提供制造厂商</w:t>
      </w:r>
      <w:r w:rsidRPr="002C5D9E">
        <w:rPr>
          <w:rFonts w:ascii="宋体" w:hAnsi="宋体"/>
          <w:sz w:val="24"/>
        </w:rPr>
        <w:t>授权</w:t>
      </w:r>
      <w:r w:rsidRPr="002C5D9E">
        <w:rPr>
          <w:rFonts w:ascii="宋体" w:hAnsi="宋体" w:hint="eastAsia"/>
          <w:sz w:val="24"/>
        </w:rPr>
        <w:t>书</w:t>
      </w:r>
    </w:p>
    <w:p w:rsidR="00D9419C" w:rsidRPr="002C5D9E" w:rsidRDefault="00D9419C" w:rsidP="00D9419C">
      <w:pPr>
        <w:spacing w:line="360" w:lineRule="auto"/>
        <w:rPr>
          <w:rFonts w:ascii="宋体" w:hAnsi="宋体"/>
          <w:b/>
          <w:kern w:val="0"/>
          <w:sz w:val="24"/>
          <w:lang w:val="zh-CN"/>
        </w:rPr>
      </w:pPr>
      <w:r w:rsidRPr="002C5D9E">
        <w:rPr>
          <w:rFonts w:ascii="宋体" w:hAnsi="宋体"/>
          <w:b/>
          <w:kern w:val="0"/>
          <w:sz w:val="24"/>
        </w:rPr>
        <w:t>5</w:t>
      </w:r>
      <w:r w:rsidRPr="002C5D9E">
        <w:rPr>
          <w:rFonts w:ascii="宋体" w:hAnsi="宋体" w:hint="eastAsia"/>
          <w:b/>
          <w:kern w:val="0"/>
          <w:sz w:val="24"/>
        </w:rPr>
        <w:t>、</w:t>
      </w:r>
      <w:r w:rsidRPr="002C5D9E">
        <w:rPr>
          <w:rFonts w:ascii="宋体" w:hAnsi="宋体"/>
          <w:b/>
          <w:kern w:val="0"/>
          <w:sz w:val="24"/>
          <w:lang w:val="zh-CN"/>
        </w:rPr>
        <w:t>技术服务</w:t>
      </w:r>
    </w:p>
    <w:p w:rsidR="00D9419C" w:rsidRPr="002C5D9E" w:rsidRDefault="00D9419C" w:rsidP="00D9419C">
      <w:pPr>
        <w:adjustRightInd w:val="0"/>
        <w:snapToGrid w:val="0"/>
        <w:spacing w:line="360" w:lineRule="auto"/>
        <w:jc w:val="left"/>
        <w:rPr>
          <w:rFonts w:ascii="宋体" w:hAnsi="宋体"/>
          <w:sz w:val="24"/>
        </w:rPr>
      </w:pPr>
      <w:r w:rsidRPr="002C5D9E">
        <w:rPr>
          <w:rFonts w:ascii="宋体" w:hAnsi="宋体" w:hint="eastAsia"/>
          <w:sz w:val="24"/>
        </w:rPr>
        <w:t>#</w:t>
      </w:r>
      <w:r w:rsidRPr="002C5D9E">
        <w:rPr>
          <w:rFonts w:ascii="宋体" w:hAnsi="宋体"/>
          <w:sz w:val="24"/>
        </w:rPr>
        <w:t xml:space="preserve">5.1 </w:t>
      </w:r>
      <w:r w:rsidRPr="002C5D9E">
        <w:rPr>
          <w:rFonts w:ascii="宋体" w:hAnsi="宋体" w:hint="eastAsia"/>
          <w:sz w:val="24"/>
        </w:rPr>
        <w:t>整机质保期为自货物最终验收合格之日起不低于</w:t>
      </w:r>
      <w:r w:rsidRPr="002C5D9E">
        <w:rPr>
          <w:rFonts w:ascii="宋体" w:hAnsi="宋体"/>
          <w:sz w:val="24"/>
        </w:rPr>
        <w:t>3</w:t>
      </w:r>
      <w:r w:rsidRPr="002C5D9E">
        <w:rPr>
          <w:rFonts w:ascii="宋体" w:hAnsi="宋体" w:hint="eastAsia"/>
          <w:sz w:val="24"/>
        </w:rPr>
        <w:t>年质量保证期，保修期满前1个月内卖方负责一次免费的全面检查，并出具正式报告，发现潜在问题，应及时排除</w:t>
      </w:r>
    </w:p>
    <w:p w:rsidR="00D9419C" w:rsidRPr="002C5D9E" w:rsidRDefault="00D9419C" w:rsidP="00D9419C">
      <w:pPr>
        <w:adjustRightInd w:val="0"/>
        <w:snapToGrid w:val="0"/>
        <w:spacing w:line="360" w:lineRule="auto"/>
        <w:jc w:val="left"/>
        <w:rPr>
          <w:rFonts w:ascii="宋体" w:hAnsi="宋体"/>
          <w:sz w:val="24"/>
        </w:rPr>
      </w:pPr>
      <w:r w:rsidRPr="002C5D9E">
        <w:rPr>
          <w:rFonts w:ascii="宋体" w:hAnsi="宋体"/>
          <w:sz w:val="24"/>
        </w:rPr>
        <w:t xml:space="preserve">5.2 </w:t>
      </w:r>
      <w:r w:rsidRPr="002C5D9E">
        <w:rPr>
          <w:rFonts w:ascii="宋体" w:hAnsi="宋体" w:hint="eastAsia"/>
          <w:sz w:val="24"/>
        </w:rPr>
        <w:t>所有软件</w:t>
      </w:r>
      <w:r w:rsidRPr="002C5D9E">
        <w:rPr>
          <w:rFonts w:ascii="宋体" w:hAnsi="宋体"/>
          <w:sz w:val="24"/>
        </w:rPr>
        <w:t>终生免费升级</w:t>
      </w:r>
      <w:r w:rsidRPr="002C5D9E">
        <w:rPr>
          <w:rFonts w:ascii="宋体" w:hAnsi="宋体" w:hint="eastAsia"/>
          <w:sz w:val="24"/>
        </w:rPr>
        <w:t>，并提供与之相关的硬件升级优惠</w:t>
      </w:r>
    </w:p>
    <w:p w:rsidR="00D9419C" w:rsidRPr="002C5D9E" w:rsidRDefault="00D9419C" w:rsidP="00D9419C">
      <w:pPr>
        <w:adjustRightInd w:val="0"/>
        <w:snapToGrid w:val="0"/>
        <w:spacing w:line="360" w:lineRule="auto"/>
        <w:jc w:val="left"/>
        <w:rPr>
          <w:rFonts w:ascii="宋体" w:hAnsi="宋体"/>
          <w:sz w:val="24"/>
        </w:rPr>
      </w:pPr>
      <w:r w:rsidRPr="002C5D9E">
        <w:rPr>
          <w:rFonts w:ascii="宋体" w:hAnsi="宋体"/>
          <w:sz w:val="24"/>
        </w:rPr>
        <w:t xml:space="preserve">5.3 </w:t>
      </w:r>
      <w:r w:rsidRPr="002C5D9E">
        <w:rPr>
          <w:rFonts w:ascii="宋体" w:hAnsi="宋体" w:hint="eastAsia"/>
          <w:sz w:val="24"/>
        </w:rPr>
        <w:t>提供</w:t>
      </w:r>
      <w:r w:rsidRPr="002C5D9E">
        <w:rPr>
          <w:rFonts w:ascii="宋体" w:hAnsi="宋体"/>
          <w:sz w:val="24"/>
        </w:rPr>
        <w:t>仪器的</w:t>
      </w:r>
      <w:r w:rsidRPr="002C5D9E">
        <w:rPr>
          <w:rFonts w:ascii="宋体" w:hAnsi="宋体" w:hint="eastAsia"/>
          <w:sz w:val="24"/>
        </w:rPr>
        <w:t>质量管理体系证书和</w:t>
      </w:r>
      <w:r w:rsidRPr="002C5D9E">
        <w:rPr>
          <w:rFonts w:ascii="宋体" w:hAnsi="宋体"/>
          <w:sz w:val="24"/>
        </w:rPr>
        <w:t>详细</w:t>
      </w:r>
      <w:r w:rsidRPr="002C5D9E">
        <w:rPr>
          <w:rFonts w:ascii="宋体" w:hAnsi="宋体" w:hint="eastAsia"/>
          <w:sz w:val="24"/>
        </w:rPr>
        <w:t>中</w:t>
      </w:r>
      <w:r w:rsidRPr="002C5D9E">
        <w:rPr>
          <w:rFonts w:ascii="宋体" w:hAnsi="宋体"/>
          <w:sz w:val="24"/>
        </w:rPr>
        <w:t>文操作指南</w:t>
      </w:r>
    </w:p>
    <w:p w:rsidR="00D9419C" w:rsidRPr="002C5D9E" w:rsidRDefault="00D9419C" w:rsidP="00D9419C">
      <w:pPr>
        <w:adjustRightInd w:val="0"/>
        <w:snapToGrid w:val="0"/>
        <w:spacing w:line="360" w:lineRule="auto"/>
        <w:jc w:val="left"/>
        <w:rPr>
          <w:rFonts w:ascii="宋体" w:hAnsi="宋体"/>
          <w:sz w:val="24"/>
        </w:rPr>
      </w:pPr>
      <w:r w:rsidRPr="002C5D9E">
        <w:rPr>
          <w:rFonts w:ascii="宋体" w:hAnsi="宋体"/>
          <w:sz w:val="24"/>
        </w:rPr>
        <w:t xml:space="preserve">5.4 </w:t>
      </w:r>
      <w:r w:rsidRPr="002C5D9E">
        <w:rPr>
          <w:rFonts w:ascii="宋体" w:hAnsi="宋体" w:hint="eastAsia"/>
          <w:sz w:val="24"/>
        </w:rPr>
        <w:t>安装及技术培训：免费负责安装及对用户人员进行操作、维护、日常故障等方面的培训，应达到用户人员能独立使用仪器，迅速投入生产使用</w:t>
      </w:r>
    </w:p>
    <w:p w:rsidR="00D9419C" w:rsidRPr="002C5D9E" w:rsidRDefault="00D9419C" w:rsidP="00D9419C">
      <w:pPr>
        <w:adjustRightInd w:val="0"/>
        <w:snapToGrid w:val="0"/>
        <w:spacing w:line="360" w:lineRule="auto"/>
        <w:jc w:val="left"/>
        <w:rPr>
          <w:rFonts w:ascii="宋体" w:hAnsi="宋体"/>
          <w:sz w:val="24"/>
        </w:rPr>
      </w:pPr>
      <w:r w:rsidRPr="002C5D9E">
        <w:rPr>
          <w:rFonts w:ascii="宋体" w:hAnsi="宋体"/>
          <w:sz w:val="24"/>
        </w:rPr>
        <w:t>5.5 每台仪器，在指定地点对用户进行不少于3人、为期不少于3天的免费培训</w:t>
      </w:r>
      <w:r w:rsidRPr="002C5D9E">
        <w:rPr>
          <w:rFonts w:ascii="宋体" w:hAnsi="宋体" w:hint="eastAsia"/>
          <w:sz w:val="24"/>
        </w:rPr>
        <w:t>，</w:t>
      </w:r>
      <w:r w:rsidRPr="002C5D9E">
        <w:rPr>
          <w:rFonts w:ascii="宋体" w:hAnsi="宋体"/>
          <w:sz w:val="24"/>
        </w:rPr>
        <w:t>应达到用户人员能独立使用仪器，迅速投入科研使用</w:t>
      </w:r>
      <w:r w:rsidRPr="002C5D9E">
        <w:rPr>
          <w:rFonts w:ascii="宋体" w:hAnsi="宋体" w:hint="eastAsia"/>
          <w:sz w:val="24"/>
        </w:rPr>
        <w:t>；免费</w:t>
      </w:r>
      <w:r w:rsidRPr="002C5D9E">
        <w:rPr>
          <w:rFonts w:ascii="宋体" w:hAnsi="宋体"/>
          <w:sz w:val="24"/>
        </w:rPr>
        <w:t>提供</w:t>
      </w:r>
      <w:r w:rsidRPr="002C5D9E">
        <w:rPr>
          <w:rFonts w:ascii="宋体" w:hAnsi="宋体" w:hint="eastAsia"/>
          <w:sz w:val="24"/>
        </w:rPr>
        <w:t>1次集中培训，培训内容包括仪器的结构和特点、分析条件的设定、日常故障的排除、仪器的维护与保养等</w:t>
      </w:r>
    </w:p>
    <w:p w:rsidR="00D9419C" w:rsidRPr="002C5D9E" w:rsidRDefault="00D9419C" w:rsidP="00D9419C">
      <w:pPr>
        <w:adjustRightInd w:val="0"/>
        <w:snapToGrid w:val="0"/>
        <w:spacing w:line="360" w:lineRule="auto"/>
        <w:jc w:val="left"/>
        <w:rPr>
          <w:rFonts w:ascii="宋体" w:hAnsi="宋体"/>
          <w:sz w:val="24"/>
        </w:rPr>
      </w:pPr>
      <w:r w:rsidRPr="002C5D9E">
        <w:rPr>
          <w:rFonts w:ascii="宋体" w:hAnsi="宋体"/>
          <w:sz w:val="24"/>
        </w:rPr>
        <w:t xml:space="preserve">5.6 </w:t>
      </w:r>
      <w:r w:rsidRPr="002C5D9E">
        <w:rPr>
          <w:rFonts w:ascii="宋体" w:hAnsi="宋体" w:hint="eastAsia"/>
          <w:sz w:val="24"/>
        </w:rPr>
        <w:t>其他服务要求：免费维修，应在</w:t>
      </w:r>
      <w:r w:rsidRPr="002C5D9E">
        <w:rPr>
          <w:rFonts w:ascii="宋体" w:hAnsi="宋体"/>
          <w:sz w:val="24"/>
        </w:rPr>
        <w:t>24</w:t>
      </w:r>
      <w:r w:rsidRPr="002C5D9E">
        <w:rPr>
          <w:rFonts w:ascii="宋体" w:hAnsi="宋体" w:hint="eastAsia"/>
          <w:sz w:val="24"/>
        </w:rPr>
        <w:t>小时之内响应维修请求，</w:t>
      </w:r>
      <w:r w:rsidRPr="002C5D9E">
        <w:rPr>
          <w:rFonts w:ascii="宋体" w:hAnsi="宋体"/>
          <w:sz w:val="24"/>
        </w:rPr>
        <w:t>2</w:t>
      </w:r>
      <w:r w:rsidRPr="002C5D9E">
        <w:rPr>
          <w:rFonts w:ascii="宋体" w:hAnsi="宋体" w:hint="eastAsia"/>
          <w:sz w:val="24"/>
        </w:rPr>
        <w:t>日之内给出解决方案，如果是人为损坏，维修或更换部件只收取部件成本费用。重大问题或其它无法迅速解决的问题应在一周内解决或提出明确解决方案，否则卖方应赔偿相应损失。保质期内如遇仪器故障可48小时内快递备用仪器供客户免费使用以保障实验的时效性，保质期外提供的备用仪器收取少量费用。</w:t>
      </w:r>
    </w:p>
    <w:p w:rsidR="00D9419C" w:rsidRPr="002C5D9E" w:rsidRDefault="00D9419C" w:rsidP="00D9419C">
      <w:pPr>
        <w:spacing w:line="360" w:lineRule="auto"/>
        <w:rPr>
          <w:rFonts w:ascii="宋体" w:hAnsi="宋体"/>
          <w:b/>
          <w:kern w:val="0"/>
          <w:sz w:val="24"/>
          <w:lang w:val="zh-CN"/>
        </w:rPr>
      </w:pPr>
      <w:r w:rsidRPr="002C5D9E">
        <w:rPr>
          <w:rFonts w:ascii="宋体" w:hAnsi="宋体" w:hint="eastAsia"/>
          <w:b/>
          <w:kern w:val="0"/>
          <w:sz w:val="24"/>
          <w:lang w:val="zh-CN"/>
        </w:rPr>
        <w:t>6、验收标准</w:t>
      </w:r>
    </w:p>
    <w:p w:rsidR="00D9419C" w:rsidRPr="002C5D9E" w:rsidRDefault="00D9419C" w:rsidP="00D9419C">
      <w:pPr>
        <w:adjustRightInd w:val="0"/>
        <w:snapToGrid w:val="0"/>
        <w:spacing w:line="360" w:lineRule="auto"/>
        <w:jc w:val="left"/>
        <w:rPr>
          <w:rFonts w:ascii="宋体" w:hAnsi="宋体"/>
          <w:sz w:val="24"/>
        </w:rPr>
      </w:pPr>
      <w:r w:rsidRPr="002C5D9E">
        <w:rPr>
          <w:rFonts w:ascii="宋体" w:hAnsi="宋体"/>
          <w:sz w:val="24"/>
        </w:rPr>
        <w:t>6.1</w:t>
      </w:r>
      <w:r w:rsidRPr="002C5D9E">
        <w:rPr>
          <w:rFonts w:ascii="宋体" w:hAnsi="宋体" w:hint="eastAsia"/>
          <w:sz w:val="24"/>
        </w:rPr>
        <w:t>设备标准应符合厂家公开的技术文件，验收程序严格遵守厂家提供的公开验收文件，所有内容须现场演示，其结果须在要求范围之内，提供验收报告</w:t>
      </w:r>
    </w:p>
    <w:p w:rsidR="00D9419C" w:rsidRPr="002C5D9E" w:rsidRDefault="00D9419C" w:rsidP="00D9419C">
      <w:pPr>
        <w:adjustRightInd w:val="0"/>
        <w:snapToGrid w:val="0"/>
        <w:spacing w:line="360" w:lineRule="auto"/>
        <w:jc w:val="left"/>
        <w:rPr>
          <w:rFonts w:ascii="宋体" w:hAnsi="宋体"/>
          <w:sz w:val="24"/>
        </w:rPr>
      </w:pPr>
      <w:r w:rsidRPr="002C5D9E">
        <w:rPr>
          <w:rFonts w:ascii="宋体" w:hAnsi="宋体"/>
          <w:sz w:val="24"/>
        </w:rPr>
        <w:t xml:space="preserve">6.2 </w:t>
      </w:r>
      <w:r w:rsidRPr="002C5D9E">
        <w:rPr>
          <w:rFonts w:ascii="宋体" w:hAnsi="宋体" w:hint="eastAsia"/>
          <w:sz w:val="24"/>
        </w:rPr>
        <w:t>所有仪器设备在现场安装调试完成并可以正常工作</w:t>
      </w:r>
    </w:p>
    <w:p w:rsidR="00D9419C" w:rsidRPr="002C5D9E" w:rsidRDefault="00D9419C" w:rsidP="00D9419C">
      <w:pPr>
        <w:adjustRightInd w:val="0"/>
        <w:snapToGrid w:val="0"/>
        <w:spacing w:line="360" w:lineRule="auto"/>
        <w:jc w:val="left"/>
        <w:rPr>
          <w:rFonts w:ascii="宋体" w:hAnsi="宋体"/>
          <w:sz w:val="24"/>
        </w:rPr>
      </w:pPr>
      <w:r w:rsidRPr="002C5D9E">
        <w:rPr>
          <w:rFonts w:ascii="宋体" w:hAnsi="宋体"/>
          <w:sz w:val="24"/>
        </w:rPr>
        <w:lastRenderedPageBreak/>
        <w:t>6.3</w:t>
      </w:r>
      <w:r w:rsidRPr="002C5D9E">
        <w:rPr>
          <w:rFonts w:ascii="宋体" w:hAnsi="宋体" w:hint="eastAsia"/>
          <w:sz w:val="24"/>
        </w:rPr>
        <w:t>供货商应指导用户完成系统基本操作，提供详细的系统安装与管理手册（电子版与纸质版）、软件用户手册（电子版与纸质版）、系统安装盘</w:t>
      </w:r>
    </w:p>
    <w:p w:rsidR="00D9419C" w:rsidRPr="002C5D9E" w:rsidRDefault="00D9419C" w:rsidP="00D9419C">
      <w:pPr>
        <w:spacing w:line="360" w:lineRule="auto"/>
        <w:rPr>
          <w:rFonts w:ascii="宋体" w:hAnsi="宋体"/>
          <w:b/>
          <w:kern w:val="0"/>
          <w:sz w:val="24"/>
          <w:lang w:val="zh-CN"/>
        </w:rPr>
      </w:pPr>
      <w:r w:rsidRPr="002C5D9E">
        <w:rPr>
          <w:rFonts w:ascii="宋体" w:hAnsi="宋体" w:hint="eastAsia"/>
          <w:b/>
          <w:kern w:val="0"/>
          <w:sz w:val="24"/>
          <w:lang w:val="zh-CN"/>
        </w:rPr>
        <w:t>7、</w:t>
      </w:r>
      <w:r w:rsidRPr="002C5D9E">
        <w:rPr>
          <w:rFonts w:ascii="宋体" w:hAnsi="宋体"/>
          <w:b/>
          <w:kern w:val="0"/>
          <w:sz w:val="24"/>
          <w:lang w:val="zh-CN"/>
        </w:rPr>
        <w:t>订购数量</w:t>
      </w:r>
    </w:p>
    <w:p w:rsidR="00D9419C" w:rsidRPr="002C5D9E" w:rsidRDefault="00D9419C" w:rsidP="00D9419C">
      <w:pPr>
        <w:adjustRightInd w:val="0"/>
        <w:snapToGrid w:val="0"/>
        <w:spacing w:line="360" w:lineRule="auto"/>
        <w:ind w:firstLineChars="200" w:firstLine="480"/>
        <w:jc w:val="left"/>
        <w:rPr>
          <w:rFonts w:ascii="宋体" w:hAnsi="宋体"/>
          <w:sz w:val="24"/>
        </w:rPr>
      </w:pPr>
      <w:r w:rsidRPr="002C5D9E">
        <w:rPr>
          <w:rFonts w:ascii="宋体" w:hAnsi="宋体" w:hint="eastAsia"/>
          <w:sz w:val="24"/>
        </w:rPr>
        <w:t>本次采购为中国生态系统研究网络野外台站配置仪器，采购总数量为</w:t>
      </w:r>
      <w:r w:rsidRPr="002C5D9E">
        <w:rPr>
          <w:rFonts w:ascii="宋体" w:hAnsi="宋体"/>
          <w:sz w:val="24"/>
        </w:rPr>
        <w:t>3</w:t>
      </w:r>
      <w:r>
        <w:rPr>
          <w:rFonts w:ascii="宋体" w:hAnsi="宋体"/>
          <w:sz w:val="24"/>
        </w:rPr>
        <w:t>6</w:t>
      </w:r>
      <w:r w:rsidRPr="002C5D9E">
        <w:rPr>
          <w:rFonts w:ascii="宋体" w:hAnsi="宋体" w:hint="eastAsia"/>
          <w:sz w:val="24"/>
        </w:rPr>
        <w:t>台（套）：其中</w:t>
      </w:r>
      <w:r w:rsidRPr="002C5D9E">
        <w:rPr>
          <w:rFonts w:ascii="宋体" w:hAnsi="宋体"/>
          <w:sz w:val="24"/>
        </w:rPr>
        <w:t>配置</w:t>
      </w:r>
      <w:r w:rsidRPr="002C5D9E">
        <w:rPr>
          <w:rFonts w:ascii="宋体" w:hAnsi="宋体" w:hint="eastAsia"/>
          <w:sz w:val="24"/>
        </w:rPr>
        <w:t>一</w:t>
      </w:r>
      <w:r w:rsidRPr="002C5D9E">
        <w:rPr>
          <w:rFonts w:ascii="宋体" w:hAnsi="宋体"/>
          <w:sz w:val="24"/>
        </w:rPr>
        <w:t>2</w:t>
      </w:r>
      <w:r>
        <w:rPr>
          <w:rFonts w:ascii="宋体" w:hAnsi="宋体"/>
          <w:sz w:val="24"/>
        </w:rPr>
        <w:t>8</w:t>
      </w:r>
      <w:r w:rsidRPr="002C5D9E">
        <w:rPr>
          <w:rFonts w:ascii="宋体" w:hAnsi="宋体" w:hint="eastAsia"/>
          <w:sz w:val="24"/>
        </w:rPr>
        <w:t>台（套）、</w:t>
      </w:r>
      <w:r w:rsidRPr="002C5D9E">
        <w:rPr>
          <w:rFonts w:ascii="宋体" w:hAnsi="宋体"/>
          <w:sz w:val="24"/>
        </w:rPr>
        <w:t>配置二</w:t>
      </w:r>
      <w:r w:rsidRPr="002C5D9E">
        <w:rPr>
          <w:rFonts w:ascii="宋体" w:hAnsi="宋体" w:hint="eastAsia"/>
          <w:sz w:val="24"/>
        </w:rPr>
        <w:t>3台</w:t>
      </w:r>
      <w:r w:rsidRPr="002C5D9E">
        <w:rPr>
          <w:rFonts w:ascii="宋体" w:hAnsi="宋体"/>
          <w:sz w:val="24"/>
        </w:rPr>
        <w:t>（</w:t>
      </w:r>
      <w:r w:rsidRPr="002C5D9E">
        <w:rPr>
          <w:rFonts w:ascii="宋体" w:hAnsi="宋体" w:hint="eastAsia"/>
          <w:sz w:val="24"/>
        </w:rPr>
        <w:t>套</w:t>
      </w:r>
      <w:r w:rsidRPr="002C5D9E">
        <w:rPr>
          <w:rFonts w:ascii="宋体" w:hAnsi="宋体"/>
          <w:sz w:val="24"/>
        </w:rPr>
        <w:t>）</w:t>
      </w:r>
      <w:r w:rsidRPr="002C5D9E">
        <w:rPr>
          <w:rFonts w:ascii="宋体" w:hAnsi="宋体" w:hint="eastAsia"/>
          <w:sz w:val="24"/>
        </w:rPr>
        <w:t>、</w:t>
      </w:r>
      <w:r w:rsidRPr="002C5D9E">
        <w:rPr>
          <w:rFonts w:ascii="宋体" w:hAnsi="宋体"/>
          <w:sz w:val="24"/>
        </w:rPr>
        <w:t>配置</w:t>
      </w:r>
      <w:r w:rsidRPr="002C5D9E">
        <w:rPr>
          <w:rFonts w:ascii="宋体" w:hAnsi="宋体" w:hint="eastAsia"/>
          <w:sz w:val="24"/>
        </w:rPr>
        <w:t>三5台</w:t>
      </w:r>
      <w:r w:rsidRPr="002C5D9E">
        <w:rPr>
          <w:rFonts w:ascii="宋体" w:hAnsi="宋体"/>
          <w:sz w:val="24"/>
        </w:rPr>
        <w:t>（</w:t>
      </w:r>
      <w:r w:rsidRPr="002C5D9E">
        <w:rPr>
          <w:rFonts w:ascii="宋体" w:hAnsi="宋体" w:hint="eastAsia"/>
          <w:sz w:val="24"/>
        </w:rPr>
        <w:t>套</w:t>
      </w:r>
      <w:r w:rsidRPr="002C5D9E">
        <w:rPr>
          <w:rFonts w:ascii="宋体" w:hAnsi="宋体"/>
          <w:sz w:val="24"/>
        </w:rPr>
        <w:t>）</w:t>
      </w:r>
      <w:r w:rsidRPr="002C5D9E">
        <w:rPr>
          <w:rFonts w:ascii="宋体" w:hAnsi="宋体" w:hint="eastAsia"/>
          <w:sz w:val="24"/>
        </w:rPr>
        <w:t>，其中</w:t>
      </w:r>
      <w:r w:rsidRPr="002C5D9E">
        <w:rPr>
          <w:rFonts w:ascii="宋体" w:hAnsi="宋体"/>
          <w:sz w:val="24"/>
        </w:rPr>
        <w:t>2</w:t>
      </w:r>
      <w:r>
        <w:rPr>
          <w:rFonts w:ascii="宋体" w:hAnsi="宋体"/>
          <w:sz w:val="24"/>
        </w:rPr>
        <w:t>9</w:t>
      </w:r>
      <w:r w:rsidRPr="002C5D9E">
        <w:rPr>
          <w:rFonts w:ascii="宋体" w:hAnsi="宋体" w:hint="eastAsia"/>
          <w:sz w:val="24"/>
        </w:rPr>
        <w:t>套</w:t>
      </w:r>
      <w:r w:rsidRPr="002C5D9E">
        <w:rPr>
          <w:rFonts w:ascii="宋体" w:hAnsi="宋体"/>
          <w:sz w:val="24"/>
        </w:rPr>
        <w:t>配置</w:t>
      </w:r>
      <w:r w:rsidRPr="002C5D9E">
        <w:rPr>
          <w:rFonts w:ascii="宋体" w:hAnsi="宋体" w:hint="eastAsia"/>
          <w:sz w:val="24"/>
        </w:rPr>
        <w:t>移动</w:t>
      </w:r>
      <w:r w:rsidRPr="002C5D9E">
        <w:rPr>
          <w:rFonts w:ascii="宋体" w:hAnsi="宋体"/>
          <w:sz w:val="24"/>
        </w:rPr>
        <w:t>工作站，7</w:t>
      </w:r>
      <w:r w:rsidRPr="002C5D9E">
        <w:rPr>
          <w:rFonts w:ascii="宋体" w:hAnsi="宋体" w:hint="eastAsia"/>
          <w:sz w:val="24"/>
        </w:rPr>
        <w:t>套</w:t>
      </w:r>
      <w:r w:rsidRPr="002C5D9E">
        <w:rPr>
          <w:rFonts w:ascii="宋体" w:hAnsi="宋体"/>
          <w:sz w:val="24"/>
        </w:rPr>
        <w:t>配置台式</w:t>
      </w:r>
      <w:r w:rsidRPr="002C5D9E">
        <w:rPr>
          <w:rFonts w:ascii="宋体" w:hAnsi="宋体" w:hint="eastAsia"/>
          <w:sz w:val="24"/>
        </w:rPr>
        <w:t>工作站。</w:t>
      </w:r>
    </w:p>
    <w:p w:rsidR="00D9419C" w:rsidRPr="002C5D9E" w:rsidRDefault="00D9419C" w:rsidP="00D9419C">
      <w:pPr>
        <w:adjustRightInd w:val="0"/>
        <w:snapToGrid w:val="0"/>
        <w:spacing w:line="360" w:lineRule="auto"/>
        <w:ind w:firstLineChars="200" w:firstLine="480"/>
        <w:jc w:val="left"/>
        <w:rPr>
          <w:rFonts w:ascii="宋体" w:hAnsi="宋体"/>
          <w:sz w:val="24"/>
        </w:rPr>
      </w:pPr>
      <w:r w:rsidRPr="002C5D9E">
        <w:rPr>
          <w:rFonts w:ascii="宋体" w:hAnsi="宋体" w:hint="eastAsia"/>
          <w:sz w:val="24"/>
        </w:rPr>
        <w:t>配置类别具体见</w:t>
      </w:r>
      <w:r w:rsidRPr="002C5D9E">
        <w:rPr>
          <w:rFonts w:ascii="宋体" w:hAnsi="宋体"/>
          <w:sz w:val="24"/>
        </w:rPr>
        <w:t>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6456"/>
        <w:gridCol w:w="837"/>
        <w:tblGridChange w:id="0">
          <w:tblGrid>
            <w:gridCol w:w="1229"/>
            <w:gridCol w:w="6456"/>
            <w:gridCol w:w="837"/>
          </w:tblGrid>
        </w:tblGridChange>
      </w:tblGrid>
      <w:tr w:rsidR="00D9419C" w:rsidRPr="002C5D9E" w:rsidTr="00F64FA6">
        <w:trPr>
          <w:trHeight w:val="765"/>
        </w:trPr>
        <w:tc>
          <w:tcPr>
            <w:tcW w:w="898" w:type="pct"/>
            <w:shd w:val="clear" w:color="auto" w:fill="auto"/>
            <w:noWrap/>
            <w:hideMark/>
          </w:tcPr>
          <w:p w:rsidR="00D9419C" w:rsidRPr="002C5D9E" w:rsidRDefault="00D9419C" w:rsidP="00F64FA6">
            <w:pPr>
              <w:adjustRightInd w:val="0"/>
              <w:snapToGrid w:val="0"/>
              <w:spacing w:line="360" w:lineRule="auto"/>
              <w:jc w:val="left"/>
              <w:rPr>
                <w:rFonts w:ascii="宋体" w:hAnsi="宋体"/>
                <w:b/>
                <w:bCs/>
                <w:sz w:val="24"/>
              </w:rPr>
            </w:pPr>
            <w:r w:rsidRPr="002C5D9E">
              <w:rPr>
                <w:rFonts w:ascii="宋体" w:hAnsi="宋体"/>
                <w:b/>
                <w:bCs/>
                <w:sz w:val="24"/>
              </w:rPr>
              <w:t>配置类别</w:t>
            </w:r>
          </w:p>
        </w:tc>
        <w:tc>
          <w:tcPr>
            <w:tcW w:w="3434" w:type="pct"/>
            <w:shd w:val="clear" w:color="auto" w:fill="auto"/>
            <w:noWrap/>
            <w:hideMark/>
          </w:tcPr>
          <w:p w:rsidR="00D9419C" w:rsidRPr="002C5D9E" w:rsidRDefault="00D9419C" w:rsidP="00F64FA6">
            <w:pPr>
              <w:adjustRightInd w:val="0"/>
              <w:snapToGrid w:val="0"/>
              <w:spacing w:line="360" w:lineRule="auto"/>
              <w:ind w:firstLineChars="200" w:firstLine="482"/>
              <w:jc w:val="left"/>
              <w:rPr>
                <w:rFonts w:ascii="宋体" w:hAnsi="宋体"/>
                <w:b/>
                <w:bCs/>
                <w:sz w:val="24"/>
              </w:rPr>
            </w:pPr>
            <w:r w:rsidRPr="002C5D9E">
              <w:rPr>
                <w:rFonts w:ascii="宋体" w:hAnsi="宋体"/>
                <w:b/>
                <w:bCs/>
                <w:sz w:val="24"/>
              </w:rPr>
              <w:t>台站</w:t>
            </w:r>
          </w:p>
        </w:tc>
        <w:tc>
          <w:tcPr>
            <w:tcW w:w="668" w:type="pct"/>
            <w:shd w:val="clear" w:color="auto" w:fill="auto"/>
            <w:noWrap/>
            <w:hideMark/>
          </w:tcPr>
          <w:p w:rsidR="00D9419C" w:rsidRPr="002C5D9E" w:rsidRDefault="00D9419C" w:rsidP="00F64FA6">
            <w:pPr>
              <w:adjustRightInd w:val="0"/>
              <w:snapToGrid w:val="0"/>
              <w:spacing w:line="360" w:lineRule="auto"/>
              <w:jc w:val="left"/>
              <w:rPr>
                <w:rFonts w:ascii="宋体" w:hAnsi="宋体"/>
                <w:b/>
                <w:bCs/>
                <w:sz w:val="24"/>
              </w:rPr>
            </w:pPr>
            <w:r w:rsidRPr="002C5D9E">
              <w:rPr>
                <w:rFonts w:ascii="宋体" w:hAnsi="宋体"/>
                <w:b/>
                <w:bCs/>
                <w:sz w:val="24"/>
              </w:rPr>
              <w:t>数量</w:t>
            </w:r>
          </w:p>
        </w:tc>
      </w:tr>
      <w:tr w:rsidR="00D9419C" w:rsidRPr="002C5D9E" w:rsidTr="00F64FA6">
        <w:trPr>
          <w:trHeight w:val="1530"/>
        </w:trPr>
        <w:tc>
          <w:tcPr>
            <w:tcW w:w="898" w:type="pct"/>
            <w:shd w:val="clear" w:color="auto" w:fill="auto"/>
            <w:noWrap/>
            <w:hideMark/>
          </w:tcPr>
          <w:p w:rsidR="00D9419C" w:rsidRPr="002C5D9E" w:rsidRDefault="00D9419C" w:rsidP="00F64FA6">
            <w:pPr>
              <w:adjustRightInd w:val="0"/>
              <w:snapToGrid w:val="0"/>
              <w:spacing w:line="360" w:lineRule="auto"/>
              <w:ind w:firstLineChars="200" w:firstLine="480"/>
              <w:jc w:val="left"/>
              <w:rPr>
                <w:rFonts w:ascii="宋体" w:hAnsi="宋体"/>
                <w:sz w:val="24"/>
              </w:rPr>
            </w:pPr>
            <w:r w:rsidRPr="002C5D9E">
              <w:rPr>
                <w:rFonts w:ascii="宋体" w:hAnsi="宋体"/>
                <w:sz w:val="24"/>
              </w:rPr>
              <w:t>配置一</w:t>
            </w:r>
          </w:p>
        </w:tc>
        <w:tc>
          <w:tcPr>
            <w:tcW w:w="3434" w:type="pct"/>
            <w:shd w:val="clear" w:color="auto" w:fill="auto"/>
            <w:hideMark/>
          </w:tcPr>
          <w:p w:rsidR="00D9419C" w:rsidRPr="002C5D9E" w:rsidRDefault="00D9419C" w:rsidP="00F64FA6">
            <w:pPr>
              <w:adjustRightInd w:val="0"/>
              <w:snapToGrid w:val="0"/>
              <w:spacing w:line="360" w:lineRule="auto"/>
              <w:jc w:val="left"/>
              <w:rPr>
                <w:rFonts w:ascii="宋体" w:hAnsi="宋体"/>
                <w:sz w:val="24"/>
              </w:rPr>
            </w:pPr>
            <w:r w:rsidRPr="002C5D9E">
              <w:rPr>
                <w:rFonts w:ascii="宋体" w:hAnsi="宋体"/>
                <w:sz w:val="24"/>
              </w:rPr>
              <w:t>北京城市站、三江站、海伦站、盐亭站、贡嘎山站、沈阳站、长白山站、会同站、清原站、鹰潭站、封丘站、常熟站、鼎湖山站、鹤山站、茂县站、版纳站、哀牢山站、阜康站、策勒站、栾城站、桃源站、环江站、洞庭湖站、禹城站、千烟洲站、拉萨站、普定站</w:t>
            </w:r>
            <w:r>
              <w:rPr>
                <w:rFonts w:ascii="宋体" w:hAnsi="宋体" w:hint="eastAsia"/>
                <w:sz w:val="24"/>
              </w:rPr>
              <w:t>、海北站</w:t>
            </w:r>
          </w:p>
        </w:tc>
        <w:tc>
          <w:tcPr>
            <w:tcW w:w="668" w:type="pct"/>
            <w:shd w:val="clear" w:color="auto" w:fill="auto"/>
            <w:noWrap/>
            <w:hideMark/>
          </w:tcPr>
          <w:p w:rsidR="00D9419C" w:rsidRPr="002C5D9E" w:rsidRDefault="00D9419C" w:rsidP="00F64FA6">
            <w:pPr>
              <w:adjustRightInd w:val="0"/>
              <w:snapToGrid w:val="0"/>
              <w:spacing w:line="360" w:lineRule="auto"/>
              <w:ind w:firstLineChars="200" w:firstLine="480"/>
              <w:jc w:val="left"/>
              <w:rPr>
                <w:rFonts w:ascii="宋体" w:hAnsi="宋体"/>
                <w:sz w:val="24"/>
              </w:rPr>
            </w:pPr>
            <w:r w:rsidRPr="002C5D9E">
              <w:rPr>
                <w:rFonts w:ascii="宋体" w:hAnsi="宋体"/>
                <w:sz w:val="24"/>
              </w:rPr>
              <w:t>2</w:t>
            </w:r>
            <w:r>
              <w:rPr>
                <w:rFonts w:ascii="宋体" w:hAnsi="宋体"/>
                <w:sz w:val="24"/>
              </w:rPr>
              <w:t>8</w:t>
            </w:r>
          </w:p>
        </w:tc>
      </w:tr>
      <w:tr w:rsidR="00D9419C" w:rsidRPr="002C5D9E" w:rsidTr="00F64FA6">
        <w:trPr>
          <w:trHeight w:val="645"/>
        </w:trPr>
        <w:tc>
          <w:tcPr>
            <w:tcW w:w="898" w:type="pct"/>
            <w:shd w:val="clear" w:color="auto" w:fill="auto"/>
            <w:noWrap/>
            <w:hideMark/>
          </w:tcPr>
          <w:p w:rsidR="00D9419C" w:rsidRPr="002C5D9E" w:rsidRDefault="00D9419C" w:rsidP="00F64FA6">
            <w:pPr>
              <w:adjustRightInd w:val="0"/>
              <w:snapToGrid w:val="0"/>
              <w:spacing w:line="360" w:lineRule="auto"/>
              <w:ind w:firstLineChars="200" w:firstLine="480"/>
              <w:jc w:val="left"/>
              <w:rPr>
                <w:rFonts w:ascii="宋体" w:hAnsi="宋体"/>
                <w:sz w:val="24"/>
              </w:rPr>
            </w:pPr>
            <w:r w:rsidRPr="002C5D9E">
              <w:rPr>
                <w:rFonts w:ascii="宋体" w:hAnsi="宋体"/>
                <w:sz w:val="24"/>
              </w:rPr>
              <w:t>配置二</w:t>
            </w:r>
          </w:p>
        </w:tc>
        <w:tc>
          <w:tcPr>
            <w:tcW w:w="3434" w:type="pct"/>
            <w:shd w:val="clear" w:color="auto" w:fill="auto"/>
            <w:noWrap/>
            <w:hideMark/>
          </w:tcPr>
          <w:p w:rsidR="00D9419C" w:rsidRPr="002C5D9E" w:rsidRDefault="00D9419C" w:rsidP="00F64FA6">
            <w:pPr>
              <w:adjustRightInd w:val="0"/>
              <w:snapToGrid w:val="0"/>
              <w:spacing w:line="360" w:lineRule="auto"/>
              <w:jc w:val="left"/>
              <w:rPr>
                <w:rFonts w:ascii="宋体" w:hAnsi="宋体"/>
                <w:sz w:val="24"/>
              </w:rPr>
            </w:pPr>
            <w:r w:rsidRPr="002C5D9E">
              <w:rPr>
                <w:rFonts w:ascii="宋体" w:hAnsi="宋体"/>
                <w:sz w:val="24"/>
              </w:rPr>
              <w:t>奈曼站、临泽站、沙坡头站</w:t>
            </w:r>
          </w:p>
        </w:tc>
        <w:tc>
          <w:tcPr>
            <w:tcW w:w="668" w:type="pct"/>
            <w:shd w:val="clear" w:color="auto" w:fill="auto"/>
            <w:noWrap/>
            <w:hideMark/>
          </w:tcPr>
          <w:p w:rsidR="00D9419C" w:rsidRPr="002C5D9E" w:rsidRDefault="00D9419C" w:rsidP="00F64FA6">
            <w:pPr>
              <w:adjustRightInd w:val="0"/>
              <w:snapToGrid w:val="0"/>
              <w:spacing w:line="360" w:lineRule="auto"/>
              <w:ind w:firstLineChars="200" w:firstLine="480"/>
              <w:jc w:val="left"/>
              <w:rPr>
                <w:rFonts w:ascii="宋体" w:hAnsi="宋体"/>
                <w:sz w:val="24"/>
              </w:rPr>
            </w:pPr>
            <w:r w:rsidRPr="002C5D9E">
              <w:rPr>
                <w:rFonts w:ascii="宋体" w:hAnsi="宋体"/>
                <w:sz w:val="24"/>
              </w:rPr>
              <w:t>3</w:t>
            </w:r>
          </w:p>
        </w:tc>
      </w:tr>
      <w:tr w:rsidR="00D9419C" w:rsidRPr="002C5D9E" w:rsidTr="00F64FA6">
        <w:trPr>
          <w:trHeight w:val="840"/>
        </w:trPr>
        <w:tc>
          <w:tcPr>
            <w:tcW w:w="898" w:type="pct"/>
            <w:shd w:val="clear" w:color="auto" w:fill="auto"/>
            <w:noWrap/>
            <w:hideMark/>
          </w:tcPr>
          <w:p w:rsidR="00D9419C" w:rsidRPr="002C5D9E" w:rsidRDefault="00D9419C" w:rsidP="00F64FA6">
            <w:pPr>
              <w:adjustRightInd w:val="0"/>
              <w:snapToGrid w:val="0"/>
              <w:spacing w:line="360" w:lineRule="auto"/>
              <w:ind w:firstLineChars="200" w:firstLine="480"/>
              <w:jc w:val="left"/>
              <w:rPr>
                <w:rFonts w:ascii="宋体" w:hAnsi="宋体"/>
                <w:sz w:val="24"/>
              </w:rPr>
            </w:pPr>
            <w:r w:rsidRPr="002C5D9E">
              <w:rPr>
                <w:rFonts w:ascii="宋体" w:hAnsi="宋体"/>
                <w:sz w:val="24"/>
              </w:rPr>
              <w:t>配置三</w:t>
            </w:r>
          </w:p>
        </w:tc>
        <w:tc>
          <w:tcPr>
            <w:tcW w:w="3434" w:type="pct"/>
            <w:shd w:val="clear" w:color="auto" w:fill="auto"/>
            <w:noWrap/>
            <w:hideMark/>
          </w:tcPr>
          <w:p w:rsidR="00D9419C" w:rsidRPr="002C5D9E" w:rsidRDefault="00D9419C" w:rsidP="00F64FA6">
            <w:pPr>
              <w:adjustRightInd w:val="0"/>
              <w:snapToGrid w:val="0"/>
              <w:spacing w:line="360" w:lineRule="auto"/>
              <w:jc w:val="left"/>
              <w:rPr>
                <w:rFonts w:ascii="宋体" w:hAnsi="宋体"/>
                <w:sz w:val="24"/>
              </w:rPr>
            </w:pPr>
            <w:r w:rsidRPr="002C5D9E">
              <w:rPr>
                <w:rFonts w:ascii="宋体" w:hAnsi="宋体"/>
                <w:sz w:val="24"/>
              </w:rPr>
              <w:t>内蒙站、鄂尔多斯站、神农架站、北京森林站、生物分中心</w:t>
            </w:r>
          </w:p>
        </w:tc>
        <w:tc>
          <w:tcPr>
            <w:tcW w:w="668" w:type="pct"/>
            <w:shd w:val="clear" w:color="auto" w:fill="auto"/>
            <w:noWrap/>
            <w:hideMark/>
          </w:tcPr>
          <w:p w:rsidR="00D9419C" w:rsidRPr="002C5D9E" w:rsidRDefault="00D9419C" w:rsidP="00F64FA6">
            <w:pPr>
              <w:adjustRightInd w:val="0"/>
              <w:snapToGrid w:val="0"/>
              <w:spacing w:line="360" w:lineRule="auto"/>
              <w:ind w:firstLineChars="200" w:firstLine="480"/>
              <w:jc w:val="left"/>
              <w:rPr>
                <w:rFonts w:ascii="宋体" w:hAnsi="宋体"/>
                <w:sz w:val="24"/>
              </w:rPr>
            </w:pPr>
            <w:r w:rsidRPr="002C5D9E">
              <w:rPr>
                <w:rFonts w:ascii="宋体" w:hAnsi="宋体"/>
                <w:sz w:val="24"/>
              </w:rPr>
              <w:t>5</w:t>
            </w:r>
          </w:p>
        </w:tc>
      </w:tr>
    </w:tbl>
    <w:p w:rsidR="00D9419C" w:rsidRPr="002C5D9E" w:rsidRDefault="00D9419C" w:rsidP="00D9419C">
      <w:pPr>
        <w:adjustRightInd w:val="0"/>
        <w:snapToGrid w:val="0"/>
        <w:spacing w:line="360" w:lineRule="auto"/>
        <w:ind w:firstLineChars="200" w:firstLine="480"/>
        <w:jc w:val="left"/>
        <w:rPr>
          <w:rFonts w:ascii="宋体" w:hAnsi="宋体"/>
          <w:sz w:val="24"/>
        </w:rPr>
      </w:pPr>
    </w:p>
    <w:p w:rsidR="00D9419C" w:rsidRPr="002C5D9E" w:rsidRDefault="00D9419C" w:rsidP="00D9419C">
      <w:pPr>
        <w:adjustRightInd w:val="0"/>
        <w:snapToGrid w:val="0"/>
        <w:spacing w:line="360" w:lineRule="auto"/>
        <w:ind w:firstLineChars="200" w:firstLine="480"/>
        <w:jc w:val="left"/>
        <w:rPr>
          <w:rFonts w:ascii="宋体" w:hAnsi="宋体"/>
          <w:sz w:val="24"/>
        </w:rPr>
      </w:pPr>
      <w:r w:rsidRPr="002C5D9E">
        <w:rPr>
          <w:rFonts w:ascii="宋体" w:hAnsi="宋体" w:hint="eastAsia"/>
          <w:sz w:val="24"/>
        </w:rPr>
        <w:t>工作站</w:t>
      </w:r>
      <w:r w:rsidRPr="002C5D9E">
        <w:rPr>
          <w:rFonts w:ascii="宋体" w:hAnsi="宋体"/>
          <w:sz w:val="24"/>
        </w:rPr>
        <w:t>类别</w:t>
      </w:r>
      <w:r w:rsidRPr="002C5D9E">
        <w:rPr>
          <w:rFonts w:ascii="宋体" w:hAnsi="宋体" w:hint="eastAsia"/>
          <w:sz w:val="24"/>
        </w:rPr>
        <w:t>具体见</w:t>
      </w:r>
      <w:r w:rsidRPr="002C5D9E">
        <w:rPr>
          <w:rFonts w:ascii="宋体" w:hAnsi="宋体"/>
          <w:sz w:val="24"/>
        </w:rPr>
        <w:t>下表：</w:t>
      </w:r>
    </w:p>
    <w:tbl>
      <w:tblPr>
        <w:tblW w:w="5000" w:type="pct"/>
        <w:tblLook w:val="04A0"/>
      </w:tblPr>
      <w:tblGrid>
        <w:gridCol w:w="1587"/>
        <w:gridCol w:w="6156"/>
        <w:gridCol w:w="779"/>
      </w:tblGrid>
      <w:tr w:rsidR="00D9419C" w:rsidRPr="002C5D9E" w:rsidTr="00F64FA6">
        <w:trPr>
          <w:trHeight w:val="765"/>
        </w:trPr>
        <w:tc>
          <w:tcPr>
            <w:tcW w:w="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19C" w:rsidRPr="002C5D9E" w:rsidRDefault="00D9419C" w:rsidP="00F64FA6">
            <w:pPr>
              <w:widowControl/>
              <w:jc w:val="center"/>
              <w:rPr>
                <w:rFonts w:ascii="宋体" w:hAnsi="宋体"/>
                <w:b/>
                <w:bCs/>
                <w:color w:val="000000"/>
                <w:kern w:val="0"/>
                <w:sz w:val="24"/>
              </w:rPr>
            </w:pPr>
            <w:r w:rsidRPr="002C5D9E">
              <w:rPr>
                <w:rFonts w:ascii="宋体" w:hAnsi="宋体"/>
                <w:b/>
                <w:bCs/>
                <w:color w:val="000000"/>
                <w:kern w:val="0"/>
                <w:sz w:val="24"/>
              </w:rPr>
              <w:t>工作站类别</w:t>
            </w:r>
          </w:p>
        </w:tc>
        <w:tc>
          <w:tcPr>
            <w:tcW w:w="3611" w:type="pct"/>
            <w:tcBorders>
              <w:top w:val="single" w:sz="4" w:space="0" w:color="auto"/>
              <w:left w:val="nil"/>
              <w:bottom w:val="single" w:sz="4" w:space="0" w:color="auto"/>
              <w:right w:val="single" w:sz="4" w:space="0" w:color="auto"/>
            </w:tcBorders>
            <w:shd w:val="clear" w:color="auto" w:fill="auto"/>
            <w:noWrap/>
            <w:vAlign w:val="center"/>
            <w:hideMark/>
          </w:tcPr>
          <w:p w:rsidR="00D9419C" w:rsidRPr="002C5D9E" w:rsidRDefault="00D9419C" w:rsidP="00F64FA6">
            <w:pPr>
              <w:widowControl/>
              <w:jc w:val="center"/>
              <w:rPr>
                <w:rFonts w:ascii="宋体" w:hAnsi="宋体"/>
                <w:b/>
                <w:bCs/>
                <w:color w:val="000000"/>
                <w:kern w:val="0"/>
                <w:sz w:val="24"/>
              </w:rPr>
            </w:pPr>
            <w:r w:rsidRPr="002C5D9E">
              <w:rPr>
                <w:rFonts w:ascii="宋体" w:hAnsi="宋体"/>
                <w:b/>
                <w:bCs/>
                <w:color w:val="000000"/>
                <w:kern w:val="0"/>
                <w:sz w:val="24"/>
              </w:rPr>
              <w:t>台站</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D9419C" w:rsidRPr="002C5D9E" w:rsidRDefault="00D9419C" w:rsidP="00F64FA6">
            <w:pPr>
              <w:widowControl/>
              <w:jc w:val="center"/>
              <w:rPr>
                <w:rFonts w:ascii="宋体" w:hAnsi="宋体"/>
                <w:b/>
                <w:bCs/>
                <w:color w:val="000000"/>
                <w:kern w:val="0"/>
                <w:sz w:val="24"/>
              </w:rPr>
            </w:pPr>
            <w:r w:rsidRPr="002C5D9E">
              <w:rPr>
                <w:rFonts w:ascii="宋体" w:hAnsi="宋体"/>
                <w:b/>
                <w:bCs/>
                <w:color w:val="000000"/>
                <w:kern w:val="0"/>
                <w:sz w:val="24"/>
              </w:rPr>
              <w:t>数量</w:t>
            </w:r>
          </w:p>
        </w:tc>
      </w:tr>
      <w:tr w:rsidR="00D9419C" w:rsidRPr="002C5D9E" w:rsidTr="00F64FA6">
        <w:trPr>
          <w:trHeight w:val="1665"/>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D9419C" w:rsidRPr="002C5D9E" w:rsidRDefault="00D9419C" w:rsidP="00F64FA6">
            <w:pPr>
              <w:widowControl/>
              <w:jc w:val="left"/>
              <w:rPr>
                <w:rFonts w:ascii="宋体" w:hAnsi="宋体"/>
                <w:color w:val="000000"/>
                <w:kern w:val="0"/>
                <w:sz w:val="24"/>
              </w:rPr>
            </w:pPr>
            <w:r w:rsidRPr="002C5D9E">
              <w:rPr>
                <w:rFonts w:ascii="宋体" w:hAnsi="宋体"/>
                <w:color w:val="000000"/>
                <w:kern w:val="0"/>
                <w:sz w:val="24"/>
              </w:rPr>
              <w:t>移动工作站</w:t>
            </w:r>
          </w:p>
        </w:tc>
        <w:tc>
          <w:tcPr>
            <w:tcW w:w="3611" w:type="pct"/>
            <w:tcBorders>
              <w:top w:val="nil"/>
              <w:left w:val="nil"/>
              <w:bottom w:val="single" w:sz="4" w:space="0" w:color="auto"/>
              <w:right w:val="single" w:sz="4" w:space="0" w:color="auto"/>
            </w:tcBorders>
            <w:shd w:val="clear" w:color="auto" w:fill="auto"/>
            <w:vAlign w:val="center"/>
            <w:hideMark/>
          </w:tcPr>
          <w:p w:rsidR="00D9419C" w:rsidRPr="002C5D9E" w:rsidRDefault="00D9419C" w:rsidP="00F64FA6">
            <w:pPr>
              <w:widowControl/>
              <w:jc w:val="left"/>
              <w:rPr>
                <w:rFonts w:ascii="宋体" w:hAnsi="宋体"/>
                <w:color w:val="000000"/>
                <w:kern w:val="0"/>
                <w:sz w:val="24"/>
              </w:rPr>
            </w:pPr>
            <w:r w:rsidRPr="002C5D9E">
              <w:rPr>
                <w:rFonts w:ascii="宋体" w:hAnsi="宋体"/>
                <w:color w:val="000000"/>
                <w:kern w:val="0"/>
                <w:sz w:val="24"/>
              </w:rPr>
              <w:t>北京城市站、三江站、海伦站、盐亭站、贡嘎山站、沈阳站、长白山站、清原站、封丘站、常熟站、鼎湖山站、茂县站、版纳站、哀牢山站、策勒站、奈曼站、栾城站、桃源站、环江站、洞庭湖站、临泽站、沙坡头站、禹城站、拉萨站、普定站、北京森林站、神农架站、内蒙草原站</w:t>
            </w:r>
            <w:r>
              <w:rPr>
                <w:rFonts w:ascii="宋体" w:hAnsi="宋体" w:hint="eastAsia"/>
                <w:color w:val="000000"/>
                <w:kern w:val="0"/>
                <w:sz w:val="24"/>
              </w:rPr>
              <w:t>、海北站</w:t>
            </w:r>
          </w:p>
        </w:tc>
        <w:tc>
          <w:tcPr>
            <w:tcW w:w="457" w:type="pct"/>
            <w:tcBorders>
              <w:top w:val="nil"/>
              <w:left w:val="nil"/>
              <w:bottom w:val="single" w:sz="4" w:space="0" w:color="auto"/>
              <w:right w:val="single" w:sz="4" w:space="0" w:color="auto"/>
            </w:tcBorders>
            <w:shd w:val="clear" w:color="auto" w:fill="auto"/>
            <w:noWrap/>
            <w:vAlign w:val="center"/>
            <w:hideMark/>
          </w:tcPr>
          <w:p w:rsidR="00D9419C" w:rsidRPr="002C5D9E" w:rsidRDefault="00D9419C" w:rsidP="00F64FA6">
            <w:pPr>
              <w:widowControl/>
              <w:jc w:val="left"/>
              <w:rPr>
                <w:rFonts w:ascii="宋体" w:hAnsi="宋体"/>
                <w:color w:val="000000"/>
                <w:kern w:val="0"/>
                <w:sz w:val="24"/>
              </w:rPr>
            </w:pPr>
            <w:r w:rsidRPr="002C5D9E">
              <w:rPr>
                <w:rFonts w:ascii="宋体" w:hAnsi="宋体"/>
                <w:color w:val="000000"/>
                <w:kern w:val="0"/>
                <w:sz w:val="24"/>
              </w:rPr>
              <w:t>2</w:t>
            </w:r>
            <w:r>
              <w:rPr>
                <w:rFonts w:ascii="宋体" w:hAnsi="宋体"/>
                <w:color w:val="000000"/>
                <w:kern w:val="0"/>
                <w:sz w:val="24"/>
              </w:rPr>
              <w:t>9</w:t>
            </w:r>
          </w:p>
        </w:tc>
      </w:tr>
      <w:tr w:rsidR="00D9419C" w:rsidRPr="002C5D9E" w:rsidTr="00F64FA6">
        <w:trPr>
          <w:trHeight w:val="285"/>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D9419C" w:rsidRPr="002C5D9E" w:rsidRDefault="00D9419C" w:rsidP="00F64FA6">
            <w:pPr>
              <w:widowControl/>
              <w:jc w:val="left"/>
              <w:rPr>
                <w:rFonts w:ascii="宋体" w:hAnsi="宋体"/>
                <w:color w:val="000000"/>
                <w:kern w:val="0"/>
                <w:sz w:val="24"/>
              </w:rPr>
            </w:pPr>
            <w:r w:rsidRPr="002C5D9E">
              <w:rPr>
                <w:rFonts w:ascii="宋体" w:hAnsi="宋体"/>
                <w:color w:val="000000"/>
                <w:kern w:val="0"/>
                <w:sz w:val="24"/>
              </w:rPr>
              <w:t>台式工作站</w:t>
            </w:r>
          </w:p>
        </w:tc>
        <w:tc>
          <w:tcPr>
            <w:tcW w:w="3611" w:type="pct"/>
            <w:tcBorders>
              <w:top w:val="nil"/>
              <w:left w:val="nil"/>
              <w:bottom w:val="single" w:sz="4" w:space="0" w:color="auto"/>
              <w:right w:val="single" w:sz="4" w:space="0" w:color="auto"/>
            </w:tcBorders>
            <w:shd w:val="clear" w:color="auto" w:fill="auto"/>
            <w:vAlign w:val="center"/>
            <w:hideMark/>
          </w:tcPr>
          <w:p w:rsidR="00D9419C" w:rsidRPr="002C5D9E" w:rsidRDefault="00D9419C" w:rsidP="00F64FA6">
            <w:pPr>
              <w:widowControl/>
              <w:jc w:val="left"/>
              <w:rPr>
                <w:rFonts w:ascii="宋体" w:hAnsi="宋体"/>
                <w:color w:val="000000"/>
                <w:kern w:val="0"/>
                <w:sz w:val="24"/>
              </w:rPr>
            </w:pPr>
            <w:r w:rsidRPr="002C5D9E">
              <w:rPr>
                <w:rFonts w:ascii="宋体" w:hAnsi="宋体"/>
                <w:color w:val="000000"/>
                <w:kern w:val="0"/>
                <w:sz w:val="24"/>
              </w:rPr>
              <w:t>千烟洲站、阜康站、鹤山站、鹰潭站、鄂尔多斯站、会同站、生物分中心</w:t>
            </w:r>
          </w:p>
        </w:tc>
        <w:tc>
          <w:tcPr>
            <w:tcW w:w="457" w:type="pct"/>
            <w:tcBorders>
              <w:top w:val="nil"/>
              <w:left w:val="nil"/>
              <w:bottom w:val="single" w:sz="4" w:space="0" w:color="auto"/>
              <w:right w:val="single" w:sz="4" w:space="0" w:color="auto"/>
            </w:tcBorders>
            <w:shd w:val="clear" w:color="auto" w:fill="auto"/>
            <w:noWrap/>
            <w:vAlign w:val="center"/>
            <w:hideMark/>
          </w:tcPr>
          <w:p w:rsidR="00D9419C" w:rsidRPr="002C5D9E" w:rsidRDefault="00D9419C" w:rsidP="00F64FA6">
            <w:pPr>
              <w:widowControl/>
              <w:jc w:val="left"/>
              <w:rPr>
                <w:rFonts w:ascii="宋体" w:hAnsi="宋体"/>
                <w:color w:val="000000"/>
                <w:kern w:val="0"/>
                <w:sz w:val="24"/>
              </w:rPr>
            </w:pPr>
            <w:r w:rsidRPr="002C5D9E">
              <w:rPr>
                <w:rFonts w:ascii="宋体" w:hAnsi="宋体"/>
                <w:color w:val="000000"/>
                <w:kern w:val="0"/>
                <w:sz w:val="24"/>
              </w:rPr>
              <w:t>7</w:t>
            </w:r>
          </w:p>
        </w:tc>
      </w:tr>
    </w:tbl>
    <w:p w:rsidR="00D9419C" w:rsidRPr="002C5D9E" w:rsidRDefault="00D9419C" w:rsidP="00D9419C">
      <w:pPr>
        <w:adjustRightInd w:val="0"/>
        <w:snapToGrid w:val="0"/>
        <w:spacing w:line="360" w:lineRule="auto"/>
        <w:ind w:firstLineChars="200" w:firstLine="480"/>
        <w:jc w:val="left"/>
        <w:rPr>
          <w:rFonts w:ascii="宋体" w:hAnsi="宋体" w:hint="eastAsia"/>
          <w:sz w:val="24"/>
        </w:rPr>
      </w:pPr>
    </w:p>
    <w:p w:rsidR="00D9419C" w:rsidRPr="002C5D9E" w:rsidRDefault="00D9419C" w:rsidP="00D9419C">
      <w:pPr>
        <w:spacing w:line="360" w:lineRule="auto"/>
        <w:rPr>
          <w:rFonts w:ascii="宋体" w:hAnsi="宋体"/>
          <w:b/>
          <w:kern w:val="0"/>
          <w:sz w:val="24"/>
          <w:lang w:val="zh-CN"/>
        </w:rPr>
      </w:pPr>
      <w:r w:rsidRPr="002C5D9E">
        <w:rPr>
          <w:rFonts w:ascii="宋体" w:hAnsi="宋体" w:hint="eastAsia"/>
          <w:b/>
          <w:kern w:val="0"/>
          <w:sz w:val="24"/>
          <w:lang w:val="zh-CN"/>
        </w:rPr>
        <w:t>8、</w:t>
      </w:r>
      <w:r w:rsidRPr="002C5D9E">
        <w:rPr>
          <w:rFonts w:ascii="宋体" w:hAnsi="宋体"/>
          <w:b/>
          <w:kern w:val="0"/>
          <w:sz w:val="24"/>
          <w:lang w:val="zh-CN"/>
        </w:rPr>
        <w:t>交货地点与时间</w:t>
      </w:r>
    </w:p>
    <w:p w:rsidR="00D9419C" w:rsidRPr="002C5D9E" w:rsidRDefault="00D9419C" w:rsidP="00D9419C">
      <w:pPr>
        <w:adjustRightInd w:val="0"/>
        <w:snapToGrid w:val="0"/>
        <w:spacing w:line="360" w:lineRule="auto"/>
        <w:ind w:firstLineChars="200" w:firstLine="480"/>
        <w:jc w:val="left"/>
        <w:rPr>
          <w:rFonts w:ascii="宋体" w:hAnsi="宋体"/>
          <w:sz w:val="24"/>
        </w:rPr>
      </w:pPr>
      <w:r w:rsidRPr="002C5D9E">
        <w:rPr>
          <w:rFonts w:ascii="宋体" w:hAnsi="宋体" w:hint="eastAsia"/>
          <w:sz w:val="24"/>
        </w:rPr>
        <w:t>所有设备安装地点为CERN所属</w:t>
      </w:r>
      <w:r w:rsidRPr="002C5D9E">
        <w:rPr>
          <w:rFonts w:ascii="宋体" w:hAnsi="宋体"/>
          <w:sz w:val="24"/>
        </w:rPr>
        <w:t>3</w:t>
      </w:r>
      <w:r>
        <w:rPr>
          <w:rFonts w:ascii="宋体" w:hAnsi="宋体"/>
          <w:sz w:val="24"/>
        </w:rPr>
        <w:t>6</w:t>
      </w:r>
      <w:r w:rsidRPr="002C5D9E">
        <w:rPr>
          <w:rFonts w:ascii="宋体" w:hAnsi="宋体" w:hint="eastAsia"/>
          <w:sz w:val="24"/>
        </w:rPr>
        <w:t>个台站，北京城市站、三江站、海伦站、</w:t>
      </w:r>
      <w:r w:rsidRPr="002C5D9E">
        <w:rPr>
          <w:rFonts w:ascii="宋体" w:hAnsi="宋体" w:hint="eastAsia"/>
          <w:sz w:val="24"/>
        </w:rPr>
        <w:lastRenderedPageBreak/>
        <w:t>盐亭站、贡嘎山站、沈阳站、长白山站、会同站、清原站、鹰潭站、封丘站、常熟站、鼎湖山站、鹤山站、茂县站、版纳站、哀牢山站、阜康站、策勒站、奈曼站、栾城站、桃源站、环江站、洞庭湖站、临泽站、沙坡头站、禹城站、千烟洲站、拉萨站、普定站、北京森林站、神农架站、内蒙草原站、鄂尔多斯站、生物分中心</w:t>
      </w:r>
      <w:r>
        <w:rPr>
          <w:rFonts w:ascii="宋体" w:hAnsi="宋体" w:hint="eastAsia"/>
          <w:sz w:val="24"/>
        </w:rPr>
        <w:t>、海北站</w:t>
      </w:r>
      <w:r w:rsidRPr="002C5D9E">
        <w:rPr>
          <w:rFonts w:ascii="宋体" w:hAnsi="宋体" w:hint="eastAsia"/>
          <w:sz w:val="24"/>
        </w:rPr>
        <w:t>。</w:t>
      </w:r>
    </w:p>
    <w:p w:rsidR="00D9419C" w:rsidRPr="002C5D9E" w:rsidRDefault="00D9419C" w:rsidP="00D9419C">
      <w:pPr>
        <w:adjustRightInd w:val="0"/>
        <w:snapToGrid w:val="0"/>
        <w:spacing w:line="360" w:lineRule="auto"/>
        <w:ind w:firstLineChars="200" w:firstLine="480"/>
        <w:jc w:val="left"/>
        <w:rPr>
          <w:rFonts w:ascii="宋体" w:hAnsi="宋体"/>
          <w:sz w:val="24"/>
        </w:rPr>
      </w:pPr>
      <w:r w:rsidRPr="002C5D9E">
        <w:rPr>
          <w:rFonts w:ascii="宋体" w:hAnsi="宋体" w:hint="eastAsia"/>
          <w:sz w:val="24"/>
        </w:rPr>
        <w:t>交货日期：合同签订后3个月内交货，所有设备在到货后1个月内完成安装调试。</w:t>
      </w:r>
    </w:p>
    <w:p w:rsidR="00D9419C" w:rsidRPr="002C5D9E" w:rsidRDefault="00D9419C" w:rsidP="00D9419C">
      <w:pPr>
        <w:adjustRightInd w:val="0"/>
        <w:snapToGrid w:val="0"/>
        <w:spacing w:line="360" w:lineRule="auto"/>
        <w:ind w:firstLineChars="200" w:firstLine="480"/>
        <w:jc w:val="left"/>
        <w:rPr>
          <w:rFonts w:ascii="宋体" w:hAnsi="宋体"/>
          <w:kern w:val="0"/>
          <w:sz w:val="24"/>
          <w:lang w:val="zh-CN"/>
        </w:rPr>
      </w:pPr>
      <w:r w:rsidRPr="002C5D9E">
        <w:rPr>
          <w:rFonts w:ascii="宋体" w:hAnsi="宋体" w:hint="eastAsia"/>
          <w:sz w:val="24"/>
        </w:rPr>
        <w:t>交货地点：各相关研究所指定。</w:t>
      </w:r>
    </w:p>
    <w:p w:rsidR="00D9419C" w:rsidRPr="00B632CF" w:rsidRDefault="00D9419C" w:rsidP="00D9419C">
      <w:pPr>
        <w:adjustRightInd w:val="0"/>
        <w:snapToGrid w:val="0"/>
        <w:spacing w:line="360" w:lineRule="auto"/>
        <w:ind w:firstLineChars="200" w:firstLine="480"/>
        <w:jc w:val="center"/>
        <w:rPr>
          <w:rFonts w:ascii="宋体" w:hAnsi="宋体" w:hint="eastAsia"/>
          <w:b/>
          <w:color w:val="000000"/>
          <w:sz w:val="28"/>
          <w:szCs w:val="28"/>
        </w:rPr>
      </w:pPr>
      <w:r>
        <w:rPr>
          <w:rFonts w:ascii="宋体" w:hAnsi="宋体"/>
          <w:color w:val="000000"/>
          <w:sz w:val="24"/>
        </w:rPr>
        <w:br w:type="page"/>
      </w:r>
      <w:r w:rsidRPr="003A2013">
        <w:rPr>
          <w:rFonts w:ascii="宋体" w:hAnsi="宋体" w:hint="eastAsia"/>
          <w:b/>
          <w:color w:val="000000"/>
          <w:sz w:val="28"/>
          <w:szCs w:val="28"/>
        </w:rPr>
        <w:lastRenderedPageBreak/>
        <w:t>第2包</w:t>
      </w:r>
      <w:r>
        <w:rPr>
          <w:rFonts w:ascii="宋体" w:hAnsi="宋体" w:hint="eastAsia"/>
          <w:b/>
          <w:color w:val="000000"/>
          <w:sz w:val="28"/>
          <w:szCs w:val="28"/>
        </w:rPr>
        <w:t xml:space="preserve"> </w:t>
      </w:r>
      <w:r w:rsidRPr="00B370AC">
        <w:rPr>
          <w:rFonts w:ascii="宋体" w:hAnsi="宋体" w:hint="eastAsia"/>
          <w:b/>
          <w:color w:val="000000"/>
          <w:sz w:val="28"/>
          <w:szCs w:val="28"/>
        </w:rPr>
        <w:t>便携式X射线荧光分析仪</w:t>
      </w:r>
    </w:p>
    <w:p w:rsidR="00D9419C" w:rsidRPr="00FC5EE8" w:rsidRDefault="00D9419C" w:rsidP="00D9419C">
      <w:pPr>
        <w:numPr>
          <w:ilvl w:val="0"/>
          <w:numId w:val="2"/>
        </w:numPr>
        <w:adjustRightInd w:val="0"/>
        <w:snapToGrid w:val="0"/>
        <w:spacing w:line="360" w:lineRule="auto"/>
        <w:ind w:left="0" w:firstLine="0"/>
        <w:jc w:val="left"/>
        <w:rPr>
          <w:rFonts w:ascii="宋体" w:hAnsi="宋体"/>
          <w:b/>
          <w:color w:val="000000"/>
          <w:sz w:val="24"/>
        </w:rPr>
      </w:pPr>
      <w:r w:rsidRPr="00FC5EE8">
        <w:rPr>
          <w:rFonts w:ascii="宋体" w:hAnsi="宋体"/>
          <w:b/>
          <w:color w:val="000000"/>
          <w:sz w:val="24"/>
        </w:rPr>
        <w:t>仪器用途</w:t>
      </w:r>
    </w:p>
    <w:p w:rsidR="00D9419C" w:rsidRDefault="00D9419C" w:rsidP="00D9419C">
      <w:pPr>
        <w:adjustRightInd w:val="0"/>
        <w:snapToGrid w:val="0"/>
        <w:spacing w:line="360" w:lineRule="auto"/>
        <w:ind w:firstLineChars="200" w:firstLine="480"/>
        <w:jc w:val="left"/>
        <w:rPr>
          <w:rFonts w:ascii="宋体" w:hAnsi="宋体" w:hint="eastAsia"/>
          <w:color w:val="000000"/>
          <w:sz w:val="24"/>
        </w:rPr>
      </w:pPr>
      <w:r w:rsidRPr="00FC5EE8">
        <w:rPr>
          <w:rFonts w:ascii="宋体" w:hAnsi="宋体"/>
          <w:color w:val="000000"/>
          <w:sz w:val="24"/>
        </w:rPr>
        <w:t>对土壤重金属元素含量指标快速测定来样品进行初筛，为后续的精准测定提供参考；可用于土壤样品其它元素含量的野外及时检测。</w:t>
      </w:r>
    </w:p>
    <w:p w:rsidR="00D9419C" w:rsidRPr="00FC5EE8" w:rsidRDefault="00D9419C" w:rsidP="00D9419C">
      <w:pPr>
        <w:numPr>
          <w:ilvl w:val="0"/>
          <w:numId w:val="2"/>
        </w:numPr>
        <w:adjustRightInd w:val="0"/>
        <w:snapToGrid w:val="0"/>
        <w:spacing w:line="360" w:lineRule="auto"/>
        <w:ind w:left="0" w:firstLine="0"/>
        <w:jc w:val="left"/>
        <w:rPr>
          <w:rFonts w:ascii="宋体" w:hAnsi="宋体"/>
          <w:b/>
          <w:color w:val="000000"/>
          <w:sz w:val="24"/>
        </w:rPr>
      </w:pPr>
      <w:r w:rsidRPr="00FC5EE8">
        <w:rPr>
          <w:rFonts w:ascii="宋体" w:hAnsi="宋体"/>
          <w:b/>
          <w:color w:val="000000"/>
          <w:sz w:val="24"/>
        </w:rPr>
        <w:t>工作条件</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hint="eastAsia"/>
          <w:color w:val="000000"/>
          <w:sz w:val="24"/>
        </w:rPr>
        <w:t xml:space="preserve">2.1 </w:t>
      </w:r>
      <w:r w:rsidRPr="00FC5EE8">
        <w:rPr>
          <w:rFonts w:ascii="宋体" w:hAnsi="宋体"/>
          <w:color w:val="000000"/>
          <w:sz w:val="24"/>
        </w:rPr>
        <w:t>能够同时满足野外原位土壤及时检测和室内分析使用；</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hint="eastAsia"/>
          <w:color w:val="000000"/>
          <w:sz w:val="24"/>
        </w:rPr>
        <w:t xml:space="preserve">2.2 </w:t>
      </w:r>
      <w:r w:rsidRPr="00FC5EE8">
        <w:rPr>
          <w:rFonts w:ascii="宋体" w:hAnsi="宋体"/>
          <w:color w:val="000000"/>
          <w:sz w:val="24"/>
        </w:rPr>
        <w:t>工作环境温度：–10 °C ～ 50 °C；</w:t>
      </w:r>
    </w:p>
    <w:p w:rsidR="00D9419C" w:rsidRDefault="00D9419C" w:rsidP="00D9419C">
      <w:pPr>
        <w:adjustRightInd w:val="0"/>
        <w:snapToGrid w:val="0"/>
        <w:spacing w:line="360" w:lineRule="auto"/>
        <w:jc w:val="left"/>
        <w:rPr>
          <w:rFonts w:ascii="宋体" w:hAnsi="宋体" w:hint="eastAsia"/>
          <w:color w:val="FF0000"/>
          <w:sz w:val="24"/>
        </w:rPr>
      </w:pPr>
      <w:r>
        <w:rPr>
          <w:rFonts w:ascii="宋体" w:hAnsi="宋体" w:hint="eastAsia"/>
          <w:color w:val="000000"/>
          <w:sz w:val="24"/>
        </w:rPr>
        <w:t xml:space="preserve">2.3 </w:t>
      </w:r>
      <w:r w:rsidRPr="00FC5EE8">
        <w:rPr>
          <w:rFonts w:ascii="宋体" w:hAnsi="宋体"/>
          <w:color w:val="000000"/>
          <w:sz w:val="24"/>
        </w:rPr>
        <w:t>工作环境</w:t>
      </w:r>
      <w:r w:rsidRPr="00FC5EE8">
        <w:rPr>
          <w:rFonts w:ascii="宋体" w:hAnsi="宋体"/>
          <w:sz w:val="24"/>
        </w:rPr>
        <w:t>湿度：相对湿度为10 % ～ 90 %</w:t>
      </w:r>
      <w:r>
        <w:rPr>
          <w:rFonts w:ascii="宋体" w:hAnsi="宋体" w:hint="eastAsia"/>
          <w:sz w:val="24"/>
        </w:rPr>
        <w:t>。</w:t>
      </w:r>
    </w:p>
    <w:p w:rsidR="00D9419C" w:rsidRPr="00FC5EE8" w:rsidRDefault="00D9419C" w:rsidP="00D9419C">
      <w:pPr>
        <w:numPr>
          <w:ilvl w:val="0"/>
          <w:numId w:val="2"/>
        </w:numPr>
        <w:adjustRightInd w:val="0"/>
        <w:snapToGrid w:val="0"/>
        <w:spacing w:line="360" w:lineRule="auto"/>
        <w:ind w:left="0" w:firstLine="0"/>
        <w:jc w:val="left"/>
        <w:rPr>
          <w:rFonts w:ascii="宋体" w:hAnsi="宋体"/>
          <w:b/>
          <w:color w:val="000000"/>
          <w:sz w:val="24"/>
        </w:rPr>
      </w:pPr>
      <w:r w:rsidRPr="00FC5EE8">
        <w:rPr>
          <w:rFonts w:ascii="宋体" w:hAnsi="宋体"/>
          <w:b/>
          <w:color w:val="000000"/>
          <w:sz w:val="24"/>
        </w:rPr>
        <w:t>配置要求</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hint="eastAsia"/>
          <w:color w:val="000000"/>
          <w:sz w:val="24"/>
        </w:rPr>
        <w:t xml:space="preserve">3.1 </w:t>
      </w:r>
      <w:r w:rsidRPr="00FC5EE8">
        <w:rPr>
          <w:rFonts w:ascii="宋体" w:hAnsi="宋体"/>
          <w:color w:val="000000"/>
          <w:sz w:val="24"/>
        </w:rPr>
        <w:t>便携式X荧光光谱仪主机（</w:t>
      </w:r>
      <w:r>
        <w:rPr>
          <w:rFonts w:ascii="宋体" w:hAnsi="宋体" w:hint="eastAsia"/>
          <w:color w:val="000000"/>
          <w:sz w:val="24"/>
        </w:rPr>
        <w:t>随机</w:t>
      </w:r>
      <w:r w:rsidRPr="00FC5EE8">
        <w:rPr>
          <w:rFonts w:ascii="宋体" w:hAnsi="宋体"/>
          <w:color w:val="000000"/>
          <w:sz w:val="24"/>
        </w:rPr>
        <w:t>自带至少土壤检测模式或者适用于土壤检测的分析模式）</w:t>
      </w:r>
      <w:r w:rsidRPr="00FC5EE8">
        <w:rPr>
          <w:rFonts w:ascii="宋体" w:hAnsi="宋体" w:hint="eastAsia"/>
          <w:color w:val="000000"/>
          <w:sz w:val="24"/>
        </w:rPr>
        <w:t>1</w:t>
      </w:r>
      <w:r w:rsidRPr="00FC5EE8">
        <w:rPr>
          <w:rFonts w:ascii="宋体" w:hAnsi="宋体"/>
          <w:color w:val="000000"/>
          <w:sz w:val="24"/>
        </w:rPr>
        <w:t>套；</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hint="eastAsia"/>
          <w:color w:val="000000"/>
          <w:sz w:val="24"/>
        </w:rPr>
        <w:t xml:space="preserve">3.2 </w:t>
      </w:r>
      <w:r w:rsidRPr="00FC5EE8">
        <w:rPr>
          <w:rFonts w:ascii="宋体" w:hAnsi="宋体"/>
          <w:color w:val="000000"/>
          <w:sz w:val="24"/>
        </w:rPr>
        <w:t>原装可充电锂电池</w:t>
      </w:r>
      <w:r w:rsidRPr="00FC5EE8">
        <w:rPr>
          <w:rFonts w:ascii="宋体" w:hAnsi="宋体" w:hint="eastAsia"/>
          <w:color w:val="000000"/>
          <w:sz w:val="24"/>
        </w:rPr>
        <w:t>2</w:t>
      </w:r>
      <w:r w:rsidRPr="00FC5EE8">
        <w:rPr>
          <w:rFonts w:ascii="宋体" w:hAnsi="宋体"/>
          <w:color w:val="000000"/>
          <w:sz w:val="24"/>
        </w:rPr>
        <w:t>块以及充电设备；</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hint="eastAsia"/>
          <w:color w:val="000000"/>
          <w:sz w:val="24"/>
        </w:rPr>
        <w:t xml:space="preserve">3.3 </w:t>
      </w:r>
      <w:r w:rsidRPr="00FC5EE8">
        <w:rPr>
          <w:rFonts w:ascii="宋体" w:hAnsi="宋体"/>
          <w:color w:val="000000"/>
          <w:sz w:val="24"/>
        </w:rPr>
        <w:t>USB数据线</w:t>
      </w:r>
      <w:r w:rsidRPr="00FC5EE8">
        <w:rPr>
          <w:rFonts w:ascii="宋体" w:hAnsi="宋体" w:hint="eastAsia"/>
          <w:color w:val="000000"/>
          <w:sz w:val="24"/>
        </w:rPr>
        <w:t>1根</w:t>
      </w:r>
      <w:r>
        <w:rPr>
          <w:rFonts w:ascii="宋体" w:hAnsi="宋体" w:hint="eastAsia"/>
          <w:color w:val="000000"/>
          <w:sz w:val="24"/>
        </w:rPr>
        <w:t>、</w:t>
      </w:r>
      <w:r w:rsidRPr="00677046">
        <w:rPr>
          <w:rFonts w:ascii="宋体" w:hAnsi="宋体" w:hint="eastAsia"/>
          <w:color w:val="000000"/>
          <w:sz w:val="24"/>
        </w:rPr>
        <w:t>U盘一个</w:t>
      </w:r>
      <w:r>
        <w:rPr>
          <w:rFonts w:ascii="宋体" w:hAnsi="宋体" w:hint="eastAsia"/>
          <w:color w:val="000000"/>
          <w:sz w:val="24"/>
        </w:rPr>
        <w:t>（存储容量不小于16 Gb）</w:t>
      </w:r>
      <w:r w:rsidRPr="00FC5EE8">
        <w:rPr>
          <w:rFonts w:ascii="宋体" w:hAnsi="宋体"/>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hint="eastAsia"/>
          <w:color w:val="000000"/>
          <w:sz w:val="24"/>
        </w:rPr>
        <w:t xml:space="preserve">3.4 </w:t>
      </w:r>
      <w:r w:rsidRPr="00FC5EE8">
        <w:rPr>
          <w:rFonts w:ascii="宋体" w:hAnsi="宋体"/>
          <w:color w:val="000000"/>
          <w:sz w:val="24"/>
        </w:rPr>
        <w:t>标准手提防潮防震箱</w:t>
      </w:r>
      <w:r w:rsidRPr="00FC5EE8">
        <w:rPr>
          <w:rFonts w:ascii="宋体" w:hAnsi="宋体" w:hint="eastAsia"/>
          <w:color w:val="000000"/>
          <w:sz w:val="24"/>
        </w:rPr>
        <w:t>1</w:t>
      </w:r>
      <w:r w:rsidRPr="00FC5EE8">
        <w:rPr>
          <w:rFonts w:ascii="宋体" w:hAnsi="宋体"/>
          <w:color w:val="000000"/>
          <w:sz w:val="24"/>
        </w:rPr>
        <w:t>只；</w:t>
      </w:r>
    </w:p>
    <w:p w:rsidR="00D9419C" w:rsidRDefault="00D9419C" w:rsidP="00D9419C">
      <w:pPr>
        <w:adjustRightInd w:val="0"/>
        <w:snapToGrid w:val="0"/>
        <w:spacing w:line="360" w:lineRule="auto"/>
        <w:jc w:val="left"/>
        <w:rPr>
          <w:rFonts w:ascii="宋体" w:hAnsi="宋体"/>
          <w:color w:val="000000"/>
          <w:sz w:val="24"/>
        </w:rPr>
      </w:pPr>
      <w:r w:rsidRPr="00FC5EE8">
        <w:rPr>
          <w:rFonts w:ascii="宋体" w:hAnsi="宋体" w:hint="eastAsia"/>
          <w:color w:val="000000"/>
          <w:sz w:val="24"/>
        </w:rPr>
        <w:t>3.5</w:t>
      </w:r>
      <w:r>
        <w:rPr>
          <w:rFonts w:ascii="宋体" w:hAnsi="宋体" w:hint="eastAsia"/>
          <w:color w:val="000000"/>
          <w:sz w:val="24"/>
        </w:rPr>
        <w:t xml:space="preserve"> </w:t>
      </w:r>
      <w:r w:rsidRPr="000A5942">
        <w:rPr>
          <w:rFonts w:ascii="宋体" w:hAnsi="宋体" w:hint="eastAsia"/>
          <w:color w:val="000000"/>
          <w:sz w:val="24"/>
        </w:rPr>
        <w:t>土壤标样</w:t>
      </w:r>
      <w:r w:rsidRPr="00FC5EE8">
        <w:rPr>
          <w:rFonts w:ascii="宋体" w:hAnsi="宋体"/>
          <w:color w:val="000000"/>
          <w:sz w:val="24"/>
        </w:rPr>
        <w:t>1套；</w:t>
      </w:r>
    </w:p>
    <w:p w:rsidR="00D9419C" w:rsidRDefault="00D9419C" w:rsidP="00D9419C">
      <w:pPr>
        <w:adjustRightInd w:val="0"/>
        <w:snapToGrid w:val="0"/>
        <w:spacing w:line="360" w:lineRule="auto"/>
        <w:jc w:val="left"/>
        <w:rPr>
          <w:rFonts w:ascii="宋体" w:hAnsi="宋体" w:hint="eastAsia"/>
          <w:color w:val="000000"/>
          <w:sz w:val="24"/>
        </w:rPr>
      </w:pPr>
      <w:r w:rsidRPr="000E2844">
        <w:rPr>
          <w:rFonts w:ascii="宋体" w:hAnsi="宋体" w:hint="eastAsia"/>
          <w:color w:val="000000"/>
          <w:sz w:val="24"/>
        </w:rPr>
        <w:t>3.6 窗口膜 &gt;= 10片；</w:t>
      </w:r>
    </w:p>
    <w:p w:rsidR="00D9419C" w:rsidRDefault="00D9419C" w:rsidP="00D9419C">
      <w:pPr>
        <w:adjustRightInd w:val="0"/>
        <w:snapToGrid w:val="0"/>
        <w:spacing w:line="360" w:lineRule="auto"/>
        <w:jc w:val="left"/>
        <w:rPr>
          <w:rFonts w:ascii="宋体" w:hAnsi="宋体" w:hint="eastAsia"/>
          <w:color w:val="000000"/>
          <w:sz w:val="24"/>
        </w:rPr>
      </w:pPr>
      <w:r>
        <w:rPr>
          <w:rFonts w:ascii="宋体" w:hAnsi="宋体" w:hint="eastAsia"/>
          <w:color w:val="000000"/>
          <w:sz w:val="24"/>
        </w:rPr>
        <w:t>3.7 配套的防辐射罩（进口）1</w:t>
      </w:r>
      <w:r w:rsidRPr="00303B44">
        <w:rPr>
          <w:rFonts w:ascii="宋体" w:hAnsi="宋体" w:hint="eastAsia"/>
          <w:color w:val="000000"/>
          <w:sz w:val="24"/>
        </w:rPr>
        <w:t>个</w:t>
      </w:r>
      <w:r>
        <w:rPr>
          <w:rFonts w:ascii="宋体" w:hAnsi="宋体" w:hint="eastAsia"/>
          <w:color w:val="000000"/>
          <w:sz w:val="24"/>
        </w:rPr>
        <w:t>。</w:t>
      </w:r>
    </w:p>
    <w:p w:rsidR="00D9419C" w:rsidRPr="00FC5EE8" w:rsidRDefault="00D9419C" w:rsidP="00D9419C">
      <w:pPr>
        <w:numPr>
          <w:ilvl w:val="0"/>
          <w:numId w:val="2"/>
        </w:numPr>
        <w:adjustRightInd w:val="0"/>
        <w:snapToGrid w:val="0"/>
        <w:spacing w:line="360" w:lineRule="auto"/>
        <w:ind w:left="0" w:firstLine="0"/>
        <w:jc w:val="left"/>
        <w:rPr>
          <w:rFonts w:ascii="宋体" w:hAnsi="宋体"/>
          <w:b/>
          <w:color w:val="000000"/>
          <w:sz w:val="24"/>
        </w:rPr>
      </w:pPr>
      <w:r w:rsidRPr="00FC5EE8">
        <w:rPr>
          <w:rFonts w:ascii="宋体" w:hAnsi="宋体"/>
          <w:b/>
          <w:color w:val="000000"/>
          <w:sz w:val="24"/>
        </w:rPr>
        <w:t>技术要求</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4.1 硬件要求</w:t>
      </w:r>
    </w:p>
    <w:p w:rsidR="00D9419C" w:rsidRPr="00FC5EE8" w:rsidRDefault="00D9419C" w:rsidP="00D9419C">
      <w:pPr>
        <w:adjustRightInd w:val="0"/>
        <w:snapToGrid w:val="0"/>
        <w:spacing w:line="360" w:lineRule="auto"/>
        <w:jc w:val="left"/>
        <w:rPr>
          <w:rFonts w:ascii="宋体" w:hAnsi="宋体" w:hint="eastAsia"/>
          <w:color w:val="000000"/>
          <w:sz w:val="24"/>
        </w:rPr>
      </w:pPr>
      <w:r>
        <w:rPr>
          <w:rFonts w:ascii="宋体" w:hAnsi="宋体" w:hint="eastAsia"/>
          <w:color w:val="000000"/>
          <w:sz w:val="24"/>
        </w:rPr>
        <w:t>* 4.1.1 探测器为高</w:t>
      </w:r>
      <w:r w:rsidRPr="00FC5EE8">
        <w:rPr>
          <w:rFonts w:ascii="宋体" w:hAnsi="宋体"/>
          <w:color w:val="000000"/>
          <w:sz w:val="24"/>
        </w:rPr>
        <w:t>分辨率硅漂移SDD探测器或者高性能GOLDD+探测器（Geometrically Optimized Large area Drift Detector）</w:t>
      </w:r>
      <w:r>
        <w:rPr>
          <w:rFonts w:ascii="宋体" w:hAnsi="宋体" w:hint="eastAsia"/>
          <w:color w:val="000000"/>
          <w:sz w:val="24"/>
        </w:rPr>
        <w:t>，探</w:t>
      </w:r>
      <w:r w:rsidRPr="00E65E52">
        <w:rPr>
          <w:rFonts w:ascii="宋体" w:hAnsi="宋体" w:hint="eastAsia"/>
          <w:color w:val="000000"/>
          <w:sz w:val="24"/>
        </w:rPr>
        <w:t>测器的分辨率优于（含等于）140ev</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4.1.</w:t>
      </w:r>
      <w:r>
        <w:rPr>
          <w:rFonts w:ascii="宋体" w:hAnsi="宋体" w:hint="eastAsia"/>
          <w:color w:val="000000"/>
          <w:sz w:val="24"/>
        </w:rPr>
        <w:t>2</w:t>
      </w:r>
      <w:r w:rsidRPr="00FC5EE8">
        <w:rPr>
          <w:rFonts w:ascii="宋体" w:hAnsi="宋体"/>
          <w:color w:val="000000"/>
          <w:sz w:val="24"/>
        </w:rPr>
        <w:t xml:space="preserve"> 激发源：Au金或Ag银或W钨阳极靶材</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Pr>
          <w:rFonts w:ascii="宋体" w:hAnsi="宋体" w:hint="eastAsia"/>
          <w:color w:val="000000"/>
          <w:sz w:val="24"/>
        </w:rPr>
        <w:t xml:space="preserve">4.1.3 </w:t>
      </w:r>
      <w:r w:rsidRPr="00FC5EE8">
        <w:rPr>
          <w:rFonts w:ascii="宋体" w:hAnsi="宋体"/>
          <w:color w:val="000000"/>
          <w:sz w:val="24"/>
        </w:rPr>
        <w:t>最大管压不小于 50kv</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Pr>
          <w:rFonts w:ascii="宋体" w:hAnsi="宋体" w:hint="eastAsia"/>
          <w:color w:val="000000"/>
          <w:sz w:val="24"/>
        </w:rPr>
        <w:t xml:space="preserve">4.1.4 </w:t>
      </w:r>
      <w:r w:rsidRPr="00FC5EE8">
        <w:rPr>
          <w:rFonts w:ascii="宋体" w:hAnsi="宋体"/>
          <w:color w:val="000000"/>
          <w:sz w:val="24"/>
        </w:rPr>
        <w:t>最大管流不小于 200μA</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Pr>
          <w:rFonts w:ascii="宋体" w:hAnsi="宋体" w:hint="eastAsia"/>
          <w:color w:val="000000"/>
          <w:sz w:val="24"/>
        </w:rPr>
        <w:t xml:space="preserve"># 4.1.5 </w:t>
      </w:r>
      <w:r w:rsidRPr="00FC5EE8">
        <w:rPr>
          <w:rFonts w:ascii="宋体" w:hAnsi="宋体"/>
          <w:color w:val="000000"/>
          <w:sz w:val="24"/>
        </w:rPr>
        <w:t>匹配功率不低于</w:t>
      </w:r>
      <w:r>
        <w:rPr>
          <w:rFonts w:ascii="宋体" w:hAnsi="宋体" w:hint="eastAsia"/>
          <w:color w:val="000000"/>
          <w:sz w:val="24"/>
        </w:rPr>
        <w:t xml:space="preserve"> </w:t>
      </w:r>
      <w:r w:rsidRPr="00FC5EE8">
        <w:rPr>
          <w:rFonts w:ascii="宋体" w:hAnsi="宋体"/>
          <w:color w:val="000000"/>
          <w:sz w:val="24"/>
        </w:rPr>
        <w:t>2W</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hint="eastAsia"/>
          <w:color w:val="000000"/>
          <w:sz w:val="24"/>
        </w:rPr>
        <w:t>#</w:t>
      </w:r>
      <w:r>
        <w:rPr>
          <w:rFonts w:ascii="宋体" w:hAnsi="宋体" w:hint="eastAsia"/>
          <w:color w:val="000000"/>
          <w:sz w:val="24"/>
        </w:rPr>
        <w:t xml:space="preserve"> 4.1.6</w:t>
      </w:r>
      <w:r w:rsidRPr="00FC5EE8">
        <w:rPr>
          <w:rFonts w:ascii="宋体" w:hAnsi="宋体" w:hint="eastAsia"/>
          <w:color w:val="000000"/>
          <w:sz w:val="24"/>
        </w:rPr>
        <w:t xml:space="preserve"> </w:t>
      </w:r>
      <w:r w:rsidRPr="00FC5EE8">
        <w:rPr>
          <w:rFonts w:ascii="宋体" w:hAnsi="宋体"/>
          <w:color w:val="000000"/>
          <w:sz w:val="24"/>
        </w:rPr>
        <w:t>探测器窗口（不是指检测窗口）面积 &gt;</w:t>
      </w:r>
      <w:r>
        <w:rPr>
          <w:rFonts w:ascii="宋体" w:hAnsi="宋体" w:hint="eastAsia"/>
          <w:color w:val="000000"/>
          <w:sz w:val="24"/>
        </w:rPr>
        <w:t>=</w:t>
      </w:r>
      <w:r w:rsidRPr="00FC5EE8">
        <w:rPr>
          <w:rFonts w:ascii="宋体" w:hAnsi="宋体"/>
          <w:color w:val="000000"/>
          <w:sz w:val="24"/>
        </w:rPr>
        <w:t xml:space="preserve"> 25 mm</w:t>
      </w:r>
      <w:r w:rsidRPr="00FC5EE8">
        <w:rPr>
          <w:rFonts w:ascii="宋体" w:hAnsi="宋体"/>
          <w:color w:val="000000"/>
          <w:sz w:val="24"/>
          <w:vertAlign w:val="superscript"/>
        </w:rPr>
        <w:t>2</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hint="eastAsia"/>
          <w:color w:val="000000"/>
          <w:sz w:val="24"/>
        </w:rPr>
        <w:t xml:space="preserve"># </w:t>
      </w:r>
      <w:r w:rsidRPr="00FC5EE8">
        <w:rPr>
          <w:rFonts w:ascii="宋体" w:hAnsi="宋体"/>
          <w:color w:val="000000"/>
          <w:sz w:val="24"/>
        </w:rPr>
        <w:t>4.1.</w:t>
      </w:r>
      <w:r>
        <w:rPr>
          <w:rFonts w:ascii="宋体" w:hAnsi="宋体" w:hint="eastAsia"/>
          <w:color w:val="000000"/>
          <w:sz w:val="24"/>
        </w:rPr>
        <w:t>7</w:t>
      </w:r>
      <w:r w:rsidRPr="00FC5EE8">
        <w:rPr>
          <w:rFonts w:ascii="宋体" w:hAnsi="宋体"/>
          <w:color w:val="000000"/>
          <w:sz w:val="24"/>
        </w:rPr>
        <w:t xml:space="preserve"> 过滤器：滤光片不少于6个</w:t>
      </w:r>
      <w:r>
        <w:rPr>
          <w:rFonts w:ascii="宋体" w:hAnsi="宋体" w:hint="eastAsia"/>
          <w:color w:val="000000"/>
          <w:sz w:val="24"/>
        </w:rPr>
        <w:t>,可自动切换；</w:t>
      </w:r>
    </w:p>
    <w:p w:rsidR="00D9419C" w:rsidRPr="00132875"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4.1.</w:t>
      </w:r>
      <w:r>
        <w:rPr>
          <w:rFonts w:ascii="宋体" w:hAnsi="宋体" w:hint="eastAsia"/>
          <w:color w:val="000000"/>
          <w:sz w:val="24"/>
        </w:rPr>
        <w:t>8</w:t>
      </w:r>
      <w:r w:rsidRPr="00FC5EE8">
        <w:rPr>
          <w:rFonts w:ascii="宋体" w:hAnsi="宋体"/>
          <w:color w:val="000000"/>
          <w:sz w:val="24"/>
        </w:rPr>
        <w:t xml:space="preserve"> 检测元素范围：元素周期表中从Mg ~ U之间，包括但不限于</w:t>
      </w:r>
      <w:r w:rsidRPr="00FA5DA9">
        <w:rPr>
          <w:rFonts w:ascii="宋体" w:hAnsi="宋体" w:hint="eastAsia"/>
          <w:color w:val="000000"/>
          <w:sz w:val="24"/>
        </w:rPr>
        <w:t>P、S、Cl、Ca、Ti、V、Cr、Mn、Fe、Co、Ni、Cu、Zn、As、Se、Rb、Sr、Y、Zr、Mo、Ag、</w:t>
      </w:r>
      <w:r w:rsidRPr="00FA5DA9">
        <w:rPr>
          <w:rFonts w:ascii="宋体" w:hAnsi="宋体" w:hint="eastAsia"/>
          <w:color w:val="000000"/>
          <w:sz w:val="24"/>
        </w:rPr>
        <w:lastRenderedPageBreak/>
        <w:t>Cd、Sn、Sb、W、Hg、Pb、Bi、Th、U</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hint="eastAsia"/>
          <w:color w:val="000000"/>
          <w:sz w:val="24"/>
        </w:rPr>
        <w:t xml:space="preserve"># </w:t>
      </w:r>
      <w:r w:rsidRPr="00FC5EE8">
        <w:rPr>
          <w:rFonts w:ascii="宋体" w:hAnsi="宋体"/>
          <w:color w:val="000000"/>
          <w:sz w:val="24"/>
        </w:rPr>
        <w:t>4</w:t>
      </w:r>
      <w:r>
        <w:rPr>
          <w:rFonts w:ascii="宋体" w:hAnsi="宋体" w:hint="eastAsia"/>
          <w:color w:val="000000"/>
          <w:sz w:val="24"/>
        </w:rPr>
        <w:t>.1.9</w:t>
      </w:r>
      <w:r w:rsidRPr="00FC5EE8">
        <w:rPr>
          <w:rFonts w:ascii="宋体" w:hAnsi="宋体"/>
          <w:color w:val="000000"/>
          <w:sz w:val="24"/>
        </w:rPr>
        <w:t xml:space="preserve"> 检出限：针对土壤样品，常见元素的检出限至少达到以下水平：</w:t>
      </w:r>
      <w:r w:rsidRPr="005A70E9">
        <w:rPr>
          <w:rFonts w:ascii="宋体" w:hAnsi="宋体" w:hint="eastAsia"/>
          <w:color w:val="000000"/>
          <w:sz w:val="24"/>
        </w:rPr>
        <w:t>元素检出限（SiO</w:t>
      </w:r>
      <w:r w:rsidRPr="000363FD">
        <w:rPr>
          <w:rFonts w:ascii="宋体" w:hAnsi="宋体" w:hint="eastAsia"/>
          <w:color w:val="000000"/>
          <w:sz w:val="24"/>
          <w:vertAlign w:val="subscript"/>
        </w:rPr>
        <w:t>2</w:t>
      </w:r>
      <w:r w:rsidRPr="005A70E9">
        <w:rPr>
          <w:rFonts w:ascii="宋体" w:hAnsi="宋体" w:hint="eastAsia"/>
          <w:color w:val="000000"/>
          <w:sz w:val="24"/>
        </w:rPr>
        <w:t>基体）：As≤1</w:t>
      </w:r>
      <w:r>
        <w:rPr>
          <w:rFonts w:ascii="宋体" w:hAnsi="宋体" w:hint="eastAsia"/>
          <w:color w:val="000000"/>
          <w:sz w:val="24"/>
        </w:rPr>
        <w:t xml:space="preserve"> ppm</w:t>
      </w:r>
      <w:r w:rsidRPr="005A70E9">
        <w:rPr>
          <w:rFonts w:ascii="宋体" w:hAnsi="宋体" w:hint="eastAsia"/>
          <w:color w:val="000000"/>
          <w:sz w:val="24"/>
        </w:rPr>
        <w:t>，Cd≤5</w:t>
      </w:r>
      <w:r w:rsidRPr="004F5CF4">
        <w:rPr>
          <w:rFonts w:ascii="宋体" w:hAnsi="宋体"/>
          <w:color w:val="000000"/>
          <w:sz w:val="24"/>
        </w:rPr>
        <w:t xml:space="preserve"> ppm</w:t>
      </w:r>
      <w:r w:rsidRPr="005A70E9">
        <w:rPr>
          <w:rFonts w:ascii="宋体" w:hAnsi="宋体" w:hint="eastAsia"/>
          <w:color w:val="000000"/>
          <w:sz w:val="24"/>
        </w:rPr>
        <w:t>，Hg≤2</w:t>
      </w:r>
      <w:r w:rsidRPr="004F5CF4">
        <w:rPr>
          <w:rFonts w:ascii="宋体" w:hAnsi="宋体"/>
          <w:color w:val="000000"/>
          <w:sz w:val="24"/>
        </w:rPr>
        <w:t xml:space="preserve"> ppm</w:t>
      </w:r>
      <w:r w:rsidRPr="005A70E9">
        <w:rPr>
          <w:rFonts w:ascii="宋体" w:hAnsi="宋体" w:hint="eastAsia"/>
          <w:color w:val="000000"/>
          <w:sz w:val="24"/>
        </w:rPr>
        <w:t>，Pb≤2</w:t>
      </w:r>
      <w:r w:rsidRPr="004F5CF4">
        <w:rPr>
          <w:rFonts w:ascii="宋体" w:hAnsi="宋体"/>
          <w:color w:val="000000"/>
          <w:sz w:val="24"/>
        </w:rPr>
        <w:t xml:space="preserve"> ppm</w:t>
      </w:r>
      <w:r w:rsidRPr="005A70E9">
        <w:rPr>
          <w:rFonts w:ascii="宋体" w:hAnsi="宋体" w:hint="eastAsia"/>
          <w:color w:val="000000"/>
          <w:sz w:val="24"/>
        </w:rPr>
        <w:t>（提供产品检出限列表）</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4.1.</w:t>
      </w:r>
      <w:r>
        <w:rPr>
          <w:rFonts w:ascii="宋体" w:hAnsi="宋体" w:hint="eastAsia"/>
          <w:color w:val="000000"/>
          <w:sz w:val="24"/>
        </w:rPr>
        <w:t>10</w:t>
      </w:r>
      <w:r w:rsidRPr="00FC5EE8">
        <w:rPr>
          <w:rFonts w:ascii="宋体" w:hAnsi="宋体"/>
          <w:color w:val="000000"/>
          <w:sz w:val="24"/>
        </w:rPr>
        <w:t xml:space="preserve"> 重复性：RSD &lt;= 5%</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Pr>
          <w:rFonts w:ascii="宋体" w:hAnsi="宋体" w:hint="eastAsia"/>
          <w:color w:val="000000"/>
          <w:sz w:val="24"/>
        </w:rPr>
        <w:t xml:space="preserve">4.1.11 </w:t>
      </w:r>
      <w:r w:rsidRPr="005D0A08">
        <w:rPr>
          <w:rFonts w:ascii="宋体" w:hAnsi="宋体" w:hint="eastAsia"/>
          <w:color w:val="000000"/>
          <w:sz w:val="24"/>
        </w:rPr>
        <w:t>仪器可自动进行电子能量校正，无需额外校正样品，不需用户手动操作</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hint="eastAsia"/>
          <w:color w:val="000000"/>
          <w:sz w:val="24"/>
        </w:rPr>
        <w:t xml:space="preserve">4.1.12 </w:t>
      </w:r>
      <w:r w:rsidRPr="0043637D">
        <w:rPr>
          <w:rFonts w:ascii="宋体" w:hAnsi="宋体" w:hint="eastAsia"/>
          <w:color w:val="000000"/>
          <w:sz w:val="24"/>
        </w:rPr>
        <w:t>仪器仍具有可建立有针对性的校正曲线的功能，对于特定地区样品可得到更精确的数据</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4.1.</w:t>
      </w:r>
      <w:r>
        <w:rPr>
          <w:rFonts w:ascii="宋体" w:hAnsi="宋体" w:hint="eastAsia"/>
          <w:color w:val="000000"/>
          <w:sz w:val="24"/>
        </w:rPr>
        <w:t>13</w:t>
      </w:r>
      <w:r w:rsidRPr="00FC5EE8">
        <w:rPr>
          <w:rFonts w:ascii="宋体" w:hAnsi="宋体"/>
          <w:color w:val="000000"/>
          <w:sz w:val="24"/>
        </w:rPr>
        <w:t xml:space="preserve"> 数据存储容量：储存数据、图谱及图片不小于10000组</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Pr>
          <w:rFonts w:ascii="宋体" w:hAnsi="宋体" w:hint="eastAsia"/>
          <w:color w:val="000000"/>
          <w:sz w:val="24"/>
        </w:rPr>
        <w:t>4.1.14</w:t>
      </w:r>
      <w:r w:rsidRPr="002B0E99">
        <w:rPr>
          <w:rFonts w:ascii="宋体" w:hAnsi="宋体" w:hint="eastAsia"/>
          <w:color w:val="000000"/>
          <w:sz w:val="24"/>
        </w:rPr>
        <w:t xml:space="preserve"> 具有云端互联技术，可通过云端服务器进行OTA</w:t>
      </w:r>
      <w:r>
        <w:rPr>
          <w:rFonts w:ascii="宋体" w:hAnsi="宋体" w:hint="eastAsia"/>
          <w:color w:val="000000"/>
          <w:sz w:val="24"/>
        </w:rPr>
        <w:t>软件升级，也可利用共享网络文件夹导出及存放测试报告；</w:t>
      </w:r>
    </w:p>
    <w:p w:rsidR="00D9419C"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w:t>
      </w:r>
      <w:r>
        <w:rPr>
          <w:rFonts w:ascii="宋体" w:hAnsi="宋体" w:hint="eastAsia"/>
          <w:color w:val="000000"/>
          <w:sz w:val="24"/>
        </w:rPr>
        <w:t xml:space="preserve"> </w:t>
      </w:r>
      <w:r w:rsidRPr="00FC5EE8">
        <w:rPr>
          <w:rFonts w:ascii="宋体" w:hAnsi="宋体"/>
          <w:color w:val="000000"/>
          <w:sz w:val="24"/>
        </w:rPr>
        <w:t>4.1.</w:t>
      </w:r>
      <w:r w:rsidRPr="00FC5EE8">
        <w:rPr>
          <w:rFonts w:ascii="宋体" w:hAnsi="宋体" w:hint="eastAsia"/>
          <w:color w:val="000000"/>
          <w:sz w:val="24"/>
        </w:rPr>
        <w:t>1</w:t>
      </w:r>
      <w:r>
        <w:rPr>
          <w:rFonts w:ascii="宋体" w:hAnsi="宋体" w:hint="eastAsia"/>
          <w:color w:val="000000"/>
          <w:sz w:val="24"/>
        </w:rPr>
        <w:t>5</w:t>
      </w:r>
      <w:r w:rsidRPr="00FC5EE8">
        <w:rPr>
          <w:rFonts w:ascii="宋体" w:hAnsi="宋体"/>
          <w:color w:val="000000"/>
          <w:sz w:val="24"/>
        </w:rPr>
        <w:t xml:space="preserve"> 数据传输:</w:t>
      </w:r>
      <w:r w:rsidRPr="00FC5EE8">
        <w:rPr>
          <w:rFonts w:ascii="宋体" w:hAnsi="宋体"/>
          <w:sz w:val="24"/>
        </w:rPr>
        <w:t xml:space="preserve"> </w:t>
      </w:r>
      <w:r w:rsidRPr="00FC5EE8">
        <w:rPr>
          <w:rFonts w:ascii="宋体" w:hAnsi="宋体"/>
          <w:color w:val="000000"/>
          <w:sz w:val="24"/>
        </w:rPr>
        <w:t>支持USB或wifi（可以是内置或者扩展）或蓝牙</w:t>
      </w:r>
      <w:r>
        <w:rPr>
          <w:rFonts w:ascii="宋体" w:hAnsi="宋体"/>
          <w:color w:val="000000"/>
          <w:sz w:val="24"/>
        </w:rPr>
        <w:t>（可以是内置或者扩展）传输</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EF0CD6">
        <w:rPr>
          <w:rFonts w:ascii="宋体" w:hAnsi="宋体"/>
          <w:color w:val="000000"/>
          <w:sz w:val="24"/>
        </w:rPr>
        <w:t>#</w:t>
      </w:r>
      <w:r>
        <w:rPr>
          <w:rFonts w:ascii="宋体" w:hAnsi="宋体" w:hint="eastAsia"/>
          <w:color w:val="000000"/>
          <w:sz w:val="24"/>
        </w:rPr>
        <w:t xml:space="preserve"> </w:t>
      </w:r>
      <w:r w:rsidRPr="00EF0CD6">
        <w:rPr>
          <w:rFonts w:ascii="宋体" w:hAnsi="宋体"/>
          <w:color w:val="000000"/>
          <w:sz w:val="24"/>
        </w:rPr>
        <w:t>4.1.1</w:t>
      </w:r>
      <w:r>
        <w:rPr>
          <w:rFonts w:ascii="宋体" w:hAnsi="宋体" w:hint="eastAsia"/>
          <w:color w:val="000000"/>
          <w:sz w:val="24"/>
        </w:rPr>
        <w:t xml:space="preserve">6 </w:t>
      </w:r>
      <w:r w:rsidRPr="00EF0CD6">
        <w:rPr>
          <w:rFonts w:ascii="宋体" w:hAnsi="宋体" w:hint="eastAsia"/>
          <w:color w:val="000000"/>
          <w:sz w:val="24"/>
        </w:rPr>
        <w:t>具有探头保护装置，防止意外损害探测器</w:t>
      </w:r>
      <w:r w:rsidRPr="00644DCA">
        <w:rPr>
          <w:rFonts w:ascii="宋体" w:hAnsi="宋体" w:hint="eastAsia"/>
          <w:color w:val="000000"/>
          <w:sz w:val="24"/>
        </w:rPr>
        <w:t>（须现场演示）</w:t>
      </w:r>
      <w:r w:rsidRPr="00EF0CD6">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Pr>
          <w:rFonts w:ascii="宋体" w:hAnsi="宋体" w:hint="eastAsia"/>
          <w:color w:val="000000"/>
          <w:sz w:val="24"/>
        </w:rPr>
        <w:t xml:space="preserve"># </w:t>
      </w:r>
      <w:r w:rsidRPr="00FC5EE8">
        <w:rPr>
          <w:rFonts w:ascii="宋体" w:hAnsi="宋体"/>
          <w:color w:val="000000"/>
          <w:sz w:val="24"/>
        </w:rPr>
        <w:t>4.1.</w:t>
      </w:r>
      <w:r w:rsidRPr="00FC5EE8">
        <w:rPr>
          <w:rFonts w:ascii="宋体" w:hAnsi="宋体" w:hint="eastAsia"/>
          <w:color w:val="000000"/>
          <w:sz w:val="24"/>
        </w:rPr>
        <w:t>1</w:t>
      </w:r>
      <w:r>
        <w:rPr>
          <w:rFonts w:ascii="宋体" w:hAnsi="宋体" w:hint="eastAsia"/>
          <w:color w:val="000000"/>
          <w:sz w:val="24"/>
        </w:rPr>
        <w:t>7</w:t>
      </w:r>
      <w:r w:rsidRPr="00FC5EE8">
        <w:rPr>
          <w:rFonts w:ascii="宋体" w:hAnsi="宋体"/>
          <w:color w:val="000000"/>
          <w:sz w:val="24"/>
        </w:rPr>
        <w:t xml:space="preserve"> 散热器：</w:t>
      </w:r>
      <w:r w:rsidRPr="00A7758D">
        <w:rPr>
          <w:rFonts w:ascii="宋体" w:hAnsi="宋体" w:hint="eastAsia"/>
          <w:color w:val="000000"/>
          <w:sz w:val="24"/>
        </w:rPr>
        <w:t>具备散热风扇及探测器半导体散热，设备在50℃下可连续稳定工作</w:t>
      </w:r>
      <w:r>
        <w:rPr>
          <w:rFonts w:ascii="宋体" w:hAnsi="宋体" w:hint="eastAsia"/>
          <w:color w:val="000000"/>
          <w:sz w:val="24"/>
        </w:rPr>
        <w:t>（须现场演示）；</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w:t>
      </w:r>
      <w:r>
        <w:rPr>
          <w:rFonts w:ascii="宋体" w:hAnsi="宋体" w:hint="eastAsia"/>
          <w:color w:val="000000"/>
          <w:sz w:val="24"/>
        </w:rPr>
        <w:t xml:space="preserve"> </w:t>
      </w:r>
      <w:r w:rsidRPr="00FC5EE8">
        <w:rPr>
          <w:rFonts w:ascii="宋体" w:hAnsi="宋体"/>
          <w:color w:val="000000"/>
          <w:sz w:val="24"/>
        </w:rPr>
        <w:t>4.1.</w:t>
      </w:r>
      <w:r w:rsidRPr="00FC5EE8">
        <w:rPr>
          <w:rFonts w:ascii="宋体" w:hAnsi="宋体" w:hint="eastAsia"/>
          <w:color w:val="000000"/>
          <w:sz w:val="24"/>
        </w:rPr>
        <w:t>1</w:t>
      </w:r>
      <w:r>
        <w:rPr>
          <w:rFonts w:ascii="宋体" w:hAnsi="宋体" w:hint="eastAsia"/>
          <w:color w:val="000000"/>
          <w:sz w:val="24"/>
        </w:rPr>
        <w:t>8</w:t>
      </w:r>
      <w:r w:rsidRPr="00FC5EE8">
        <w:rPr>
          <w:rFonts w:ascii="宋体" w:hAnsi="宋体" w:hint="eastAsia"/>
          <w:color w:val="000000"/>
          <w:sz w:val="24"/>
        </w:rPr>
        <w:t xml:space="preserve"> </w:t>
      </w:r>
      <w:r w:rsidRPr="00FC5EE8">
        <w:rPr>
          <w:rFonts w:ascii="宋体" w:hAnsi="宋体"/>
          <w:color w:val="000000"/>
          <w:sz w:val="24"/>
        </w:rPr>
        <w:t>GPS：内置GPS</w:t>
      </w:r>
      <w:r>
        <w:rPr>
          <w:rFonts w:ascii="宋体" w:hAnsi="宋体"/>
          <w:color w:val="000000"/>
          <w:sz w:val="24"/>
        </w:rPr>
        <w:t>，可记录样点经纬度信息</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Pr>
          <w:rFonts w:ascii="宋体" w:hAnsi="宋体" w:hint="eastAsia"/>
          <w:color w:val="000000"/>
          <w:sz w:val="24"/>
        </w:rPr>
        <w:t># 4.1.19</w:t>
      </w:r>
      <w:r w:rsidRPr="00477AF8">
        <w:rPr>
          <w:rFonts w:ascii="宋体" w:hAnsi="宋体" w:hint="eastAsia"/>
          <w:color w:val="000000"/>
          <w:sz w:val="24"/>
        </w:rPr>
        <w:t>具备摄像头，便于对样品进行定位测量和图像记录</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Pr>
          <w:rFonts w:ascii="宋体" w:hAnsi="宋体"/>
          <w:color w:val="000000"/>
          <w:sz w:val="24"/>
        </w:rPr>
        <w:t>#</w:t>
      </w:r>
      <w:r>
        <w:rPr>
          <w:rFonts w:ascii="宋体" w:hAnsi="宋体" w:hint="eastAsia"/>
          <w:color w:val="000000"/>
          <w:sz w:val="24"/>
        </w:rPr>
        <w:t xml:space="preserve"> 4.1.20 </w:t>
      </w:r>
      <w:r w:rsidRPr="002B0E99">
        <w:rPr>
          <w:rFonts w:ascii="宋体" w:hAnsi="宋体" w:hint="eastAsia"/>
          <w:color w:val="000000"/>
          <w:sz w:val="24"/>
        </w:rPr>
        <w:t>符合IP 65评级的要求：防尘，而且可防止来自各个方向的水喷（厂家提供相关报告）</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color w:val="000000"/>
          <w:sz w:val="24"/>
        </w:rPr>
        <w:t>#</w:t>
      </w:r>
      <w:r>
        <w:rPr>
          <w:rFonts w:ascii="宋体" w:hAnsi="宋体" w:hint="eastAsia"/>
          <w:color w:val="000000"/>
          <w:sz w:val="24"/>
        </w:rPr>
        <w:t xml:space="preserve"> 4.1.21</w:t>
      </w:r>
      <w:r w:rsidRPr="000722AF">
        <w:rPr>
          <w:rFonts w:ascii="宋体" w:hAnsi="宋体" w:hint="eastAsia"/>
          <w:color w:val="000000"/>
          <w:sz w:val="24"/>
        </w:rPr>
        <w:t>仪器通过1.22</w:t>
      </w:r>
      <w:r>
        <w:rPr>
          <w:rFonts w:ascii="宋体" w:hAnsi="宋体" w:hint="eastAsia"/>
          <w:color w:val="000000"/>
          <w:sz w:val="24"/>
        </w:rPr>
        <w:t>米跌落测试</w:t>
      </w:r>
      <w:r w:rsidRPr="002B0E99">
        <w:rPr>
          <w:rFonts w:ascii="宋体" w:hAnsi="宋体" w:hint="eastAsia"/>
          <w:color w:val="000000"/>
          <w:sz w:val="24"/>
        </w:rPr>
        <w:t>（厂家提供相关报告）</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hint="eastAsia"/>
          <w:color w:val="000000"/>
          <w:sz w:val="24"/>
        </w:rPr>
        <w:t xml:space="preserve">* </w:t>
      </w:r>
      <w:r w:rsidRPr="00FC5EE8">
        <w:rPr>
          <w:rFonts w:ascii="宋体" w:hAnsi="宋体"/>
          <w:color w:val="000000"/>
          <w:sz w:val="24"/>
        </w:rPr>
        <w:t>4.1.</w:t>
      </w:r>
      <w:r>
        <w:rPr>
          <w:rFonts w:ascii="宋体" w:hAnsi="宋体" w:hint="eastAsia"/>
          <w:color w:val="000000"/>
          <w:sz w:val="24"/>
        </w:rPr>
        <w:t xml:space="preserve">22 </w:t>
      </w:r>
      <w:r w:rsidRPr="00FC5EE8">
        <w:rPr>
          <w:rFonts w:ascii="宋体" w:hAnsi="宋体"/>
          <w:color w:val="000000"/>
          <w:sz w:val="24"/>
        </w:rPr>
        <w:t>辐射剂量：仪器</w:t>
      </w:r>
      <w:r>
        <w:rPr>
          <w:rFonts w:ascii="宋体" w:hAnsi="宋体" w:hint="eastAsia"/>
          <w:color w:val="000000"/>
          <w:sz w:val="24"/>
        </w:rPr>
        <w:t>在最高性能下</w:t>
      </w:r>
      <w:r w:rsidRPr="00FC5EE8">
        <w:rPr>
          <w:rFonts w:ascii="宋体" w:hAnsi="宋体"/>
          <w:color w:val="000000"/>
          <w:sz w:val="24"/>
        </w:rPr>
        <w:t>工作时，按照仪器使用说明操作设备，确保操作者接受的辐射剂量满足《X射线衍射仪和荧光分析仪卫生防护标准》（GBZ 115-2002）和《电离辐射防护与辐射安全基本标准》（GB 18871-2002</w:t>
      </w:r>
      <w:r>
        <w:rPr>
          <w:rFonts w:ascii="宋体" w:hAnsi="宋体"/>
          <w:color w:val="000000"/>
          <w:sz w:val="24"/>
        </w:rPr>
        <w:t>）</w:t>
      </w:r>
      <w:r>
        <w:rPr>
          <w:rFonts w:ascii="宋体" w:hAnsi="宋体" w:hint="eastAsia"/>
          <w:color w:val="000000"/>
          <w:sz w:val="24"/>
        </w:rPr>
        <w:t>（提供第三方检测机构（须</w:t>
      </w:r>
      <w:r w:rsidRPr="00C64F3E">
        <w:rPr>
          <w:rFonts w:ascii="宋体" w:hAnsi="宋体" w:hint="eastAsia"/>
          <w:color w:val="000000"/>
          <w:sz w:val="24"/>
        </w:rPr>
        <w:t>具备CMA资质</w:t>
      </w:r>
      <w:r>
        <w:rPr>
          <w:rFonts w:ascii="宋体" w:hAnsi="宋体" w:hint="eastAsia"/>
          <w:color w:val="000000"/>
          <w:sz w:val="24"/>
        </w:rPr>
        <w:t>）出具的检测报告）；</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 4.1.</w:t>
      </w:r>
      <w:r>
        <w:rPr>
          <w:rFonts w:ascii="宋体" w:hAnsi="宋体" w:hint="eastAsia"/>
          <w:color w:val="000000"/>
          <w:sz w:val="24"/>
        </w:rPr>
        <w:t>23</w:t>
      </w:r>
      <w:r w:rsidRPr="00FC5EE8">
        <w:rPr>
          <w:rFonts w:ascii="宋体" w:hAnsi="宋体"/>
          <w:color w:val="000000"/>
          <w:sz w:val="24"/>
        </w:rPr>
        <w:t xml:space="preserve"> 具备电池热插拔功能，更换电池无需关闭机器</w:t>
      </w:r>
      <w:r>
        <w:rPr>
          <w:rFonts w:ascii="宋体" w:hAnsi="宋体"/>
          <w:color w:val="000000"/>
          <w:sz w:val="24"/>
        </w:rPr>
        <w:t>，配备智能充电底座，可同时为两块电池进行充电</w:t>
      </w:r>
      <w:r w:rsidRPr="00644DCA">
        <w:rPr>
          <w:rFonts w:ascii="宋体" w:hAnsi="宋体" w:hint="eastAsia"/>
          <w:color w:val="000000"/>
          <w:sz w:val="24"/>
        </w:rPr>
        <w:t>（须现场演示）</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 4.1.</w:t>
      </w:r>
      <w:r w:rsidRPr="00FC5EE8">
        <w:rPr>
          <w:rFonts w:ascii="宋体" w:hAnsi="宋体" w:hint="eastAsia"/>
          <w:color w:val="000000"/>
          <w:sz w:val="24"/>
        </w:rPr>
        <w:t>2</w:t>
      </w:r>
      <w:r>
        <w:rPr>
          <w:rFonts w:ascii="宋体" w:hAnsi="宋体" w:hint="eastAsia"/>
          <w:color w:val="000000"/>
          <w:sz w:val="24"/>
        </w:rPr>
        <w:t>4</w:t>
      </w:r>
      <w:r w:rsidRPr="00FC5EE8">
        <w:rPr>
          <w:rFonts w:ascii="宋体" w:hAnsi="宋体"/>
          <w:color w:val="000000"/>
          <w:sz w:val="24"/>
        </w:rPr>
        <w:t xml:space="preserve"> 配有辐射安全设置：a.密码保护；b.前端无样品时，2秒钟</w:t>
      </w:r>
      <w:r>
        <w:rPr>
          <w:rFonts w:ascii="宋体" w:hAnsi="宋体"/>
          <w:color w:val="000000"/>
          <w:sz w:val="24"/>
        </w:rPr>
        <w:t>自动停止测试</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hint="eastAsia"/>
          <w:color w:val="000000"/>
          <w:sz w:val="24"/>
        </w:rPr>
        <w:t>#</w:t>
      </w:r>
      <w:r>
        <w:rPr>
          <w:rFonts w:ascii="宋体" w:hAnsi="宋体" w:hint="eastAsia"/>
          <w:color w:val="000000"/>
          <w:sz w:val="24"/>
        </w:rPr>
        <w:t xml:space="preserve"> </w:t>
      </w:r>
      <w:r w:rsidRPr="00FC5EE8">
        <w:rPr>
          <w:rFonts w:ascii="宋体" w:hAnsi="宋体" w:hint="eastAsia"/>
          <w:color w:val="000000"/>
          <w:sz w:val="24"/>
        </w:rPr>
        <w:t>4.1.</w:t>
      </w:r>
      <w:r>
        <w:rPr>
          <w:rFonts w:ascii="宋体" w:hAnsi="宋体" w:hint="eastAsia"/>
          <w:color w:val="000000"/>
          <w:sz w:val="24"/>
        </w:rPr>
        <w:t>25</w:t>
      </w:r>
      <w:r w:rsidRPr="00FC5EE8">
        <w:rPr>
          <w:rFonts w:ascii="宋体" w:hAnsi="宋体" w:hint="eastAsia"/>
          <w:color w:val="000000"/>
          <w:sz w:val="24"/>
        </w:rPr>
        <w:t xml:space="preserve"> 便携式X射线荧光分析仪要求应用广泛，在国内外具有高认可度，提</w:t>
      </w:r>
      <w:r w:rsidRPr="00FC5EE8">
        <w:rPr>
          <w:rFonts w:ascii="宋体" w:hAnsi="宋体" w:hint="eastAsia"/>
          <w:color w:val="000000"/>
          <w:sz w:val="24"/>
        </w:rPr>
        <w:lastRenderedPageBreak/>
        <w:t>供同品牌系列产品不少于</w:t>
      </w:r>
      <w:r>
        <w:rPr>
          <w:rFonts w:ascii="宋体" w:hAnsi="宋体" w:hint="eastAsia"/>
          <w:color w:val="000000"/>
          <w:sz w:val="24"/>
        </w:rPr>
        <w:t>20</w:t>
      </w:r>
      <w:r w:rsidRPr="00FC5EE8">
        <w:rPr>
          <w:rFonts w:ascii="宋体" w:hAnsi="宋体" w:hint="eastAsia"/>
          <w:color w:val="000000"/>
          <w:sz w:val="24"/>
        </w:rPr>
        <w:t>篇国内外学术期刊论文清单、文章首页及产品型号引用页</w:t>
      </w:r>
      <w:r>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4.2 软件要求</w:t>
      </w:r>
    </w:p>
    <w:p w:rsidR="00D9419C"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4.2.1 设备至少含有土壤检测模式或者适用于土壤检测的分析模式</w:t>
      </w:r>
      <w:r>
        <w:rPr>
          <w:rFonts w:ascii="宋体" w:hAnsi="宋体" w:hint="eastAsia"/>
          <w:color w:val="000000"/>
          <w:sz w:val="24"/>
        </w:rPr>
        <w:t>。</w:t>
      </w:r>
    </w:p>
    <w:p w:rsidR="00D9419C" w:rsidRPr="00FC5EE8" w:rsidRDefault="00D9419C" w:rsidP="00D9419C">
      <w:pPr>
        <w:numPr>
          <w:ilvl w:val="0"/>
          <w:numId w:val="2"/>
        </w:numPr>
        <w:adjustRightInd w:val="0"/>
        <w:snapToGrid w:val="0"/>
        <w:spacing w:line="360" w:lineRule="auto"/>
        <w:ind w:left="0" w:firstLine="0"/>
        <w:jc w:val="left"/>
        <w:rPr>
          <w:rFonts w:ascii="宋体" w:hAnsi="宋体"/>
          <w:b/>
          <w:color w:val="000000"/>
          <w:sz w:val="24"/>
        </w:rPr>
      </w:pPr>
      <w:r w:rsidRPr="00FC5EE8">
        <w:rPr>
          <w:rFonts w:ascii="宋体" w:hAnsi="宋体"/>
          <w:b/>
          <w:color w:val="000000"/>
          <w:sz w:val="24"/>
        </w:rPr>
        <w:t>技术服务</w:t>
      </w:r>
    </w:p>
    <w:p w:rsidR="00D9419C" w:rsidRPr="00FC5EE8" w:rsidRDefault="00D9419C" w:rsidP="00D9419C">
      <w:pPr>
        <w:adjustRightInd w:val="0"/>
        <w:snapToGrid w:val="0"/>
        <w:spacing w:line="360" w:lineRule="auto"/>
        <w:jc w:val="left"/>
        <w:rPr>
          <w:rFonts w:ascii="宋体" w:hAnsi="宋体"/>
          <w:sz w:val="24"/>
        </w:rPr>
      </w:pPr>
      <w:r w:rsidRPr="00FC5EE8">
        <w:rPr>
          <w:rFonts w:ascii="宋体" w:hAnsi="宋体"/>
          <w:color w:val="000000"/>
          <w:sz w:val="24"/>
        </w:rPr>
        <w:t xml:space="preserve">5.1 </w:t>
      </w:r>
      <w:r w:rsidRPr="00FC5EE8">
        <w:rPr>
          <w:rFonts w:ascii="宋体" w:hAnsi="宋体"/>
          <w:sz w:val="24"/>
        </w:rPr>
        <w:t>技术支持</w:t>
      </w:r>
    </w:p>
    <w:p w:rsidR="00D9419C" w:rsidRPr="00FC5EE8" w:rsidRDefault="00D9419C" w:rsidP="00D9419C">
      <w:pPr>
        <w:adjustRightInd w:val="0"/>
        <w:snapToGrid w:val="0"/>
        <w:spacing w:line="360" w:lineRule="auto"/>
        <w:jc w:val="left"/>
        <w:rPr>
          <w:rFonts w:ascii="宋体" w:hAnsi="宋体"/>
          <w:sz w:val="24"/>
        </w:rPr>
      </w:pPr>
      <w:r w:rsidRPr="00FC5EE8">
        <w:rPr>
          <w:rFonts w:ascii="宋体" w:hAnsi="宋体"/>
          <w:sz w:val="24"/>
        </w:rPr>
        <w:t>5.1.1 供应方应在安装调试时免费为使用方培训</w:t>
      </w:r>
      <w:r>
        <w:rPr>
          <w:rFonts w:ascii="宋体" w:hAnsi="宋体" w:hint="eastAsia"/>
          <w:sz w:val="24"/>
        </w:rPr>
        <w:t>3</w:t>
      </w:r>
      <w:r w:rsidRPr="00FC5EE8">
        <w:rPr>
          <w:rFonts w:ascii="宋体" w:hAnsi="宋体"/>
          <w:sz w:val="24"/>
        </w:rPr>
        <w:t>名以上的操作人员，培训时间根据用户实际情况来定，内容包括仪器的基本原理、结构、基本操作、维护知识，并指导用户进行样品分析检测，应达到用户人员能独立使用仪器</w:t>
      </w:r>
      <w:r w:rsidRPr="00FC5EE8">
        <w:rPr>
          <w:rFonts w:ascii="宋体" w:hAnsi="宋体" w:hint="eastAsia"/>
          <w:sz w:val="24"/>
        </w:rPr>
        <w:t>的程度</w:t>
      </w:r>
      <w:r w:rsidRPr="00FC5EE8">
        <w:rPr>
          <w:rFonts w:ascii="宋体" w:hAnsi="宋体"/>
          <w:sz w:val="24"/>
        </w:rPr>
        <w:t>。</w:t>
      </w:r>
    </w:p>
    <w:p w:rsidR="00D9419C" w:rsidRPr="00FC5EE8" w:rsidRDefault="00D9419C" w:rsidP="00D9419C">
      <w:pPr>
        <w:adjustRightInd w:val="0"/>
        <w:snapToGrid w:val="0"/>
        <w:spacing w:line="360" w:lineRule="auto"/>
        <w:jc w:val="left"/>
        <w:rPr>
          <w:rFonts w:ascii="宋体" w:hAnsi="宋体"/>
          <w:sz w:val="24"/>
        </w:rPr>
      </w:pPr>
      <w:r w:rsidRPr="00FC5EE8">
        <w:rPr>
          <w:rFonts w:ascii="宋体" w:hAnsi="宋体"/>
          <w:sz w:val="24"/>
        </w:rPr>
        <w:t>5.2 售后服务：</w:t>
      </w:r>
    </w:p>
    <w:p w:rsidR="00D9419C" w:rsidRPr="00FC5EE8" w:rsidRDefault="00D9419C" w:rsidP="00D9419C">
      <w:pPr>
        <w:adjustRightInd w:val="0"/>
        <w:snapToGrid w:val="0"/>
        <w:spacing w:line="360" w:lineRule="auto"/>
        <w:jc w:val="left"/>
        <w:rPr>
          <w:rFonts w:ascii="宋体" w:hAnsi="宋体"/>
          <w:sz w:val="24"/>
        </w:rPr>
      </w:pPr>
      <w:r w:rsidRPr="00FC5EE8">
        <w:rPr>
          <w:rFonts w:ascii="宋体" w:hAnsi="宋体"/>
          <w:sz w:val="24"/>
        </w:rPr>
        <w:t>5.2.1 整机质保期为自货物最终验收合格之日起不低于3年质量保证期，电池和人为损坏除外。</w:t>
      </w:r>
    </w:p>
    <w:p w:rsidR="00D9419C" w:rsidRPr="00FC5EE8" w:rsidRDefault="00D9419C" w:rsidP="00D9419C">
      <w:pPr>
        <w:adjustRightInd w:val="0"/>
        <w:snapToGrid w:val="0"/>
        <w:spacing w:line="360" w:lineRule="auto"/>
        <w:jc w:val="left"/>
        <w:rPr>
          <w:rFonts w:ascii="宋体" w:hAnsi="宋体"/>
          <w:sz w:val="24"/>
        </w:rPr>
      </w:pPr>
      <w:r w:rsidRPr="00FC5EE8">
        <w:rPr>
          <w:rFonts w:ascii="宋体" w:hAnsi="宋体"/>
          <w:sz w:val="24"/>
        </w:rPr>
        <w:t>5.2.2 质保期外，用户可根据需要重新与供应方签订产品维护协议，确保仪器的正常运转；仪器停产之后10年内保证零配件的供应。</w:t>
      </w:r>
    </w:p>
    <w:p w:rsidR="00D9419C" w:rsidRPr="00FC5EE8" w:rsidRDefault="00D9419C" w:rsidP="00D9419C">
      <w:pPr>
        <w:adjustRightInd w:val="0"/>
        <w:snapToGrid w:val="0"/>
        <w:spacing w:line="360" w:lineRule="auto"/>
        <w:jc w:val="left"/>
        <w:rPr>
          <w:rFonts w:ascii="宋体" w:hAnsi="宋体"/>
          <w:sz w:val="24"/>
        </w:rPr>
      </w:pPr>
      <w:r w:rsidRPr="00FC5EE8">
        <w:rPr>
          <w:rFonts w:ascii="宋体" w:hAnsi="宋体"/>
          <w:sz w:val="24"/>
        </w:rPr>
        <w:t>5.2.3 仪器软件终身免费升级，并提供与之相关的硬件升级优惠，终身提供免费的技术支持。</w:t>
      </w:r>
    </w:p>
    <w:p w:rsidR="00D9419C" w:rsidRPr="00FC5EE8" w:rsidRDefault="00D9419C" w:rsidP="00D9419C">
      <w:pPr>
        <w:adjustRightInd w:val="0"/>
        <w:snapToGrid w:val="0"/>
        <w:spacing w:line="360" w:lineRule="auto"/>
        <w:jc w:val="left"/>
        <w:rPr>
          <w:rFonts w:ascii="宋体" w:hAnsi="宋体"/>
          <w:sz w:val="24"/>
        </w:rPr>
      </w:pPr>
      <w:r w:rsidRPr="00FC5EE8">
        <w:rPr>
          <w:rFonts w:ascii="宋体" w:hAnsi="宋体"/>
          <w:sz w:val="24"/>
        </w:rPr>
        <w:t>5.2.4 提供仪器的质量管理体系证书和详细中文操作指南</w:t>
      </w:r>
    </w:p>
    <w:p w:rsidR="00D9419C" w:rsidRPr="00FC5EE8" w:rsidRDefault="00D9419C" w:rsidP="00D9419C">
      <w:pPr>
        <w:adjustRightInd w:val="0"/>
        <w:snapToGrid w:val="0"/>
        <w:spacing w:line="360" w:lineRule="auto"/>
        <w:jc w:val="left"/>
        <w:rPr>
          <w:rFonts w:ascii="宋体" w:hAnsi="宋体"/>
          <w:sz w:val="24"/>
        </w:rPr>
      </w:pPr>
      <w:r w:rsidRPr="00FC5EE8">
        <w:rPr>
          <w:rFonts w:ascii="宋体" w:hAnsi="宋体"/>
          <w:sz w:val="24"/>
        </w:rPr>
        <w:t xml:space="preserve">5.2.5 安装及技术培训：免费负责安装及对用户人员进行操作、维护、日常故障等方面的培训。 </w:t>
      </w:r>
    </w:p>
    <w:p w:rsidR="00D9419C" w:rsidRPr="00FC5EE8" w:rsidRDefault="00D9419C" w:rsidP="00D9419C">
      <w:pPr>
        <w:adjustRightInd w:val="0"/>
        <w:snapToGrid w:val="0"/>
        <w:spacing w:line="360" w:lineRule="auto"/>
        <w:jc w:val="left"/>
        <w:rPr>
          <w:rFonts w:ascii="宋体" w:hAnsi="宋体"/>
          <w:sz w:val="24"/>
        </w:rPr>
      </w:pPr>
      <w:r w:rsidRPr="00FC5EE8">
        <w:rPr>
          <w:rFonts w:ascii="宋体" w:hAnsi="宋体"/>
          <w:sz w:val="24"/>
        </w:rPr>
        <w:t>5.2.6 每台仪器，在指定地点对用户进行不少于3人的免费培训，</w:t>
      </w:r>
      <w:r w:rsidRPr="00FC5EE8">
        <w:rPr>
          <w:rFonts w:ascii="宋体" w:hAnsi="宋体" w:hint="eastAsia"/>
          <w:sz w:val="24"/>
        </w:rPr>
        <w:t>培训效果</w:t>
      </w:r>
      <w:r w:rsidRPr="00FC5EE8">
        <w:rPr>
          <w:rFonts w:ascii="宋体" w:hAnsi="宋体"/>
          <w:sz w:val="24"/>
        </w:rPr>
        <w:t>应达到用户人员能独立使用仪器，迅速投入科研使用；免费提供</w:t>
      </w:r>
      <w:r w:rsidRPr="00FC5EE8">
        <w:rPr>
          <w:rFonts w:ascii="宋体" w:hAnsi="宋体" w:hint="eastAsia"/>
          <w:sz w:val="24"/>
        </w:rPr>
        <w:t>至少1</w:t>
      </w:r>
      <w:r w:rsidRPr="00FC5EE8">
        <w:rPr>
          <w:rFonts w:ascii="宋体" w:hAnsi="宋体"/>
          <w:sz w:val="24"/>
        </w:rPr>
        <w:t>次集中培训，培训内容包括仪器的结构和特点、分析条件的设定、日常故障的排除、仪器的维护与保养等。</w:t>
      </w:r>
    </w:p>
    <w:p w:rsidR="00D9419C" w:rsidRDefault="00D9419C" w:rsidP="00D9419C">
      <w:pPr>
        <w:adjustRightInd w:val="0"/>
        <w:snapToGrid w:val="0"/>
        <w:spacing w:line="360" w:lineRule="auto"/>
        <w:jc w:val="left"/>
        <w:rPr>
          <w:rFonts w:ascii="宋体" w:hAnsi="宋体" w:hint="eastAsia"/>
          <w:sz w:val="24"/>
        </w:rPr>
      </w:pPr>
      <w:r w:rsidRPr="00FC5EE8">
        <w:rPr>
          <w:rFonts w:ascii="宋体" w:hAnsi="宋体"/>
          <w:sz w:val="24"/>
        </w:rPr>
        <w:t>5.2.7 其他服务要求：</w:t>
      </w:r>
      <w:r w:rsidRPr="00FC5EE8">
        <w:rPr>
          <w:rFonts w:ascii="宋体" w:hAnsi="宋体" w:hint="eastAsia"/>
          <w:sz w:val="24"/>
        </w:rPr>
        <w:t>保质期内</w:t>
      </w:r>
      <w:r w:rsidRPr="00FC5EE8">
        <w:rPr>
          <w:rFonts w:ascii="宋体" w:hAnsi="宋体"/>
          <w:sz w:val="24"/>
        </w:rPr>
        <w:t>免费维修，应在24小时之内响应维修请求，2日之内给出解决方案，如果是人为损坏，维修或更换部件只收取部件成本费用。重大问题或其它无法迅速解决的问题应在一周内解决或提出明确解决方案，否则卖方应赔偿相应损失。保质期内如遇仪器故障可48小时内快递备用仪器供客户免费使用以保障实验的时效性，保质期外提供的备用仪器收取少量费用。</w:t>
      </w:r>
    </w:p>
    <w:p w:rsidR="00D9419C" w:rsidRPr="00FC5EE8" w:rsidRDefault="00D9419C" w:rsidP="00D9419C">
      <w:pPr>
        <w:numPr>
          <w:ilvl w:val="0"/>
          <w:numId w:val="2"/>
        </w:numPr>
        <w:adjustRightInd w:val="0"/>
        <w:snapToGrid w:val="0"/>
        <w:spacing w:line="360" w:lineRule="auto"/>
        <w:ind w:left="0" w:firstLine="0"/>
        <w:jc w:val="left"/>
        <w:rPr>
          <w:rFonts w:ascii="宋体" w:hAnsi="宋体"/>
          <w:b/>
          <w:color w:val="000000"/>
          <w:sz w:val="24"/>
        </w:rPr>
      </w:pPr>
      <w:r w:rsidRPr="00FC5EE8">
        <w:rPr>
          <w:rFonts w:ascii="宋体" w:hAnsi="宋体"/>
          <w:b/>
          <w:color w:val="000000"/>
          <w:sz w:val="24"/>
        </w:rPr>
        <w:t>验收标准</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6.1 设备标准应符合厂家公开的技术文件，验收程序严格遵守厂家提供的公开验</w:t>
      </w:r>
      <w:r w:rsidRPr="00FC5EE8">
        <w:rPr>
          <w:rFonts w:ascii="宋体" w:hAnsi="宋体"/>
          <w:color w:val="000000"/>
          <w:sz w:val="24"/>
        </w:rPr>
        <w:lastRenderedPageBreak/>
        <w:t>收文件，所有内容须现场演示，其结果须在要求范围之内，提供验收报告</w:t>
      </w:r>
      <w:r w:rsidRPr="00FC5EE8">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6.2 所有仪器设备在现场安装调试完成并可以正常工作</w:t>
      </w:r>
      <w:r w:rsidRPr="00FC5EE8">
        <w:rPr>
          <w:rFonts w:ascii="宋体" w:hAnsi="宋体" w:hint="eastAsia"/>
          <w:color w:val="000000"/>
          <w:sz w:val="24"/>
        </w:rPr>
        <w:t>。</w:t>
      </w:r>
    </w:p>
    <w:p w:rsidR="00D9419C"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6.3 供货商应指导用户完成系统基本操作，提供详细的系统安装与管理手册（电子版与纸质版）、软件用户手册（电子版与纸质版）、系统安装盘</w:t>
      </w:r>
      <w:r w:rsidRPr="00FC5EE8">
        <w:rPr>
          <w:rFonts w:ascii="宋体" w:hAnsi="宋体" w:hint="eastAsia"/>
          <w:color w:val="000000"/>
          <w:sz w:val="24"/>
        </w:rPr>
        <w:t>。</w:t>
      </w:r>
    </w:p>
    <w:p w:rsidR="00D9419C" w:rsidRPr="00FC5EE8" w:rsidRDefault="00D9419C" w:rsidP="00D9419C">
      <w:pPr>
        <w:numPr>
          <w:ilvl w:val="0"/>
          <w:numId w:val="2"/>
        </w:numPr>
        <w:adjustRightInd w:val="0"/>
        <w:snapToGrid w:val="0"/>
        <w:spacing w:line="360" w:lineRule="auto"/>
        <w:ind w:left="0" w:firstLine="0"/>
        <w:jc w:val="left"/>
        <w:rPr>
          <w:rFonts w:ascii="宋体" w:hAnsi="宋体"/>
          <w:b/>
          <w:color w:val="000000"/>
          <w:sz w:val="24"/>
        </w:rPr>
      </w:pPr>
      <w:r w:rsidRPr="00FC5EE8">
        <w:rPr>
          <w:rFonts w:ascii="宋体" w:hAnsi="宋体"/>
          <w:b/>
          <w:color w:val="000000"/>
          <w:sz w:val="24"/>
        </w:rPr>
        <w:t>订购数量</w:t>
      </w:r>
    </w:p>
    <w:p w:rsidR="00D9419C" w:rsidRDefault="00D9419C" w:rsidP="00D9419C">
      <w:pPr>
        <w:adjustRightInd w:val="0"/>
        <w:snapToGrid w:val="0"/>
        <w:spacing w:line="360" w:lineRule="auto"/>
        <w:jc w:val="left"/>
        <w:rPr>
          <w:rFonts w:ascii="宋体" w:hAnsi="宋体" w:hint="eastAsia"/>
          <w:sz w:val="24"/>
        </w:rPr>
      </w:pPr>
      <w:r w:rsidRPr="00FC5EE8">
        <w:rPr>
          <w:rFonts w:ascii="宋体" w:hAnsi="宋体"/>
          <w:sz w:val="24"/>
        </w:rPr>
        <w:t>本次采购为中国生态系统研究网络野外台站配置仪器，采购总数量为3</w:t>
      </w:r>
      <w:r>
        <w:rPr>
          <w:rFonts w:ascii="宋体" w:hAnsi="宋体"/>
          <w:sz w:val="24"/>
        </w:rPr>
        <w:t>2</w:t>
      </w:r>
      <w:r w:rsidRPr="00FC5EE8">
        <w:rPr>
          <w:rFonts w:ascii="宋体" w:hAnsi="宋体"/>
          <w:sz w:val="24"/>
        </w:rPr>
        <w:t>台（套）。</w:t>
      </w:r>
    </w:p>
    <w:p w:rsidR="00D9419C" w:rsidRPr="00FC5EE8" w:rsidRDefault="00D9419C" w:rsidP="00D9419C">
      <w:pPr>
        <w:numPr>
          <w:ilvl w:val="0"/>
          <w:numId w:val="2"/>
        </w:numPr>
        <w:adjustRightInd w:val="0"/>
        <w:snapToGrid w:val="0"/>
        <w:spacing w:line="360" w:lineRule="auto"/>
        <w:ind w:left="0" w:firstLine="0"/>
        <w:jc w:val="left"/>
        <w:rPr>
          <w:rFonts w:ascii="宋体" w:hAnsi="宋体"/>
          <w:b/>
          <w:color w:val="000000"/>
          <w:sz w:val="24"/>
        </w:rPr>
      </w:pPr>
      <w:r w:rsidRPr="00FC5EE8">
        <w:rPr>
          <w:rFonts w:ascii="宋体" w:hAnsi="宋体"/>
          <w:b/>
          <w:color w:val="000000"/>
          <w:sz w:val="24"/>
        </w:rPr>
        <w:t>交货地点与时间</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8.1 交货地点</w:t>
      </w:r>
      <w:r w:rsidRPr="00BD42AD">
        <w:rPr>
          <w:rFonts w:ascii="宋体" w:hAnsi="宋体" w:hint="eastAsia"/>
          <w:color w:val="000000"/>
          <w:sz w:val="24"/>
        </w:rPr>
        <w:t>为CERN所属</w:t>
      </w:r>
      <w:r>
        <w:rPr>
          <w:rFonts w:ascii="宋体" w:hAnsi="宋体"/>
          <w:color w:val="000000"/>
          <w:sz w:val="24"/>
        </w:rPr>
        <w:t>30</w:t>
      </w:r>
      <w:r w:rsidRPr="00BD42AD">
        <w:rPr>
          <w:rFonts w:ascii="宋体" w:hAnsi="宋体" w:hint="eastAsia"/>
          <w:color w:val="000000"/>
          <w:sz w:val="24"/>
        </w:rPr>
        <w:t>个台站</w:t>
      </w:r>
      <w:r>
        <w:rPr>
          <w:rFonts w:ascii="宋体" w:hAnsi="宋体" w:hint="eastAsia"/>
          <w:color w:val="000000"/>
          <w:sz w:val="24"/>
        </w:rPr>
        <w:t>（每个台站1套）和中科院地理科学与资源所（2套）</w:t>
      </w:r>
      <w:r w:rsidRPr="00BD42AD">
        <w:rPr>
          <w:rFonts w:ascii="宋体" w:hAnsi="宋体" w:hint="eastAsia"/>
          <w:color w:val="000000"/>
          <w:sz w:val="24"/>
        </w:rPr>
        <w:t>：北京城市站、三江站、海伦站、盐亭站、贡嘎山站、沈阳站、长白山站、会同站、清原站、鹰潭站、封丘站、常熟站、鼎湖山站、鹤山站、茂县站、版纳站、哀牢山站、阜康站、策勒站、奈曼站、临泽站、沙坡头站、栾城站、北京森林站、神农架站、内蒙草原站、鄂尔多斯站、普定站、</w:t>
      </w:r>
      <w:r w:rsidRPr="004E68AA">
        <w:rPr>
          <w:rFonts w:ascii="宋体" w:hAnsi="宋体" w:hint="eastAsia"/>
          <w:color w:val="000000"/>
          <w:sz w:val="24"/>
        </w:rPr>
        <w:t>环江站</w:t>
      </w:r>
      <w:r>
        <w:rPr>
          <w:rFonts w:ascii="宋体" w:hAnsi="宋体" w:hint="eastAsia"/>
          <w:color w:val="000000"/>
          <w:sz w:val="24"/>
        </w:rPr>
        <w:t>、海北站</w:t>
      </w:r>
      <w:r w:rsidRPr="00FC5EE8">
        <w:rPr>
          <w:rFonts w:ascii="宋体" w:hAnsi="宋体"/>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8.2 交货日期：合同签订后3个月内交货，所有设备在到货后1个月内完成安装调试。</w:t>
      </w:r>
    </w:p>
    <w:p w:rsidR="00D9419C" w:rsidRPr="00A83D66" w:rsidRDefault="00D9419C" w:rsidP="00D9419C">
      <w:pPr>
        <w:adjustRightInd w:val="0"/>
        <w:snapToGrid w:val="0"/>
        <w:spacing w:line="360" w:lineRule="auto"/>
        <w:ind w:firstLineChars="200" w:firstLine="562"/>
        <w:jc w:val="center"/>
        <w:rPr>
          <w:rFonts w:ascii="宋体" w:hAnsi="宋体" w:hint="eastAsia"/>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第3包 干</w:t>
      </w:r>
      <w:r w:rsidRPr="007C24A1">
        <w:rPr>
          <w:rFonts w:ascii="宋体" w:hAnsi="宋体" w:hint="eastAsia"/>
          <w:b/>
          <w:color w:val="000000"/>
          <w:sz w:val="28"/>
          <w:szCs w:val="28"/>
        </w:rPr>
        <w:t>湿沉降采样系统</w:t>
      </w:r>
    </w:p>
    <w:p w:rsidR="00D9419C" w:rsidRPr="002C5D9E" w:rsidRDefault="00D9419C" w:rsidP="00D9419C">
      <w:pPr>
        <w:numPr>
          <w:ilvl w:val="0"/>
          <w:numId w:val="3"/>
        </w:numPr>
        <w:adjustRightInd w:val="0"/>
        <w:snapToGrid w:val="0"/>
        <w:spacing w:line="360" w:lineRule="auto"/>
        <w:ind w:left="0" w:firstLine="0"/>
        <w:jc w:val="left"/>
        <w:rPr>
          <w:rFonts w:ascii="宋体" w:hAnsi="宋体"/>
          <w:b/>
          <w:color w:val="000000"/>
          <w:sz w:val="24"/>
        </w:rPr>
      </w:pPr>
      <w:r w:rsidRPr="002C5D9E">
        <w:rPr>
          <w:rFonts w:ascii="宋体" w:hAnsi="宋体"/>
          <w:b/>
          <w:color w:val="000000"/>
          <w:sz w:val="24"/>
        </w:rPr>
        <w:t>仪器用途</w:t>
      </w:r>
    </w:p>
    <w:p w:rsidR="00D9419C" w:rsidRPr="00FC5EE8" w:rsidRDefault="00D9419C" w:rsidP="00D9419C">
      <w:pPr>
        <w:adjustRightInd w:val="0"/>
        <w:snapToGrid w:val="0"/>
        <w:spacing w:line="360" w:lineRule="auto"/>
        <w:ind w:firstLineChars="200" w:firstLine="480"/>
        <w:jc w:val="left"/>
        <w:rPr>
          <w:rFonts w:ascii="宋体" w:hAnsi="宋体"/>
          <w:color w:val="000000"/>
          <w:sz w:val="24"/>
        </w:rPr>
      </w:pPr>
      <w:r w:rsidRPr="00FC5EE8">
        <w:rPr>
          <w:rFonts w:ascii="宋体" w:hAnsi="宋体"/>
          <w:color w:val="000000"/>
          <w:sz w:val="24"/>
        </w:rPr>
        <w:t>对大气沉降的干、湿物质分别进行自动收集，可以满足我国全国性土壤长期联网观测的要求，对相关领域研究提供长期连续观测的土壤数据支持。</w:t>
      </w:r>
    </w:p>
    <w:p w:rsidR="00D9419C" w:rsidRPr="002C5D9E" w:rsidRDefault="00D9419C" w:rsidP="00D9419C">
      <w:pPr>
        <w:numPr>
          <w:ilvl w:val="0"/>
          <w:numId w:val="3"/>
        </w:numPr>
        <w:adjustRightInd w:val="0"/>
        <w:snapToGrid w:val="0"/>
        <w:spacing w:line="360" w:lineRule="auto"/>
        <w:ind w:left="0" w:firstLine="0"/>
        <w:jc w:val="left"/>
        <w:rPr>
          <w:rFonts w:ascii="宋体" w:hAnsi="宋体"/>
          <w:b/>
          <w:color w:val="000000"/>
          <w:sz w:val="24"/>
        </w:rPr>
      </w:pPr>
      <w:r w:rsidRPr="002C5D9E">
        <w:rPr>
          <w:rFonts w:ascii="宋体" w:hAnsi="宋体"/>
          <w:b/>
          <w:color w:val="000000"/>
          <w:sz w:val="24"/>
        </w:rPr>
        <w:t>工作条件</w:t>
      </w:r>
    </w:p>
    <w:p w:rsidR="00D9419C" w:rsidRPr="00FC5EE8" w:rsidRDefault="00D9419C" w:rsidP="00D9419C">
      <w:pPr>
        <w:spacing w:line="360" w:lineRule="auto"/>
        <w:rPr>
          <w:rFonts w:ascii="宋体" w:hAnsi="宋体"/>
          <w:sz w:val="24"/>
        </w:rPr>
      </w:pPr>
      <w:r w:rsidRPr="00FC5EE8">
        <w:rPr>
          <w:rFonts w:ascii="宋体" w:hAnsi="宋体"/>
          <w:sz w:val="24"/>
        </w:rPr>
        <w:t>2.1 中国生态系统研究网络野外台站使用，适合不同地区森林、草地、荒漠、湿地、农田生态系统的多种气候（天气）条件</w:t>
      </w:r>
      <w:r>
        <w:rPr>
          <w:rFonts w:ascii="宋体" w:hAnsi="宋体" w:hint="eastAsia"/>
          <w:sz w:val="24"/>
        </w:rPr>
        <w:t>；</w:t>
      </w:r>
    </w:p>
    <w:p w:rsidR="00D9419C" w:rsidRPr="00FC5EE8" w:rsidRDefault="00D9419C" w:rsidP="00D9419C">
      <w:pPr>
        <w:spacing w:line="360" w:lineRule="auto"/>
        <w:rPr>
          <w:rFonts w:ascii="宋体" w:hAnsi="宋体"/>
          <w:sz w:val="24"/>
        </w:rPr>
      </w:pPr>
      <w:r w:rsidRPr="00FC5EE8">
        <w:rPr>
          <w:rFonts w:ascii="宋体" w:hAnsi="宋体"/>
          <w:sz w:val="24"/>
        </w:rPr>
        <w:t>2.2 工作环境温度：-30℃～50℃</w:t>
      </w:r>
      <w:r>
        <w:rPr>
          <w:rFonts w:ascii="宋体" w:hAnsi="宋体" w:hint="eastAsia"/>
          <w:sz w:val="24"/>
        </w:rPr>
        <w:t>。</w:t>
      </w:r>
    </w:p>
    <w:p w:rsidR="00D9419C" w:rsidRPr="002C5D9E" w:rsidRDefault="00D9419C" w:rsidP="00D9419C">
      <w:pPr>
        <w:numPr>
          <w:ilvl w:val="0"/>
          <w:numId w:val="3"/>
        </w:numPr>
        <w:adjustRightInd w:val="0"/>
        <w:snapToGrid w:val="0"/>
        <w:spacing w:line="360" w:lineRule="auto"/>
        <w:ind w:left="0" w:firstLine="0"/>
        <w:jc w:val="left"/>
        <w:rPr>
          <w:rFonts w:ascii="宋体" w:hAnsi="宋体"/>
          <w:b/>
          <w:color w:val="000000"/>
          <w:sz w:val="24"/>
        </w:rPr>
      </w:pPr>
      <w:r w:rsidRPr="002C5D9E">
        <w:rPr>
          <w:rFonts w:ascii="宋体" w:hAnsi="宋体"/>
          <w:b/>
          <w:color w:val="000000"/>
          <w:sz w:val="24"/>
        </w:rPr>
        <w:t>配置要求</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3.1 自动降水收集器   1个</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 xml:space="preserve">3.2 干沉降收集器   </w:t>
      </w:r>
      <w:r w:rsidRPr="00FC5EE8">
        <w:rPr>
          <w:rFonts w:ascii="宋体" w:hAnsi="宋体" w:hint="eastAsia"/>
          <w:color w:val="000000"/>
          <w:sz w:val="24"/>
        </w:rPr>
        <w:t xml:space="preserve"> </w:t>
      </w:r>
      <w:r w:rsidRPr="00FC5EE8">
        <w:rPr>
          <w:rFonts w:ascii="宋体" w:hAnsi="宋体"/>
          <w:color w:val="000000"/>
          <w:sz w:val="24"/>
        </w:rPr>
        <w:t xml:space="preserve"> 1个</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3.3 降水传感器       1个</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3.4 电子控制系统     1个</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3.5 降水收集器RS1（自带防鸟网）   1个</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3.6 不锈钢基座       1个</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 xml:space="preserve">3.7 防鸟网 </w:t>
      </w:r>
      <w:r w:rsidRPr="00FC5EE8">
        <w:rPr>
          <w:rFonts w:ascii="宋体" w:hAnsi="宋体" w:hint="eastAsia"/>
          <w:color w:val="000000"/>
          <w:sz w:val="24"/>
        </w:rPr>
        <w:t xml:space="preserve">   </w:t>
      </w:r>
      <w:r w:rsidRPr="00FC5EE8">
        <w:rPr>
          <w:rFonts w:ascii="宋体" w:hAnsi="宋体"/>
          <w:color w:val="000000"/>
          <w:sz w:val="24"/>
        </w:rPr>
        <w:t>1个</w:t>
      </w:r>
      <w:r>
        <w:rPr>
          <w:rFonts w:ascii="宋体" w:hAnsi="宋体" w:hint="eastAsia"/>
          <w:color w:val="000000"/>
          <w:sz w:val="24"/>
        </w:rPr>
        <w:t>。</w:t>
      </w:r>
    </w:p>
    <w:p w:rsidR="00D9419C" w:rsidRPr="002C5D9E" w:rsidRDefault="00D9419C" w:rsidP="00D9419C">
      <w:pPr>
        <w:numPr>
          <w:ilvl w:val="0"/>
          <w:numId w:val="3"/>
        </w:numPr>
        <w:adjustRightInd w:val="0"/>
        <w:snapToGrid w:val="0"/>
        <w:spacing w:line="360" w:lineRule="auto"/>
        <w:ind w:left="0" w:firstLine="0"/>
        <w:jc w:val="left"/>
        <w:rPr>
          <w:rFonts w:ascii="宋体" w:hAnsi="宋体"/>
          <w:b/>
          <w:color w:val="000000"/>
          <w:sz w:val="24"/>
        </w:rPr>
      </w:pPr>
      <w:r w:rsidRPr="002C5D9E">
        <w:rPr>
          <w:rFonts w:ascii="宋体" w:hAnsi="宋体"/>
          <w:b/>
          <w:color w:val="000000"/>
          <w:sz w:val="24"/>
        </w:rPr>
        <w:t>技术要求</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4.1 硬件要求</w:t>
      </w:r>
    </w:p>
    <w:p w:rsidR="00D9419C"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4.1.1 仪器原理：降水开始后，降水传感器发出脉冲信号，开启漏斗，开始收集样品。打开漏斗，盖子外移至干沉降收集器。漏斗中收集到的降水通过管道流入收集瓶。当降水停止，降水传感器和一个可调加热部件发出信号，马达驱动关闭漏斗，盖子从</w:t>
      </w:r>
      <w:r>
        <w:rPr>
          <w:rFonts w:ascii="宋体" w:hAnsi="宋体"/>
          <w:color w:val="000000"/>
          <w:sz w:val="24"/>
        </w:rPr>
        <w:t>干沉降器移至漏斗。漏斗和主腔体内的样品瓶加热装置适用于冬天运作</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hint="eastAsia"/>
          <w:color w:val="000000"/>
          <w:sz w:val="24"/>
        </w:rPr>
        <w:t xml:space="preserve">* </w:t>
      </w:r>
      <w:r w:rsidRPr="00FC5EE8">
        <w:rPr>
          <w:rFonts w:ascii="宋体" w:hAnsi="宋体" w:hint="eastAsia"/>
          <w:color w:val="000000"/>
          <w:sz w:val="24"/>
        </w:rPr>
        <w:t>4.1.</w:t>
      </w:r>
      <w:r>
        <w:rPr>
          <w:rFonts w:ascii="宋体" w:hAnsi="宋体" w:hint="eastAsia"/>
          <w:color w:val="000000"/>
          <w:sz w:val="24"/>
        </w:rPr>
        <w:t xml:space="preserve">2 </w:t>
      </w:r>
      <w:r w:rsidRPr="006204F5">
        <w:rPr>
          <w:rFonts w:ascii="宋体" w:hAnsi="宋体" w:hint="eastAsia"/>
          <w:color w:val="000000"/>
          <w:sz w:val="24"/>
        </w:rPr>
        <w:t>降水传感器表面非平面，为金字塔型表面</w:t>
      </w:r>
      <w:r>
        <w:rPr>
          <w:rFonts w:ascii="宋体" w:hAnsi="宋体" w:hint="eastAsia"/>
          <w:color w:val="000000"/>
          <w:sz w:val="24"/>
        </w:rPr>
        <w:t>，</w:t>
      </w:r>
      <w:r w:rsidRPr="00C84D00">
        <w:rPr>
          <w:rFonts w:ascii="宋体" w:hAnsi="宋体" w:hint="eastAsia"/>
          <w:color w:val="000000"/>
          <w:sz w:val="24"/>
        </w:rPr>
        <w:t>降水传感器具有</w:t>
      </w:r>
      <w:r w:rsidRPr="00F93FF8">
        <w:rPr>
          <w:rFonts w:ascii="宋体" w:hAnsi="宋体" w:hint="eastAsia"/>
          <w:color w:val="000000"/>
          <w:sz w:val="24"/>
        </w:rPr>
        <w:t>超过3档</w:t>
      </w:r>
      <w:r>
        <w:rPr>
          <w:rFonts w:ascii="宋体" w:hAnsi="宋体" w:hint="eastAsia"/>
          <w:color w:val="000000"/>
          <w:sz w:val="24"/>
        </w:rPr>
        <w:t>可调</w:t>
      </w:r>
      <w:r w:rsidRPr="00C84D00">
        <w:rPr>
          <w:rFonts w:ascii="宋体" w:hAnsi="宋体" w:hint="eastAsia"/>
          <w:color w:val="000000"/>
          <w:sz w:val="24"/>
        </w:rPr>
        <w:t>电子加热功能</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4.1.</w:t>
      </w:r>
      <w:r>
        <w:rPr>
          <w:rFonts w:ascii="宋体" w:hAnsi="宋体" w:hint="eastAsia"/>
          <w:color w:val="000000"/>
          <w:sz w:val="24"/>
        </w:rPr>
        <w:t>3</w:t>
      </w:r>
      <w:r w:rsidRPr="00FC5EE8">
        <w:rPr>
          <w:rFonts w:ascii="宋体" w:hAnsi="宋体"/>
          <w:color w:val="000000"/>
          <w:sz w:val="24"/>
        </w:rPr>
        <w:t xml:space="preserve"> </w:t>
      </w:r>
      <w:r w:rsidRPr="004F1951">
        <w:rPr>
          <w:rFonts w:ascii="宋体" w:hAnsi="宋体" w:hint="eastAsia"/>
          <w:color w:val="000000"/>
          <w:sz w:val="24"/>
        </w:rPr>
        <w:t>降水</w:t>
      </w:r>
      <w:r w:rsidRPr="00FC5EE8">
        <w:rPr>
          <w:rFonts w:ascii="宋体" w:hAnsi="宋体"/>
          <w:color w:val="000000"/>
          <w:sz w:val="24"/>
        </w:rPr>
        <w:t>传感器：敏感度优于</w:t>
      </w:r>
      <w:r>
        <w:rPr>
          <w:rFonts w:ascii="宋体" w:hAnsi="宋体" w:hint="eastAsia"/>
          <w:color w:val="000000"/>
          <w:sz w:val="24"/>
        </w:rPr>
        <w:t>（含等于）</w:t>
      </w:r>
      <w:r w:rsidRPr="00FC5EE8">
        <w:rPr>
          <w:rFonts w:ascii="宋体" w:hAnsi="宋体"/>
          <w:color w:val="000000"/>
          <w:sz w:val="24"/>
        </w:rPr>
        <w:t>0.05 mm/h</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sz w:val="24"/>
          <w:vertAlign w:val="superscript"/>
        </w:rPr>
      </w:pPr>
      <w:r w:rsidRPr="00FC5EE8">
        <w:rPr>
          <w:rFonts w:ascii="宋体" w:hAnsi="宋体"/>
          <w:color w:val="000000"/>
          <w:sz w:val="24"/>
        </w:rPr>
        <w:t>4.1.</w:t>
      </w:r>
      <w:r>
        <w:rPr>
          <w:rFonts w:ascii="宋体" w:hAnsi="宋体" w:hint="eastAsia"/>
          <w:color w:val="000000"/>
          <w:sz w:val="24"/>
        </w:rPr>
        <w:t xml:space="preserve">4 </w:t>
      </w:r>
      <w:r w:rsidRPr="00FC5EE8">
        <w:rPr>
          <w:rFonts w:ascii="宋体" w:hAnsi="宋体"/>
          <w:color w:val="000000"/>
          <w:sz w:val="24"/>
        </w:rPr>
        <w:t>收集面积：</w:t>
      </w:r>
      <w:r w:rsidRPr="00FC5EE8">
        <w:rPr>
          <w:rFonts w:ascii="宋体" w:hAnsi="宋体"/>
          <w:sz w:val="24"/>
        </w:rPr>
        <w:t>湿沉降收集面积 &gt;= 500 mm</w:t>
      </w:r>
      <w:r w:rsidRPr="00FC5EE8">
        <w:rPr>
          <w:rFonts w:ascii="宋体" w:hAnsi="宋体"/>
          <w:sz w:val="24"/>
          <w:vertAlign w:val="superscript"/>
        </w:rPr>
        <w:t>2</w:t>
      </w:r>
      <w:r>
        <w:rPr>
          <w:rFonts w:ascii="宋体" w:hAnsi="宋体" w:hint="eastAsia"/>
          <w:sz w:val="24"/>
        </w:rPr>
        <w:t>；</w:t>
      </w:r>
    </w:p>
    <w:p w:rsidR="00D9419C" w:rsidRDefault="00D9419C" w:rsidP="00D9419C">
      <w:pPr>
        <w:adjustRightInd w:val="0"/>
        <w:snapToGrid w:val="0"/>
        <w:spacing w:line="360" w:lineRule="auto"/>
        <w:jc w:val="left"/>
        <w:rPr>
          <w:rFonts w:ascii="宋体" w:hAnsi="宋体" w:hint="eastAsia"/>
          <w:color w:val="000000"/>
          <w:sz w:val="24"/>
        </w:rPr>
      </w:pPr>
      <w:r>
        <w:rPr>
          <w:rFonts w:ascii="宋体" w:hAnsi="宋体" w:hint="eastAsia"/>
          <w:color w:val="000000"/>
          <w:sz w:val="24"/>
        </w:rPr>
        <w:t xml:space="preserve">* 4.1.5 </w:t>
      </w:r>
      <w:r w:rsidRPr="0030580A">
        <w:rPr>
          <w:rFonts w:ascii="宋体" w:hAnsi="宋体" w:hint="eastAsia"/>
          <w:color w:val="000000"/>
          <w:sz w:val="24"/>
        </w:rPr>
        <w:t>启动盖开启瞬间，关闭延迟，湿沉降开盖时间0~270秒可调，启动盖材质为非金属</w:t>
      </w:r>
      <w:r>
        <w:rPr>
          <w:rFonts w:ascii="宋体" w:hAnsi="宋体" w:hint="eastAsia"/>
          <w:color w:val="000000"/>
          <w:sz w:val="24"/>
        </w:rPr>
        <w:t>材质；</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hint="eastAsia"/>
          <w:color w:val="000000"/>
          <w:sz w:val="24"/>
        </w:rPr>
        <w:t xml:space="preserve">* </w:t>
      </w:r>
      <w:r w:rsidRPr="00FC5EE8">
        <w:rPr>
          <w:rFonts w:ascii="宋体" w:hAnsi="宋体" w:hint="eastAsia"/>
          <w:color w:val="000000"/>
          <w:sz w:val="24"/>
        </w:rPr>
        <w:t>4.1.</w:t>
      </w:r>
      <w:r>
        <w:rPr>
          <w:rFonts w:ascii="宋体" w:hAnsi="宋体" w:hint="eastAsia"/>
          <w:color w:val="000000"/>
          <w:sz w:val="24"/>
        </w:rPr>
        <w:t>6</w:t>
      </w:r>
      <w:r w:rsidRPr="00FC5EE8">
        <w:rPr>
          <w:rFonts w:ascii="宋体" w:hAnsi="宋体"/>
          <w:color w:val="000000"/>
          <w:sz w:val="24"/>
        </w:rPr>
        <w:t>干湿沉降分开收集</w:t>
      </w:r>
      <w:r>
        <w:rPr>
          <w:rFonts w:ascii="宋体" w:hAnsi="宋体" w:hint="eastAsia"/>
          <w:color w:val="000000"/>
          <w:sz w:val="24"/>
        </w:rPr>
        <w:t>，</w:t>
      </w:r>
      <w:r w:rsidRPr="00FC5EE8">
        <w:rPr>
          <w:rFonts w:ascii="宋体" w:hAnsi="宋体"/>
          <w:color w:val="000000"/>
          <w:sz w:val="24"/>
        </w:rPr>
        <w:t>漏斗盖旋转方式为水平旋转式，以避免因盖子开</w:t>
      </w:r>
      <w:r>
        <w:rPr>
          <w:rFonts w:ascii="宋体" w:hAnsi="宋体" w:hint="eastAsia"/>
          <w:color w:val="000000"/>
          <w:sz w:val="24"/>
        </w:rPr>
        <w:t>、</w:t>
      </w:r>
      <w:r>
        <w:rPr>
          <w:rFonts w:ascii="宋体" w:hAnsi="宋体"/>
          <w:color w:val="000000"/>
          <w:sz w:val="24"/>
        </w:rPr>
        <w:lastRenderedPageBreak/>
        <w:t>关造成空气动力变化而影响沉降收集</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854DBF">
        <w:rPr>
          <w:rFonts w:ascii="宋体" w:hAnsi="宋体"/>
          <w:color w:val="000000"/>
          <w:sz w:val="24"/>
        </w:rPr>
        <w:t xml:space="preserve"># </w:t>
      </w:r>
      <w:r>
        <w:rPr>
          <w:rFonts w:ascii="宋体" w:hAnsi="宋体" w:hint="eastAsia"/>
          <w:color w:val="000000"/>
          <w:sz w:val="24"/>
        </w:rPr>
        <w:t>4.1.7</w:t>
      </w:r>
      <w:r w:rsidRPr="00601AA1">
        <w:rPr>
          <w:rFonts w:ascii="宋体" w:hAnsi="宋体" w:hint="eastAsia"/>
          <w:color w:val="000000"/>
          <w:sz w:val="24"/>
        </w:rPr>
        <w:t xml:space="preserve"> 启动盖</w:t>
      </w:r>
      <w:r>
        <w:rPr>
          <w:rFonts w:ascii="宋体" w:hAnsi="宋体" w:hint="eastAsia"/>
          <w:color w:val="000000"/>
          <w:sz w:val="24"/>
        </w:rPr>
        <w:t>处于关闭状态时，启动盖与接雨漏斗上的密封材料间压合紧密，无缝隙；</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hint="eastAsia"/>
          <w:color w:val="000000"/>
          <w:sz w:val="24"/>
        </w:rPr>
        <w:t>* 4</w:t>
      </w:r>
      <w:r w:rsidRPr="00FC5EE8">
        <w:rPr>
          <w:rFonts w:ascii="宋体" w:hAnsi="宋体"/>
          <w:color w:val="000000"/>
          <w:sz w:val="24"/>
        </w:rPr>
        <w:t>.1.</w:t>
      </w:r>
      <w:r>
        <w:rPr>
          <w:rFonts w:ascii="宋体" w:hAnsi="宋体" w:hint="eastAsia"/>
          <w:color w:val="000000"/>
          <w:sz w:val="24"/>
        </w:rPr>
        <w:t>8</w:t>
      </w:r>
      <w:r w:rsidRPr="00FC5EE8">
        <w:rPr>
          <w:rFonts w:ascii="宋体" w:hAnsi="宋体"/>
          <w:color w:val="000000"/>
          <w:sz w:val="24"/>
        </w:rPr>
        <w:t xml:space="preserve"> 极端环境适应条</w:t>
      </w:r>
      <w:r>
        <w:rPr>
          <w:rFonts w:ascii="宋体" w:hAnsi="宋体"/>
          <w:color w:val="000000"/>
          <w:sz w:val="24"/>
        </w:rPr>
        <w:t>件：漏斗和主腔体内的样品瓶采样室加热装置，可以适应低温环境工作</w:t>
      </w:r>
      <w:r>
        <w:rPr>
          <w:rFonts w:ascii="宋体" w:hAnsi="宋体" w:hint="eastAsia"/>
          <w:color w:val="000000"/>
          <w:sz w:val="24"/>
        </w:rPr>
        <w:t>；</w:t>
      </w:r>
    </w:p>
    <w:p w:rsidR="00D9419C" w:rsidRPr="0030580A" w:rsidRDefault="00D9419C" w:rsidP="00D9419C">
      <w:pPr>
        <w:adjustRightInd w:val="0"/>
        <w:snapToGrid w:val="0"/>
        <w:spacing w:line="360" w:lineRule="auto"/>
        <w:jc w:val="left"/>
        <w:rPr>
          <w:rFonts w:ascii="宋体" w:hAnsi="宋体" w:hint="eastAsia"/>
          <w:color w:val="000000"/>
          <w:sz w:val="24"/>
        </w:rPr>
      </w:pPr>
      <w:r w:rsidRPr="003C681B">
        <w:rPr>
          <w:rFonts w:ascii="宋体" w:hAnsi="宋体"/>
          <w:color w:val="000000"/>
          <w:sz w:val="24"/>
        </w:rPr>
        <w:t xml:space="preserve"># </w:t>
      </w:r>
      <w:r>
        <w:rPr>
          <w:rFonts w:ascii="宋体" w:hAnsi="宋体" w:hint="eastAsia"/>
          <w:color w:val="000000"/>
          <w:sz w:val="24"/>
        </w:rPr>
        <w:t xml:space="preserve">4.1.9 </w:t>
      </w:r>
      <w:r w:rsidRPr="0030580A">
        <w:rPr>
          <w:rFonts w:ascii="宋体" w:hAnsi="宋体" w:hint="eastAsia"/>
          <w:color w:val="000000"/>
          <w:sz w:val="24"/>
        </w:rPr>
        <w:t>漏斗</w:t>
      </w:r>
      <w:r>
        <w:rPr>
          <w:rFonts w:ascii="宋体" w:hAnsi="宋体" w:hint="eastAsia"/>
          <w:color w:val="000000"/>
          <w:sz w:val="24"/>
        </w:rPr>
        <w:t>为</w:t>
      </w:r>
      <w:r w:rsidRPr="0030580A">
        <w:rPr>
          <w:rFonts w:ascii="宋体" w:hAnsi="宋体" w:hint="eastAsia"/>
          <w:color w:val="000000"/>
          <w:sz w:val="24"/>
        </w:rPr>
        <w:t>HD-PE</w:t>
      </w:r>
      <w:r>
        <w:rPr>
          <w:rFonts w:ascii="宋体" w:hAnsi="宋体" w:hint="eastAsia"/>
          <w:color w:val="000000"/>
          <w:sz w:val="24"/>
        </w:rPr>
        <w:t>或类似</w:t>
      </w:r>
      <w:r w:rsidRPr="00080FE4">
        <w:rPr>
          <w:rFonts w:ascii="宋体" w:hAnsi="宋体" w:hint="eastAsia"/>
          <w:color w:val="000000"/>
          <w:sz w:val="24"/>
        </w:rPr>
        <w:t>材质</w:t>
      </w:r>
      <w:r>
        <w:rPr>
          <w:rFonts w:ascii="宋体" w:hAnsi="宋体" w:hint="eastAsia"/>
          <w:color w:val="000000"/>
          <w:sz w:val="24"/>
        </w:rPr>
        <w:t>，具有耐磨</w:t>
      </w:r>
      <w:r w:rsidRPr="00080FE4">
        <w:rPr>
          <w:rFonts w:ascii="宋体" w:hAnsi="宋体" w:hint="eastAsia"/>
          <w:color w:val="000000"/>
          <w:sz w:val="24"/>
        </w:rPr>
        <w:t>、耐寒</w:t>
      </w:r>
      <w:r>
        <w:rPr>
          <w:rFonts w:ascii="宋体" w:hAnsi="宋体" w:hint="eastAsia"/>
          <w:color w:val="000000"/>
          <w:sz w:val="24"/>
        </w:rPr>
        <w:t>、</w:t>
      </w:r>
      <w:r w:rsidRPr="00080FE4">
        <w:rPr>
          <w:rFonts w:ascii="宋体" w:hAnsi="宋体" w:hint="eastAsia"/>
          <w:color w:val="000000"/>
          <w:sz w:val="24"/>
        </w:rPr>
        <w:t>化学</w:t>
      </w:r>
      <w:r>
        <w:rPr>
          <w:rFonts w:ascii="宋体" w:hAnsi="宋体" w:hint="eastAsia"/>
          <w:color w:val="000000"/>
          <w:sz w:val="24"/>
        </w:rPr>
        <w:t>性质</w:t>
      </w:r>
      <w:r w:rsidRPr="00080FE4">
        <w:rPr>
          <w:rFonts w:ascii="宋体" w:hAnsi="宋体" w:hint="eastAsia"/>
          <w:color w:val="000000"/>
          <w:sz w:val="24"/>
        </w:rPr>
        <w:t>稳定</w:t>
      </w:r>
      <w:r>
        <w:rPr>
          <w:rFonts w:ascii="宋体" w:hAnsi="宋体" w:hint="eastAsia"/>
          <w:color w:val="000000"/>
          <w:sz w:val="24"/>
        </w:rPr>
        <w:t>等特点</w:t>
      </w:r>
      <w:r w:rsidRPr="0030580A">
        <w:rPr>
          <w:rFonts w:ascii="宋体" w:hAnsi="宋体" w:hint="eastAsia"/>
          <w:color w:val="000000"/>
          <w:sz w:val="24"/>
        </w:rPr>
        <w:t>；箱体</w:t>
      </w:r>
      <w:r>
        <w:rPr>
          <w:rFonts w:ascii="宋体" w:hAnsi="宋体" w:hint="eastAsia"/>
          <w:color w:val="000000"/>
          <w:sz w:val="24"/>
        </w:rPr>
        <w:t>带有可锁的门；</w:t>
      </w:r>
    </w:p>
    <w:p w:rsidR="00D9419C" w:rsidRPr="00FC5EE8" w:rsidRDefault="00D9419C" w:rsidP="00D9419C">
      <w:pPr>
        <w:adjustRightInd w:val="0"/>
        <w:snapToGrid w:val="0"/>
        <w:spacing w:line="360" w:lineRule="auto"/>
        <w:jc w:val="left"/>
        <w:rPr>
          <w:rFonts w:ascii="宋体" w:hAnsi="宋体" w:hint="eastAsia"/>
          <w:color w:val="000000"/>
          <w:sz w:val="24"/>
        </w:rPr>
      </w:pPr>
      <w:r w:rsidRPr="00386AED">
        <w:rPr>
          <w:rFonts w:ascii="宋体" w:hAnsi="宋体"/>
          <w:color w:val="000000"/>
          <w:sz w:val="24"/>
        </w:rPr>
        <w:t xml:space="preserve"># </w:t>
      </w:r>
      <w:r>
        <w:rPr>
          <w:rFonts w:ascii="宋体" w:hAnsi="宋体" w:hint="eastAsia"/>
          <w:color w:val="000000"/>
          <w:sz w:val="24"/>
        </w:rPr>
        <w:t>4.1.10 电子控制部件外为铝制或者类似的轻质箱体，带锁，内含电子控制元件和驱动装置；</w:t>
      </w:r>
    </w:p>
    <w:p w:rsidR="00D9419C" w:rsidRDefault="00D9419C" w:rsidP="00D9419C">
      <w:pPr>
        <w:adjustRightInd w:val="0"/>
        <w:snapToGrid w:val="0"/>
        <w:spacing w:line="360" w:lineRule="auto"/>
        <w:jc w:val="left"/>
        <w:rPr>
          <w:rFonts w:ascii="宋体" w:hAnsi="宋体" w:hint="eastAsia"/>
          <w:color w:val="000000"/>
          <w:sz w:val="24"/>
        </w:rPr>
      </w:pPr>
      <w:r w:rsidRPr="001661A1">
        <w:rPr>
          <w:rFonts w:ascii="宋体" w:hAnsi="宋体"/>
          <w:color w:val="000000"/>
          <w:sz w:val="24"/>
        </w:rPr>
        <w:t xml:space="preserve"># </w:t>
      </w:r>
      <w:r w:rsidRPr="00FC5EE8">
        <w:rPr>
          <w:rFonts w:ascii="宋体" w:hAnsi="宋体" w:hint="eastAsia"/>
          <w:color w:val="000000"/>
          <w:sz w:val="24"/>
        </w:rPr>
        <w:t>4.1.1</w:t>
      </w:r>
      <w:r>
        <w:rPr>
          <w:rFonts w:ascii="宋体" w:hAnsi="宋体" w:hint="eastAsia"/>
          <w:color w:val="000000"/>
          <w:sz w:val="24"/>
        </w:rPr>
        <w:t>1</w:t>
      </w:r>
      <w:r w:rsidRPr="00FC5EE8">
        <w:rPr>
          <w:rFonts w:ascii="宋体" w:hAnsi="宋体" w:hint="eastAsia"/>
          <w:color w:val="000000"/>
          <w:sz w:val="24"/>
        </w:rPr>
        <w:t xml:space="preserve"> </w:t>
      </w:r>
      <w:r w:rsidRPr="00FC5EE8">
        <w:rPr>
          <w:rFonts w:ascii="宋体" w:hAnsi="宋体"/>
          <w:color w:val="000000"/>
          <w:sz w:val="24"/>
        </w:rPr>
        <w:t>配有防鸟装置，以保护沉降收集器</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4.</w:t>
      </w:r>
      <w:r>
        <w:rPr>
          <w:rFonts w:ascii="宋体" w:hAnsi="宋体" w:hint="eastAsia"/>
          <w:color w:val="000000"/>
          <w:sz w:val="24"/>
        </w:rPr>
        <w:t xml:space="preserve">1.12 </w:t>
      </w:r>
      <w:r>
        <w:rPr>
          <w:rFonts w:ascii="宋体" w:hAnsi="宋体"/>
          <w:color w:val="000000"/>
          <w:sz w:val="24"/>
        </w:rPr>
        <w:t>配有计时器，可以记录仪器盖子打开的时间</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Pr>
          <w:rFonts w:ascii="宋体" w:hAnsi="宋体" w:hint="eastAsia"/>
          <w:color w:val="000000"/>
          <w:sz w:val="24"/>
        </w:rPr>
        <w:t xml:space="preserve"># 4.1.13 </w:t>
      </w:r>
      <w:r w:rsidRPr="00961294">
        <w:rPr>
          <w:rFonts w:ascii="宋体" w:hAnsi="宋体" w:hint="eastAsia"/>
          <w:color w:val="000000"/>
          <w:sz w:val="24"/>
        </w:rPr>
        <w:t>为减少地面干扰，工作高度（带基座）高于1500 mm</w:t>
      </w:r>
      <w:r>
        <w:rPr>
          <w:rFonts w:ascii="宋体" w:hAnsi="宋体" w:hint="eastAsia"/>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1661A1">
        <w:rPr>
          <w:rFonts w:ascii="宋体" w:hAnsi="宋体"/>
          <w:color w:val="000000"/>
          <w:sz w:val="24"/>
        </w:rPr>
        <w:t xml:space="preserve"># </w:t>
      </w:r>
      <w:r w:rsidRPr="00FC5EE8">
        <w:rPr>
          <w:rFonts w:ascii="宋体" w:hAnsi="宋体" w:hint="eastAsia"/>
          <w:color w:val="000000"/>
          <w:sz w:val="24"/>
        </w:rPr>
        <w:t>4.1.</w:t>
      </w:r>
      <w:r>
        <w:rPr>
          <w:rFonts w:ascii="宋体" w:hAnsi="宋体" w:hint="eastAsia"/>
          <w:color w:val="000000"/>
          <w:sz w:val="24"/>
        </w:rPr>
        <w:t>14</w:t>
      </w:r>
      <w:r w:rsidRPr="00FC5EE8">
        <w:rPr>
          <w:rFonts w:ascii="宋体" w:hAnsi="宋体" w:hint="eastAsia"/>
          <w:color w:val="000000"/>
          <w:sz w:val="24"/>
        </w:rPr>
        <w:t xml:space="preserve"> 干湿沉降收集系统要求应用广泛，在国内外具有高认可度，提供同品牌系列产品不少于</w:t>
      </w:r>
      <w:r>
        <w:rPr>
          <w:rFonts w:ascii="宋体" w:hAnsi="宋体" w:hint="eastAsia"/>
          <w:color w:val="000000"/>
          <w:sz w:val="24"/>
        </w:rPr>
        <w:t>15</w:t>
      </w:r>
      <w:r w:rsidRPr="00FC5EE8">
        <w:rPr>
          <w:rFonts w:ascii="宋体" w:hAnsi="宋体" w:hint="eastAsia"/>
          <w:color w:val="000000"/>
          <w:sz w:val="24"/>
        </w:rPr>
        <w:t>篇国内外学术期刊论文清单、文章首页及产品型号引用页。</w:t>
      </w:r>
    </w:p>
    <w:p w:rsidR="00D9419C" w:rsidRPr="002C5D9E" w:rsidRDefault="00D9419C" w:rsidP="00D9419C">
      <w:pPr>
        <w:numPr>
          <w:ilvl w:val="0"/>
          <w:numId w:val="3"/>
        </w:numPr>
        <w:adjustRightInd w:val="0"/>
        <w:snapToGrid w:val="0"/>
        <w:spacing w:line="360" w:lineRule="auto"/>
        <w:ind w:left="0" w:firstLine="0"/>
        <w:jc w:val="left"/>
        <w:rPr>
          <w:rFonts w:ascii="宋体" w:hAnsi="宋体"/>
          <w:b/>
          <w:color w:val="000000"/>
          <w:sz w:val="24"/>
        </w:rPr>
      </w:pPr>
      <w:r w:rsidRPr="002C5D9E">
        <w:rPr>
          <w:rFonts w:ascii="宋体" w:hAnsi="宋体"/>
          <w:b/>
          <w:color w:val="000000"/>
          <w:sz w:val="24"/>
        </w:rPr>
        <w:t>技术服务</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5.1 技术支持</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5.1.1 供应方应在安装调试时免费为使用方培训</w:t>
      </w:r>
      <w:r>
        <w:rPr>
          <w:rFonts w:ascii="宋体" w:hAnsi="宋体" w:hint="eastAsia"/>
          <w:color w:val="000000"/>
          <w:sz w:val="24"/>
        </w:rPr>
        <w:t>3</w:t>
      </w:r>
      <w:r w:rsidRPr="00FC5EE8">
        <w:rPr>
          <w:rFonts w:ascii="宋体" w:hAnsi="宋体"/>
          <w:color w:val="000000"/>
          <w:sz w:val="24"/>
        </w:rPr>
        <w:t>名以上的操作人员，培训时间根据用户实际情况来定，内容包括仪器的基本原理、结构、基本操作、维护知识，并指导用户进行干湿沉降物质收集，应达到用户人员能独立使用仪器并进行相关的仪器维护操作</w:t>
      </w:r>
      <w:r w:rsidRPr="00FC5EE8">
        <w:rPr>
          <w:rFonts w:ascii="宋体" w:hAnsi="宋体" w:hint="eastAsia"/>
          <w:color w:val="000000"/>
          <w:sz w:val="24"/>
        </w:rPr>
        <w:t>的程度</w:t>
      </w:r>
      <w:r w:rsidRPr="00FC5EE8">
        <w:rPr>
          <w:rFonts w:ascii="宋体" w:hAnsi="宋体"/>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5.2 售后服务：</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5.2.1 整机质保期为自货物最终验收合格之日起不低于3年质量保证期，自然灾害和人为损坏除外。</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5.2.2 质保期外，用户可根据需要重新与供应方签订产品维护协议，确保仪器的正常运转。</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5.2.3 提供仪器的质量管理体系证书和详细中文操作指南</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5.2.4 安装及技术培训：免费负责安装及对用户人员进行操作、维护、日常故障等方面的培训。每台仪器，在指定地点对用户进行不少于3人的免费培训，应达到用户人员能独立使用仪器，迅速投入科研使用；免费提供</w:t>
      </w:r>
      <w:r w:rsidRPr="00FC5EE8">
        <w:rPr>
          <w:rFonts w:ascii="宋体" w:hAnsi="宋体" w:hint="eastAsia"/>
          <w:color w:val="000000"/>
          <w:sz w:val="24"/>
        </w:rPr>
        <w:t>至少1</w:t>
      </w:r>
      <w:r w:rsidRPr="00FC5EE8">
        <w:rPr>
          <w:rFonts w:ascii="宋体" w:hAnsi="宋体"/>
          <w:color w:val="000000"/>
          <w:sz w:val="24"/>
        </w:rPr>
        <w:t>次集中培训，培训内容包括仪器的结构和特点、工作条件的设定、日常故障的排除、仪器的维</w:t>
      </w:r>
      <w:r w:rsidRPr="00FC5EE8">
        <w:rPr>
          <w:rFonts w:ascii="宋体" w:hAnsi="宋体"/>
          <w:color w:val="000000"/>
          <w:sz w:val="24"/>
        </w:rPr>
        <w:lastRenderedPageBreak/>
        <w:t>护与保养等。</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5.2.</w:t>
      </w:r>
      <w:r>
        <w:rPr>
          <w:rFonts w:ascii="宋体" w:hAnsi="宋体" w:hint="eastAsia"/>
          <w:color w:val="000000"/>
          <w:sz w:val="24"/>
        </w:rPr>
        <w:t>5</w:t>
      </w:r>
      <w:r w:rsidRPr="00FC5EE8">
        <w:rPr>
          <w:rFonts w:ascii="宋体" w:hAnsi="宋体"/>
          <w:color w:val="000000"/>
          <w:sz w:val="24"/>
        </w:rPr>
        <w:t xml:space="preserve"> 其他服务要求：保质期内免费维修，应在24小时之内响应维修请求，2个自然日之内给出解决方案；如果是自然灾害或人为造成损坏，维修或更换部件只收取部件成本费用。重大问题或其它无法迅速解决的问题应在一周内解决或提出明确解决方案，否则卖方应赔偿相应损失。保质期内如遇仪器故障可48小时内快递备用仪器供客户免费使用以保障实验的时效性，保质期外提供的备用仪器收取少量费用。</w:t>
      </w:r>
    </w:p>
    <w:p w:rsidR="00D9419C" w:rsidRPr="002C5D9E" w:rsidRDefault="00D9419C" w:rsidP="00D9419C">
      <w:pPr>
        <w:numPr>
          <w:ilvl w:val="0"/>
          <w:numId w:val="3"/>
        </w:numPr>
        <w:adjustRightInd w:val="0"/>
        <w:snapToGrid w:val="0"/>
        <w:spacing w:line="360" w:lineRule="auto"/>
        <w:ind w:left="0" w:firstLine="0"/>
        <w:jc w:val="left"/>
        <w:rPr>
          <w:rFonts w:ascii="宋体" w:hAnsi="宋体"/>
          <w:b/>
          <w:color w:val="000000"/>
          <w:sz w:val="24"/>
        </w:rPr>
      </w:pPr>
      <w:r w:rsidRPr="002C5D9E">
        <w:rPr>
          <w:rFonts w:ascii="宋体" w:hAnsi="宋体"/>
          <w:b/>
          <w:color w:val="000000"/>
          <w:sz w:val="24"/>
        </w:rPr>
        <w:t>验收标准</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6.1 设备标准应符合厂家公开的技术文件，验收程序严格遵守厂家提供的公开验收文件，所有内容须现场演示，其结果须在要求范围之内，提供验收报告。</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6.2 所有仪器设备在现场安装调试完成并可以正常工作。</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6.3 供货商应指导用户完成系统基本操作，提供详细的系统安装与管理手册（电子版与纸质版）、软件用户手册（电子版与纸质版）、系统安装盘。</w:t>
      </w:r>
    </w:p>
    <w:p w:rsidR="00D9419C" w:rsidRPr="002C5D9E" w:rsidRDefault="00D9419C" w:rsidP="00D9419C">
      <w:pPr>
        <w:numPr>
          <w:ilvl w:val="0"/>
          <w:numId w:val="3"/>
        </w:numPr>
        <w:adjustRightInd w:val="0"/>
        <w:snapToGrid w:val="0"/>
        <w:spacing w:line="360" w:lineRule="auto"/>
        <w:ind w:left="0" w:firstLine="0"/>
        <w:jc w:val="left"/>
        <w:rPr>
          <w:rFonts w:ascii="宋体" w:hAnsi="宋体"/>
          <w:b/>
          <w:color w:val="000000"/>
          <w:sz w:val="24"/>
        </w:rPr>
      </w:pPr>
      <w:r w:rsidRPr="002C5D9E">
        <w:rPr>
          <w:rFonts w:ascii="宋体" w:hAnsi="宋体"/>
          <w:b/>
          <w:color w:val="000000"/>
          <w:sz w:val="24"/>
        </w:rPr>
        <w:t>订购数量</w:t>
      </w:r>
    </w:p>
    <w:p w:rsidR="00D9419C" w:rsidRPr="00FC5EE8" w:rsidRDefault="00D9419C" w:rsidP="00D9419C">
      <w:pPr>
        <w:adjustRightInd w:val="0"/>
        <w:snapToGrid w:val="0"/>
        <w:spacing w:line="360" w:lineRule="auto"/>
        <w:jc w:val="left"/>
        <w:rPr>
          <w:rFonts w:ascii="宋体" w:hAnsi="宋体"/>
          <w:sz w:val="24"/>
          <w:highlight w:val="yellow"/>
        </w:rPr>
      </w:pPr>
      <w:r w:rsidRPr="00FC5EE8">
        <w:rPr>
          <w:rFonts w:ascii="宋体" w:hAnsi="宋体"/>
          <w:sz w:val="24"/>
        </w:rPr>
        <w:t>本次采购为中国生态系统研究网络野外台站配置仪器，采购总数量为3</w:t>
      </w:r>
      <w:r>
        <w:rPr>
          <w:rFonts w:ascii="宋体" w:hAnsi="宋体"/>
          <w:sz w:val="24"/>
        </w:rPr>
        <w:t>5</w:t>
      </w:r>
      <w:r w:rsidRPr="00FC5EE8">
        <w:rPr>
          <w:rFonts w:ascii="宋体" w:hAnsi="宋体"/>
          <w:sz w:val="24"/>
        </w:rPr>
        <w:t>台（套）。</w:t>
      </w:r>
    </w:p>
    <w:p w:rsidR="00D9419C" w:rsidRPr="002C5D9E" w:rsidRDefault="00D9419C" w:rsidP="00D9419C">
      <w:pPr>
        <w:numPr>
          <w:ilvl w:val="0"/>
          <w:numId w:val="3"/>
        </w:numPr>
        <w:adjustRightInd w:val="0"/>
        <w:snapToGrid w:val="0"/>
        <w:spacing w:line="360" w:lineRule="auto"/>
        <w:ind w:left="0" w:firstLine="0"/>
        <w:jc w:val="left"/>
        <w:rPr>
          <w:rFonts w:ascii="宋体" w:hAnsi="宋体"/>
          <w:b/>
          <w:color w:val="000000"/>
          <w:sz w:val="24"/>
        </w:rPr>
      </w:pPr>
      <w:r w:rsidRPr="002C5D9E">
        <w:rPr>
          <w:rFonts w:ascii="宋体" w:hAnsi="宋体"/>
          <w:b/>
          <w:color w:val="000000"/>
          <w:sz w:val="24"/>
        </w:rPr>
        <w:t>交货地点与时间</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8.1 所有设备安装地点为CERN所属3</w:t>
      </w:r>
      <w:r>
        <w:rPr>
          <w:rFonts w:ascii="宋体" w:hAnsi="宋体"/>
          <w:color w:val="000000"/>
          <w:sz w:val="24"/>
        </w:rPr>
        <w:t>5</w:t>
      </w:r>
      <w:r w:rsidRPr="00FC5EE8">
        <w:rPr>
          <w:rFonts w:ascii="宋体" w:hAnsi="宋体"/>
          <w:color w:val="000000"/>
          <w:sz w:val="24"/>
        </w:rPr>
        <w:t>个台站</w:t>
      </w:r>
      <w:r w:rsidRPr="00BA6D7B">
        <w:rPr>
          <w:rFonts w:ascii="宋体" w:hAnsi="宋体" w:hint="eastAsia"/>
          <w:color w:val="000000"/>
          <w:sz w:val="24"/>
        </w:rPr>
        <w:t>（每个台站1套）</w:t>
      </w:r>
      <w:r w:rsidRPr="00FC5EE8">
        <w:rPr>
          <w:rFonts w:ascii="宋体" w:hAnsi="宋体"/>
          <w:color w:val="000000"/>
          <w:sz w:val="24"/>
        </w:rPr>
        <w:t>：北京城市站、三江站、海伦站、盐亭站、贡嘎山站、沈阳站、长白山站、会同站、清原站、鹰潭站、封丘站、常熟站、鼎湖山站、鹤山站、茂县站、版纳站、哀牢山站、阜康站、策勒站、奈曼站、临泽站、沙坡头站、栾城站、北京森林站、神农架站、内蒙草原站、鄂尔多斯站、普定站、桃源站、环江站、洞庭湖站、禹城站、千烟洲站、拉萨站</w:t>
      </w:r>
      <w:r>
        <w:rPr>
          <w:rFonts w:ascii="宋体" w:hAnsi="宋体" w:hint="eastAsia"/>
          <w:color w:val="000000"/>
          <w:sz w:val="24"/>
        </w:rPr>
        <w:t>、海北站</w:t>
      </w:r>
      <w:r w:rsidRPr="00FC5EE8">
        <w:rPr>
          <w:rFonts w:ascii="宋体" w:hAnsi="宋体"/>
          <w:color w:val="000000"/>
          <w:sz w:val="24"/>
        </w:rPr>
        <w:t>。</w:t>
      </w:r>
    </w:p>
    <w:p w:rsidR="00D9419C" w:rsidRPr="00FC5EE8" w:rsidRDefault="00D9419C" w:rsidP="00D9419C">
      <w:pPr>
        <w:adjustRightInd w:val="0"/>
        <w:snapToGrid w:val="0"/>
        <w:spacing w:line="360" w:lineRule="auto"/>
        <w:jc w:val="left"/>
        <w:rPr>
          <w:rFonts w:ascii="宋体" w:hAnsi="宋体"/>
          <w:color w:val="000000"/>
          <w:sz w:val="24"/>
        </w:rPr>
      </w:pPr>
      <w:r w:rsidRPr="00FC5EE8">
        <w:rPr>
          <w:rFonts w:ascii="宋体" w:hAnsi="宋体"/>
          <w:color w:val="000000"/>
          <w:sz w:val="24"/>
        </w:rPr>
        <w:t>8.2 交货日期：合同签订后</w:t>
      </w:r>
      <w:r>
        <w:rPr>
          <w:rFonts w:ascii="宋体" w:hAnsi="宋体" w:hint="eastAsia"/>
          <w:color w:val="000000"/>
          <w:sz w:val="24"/>
        </w:rPr>
        <w:t>6</w:t>
      </w:r>
      <w:r w:rsidRPr="00FC5EE8">
        <w:rPr>
          <w:rFonts w:ascii="宋体" w:hAnsi="宋体"/>
          <w:color w:val="000000"/>
          <w:sz w:val="24"/>
        </w:rPr>
        <w:t>月内交货，所有设备在到货后</w:t>
      </w:r>
      <w:r>
        <w:rPr>
          <w:rFonts w:ascii="宋体" w:hAnsi="宋体" w:hint="eastAsia"/>
          <w:color w:val="000000"/>
          <w:sz w:val="24"/>
        </w:rPr>
        <w:t>2</w:t>
      </w:r>
      <w:r w:rsidRPr="00FC5EE8">
        <w:rPr>
          <w:rFonts w:ascii="宋体" w:hAnsi="宋体"/>
          <w:color w:val="000000"/>
          <w:sz w:val="24"/>
        </w:rPr>
        <w:t>个月内完成安装调试。</w:t>
      </w:r>
    </w:p>
    <w:p w:rsidR="00D9419C" w:rsidRPr="00FC5EE8" w:rsidRDefault="00D9419C" w:rsidP="00D9419C">
      <w:pPr>
        <w:adjustRightInd w:val="0"/>
        <w:snapToGrid w:val="0"/>
        <w:spacing w:line="360" w:lineRule="auto"/>
        <w:jc w:val="left"/>
        <w:rPr>
          <w:rFonts w:ascii="宋体" w:hAnsi="宋体" w:hint="eastAsia"/>
          <w:color w:val="000000"/>
          <w:sz w:val="24"/>
        </w:rPr>
      </w:pPr>
      <w:r w:rsidRPr="00FC5EE8">
        <w:rPr>
          <w:rFonts w:ascii="宋体" w:hAnsi="宋体"/>
          <w:color w:val="000000"/>
          <w:sz w:val="24"/>
        </w:rPr>
        <w:t>8.3 交货地点：各相关研究所指定。</w:t>
      </w:r>
    </w:p>
    <w:p w:rsidR="001C5E2A" w:rsidRDefault="001C5E2A"/>
    <w:sectPr w:rsidR="001C5E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E2A" w:rsidRDefault="001C5E2A" w:rsidP="00D9419C">
      <w:r>
        <w:separator/>
      </w:r>
    </w:p>
  </w:endnote>
  <w:endnote w:type="continuationSeparator" w:id="1">
    <w:p w:rsidR="001C5E2A" w:rsidRDefault="001C5E2A" w:rsidP="00D94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E2A" w:rsidRDefault="001C5E2A" w:rsidP="00D9419C">
      <w:r>
        <w:separator/>
      </w:r>
    </w:p>
  </w:footnote>
  <w:footnote w:type="continuationSeparator" w:id="1">
    <w:p w:rsidR="001C5E2A" w:rsidRDefault="001C5E2A" w:rsidP="00D94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935E2"/>
    <w:multiLevelType w:val="hybridMultilevel"/>
    <w:tmpl w:val="87C65C38"/>
    <w:lvl w:ilvl="0" w:tplc="53E01D4E">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68F84946"/>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6AC3763C"/>
    <w:multiLevelType w:val="hybridMultilevel"/>
    <w:tmpl w:val="87C65C38"/>
    <w:lvl w:ilvl="0" w:tplc="53E01D4E">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419C"/>
    <w:rsid w:val="001C5E2A"/>
    <w:rsid w:val="00D941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41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419C"/>
    <w:rPr>
      <w:sz w:val="18"/>
      <w:szCs w:val="18"/>
    </w:rPr>
  </w:style>
  <w:style w:type="paragraph" w:styleId="a4">
    <w:name w:val="footer"/>
    <w:basedOn w:val="a"/>
    <w:link w:val="Char0"/>
    <w:uiPriority w:val="99"/>
    <w:semiHidden/>
    <w:unhideWhenUsed/>
    <w:rsid w:val="00D941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419C"/>
    <w:rPr>
      <w:sz w:val="18"/>
      <w:szCs w:val="18"/>
    </w:rPr>
  </w:style>
  <w:style w:type="paragraph" w:styleId="a5">
    <w:name w:val="Plain Text"/>
    <w:basedOn w:val="a"/>
    <w:link w:val="Char1"/>
    <w:rsid w:val="00D9419C"/>
    <w:rPr>
      <w:rFonts w:ascii="宋体" w:hAnsi="Courier New"/>
      <w:szCs w:val="20"/>
      <w:lang/>
    </w:rPr>
  </w:style>
  <w:style w:type="character" w:customStyle="1" w:styleId="Char1">
    <w:name w:val="纯文本 Char"/>
    <w:basedOn w:val="a0"/>
    <w:link w:val="a5"/>
    <w:rsid w:val="00D9419C"/>
    <w:rPr>
      <w:rFonts w:ascii="宋体" w:eastAsia="宋体" w:hAnsi="Courier New" w:cs="Times New Roman"/>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1580</Words>
  <Characters>9008</Characters>
  <Application>Microsoft Office Word</Application>
  <DocSecurity>0</DocSecurity>
  <Lines>75</Lines>
  <Paragraphs>21</Paragraphs>
  <ScaleCrop>false</ScaleCrop>
  <Company>Lenovo</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2019-06-28T08:57:00Z</dcterms:created>
  <dcterms:modified xsi:type="dcterms:W3CDTF">2019-06-28T08:57:00Z</dcterms:modified>
</cp:coreProperties>
</file>