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C1" w:rsidRPr="00254FA2" w:rsidRDefault="00EA36C1" w:rsidP="00EA36C1">
      <w:pPr>
        <w:jc w:val="center"/>
        <w:rPr>
          <w:b/>
          <w:kern w:val="44"/>
          <w:sz w:val="48"/>
          <w:szCs w:val="20"/>
        </w:rPr>
      </w:pPr>
    </w:p>
    <w:p w:rsidR="00EA36C1" w:rsidRPr="00254FA2" w:rsidRDefault="00EA36C1" w:rsidP="00EA36C1">
      <w:pPr>
        <w:jc w:val="center"/>
        <w:rPr>
          <w:b/>
          <w:kern w:val="44"/>
          <w:sz w:val="48"/>
          <w:szCs w:val="20"/>
        </w:rPr>
      </w:pPr>
      <w:r w:rsidRPr="00254FA2">
        <w:rPr>
          <w:b/>
          <w:kern w:val="44"/>
          <w:sz w:val="48"/>
          <w:szCs w:val="20"/>
        </w:rPr>
        <w:t>第八部分</w:t>
      </w:r>
      <w:r w:rsidRPr="00254FA2">
        <w:rPr>
          <w:b/>
          <w:kern w:val="44"/>
          <w:sz w:val="48"/>
          <w:szCs w:val="20"/>
        </w:rPr>
        <w:t xml:space="preserve">  </w:t>
      </w:r>
      <w:r w:rsidRPr="00254FA2">
        <w:rPr>
          <w:b/>
          <w:kern w:val="44"/>
          <w:sz w:val="48"/>
          <w:szCs w:val="20"/>
        </w:rPr>
        <w:t>技术部分</w:t>
      </w:r>
    </w:p>
    <w:p w:rsidR="00EA36C1" w:rsidRPr="00254FA2" w:rsidRDefault="00EA36C1" w:rsidP="00EA36C1">
      <w:pPr>
        <w:jc w:val="center"/>
        <w:rPr>
          <w:sz w:val="24"/>
        </w:rPr>
      </w:pPr>
    </w:p>
    <w:p w:rsidR="00EA36C1" w:rsidRPr="00254FA2" w:rsidRDefault="00EA36C1" w:rsidP="00EA36C1">
      <w:pPr>
        <w:spacing w:line="360" w:lineRule="auto"/>
        <w:ind w:left="600" w:hanging="600"/>
        <w:rPr>
          <w:b/>
          <w:sz w:val="30"/>
          <w:szCs w:val="30"/>
        </w:rPr>
      </w:pPr>
      <w:r w:rsidRPr="00254FA2">
        <w:rPr>
          <w:b/>
          <w:sz w:val="30"/>
          <w:szCs w:val="30"/>
        </w:rPr>
        <w:t>一、总</w:t>
      </w:r>
      <w:r w:rsidRPr="00254FA2">
        <w:rPr>
          <w:b/>
          <w:sz w:val="30"/>
          <w:szCs w:val="30"/>
        </w:rPr>
        <w:t xml:space="preserve">  </w:t>
      </w:r>
      <w:r w:rsidRPr="00254FA2">
        <w:rPr>
          <w:b/>
          <w:sz w:val="30"/>
          <w:szCs w:val="30"/>
        </w:rPr>
        <w:t>则</w:t>
      </w:r>
    </w:p>
    <w:p w:rsidR="00EA36C1" w:rsidRPr="00254FA2" w:rsidRDefault="00EA36C1" w:rsidP="00EA36C1">
      <w:pPr>
        <w:spacing w:beforeLines="50" w:before="120" w:afterLines="50" w:after="120" w:line="360" w:lineRule="auto"/>
        <w:ind w:left="601" w:hanging="601"/>
        <w:rPr>
          <w:b/>
          <w:sz w:val="28"/>
        </w:rPr>
      </w:pPr>
      <w:r w:rsidRPr="00254FA2">
        <w:rPr>
          <w:b/>
          <w:sz w:val="28"/>
        </w:rPr>
        <w:t>1</w:t>
      </w:r>
      <w:r w:rsidRPr="00254FA2">
        <w:rPr>
          <w:b/>
          <w:sz w:val="28"/>
        </w:rPr>
        <w:t>、投标要求</w:t>
      </w:r>
    </w:p>
    <w:p w:rsidR="00EA36C1" w:rsidRPr="00254FA2" w:rsidRDefault="00EA36C1" w:rsidP="00EA36C1">
      <w:pPr>
        <w:spacing w:line="360" w:lineRule="auto"/>
        <w:ind w:left="554" w:hangingChars="231" w:hanging="554"/>
        <w:rPr>
          <w:sz w:val="24"/>
        </w:rPr>
      </w:pPr>
      <w:r w:rsidRPr="00254FA2">
        <w:rPr>
          <w:sz w:val="24"/>
        </w:rPr>
        <w:t xml:space="preserve">1.1  </w:t>
      </w:r>
      <w:r w:rsidRPr="00254FA2">
        <w:rPr>
          <w:sz w:val="24"/>
        </w:rPr>
        <w:t>投标人在准备投标书时，务必在所提供的商品的技术规格文件中，标明型号、商标名称、目录号。</w:t>
      </w:r>
    </w:p>
    <w:p w:rsidR="00EA36C1" w:rsidRPr="00254FA2" w:rsidRDefault="00EA36C1" w:rsidP="00EA36C1">
      <w:pPr>
        <w:spacing w:line="360" w:lineRule="auto"/>
        <w:ind w:left="554" w:hangingChars="231" w:hanging="554"/>
        <w:rPr>
          <w:sz w:val="24"/>
        </w:rPr>
      </w:pPr>
      <w:r w:rsidRPr="00254FA2">
        <w:rPr>
          <w:sz w:val="24"/>
        </w:rPr>
        <w:t xml:space="preserve">1.2  </w:t>
      </w:r>
      <w:r w:rsidRPr="00254FA2">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254FA2">
        <w:rPr>
          <w:sz w:val="24"/>
        </w:rPr>
        <w:t>/</w:t>
      </w:r>
      <w:r w:rsidRPr="00254FA2">
        <w:rPr>
          <w:sz w:val="24"/>
        </w:rPr>
        <w:t>并拒绝其投标。</w:t>
      </w:r>
    </w:p>
    <w:p w:rsidR="00EA36C1" w:rsidRPr="00254FA2" w:rsidRDefault="00EA36C1" w:rsidP="00EA36C1">
      <w:pPr>
        <w:spacing w:line="360" w:lineRule="auto"/>
        <w:ind w:left="554" w:hangingChars="231" w:hanging="554"/>
        <w:rPr>
          <w:sz w:val="24"/>
        </w:rPr>
      </w:pPr>
      <w:r w:rsidRPr="00254FA2">
        <w:rPr>
          <w:sz w:val="24"/>
        </w:rPr>
        <w:t xml:space="preserve">1.3  </w:t>
      </w:r>
      <w:r w:rsidRPr="00254FA2">
        <w:rPr>
          <w:sz w:val="24"/>
        </w:rPr>
        <w:t>投标人提供的产品样本，必须是</w:t>
      </w:r>
      <w:r w:rsidRPr="00254FA2">
        <w:rPr>
          <w:sz w:val="24"/>
        </w:rPr>
        <w:t>“</w:t>
      </w:r>
      <w:r w:rsidRPr="00254FA2">
        <w:rPr>
          <w:sz w:val="24"/>
        </w:rPr>
        <w:t>原件</w:t>
      </w:r>
      <w:r w:rsidRPr="00254FA2">
        <w:rPr>
          <w:sz w:val="24"/>
        </w:rPr>
        <w:t>”</w:t>
      </w:r>
      <w:r w:rsidRPr="00254FA2">
        <w:rPr>
          <w:sz w:val="24"/>
        </w:rPr>
        <w:t>而非复印件，图表、简图、电路图以及印刷电路板图等都应清晰易读。买方有权不付任何附加费用复制这些资料以供参考。</w:t>
      </w:r>
    </w:p>
    <w:p w:rsidR="00EA36C1" w:rsidRPr="00254FA2" w:rsidRDefault="00EA36C1" w:rsidP="00EA36C1">
      <w:pPr>
        <w:spacing w:line="360" w:lineRule="auto"/>
        <w:ind w:left="554" w:hangingChars="231" w:hanging="554"/>
        <w:rPr>
          <w:sz w:val="24"/>
        </w:rPr>
      </w:pPr>
      <w:r w:rsidRPr="00254FA2">
        <w:rPr>
          <w:sz w:val="24"/>
        </w:rPr>
        <w:t xml:space="preserve">1.4 </w:t>
      </w:r>
      <w:r w:rsidRPr="00254FA2">
        <w:rPr>
          <w:sz w:val="24"/>
        </w:rPr>
        <w:t>投标人应提供完整的商务报价表、分项报价表、备品备件报价表。</w:t>
      </w:r>
    </w:p>
    <w:p w:rsidR="00EA36C1" w:rsidRPr="00254FA2" w:rsidRDefault="00EA36C1" w:rsidP="00EA36C1">
      <w:pPr>
        <w:spacing w:beforeLines="50" w:before="120" w:afterLines="50" w:after="120" w:line="360" w:lineRule="auto"/>
        <w:ind w:left="601" w:hanging="601"/>
        <w:rPr>
          <w:b/>
          <w:sz w:val="28"/>
        </w:rPr>
      </w:pPr>
      <w:r w:rsidRPr="00254FA2">
        <w:rPr>
          <w:b/>
          <w:sz w:val="28"/>
        </w:rPr>
        <w:t>2</w:t>
      </w:r>
      <w:r w:rsidRPr="00254FA2">
        <w:rPr>
          <w:b/>
          <w:sz w:val="28"/>
        </w:rPr>
        <w:t>、评标标准</w:t>
      </w:r>
    </w:p>
    <w:p w:rsidR="00EA36C1" w:rsidRPr="00254FA2" w:rsidRDefault="00EA36C1" w:rsidP="00EA36C1">
      <w:pPr>
        <w:spacing w:line="360" w:lineRule="auto"/>
        <w:ind w:left="554" w:hangingChars="231" w:hanging="554"/>
        <w:rPr>
          <w:sz w:val="24"/>
        </w:rPr>
      </w:pPr>
      <w:r w:rsidRPr="00254FA2">
        <w:rPr>
          <w:sz w:val="24"/>
        </w:rPr>
        <w:t xml:space="preserve">2.1  </w:t>
      </w:r>
      <w:r w:rsidRPr="00254FA2">
        <w:rPr>
          <w:sz w:val="24"/>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EA36C1" w:rsidRPr="00254FA2" w:rsidRDefault="00EA36C1" w:rsidP="00EA36C1">
      <w:pPr>
        <w:spacing w:line="360" w:lineRule="auto"/>
        <w:ind w:left="554" w:hangingChars="231" w:hanging="554"/>
        <w:rPr>
          <w:sz w:val="24"/>
        </w:rPr>
      </w:pPr>
      <w:r w:rsidRPr="00254FA2">
        <w:rPr>
          <w:sz w:val="24"/>
        </w:rPr>
        <w:t xml:space="preserve">2.2  </w:t>
      </w:r>
      <w:r w:rsidRPr="00254FA2">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EA36C1" w:rsidRPr="00254FA2" w:rsidRDefault="00EA36C1" w:rsidP="00EA36C1">
      <w:pPr>
        <w:spacing w:line="360" w:lineRule="auto"/>
        <w:ind w:left="554" w:hangingChars="231" w:hanging="554"/>
        <w:rPr>
          <w:sz w:val="24"/>
        </w:rPr>
      </w:pPr>
      <w:r w:rsidRPr="00254FA2">
        <w:rPr>
          <w:sz w:val="24"/>
        </w:rPr>
        <w:t xml:space="preserve">2.3  </w:t>
      </w:r>
      <w:r w:rsidRPr="00254FA2">
        <w:rPr>
          <w:sz w:val="24"/>
        </w:rPr>
        <w:t>为便于用户进行接收仪器的准备工作，卖方应在合同生效后</w:t>
      </w:r>
      <w:r w:rsidRPr="00254FA2">
        <w:rPr>
          <w:b/>
          <w:sz w:val="24"/>
        </w:rPr>
        <w:t>10</w:t>
      </w:r>
      <w:r w:rsidRPr="00254FA2">
        <w:rPr>
          <w:sz w:val="24"/>
        </w:rPr>
        <w:t>天内向用户提供一套完整的使用说明书、操作手册、维修及安装说明等文件。另一套完整上述资料应在交货时随货包装提供给用户，这些费用应计入投标价中。</w:t>
      </w:r>
    </w:p>
    <w:p w:rsidR="00EA36C1" w:rsidRPr="00254FA2" w:rsidRDefault="00EA36C1" w:rsidP="00EA36C1">
      <w:pPr>
        <w:spacing w:line="360" w:lineRule="auto"/>
        <w:ind w:left="554" w:hangingChars="231" w:hanging="554"/>
        <w:rPr>
          <w:sz w:val="24"/>
        </w:rPr>
      </w:pPr>
      <w:r w:rsidRPr="00254FA2">
        <w:rPr>
          <w:sz w:val="24"/>
        </w:rPr>
        <w:t xml:space="preserve">2.4  </w:t>
      </w:r>
      <w:r w:rsidRPr="00254FA2">
        <w:rPr>
          <w:sz w:val="24"/>
        </w:rPr>
        <w:t>关于设备的安装调试，如果有必要的安装准备条件，卖方应在合同生效后一个月内向买方提出详细的要求或计划。安装调试的费用应计入投标价中，并应单独列出，供评标使用。</w:t>
      </w:r>
    </w:p>
    <w:p w:rsidR="00EA36C1" w:rsidRPr="00254FA2" w:rsidRDefault="00EA36C1" w:rsidP="00EA36C1">
      <w:pPr>
        <w:spacing w:line="360" w:lineRule="auto"/>
        <w:ind w:left="554" w:hangingChars="231" w:hanging="554"/>
        <w:rPr>
          <w:sz w:val="24"/>
        </w:rPr>
      </w:pPr>
      <w:r w:rsidRPr="00254FA2">
        <w:rPr>
          <w:sz w:val="24"/>
        </w:rPr>
        <w:t xml:space="preserve">2.5  </w:t>
      </w:r>
      <w:r w:rsidRPr="00254FA2">
        <w:rPr>
          <w:sz w:val="24"/>
        </w:rPr>
        <w:t>制造厂家提供的培训指的是涉及货物的基本原理、操作使用和保养维修等有关内容的培训。培训教员的培训费、旅费、食宿费等费用和培训场地费及培训资料费均应由卖</w:t>
      </w:r>
      <w:r w:rsidRPr="00254FA2">
        <w:rPr>
          <w:sz w:val="24"/>
        </w:rPr>
        <w:lastRenderedPageBreak/>
        <w:t>方支付。</w:t>
      </w:r>
    </w:p>
    <w:p w:rsidR="00EA36C1" w:rsidRPr="00254FA2" w:rsidRDefault="00EA36C1" w:rsidP="00EA36C1">
      <w:pPr>
        <w:spacing w:line="360" w:lineRule="auto"/>
        <w:ind w:left="554" w:hangingChars="231" w:hanging="554"/>
        <w:rPr>
          <w:sz w:val="24"/>
        </w:rPr>
      </w:pPr>
      <w:r w:rsidRPr="00254FA2">
        <w:rPr>
          <w:sz w:val="24"/>
        </w:rPr>
        <w:t xml:space="preserve">2.6  </w:t>
      </w:r>
      <w:r w:rsidRPr="00254FA2">
        <w:rPr>
          <w:sz w:val="24"/>
        </w:rPr>
        <w:t>在评标过程中，买方有权向投标人索取任何与评标有关的资料，投标人务必在接到此类要求后，在规定时间内予以答复。对于无答复的投标人，买方有权拒绝其投标。</w:t>
      </w:r>
    </w:p>
    <w:p w:rsidR="00EA36C1" w:rsidRPr="00254FA2" w:rsidRDefault="00EA36C1" w:rsidP="00EA36C1">
      <w:pPr>
        <w:spacing w:beforeLines="50" w:before="120" w:afterLines="50" w:after="120" w:line="360" w:lineRule="auto"/>
        <w:ind w:left="601" w:hanging="601"/>
        <w:rPr>
          <w:b/>
          <w:sz w:val="28"/>
        </w:rPr>
      </w:pPr>
      <w:r w:rsidRPr="00254FA2">
        <w:rPr>
          <w:b/>
          <w:sz w:val="28"/>
        </w:rPr>
        <w:t>3</w:t>
      </w:r>
      <w:r w:rsidRPr="00254FA2">
        <w:rPr>
          <w:b/>
          <w:sz w:val="28"/>
        </w:rPr>
        <w:t>、工作条件</w:t>
      </w:r>
    </w:p>
    <w:p w:rsidR="00EA36C1" w:rsidRPr="00254FA2" w:rsidRDefault="00EA36C1" w:rsidP="00EA36C1">
      <w:pPr>
        <w:spacing w:afterLines="100" w:after="240" w:line="360" w:lineRule="auto"/>
        <w:ind w:firstLineChars="200" w:firstLine="480"/>
        <w:rPr>
          <w:sz w:val="24"/>
        </w:rPr>
      </w:pPr>
      <w:r w:rsidRPr="00254FA2">
        <w:rPr>
          <w:sz w:val="24"/>
        </w:rPr>
        <w:t>除非在技术规格中另有说明，所有仪器、设备和系统都应符合下列要求：</w:t>
      </w:r>
      <w:r w:rsidRPr="00254FA2">
        <w:rPr>
          <w:sz w:val="24"/>
        </w:rPr>
        <w:t xml:space="preserve"> </w:t>
      </w:r>
    </w:p>
    <w:p w:rsidR="00EA36C1" w:rsidRPr="00254FA2" w:rsidRDefault="00EA36C1" w:rsidP="00EA36C1">
      <w:pPr>
        <w:spacing w:line="360" w:lineRule="auto"/>
        <w:ind w:left="554" w:hangingChars="231" w:hanging="554"/>
        <w:rPr>
          <w:sz w:val="24"/>
        </w:rPr>
      </w:pPr>
      <w:r w:rsidRPr="00254FA2">
        <w:rPr>
          <w:sz w:val="24"/>
        </w:rPr>
        <w:t xml:space="preserve">3.1  </w:t>
      </w:r>
      <w:r w:rsidRPr="00254FA2">
        <w:rPr>
          <w:sz w:val="24"/>
        </w:rPr>
        <w:t>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254FA2">
          <w:rPr>
            <w:sz w:val="24"/>
          </w:rPr>
          <w:t>-40</w:t>
        </w:r>
        <w:r w:rsidRPr="00254FA2">
          <w:rPr>
            <w:rFonts w:hAnsi="宋体"/>
            <w:sz w:val="24"/>
          </w:rPr>
          <w:t>℃</w:t>
        </w:r>
      </w:smartTag>
      <w:r w:rsidRPr="00254FA2">
        <w:rPr>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254FA2">
          <w:rPr>
            <w:sz w:val="24"/>
          </w:rPr>
          <w:t>50</w:t>
        </w:r>
        <w:r w:rsidRPr="00254FA2">
          <w:rPr>
            <w:rFonts w:hAnsi="宋体"/>
            <w:sz w:val="24"/>
          </w:rPr>
          <w:t>℃</w:t>
        </w:r>
      </w:smartTag>
      <w:r w:rsidRPr="00254FA2">
        <w:rPr>
          <w:sz w:val="24"/>
        </w:rPr>
        <w:t>和相对湿度为</w:t>
      </w:r>
      <w:r w:rsidRPr="00254FA2">
        <w:rPr>
          <w:sz w:val="24"/>
        </w:rPr>
        <w:t>80</w:t>
      </w:r>
      <w:r w:rsidRPr="00254FA2">
        <w:rPr>
          <w:sz w:val="24"/>
        </w:rPr>
        <w:t>％的环境条件下运输和贮存。适于在气温摄氏</w:t>
      </w:r>
      <w:r w:rsidRPr="00254FA2">
        <w:rPr>
          <w:sz w:val="24"/>
        </w:rPr>
        <w:t>+10</w:t>
      </w:r>
      <w:r w:rsidRPr="00254FA2">
        <w:rPr>
          <w:rFonts w:hAnsi="宋体"/>
          <w:sz w:val="24"/>
        </w:rPr>
        <w:t>℃</w:t>
      </w:r>
      <w:r w:rsidRPr="00254FA2">
        <w:rPr>
          <w:sz w:val="24"/>
        </w:rPr>
        <w:t>～＋</w:t>
      </w:r>
      <w:r w:rsidRPr="00254FA2">
        <w:rPr>
          <w:sz w:val="24"/>
        </w:rPr>
        <w:t>35</w:t>
      </w:r>
      <w:r w:rsidRPr="00254FA2">
        <w:rPr>
          <w:rFonts w:hAnsi="宋体"/>
          <w:sz w:val="24"/>
        </w:rPr>
        <w:t>℃</w:t>
      </w:r>
      <w:r w:rsidRPr="00254FA2">
        <w:rPr>
          <w:sz w:val="24"/>
        </w:rPr>
        <w:t>和相对湿度小于</w:t>
      </w:r>
      <w:r w:rsidRPr="00254FA2">
        <w:rPr>
          <w:sz w:val="24"/>
        </w:rPr>
        <w:t>50</w:t>
      </w:r>
      <w:r w:rsidRPr="00254FA2">
        <w:rPr>
          <w:sz w:val="24"/>
        </w:rPr>
        <w:t>％的环境条件下运行。能够连续正常工作。</w:t>
      </w:r>
    </w:p>
    <w:p w:rsidR="00EA36C1" w:rsidRPr="00254FA2" w:rsidRDefault="00EA36C1" w:rsidP="00EA36C1">
      <w:pPr>
        <w:spacing w:line="360" w:lineRule="auto"/>
        <w:ind w:left="554" w:hangingChars="231" w:hanging="554"/>
        <w:rPr>
          <w:sz w:val="24"/>
        </w:rPr>
      </w:pPr>
      <w:r w:rsidRPr="00254FA2">
        <w:rPr>
          <w:sz w:val="24"/>
        </w:rPr>
        <w:t xml:space="preserve">3.2  </w:t>
      </w:r>
      <w:r w:rsidRPr="00254FA2">
        <w:rPr>
          <w:sz w:val="24"/>
        </w:rPr>
        <w:t>电气设备符合</w:t>
      </w:r>
      <w:r w:rsidRPr="00254FA2">
        <w:rPr>
          <w:sz w:val="24"/>
        </w:rPr>
        <w:t>VDE</w:t>
      </w:r>
      <w:r w:rsidRPr="00254FA2">
        <w:rPr>
          <w:sz w:val="24"/>
        </w:rPr>
        <w:t>标准，</w:t>
      </w:r>
      <w:r w:rsidRPr="00254FA2">
        <w:rPr>
          <w:sz w:val="24"/>
        </w:rPr>
        <w:t>380</w:t>
      </w:r>
      <w:r w:rsidRPr="00254FA2">
        <w:rPr>
          <w:sz w:val="24"/>
        </w:rPr>
        <w:t>伏（</w:t>
      </w:r>
      <w:r w:rsidRPr="00254FA2">
        <w:rPr>
          <w:sz w:val="24"/>
        </w:rPr>
        <w:t>+10%</w:t>
      </w:r>
      <w:r w:rsidRPr="00254FA2">
        <w:rPr>
          <w:sz w:val="24"/>
        </w:rPr>
        <w:t>），三相</w:t>
      </w:r>
      <w:r w:rsidRPr="00254FA2">
        <w:rPr>
          <w:sz w:val="24"/>
        </w:rPr>
        <w:t>50</w:t>
      </w:r>
      <w:r w:rsidRPr="00254FA2">
        <w:rPr>
          <w:sz w:val="24"/>
        </w:rPr>
        <w:t>赫兹。内部控制电压和测量系统电压</w:t>
      </w:r>
      <w:r w:rsidRPr="00254FA2">
        <w:rPr>
          <w:sz w:val="24"/>
        </w:rPr>
        <w:t>220</w:t>
      </w:r>
      <w:r w:rsidRPr="00254FA2">
        <w:rPr>
          <w:sz w:val="24"/>
        </w:rPr>
        <w:t>伏适于在电源</w:t>
      </w:r>
      <w:r w:rsidRPr="00254FA2">
        <w:rPr>
          <w:sz w:val="24"/>
        </w:rPr>
        <w:t>220V</w:t>
      </w:r>
      <w:r w:rsidRPr="00254FA2">
        <w:rPr>
          <w:sz w:val="24"/>
        </w:rPr>
        <w:t>（</w:t>
      </w:r>
      <w:r w:rsidRPr="00254FA2">
        <w:rPr>
          <w:sz w:val="24"/>
        </w:rPr>
        <w:sym w:font="Symbol" w:char="F0B1"/>
      </w:r>
      <w:r w:rsidRPr="00254FA2">
        <w:rPr>
          <w:sz w:val="24"/>
        </w:rPr>
        <w:t>10</w:t>
      </w:r>
      <w:r w:rsidRPr="00254FA2">
        <w:rPr>
          <w:sz w:val="24"/>
        </w:rPr>
        <w:t>％）正常工作。</w:t>
      </w:r>
    </w:p>
    <w:p w:rsidR="00EA36C1" w:rsidRPr="00254FA2" w:rsidRDefault="00EA36C1" w:rsidP="00EA36C1">
      <w:pPr>
        <w:spacing w:line="360" w:lineRule="auto"/>
        <w:ind w:left="554" w:hangingChars="231" w:hanging="554"/>
        <w:rPr>
          <w:sz w:val="24"/>
        </w:rPr>
      </w:pPr>
      <w:r w:rsidRPr="00254FA2">
        <w:rPr>
          <w:sz w:val="24"/>
        </w:rPr>
        <w:t xml:space="preserve">3.3  </w:t>
      </w:r>
      <w:r w:rsidRPr="00254FA2">
        <w:rPr>
          <w:sz w:val="24"/>
        </w:rPr>
        <w:t>配置符合中国有关标准要求的插头，如果没有这样的插头，则需提供适当的转换插座。</w:t>
      </w:r>
    </w:p>
    <w:p w:rsidR="00EA36C1" w:rsidRPr="00254FA2" w:rsidRDefault="00EA36C1" w:rsidP="00EA36C1">
      <w:pPr>
        <w:spacing w:line="360" w:lineRule="auto"/>
        <w:ind w:left="554" w:hangingChars="231" w:hanging="554"/>
        <w:rPr>
          <w:sz w:val="24"/>
        </w:rPr>
      </w:pPr>
      <w:r w:rsidRPr="00254FA2">
        <w:rPr>
          <w:sz w:val="24"/>
        </w:rPr>
        <w:t xml:space="preserve">3.4  </w:t>
      </w:r>
      <w:r w:rsidRPr="00254FA2">
        <w:rPr>
          <w:sz w:val="24"/>
        </w:rPr>
        <w:t>如产品达不到上述要求，投标人应注明其偏差。如仪器设备需要特殊工作条件（如水、电源、磁场强度、温度、湿度、动强度等）投标人应在投标书中加以说明。</w:t>
      </w:r>
    </w:p>
    <w:p w:rsidR="00EA36C1" w:rsidRPr="00254FA2" w:rsidRDefault="00EA36C1" w:rsidP="00EA36C1">
      <w:pPr>
        <w:pStyle w:val="a3"/>
        <w:spacing w:line="360" w:lineRule="auto"/>
        <w:ind w:left="408" w:hangingChars="170" w:hanging="408"/>
        <w:rPr>
          <w:rFonts w:ascii="Times New Roman" w:hAnsi="Times New Roman"/>
          <w:sz w:val="24"/>
          <w:szCs w:val="24"/>
        </w:rPr>
      </w:pPr>
    </w:p>
    <w:p w:rsidR="00EA36C1" w:rsidRPr="00254FA2" w:rsidRDefault="00EA36C1" w:rsidP="00EA36C1">
      <w:pPr>
        <w:pStyle w:val="a3"/>
        <w:spacing w:line="360" w:lineRule="auto"/>
        <w:ind w:left="410" w:hangingChars="170" w:hanging="410"/>
        <w:rPr>
          <w:rFonts w:ascii="Times New Roman" w:hAnsi="Times New Roman"/>
          <w:b/>
          <w:sz w:val="24"/>
          <w:szCs w:val="24"/>
        </w:rPr>
      </w:pPr>
      <w:r w:rsidRPr="00254FA2">
        <w:rPr>
          <w:rFonts w:ascii="Times New Roman" w:hAnsi="Times New Roman"/>
          <w:b/>
          <w:sz w:val="24"/>
          <w:szCs w:val="24"/>
        </w:rPr>
        <w:t>4</w:t>
      </w:r>
      <w:r w:rsidRPr="00254FA2">
        <w:rPr>
          <w:rFonts w:ascii="Times New Roman" w:hAnsi="Times New Roman"/>
          <w:b/>
          <w:sz w:val="24"/>
          <w:szCs w:val="24"/>
        </w:rPr>
        <w:t>、本技术规格书中标注</w:t>
      </w:r>
      <w:r w:rsidRPr="00254FA2">
        <w:rPr>
          <w:rFonts w:ascii="Times New Roman" w:hAnsi="Times New Roman"/>
          <w:b/>
          <w:sz w:val="24"/>
          <w:szCs w:val="24"/>
        </w:rPr>
        <w:t>“</w:t>
      </w:r>
      <w:r w:rsidRPr="00254FA2">
        <w:rPr>
          <w:rFonts w:ascii="Times New Roman" w:hAnsi="宋体"/>
          <w:sz w:val="24"/>
        </w:rPr>
        <w:t>★</w:t>
      </w:r>
      <w:r w:rsidRPr="00254FA2">
        <w:rPr>
          <w:rFonts w:ascii="Times New Roman" w:hAnsi="Times New Roman"/>
          <w:b/>
          <w:sz w:val="24"/>
          <w:szCs w:val="24"/>
        </w:rPr>
        <w:t>”</w:t>
      </w:r>
      <w:r w:rsidRPr="00254FA2">
        <w:rPr>
          <w:rFonts w:ascii="Times New Roman" w:hAnsi="Times New Roman"/>
          <w:b/>
          <w:sz w:val="24"/>
          <w:szCs w:val="24"/>
        </w:rPr>
        <w:t>号的为关键技术参数，对这些关键技术参数的任何负偏离将导致废标。</w:t>
      </w:r>
    </w:p>
    <w:p w:rsidR="00EA36C1" w:rsidRPr="00254FA2" w:rsidRDefault="00EA36C1" w:rsidP="00EA36C1">
      <w:pPr>
        <w:pStyle w:val="a3"/>
        <w:spacing w:line="360" w:lineRule="auto"/>
        <w:rPr>
          <w:rFonts w:ascii="Times New Roman" w:hAnsi="Times New Roman"/>
          <w:b/>
          <w:sz w:val="24"/>
          <w:szCs w:val="24"/>
        </w:rPr>
      </w:pPr>
    </w:p>
    <w:p w:rsidR="00EA36C1" w:rsidRPr="00254FA2" w:rsidRDefault="00EA36C1" w:rsidP="00EA36C1">
      <w:pPr>
        <w:pStyle w:val="a3"/>
        <w:spacing w:line="360" w:lineRule="auto"/>
        <w:rPr>
          <w:rFonts w:ascii="Times New Roman" w:hAnsi="Times New Roman"/>
          <w:sz w:val="24"/>
          <w:szCs w:val="24"/>
        </w:rPr>
      </w:pPr>
      <w:r w:rsidRPr="00254FA2">
        <w:rPr>
          <w:rFonts w:ascii="Times New Roman" w:hAnsi="Times New Roman"/>
          <w:b/>
          <w:sz w:val="24"/>
          <w:szCs w:val="24"/>
        </w:rPr>
        <w:t>5</w:t>
      </w:r>
      <w:r w:rsidRPr="00254FA2">
        <w:rPr>
          <w:rFonts w:ascii="Times New Roman" w:hAnsi="Times New Roman"/>
          <w:b/>
          <w:sz w:val="24"/>
          <w:szCs w:val="24"/>
        </w:rPr>
        <w:t>、如在具体技术规格中有本总则不一致之处，以具体技术规格中的要求为准</w:t>
      </w:r>
      <w:r w:rsidRPr="00254FA2">
        <w:rPr>
          <w:rFonts w:ascii="Times New Roman" w:hAnsi="Times New Roman"/>
          <w:sz w:val="24"/>
          <w:szCs w:val="24"/>
        </w:rPr>
        <w:t>。</w:t>
      </w:r>
    </w:p>
    <w:p w:rsidR="00EA36C1" w:rsidRPr="00254FA2" w:rsidRDefault="00EA36C1" w:rsidP="00EA36C1">
      <w:pPr>
        <w:spacing w:afterLines="50" w:after="120"/>
        <w:ind w:left="601" w:hanging="601"/>
        <w:rPr>
          <w:b/>
          <w:sz w:val="28"/>
        </w:rPr>
      </w:pPr>
      <w:r w:rsidRPr="00254FA2">
        <w:rPr>
          <w:b/>
          <w:sz w:val="28"/>
        </w:rPr>
        <w:br w:type="page"/>
      </w:r>
      <w:r w:rsidRPr="00254FA2">
        <w:rPr>
          <w:b/>
          <w:sz w:val="28"/>
        </w:rPr>
        <w:lastRenderedPageBreak/>
        <w:t>二</w:t>
      </w:r>
      <w:r w:rsidRPr="00254FA2">
        <w:rPr>
          <w:b/>
          <w:sz w:val="28"/>
        </w:rPr>
        <w:t xml:space="preserve"> </w:t>
      </w:r>
      <w:r w:rsidRPr="00254FA2">
        <w:rPr>
          <w:b/>
          <w:sz w:val="28"/>
        </w:rPr>
        <w:t>货物需求表和具体技术规格</w:t>
      </w:r>
    </w:p>
    <w:p w:rsidR="00EA36C1" w:rsidRPr="00254FA2" w:rsidRDefault="00EA36C1" w:rsidP="00EA36C1">
      <w:pPr>
        <w:adjustRightInd w:val="0"/>
        <w:snapToGrid w:val="0"/>
        <w:ind w:left="982"/>
        <w:jc w:val="center"/>
        <w:rPr>
          <w:rFonts w:ascii="Bookman Old Style" w:hAnsi="Bookman Old Style"/>
          <w:b/>
          <w:sz w:val="30"/>
          <w:szCs w:val="30"/>
        </w:rPr>
      </w:pPr>
      <w:r w:rsidRPr="00254FA2">
        <w:rPr>
          <w:rFonts w:ascii="Bookman Old Style" w:hAnsi="Bookman Old Style" w:hint="eastAsia"/>
          <w:b/>
          <w:sz w:val="30"/>
          <w:szCs w:val="30"/>
        </w:rPr>
        <w:t>货物需求表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0"/>
        <w:gridCol w:w="1297"/>
        <w:gridCol w:w="810"/>
        <w:gridCol w:w="3686"/>
        <w:gridCol w:w="1034"/>
        <w:gridCol w:w="764"/>
        <w:gridCol w:w="927"/>
      </w:tblGrid>
      <w:tr w:rsidR="00EA36C1" w:rsidRPr="00254FA2" w:rsidTr="00845ECA">
        <w:trPr>
          <w:jc w:val="center"/>
        </w:trPr>
        <w:tc>
          <w:tcPr>
            <w:tcW w:w="562" w:type="dxa"/>
            <w:vAlign w:val="center"/>
          </w:tcPr>
          <w:p w:rsidR="00EA36C1" w:rsidRPr="00254FA2" w:rsidRDefault="00EA36C1" w:rsidP="00845ECA">
            <w:pPr>
              <w:jc w:val="center"/>
              <w:rPr>
                <w:rFonts w:ascii="宋体" w:hAnsi="宋体"/>
                <w:szCs w:val="21"/>
              </w:rPr>
            </w:pPr>
            <w:proofErr w:type="gramStart"/>
            <w:r w:rsidRPr="00254FA2">
              <w:rPr>
                <w:rFonts w:ascii="宋体" w:hAnsi="宋体" w:hint="eastAsia"/>
                <w:szCs w:val="21"/>
              </w:rPr>
              <w:t>包号</w:t>
            </w:r>
            <w:proofErr w:type="gramEnd"/>
          </w:p>
        </w:tc>
        <w:tc>
          <w:tcPr>
            <w:tcW w:w="66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品目号</w:t>
            </w:r>
          </w:p>
        </w:tc>
        <w:tc>
          <w:tcPr>
            <w:tcW w:w="1297"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设备名称</w:t>
            </w:r>
          </w:p>
        </w:tc>
        <w:tc>
          <w:tcPr>
            <w:tcW w:w="81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数量</w:t>
            </w:r>
          </w:p>
        </w:tc>
        <w:tc>
          <w:tcPr>
            <w:tcW w:w="3686"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简要用途</w:t>
            </w:r>
          </w:p>
        </w:tc>
        <w:tc>
          <w:tcPr>
            <w:tcW w:w="1034"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交货期</w:t>
            </w:r>
          </w:p>
        </w:tc>
        <w:tc>
          <w:tcPr>
            <w:tcW w:w="764"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进口</w:t>
            </w:r>
          </w:p>
          <w:p w:rsidR="00EA36C1" w:rsidRPr="00254FA2" w:rsidRDefault="00EA36C1" w:rsidP="00845ECA">
            <w:pPr>
              <w:jc w:val="center"/>
              <w:rPr>
                <w:rFonts w:ascii="宋体" w:hAnsi="宋体"/>
                <w:szCs w:val="21"/>
              </w:rPr>
            </w:pPr>
            <w:r w:rsidRPr="00254FA2">
              <w:rPr>
                <w:rFonts w:ascii="宋体" w:hAnsi="宋体" w:hint="eastAsia"/>
                <w:szCs w:val="21"/>
              </w:rPr>
              <w:t>口岸</w:t>
            </w:r>
          </w:p>
        </w:tc>
        <w:tc>
          <w:tcPr>
            <w:tcW w:w="927"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交货</w:t>
            </w:r>
          </w:p>
          <w:p w:rsidR="00EA36C1" w:rsidRPr="00254FA2" w:rsidRDefault="00EA36C1" w:rsidP="00845ECA">
            <w:pPr>
              <w:jc w:val="center"/>
              <w:rPr>
                <w:rFonts w:ascii="宋体" w:hAnsi="宋体"/>
                <w:szCs w:val="21"/>
              </w:rPr>
            </w:pPr>
            <w:r w:rsidRPr="00254FA2">
              <w:rPr>
                <w:rFonts w:ascii="宋体" w:hAnsi="宋体" w:hint="eastAsia"/>
                <w:szCs w:val="21"/>
              </w:rPr>
              <w:t>地点</w:t>
            </w:r>
          </w:p>
        </w:tc>
      </w:tr>
      <w:tr w:rsidR="00EA36C1" w:rsidRPr="00254FA2" w:rsidTr="00845ECA">
        <w:trPr>
          <w:cantSplit/>
          <w:trHeight w:val="995"/>
          <w:jc w:val="center"/>
        </w:trPr>
        <w:tc>
          <w:tcPr>
            <w:tcW w:w="562" w:type="dxa"/>
            <w:vMerge w:val="restart"/>
            <w:vAlign w:val="center"/>
          </w:tcPr>
          <w:p w:rsidR="00EA36C1" w:rsidRPr="00254FA2" w:rsidRDefault="00EA36C1" w:rsidP="00845ECA">
            <w:pPr>
              <w:jc w:val="center"/>
              <w:rPr>
                <w:rFonts w:ascii="宋体" w:hAnsi="宋体"/>
                <w:szCs w:val="21"/>
              </w:rPr>
            </w:pPr>
            <w:r w:rsidRPr="00254FA2">
              <w:rPr>
                <w:rFonts w:ascii="宋体" w:hAnsi="宋体" w:hint="eastAsia"/>
                <w:szCs w:val="21"/>
              </w:rPr>
              <w:t>第</w:t>
            </w:r>
          </w:p>
          <w:p w:rsidR="00EA36C1" w:rsidRPr="00254FA2" w:rsidRDefault="00EA36C1" w:rsidP="00845ECA">
            <w:pPr>
              <w:jc w:val="center"/>
              <w:rPr>
                <w:rFonts w:ascii="宋体" w:hAnsi="宋体"/>
                <w:szCs w:val="21"/>
              </w:rPr>
            </w:pPr>
            <w:r w:rsidRPr="00254FA2">
              <w:rPr>
                <w:rFonts w:ascii="宋体" w:hAnsi="宋体" w:hint="eastAsia"/>
                <w:szCs w:val="21"/>
              </w:rPr>
              <w:t>1</w:t>
            </w:r>
          </w:p>
          <w:p w:rsidR="00EA36C1" w:rsidRPr="00254FA2" w:rsidRDefault="00EA36C1" w:rsidP="00845ECA">
            <w:pPr>
              <w:jc w:val="center"/>
              <w:rPr>
                <w:rFonts w:ascii="宋体" w:hAnsi="宋体"/>
                <w:szCs w:val="21"/>
              </w:rPr>
            </w:pPr>
            <w:r w:rsidRPr="00254FA2">
              <w:rPr>
                <w:rFonts w:ascii="宋体" w:hAnsi="宋体" w:hint="eastAsia"/>
                <w:szCs w:val="21"/>
              </w:rPr>
              <w:t>包</w:t>
            </w:r>
          </w:p>
        </w:tc>
        <w:tc>
          <w:tcPr>
            <w:tcW w:w="66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w:t>
            </w:r>
          </w:p>
        </w:tc>
        <w:tc>
          <w:tcPr>
            <w:tcW w:w="1297" w:type="dxa"/>
            <w:vAlign w:val="center"/>
          </w:tcPr>
          <w:p w:rsidR="00EA36C1" w:rsidRPr="00254FA2" w:rsidRDefault="00EA36C1" w:rsidP="00845ECA">
            <w:pPr>
              <w:jc w:val="center"/>
              <w:rPr>
                <w:rFonts w:ascii="宋体" w:hAnsi="宋体"/>
              </w:rPr>
            </w:pPr>
            <w:r w:rsidRPr="00254FA2">
              <w:rPr>
                <w:rFonts w:ascii="宋体" w:hAnsi="宋体" w:hint="eastAsia"/>
              </w:rPr>
              <w:t>扫描电化学探针测试系统</w:t>
            </w:r>
          </w:p>
        </w:tc>
        <w:tc>
          <w:tcPr>
            <w:tcW w:w="81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1台</w:t>
            </w:r>
          </w:p>
        </w:tc>
        <w:tc>
          <w:tcPr>
            <w:tcW w:w="3686" w:type="dxa"/>
            <w:vAlign w:val="center"/>
          </w:tcPr>
          <w:p w:rsidR="00EA36C1" w:rsidRPr="00254FA2" w:rsidRDefault="00EA36C1" w:rsidP="00845ECA">
            <w:pPr>
              <w:rPr>
                <w:rFonts w:ascii="宋体" w:hAnsi="宋体"/>
                <w:szCs w:val="21"/>
              </w:rPr>
            </w:pPr>
            <w:r w:rsidRPr="00254FA2">
              <w:rPr>
                <w:rFonts w:ascii="宋体" w:hAnsi="宋体" w:hint="eastAsia"/>
                <w:szCs w:val="21"/>
              </w:rPr>
              <w:t>利用扫描电化学探针测试系统可以测量样品表面的微区形貌、电导率和反应等信息，同时能够进行恒高、</w:t>
            </w:r>
            <w:proofErr w:type="gramStart"/>
            <w:r w:rsidRPr="00254FA2">
              <w:rPr>
                <w:rFonts w:ascii="宋体" w:hAnsi="宋体" w:hint="eastAsia"/>
                <w:szCs w:val="21"/>
              </w:rPr>
              <w:t>恒距离</w:t>
            </w:r>
            <w:proofErr w:type="gramEnd"/>
            <w:r w:rsidRPr="00254FA2">
              <w:rPr>
                <w:rFonts w:ascii="宋体" w:hAnsi="宋体" w:hint="eastAsia"/>
                <w:szCs w:val="21"/>
              </w:rPr>
              <w:t>测试以及微区电化学阻抗测试，实现材料表面电化学活性分析、腐蚀研究、电池材料微区形貌分析等研究。</w:t>
            </w:r>
          </w:p>
        </w:tc>
        <w:tc>
          <w:tcPr>
            <w:tcW w:w="1034" w:type="dxa"/>
            <w:vAlign w:val="center"/>
          </w:tcPr>
          <w:p w:rsidR="00EA36C1" w:rsidRPr="00254FA2" w:rsidRDefault="00EA36C1" w:rsidP="00845ECA">
            <w:pPr>
              <w:rPr>
                <w:rFonts w:ascii="宋体" w:hAnsi="宋体" w:cs="Arial"/>
                <w:szCs w:val="21"/>
              </w:rPr>
            </w:pPr>
            <w:r w:rsidRPr="00254FA2">
              <w:rPr>
                <w:rFonts w:ascii="宋体" w:hAnsi="宋体" w:hint="eastAsia"/>
                <w:bCs/>
                <w:szCs w:val="21"/>
              </w:rPr>
              <w:t>合同生效后9</w:t>
            </w:r>
            <w:r w:rsidRPr="00254FA2">
              <w:rPr>
                <w:rFonts w:ascii="宋体" w:hAnsi="宋体"/>
                <w:bCs/>
                <w:szCs w:val="21"/>
              </w:rPr>
              <w:t>0</w:t>
            </w:r>
            <w:r w:rsidRPr="00254FA2">
              <w:rPr>
                <w:rFonts w:ascii="宋体" w:hAnsi="宋体" w:hint="eastAsia"/>
                <w:bCs/>
                <w:szCs w:val="21"/>
              </w:rPr>
              <w:t>天内</w:t>
            </w:r>
          </w:p>
        </w:tc>
        <w:tc>
          <w:tcPr>
            <w:tcW w:w="764" w:type="dxa"/>
            <w:vMerge w:val="restart"/>
            <w:vAlign w:val="center"/>
          </w:tcPr>
          <w:p w:rsidR="00EA36C1" w:rsidRPr="00254FA2" w:rsidRDefault="00EA36C1" w:rsidP="00845ECA">
            <w:pPr>
              <w:jc w:val="center"/>
              <w:rPr>
                <w:rFonts w:ascii="宋体" w:hAnsi="宋体" w:cs="Arial"/>
                <w:szCs w:val="21"/>
              </w:rPr>
            </w:pPr>
            <w:r w:rsidRPr="00254FA2">
              <w:rPr>
                <w:rFonts w:ascii="宋体" w:hAnsi="宋体" w:hint="eastAsia"/>
                <w:szCs w:val="21"/>
              </w:rPr>
              <w:t>青岛国际机场</w:t>
            </w:r>
          </w:p>
        </w:tc>
        <w:tc>
          <w:tcPr>
            <w:tcW w:w="927" w:type="dxa"/>
            <w:vMerge w:val="restart"/>
            <w:vAlign w:val="center"/>
          </w:tcPr>
          <w:p w:rsidR="00EA36C1" w:rsidRPr="00254FA2" w:rsidRDefault="00EA36C1" w:rsidP="00845ECA">
            <w:pPr>
              <w:rPr>
                <w:rFonts w:ascii="宋体" w:hAnsi="宋体"/>
                <w:szCs w:val="21"/>
              </w:rPr>
            </w:pPr>
            <w:r w:rsidRPr="00254FA2">
              <w:rPr>
                <w:rFonts w:ascii="宋体" w:hAnsi="宋体"/>
                <w:szCs w:val="21"/>
              </w:rPr>
              <w:t>青岛生物能源与过程研究所指定地点（山东/青岛）</w:t>
            </w:r>
          </w:p>
        </w:tc>
      </w:tr>
      <w:tr w:rsidR="00EA36C1" w:rsidRPr="00254FA2" w:rsidTr="00845ECA">
        <w:trPr>
          <w:cantSplit/>
          <w:trHeight w:val="624"/>
          <w:jc w:val="center"/>
        </w:trPr>
        <w:tc>
          <w:tcPr>
            <w:tcW w:w="562" w:type="dxa"/>
            <w:vMerge/>
            <w:vAlign w:val="center"/>
          </w:tcPr>
          <w:p w:rsidR="00EA36C1" w:rsidRPr="00254FA2" w:rsidRDefault="00EA36C1" w:rsidP="00845ECA">
            <w:pPr>
              <w:jc w:val="center"/>
              <w:rPr>
                <w:rFonts w:ascii="宋体" w:hAnsi="宋体"/>
                <w:szCs w:val="21"/>
              </w:rPr>
            </w:pPr>
          </w:p>
        </w:tc>
        <w:tc>
          <w:tcPr>
            <w:tcW w:w="66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2</w:t>
            </w:r>
          </w:p>
        </w:tc>
        <w:tc>
          <w:tcPr>
            <w:tcW w:w="1297"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多通道电化学工作站</w:t>
            </w:r>
          </w:p>
        </w:tc>
        <w:tc>
          <w:tcPr>
            <w:tcW w:w="81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1台</w:t>
            </w:r>
          </w:p>
        </w:tc>
        <w:tc>
          <w:tcPr>
            <w:tcW w:w="3686" w:type="dxa"/>
            <w:shd w:val="clear" w:color="auto" w:fill="auto"/>
            <w:vAlign w:val="center"/>
          </w:tcPr>
          <w:p w:rsidR="00EA36C1" w:rsidRPr="00254FA2" w:rsidRDefault="00EA36C1" w:rsidP="00845ECA">
            <w:pPr>
              <w:rPr>
                <w:rFonts w:ascii="宋体" w:hAnsi="宋体"/>
                <w:szCs w:val="21"/>
              </w:rPr>
            </w:pPr>
            <w:r w:rsidRPr="00254FA2">
              <w:rPr>
                <w:rFonts w:ascii="宋体" w:hAnsi="宋体" w:hint="eastAsia"/>
                <w:szCs w:val="21"/>
              </w:rPr>
              <w:t>研究电极材料和电池器件的界面反应机理等，将恒电位仪、恒电流仪和电化学交流阻抗分析仪的功能结合起来，可以进行开路电位、线性扫描、循环伏安、电化学噪声、极化曲线、计时电流法、计时电位法、阻抗测试及分析、恒电位、恒电流、脉冲伏安、脉冲电流、电位滴定、电流滴定、恒电流间歇滴定、恒电位间歇滴定等测试功能。</w:t>
            </w:r>
          </w:p>
        </w:tc>
        <w:tc>
          <w:tcPr>
            <w:tcW w:w="1034" w:type="dxa"/>
            <w:vAlign w:val="center"/>
          </w:tcPr>
          <w:p w:rsidR="00EA36C1" w:rsidRPr="00254FA2" w:rsidRDefault="00EA36C1" w:rsidP="00845ECA">
            <w:pPr>
              <w:rPr>
                <w:rFonts w:ascii="宋体" w:hAnsi="宋体"/>
                <w:bCs/>
                <w:szCs w:val="21"/>
              </w:rPr>
            </w:pPr>
            <w:r w:rsidRPr="00254FA2">
              <w:rPr>
                <w:rFonts w:ascii="宋体" w:hAnsi="宋体" w:hint="eastAsia"/>
                <w:bCs/>
                <w:szCs w:val="21"/>
              </w:rPr>
              <w:t>合同生效后90天内</w:t>
            </w:r>
          </w:p>
        </w:tc>
        <w:tc>
          <w:tcPr>
            <w:tcW w:w="764" w:type="dxa"/>
            <w:vMerge/>
          </w:tcPr>
          <w:p w:rsidR="00EA36C1" w:rsidRPr="00254FA2" w:rsidRDefault="00EA36C1" w:rsidP="00845ECA">
            <w:pPr>
              <w:jc w:val="center"/>
              <w:rPr>
                <w:rFonts w:ascii="宋体" w:hAnsi="宋体"/>
                <w:szCs w:val="21"/>
              </w:rPr>
            </w:pPr>
          </w:p>
        </w:tc>
        <w:tc>
          <w:tcPr>
            <w:tcW w:w="927" w:type="dxa"/>
            <w:vMerge/>
            <w:vAlign w:val="center"/>
          </w:tcPr>
          <w:p w:rsidR="00EA36C1" w:rsidRPr="00254FA2" w:rsidRDefault="00EA36C1" w:rsidP="00845ECA">
            <w:pPr>
              <w:rPr>
                <w:rFonts w:ascii="宋体" w:hAnsi="宋体"/>
                <w:szCs w:val="21"/>
              </w:rPr>
            </w:pPr>
          </w:p>
        </w:tc>
      </w:tr>
      <w:tr w:rsidR="00EA36C1" w:rsidRPr="00254FA2" w:rsidTr="00845ECA">
        <w:trPr>
          <w:cantSplit/>
          <w:trHeight w:val="624"/>
          <w:jc w:val="center"/>
        </w:trPr>
        <w:tc>
          <w:tcPr>
            <w:tcW w:w="562" w:type="dxa"/>
            <w:vMerge w:val="restart"/>
            <w:vAlign w:val="center"/>
          </w:tcPr>
          <w:p w:rsidR="00EA36C1" w:rsidRPr="00254FA2" w:rsidRDefault="00EA36C1" w:rsidP="00845ECA">
            <w:pPr>
              <w:jc w:val="center"/>
              <w:rPr>
                <w:rFonts w:ascii="宋体" w:hAnsi="宋体"/>
                <w:szCs w:val="21"/>
              </w:rPr>
            </w:pPr>
            <w:r w:rsidRPr="00254FA2">
              <w:rPr>
                <w:rFonts w:ascii="宋体" w:hAnsi="宋体" w:hint="eastAsia"/>
                <w:szCs w:val="21"/>
              </w:rPr>
              <w:t>第</w:t>
            </w:r>
          </w:p>
          <w:p w:rsidR="00EA36C1" w:rsidRPr="00254FA2" w:rsidRDefault="00EA36C1" w:rsidP="00845ECA">
            <w:pPr>
              <w:jc w:val="center"/>
              <w:rPr>
                <w:rFonts w:ascii="宋体" w:hAnsi="宋体"/>
                <w:szCs w:val="21"/>
              </w:rPr>
            </w:pPr>
            <w:r w:rsidRPr="00254FA2">
              <w:rPr>
                <w:rFonts w:ascii="宋体" w:hAnsi="宋体" w:hint="eastAsia"/>
                <w:szCs w:val="21"/>
              </w:rPr>
              <w:t>2</w:t>
            </w:r>
          </w:p>
          <w:p w:rsidR="00EA36C1" w:rsidRPr="00254FA2" w:rsidRDefault="00EA36C1" w:rsidP="00845ECA">
            <w:pPr>
              <w:jc w:val="center"/>
              <w:rPr>
                <w:rFonts w:ascii="宋体" w:hAnsi="宋体"/>
                <w:szCs w:val="21"/>
              </w:rPr>
            </w:pPr>
            <w:r w:rsidRPr="00254FA2">
              <w:rPr>
                <w:rFonts w:ascii="宋体" w:hAnsi="宋体" w:hint="eastAsia"/>
                <w:szCs w:val="21"/>
              </w:rPr>
              <w:t>包</w:t>
            </w:r>
          </w:p>
        </w:tc>
        <w:tc>
          <w:tcPr>
            <w:tcW w:w="66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w:t>
            </w:r>
          </w:p>
        </w:tc>
        <w:tc>
          <w:tcPr>
            <w:tcW w:w="1297" w:type="dxa"/>
          </w:tcPr>
          <w:p w:rsidR="00EA36C1" w:rsidRPr="00254FA2" w:rsidRDefault="00EA36C1" w:rsidP="00845ECA"/>
          <w:p w:rsidR="00EA36C1" w:rsidRPr="00254FA2" w:rsidRDefault="00EA36C1" w:rsidP="00845ECA">
            <w:r w:rsidRPr="00254FA2">
              <w:rPr>
                <w:rFonts w:hint="eastAsia"/>
              </w:rPr>
              <w:t>绝热加速</w:t>
            </w:r>
            <w:proofErr w:type="gramStart"/>
            <w:r w:rsidRPr="00254FA2">
              <w:rPr>
                <w:rFonts w:hint="eastAsia"/>
              </w:rPr>
              <w:t>量热仪</w:t>
            </w:r>
            <w:proofErr w:type="gramEnd"/>
          </w:p>
        </w:tc>
        <w:tc>
          <w:tcPr>
            <w:tcW w:w="81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1套</w:t>
            </w:r>
          </w:p>
        </w:tc>
        <w:tc>
          <w:tcPr>
            <w:tcW w:w="3686" w:type="dxa"/>
            <w:vAlign w:val="center"/>
          </w:tcPr>
          <w:p w:rsidR="00EA36C1" w:rsidRPr="00254FA2" w:rsidRDefault="00EA36C1" w:rsidP="00845ECA">
            <w:pPr>
              <w:rPr>
                <w:rFonts w:ascii="宋体" w:hAnsi="宋体"/>
                <w:szCs w:val="21"/>
              </w:rPr>
            </w:pPr>
            <w:r w:rsidRPr="00254FA2">
              <w:rPr>
                <w:rFonts w:ascii="宋体" w:hAnsi="宋体" w:hint="eastAsia"/>
                <w:szCs w:val="21"/>
              </w:rPr>
              <w:t>对电池材料（如正极材料、负极材料、固体、液体电解质）、纽扣电池、18650电池、软包电池、方形电池和电池组等进行热稳定性、安全性的测试</w:t>
            </w:r>
          </w:p>
        </w:tc>
        <w:tc>
          <w:tcPr>
            <w:tcW w:w="1034" w:type="dxa"/>
            <w:vMerge w:val="restart"/>
            <w:vAlign w:val="center"/>
          </w:tcPr>
          <w:p w:rsidR="00EA36C1" w:rsidRPr="00254FA2" w:rsidRDefault="00EA36C1" w:rsidP="00845ECA">
            <w:pPr>
              <w:rPr>
                <w:rFonts w:ascii="宋体" w:hAnsi="宋体"/>
                <w:bCs/>
                <w:szCs w:val="21"/>
              </w:rPr>
            </w:pPr>
            <w:r w:rsidRPr="00254FA2">
              <w:rPr>
                <w:rFonts w:ascii="宋体" w:hAnsi="宋体" w:hint="eastAsia"/>
                <w:bCs/>
                <w:szCs w:val="21"/>
              </w:rPr>
              <w:t>合同生效后90天内</w:t>
            </w:r>
          </w:p>
          <w:p w:rsidR="00EA36C1" w:rsidRPr="00254FA2" w:rsidRDefault="00EA36C1" w:rsidP="00845ECA">
            <w:pPr>
              <w:rPr>
                <w:rFonts w:ascii="宋体" w:hAnsi="宋体"/>
                <w:bCs/>
                <w:szCs w:val="21"/>
              </w:rPr>
            </w:pPr>
          </w:p>
        </w:tc>
        <w:tc>
          <w:tcPr>
            <w:tcW w:w="764" w:type="dxa"/>
            <w:vMerge/>
          </w:tcPr>
          <w:p w:rsidR="00EA36C1" w:rsidRPr="00254FA2" w:rsidRDefault="00EA36C1" w:rsidP="00845ECA">
            <w:pPr>
              <w:jc w:val="center"/>
              <w:rPr>
                <w:rFonts w:ascii="宋体" w:hAnsi="宋体"/>
                <w:szCs w:val="21"/>
              </w:rPr>
            </w:pPr>
          </w:p>
        </w:tc>
        <w:tc>
          <w:tcPr>
            <w:tcW w:w="927" w:type="dxa"/>
            <w:vMerge/>
            <w:vAlign w:val="center"/>
          </w:tcPr>
          <w:p w:rsidR="00EA36C1" w:rsidRPr="00254FA2" w:rsidRDefault="00EA36C1" w:rsidP="00845ECA">
            <w:pPr>
              <w:rPr>
                <w:rFonts w:ascii="宋体" w:hAnsi="宋体"/>
                <w:szCs w:val="21"/>
              </w:rPr>
            </w:pPr>
          </w:p>
        </w:tc>
      </w:tr>
      <w:tr w:rsidR="00EA36C1" w:rsidRPr="00254FA2" w:rsidTr="00845ECA">
        <w:trPr>
          <w:cantSplit/>
          <w:trHeight w:val="624"/>
          <w:jc w:val="center"/>
        </w:trPr>
        <w:tc>
          <w:tcPr>
            <w:tcW w:w="562" w:type="dxa"/>
            <w:vMerge/>
            <w:vAlign w:val="center"/>
          </w:tcPr>
          <w:p w:rsidR="00EA36C1" w:rsidRPr="00254FA2" w:rsidRDefault="00EA36C1" w:rsidP="00845ECA">
            <w:pPr>
              <w:jc w:val="center"/>
              <w:rPr>
                <w:rFonts w:ascii="宋体" w:hAnsi="宋体"/>
                <w:szCs w:val="21"/>
              </w:rPr>
            </w:pPr>
          </w:p>
        </w:tc>
        <w:tc>
          <w:tcPr>
            <w:tcW w:w="66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2</w:t>
            </w:r>
          </w:p>
        </w:tc>
        <w:tc>
          <w:tcPr>
            <w:tcW w:w="1297" w:type="dxa"/>
          </w:tcPr>
          <w:p w:rsidR="00EA36C1" w:rsidRPr="00254FA2" w:rsidRDefault="00EA36C1" w:rsidP="00845ECA"/>
          <w:p w:rsidR="00EA36C1" w:rsidRPr="00254FA2" w:rsidRDefault="00EA36C1" w:rsidP="00845ECA">
            <w:r w:rsidRPr="00254FA2">
              <w:rPr>
                <w:rFonts w:hint="eastAsia"/>
              </w:rPr>
              <w:t>X</w:t>
            </w:r>
            <w:r w:rsidRPr="00254FA2">
              <w:rPr>
                <w:rFonts w:hint="eastAsia"/>
              </w:rPr>
              <w:t>射线荧光光谱仪</w:t>
            </w:r>
          </w:p>
        </w:tc>
        <w:tc>
          <w:tcPr>
            <w:tcW w:w="81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1套</w:t>
            </w:r>
          </w:p>
        </w:tc>
        <w:tc>
          <w:tcPr>
            <w:tcW w:w="3686" w:type="dxa"/>
            <w:vAlign w:val="center"/>
          </w:tcPr>
          <w:p w:rsidR="00EA36C1" w:rsidRPr="00254FA2" w:rsidRDefault="00EA36C1" w:rsidP="00845ECA">
            <w:pPr>
              <w:rPr>
                <w:rFonts w:ascii="宋体" w:hAnsi="宋体"/>
                <w:szCs w:val="21"/>
              </w:rPr>
            </w:pPr>
            <w:r w:rsidRPr="00254FA2">
              <w:rPr>
                <w:rFonts w:ascii="宋体" w:hAnsi="宋体" w:hint="eastAsia"/>
                <w:kern w:val="0"/>
              </w:rPr>
              <w:t>利用X射线荧光光谱仪可以对固体、粉末、熔融片，液体等实现智能化的元素定性定量分析，可应用于新能源储能器件、太阳能电池、聚合物电解质、电极和隔膜材料多方面的研究工作。</w:t>
            </w:r>
          </w:p>
        </w:tc>
        <w:tc>
          <w:tcPr>
            <w:tcW w:w="1034" w:type="dxa"/>
            <w:vMerge/>
            <w:vAlign w:val="center"/>
          </w:tcPr>
          <w:p w:rsidR="00EA36C1" w:rsidRPr="00254FA2" w:rsidRDefault="00EA36C1" w:rsidP="00845ECA">
            <w:pPr>
              <w:rPr>
                <w:rFonts w:ascii="宋体" w:hAnsi="宋体"/>
                <w:bCs/>
                <w:szCs w:val="21"/>
              </w:rPr>
            </w:pPr>
          </w:p>
        </w:tc>
        <w:tc>
          <w:tcPr>
            <w:tcW w:w="764" w:type="dxa"/>
            <w:vMerge/>
          </w:tcPr>
          <w:p w:rsidR="00EA36C1" w:rsidRPr="00254FA2" w:rsidRDefault="00EA36C1" w:rsidP="00845ECA">
            <w:pPr>
              <w:jc w:val="center"/>
              <w:rPr>
                <w:rFonts w:ascii="宋体" w:hAnsi="宋体"/>
                <w:szCs w:val="21"/>
              </w:rPr>
            </w:pPr>
          </w:p>
        </w:tc>
        <w:tc>
          <w:tcPr>
            <w:tcW w:w="927" w:type="dxa"/>
            <w:vMerge/>
            <w:vAlign w:val="center"/>
          </w:tcPr>
          <w:p w:rsidR="00EA36C1" w:rsidRPr="00254FA2" w:rsidRDefault="00EA36C1" w:rsidP="00845ECA">
            <w:pPr>
              <w:rPr>
                <w:rFonts w:ascii="宋体" w:hAnsi="宋体"/>
                <w:szCs w:val="21"/>
              </w:rPr>
            </w:pPr>
          </w:p>
        </w:tc>
      </w:tr>
      <w:tr w:rsidR="00EA36C1" w:rsidRPr="00254FA2" w:rsidTr="00845ECA">
        <w:trPr>
          <w:cantSplit/>
          <w:trHeight w:val="624"/>
          <w:jc w:val="center"/>
        </w:trPr>
        <w:tc>
          <w:tcPr>
            <w:tcW w:w="562"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第</w:t>
            </w:r>
          </w:p>
          <w:p w:rsidR="00EA36C1" w:rsidRPr="00254FA2" w:rsidRDefault="00EA36C1" w:rsidP="00845ECA">
            <w:pPr>
              <w:jc w:val="center"/>
              <w:rPr>
                <w:rFonts w:ascii="宋体" w:hAnsi="宋体"/>
                <w:szCs w:val="21"/>
              </w:rPr>
            </w:pPr>
            <w:r w:rsidRPr="00254FA2">
              <w:rPr>
                <w:rFonts w:ascii="宋体" w:hAnsi="宋体" w:hint="eastAsia"/>
                <w:szCs w:val="21"/>
              </w:rPr>
              <w:t>3</w:t>
            </w:r>
          </w:p>
          <w:p w:rsidR="00EA36C1" w:rsidRPr="00254FA2" w:rsidRDefault="00EA36C1" w:rsidP="00845ECA">
            <w:pPr>
              <w:jc w:val="center"/>
              <w:rPr>
                <w:rFonts w:ascii="宋体" w:hAnsi="宋体"/>
                <w:szCs w:val="21"/>
              </w:rPr>
            </w:pPr>
            <w:r w:rsidRPr="00254FA2">
              <w:rPr>
                <w:rFonts w:ascii="宋体" w:hAnsi="宋体" w:hint="eastAsia"/>
                <w:szCs w:val="21"/>
              </w:rPr>
              <w:t>包</w:t>
            </w:r>
          </w:p>
        </w:tc>
        <w:tc>
          <w:tcPr>
            <w:tcW w:w="66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w:t>
            </w:r>
          </w:p>
        </w:tc>
        <w:tc>
          <w:tcPr>
            <w:tcW w:w="1297" w:type="dxa"/>
          </w:tcPr>
          <w:p w:rsidR="00EA36C1" w:rsidRPr="00254FA2" w:rsidRDefault="00EA36C1" w:rsidP="00845ECA">
            <w:r w:rsidRPr="00254FA2">
              <w:rPr>
                <w:rFonts w:hint="eastAsia"/>
              </w:rPr>
              <w:t>光致发光测试积分球系统</w:t>
            </w:r>
          </w:p>
        </w:tc>
        <w:tc>
          <w:tcPr>
            <w:tcW w:w="810" w:type="dxa"/>
            <w:vAlign w:val="center"/>
          </w:tcPr>
          <w:p w:rsidR="00EA36C1" w:rsidRPr="00254FA2" w:rsidRDefault="00EA36C1" w:rsidP="00845ECA">
            <w:pPr>
              <w:jc w:val="center"/>
              <w:rPr>
                <w:rFonts w:ascii="宋体" w:hAnsi="宋体"/>
                <w:szCs w:val="21"/>
              </w:rPr>
            </w:pPr>
            <w:r w:rsidRPr="00254FA2">
              <w:rPr>
                <w:rFonts w:ascii="宋体" w:hAnsi="宋体" w:hint="eastAsia"/>
                <w:szCs w:val="21"/>
              </w:rPr>
              <w:t>1套</w:t>
            </w:r>
          </w:p>
        </w:tc>
        <w:tc>
          <w:tcPr>
            <w:tcW w:w="3686" w:type="dxa"/>
            <w:vAlign w:val="center"/>
          </w:tcPr>
          <w:p w:rsidR="00EA36C1" w:rsidRPr="00254FA2" w:rsidRDefault="00EA36C1" w:rsidP="00845ECA">
            <w:pPr>
              <w:rPr>
                <w:rFonts w:ascii="宋体" w:hAnsi="宋体"/>
                <w:szCs w:val="21"/>
              </w:rPr>
            </w:pPr>
            <w:r w:rsidRPr="00254FA2">
              <w:rPr>
                <w:rFonts w:ascii="宋体" w:hAnsi="宋体" w:hint="eastAsia"/>
                <w:szCs w:val="21"/>
              </w:rPr>
              <w:t>能够测试样品的光学性能，对于进一步优化能</w:t>
            </w:r>
            <w:proofErr w:type="gramStart"/>
            <w:r w:rsidRPr="00254FA2">
              <w:rPr>
                <w:rFonts w:ascii="宋体" w:hAnsi="宋体" w:hint="eastAsia"/>
                <w:szCs w:val="21"/>
              </w:rPr>
              <w:t>源材料</w:t>
            </w:r>
            <w:proofErr w:type="gramEnd"/>
            <w:r w:rsidRPr="00254FA2">
              <w:rPr>
                <w:rFonts w:ascii="宋体" w:hAnsi="宋体" w:hint="eastAsia"/>
                <w:szCs w:val="21"/>
              </w:rPr>
              <w:t>、太阳能电池体系、新能源储能器件的制备和改进具有重要的指导作用。</w:t>
            </w:r>
          </w:p>
        </w:tc>
        <w:tc>
          <w:tcPr>
            <w:tcW w:w="1034" w:type="dxa"/>
            <w:vAlign w:val="center"/>
          </w:tcPr>
          <w:p w:rsidR="00EA36C1" w:rsidRPr="00254FA2" w:rsidRDefault="00EA36C1" w:rsidP="00845ECA">
            <w:pPr>
              <w:rPr>
                <w:rFonts w:ascii="宋体" w:hAnsi="宋体"/>
                <w:bCs/>
                <w:szCs w:val="21"/>
              </w:rPr>
            </w:pPr>
            <w:r w:rsidRPr="00254FA2">
              <w:rPr>
                <w:rFonts w:ascii="宋体" w:hAnsi="宋体" w:hint="eastAsia"/>
                <w:bCs/>
                <w:szCs w:val="21"/>
              </w:rPr>
              <w:t>合同生效后60天内</w:t>
            </w:r>
          </w:p>
        </w:tc>
        <w:tc>
          <w:tcPr>
            <w:tcW w:w="764" w:type="dxa"/>
            <w:vMerge/>
          </w:tcPr>
          <w:p w:rsidR="00EA36C1" w:rsidRPr="00254FA2" w:rsidRDefault="00EA36C1" w:rsidP="00845ECA">
            <w:pPr>
              <w:jc w:val="center"/>
              <w:rPr>
                <w:rFonts w:ascii="宋体" w:hAnsi="宋体"/>
                <w:szCs w:val="21"/>
              </w:rPr>
            </w:pPr>
          </w:p>
        </w:tc>
        <w:tc>
          <w:tcPr>
            <w:tcW w:w="927" w:type="dxa"/>
            <w:vMerge/>
            <w:vAlign w:val="center"/>
          </w:tcPr>
          <w:p w:rsidR="00EA36C1" w:rsidRPr="00254FA2" w:rsidRDefault="00EA36C1" w:rsidP="00845ECA">
            <w:pPr>
              <w:rPr>
                <w:rFonts w:ascii="宋体" w:hAnsi="宋体"/>
                <w:szCs w:val="21"/>
              </w:rPr>
            </w:pPr>
          </w:p>
        </w:tc>
      </w:tr>
    </w:tbl>
    <w:p w:rsidR="00EA36C1" w:rsidRPr="00254FA2" w:rsidRDefault="00EA36C1" w:rsidP="00EA36C1">
      <w:pPr>
        <w:widowControl/>
        <w:adjustRightInd w:val="0"/>
        <w:snapToGrid w:val="0"/>
        <w:spacing w:line="360" w:lineRule="auto"/>
        <w:ind w:firstLineChars="200" w:firstLine="420"/>
        <w:jc w:val="left"/>
        <w:rPr>
          <w:rFonts w:hAnsi="宋体"/>
          <w:szCs w:val="21"/>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adjustRightInd w:val="0"/>
        <w:snapToGrid w:val="0"/>
        <w:rPr>
          <w:rFonts w:ascii="Bookman Old Style" w:hAnsi="Bookman Old Style"/>
          <w:sz w:val="24"/>
        </w:rPr>
      </w:pPr>
    </w:p>
    <w:p w:rsidR="00EA36C1" w:rsidRPr="00254FA2" w:rsidRDefault="00EA36C1" w:rsidP="00EA36C1">
      <w:pPr>
        <w:outlineLvl w:val="1"/>
        <w:rPr>
          <w:rFonts w:ascii="Bookman Old Style" w:hAnsi="Bookman Old Style"/>
          <w:sz w:val="24"/>
        </w:rPr>
      </w:pPr>
    </w:p>
    <w:p w:rsidR="00EA36C1" w:rsidRPr="00254FA2" w:rsidRDefault="00EA36C1" w:rsidP="00EA36C1">
      <w:pPr>
        <w:outlineLvl w:val="1"/>
        <w:rPr>
          <w:rFonts w:ascii="Bookman Old Style" w:hAnsi="Bookman Old Style"/>
          <w:sz w:val="24"/>
        </w:rPr>
      </w:pPr>
    </w:p>
    <w:p w:rsidR="00EA36C1" w:rsidRPr="00254FA2" w:rsidRDefault="00EA36C1" w:rsidP="00EA36C1">
      <w:pPr>
        <w:outlineLvl w:val="1"/>
        <w:rPr>
          <w:rFonts w:ascii="Bookman Old Style" w:hAnsi="Bookman Old Style"/>
          <w:sz w:val="24"/>
        </w:rPr>
      </w:pPr>
    </w:p>
    <w:p w:rsidR="00EA36C1" w:rsidRPr="00254FA2" w:rsidRDefault="00EA36C1" w:rsidP="00EA36C1">
      <w:pPr>
        <w:outlineLvl w:val="1"/>
        <w:rPr>
          <w:rFonts w:ascii="Bookman Old Style" w:hAnsi="Bookman Old Style"/>
          <w:sz w:val="24"/>
        </w:rPr>
      </w:pPr>
    </w:p>
    <w:p w:rsidR="00EA36C1" w:rsidRPr="00254FA2" w:rsidRDefault="00EA36C1" w:rsidP="00EA36C1">
      <w:pPr>
        <w:outlineLvl w:val="1"/>
        <w:rPr>
          <w:rFonts w:ascii="Arial" w:hAnsi="宋体" w:cs="Arial"/>
          <w:b/>
          <w:sz w:val="32"/>
          <w:szCs w:val="32"/>
        </w:rPr>
      </w:pPr>
      <w:r w:rsidRPr="00254FA2">
        <w:rPr>
          <w:rFonts w:ascii="Arial" w:hAnsi="宋体" w:cs="Arial"/>
          <w:b/>
          <w:sz w:val="32"/>
          <w:szCs w:val="32"/>
        </w:rPr>
        <w:t>具体技术规格</w:t>
      </w:r>
    </w:p>
    <w:p w:rsidR="00EA36C1" w:rsidRPr="00254FA2" w:rsidRDefault="00EA36C1" w:rsidP="00EA36C1">
      <w:pPr>
        <w:spacing w:line="360" w:lineRule="auto"/>
        <w:jc w:val="center"/>
        <w:rPr>
          <w:b/>
          <w:sz w:val="32"/>
        </w:rPr>
      </w:pPr>
      <w:r w:rsidRPr="00254FA2">
        <w:rPr>
          <w:rFonts w:hint="eastAsia"/>
          <w:b/>
          <w:sz w:val="32"/>
        </w:rPr>
        <w:lastRenderedPageBreak/>
        <w:t>第</w:t>
      </w:r>
      <w:r w:rsidRPr="00254FA2">
        <w:rPr>
          <w:rFonts w:hint="eastAsia"/>
          <w:b/>
          <w:sz w:val="32"/>
        </w:rPr>
        <w:t>1</w:t>
      </w:r>
      <w:r w:rsidRPr="00254FA2">
        <w:rPr>
          <w:rFonts w:hint="eastAsia"/>
          <w:b/>
          <w:sz w:val="32"/>
        </w:rPr>
        <w:t>包</w:t>
      </w:r>
    </w:p>
    <w:p w:rsidR="00EA36C1" w:rsidRPr="00254FA2" w:rsidRDefault="00EA36C1" w:rsidP="00EA36C1">
      <w:pPr>
        <w:spacing w:line="360" w:lineRule="auto"/>
        <w:jc w:val="center"/>
        <w:rPr>
          <w:rFonts w:asciiTheme="minorEastAsia" w:hAnsiTheme="minorEastAsia"/>
          <w:b/>
          <w:sz w:val="24"/>
        </w:rPr>
      </w:pPr>
      <w:r w:rsidRPr="00254FA2">
        <w:rPr>
          <w:rFonts w:asciiTheme="minorEastAsia" w:hAnsiTheme="minorEastAsia"/>
          <w:b/>
          <w:sz w:val="24"/>
        </w:rPr>
        <w:t>品目1 扫描电化学探针测试系统</w:t>
      </w:r>
    </w:p>
    <w:p w:rsidR="00EA36C1" w:rsidRPr="00254FA2" w:rsidRDefault="00EA36C1" w:rsidP="00EA36C1">
      <w:pPr>
        <w:spacing w:line="360" w:lineRule="auto"/>
        <w:rPr>
          <w:rFonts w:asciiTheme="minorEastAsia" w:hAnsiTheme="minorEastAsia"/>
          <w:sz w:val="24"/>
        </w:rPr>
      </w:pPr>
      <w:r w:rsidRPr="00254FA2">
        <w:rPr>
          <w:rFonts w:asciiTheme="minorEastAsia" w:hAnsiTheme="minorEastAsia"/>
          <w:b/>
          <w:sz w:val="24"/>
        </w:rPr>
        <w:t>数量：</w:t>
      </w:r>
      <w:r w:rsidRPr="00254FA2">
        <w:rPr>
          <w:rFonts w:asciiTheme="minorEastAsia" w:hAnsiTheme="minorEastAsia"/>
          <w:sz w:val="24"/>
        </w:rPr>
        <w:t>1套</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技术指标：</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1.常规扫描，交流扫描，等距离扫描等</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2.</w:t>
      </w:r>
      <w:r w:rsidRPr="00254FA2">
        <w:rPr>
          <w:rFonts w:asciiTheme="minorEastAsia" w:hAnsiTheme="minorEastAsia"/>
          <w:b/>
          <w:sz w:val="24"/>
        </w:rPr>
        <w:t>扫描平台及控制系统</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2.1 </w:t>
      </w:r>
      <w:r w:rsidRPr="00254FA2">
        <w:rPr>
          <w:rFonts w:asciiTheme="minorEastAsia" w:hAnsiTheme="minorEastAsia" w:hint="eastAsia"/>
          <w:sz w:val="24"/>
        </w:rPr>
        <w:t>扫描范围：</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2.1.1</w:t>
      </w:r>
      <w:r w:rsidRPr="00254FA2">
        <w:rPr>
          <w:rFonts w:asciiTheme="minorEastAsia" w:hAnsiTheme="minorEastAsia" w:hint="eastAsia"/>
          <w:sz w:val="24"/>
        </w:rPr>
        <w:t>大尺度</w:t>
      </w:r>
      <w:r w:rsidRPr="00254FA2">
        <w:rPr>
          <w:rFonts w:asciiTheme="minorEastAsia" w:hAnsiTheme="minorEastAsia"/>
          <w:sz w:val="24"/>
        </w:rPr>
        <w:t>扫描范围（</w:t>
      </w:r>
      <w:r w:rsidRPr="00254FA2">
        <w:rPr>
          <w:rFonts w:asciiTheme="minorEastAsia" w:hAnsiTheme="minorEastAsia" w:hint="eastAsia"/>
          <w:sz w:val="24"/>
        </w:rPr>
        <w:t>步进马达、螺纹、压电马达、压电陶瓷直驱或其他微米毫米级长距离驱动等</w:t>
      </w:r>
      <w:r w:rsidRPr="00254FA2">
        <w:rPr>
          <w:rFonts w:asciiTheme="minorEastAsia" w:hAnsiTheme="minorEastAsia"/>
          <w:sz w:val="24"/>
        </w:rPr>
        <w:t>）：XY≥100mm，Z≥20mm</w:t>
      </w:r>
      <w:r w:rsidRPr="00254FA2">
        <w:rPr>
          <w:rFonts w:asciiTheme="minorEastAsia" w:hAnsiTheme="minorEastAsia" w:hint="eastAsia"/>
          <w:sz w:val="24"/>
        </w:rPr>
        <w:t>，轴分辨率≤50nm，驱动分辨率≤20nm</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2</w:t>
      </w:r>
      <w:r w:rsidRPr="00254FA2">
        <w:rPr>
          <w:rFonts w:asciiTheme="minorEastAsia" w:hAnsiTheme="minorEastAsia"/>
          <w:sz w:val="24"/>
        </w:rPr>
        <w:t xml:space="preserve">.1.2 </w:t>
      </w:r>
      <w:r w:rsidRPr="00254FA2">
        <w:rPr>
          <w:rFonts w:asciiTheme="minorEastAsia" w:hAnsiTheme="minorEastAsia" w:hint="eastAsia"/>
          <w:sz w:val="24"/>
        </w:rPr>
        <w:t>小尺度扫描范围（压电陶瓷驱动等）XY≥</w:t>
      </w:r>
      <w:r w:rsidRPr="00254FA2">
        <w:rPr>
          <w:rFonts w:asciiTheme="minorEastAsia" w:hAnsiTheme="minorEastAsia"/>
          <w:sz w:val="24"/>
        </w:rPr>
        <w:t>50</w:t>
      </w:r>
      <w:r w:rsidRPr="00254FA2">
        <w:rPr>
          <w:rFonts w:asciiTheme="minorEastAsia" w:hAnsiTheme="minorEastAsia" w:hint="eastAsia"/>
          <w:sz w:val="24"/>
        </w:rPr>
        <w:t>μm；</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2.2 </w:t>
      </w:r>
      <w:r w:rsidRPr="00254FA2">
        <w:rPr>
          <w:rFonts w:asciiTheme="minorEastAsia" w:hAnsiTheme="minorEastAsia" w:hint="eastAsia"/>
          <w:sz w:val="24"/>
        </w:rPr>
        <w:t>扫描探针压电控制及定位分辨率≤</w:t>
      </w:r>
      <w:r w:rsidRPr="00254FA2">
        <w:rPr>
          <w:rFonts w:asciiTheme="minorEastAsia" w:hAnsiTheme="minorEastAsia"/>
          <w:sz w:val="24"/>
        </w:rPr>
        <w:t>1</w:t>
      </w:r>
      <w:r w:rsidRPr="00254FA2">
        <w:rPr>
          <w:rFonts w:asciiTheme="minorEastAsia" w:hAnsiTheme="minorEastAsia" w:hint="eastAsia"/>
          <w:sz w:val="24"/>
        </w:rPr>
        <w:t>nm；</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2.3 </w:t>
      </w:r>
      <w:r w:rsidRPr="00254FA2">
        <w:rPr>
          <w:rFonts w:asciiTheme="minorEastAsia" w:hAnsiTheme="minorEastAsia" w:hint="eastAsia"/>
          <w:sz w:val="24"/>
        </w:rPr>
        <w:t>微米或亚微米级探针，数量≥</w:t>
      </w:r>
      <w:r w:rsidRPr="00254FA2">
        <w:rPr>
          <w:rFonts w:asciiTheme="minorEastAsia" w:hAnsiTheme="minorEastAsia"/>
          <w:sz w:val="24"/>
        </w:rPr>
        <w:t>3</w:t>
      </w:r>
      <w:r w:rsidRPr="00254FA2">
        <w:rPr>
          <w:rFonts w:asciiTheme="minorEastAsia" w:hAnsiTheme="minorEastAsia" w:hint="eastAsia"/>
          <w:sz w:val="24"/>
        </w:rPr>
        <w:t>根。</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3</w:t>
      </w:r>
      <w:r w:rsidRPr="00254FA2">
        <w:rPr>
          <w:rFonts w:asciiTheme="minorEastAsia" w:hAnsiTheme="minorEastAsia"/>
          <w:b/>
          <w:sz w:val="24"/>
        </w:rPr>
        <w:t>.</w:t>
      </w:r>
      <w:r w:rsidRPr="00254FA2">
        <w:rPr>
          <w:rFonts w:asciiTheme="minorEastAsia" w:hAnsiTheme="minorEastAsia" w:hint="eastAsia"/>
          <w:b/>
          <w:sz w:val="24"/>
        </w:rPr>
        <w:t>防震及调平</w:t>
      </w:r>
    </w:p>
    <w:p w:rsidR="00EA36C1" w:rsidRPr="00254FA2" w:rsidRDefault="00EA36C1" w:rsidP="00EA36C1">
      <w:pPr>
        <w:pStyle w:val="a4"/>
        <w:spacing w:line="360" w:lineRule="auto"/>
        <w:ind w:left="360" w:firstLineChars="0" w:firstLine="0"/>
        <w:rPr>
          <w:rFonts w:asciiTheme="minorEastAsia" w:eastAsiaTheme="minorEastAsia" w:hAnsiTheme="minorEastAsia"/>
          <w:sz w:val="24"/>
          <w:szCs w:val="24"/>
        </w:rPr>
      </w:pPr>
      <w:r w:rsidRPr="00254FA2">
        <w:rPr>
          <w:rFonts w:asciiTheme="minorEastAsia" w:eastAsiaTheme="minorEastAsia" w:hAnsiTheme="minorEastAsia" w:hint="eastAsia"/>
          <w:sz w:val="24"/>
          <w:szCs w:val="24"/>
        </w:rPr>
        <w:t>3.1基底防震；</w:t>
      </w:r>
    </w:p>
    <w:p w:rsidR="00EA36C1" w:rsidRPr="00254FA2" w:rsidRDefault="00EA36C1" w:rsidP="00EA36C1">
      <w:pPr>
        <w:pStyle w:val="a4"/>
        <w:spacing w:line="360" w:lineRule="auto"/>
        <w:ind w:left="360" w:firstLineChars="0" w:firstLine="0"/>
        <w:rPr>
          <w:rFonts w:asciiTheme="minorEastAsia" w:eastAsiaTheme="minorEastAsia" w:hAnsiTheme="minorEastAsia"/>
          <w:sz w:val="24"/>
          <w:szCs w:val="24"/>
        </w:rPr>
      </w:pPr>
      <w:r w:rsidRPr="00254FA2">
        <w:rPr>
          <w:rFonts w:asciiTheme="minorEastAsia" w:eastAsiaTheme="minorEastAsia" w:hAnsiTheme="minorEastAsia" w:hint="eastAsia"/>
          <w:sz w:val="24"/>
          <w:szCs w:val="24"/>
        </w:rPr>
        <w:t>3.2基底调平；</w:t>
      </w:r>
    </w:p>
    <w:p w:rsidR="00EA36C1" w:rsidRPr="00254FA2" w:rsidRDefault="00EA36C1" w:rsidP="00EA36C1">
      <w:pPr>
        <w:pStyle w:val="a4"/>
        <w:spacing w:line="360" w:lineRule="auto"/>
        <w:ind w:left="360" w:firstLineChars="0" w:firstLine="0"/>
        <w:rPr>
          <w:rFonts w:asciiTheme="minorEastAsia" w:eastAsiaTheme="minorEastAsia" w:hAnsiTheme="minorEastAsia"/>
          <w:sz w:val="24"/>
          <w:szCs w:val="24"/>
        </w:rPr>
      </w:pPr>
      <w:r w:rsidRPr="00254FA2">
        <w:rPr>
          <w:rFonts w:asciiTheme="minorEastAsia" w:eastAsiaTheme="minorEastAsia" w:hAnsiTheme="minorEastAsia" w:hint="eastAsia"/>
          <w:sz w:val="24"/>
          <w:szCs w:val="24"/>
        </w:rPr>
        <w:t>3.3 有小样品（≤10x</w:t>
      </w:r>
      <w:r w:rsidRPr="00254FA2">
        <w:rPr>
          <w:rFonts w:asciiTheme="minorEastAsia" w:eastAsiaTheme="minorEastAsia" w:hAnsiTheme="minorEastAsia"/>
          <w:sz w:val="24"/>
          <w:szCs w:val="24"/>
        </w:rPr>
        <w:t>10</w:t>
      </w:r>
      <w:r w:rsidRPr="00254FA2">
        <w:rPr>
          <w:rFonts w:asciiTheme="minorEastAsia" w:eastAsiaTheme="minorEastAsia" w:hAnsiTheme="minorEastAsia" w:hint="eastAsia"/>
          <w:sz w:val="24"/>
          <w:szCs w:val="24"/>
        </w:rPr>
        <w:t>mm）调</w:t>
      </w:r>
      <w:proofErr w:type="gramStart"/>
      <w:r w:rsidRPr="00254FA2">
        <w:rPr>
          <w:rFonts w:asciiTheme="minorEastAsia" w:eastAsiaTheme="minorEastAsia" w:hAnsiTheme="minorEastAsia" w:hint="eastAsia"/>
          <w:sz w:val="24"/>
          <w:szCs w:val="24"/>
        </w:rPr>
        <w:t>平功能</w:t>
      </w:r>
      <w:proofErr w:type="gramEnd"/>
      <w:r w:rsidRPr="00254FA2">
        <w:rPr>
          <w:rFonts w:asciiTheme="minorEastAsia" w:eastAsiaTheme="minorEastAsia" w:hAnsiTheme="minorEastAsia" w:hint="eastAsia"/>
          <w:sz w:val="24"/>
          <w:szCs w:val="24"/>
        </w:rPr>
        <w:t>更佳。</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4</w:t>
      </w:r>
      <w:r w:rsidRPr="00254FA2">
        <w:rPr>
          <w:rFonts w:asciiTheme="minorEastAsia" w:hAnsiTheme="minorEastAsia"/>
          <w:b/>
          <w:sz w:val="24"/>
        </w:rPr>
        <w:t>.扫描电化学测试系统</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4.1 </w:t>
      </w:r>
      <w:r w:rsidRPr="00254FA2">
        <w:rPr>
          <w:rFonts w:asciiTheme="minorEastAsia" w:hAnsiTheme="minorEastAsia" w:hint="eastAsia"/>
          <w:sz w:val="24"/>
        </w:rPr>
        <w:t>SECM专用电解池；</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4.2</w:t>
      </w:r>
      <w:r w:rsidRPr="00254FA2">
        <w:rPr>
          <w:rFonts w:asciiTheme="minorEastAsia" w:hAnsiTheme="minorEastAsia"/>
          <w:sz w:val="24"/>
        </w:rPr>
        <w:t>扫描电化学显微测试</w:t>
      </w:r>
      <w:r w:rsidRPr="00254FA2">
        <w:rPr>
          <w:rFonts w:asciiTheme="minorEastAsia" w:hAnsiTheme="minorEastAsia" w:hint="eastAsia"/>
          <w:sz w:val="24"/>
        </w:rPr>
        <w:t>，</w:t>
      </w:r>
      <w:r w:rsidRPr="00254FA2">
        <w:rPr>
          <w:rFonts w:asciiTheme="minorEastAsia" w:hAnsiTheme="minorEastAsia"/>
          <w:sz w:val="24"/>
        </w:rPr>
        <w:t>交流扫描电化学显微测试，</w:t>
      </w:r>
      <w:r w:rsidRPr="00254FA2">
        <w:rPr>
          <w:rFonts w:asciiTheme="minorEastAsia" w:hAnsiTheme="minorEastAsia" w:hint="eastAsia"/>
          <w:sz w:val="24"/>
        </w:rPr>
        <w:t>及等距离扫描电化学测试；</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4.</w:t>
      </w:r>
      <w:r w:rsidRPr="00254FA2">
        <w:rPr>
          <w:rFonts w:asciiTheme="minorEastAsia" w:hAnsiTheme="minorEastAsia"/>
          <w:sz w:val="24"/>
        </w:rPr>
        <w:t>3</w:t>
      </w:r>
      <w:r w:rsidRPr="00254FA2">
        <w:rPr>
          <w:rFonts w:asciiTheme="minorEastAsia" w:hAnsiTheme="minorEastAsia" w:hint="eastAsia"/>
          <w:sz w:val="24"/>
        </w:rPr>
        <w:t xml:space="preserve"> 支持多电极测试，</w:t>
      </w:r>
      <w:proofErr w:type="gramStart"/>
      <w:r w:rsidRPr="00254FA2">
        <w:rPr>
          <w:rFonts w:asciiTheme="minorEastAsia" w:hAnsiTheme="minorEastAsia" w:hint="eastAsia"/>
          <w:sz w:val="24"/>
        </w:rPr>
        <w:t>浮地测试</w:t>
      </w:r>
      <w:proofErr w:type="gramEnd"/>
      <w:r w:rsidRPr="00254FA2">
        <w:rPr>
          <w:rFonts w:asciiTheme="minorEastAsia" w:hAnsiTheme="minorEastAsia" w:hint="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4.4双恒电位仪</w:t>
      </w:r>
      <w:r w:rsidRPr="00254FA2">
        <w:rPr>
          <w:rFonts w:asciiTheme="minorEastAsia" w:hAnsiTheme="minorEastAsia" w:hint="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4</w:t>
      </w:r>
      <w:r w:rsidRPr="00254FA2">
        <w:rPr>
          <w:rFonts w:asciiTheme="minorEastAsia" w:hAnsiTheme="minorEastAsia"/>
          <w:sz w:val="24"/>
        </w:rPr>
        <w:t>.5 工作电压范围：-10V</w:t>
      </w:r>
      <w:bookmarkStart w:id="0" w:name="OLE_LINK3"/>
      <w:r w:rsidRPr="00254FA2">
        <w:rPr>
          <w:rFonts w:asciiTheme="minorEastAsia" w:hAnsiTheme="minorEastAsia" w:hint="eastAsia"/>
          <w:sz w:val="24"/>
        </w:rPr>
        <w:t>—</w:t>
      </w:r>
      <w:bookmarkEnd w:id="0"/>
      <w:r w:rsidRPr="00254FA2">
        <w:rPr>
          <w:rFonts w:asciiTheme="minorEastAsia" w:hAnsiTheme="minorEastAsia"/>
          <w:sz w:val="24"/>
        </w:rPr>
        <w:t>+10V，电压精度：≤0.2 %；</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4.6 工作电流范围：10 </w:t>
      </w:r>
      <w:proofErr w:type="spellStart"/>
      <w:r w:rsidRPr="00254FA2">
        <w:rPr>
          <w:rFonts w:asciiTheme="minorEastAsia" w:hAnsiTheme="minorEastAsia"/>
          <w:sz w:val="24"/>
        </w:rPr>
        <w:t>nA</w:t>
      </w:r>
      <w:proofErr w:type="spellEnd"/>
      <w:r w:rsidRPr="00254FA2">
        <w:rPr>
          <w:rFonts w:asciiTheme="minorEastAsia" w:hAnsiTheme="minorEastAsia" w:hint="eastAsia"/>
          <w:sz w:val="24"/>
        </w:rPr>
        <w:t>—</w:t>
      </w:r>
      <w:r w:rsidRPr="00254FA2">
        <w:rPr>
          <w:rFonts w:asciiTheme="minorEastAsia" w:hAnsiTheme="minorEastAsia"/>
          <w:sz w:val="24"/>
        </w:rPr>
        <w:t>400 mA</w:t>
      </w:r>
      <w:r w:rsidRPr="00254FA2">
        <w:rPr>
          <w:rFonts w:asciiTheme="minorEastAsia" w:hAnsiTheme="minorEastAsia" w:hint="eastAsia"/>
          <w:sz w:val="24"/>
        </w:rPr>
        <w:t>，</w:t>
      </w:r>
      <w:r w:rsidRPr="00254FA2">
        <w:rPr>
          <w:rFonts w:asciiTheme="minorEastAsia" w:hAnsiTheme="minorEastAsia"/>
          <w:sz w:val="24"/>
        </w:rPr>
        <w:t xml:space="preserve">电流分辨率：≤1 </w:t>
      </w:r>
      <w:proofErr w:type="spellStart"/>
      <w:r w:rsidRPr="00254FA2">
        <w:rPr>
          <w:rFonts w:asciiTheme="minorEastAsia" w:hAnsiTheme="minorEastAsia"/>
          <w:sz w:val="24"/>
        </w:rPr>
        <w:t>pA</w:t>
      </w:r>
      <w:proofErr w:type="spellEnd"/>
      <w:r w:rsidRPr="00254FA2">
        <w:rPr>
          <w:rFonts w:asciiTheme="minorEastAsia" w:hAnsiTheme="minorEastAsia"/>
          <w:sz w:val="24"/>
        </w:rPr>
        <w:t>，电流精度：≤0.2%；</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4.7 极化电压：±10V；</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#4.8 EIS频率测试范围：10 </w:t>
      </w:r>
      <w:proofErr w:type="spellStart"/>
      <w:r w:rsidRPr="00254FA2">
        <w:rPr>
          <w:rFonts w:asciiTheme="minorEastAsia" w:hAnsiTheme="minorEastAsia"/>
          <w:sz w:val="24"/>
        </w:rPr>
        <w:t>μHz</w:t>
      </w:r>
      <w:proofErr w:type="spellEnd"/>
      <w:r w:rsidRPr="00254FA2">
        <w:rPr>
          <w:rFonts w:asciiTheme="minorEastAsia" w:hAnsiTheme="minorEastAsia" w:hint="eastAsia"/>
          <w:sz w:val="24"/>
        </w:rPr>
        <w:t>—</w:t>
      </w:r>
      <w:r w:rsidRPr="00254FA2">
        <w:rPr>
          <w:rFonts w:asciiTheme="minorEastAsia" w:hAnsiTheme="minorEastAsia"/>
          <w:sz w:val="24"/>
        </w:rPr>
        <w:t>1 MHz；</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4.9 EIS测试精度</w:t>
      </w:r>
      <w:r w:rsidRPr="00254FA2">
        <w:rPr>
          <w:rFonts w:asciiTheme="minorEastAsia" w:hAnsiTheme="minorEastAsia" w:hint="eastAsia"/>
          <w:sz w:val="24"/>
        </w:rPr>
        <w:t>值</w:t>
      </w:r>
      <w:r w:rsidRPr="00254FA2">
        <w:rPr>
          <w:rFonts w:asciiTheme="minorEastAsia" w:hAnsiTheme="minorEastAsia"/>
          <w:sz w:val="24"/>
        </w:rPr>
        <w:t>：≤0.5%；</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w:t>
      </w:r>
      <w:r w:rsidRPr="00254FA2">
        <w:rPr>
          <w:rFonts w:asciiTheme="minorEastAsia" w:hAnsiTheme="minorEastAsia"/>
          <w:b/>
          <w:sz w:val="24"/>
        </w:rPr>
        <w:t xml:space="preserve">5 </w:t>
      </w:r>
      <w:r w:rsidRPr="00254FA2">
        <w:rPr>
          <w:rFonts w:asciiTheme="minorEastAsia" w:hAnsiTheme="minorEastAsia" w:hint="eastAsia"/>
          <w:b/>
          <w:sz w:val="24"/>
        </w:rPr>
        <w:t>等距SECM测试模块</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sz w:val="24"/>
        </w:rPr>
        <w:t>★</w:t>
      </w:r>
      <w:r w:rsidRPr="00254FA2">
        <w:rPr>
          <w:rFonts w:asciiTheme="minorEastAsia" w:hAnsiTheme="minorEastAsia"/>
          <w:b/>
          <w:sz w:val="24"/>
        </w:rPr>
        <w:t>6</w:t>
      </w:r>
      <w:r w:rsidRPr="00254FA2">
        <w:rPr>
          <w:rFonts w:asciiTheme="minorEastAsia" w:hAnsiTheme="minorEastAsia" w:hint="eastAsia"/>
          <w:b/>
          <w:sz w:val="24"/>
        </w:rPr>
        <w:t>可放置手套箱中操作</w:t>
      </w:r>
    </w:p>
    <w:p w:rsidR="00EA36C1" w:rsidRPr="00254FA2" w:rsidRDefault="00EA36C1" w:rsidP="00EA36C1">
      <w:pPr>
        <w:spacing w:line="360" w:lineRule="auto"/>
        <w:rPr>
          <w:rFonts w:asciiTheme="minorEastAsia" w:hAnsiTheme="minorEastAsia"/>
          <w:sz w:val="24"/>
        </w:rPr>
      </w:pPr>
      <w:r w:rsidRPr="00254FA2">
        <w:rPr>
          <w:rFonts w:asciiTheme="minorEastAsia" w:hAnsiTheme="minorEastAsia"/>
          <w:sz w:val="24"/>
        </w:rPr>
        <w:tab/>
      </w:r>
      <w:r w:rsidRPr="00254FA2">
        <w:rPr>
          <w:rFonts w:asciiTheme="minorEastAsia" w:hAnsiTheme="minorEastAsia" w:hint="eastAsia"/>
          <w:sz w:val="24"/>
        </w:rPr>
        <w:t>手套箱参考尺寸：长</w:t>
      </w:r>
      <w:r w:rsidRPr="00254FA2">
        <w:rPr>
          <w:rFonts w:asciiTheme="minorEastAsia" w:hAnsiTheme="minorEastAsia"/>
          <w:sz w:val="24"/>
        </w:rPr>
        <w:t>1200</w:t>
      </w:r>
      <w:r w:rsidRPr="00254FA2">
        <w:rPr>
          <w:rFonts w:asciiTheme="minorEastAsia" w:hAnsiTheme="minorEastAsia" w:hint="eastAsia"/>
          <w:sz w:val="24"/>
        </w:rPr>
        <w:t>x宽</w:t>
      </w:r>
      <w:r w:rsidRPr="00254FA2">
        <w:rPr>
          <w:rFonts w:asciiTheme="minorEastAsia" w:hAnsiTheme="minorEastAsia"/>
          <w:sz w:val="24"/>
        </w:rPr>
        <w:t>700</w:t>
      </w:r>
      <w:r w:rsidRPr="00254FA2">
        <w:rPr>
          <w:rFonts w:asciiTheme="minorEastAsia" w:hAnsiTheme="minorEastAsia" w:hint="eastAsia"/>
          <w:sz w:val="24"/>
        </w:rPr>
        <w:t>x高</w:t>
      </w:r>
      <w:r w:rsidRPr="00254FA2">
        <w:rPr>
          <w:rFonts w:asciiTheme="minorEastAsia" w:hAnsiTheme="minorEastAsia"/>
          <w:sz w:val="24"/>
        </w:rPr>
        <w:t xml:space="preserve">900 </w:t>
      </w:r>
      <w:r w:rsidRPr="00254FA2">
        <w:rPr>
          <w:rFonts w:asciiTheme="minorEastAsia" w:hAnsiTheme="minorEastAsia" w:hint="eastAsia"/>
          <w:sz w:val="24"/>
        </w:rPr>
        <w:t>mm（不能超出此范围）；</w:t>
      </w:r>
      <w:r w:rsidRPr="00254FA2">
        <w:rPr>
          <w:rFonts w:asciiTheme="minorEastAsia" w:hAnsiTheme="minorEastAsia"/>
          <w:sz w:val="24"/>
        </w:rPr>
        <w:t xml:space="preserve"> </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7其他配置：</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lastRenderedPageBreak/>
        <w:t>7.1 软件：软件提供完全免费的全套应用方法软件，包括仪器系统扫描与控制、数据采集、图形呈现、数据处理和电化学参数分析与3D数据成像的通用功能，免费提供终身软件升级；</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7.2 </w:t>
      </w:r>
      <w:r w:rsidRPr="00254FA2">
        <w:rPr>
          <w:rFonts w:asciiTheme="minorEastAsia" w:hAnsiTheme="minorEastAsia" w:hint="eastAsia"/>
          <w:sz w:val="24"/>
        </w:rPr>
        <w:t>扩展功能，包括与其他测试设备及后期可升级功能模块；</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7.3 </w:t>
      </w:r>
      <w:r w:rsidRPr="00254FA2">
        <w:rPr>
          <w:rFonts w:asciiTheme="minorEastAsia" w:hAnsiTheme="minorEastAsia" w:hint="eastAsia"/>
          <w:sz w:val="24"/>
        </w:rPr>
        <w:t>视频</w:t>
      </w:r>
      <w:r w:rsidRPr="00254FA2">
        <w:rPr>
          <w:rFonts w:asciiTheme="minorEastAsia" w:hAnsiTheme="minorEastAsia"/>
          <w:sz w:val="24"/>
        </w:rPr>
        <w:t>成像系统</w:t>
      </w:r>
      <w:r w:rsidRPr="00254FA2">
        <w:rPr>
          <w:rFonts w:asciiTheme="minorEastAsia" w:hAnsiTheme="minorEastAsia" w:hint="eastAsia"/>
          <w:sz w:val="24"/>
        </w:rPr>
        <w:t>一套；</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7.4 </w:t>
      </w:r>
      <w:r w:rsidRPr="00254FA2">
        <w:rPr>
          <w:rFonts w:asciiTheme="minorEastAsia" w:hAnsiTheme="minorEastAsia" w:hint="eastAsia"/>
          <w:sz w:val="24"/>
        </w:rPr>
        <w:t>测试专用</w:t>
      </w:r>
      <w:r w:rsidRPr="00254FA2">
        <w:rPr>
          <w:rFonts w:asciiTheme="minorEastAsia" w:hAnsiTheme="minorEastAsia"/>
          <w:sz w:val="24"/>
        </w:rPr>
        <w:t>计算机</w:t>
      </w:r>
      <w:r w:rsidRPr="00254FA2">
        <w:rPr>
          <w:rFonts w:asciiTheme="minorEastAsia" w:hAnsiTheme="minorEastAsia" w:hint="eastAsia"/>
          <w:sz w:val="24"/>
        </w:rPr>
        <w:t>一台</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CPU主频3GHz以上（Intel系列），内存</w:t>
      </w:r>
      <w:r w:rsidRPr="00254FA2">
        <w:rPr>
          <w:rFonts w:asciiTheme="minorEastAsia" w:hAnsiTheme="minorEastAsia"/>
          <w:sz w:val="24"/>
        </w:rPr>
        <w:t>4</w:t>
      </w:r>
      <w:r w:rsidRPr="00254FA2">
        <w:rPr>
          <w:rFonts w:asciiTheme="minorEastAsia" w:hAnsiTheme="minorEastAsia" w:hint="eastAsia"/>
          <w:sz w:val="24"/>
        </w:rPr>
        <w:t>G以上（DDR</w:t>
      </w:r>
      <w:r w:rsidRPr="00254FA2">
        <w:rPr>
          <w:rFonts w:asciiTheme="minorEastAsia" w:hAnsiTheme="minorEastAsia"/>
          <w:sz w:val="24"/>
        </w:rPr>
        <w:t>4</w:t>
      </w:r>
      <w:r w:rsidRPr="00254FA2">
        <w:rPr>
          <w:rFonts w:asciiTheme="minorEastAsia" w:hAnsiTheme="minorEastAsia" w:hint="eastAsia"/>
          <w:sz w:val="24"/>
        </w:rPr>
        <w:t>或DDR</w:t>
      </w:r>
      <w:r w:rsidRPr="00254FA2">
        <w:rPr>
          <w:rFonts w:asciiTheme="minorEastAsia" w:hAnsiTheme="minorEastAsia"/>
          <w:sz w:val="24"/>
        </w:rPr>
        <w:t>3</w:t>
      </w:r>
      <w:r w:rsidRPr="00254FA2">
        <w:rPr>
          <w:rFonts w:asciiTheme="minorEastAsia" w:hAnsiTheme="minorEastAsia" w:hint="eastAsia"/>
          <w:sz w:val="24"/>
        </w:rPr>
        <w:t>），1T及以上机械硬盘（7200rpm），集成网卡，DVD光驱，1G以上独立显卡，2</w:t>
      </w:r>
      <w:r w:rsidRPr="00254FA2">
        <w:rPr>
          <w:rFonts w:asciiTheme="minorEastAsia" w:hAnsiTheme="minorEastAsia"/>
          <w:sz w:val="24"/>
        </w:rPr>
        <w:t>2</w:t>
      </w:r>
      <w:r w:rsidRPr="00254FA2">
        <w:rPr>
          <w:rFonts w:asciiTheme="minorEastAsia" w:hAnsiTheme="minorEastAsia" w:hint="eastAsia"/>
          <w:sz w:val="24"/>
        </w:rPr>
        <w:t>寸以上显示器（分辨率不小于1920x</w:t>
      </w:r>
      <w:r w:rsidRPr="00254FA2">
        <w:rPr>
          <w:rFonts w:asciiTheme="minorEastAsia" w:hAnsiTheme="minorEastAsia"/>
          <w:sz w:val="24"/>
        </w:rPr>
        <w:t>1080</w:t>
      </w:r>
      <w:r w:rsidRPr="00254FA2">
        <w:rPr>
          <w:rFonts w:asciiTheme="minorEastAsia" w:hAnsiTheme="minorEastAsia" w:hint="eastAsia"/>
          <w:sz w:val="24"/>
        </w:rPr>
        <w:t>），键盘，鼠标等。</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 xml:space="preserve">7.5 </w:t>
      </w:r>
      <w:r w:rsidRPr="00254FA2">
        <w:rPr>
          <w:rFonts w:asciiTheme="minorEastAsia" w:hAnsiTheme="minorEastAsia" w:hint="eastAsia"/>
          <w:sz w:val="24"/>
        </w:rPr>
        <w:t>配件：1</w:t>
      </w:r>
      <w:r w:rsidRPr="00254FA2">
        <w:rPr>
          <w:rFonts w:asciiTheme="minorEastAsia" w:hAnsiTheme="minorEastAsia"/>
          <w:sz w:val="24"/>
        </w:rPr>
        <w:t>0μm</w:t>
      </w:r>
      <w:r w:rsidRPr="00254FA2">
        <w:rPr>
          <w:rFonts w:asciiTheme="minorEastAsia" w:hAnsiTheme="minorEastAsia" w:hint="eastAsia"/>
          <w:sz w:val="24"/>
        </w:rPr>
        <w:t>及以下尺寸探针≥2只；测试专用微型电解池一套。</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8技术支持及售后服务</w:t>
      </w:r>
      <w:bookmarkStart w:id="1" w:name="_Hlk509499057"/>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8.1 </w:t>
      </w:r>
      <w:r w:rsidRPr="00254FA2">
        <w:rPr>
          <w:rFonts w:asciiTheme="minorEastAsia" w:hAnsiTheme="minorEastAsia" w:hint="eastAsia"/>
          <w:b/>
          <w:sz w:val="24"/>
        </w:rPr>
        <w:t>提供参数验收方法</w:t>
      </w:r>
      <w:r w:rsidRPr="00254FA2">
        <w:rPr>
          <w:rFonts w:asciiTheme="minorEastAsia" w:hAnsiTheme="minorEastAsia" w:hint="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8.2 安装、调试、培训：仪器到达用户所在地后，在用户准备好安装条件、并通知安装后2周内到现场安装、调试，提供成交货物齐全的资料。为仪器操作人员提供免费的操作及维护培训，包括：仪器原理、仪器操作使用、软件操作及数据处理、日常基本维护事宜等，直至操作人员掌握。</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8.3 保修期：</w:t>
      </w:r>
      <w:bookmarkStart w:id="2" w:name="_Hlk509237255"/>
      <w:r w:rsidRPr="00254FA2">
        <w:rPr>
          <w:rFonts w:asciiTheme="minorEastAsia" w:hAnsiTheme="minorEastAsia"/>
          <w:sz w:val="24"/>
        </w:rPr>
        <w:t>自仪器安装调试验收合格之日起，保修一年。</w:t>
      </w:r>
      <w:bookmarkStart w:id="3" w:name="_Hlk509413267"/>
      <w:bookmarkEnd w:id="2"/>
      <w:r w:rsidRPr="00254FA2">
        <w:rPr>
          <w:rFonts w:asciiTheme="minorEastAsia" w:hAnsiTheme="minorEastAsia"/>
          <w:sz w:val="24"/>
        </w:rPr>
        <w:t>厂家在国内要有维修中心，要有专职的维修工程师，要有备品备件库。</w:t>
      </w:r>
      <w:bookmarkEnd w:id="3"/>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8.4 维修响应时间：在提出维修要求后，24小时内做出维修响应，2-4个工作日内工程师到用户现场解决问题。</w:t>
      </w:r>
    </w:p>
    <w:bookmarkEnd w:id="1"/>
    <w:p w:rsidR="00EA36C1" w:rsidRPr="00254FA2" w:rsidRDefault="00EA36C1" w:rsidP="00EA36C1">
      <w:pPr>
        <w:spacing w:line="360" w:lineRule="auto"/>
        <w:rPr>
          <w:rFonts w:asciiTheme="minorEastAsia" w:hAnsiTheme="minorEastAsia"/>
          <w:b/>
          <w:szCs w:val="21"/>
        </w:rPr>
        <w:sectPr w:rsidR="00EA36C1" w:rsidRPr="00254FA2" w:rsidSect="00F73D84">
          <w:pgSz w:w="11906" w:h="16838"/>
          <w:pgMar w:top="1247" w:right="1247" w:bottom="1134" w:left="1247" w:header="851" w:footer="992" w:gutter="0"/>
          <w:cols w:space="425"/>
          <w:docGrid w:linePitch="312"/>
        </w:sectPr>
      </w:pPr>
    </w:p>
    <w:p w:rsidR="00EA36C1" w:rsidRPr="00254FA2" w:rsidRDefault="00EA36C1" w:rsidP="00EA36C1">
      <w:pPr>
        <w:spacing w:line="360" w:lineRule="auto"/>
        <w:jc w:val="center"/>
        <w:rPr>
          <w:rFonts w:asciiTheme="minorEastAsia" w:hAnsiTheme="minorEastAsia"/>
          <w:b/>
          <w:sz w:val="24"/>
        </w:rPr>
      </w:pPr>
      <w:r w:rsidRPr="00254FA2">
        <w:rPr>
          <w:rFonts w:asciiTheme="minorEastAsia" w:hAnsiTheme="minorEastAsia"/>
          <w:b/>
          <w:sz w:val="24"/>
        </w:rPr>
        <w:lastRenderedPageBreak/>
        <w:t>品目2 多通道电化学工作站</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数量：1套</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1</w:t>
      </w:r>
      <w:r w:rsidRPr="00254FA2">
        <w:rPr>
          <w:rFonts w:asciiTheme="minorEastAsia" w:hAnsiTheme="minorEastAsia"/>
          <w:b/>
          <w:sz w:val="24"/>
        </w:rPr>
        <w:t>技术指标</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 xml:space="preserve">.1 </w:t>
      </w:r>
      <w:r w:rsidRPr="00254FA2">
        <w:rPr>
          <w:rFonts w:asciiTheme="minorEastAsia" w:hAnsiTheme="minorEastAsia" w:hint="eastAsia"/>
          <w:sz w:val="24"/>
        </w:rPr>
        <w:t>具有多个通道，</w:t>
      </w:r>
      <w:r w:rsidRPr="00254FA2">
        <w:rPr>
          <w:rFonts w:asciiTheme="minorEastAsia" w:hAnsiTheme="minorEastAsia"/>
          <w:sz w:val="24"/>
        </w:rPr>
        <w:t>通道可同时</w:t>
      </w:r>
      <w:r w:rsidRPr="00254FA2">
        <w:rPr>
          <w:rFonts w:asciiTheme="minorEastAsia" w:hAnsiTheme="minorEastAsia" w:hint="eastAsia"/>
          <w:sz w:val="24"/>
        </w:rPr>
        <w:t>独立</w:t>
      </w:r>
      <w:r w:rsidRPr="00254FA2">
        <w:rPr>
          <w:rFonts w:asciiTheme="minorEastAsia" w:hAnsiTheme="minorEastAsia"/>
          <w:sz w:val="24"/>
        </w:rPr>
        <w:t>工作，</w:t>
      </w:r>
      <w:r w:rsidRPr="00254FA2">
        <w:rPr>
          <w:rFonts w:asciiTheme="minorEastAsia" w:hAnsiTheme="minorEastAsia" w:hint="eastAsia"/>
          <w:sz w:val="24"/>
        </w:rPr>
        <w:t>无干扰影响；</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1.2</w:t>
      </w:r>
      <w:r w:rsidRPr="00254FA2">
        <w:rPr>
          <w:rFonts w:asciiTheme="minorEastAsia" w:hAnsiTheme="minorEastAsia" w:hint="eastAsia"/>
          <w:sz w:val="24"/>
        </w:rPr>
        <w:t>具</w:t>
      </w:r>
      <w:r w:rsidRPr="00254FA2">
        <w:rPr>
          <w:rFonts w:asciiTheme="minorEastAsia" w:hAnsiTheme="minorEastAsia"/>
          <w:sz w:val="24"/>
        </w:rPr>
        <w:t>有电化学交流阻抗功能通道</w:t>
      </w:r>
      <w:r w:rsidRPr="00254FA2">
        <w:rPr>
          <w:rFonts w:asciiTheme="minorEastAsia" w:hAnsiTheme="minorEastAsia" w:hint="eastAsia"/>
          <w:sz w:val="24"/>
        </w:rPr>
        <w:t>数≥</w:t>
      </w:r>
      <w:r w:rsidRPr="00254FA2">
        <w:rPr>
          <w:rFonts w:asciiTheme="minorEastAsia" w:hAnsiTheme="minorEastAsia"/>
          <w:sz w:val="24"/>
        </w:rPr>
        <w:t>6个；</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 xml:space="preserve">1.3 </w:t>
      </w:r>
      <w:r w:rsidRPr="00254FA2">
        <w:rPr>
          <w:rFonts w:asciiTheme="minorEastAsia" w:hAnsiTheme="minorEastAsia" w:hint="eastAsia"/>
          <w:sz w:val="24"/>
        </w:rPr>
        <w:t>EIS电化学阻抗频率测试最小范围：10</w:t>
      </w:r>
      <w:r w:rsidRPr="00254FA2">
        <w:rPr>
          <w:rFonts w:asciiTheme="minorEastAsia" w:hAnsiTheme="minorEastAsia"/>
          <w:sz w:val="24"/>
        </w:rPr>
        <w:t>μHz-1MHz</w:t>
      </w:r>
      <w:r w:rsidRPr="00254FA2">
        <w:rPr>
          <w:rFonts w:asciiTheme="minorEastAsia" w:hAnsiTheme="minorEastAsia" w:hint="eastAsia"/>
          <w:sz w:val="24"/>
        </w:rPr>
        <w:t>，</w:t>
      </w:r>
      <w:r w:rsidRPr="00254FA2">
        <w:rPr>
          <w:rFonts w:asciiTheme="minorEastAsia" w:hAnsiTheme="minorEastAsia"/>
          <w:sz w:val="24"/>
        </w:rPr>
        <w:t xml:space="preserve">精度：≤0.3%； </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#1.4 至少有通道满足</w:t>
      </w:r>
      <w:r w:rsidRPr="00254FA2">
        <w:rPr>
          <w:rFonts w:asciiTheme="minorEastAsia" w:hAnsiTheme="minorEastAsia"/>
          <w:sz w:val="24"/>
        </w:rPr>
        <w:t>EIS电化学阻抗频率测试范围：10μHz-7MHz，精度：≤0.5%</w:t>
      </w:r>
      <w:r w:rsidRPr="00254FA2">
        <w:rPr>
          <w:rFonts w:asciiTheme="minorEastAsia" w:hAnsiTheme="minorEastAsia" w:hint="eastAsia"/>
          <w:sz w:val="24"/>
        </w:rPr>
        <w:t>，数量越多越好</w:t>
      </w:r>
      <w:r w:rsidRPr="00254FA2">
        <w:rPr>
          <w:rFonts w:asciiTheme="minorEastAsia" w:hAnsiTheme="minor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1.5 信号类型可调制；</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1.6 电流量程：10 nA-400 mA；</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.7 电流测试精度：≤0.2%；</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.8 电流分辨率：≤0.005%；</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1.9 工作电压：-10V-+10V；</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.10 电压测试精度：≤0.2%；</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.11 最小电压分辨率：</w:t>
      </w:r>
      <w:r w:rsidRPr="00254FA2">
        <w:rPr>
          <w:rFonts w:asciiTheme="minorEastAsia" w:hAnsiTheme="minorEastAsia" w:hint="eastAsia"/>
          <w:sz w:val="24"/>
        </w:rPr>
        <w:t>≤</w:t>
      </w:r>
      <w:r w:rsidRPr="00254FA2">
        <w:rPr>
          <w:rFonts w:asciiTheme="minorEastAsia" w:hAnsiTheme="minorEastAsia"/>
          <w:sz w:val="24"/>
        </w:rPr>
        <w:t>1μV；</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sz w:val="24"/>
        </w:rPr>
        <w:t xml:space="preserve">1.12 </w:t>
      </w:r>
      <w:r w:rsidRPr="00254FA2">
        <w:rPr>
          <w:rFonts w:asciiTheme="minorEastAsia" w:hAnsiTheme="minorEastAsia" w:hint="eastAsia"/>
          <w:sz w:val="24"/>
        </w:rPr>
        <w:t>响应时间：</w:t>
      </w:r>
      <w:r w:rsidRPr="00254FA2">
        <w:rPr>
          <w:rFonts w:asciiTheme="minorEastAsia" w:hAnsiTheme="minorEastAsia"/>
          <w:sz w:val="24"/>
        </w:rPr>
        <w:t>≤</w:t>
      </w:r>
      <w:r w:rsidRPr="00254FA2">
        <w:rPr>
          <w:rFonts w:asciiTheme="minorEastAsia" w:hAnsiTheme="minorEastAsia" w:hint="eastAsia"/>
          <w:sz w:val="24"/>
        </w:rPr>
        <w:t xml:space="preserve">2 </w:t>
      </w:r>
      <w:proofErr w:type="spellStart"/>
      <w:r w:rsidRPr="00254FA2">
        <w:rPr>
          <w:rFonts w:asciiTheme="minorEastAsia" w:hAnsiTheme="minorEastAsia"/>
          <w:sz w:val="24"/>
        </w:rPr>
        <w:t>μ</w:t>
      </w:r>
      <w:r w:rsidRPr="00254FA2">
        <w:rPr>
          <w:rFonts w:asciiTheme="minorEastAsia" w:hAnsiTheme="minorEastAsia" w:hint="eastAsia"/>
          <w:sz w:val="24"/>
        </w:rPr>
        <w:t>s</w:t>
      </w:r>
      <w:proofErr w:type="spellEnd"/>
      <w:r w:rsidRPr="00254FA2">
        <w:rPr>
          <w:rFonts w:asciiTheme="minorEastAsia" w:hAnsiTheme="minorEastAsia" w:hint="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 xml:space="preserve">.13 </w:t>
      </w:r>
      <w:r w:rsidRPr="00254FA2">
        <w:rPr>
          <w:rFonts w:asciiTheme="minorEastAsia" w:hAnsiTheme="minorEastAsia" w:hint="eastAsia"/>
          <w:sz w:val="24"/>
        </w:rPr>
        <w:t>最大</w:t>
      </w:r>
      <w:r w:rsidRPr="00254FA2">
        <w:rPr>
          <w:rFonts w:asciiTheme="minorEastAsia" w:hAnsiTheme="minorEastAsia"/>
          <w:sz w:val="24"/>
        </w:rPr>
        <w:t>数据采集速率</w:t>
      </w:r>
      <w:r w:rsidRPr="00254FA2">
        <w:rPr>
          <w:rFonts w:asciiTheme="minorEastAsia" w:hAnsiTheme="minorEastAsia" w:hint="eastAsia"/>
          <w:sz w:val="24"/>
        </w:rPr>
        <w:t>≥1M</w:t>
      </w:r>
      <w:r w:rsidRPr="00254FA2">
        <w:rPr>
          <w:rFonts w:asciiTheme="minorEastAsia" w:hAnsiTheme="minorEastAsia"/>
          <w:sz w:val="24"/>
        </w:rPr>
        <w:t>/</w:t>
      </w:r>
      <w:r w:rsidRPr="00254FA2">
        <w:rPr>
          <w:rFonts w:asciiTheme="minorEastAsia" w:hAnsiTheme="minorEastAsia" w:hint="eastAsia"/>
          <w:sz w:val="24"/>
        </w:rPr>
        <w:t>s</w:t>
      </w:r>
      <w:r w:rsidRPr="00254FA2">
        <w:rPr>
          <w:rFonts w:asciiTheme="minorEastAsia" w:hAnsiTheme="minor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1.14 多种电位扫描方式；</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1.15 交流电压范围：</w:t>
      </w:r>
      <w:r w:rsidRPr="00254FA2">
        <w:rPr>
          <w:rFonts w:asciiTheme="minorEastAsia" w:hAnsiTheme="minorEastAsia"/>
          <w:sz w:val="24"/>
        </w:rPr>
        <w:t>0.5</w:t>
      </w:r>
      <w:r w:rsidRPr="00254FA2">
        <w:rPr>
          <w:rFonts w:asciiTheme="minorEastAsia" w:hAnsiTheme="minorEastAsia" w:hint="eastAsia"/>
          <w:sz w:val="24"/>
        </w:rPr>
        <w:t>mV-</w:t>
      </w:r>
      <w:r w:rsidRPr="00254FA2">
        <w:rPr>
          <w:rFonts w:asciiTheme="minorEastAsia" w:hAnsiTheme="minorEastAsia"/>
          <w:sz w:val="24"/>
        </w:rPr>
        <w:t>100</w:t>
      </w:r>
      <w:r w:rsidRPr="00254FA2">
        <w:rPr>
          <w:rFonts w:asciiTheme="minorEastAsia" w:hAnsiTheme="minorEastAsia" w:hint="eastAsia"/>
          <w:sz w:val="24"/>
        </w:rPr>
        <w:t>mV；</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1.16 自动噪声滤波，带宽噪声滤波，正反馈补偿，动态补偿</w:t>
      </w:r>
    </w:p>
    <w:p w:rsidR="00EA36C1" w:rsidRPr="00254FA2" w:rsidRDefault="00EA36C1" w:rsidP="00EA36C1">
      <w:pPr>
        <w:spacing w:line="360" w:lineRule="auto"/>
        <w:rPr>
          <w:rFonts w:asciiTheme="minorEastAsia" w:hAnsiTheme="minorEastAsia"/>
          <w:sz w:val="24"/>
        </w:rPr>
      </w:pPr>
      <w:r w:rsidRPr="00254FA2">
        <w:rPr>
          <w:rFonts w:asciiTheme="minorEastAsia" w:hAnsiTheme="minorEastAsia" w:hint="eastAsia"/>
          <w:b/>
          <w:sz w:val="24"/>
        </w:rPr>
        <w:t>2</w:t>
      </w:r>
      <w:r w:rsidRPr="00254FA2">
        <w:rPr>
          <w:rFonts w:asciiTheme="minorEastAsia" w:hAnsiTheme="minorEastAsia"/>
          <w:b/>
          <w:sz w:val="24"/>
        </w:rPr>
        <w:t>其他配置：</w:t>
      </w:r>
    </w:p>
    <w:p w:rsidR="00EA36C1" w:rsidRPr="00254FA2" w:rsidRDefault="00EA36C1" w:rsidP="00EA36C1">
      <w:pPr>
        <w:pStyle w:val="a4"/>
        <w:numPr>
          <w:ilvl w:val="1"/>
          <w:numId w:val="2"/>
        </w:numPr>
        <w:spacing w:line="360" w:lineRule="auto"/>
        <w:ind w:firstLineChars="0"/>
        <w:rPr>
          <w:rFonts w:asciiTheme="minorEastAsia" w:eastAsiaTheme="minorEastAsia" w:hAnsiTheme="minorEastAsia"/>
          <w:sz w:val="24"/>
          <w:szCs w:val="24"/>
        </w:rPr>
      </w:pPr>
      <w:r w:rsidRPr="00254FA2">
        <w:rPr>
          <w:rFonts w:asciiTheme="minorEastAsia" w:eastAsiaTheme="minorEastAsia" w:hAnsiTheme="minorEastAsia"/>
          <w:sz w:val="24"/>
          <w:szCs w:val="24"/>
        </w:rPr>
        <w:t>软件：包括电化学研究的</w:t>
      </w:r>
      <w:r w:rsidRPr="00254FA2">
        <w:rPr>
          <w:rFonts w:asciiTheme="minorEastAsia" w:eastAsiaTheme="minorEastAsia" w:hAnsiTheme="minorEastAsia" w:hint="eastAsia"/>
          <w:sz w:val="24"/>
          <w:szCs w:val="24"/>
        </w:rPr>
        <w:t>截至目前</w:t>
      </w:r>
      <w:r w:rsidRPr="00254FA2">
        <w:rPr>
          <w:rFonts w:asciiTheme="minorEastAsia" w:eastAsiaTheme="minorEastAsia" w:hAnsiTheme="minorEastAsia"/>
          <w:sz w:val="24"/>
          <w:szCs w:val="24"/>
        </w:rPr>
        <w:t>最全标准方法，实现所有的</w:t>
      </w:r>
      <w:proofErr w:type="gramStart"/>
      <w:r w:rsidRPr="00254FA2">
        <w:rPr>
          <w:rFonts w:asciiTheme="minorEastAsia" w:eastAsiaTheme="minorEastAsia" w:hAnsiTheme="minorEastAsia"/>
          <w:sz w:val="24"/>
          <w:szCs w:val="24"/>
        </w:rPr>
        <w:t>直流和</w:t>
      </w:r>
      <w:proofErr w:type="gramEnd"/>
      <w:r w:rsidRPr="00254FA2">
        <w:rPr>
          <w:rFonts w:asciiTheme="minorEastAsia" w:eastAsiaTheme="minorEastAsia" w:hAnsiTheme="minorEastAsia"/>
          <w:sz w:val="24"/>
          <w:szCs w:val="24"/>
        </w:rPr>
        <w:t>交流方法</w:t>
      </w:r>
      <w:r w:rsidRPr="00254FA2">
        <w:rPr>
          <w:rFonts w:asciiTheme="minorEastAsia" w:eastAsiaTheme="minorEastAsia" w:hAnsiTheme="minorEastAsia" w:hint="eastAsia"/>
          <w:sz w:val="24"/>
          <w:szCs w:val="24"/>
        </w:rPr>
        <w:t>，开路电位，线性扫描，循环伏安，阶梯线性扫描，阶梯循环伏安，计时电流法，计时电位法，计时电量法，电位脉冲法，电流脉冲法，方波伏安法，恒电流充放电，恒功率放电，恒电阻放电，恒功率充放电，恒电阻充放电等，</w:t>
      </w:r>
      <w:r w:rsidRPr="00254FA2">
        <w:rPr>
          <w:rFonts w:asciiTheme="minorEastAsia" w:eastAsiaTheme="minorEastAsia" w:hAnsiTheme="minorEastAsia"/>
          <w:sz w:val="24"/>
          <w:szCs w:val="24"/>
        </w:rPr>
        <w:t>支持新版本软件实时升级。</w:t>
      </w:r>
    </w:p>
    <w:p w:rsidR="00EA36C1" w:rsidRPr="00254FA2" w:rsidRDefault="00EA36C1" w:rsidP="00EA36C1">
      <w:pPr>
        <w:pStyle w:val="a4"/>
        <w:numPr>
          <w:ilvl w:val="1"/>
          <w:numId w:val="2"/>
        </w:numPr>
        <w:spacing w:line="360" w:lineRule="auto"/>
        <w:ind w:firstLineChars="0"/>
        <w:rPr>
          <w:rFonts w:asciiTheme="minorEastAsia" w:eastAsiaTheme="minorEastAsia" w:hAnsiTheme="minorEastAsia"/>
          <w:sz w:val="24"/>
          <w:szCs w:val="24"/>
        </w:rPr>
      </w:pPr>
      <w:r w:rsidRPr="00254FA2">
        <w:rPr>
          <w:rFonts w:asciiTheme="minorEastAsia" w:eastAsiaTheme="minorEastAsia" w:hAnsiTheme="minorEastAsia" w:hint="eastAsia"/>
          <w:sz w:val="24"/>
          <w:szCs w:val="24"/>
        </w:rPr>
        <w:t>分析专用电脑一台</w:t>
      </w:r>
    </w:p>
    <w:p w:rsidR="00EA36C1" w:rsidRPr="00254FA2" w:rsidRDefault="00EA36C1" w:rsidP="00EA36C1">
      <w:pPr>
        <w:pStyle w:val="a4"/>
        <w:spacing w:line="360" w:lineRule="auto"/>
        <w:ind w:leftChars="345" w:left="724" w:firstLineChars="0" w:firstLine="0"/>
        <w:rPr>
          <w:rFonts w:asciiTheme="minorEastAsia" w:eastAsiaTheme="minorEastAsia" w:hAnsiTheme="minorEastAsia"/>
          <w:sz w:val="24"/>
          <w:szCs w:val="24"/>
        </w:rPr>
      </w:pPr>
      <w:bookmarkStart w:id="4" w:name="_Hlk508959008"/>
      <w:r w:rsidRPr="00254FA2">
        <w:rPr>
          <w:rFonts w:asciiTheme="minorEastAsia" w:eastAsiaTheme="minorEastAsia" w:hAnsiTheme="minorEastAsia" w:hint="eastAsia"/>
          <w:sz w:val="24"/>
          <w:szCs w:val="24"/>
        </w:rPr>
        <w:t>CPU主频3GHz以上（Intel系列），内存</w:t>
      </w:r>
      <w:r w:rsidRPr="00254FA2">
        <w:rPr>
          <w:rFonts w:asciiTheme="minorEastAsia" w:eastAsiaTheme="minorEastAsia" w:hAnsiTheme="minorEastAsia"/>
          <w:sz w:val="24"/>
          <w:szCs w:val="24"/>
        </w:rPr>
        <w:t>4</w:t>
      </w:r>
      <w:r w:rsidRPr="00254FA2">
        <w:rPr>
          <w:rFonts w:asciiTheme="minorEastAsia" w:eastAsiaTheme="minorEastAsia" w:hAnsiTheme="minorEastAsia" w:hint="eastAsia"/>
          <w:sz w:val="24"/>
          <w:szCs w:val="24"/>
        </w:rPr>
        <w:t>G以上（DDR4或DDR3），1T及以上机械硬盘（7200rpm），集成网卡，DVD光驱，1G以上独立显卡，22寸以上显示器（分辨率不小于1920x1080），键盘，鼠标等。</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3</w:t>
      </w:r>
      <w:r w:rsidRPr="00254FA2">
        <w:rPr>
          <w:rFonts w:asciiTheme="minorEastAsia" w:hAnsiTheme="minorEastAsia"/>
          <w:b/>
          <w:sz w:val="24"/>
        </w:rPr>
        <w:t>技术支持及售后服务</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lastRenderedPageBreak/>
        <w:t xml:space="preserve">3.1 </w:t>
      </w:r>
      <w:r w:rsidRPr="00254FA2">
        <w:rPr>
          <w:rFonts w:asciiTheme="minorEastAsia" w:hAnsiTheme="minorEastAsia" w:hint="eastAsia"/>
          <w:b/>
          <w:sz w:val="24"/>
        </w:rPr>
        <w:t>提供参数验收方法</w:t>
      </w:r>
      <w:r w:rsidRPr="00254FA2">
        <w:rPr>
          <w:rFonts w:asciiTheme="minorEastAsia" w:hAnsiTheme="minorEastAsia" w:hint="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3</w:t>
      </w:r>
      <w:r w:rsidRPr="00254FA2">
        <w:rPr>
          <w:rFonts w:asciiTheme="minorEastAsia" w:hAnsiTheme="minorEastAsia"/>
          <w:sz w:val="24"/>
        </w:rPr>
        <w:t>.2 安装、调试、培训：仪器到达用户所在地后，在用户准备好安装条件、并通知安装后2周内到现场安装、调试，提供成交货物齐全的资料。为仪器操作人员提供免费的操作及维护培训，包括：仪器原理、仪器操作使用、软件操作及数据处理、日常基本维护事宜等，直至操作人员掌握</w:t>
      </w:r>
      <w:r w:rsidRPr="00254FA2">
        <w:rPr>
          <w:rFonts w:asciiTheme="minorEastAsia" w:hAnsiTheme="minorEastAsia" w:hint="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3</w:t>
      </w:r>
      <w:r w:rsidRPr="00254FA2">
        <w:rPr>
          <w:rFonts w:asciiTheme="minorEastAsia" w:hAnsiTheme="minorEastAsia"/>
          <w:sz w:val="24"/>
        </w:rPr>
        <w:t>.3 保修期：自仪器安装调试验收合格之日起，保修一年。厂家在国内要有维修中心，要有专职的维修工程师，要有备品备件库</w:t>
      </w:r>
      <w:r w:rsidRPr="00254FA2">
        <w:rPr>
          <w:rFonts w:asciiTheme="minorEastAsia" w:hAnsiTheme="minorEastAsia" w:hint="eastAsia"/>
          <w:sz w:val="24"/>
        </w:rPr>
        <w:t>；</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3</w:t>
      </w:r>
      <w:r w:rsidRPr="00254FA2">
        <w:rPr>
          <w:rFonts w:asciiTheme="minorEastAsia" w:hAnsiTheme="minorEastAsia"/>
          <w:sz w:val="24"/>
        </w:rPr>
        <w:t>.4 维修响应时间：在提出维修要求后，24小时内做出维修响应，2-4个工作日内工程师到用户现场解决问题。</w:t>
      </w:r>
      <w:bookmarkEnd w:id="4"/>
    </w:p>
    <w:p w:rsidR="00EA36C1" w:rsidRPr="00254FA2" w:rsidRDefault="00EA36C1" w:rsidP="00EA36C1">
      <w:pPr>
        <w:spacing w:line="360" w:lineRule="auto"/>
        <w:rPr>
          <w:rFonts w:asciiTheme="minorEastAsia" w:hAnsiTheme="minorEastAsia"/>
          <w:b/>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rPr>
          <w:rFonts w:asciiTheme="minorEastAsia" w:hAnsiTheme="minorEastAsia"/>
          <w:szCs w:val="21"/>
        </w:rPr>
      </w:pPr>
    </w:p>
    <w:p w:rsidR="00EA36C1" w:rsidRPr="00254FA2" w:rsidRDefault="00EA36C1" w:rsidP="00EA36C1">
      <w:pPr>
        <w:tabs>
          <w:tab w:val="left" w:pos="7179"/>
        </w:tabs>
        <w:rPr>
          <w:rFonts w:asciiTheme="minorEastAsia" w:hAnsiTheme="minorEastAsia"/>
          <w:szCs w:val="21"/>
        </w:rPr>
      </w:pPr>
      <w:r w:rsidRPr="00254FA2">
        <w:rPr>
          <w:rFonts w:asciiTheme="minorEastAsia" w:hAnsiTheme="minorEastAsia"/>
          <w:szCs w:val="21"/>
        </w:rPr>
        <w:tab/>
      </w:r>
    </w:p>
    <w:p w:rsidR="00EA36C1" w:rsidRPr="00254FA2" w:rsidRDefault="00EA36C1" w:rsidP="00EA36C1">
      <w:pPr>
        <w:tabs>
          <w:tab w:val="left" w:pos="7179"/>
        </w:tabs>
        <w:rPr>
          <w:rFonts w:asciiTheme="minorEastAsia" w:hAnsiTheme="minorEastAsia"/>
          <w:szCs w:val="21"/>
        </w:rPr>
        <w:sectPr w:rsidR="00EA36C1" w:rsidRPr="00254FA2" w:rsidSect="00F73D84">
          <w:pgSz w:w="11906" w:h="16838"/>
          <w:pgMar w:top="1247" w:right="1247" w:bottom="1134" w:left="1247" w:header="851" w:footer="992" w:gutter="0"/>
          <w:cols w:space="425"/>
          <w:docGrid w:linePitch="312"/>
        </w:sectPr>
      </w:pPr>
      <w:r w:rsidRPr="00254FA2">
        <w:rPr>
          <w:rFonts w:asciiTheme="minorEastAsia" w:hAnsiTheme="minorEastAsia"/>
          <w:szCs w:val="21"/>
        </w:rPr>
        <w:tab/>
      </w:r>
    </w:p>
    <w:p w:rsidR="00EA36C1" w:rsidRPr="00254FA2" w:rsidRDefault="00EA36C1" w:rsidP="00EA36C1">
      <w:pPr>
        <w:spacing w:line="360" w:lineRule="auto"/>
        <w:jc w:val="center"/>
        <w:rPr>
          <w:rFonts w:asciiTheme="minorEastAsia" w:hAnsiTheme="minorEastAsia"/>
          <w:b/>
          <w:sz w:val="32"/>
          <w:szCs w:val="32"/>
        </w:rPr>
      </w:pPr>
      <w:r w:rsidRPr="00254FA2">
        <w:rPr>
          <w:rFonts w:asciiTheme="minorEastAsia" w:hAnsiTheme="minorEastAsia" w:hint="eastAsia"/>
          <w:b/>
          <w:sz w:val="32"/>
          <w:szCs w:val="32"/>
        </w:rPr>
        <w:lastRenderedPageBreak/>
        <w:t>第2包</w:t>
      </w:r>
    </w:p>
    <w:p w:rsidR="00EA36C1" w:rsidRPr="00254FA2" w:rsidRDefault="00EA36C1" w:rsidP="00EA36C1">
      <w:pPr>
        <w:spacing w:line="360" w:lineRule="auto"/>
        <w:jc w:val="center"/>
        <w:rPr>
          <w:rFonts w:asciiTheme="minorEastAsia" w:hAnsiTheme="minorEastAsia"/>
          <w:b/>
          <w:sz w:val="24"/>
        </w:rPr>
      </w:pPr>
      <w:r w:rsidRPr="00254FA2">
        <w:rPr>
          <w:rFonts w:asciiTheme="minorEastAsia" w:hAnsiTheme="minorEastAsia"/>
          <w:b/>
          <w:sz w:val="24"/>
        </w:rPr>
        <w:t>品目</w:t>
      </w:r>
      <w:r w:rsidRPr="00254FA2">
        <w:rPr>
          <w:rFonts w:asciiTheme="minorEastAsia" w:hAnsiTheme="minorEastAsia" w:hint="eastAsia"/>
          <w:b/>
          <w:sz w:val="24"/>
        </w:rPr>
        <w:t>1</w:t>
      </w:r>
      <w:r w:rsidRPr="00254FA2">
        <w:rPr>
          <w:rFonts w:asciiTheme="minorEastAsia" w:hAnsiTheme="minorEastAsia"/>
          <w:b/>
          <w:sz w:val="24"/>
        </w:rPr>
        <w:t xml:space="preserve"> 绝热加速量热仪</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数量：1套</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b/>
          <w:sz w:val="24"/>
          <w:szCs w:val="24"/>
        </w:rPr>
      </w:pPr>
      <w:r w:rsidRPr="00254FA2">
        <w:rPr>
          <w:rFonts w:asciiTheme="minorEastAsia" w:eastAsiaTheme="minorEastAsia" w:hAnsiTheme="minorEastAsia" w:hint="eastAsia"/>
          <w:b/>
          <w:sz w:val="24"/>
          <w:szCs w:val="24"/>
        </w:rPr>
        <w:t>绝热加速</w:t>
      </w:r>
      <w:proofErr w:type="gramStart"/>
      <w:r w:rsidRPr="00254FA2">
        <w:rPr>
          <w:rFonts w:asciiTheme="minorEastAsia" w:eastAsiaTheme="minorEastAsia" w:hAnsiTheme="minorEastAsia" w:hint="eastAsia"/>
          <w:b/>
          <w:sz w:val="24"/>
          <w:szCs w:val="24"/>
        </w:rPr>
        <w:t>量热仪主机</w:t>
      </w:r>
      <w:proofErr w:type="gramEnd"/>
    </w:p>
    <w:p w:rsidR="00EA36C1" w:rsidRPr="00254FA2" w:rsidRDefault="00EA36C1" w:rsidP="00EA36C1">
      <w:pPr>
        <w:spacing w:line="360" w:lineRule="auto"/>
        <w:ind w:firstLineChars="200" w:firstLine="480"/>
        <w:rPr>
          <w:rFonts w:asciiTheme="minorEastAsia" w:hAnsiTheme="minorEastAsia"/>
          <w:sz w:val="24"/>
        </w:rPr>
      </w:pPr>
      <w:r w:rsidRPr="00254FA2">
        <w:rPr>
          <w:rFonts w:asciiTheme="minorEastAsia" w:hAnsiTheme="minorEastAsia" w:hint="eastAsia"/>
          <w:sz w:val="24"/>
        </w:rPr>
        <w:t>★1.1</w:t>
      </w:r>
      <w:r w:rsidRPr="00254FA2">
        <w:rPr>
          <w:rFonts w:asciiTheme="minorEastAsia" w:hAnsiTheme="minorEastAsia"/>
          <w:sz w:val="24"/>
        </w:rPr>
        <w:t>适用于电池组测试，内腔规格不小于</w:t>
      </w:r>
      <w:r w:rsidRPr="00254FA2">
        <w:rPr>
          <w:rFonts w:asciiTheme="minorEastAsia" w:hAnsiTheme="minorEastAsia" w:hint="eastAsia"/>
          <w:sz w:val="24"/>
        </w:rPr>
        <w:t>50</w:t>
      </w:r>
      <w:r w:rsidRPr="00254FA2">
        <w:rPr>
          <w:rFonts w:asciiTheme="minorEastAsia" w:hAnsiTheme="minorEastAsia"/>
          <w:sz w:val="24"/>
        </w:rPr>
        <w:t>cm×</w:t>
      </w:r>
      <w:r w:rsidRPr="00254FA2">
        <w:rPr>
          <w:rFonts w:asciiTheme="minorEastAsia" w:hAnsiTheme="minorEastAsia" w:hint="eastAsia"/>
          <w:sz w:val="24"/>
        </w:rPr>
        <w:t>5</w:t>
      </w:r>
      <w:r w:rsidRPr="00254FA2">
        <w:rPr>
          <w:rFonts w:asciiTheme="minorEastAsia" w:hAnsiTheme="minorEastAsia"/>
          <w:sz w:val="24"/>
        </w:rPr>
        <w:t>0cm（</w:t>
      </w:r>
      <w:r w:rsidRPr="00254FA2">
        <w:rPr>
          <w:rFonts w:asciiTheme="minorEastAsia" w:hAnsiTheme="minorEastAsia" w:hint="eastAsia"/>
          <w:sz w:val="24"/>
        </w:rPr>
        <w:t>内径x</w:t>
      </w:r>
      <w:r w:rsidRPr="00254FA2">
        <w:rPr>
          <w:rFonts w:asciiTheme="minorEastAsia" w:hAnsiTheme="minorEastAsia"/>
          <w:sz w:val="24"/>
        </w:rPr>
        <w:t>深度）；</w:t>
      </w:r>
    </w:p>
    <w:p w:rsidR="00EA36C1" w:rsidRPr="00254FA2" w:rsidRDefault="00EA36C1" w:rsidP="00EA36C1">
      <w:pPr>
        <w:spacing w:line="360" w:lineRule="auto"/>
        <w:ind w:left="425"/>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1.2</w:t>
      </w:r>
      <w:r w:rsidRPr="00254FA2">
        <w:rPr>
          <w:rFonts w:asciiTheme="minorEastAsia" w:hAnsiTheme="minorEastAsia" w:hint="eastAsia"/>
          <w:sz w:val="24"/>
        </w:rPr>
        <w:t>适用于普通电池及电池材料测试，</w:t>
      </w:r>
      <w:r w:rsidRPr="00254FA2">
        <w:rPr>
          <w:rFonts w:asciiTheme="minorEastAsia" w:hAnsiTheme="minorEastAsia"/>
          <w:sz w:val="24"/>
        </w:rPr>
        <w:t>内腔规格不小于1</w:t>
      </w:r>
      <w:r w:rsidRPr="00254FA2">
        <w:rPr>
          <w:rFonts w:asciiTheme="minorEastAsia" w:hAnsiTheme="minorEastAsia" w:hint="eastAsia"/>
          <w:sz w:val="24"/>
        </w:rPr>
        <w:t>3</w:t>
      </w:r>
      <w:r w:rsidRPr="00254FA2">
        <w:rPr>
          <w:rFonts w:asciiTheme="minorEastAsia" w:hAnsiTheme="minorEastAsia"/>
          <w:sz w:val="24"/>
        </w:rPr>
        <w:t xml:space="preserve"> cm×</w:t>
      </w:r>
      <w:r w:rsidRPr="00254FA2">
        <w:rPr>
          <w:rFonts w:asciiTheme="minorEastAsia" w:hAnsiTheme="minorEastAsia" w:hint="eastAsia"/>
          <w:sz w:val="24"/>
        </w:rPr>
        <w:t>2</w:t>
      </w:r>
      <w:r w:rsidRPr="00254FA2">
        <w:rPr>
          <w:rFonts w:asciiTheme="minorEastAsia" w:hAnsiTheme="minorEastAsia"/>
          <w:sz w:val="24"/>
        </w:rPr>
        <w:t>0cm（</w:t>
      </w:r>
      <w:r w:rsidRPr="00254FA2">
        <w:rPr>
          <w:rFonts w:asciiTheme="minorEastAsia" w:hAnsiTheme="minorEastAsia" w:hint="eastAsia"/>
          <w:sz w:val="24"/>
        </w:rPr>
        <w:t>内径x</w:t>
      </w:r>
      <w:r w:rsidRPr="00254FA2">
        <w:rPr>
          <w:rFonts w:asciiTheme="minorEastAsia" w:hAnsiTheme="minorEastAsia"/>
          <w:sz w:val="24"/>
        </w:rPr>
        <w:t>深度）</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1.3操作温度范围：室温-</w:t>
      </w:r>
      <w:r w:rsidRPr="00254FA2">
        <w:rPr>
          <w:rFonts w:asciiTheme="minorEastAsia" w:hAnsiTheme="minorEastAsia" w:hint="eastAsia"/>
          <w:sz w:val="24"/>
        </w:rPr>
        <w:t>40</w:t>
      </w:r>
      <w:r w:rsidRPr="00254FA2">
        <w:rPr>
          <w:rFonts w:asciiTheme="minorEastAsia" w:hAnsiTheme="minorEastAsia"/>
          <w:sz w:val="24"/>
        </w:rPr>
        <w:t>0℃，灵敏度：≤0.05℃；稳定性：≤0.01℃/min；</w:t>
      </w:r>
    </w:p>
    <w:p w:rsidR="00EA36C1" w:rsidRPr="00254FA2" w:rsidRDefault="00EA36C1" w:rsidP="00EA36C1">
      <w:pPr>
        <w:spacing w:line="360" w:lineRule="auto"/>
        <w:ind w:firstLineChars="177" w:firstLine="425"/>
        <w:rPr>
          <w:rFonts w:asciiTheme="minorEastAsia" w:hAnsiTheme="minorEastAsia"/>
          <w:sz w:val="24"/>
        </w:rPr>
      </w:pPr>
      <w:bookmarkStart w:id="5" w:name="OLE_LINK1"/>
      <w:bookmarkStart w:id="6" w:name="OLE_LINK2"/>
      <w:r w:rsidRPr="00254FA2">
        <w:rPr>
          <w:rFonts w:asciiTheme="minorEastAsia" w:hAnsiTheme="minorEastAsia" w:hint="eastAsia"/>
          <w:sz w:val="24"/>
        </w:rPr>
        <w:t>1</w:t>
      </w:r>
      <w:r w:rsidRPr="00254FA2">
        <w:rPr>
          <w:rFonts w:asciiTheme="minorEastAsia" w:hAnsiTheme="minorEastAsia"/>
          <w:sz w:val="24"/>
        </w:rPr>
        <w:t>.4 放热检测灵敏度：≤0.2℃/min；</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1.5</w:t>
      </w:r>
      <w:r w:rsidRPr="00254FA2">
        <w:rPr>
          <w:rFonts w:asciiTheme="minorEastAsia" w:hAnsiTheme="minorEastAsia"/>
          <w:sz w:val="24"/>
        </w:rPr>
        <w:t xml:space="preserve"> </w:t>
      </w:r>
      <w:r w:rsidRPr="00254FA2">
        <w:rPr>
          <w:rFonts w:asciiTheme="minorEastAsia" w:hAnsiTheme="minorEastAsia" w:hint="eastAsia"/>
          <w:sz w:val="24"/>
        </w:rPr>
        <w:t>绝热追踪速度0.02-20℃/min；</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.6 压力检测范围：0-200bar，精度：0.1%；</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.7腔体耐压力冲击：≥200bar；</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1.8 能够实现对量热弹中空气敏感样品的有效保护；</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1.9</w:t>
      </w:r>
      <w:r w:rsidRPr="00254FA2">
        <w:rPr>
          <w:rFonts w:asciiTheme="minorEastAsia" w:hAnsiTheme="minorEastAsia" w:hint="eastAsia"/>
          <w:sz w:val="24"/>
        </w:rPr>
        <w:t>测试</w:t>
      </w:r>
      <w:proofErr w:type="gramStart"/>
      <w:r w:rsidRPr="00254FA2">
        <w:rPr>
          <w:rFonts w:asciiTheme="minorEastAsia" w:hAnsiTheme="minorEastAsia" w:hint="eastAsia"/>
          <w:sz w:val="24"/>
        </w:rPr>
        <w:t>用</w:t>
      </w:r>
      <w:r w:rsidRPr="00254FA2">
        <w:rPr>
          <w:rFonts w:asciiTheme="minorEastAsia" w:hAnsiTheme="minorEastAsia"/>
          <w:sz w:val="24"/>
        </w:rPr>
        <w:t>量热弹不</w:t>
      </w:r>
      <w:proofErr w:type="gramEnd"/>
      <w:r w:rsidRPr="00254FA2">
        <w:rPr>
          <w:rFonts w:asciiTheme="minorEastAsia" w:hAnsiTheme="minorEastAsia"/>
          <w:sz w:val="24"/>
        </w:rPr>
        <w:t>少于50个</w:t>
      </w:r>
      <w:r w:rsidRPr="00254FA2">
        <w:rPr>
          <w:rFonts w:asciiTheme="minorEastAsia" w:hAnsiTheme="minorEastAsia" w:hint="eastAsia"/>
          <w:sz w:val="24"/>
        </w:rPr>
        <w:t>；</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1.10</w:t>
      </w:r>
      <w:r w:rsidRPr="00254FA2">
        <w:rPr>
          <w:rFonts w:asciiTheme="minorEastAsia" w:hAnsiTheme="minorEastAsia" w:hint="eastAsia"/>
          <w:sz w:val="24"/>
        </w:rPr>
        <w:t>具有</w:t>
      </w:r>
      <w:r w:rsidRPr="00254FA2">
        <w:rPr>
          <w:rFonts w:asciiTheme="minorEastAsia" w:hAnsiTheme="minorEastAsia"/>
          <w:sz w:val="24"/>
        </w:rPr>
        <w:t>快速冷却和排风系统，避免电池继续燃烧及消除气体逃逸到实验室潜在可能性量热器安全设计；</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1.11具有良好的防爆功能和泄压功能，保证量热器在可承受范围内测试中如果发生极端情况不能出现危险，保障实验人员的安全</w:t>
      </w:r>
      <w:r w:rsidRPr="00254FA2">
        <w:rPr>
          <w:rFonts w:asciiTheme="minorEastAsia" w:hAnsiTheme="minorEastAsia" w:hint="eastAsia"/>
          <w:sz w:val="24"/>
        </w:rPr>
        <w:t>；</w:t>
      </w:r>
      <w:r w:rsidRPr="00254FA2">
        <w:rPr>
          <w:rFonts w:asciiTheme="minorEastAsia" w:hAnsiTheme="minorEastAsia"/>
          <w:sz w:val="24"/>
        </w:rPr>
        <w:t xml:space="preserve"> </w:t>
      </w:r>
    </w:p>
    <w:bookmarkEnd w:id="5"/>
    <w:bookmarkEnd w:id="6"/>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w:t>
      </w:r>
      <w:r w:rsidRPr="00254FA2">
        <w:rPr>
          <w:rFonts w:asciiTheme="minorEastAsia" w:hAnsiTheme="minorEastAsia" w:hint="eastAsia"/>
          <w:sz w:val="24"/>
        </w:rPr>
        <w:t>1</w:t>
      </w:r>
      <w:r w:rsidRPr="00254FA2">
        <w:rPr>
          <w:rFonts w:asciiTheme="minorEastAsia" w:hAnsiTheme="minorEastAsia"/>
          <w:sz w:val="24"/>
        </w:rPr>
        <w:t>.12</w:t>
      </w:r>
      <w:r w:rsidRPr="00254FA2">
        <w:rPr>
          <w:rFonts w:asciiTheme="minorEastAsia" w:hAnsiTheme="minorEastAsia" w:hint="eastAsia"/>
          <w:sz w:val="24"/>
        </w:rPr>
        <w:t>测试</w:t>
      </w:r>
      <w:proofErr w:type="gramStart"/>
      <w:r w:rsidRPr="00254FA2">
        <w:rPr>
          <w:rFonts w:asciiTheme="minorEastAsia" w:hAnsiTheme="minorEastAsia" w:hint="eastAsia"/>
          <w:sz w:val="24"/>
        </w:rPr>
        <w:t>腔</w:t>
      </w:r>
      <w:proofErr w:type="gramEnd"/>
      <w:r w:rsidRPr="00254FA2">
        <w:rPr>
          <w:rFonts w:asciiTheme="minorEastAsia" w:hAnsiTheme="minorEastAsia"/>
          <w:sz w:val="24"/>
        </w:rPr>
        <w:t>具有</w:t>
      </w:r>
      <w:r w:rsidRPr="00254FA2">
        <w:rPr>
          <w:rFonts w:asciiTheme="minorEastAsia" w:hAnsiTheme="minorEastAsia" w:hint="eastAsia"/>
          <w:sz w:val="24"/>
        </w:rPr>
        <w:t>多个可拓展接口，量热器实时在线校准，针对不同样品实时给出准确绝热补偿测试方案，无需测试前校准或沿用早期绝热补偿方案；</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sz w:val="24"/>
          <w:szCs w:val="24"/>
        </w:rPr>
      </w:pPr>
      <w:r w:rsidRPr="00254FA2">
        <w:rPr>
          <w:rFonts w:asciiTheme="minorEastAsia" w:eastAsiaTheme="minorEastAsia" w:hAnsiTheme="minorEastAsia" w:hint="eastAsia"/>
          <w:b/>
          <w:sz w:val="24"/>
          <w:szCs w:val="24"/>
        </w:rPr>
        <w:t>电池充放电接口</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 xml:space="preserve">2.1 </w:t>
      </w:r>
      <w:r w:rsidRPr="00254FA2">
        <w:rPr>
          <w:rFonts w:asciiTheme="minorEastAsia" w:hAnsiTheme="minorEastAsia" w:hint="eastAsia"/>
          <w:sz w:val="24"/>
        </w:rPr>
        <w:t>具有多个充放电接口，可进行电池的充放电测试；</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 xml:space="preserve">2.2 </w:t>
      </w:r>
      <w:r w:rsidRPr="00254FA2">
        <w:rPr>
          <w:rFonts w:asciiTheme="minorEastAsia" w:hAnsiTheme="minorEastAsia" w:hint="eastAsia"/>
          <w:sz w:val="24"/>
        </w:rPr>
        <w:t>电缆，适配插头，插座，保险，加热器连接线等，过电流承载力不小于200A。</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sz w:val="24"/>
          <w:szCs w:val="24"/>
        </w:rPr>
      </w:pPr>
      <w:r w:rsidRPr="00254FA2">
        <w:rPr>
          <w:rFonts w:asciiTheme="minorEastAsia" w:eastAsiaTheme="minorEastAsia" w:hAnsiTheme="minorEastAsia"/>
          <w:b/>
          <w:sz w:val="24"/>
          <w:szCs w:val="24"/>
        </w:rPr>
        <w:t>电池比热测试</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sz w:val="24"/>
        </w:rPr>
        <w:t>3.1 适用</w:t>
      </w:r>
      <w:r w:rsidRPr="00254FA2">
        <w:rPr>
          <w:rFonts w:asciiTheme="minorEastAsia" w:hAnsiTheme="minorEastAsia" w:hint="eastAsia"/>
          <w:sz w:val="24"/>
        </w:rPr>
        <w:t>多种</w:t>
      </w:r>
      <w:r w:rsidRPr="00254FA2">
        <w:rPr>
          <w:rFonts w:asciiTheme="minorEastAsia" w:hAnsiTheme="minorEastAsia"/>
          <w:sz w:val="24"/>
        </w:rPr>
        <w:t>规格电池比热的测试，</w:t>
      </w:r>
      <w:r w:rsidRPr="00254FA2">
        <w:rPr>
          <w:rFonts w:asciiTheme="minorEastAsia" w:hAnsiTheme="minorEastAsia" w:hint="eastAsia"/>
          <w:sz w:val="24"/>
        </w:rPr>
        <w:t>配有相应夹具，</w:t>
      </w:r>
      <w:r w:rsidRPr="00254FA2">
        <w:rPr>
          <w:rFonts w:asciiTheme="minorEastAsia" w:hAnsiTheme="minorEastAsia"/>
          <w:sz w:val="24"/>
        </w:rPr>
        <w:t xml:space="preserve">具备比热数据处理和分析组件； </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sz w:val="24"/>
        </w:rPr>
        <w:t>3.2 比热容测试准确度</w:t>
      </w:r>
      <w:r w:rsidRPr="00254FA2">
        <w:rPr>
          <w:rFonts w:asciiTheme="minorEastAsia" w:hAnsiTheme="minorEastAsia" w:hint="eastAsia"/>
          <w:sz w:val="24"/>
        </w:rPr>
        <w:t>≤</w:t>
      </w:r>
      <w:r w:rsidRPr="00254FA2">
        <w:rPr>
          <w:rFonts w:asciiTheme="minorEastAsia" w:hAnsiTheme="minorEastAsia"/>
          <w:sz w:val="24"/>
        </w:rPr>
        <w:t>5%，精确度</w:t>
      </w:r>
      <w:r w:rsidRPr="00254FA2">
        <w:rPr>
          <w:rFonts w:asciiTheme="minorEastAsia" w:hAnsiTheme="minorEastAsia" w:hint="eastAsia"/>
          <w:sz w:val="24"/>
        </w:rPr>
        <w:t>≤</w:t>
      </w:r>
      <w:r w:rsidRPr="00254FA2">
        <w:rPr>
          <w:rFonts w:asciiTheme="minorEastAsia" w:hAnsiTheme="minorEastAsia"/>
          <w:sz w:val="24"/>
        </w:rPr>
        <w:t>3%；</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b/>
          <w:sz w:val="24"/>
          <w:szCs w:val="24"/>
        </w:rPr>
      </w:pPr>
      <w:r w:rsidRPr="00254FA2">
        <w:rPr>
          <w:rFonts w:asciiTheme="minorEastAsia" w:eastAsiaTheme="minorEastAsia" w:hAnsiTheme="minorEastAsia"/>
          <w:b/>
          <w:sz w:val="24"/>
          <w:szCs w:val="24"/>
        </w:rPr>
        <w:t>多点温度监控模块</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hint="eastAsia"/>
          <w:sz w:val="24"/>
        </w:rPr>
        <w:t>4</w:t>
      </w:r>
      <w:r w:rsidRPr="00254FA2">
        <w:rPr>
          <w:rFonts w:asciiTheme="minorEastAsia" w:hAnsiTheme="minorEastAsia"/>
          <w:sz w:val="24"/>
        </w:rPr>
        <w:t xml:space="preserve">.1 </w:t>
      </w:r>
      <w:r w:rsidRPr="00254FA2">
        <w:rPr>
          <w:rFonts w:asciiTheme="minorEastAsia" w:hAnsiTheme="minorEastAsia" w:hint="eastAsia"/>
          <w:sz w:val="24"/>
        </w:rPr>
        <w:t>实现</w:t>
      </w:r>
      <w:r w:rsidRPr="00254FA2">
        <w:rPr>
          <w:rFonts w:asciiTheme="minorEastAsia" w:hAnsiTheme="minorEastAsia"/>
          <w:sz w:val="24"/>
        </w:rPr>
        <w:t>多点测试电池温度场分布</w:t>
      </w:r>
      <w:r w:rsidRPr="00254FA2">
        <w:rPr>
          <w:rFonts w:asciiTheme="minorEastAsia" w:hAnsiTheme="minorEastAsia" w:hint="eastAsia"/>
          <w:sz w:val="24"/>
        </w:rPr>
        <w:t>；</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lang w:eastAsia="ja-JP"/>
        </w:rPr>
      </w:pPr>
      <w:r w:rsidRPr="00254FA2">
        <w:rPr>
          <w:rFonts w:asciiTheme="minorEastAsia" w:hAnsiTheme="minorEastAsia"/>
          <w:sz w:val="24"/>
        </w:rPr>
        <w:t xml:space="preserve">4.2 </w:t>
      </w:r>
      <w:r w:rsidRPr="00254FA2">
        <w:rPr>
          <w:rFonts w:asciiTheme="minorEastAsia" w:hAnsiTheme="minorEastAsia" w:hint="eastAsia"/>
          <w:sz w:val="24"/>
        </w:rPr>
        <w:t>配备不少于1</w:t>
      </w:r>
      <w:r w:rsidRPr="00254FA2">
        <w:rPr>
          <w:rFonts w:asciiTheme="minorEastAsia" w:hAnsiTheme="minorEastAsia"/>
          <w:sz w:val="24"/>
        </w:rPr>
        <w:t>5</w:t>
      </w:r>
      <w:r w:rsidRPr="00254FA2">
        <w:rPr>
          <w:rFonts w:asciiTheme="minorEastAsia" w:hAnsiTheme="minorEastAsia" w:hint="eastAsia"/>
          <w:sz w:val="24"/>
        </w:rPr>
        <w:t>个温度传感器，</w:t>
      </w:r>
      <w:r w:rsidRPr="00254FA2">
        <w:rPr>
          <w:rFonts w:asciiTheme="minorEastAsia" w:hAnsiTheme="minorEastAsia"/>
          <w:sz w:val="24"/>
        </w:rPr>
        <w:t>温度范围</w:t>
      </w:r>
      <w:r w:rsidRPr="00254FA2">
        <w:rPr>
          <w:rFonts w:asciiTheme="minorEastAsia" w:hAnsiTheme="minorEastAsia" w:hint="eastAsia"/>
          <w:sz w:val="24"/>
        </w:rPr>
        <w:t>最高</w:t>
      </w:r>
      <w:r w:rsidRPr="00254FA2">
        <w:rPr>
          <w:rFonts w:asciiTheme="minorEastAsia" w:hAnsiTheme="minorEastAsia"/>
          <w:sz w:val="24"/>
        </w:rPr>
        <w:t>1000</w:t>
      </w:r>
      <w:r w:rsidRPr="00254FA2">
        <w:rPr>
          <w:rFonts w:asciiTheme="minorEastAsia" w:hAnsiTheme="minorEastAsia"/>
          <w:sz w:val="24"/>
          <w:lang w:eastAsia="ja-JP"/>
        </w:rPr>
        <w:t>℃</w:t>
      </w:r>
      <w:r w:rsidRPr="00254FA2">
        <w:rPr>
          <w:rFonts w:asciiTheme="minorEastAsia" w:hAnsiTheme="minorEastAsia" w:hint="eastAsia"/>
          <w:sz w:val="24"/>
        </w:rPr>
        <w:t>；</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hint="eastAsia"/>
          <w:sz w:val="24"/>
        </w:rPr>
        <w:t>4.3 温度监测数据可导出。</w:t>
      </w:r>
    </w:p>
    <w:p w:rsidR="00EA36C1" w:rsidRPr="00254FA2" w:rsidRDefault="00EA36C1" w:rsidP="00EA36C1">
      <w:pPr>
        <w:pStyle w:val="a4"/>
        <w:numPr>
          <w:ilvl w:val="1"/>
          <w:numId w:val="1"/>
        </w:numPr>
        <w:adjustRightInd w:val="0"/>
        <w:snapToGrid w:val="0"/>
        <w:spacing w:line="360" w:lineRule="auto"/>
        <w:ind w:firstLineChars="0"/>
        <w:jc w:val="left"/>
        <w:rPr>
          <w:rFonts w:asciiTheme="minorEastAsia" w:eastAsiaTheme="minorEastAsia" w:hAnsiTheme="minorEastAsia"/>
          <w:b/>
          <w:sz w:val="24"/>
          <w:szCs w:val="24"/>
        </w:rPr>
      </w:pPr>
      <w:r w:rsidRPr="00254FA2">
        <w:rPr>
          <w:rFonts w:asciiTheme="minorEastAsia" w:eastAsiaTheme="minorEastAsia" w:hAnsiTheme="minorEastAsia"/>
          <w:b/>
          <w:sz w:val="24"/>
          <w:szCs w:val="24"/>
        </w:rPr>
        <w:t>气体收集</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sz w:val="24"/>
        </w:rPr>
        <w:lastRenderedPageBreak/>
        <w:t>5.1自动收集</w:t>
      </w:r>
      <w:r w:rsidRPr="00254FA2">
        <w:rPr>
          <w:rFonts w:asciiTheme="minorEastAsia" w:hAnsiTheme="minorEastAsia" w:hint="eastAsia"/>
          <w:sz w:val="24"/>
        </w:rPr>
        <w:t>测试过程中的产气</w:t>
      </w:r>
      <w:r w:rsidRPr="00254FA2">
        <w:rPr>
          <w:rFonts w:asciiTheme="minorEastAsia" w:hAnsiTheme="minorEastAsia"/>
          <w:sz w:val="24"/>
        </w:rPr>
        <w:t>，用于气体组分</w:t>
      </w:r>
      <w:r w:rsidRPr="00254FA2">
        <w:rPr>
          <w:rFonts w:asciiTheme="minorEastAsia" w:hAnsiTheme="minorEastAsia" w:hint="eastAsia"/>
          <w:sz w:val="24"/>
        </w:rPr>
        <w:t>的</w:t>
      </w:r>
      <w:r w:rsidRPr="00254FA2">
        <w:rPr>
          <w:rFonts w:asciiTheme="minorEastAsia" w:hAnsiTheme="minorEastAsia"/>
          <w:sz w:val="24"/>
        </w:rPr>
        <w:t>分析；</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sz w:val="24"/>
        </w:rPr>
        <w:t>5.2 配置气体收集装置。</w:t>
      </w:r>
    </w:p>
    <w:p w:rsidR="00EA36C1" w:rsidRPr="00254FA2" w:rsidRDefault="00EA36C1" w:rsidP="00EA36C1">
      <w:pPr>
        <w:pStyle w:val="a4"/>
        <w:numPr>
          <w:ilvl w:val="1"/>
          <w:numId w:val="1"/>
        </w:numPr>
        <w:adjustRightInd w:val="0"/>
        <w:snapToGrid w:val="0"/>
        <w:spacing w:line="360" w:lineRule="auto"/>
        <w:ind w:firstLineChars="0"/>
        <w:jc w:val="left"/>
        <w:rPr>
          <w:rFonts w:asciiTheme="minorEastAsia" w:eastAsiaTheme="minorEastAsia" w:hAnsiTheme="minorEastAsia"/>
          <w:b/>
          <w:sz w:val="24"/>
          <w:szCs w:val="24"/>
        </w:rPr>
      </w:pPr>
      <w:r w:rsidRPr="00254FA2">
        <w:rPr>
          <w:rFonts w:asciiTheme="minorEastAsia" w:eastAsiaTheme="minorEastAsia" w:hAnsiTheme="minorEastAsia"/>
          <w:b/>
          <w:sz w:val="24"/>
          <w:szCs w:val="24"/>
        </w:rPr>
        <w:t>电池低温测试</w:t>
      </w:r>
    </w:p>
    <w:p w:rsidR="00EA36C1" w:rsidRPr="00254FA2" w:rsidRDefault="00EA36C1" w:rsidP="00EA36C1">
      <w:pPr>
        <w:adjustRightInd w:val="0"/>
        <w:snapToGrid w:val="0"/>
        <w:spacing w:line="360" w:lineRule="auto"/>
        <w:ind w:firstLineChars="177" w:firstLine="425"/>
        <w:jc w:val="left"/>
        <w:rPr>
          <w:rFonts w:asciiTheme="minorEastAsia" w:hAnsiTheme="minorEastAsia"/>
          <w:b/>
          <w:sz w:val="24"/>
        </w:rPr>
      </w:pPr>
      <w:r w:rsidRPr="00254FA2">
        <w:rPr>
          <w:rFonts w:asciiTheme="minorEastAsia" w:hAnsiTheme="minorEastAsia"/>
          <w:sz w:val="24"/>
        </w:rPr>
        <w:t>提供电池在低温环境下的测试需求</w:t>
      </w:r>
      <w:r w:rsidRPr="00254FA2">
        <w:rPr>
          <w:rFonts w:asciiTheme="minorEastAsia" w:hAnsiTheme="minorEastAsia" w:hint="eastAsia"/>
          <w:sz w:val="24"/>
        </w:rPr>
        <w:t>，最低温度低于-</w:t>
      </w:r>
      <w:r w:rsidRPr="00254FA2">
        <w:rPr>
          <w:rFonts w:asciiTheme="minorEastAsia" w:hAnsiTheme="minorEastAsia"/>
          <w:sz w:val="24"/>
        </w:rPr>
        <w:t>30</w:t>
      </w:r>
      <w:r w:rsidRPr="00254FA2">
        <w:rPr>
          <w:rFonts w:asciiTheme="minorEastAsia" w:hAnsiTheme="minorEastAsia" w:hint="eastAsia"/>
          <w:sz w:val="24"/>
        </w:rPr>
        <w:t>℃</w:t>
      </w:r>
      <w:r w:rsidRPr="00254FA2">
        <w:rPr>
          <w:rFonts w:asciiTheme="minorEastAsia" w:hAnsiTheme="minorEastAsia"/>
          <w:sz w:val="24"/>
        </w:rPr>
        <w:t>。</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b/>
          <w:sz w:val="24"/>
          <w:szCs w:val="24"/>
        </w:rPr>
      </w:pPr>
      <w:r w:rsidRPr="00254FA2">
        <w:rPr>
          <w:rFonts w:asciiTheme="minorEastAsia" w:eastAsiaTheme="minorEastAsia" w:hAnsiTheme="minorEastAsia" w:hint="eastAsia"/>
          <w:b/>
          <w:sz w:val="24"/>
          <w:szCs w:val="24"/>
        </w:rPr>
        <w:t>液氮直喷</w:t>
      </w:r>
    </w:p>
    <w:p w:rsidR="00EA36C1" w:rsidRPr="00254FA2" w:rsidRDefault="00EA36C1" w:rsidP="00EA36C1">
      <w:pPr>
        <w:spacing w:line="360" w:lineRule="auto"/>
        <w:ind w:firstLine="360"/>
        <w:rPr>
          <w:rFonts w:asciiTheme="minorEastAsia" w:hAnsiTheme="minorEastAsia"/>
          <w:sz w:val="24"/>
        </w:rPr>
      </w:pPr>
      <w:r w:rsidRPr="00254FA2">
        <w:rPr>
          <w:rFonts w:asciiTheme="minorEastAsia" w:hAnsiTheme="minorEastAsia" w:hint="eastAsia"/>
          <w:sz w:val="24"/>
        </w:rPr>
        <w:t>预留液氮直喷接口和排气接口，内部管道应即可弯曲又保有一定强度，喷射口位置可调</w:t>
      </w:r>
    </w:p>
    <w:p w:rsidR="00EA36C1" w:rsidRPr="00254FA2" w:rsidRDefault="00EA36C1" w:rsidP="00EA36C1">
      <w:pPr>
        <w:spacing w:line="360" w:lineRule="auto"/>
        <w:ind w:firstLine="360"/>
        <w:rPr>
          <w:rFonts w:asciiTheme="minorEastAsia" w:hAnsiTheme="minorEastAsia"/>
          <w:sz w:val="24"/>
        </w:rPr>
      </w:pPr>
      <w:r w:rsidRPr="00254FA2">
        <w:rPr>
          <w:rFonts w:asciiTheme="minorEastAsia" w:hAnsiTheme="minorEastAsia" w:hint="eastAsia"/>
          <w:sz w:val="24"/>
        </w:rPr>
        <w:t>接口与设备主体串接可靠，无泄漏，耐受液氮低温冲击。</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b/>
          <w:sz w:val="24"/>
          <w:szCs w:val="24"/>
        </w:rPr>
      </w:pPr>
      <w:r w:rsidRPr="00254FA2">
        <w:rPr>
          <w:rFonts w:asciiTheme="minorEastAsia" w:eastAsiaTheme="minorEastAsia" w:hAnsiTheme="minorEastAsia"/>
          <w:b/>
          <w:sz w:val="24"/>
          <w:szCs w:val="24"/>
        </w:rPr>
        <w:t>实时监视成像系统</w:t>
      </w:r>
    </w:p>
    <w:p w:rsidR="00EA36C1" w:rsidRPr="00254FA2" w:rsidRDefault="00EA36C1" w:rsidP="00EA36C1">
      <w:pPr>
        <w:spacing w:line="360" w:lineRule="auto"/>
        <w:ind w:firstLineChars="150" w:firstLine="360"/>
        <w:rPr>
          <w:rFonts w:asciiTheme="minorEastAsia" w:hAnsiTheme="minorEastAsia"/>
          <w:sz w:val="24"/>
        </w:rPr>
      </w:pPr>
      <w:r w:rsidRPr="00254FA2">
        <w:rPr>
          <w:rFonts w:asciiTheme="minorEastAsia" w:hAnsiTheme="minorEastAsia"/>
          <w:sz w:val="24"/>
        </w:rPr>
        <w:t>测试</w:t>
      </w:r>
      <w:proofErr w:type="gramStart"/>
      <w:r w:rsidRPr="00254FA2">
        <w:rPr>
          <w:rFonts w:asciiTheme="minorEastAsia" w:hAnsiTheme="minorEastAsia"/>
          <w:sz w:val="24"/>
        </w:rPr>
        <w:t>腔</w:t>
      </w:r>
      <w:proofErr w:type="gramEnd"/>
      <w:r w:rsidRPr="00254FA2">
        <w:rPr>
          <w:rFonts w:asciiTheme="minorEastAsia" w:hAnsiTheme="minorEastAsia" w:hint="eastAsia"/>
          <w:sz w:val="24"/>
        </w:rPr>
        <w:t>配置摄像机和补光灯</w:t>
      </w:r>
      <w:r w:rsidRPr="00254FA2">
        <w:rPr>
          <w:rFonts w:asciiTheme="minorEastAsia" w:hAnsiTheme="minorEastAsia"/>
          <w:sz w:val="24"/>
        </w:rPr>
        <w:t>，用于实时样品成像及监控</w:t>
      </w:r>
      <w:r w:rsidRPr="00254FA2">
        <w:rPr>
          <w:rFonts w:asciiTheme="minorEastAsia" w:hAnsiTheme="minorEastAsia" w:hint="eastAsia"/>
          <w:sz w:val="24"/>
        </w:rPr>
        <w:t>、</w:t>
      </w:r>
      <w:r w:rsidRPr="00254FA2">
        <w:rPr>
          <w:rFonts w:asciiTheme="minorEastAsia" w:hAnsiTheme="minorEastAsia"/>
          <w:sz w:val="24"/>
        </w:rPr>
        <w:t>影像捕获及存储，实现测试过程的可视化</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b/>
          <w:sz w:val="24"/>
          <w:szCs w:val="24"/>
        </w:rPr>
      </w:pPr>
      <w:r w:rsidRPr="00254FA2">
        <w:rPr>
          <w:rFonts w:asciiTheme="minorEastAsia" w:eastAsiaTheme="minorEastAsia" w:hAnsiTheme="minorEastAsia"/>
          <w:b/>
          <w:sz w:val="24"/>
          <w:szCs w:val="24"/>
        </w:rPr>
        <w:t>测试软件及控制系统</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sz w:val="24"/>
        </w:rPr>
        <w:t>9.1 测试软件：实时显示所有参数曲线或数据，实时记录所有反应参数，基于高精度绝热跟踪加热器温度控制，高温高压安全控制；绝热加速量</w:t>
      </w:r>
      <w:proofErr w:type="gramStart"/>
      <w:r w:rsidRPr="00254FA2">
        <w:rPr>
          <w:rFonts w:asciiTheme="minorEastAsia" w:hAnsiTheme="minorEastAsia"/>
          <w:sz w:val="24"/>
        </w:rPr>
        <w:t>热操作</w:t>
      </w:r>
      <w:proofErr w:type="gramEnd"/>
      <w:r w:rsidRPr="00254FA2">
        <w:rPr>
          <w:rFonts w:asciiTheme="minorEastAsia" w:hAnsiTheme="minorEastAsia"/>
          <w:sz w:val="24"/>
        </w:rPr>
        <w:t>软件、高级数据分析软件和图像处理软件，终身免费升级；</w:t>
      </w:r>
    </w:p>
    <w:p w:rsidR="00EA36C1" w:rsidRPr="00254FA2" w:rsidRDefault="00EA36C1" w:rsidP="00EA36C1">
      <w:pPr>
        <w:adjustRightInd w:val="0"/>
        <w:snapToGrid w:val="0"/>
        <w:spacing w:line="360" w:lineRule="auto"/>
        <w:ind w:firstLineChars="177" w:firstLine="425"/>
        <w:jc w:val="left"/>
        <w:rPr>
          <w:rFonts w:asciiTheme="minorEastAsia" w:hAnsiTheme="minorEastAsia"/>
          <w:sz w:val="24"/>
        </w:rPr>
      </w:pPr>
      <w:r w:rsidRPr="00254FA2">
        <w:rPr>
          <w:rFonts w:asciiTheme="minorEastAsia" w:hAnsiTheme="minorEastAsia"/>
          <w:sz w:val="24"/>
        </w:rPr>
        <w:t>9.2 计算机控制</w:t>
      </w:r>
      <w:r w:rsidRPr="00254FA2">
        <w:rPr>
          <w:rFonts w:asciiTheme="minorEastAsia" w:hAnsiTheme="minorEastAsia" w:hint="eastAsia"/>
          <w:sz w:val="24"/>
        </w:rPr>
        <w:t>主机</w:t>
      </w:r>
    </w:p>
    <w:p w:rsidR="00EA36C1" w:rsidRPr="00254FA2" w:rsidRDefault="00EA36C1" w:rsidP="00EA36C1">
      <w:pPr>
        <w:pStyle w:val="a4"/>
        <w:spacing w:line="360" w:lineRule="auto"/>
        <w:ind w:leftChars="171" w:left="359" w:firstLine="480"/>
        <w:rPr>
          <w:rFonts w:asciiTheme="minorEastAsia" w:eastAsiaTheme="minorEastAsia" w:hAnsiTheme="minorEastAsia"/>
          <w:sz w:val="24"/>
          <w:szCs w:val="24"/>
        </w:rPr>
      </w:pPr>
      <w:r w:rsidRPr="00254FA2">
        <w:rPr>
          <w:rFonts w:asciiTheme="minorEastAsia" w:eastAsiaTheme="minorEastAsia" w:hAnsiTheme="minorEastAsia" w:hint="eastAsia"/>
          <w:sz w:val="24"/>
          <w:szCs w:val="24"/>
        </w:rPr>
        <w:t>CPU主频3GHz以上（Intel系列），内存</w:t>
      </w:r>
      <w:r w:rsidRPr="00254FA2">
        <w:rPr>
          <w:rFonts w:asciiTheme="minorEastAsia" w:eastAsiaTheme="minorEastAsia" w:hAnsiTheme="minorEastAsia"/>
          <w:sz w:val="24"/>
          <w:szCs w:val="24"/>
        </w:rPr>
        <w:t>4</w:t>
      </w:r>
      <w:r w:rsidRPr="00254FA2">
        <w:rPr>
          <w:rFonts w:asciiTheme="minorEastAsia" w:eastAsiaTheme="minorEastAsia" w:hAnsiTheme="minorEastAsia" w:hint="eastAsia"/>
          <w:sz w:val="24"/>
          <w:szCs w:val="24"/>
        </w:rPr>
        <w:t>G以上（DDR</w:t>
      </w:r>
      <w:r w:rsidRPr="00254FA2">
        <w:rPr>
          <w:rFonts w:asciiTheme="minorEastAsia" w:eastAsiaTheme="minorEastAsia" w:hAnsiTheme="minorEastAsia"/>
          <w:sz w:val="24"/>
          <w:szCs w:val="24"/>
        </w:rPr>
        <w:t>4</w:t>
      </w:r>
      <w:r w:rsidRPr="00254FA2">
        <w:rPr>
          <w:rFonts w:asciiTheme="minorEastAsia" w:eastAsiaTheme="minorEastAsia" w:hAnsiTheme="minorEastAsia" w:hint="eastAsia"/>
          <w:sz w:val="24"/>
          <w:szCs w:val="24"/>
        </w:rPr>
        <w:t>或DDR</w:t>
      </w:r>
      <w:r w:rsidRPr="00254FA2">
        <w:rPr>
          <w:rFonts w:asciiTheme="minorEastAsia" w:eastAsiaTheme="minorEastAsia" w:hAnsiTheme="minorEastAsia"/>
          <w:sz w:val="24"/>
          <w:szCs w:val="24"/>
        </w:rPr>
        <w:t>3</w:t>
      </w:r>
      <w:r w:rsidRPr="00254FA2">
        <w:rPr>
          <w:rFonts w:asciiTheme="minorEastAsia" w:eastAsiaTheme="minorEastAsia" w:hAnsiTheme="minorEastAsia" w:hint="eastAsia"/>
          <w:sz w:val="24"/>
          <w:szCs w:val="24"/>
        </w:rPr>
        <w:t>），1T及以上机械硬盘（7200rpm），集成网卡，DVD光驱，1G以上独立显卡，2</w:t>
      </w:r>
      <w:r w:rsidRPr="00254FA2">
        <w:rPr>
          <w:rFonts w:asciiTheme="minorEastAsia" w:eastAsiaTheme="minorEastAsia" w:hAnsiTheme="minorEastAsia"/>
          <w:sz w:val="24"/>
          <w:szCs w:val="24"/>
        </w:rPr>
        <w:t>2</w:t>
      </w:r>
      <w:r w:rsidRPr="00254FA2">
        <w:rPr>
          <w:rFonts w:asciiTheme="minorEastAsia" w:eastAsiaTheme="minorEastAsia" w:hAnsiTheme="minorEastAsia" w:hint="eastAsia"/>
          <w:sz w:val="24"/>
          <w:szCs w:val="24"/>
        </w:rPr>
        <w:t>寸以上显示器（分辨率不小于1920x</w:t>
      </w:r>
      <w:r w:rsidRPr="00254FA2">
        <w:rPr>
          <w:rFonts w:asciiTheme="minorEastAsia" w:eastAsiaTheme="minorEastAsia" w:hAnsiTheme="minorEastAsia"/>
          <w:sz w:val="24"/>
          <w:szCs w:val="24"/>
        </w:rPr>
        <w:t>1080</w:t>
      </w:r>
      <w:r w:rsidRPr="00254FA2">
        <w:rPr>
          <w:rFonts w:asciiTheme="minorEastAsia" w:eastAsiaTheme="minorEastAsia" w:hAnsiTheme="minorEastAsia" w:hint="eastAsia"/>
          <w:sz w:val="24"/>
          <w:szCs w:val="24"/>
        </w:rPr>
        <w:t>），键盘，鼠标等。</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b/>
          <w:sz w:val="24"/>
          <w:szCs w:val="24"/>
        </w:rPr>
      </w:pPr>
      <w:r w:rsidRPr="00254FA2">
        <w:rPr>
          <w:rFonts w:asciiTheme="minorEastAsia" w:eastAsiaTheme="minorEastAsia" w:hAnsiTheme="minorEastAsia" w:hint="eastAsia"/>
          <w:b/>
          <w:sz w:val="24"/>
          <w:szCs w:val="24"/>
        </w:rPr>
        <w:t>随机配件</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 xml:space="preserve">10.1 </w:t>
      </w:r>
      <w:r w:rsidRPr="00254FA2">
        <w:rPr>
          <w:rFonts w:asciiTheme="minorEastAsia" w:hAnsiTheme="minorEastAsia" w:hint="eastAsia"/>
          <w:sz w:val="24"/>
        </w:rPr>
        <w:t>软件光盘，操作及技术手册，出厂标准文件等；</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10.2 动力电池测试耗材包</w:t>
      </w:r>
      <w:r w:rsidRPr="00254FA2">
        <w:rPr>
          <w:rFonts w:asciiTheme="minorEastAsia" w:hAnsiTheme="minorEastAsia" w:hint="eastAsia"/>
          <w:sz w:val="24"/>
        </w:rPr>
        <w:t>、备件及工具包等。</w:t>
      </w:r>
    </w:p>
    <w:p w:rsidR="00EA36C1" w:rsidRPr="00254FA2" w:rsidRDefault="00EA36C1" w:rsidP="00EA36C1">
      <w:pPr>
        <w:pStyle w:val="a4"/>
        <w:numPr>
          <w:ilvl w:val="1"/>
          <w:numId w:val="1"/>
        </w:numPr>
        <w:spacing w:line="360" w:lineRule="auto"/>
        <w:ind w:firstLineChars="0"/>
        <w:rPr>
          <w:rFonts w:asciiTheme="minorEastAsia" w:eastAsiaTheme="minorEastAsia" w:hAnsiTheme="minorEastAsia"/>
          <w:b/>
          <w:sz w:val="24"/>
          <w:szCs w:val="24"/>
        </w:rPr>
      </w:pPr>
      <w:r w:rsidRPr="00254FA2">
        <w:rPr>
          <w:rFonts w:asciiTheme="minorEastAsia" w:eastAsiaTheme="minorEastAsia" w:hAnsiTheme="minorEastAsia"/>
          <w:b/>
          <w:sz w:val="24"/>
          <w:szCs w:val="24"/>
        </w:rPr>
        <w:t>技术支持和售后服务</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11.1</w:t>
      </w:r>
      <w:r w:rsidRPr="00254FA2">
        <w:rPr>
          <w:rFonts w:asciiTheme="minorEastAsia" w:hAnsiTheme="minorEastAsia" w:hint="eastAsia"/>
          <w:b/>
          <w:sz w:val="24"/>
        </w:rPr>
        <w:t>提供参数验收方法</w:t>
      </w:r>
      <w:r w:rsidRPr="00254FA2">
        <w:rPr>
          <w:rFonts w:asciiTheme="minorEastAsia" w:hAnsiTheme="minorEastAsia" w:hint="eastAsia"/>
          <w:sz w:val="24"/>
        </w:rPr>
        <w:t>；</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11.2 安装、调试、培训：仪器到达用户所在地后，在用户准备好安装条件、并通知安装后2周内到现场安装、调试，提供成交货物齐全的资料。为仪器操作人员提供免费的操作及维护培训，包括：仪器原理、仪器操作使用、软件操作及数据处理、日常基本维护事宜等，直至操作人员掌握。</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1.3 保修期：自仪器安装调试验收合格之日起，保修一年。厂家在国内要有维修中心，要有专职的维修工程师，要有备品备件库。</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1.4 维修响应时间：在提出维修要求后，24小时内做出维修响应，2-4个工作日内工程师到用户现场解决问题，重大问题必须在2-3月内解决。</w:t>
      </w:r>
    </w:p>
    <w:p w:rsidR="00EA36C1" w:rsidRPr="00254FA2" w:rsidRDefault="00EA36C1" w:rsidP="00EA36C1">
      <w:pPr>
        <w:spacing w:line="360" w:lineRule="auto"/>
        <w:rPr>
          <w:rFonts w:asciiTheme="minorEastAsia" w:hAnsiTheme="minorEastAsia"/>
          <w:szCs w:val="21"/>
        </w:rPr>
      </w:pPr>
    </w:p>
    <w:p w:rsidR="00EA36C1" w:rsidRPr="00254FA2" w:rsidRDefault="00EA36C1" w:rsidP="00EA36C1">
      <w:pPr>
        <w:spacing w:line="360" w:lineRule="auto"/>
        <w:jc w:val="center"/>
        <w:rPr>
          <w:rFonts w:asciiTheme="minorEastAsia" w:hAnsiTheme="minorEastAsia"/>
          <w:b/>
          <w:sz w:val="24"/>
        </w:rPr>
      </w:pPr>
      <w:r w:rsidRPr="00254FA2">
        <w:rPr>
          <w:rFonts w:asciiTheme="minorEastAsia" w:hAnsiTheme="minorEastAsia"/>
          <w:b/>
          <w:sz w:val="24"/>
        </w:rPr>
        <w:t>品目</w:t>
      </w:r>
      <w:r w:rsidRPr="00254FA2">
        <w:rPr>
          <w:rFonts w:asciiTheme="minorEastAsia" w:hAnsiTheme="minorEastAsia" w:hint="eastAsia"/>
          <w:b/>
          <w:sz w:val="24"/>
        </w:rPr>
        <w:t>2</w:t>
      </w:r>
      <w:r w:rsidRPr="00254FA2">
        <w:rPr>
          <w:rFonts w:asciiTheme="minorEastAsia" w:hAnsiTheme="minorEastAsia"/>
          <w:b/>
          <w:sz w:val="24"/>
        </w:rPr>
        <w:t xml:space="preserve"> X射线荧光光谱仪</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数量：1套</w:t>
      </w:r>
    </w:p>
    <w:p w:rsidR="00EA36C1" w:rsidRPr="00254FA2" w:rsidRDefault="00EA36C1" w:rsidP="00EA36C1">
      <w:pPr>
        <w:snapToGrid w:val="0"/>
        <w:spacing w:line="360" w:lineRule="auto"/>
        <w:rPr>
          <w:rFonts w:asciiTheme="minorEastAsia" w:hAnsiTheme="minorEastAsia"/>
          <w:b/>
          <w:sz w:val="24"/>
        </w:rPr>
      </w:pPr>
      <w:r w:rsidRPr="00254FA2">
        <w:rPr>
          <w:rFonts w:asciiTheme="minorEastAsia" w:hAnsiTheme="minorEastAsia"/>
          <w:b/>
          <w:sz w:val="24"/>
        </w:rPr>
        <w:t>技术指标：</w:t>
      </w:r>
    </w:p>
    <w:p w:rsidR="00EA36C1" w:rsidRPr="00254FA2" w:rsidRDefault="00EA36C1" w:rsidP="00EA36C1">
      <w:pPr>
        <w:spacing w:line="360" w:lineRule="auto"/>
        <w:rPr>
          <w:rFonts w:asciiTheme="minorEastAsia" w:hAnsiTheme="minorEastAsia"/>
          <w:sz w:val="24"/>
        </w:rPr>
      </w:pPr>
      <w:r w:rsidRPr="00254FA2">
        <w:rPr>
          <w:rFonts w:asciiTheme="minorEastAsia" w:hAnsiTheme="minorEastAsia"/>
          <w:b/>
          <w:sz w:val="24"/>
        </w:rPr>
        <w:t>1 分析元素范围：</w:t>
      </w:r>
      <w:r w:rsidRPr="00254FA2">
        <w:rPr>
          <w:rFonts w:asciiTheme="minorEastAsia" w:hAnsiTheme="minorEastAsia"/>
          <w:sz w:val="24"/>
          <w:vertAlign w:val="subscript"/>
        </w:rPr>
        <w:t>8</w:t>
      </w:r>
      <w:r w:rsidRPr="00254FA2">
        <w:rPr>
          <w:rFonts w:asciiTheme="minorEastAsia" w:hAnsiTheme="minorEastAsia"/>
          <w:sz w:val="24"/>
        </w:rPr>
        <w:t>O-</w:t>
      </w:r>
      <w:r w:rsidRPr="00254FA2">
        <w:rPr>
          <w:rFonts w:asciiTheme="minorEastAsia" w:hAnsiTheme="minorEastAsia"/>
          <w:sz w:val="24"/>
          <w:vertAlign w:val="subscript"/>
        </w:rPr>
        <w:t>92</w:t>
      </w:r>
      <w:r w:rsidRPr="00254FA2">
        <w:rPr>
          <w:rFonts w:asciiTheme="minorEastAsia" w:hAnsiTheme="minorEastAsia"/>
          <w:sz w:val="24"/>
        </w:rPr>
        <w:t>U，含量范围：</w:t>
      </w:r>
      <w:r w:rsidRPr="00254FA2">
        <w:rPr>
          <w:rFonts w:asciiTheme="minorEastAsia" w:hAnsiTheme="minorEastAsia" w:hint="eastAsia"/>
          <w:sz w:val="24"/>
        </w:rPr>
        <w:t>pp</w:t>
      </w:r>
      <w:r w:rsidRPr="00254FA2">
        <w:rPr>
          <w:rFonts w:asciiTheme="minorEastAsia" w:hAnsiTheme="minorEastAsia"/>
          <w:sz w:val="24"/>
        </w:rPr>
        <w:t>m-100%。</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2 X射线发生系统</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2.1最大电压≧60kV</w:t>
      </w:r>
      <w:r w:rsidRPr="00254FA2">
        <w:rPr>
          <w:rFonts w:asciiTheme="minorEastAsia" w:hAnsiTheme="minorEastAsia" w:hint="eastAsia"/>
          <w:sz w:val="24"/>
        </w:rPr>
        <w:t>，</w:t>
      </w:r>
      <w:r w:rsidRPr="00254FA2">
        <w:rPr>
          <w:rFonts w:asciiTheme="minorEastAsia" w:hAnsiTheme="minorEastAsia"/>
          <w:sz w:val="24"/>
        </w:rPr>
        <w:t>最大电流≧1</w:t>
      </w:r>
      <w:r w:rsidRPr="00254FA2">
        <w:rPr>
          <w:rFonts w:asciiTheme="minorEastAsia" w:hAnsiTheme="minorEastAsia" w:hint="eastAsia"/>
          <w:sz w:val="24"/>
        </w:rPr>
        <w:t>6</w:t>
      </w:r>
      <w:r w:rsidRPr="00254FA2">
        <w:rPr>
          <w:rFonts w:asciiTheme="minorEastAsia" w:hAnsiTheme="minorEastAsia"/>
          <w:sz w:val="24"/>
        </w:rPr>
        <w:t>0mA</w:t>
      </w:r>
      <w:r w:rsidRPr="00254FA2">
        <w:rPr>
          <w:rFonts w:asciiTheme="minorEastAsia" w:hAnsiTheme="minorEastAsia" w:hint="eastAsia"/>
          <w:sz w:val="24"/>
        </w:rPr>
        <w:t>，</w:t>
      </w:r>
      <w:r w:rsidRPr="00254FA2">
        <w:rPr>
          <w:rFonts w:asciiTheme="minorEastAsia" w:hAnsiTheme="minorEastAsia"/>
          <w:sz w:val="24"/>
        </w:rPr>
        <w:t>功率≧4KW</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2.2电压</w:t>
      </w:r>
      <w:r w:rsidRPr="00254FA2">
        <w:rPr>
          <w:rFonts w:asciiTheme="minorEastAsia" w:hAnsiTheme="minorEastAsia" w:hint="eastAsia"/>
          <w:sz w:val="24"/>
        </w:rPr>
        <w:t>、</w:t>
      </w:r>
      <w:r w:rsidRPr="00254FA2">
        <w:rPr>
          <w:rFonts w:asciiTheme="minorEastAsia" w:hAnsiTheme="minorEastAsia"/>
          <w:sz w:val="24"/>
        </w:rPr>
        <w:t>电流</w:t>
      </w:r>
      <w:r w:rsidRPr="00254FA2">
        <w:rPr>
          <w:rFonts w:asciiTheme="minorEastAsia" w:hAnsiTheme="minorEastAsia" w:hint="eastAsia"/>
          <w:sz w:val="24"/>
        </w:rPr>
        <w:t>线性连续可调；</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2.3 X-射线光管：Rh靶</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2.4</w:t>
      </w:r>
      <w:r w:rsidRPr="00254FA2">
        <w:rPr>
          <w:rFonts w:asciiTheme="minorEastAsia" w:hAnsiTheme="minorEastAsia"/>
          <w:sz w:val="24"/>
        </w:rPr>
        <w:t>稳定度：外电路波动10％时，输出波动为≤±0.005%；</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2.5铍窗厚</w:t>
      </w:r>
      <w:r w:rsidRPr="00254FA2">
        <w:rPr>
          <w:rFonts w:asciiTheme="minorEastAsia" w:hAnsiTheme="minorEastAsia" w:hint="eastAsia"/>
          <w:sz w:val="24"/>
        </w:rPr>
        <w:t>度30≤d</w:t>
      </w:r>
      <w:r w:rsidRPr="00254FA2">
        <w:rPr>
          <w:rFonts w:asciiTheme="minorEastAsia" w:hAnsiTheme="minorEastAsia"/>
          <w:sz w:val="24"/>
        </w:rPr>
        <w:t>≤50μm</w:t>
      </w:r>
      <w:r w:rsidRPr="00254FA2">
        <w:rPr>
          <w:rFonts w:asciiTheme="minorEastAsia" w:hAnsiTheme="minorEastAsia" w:hint="eastAsia"/>
          <w:sz w:val="24"/>
        </w:rPr>
        <w:t>，越薄越好；</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2.6照射方式：下照射，即样品位于X光管上方，分析面朝下。</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3 进样系统</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3.1自动进样器，</w:t>
      </w:r>
      <w:r w:rsidRPr="00254FA2">
        <w:rPr>
          <w:rFonts w:asciiTheme="minorEastAsia" w:hAnsiTheme="minorEastAsia" w:hint="eastAsia"/>
          <w:sz w:val="24"/>
        </w:rPr>
        <w:t>单次</w:t>
      </w:r>
      <w:proofErr w:type="gramStart"/>
      <w:r w:rsidRPr="00254FA2">
        <w:rPr>
          <w:rFonts w:asciiTheme="minorEastAsia" w:hAnsiTheme="minorEastAsia" w:hint="eastAsia"/>
          <w:sz w:val="24"/>
        </w:rPr>
        <w:t>装样</w:t>
      </w:r>
      <w:r w:rsidRPr="00254FA2">
        <w:rPr>
          <w:rFonts w:asciiTheme="minorEastAsia" w:hAnsiTheme="minorEastAsia"/>
          <w:sz w:val="24"/>
        </w:rPr>
        <w:t>数</w:t>
      </w:r>
      <w:proofErr w:type="gramEnd"/>
      <w:r w:rsidRPr="00254FA2">
        <w:rPr>
          <w:rFonts w:asciiTheme="minorEastAsia" w:hAnsiTheme="minorEastAsia"/>
          <w:sz w:val="24"/>
        </w:rPr>
        <w:t>不</w:t>
      </w:r>
      <w:r w:rsidRPr="00254FA2">
        <w:rPr>
          <w:rFonts w:asciiTheme="minorEastAsia" w:hAnsiTheme="minorEastAsia" w:hint="eastAsia"/>
          <w:sz w:val="24"/>
        </w:rPr>
        <w:t>少</w:t>
      </w:r>
      <w:r w:rsidRPr="00254FA2">
        <w:rPr>
          <w:rFonts w:asciiTheme="minorEastAsia" w:hAnsiTheme="minorEastAsia"/>
          <w:sz w:val="24"/>
        </w:rPr>
        <w:t>于24位</w:t>
      </w:r>
      <w:r w:rsidRPr="00254FA2">
        <w:rPr>
          <w:rFonts w:asciiTheme="minorEastAsia" w:hAnsiTheme="minorEastAsia" w:hint="eastAsia"/>
          <w:sz w:val="24"/>
        </w:rPr>
        <w:t>，</w:t>
      </w:r>
      <w:r w:rsidRPr="00254FA2">
        <w:rPr>
          <w:rFonts w:asciiTheme="minorEastAsia" w:hAnsiTheme="minorEastAsia"/>
          <w:sz w:val="24"/>
        </w:rPr>
        <w:t>普通样品盒</w:t>
      </w:r>
      <w:r w:rsidRPr="00254FA2">
        <w:rPr>
          <w:rFonts w:asciiTheme="minorEastAsia" w:hAnsiTheme="minorEastAsia" w:hint="eastAsia"/>
          <w:sz w:val="24"/>
        </w:rPr>
        <w:t>（不少于</w:t>
      </w:r>
      <w:r w:rsidRPr="00254FA2">
        <w:rPr>
          <w:rFonts w:asciiTheme="minorEastAsia" w:hAnsiTheme="minorEastAsia"/>
          <w:sz w:val="24"/>
        </w:rPr>
        <w:t>30</w:t>
      </w:r>
      <w:r w:rsidRPr="00254FA2">
        <w:rPr>
          <w:rFonts w:asciiTheme="minorEastAsia" w:hAnsiTheme="minorEastAsia" w:hint="eastAsia"/>
          <w:sz w:val="24"/>
        </w:rPr>
        <w:t>个）；</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3.2分析室，配备粉末吸附防护</w:t>
      </w:r>
      <w:r w:rsidRPr="00254FA2">
        <w:rPr>
          <w:rFonts w:asciiTheme="minorEastAsia" w:hAnsiTheme="minorEastAsia" w:hint="eastAsia"/>
          <w:sz w:val="24"/>
        </w:rPr>
        <w:t>、</w:t>
      </w:r>
      <w:r w:rsidRPr="00254FA2">
        <w:rPr>
          <w:rFonts w:asciiTheme="minorEastAsia" w:hAnsiTheme="minorEastAsia"/>
          <w:sz w:val="24"/>
        </w:rPr>
        <w:t>隔离防护</w:t>
      </w:r>
      <w:r w:rsidRPr="00254FA2">
        <w:rPr>
          <w:rFonts w:asciiTheme="minorEastAsia" w:hAnsiTheme="minorEastAsia" w:hint="eastAsia"/>
          <w:sz w:val="24"/>
        </w:rPr>
        <w:t>或预除尘</w:t>
      </w:r>
      <w:r w:rsidRPr="00254FA2">
        <w:rPr>
          <w:rFonts w:asciiTheme="minorEastAsia" w:hAnsiTheme="minorEastAsia"/>
          <w:sz w:val="24"/>
        </w:rPr>
        <w:t>机构，避免粉尘对铍窗及</w:t>
      </w:r>
      <w:r w:rsidRPr="00254FA2">
        <w:rPr>
          <w:rFonts w:asciiTheme="minorEastAsia" w:hAnsiTheme="minorEastAsia" w:hint="eastAsia"/>
          <w:sz w:val="24"/>
        </w:rPr>
        <w:t>分析室</w:t>
      </w:r>
      <w:r w:rsidRPr="00254FA2">
        <w:rPr>
          <w:rFonts w:asciiTheme="minorEastAsia" w:hAnsiTheme="minorEastAsia"/>
          <w:sz w:val="24"/>
        </w:rPr>
        <w:t>的污染。</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w:t>
      </w:r>
      <w:r w:rsidRPr="00254FA2">
        <w:rPr>
          <w:rFonts w:asciiTheme="minorEastAsia" w:hAnsiTheme="minorEastAsia"/>
          <w:b/>
          <w:sz w:val="24"/>
        </w:rPr>
        <w:t>4 光学系统</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4.1滤光片：</w:t>
      </w:r>
      <w:r w:rsidRPr="00254FA2">
        <w:rPr>
          <w:rFonts w:asciiTheme="minorEastAsia" w:hAnsiTheme="minorEastAsia"/>
          <w:sz w:val="24"/>
        </w:rPr>
        <w:t>4种以上可自动交换滤光片；</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4.2</w:t>
      </w:r>
      <w:r w:rsidRPr="00254FA2">
        <w:rPr>
          <w:rFonts w:asciiTheme="minorEastAsia" w:hAnsiTheme="minorEastAsia" w:hint="eastAsia"/>
          <w:sz w:val="24"/>
        </w:rPr>
        <w:t>配置不少于</w:t>
      </w:r>
      <w:r w:rsidRPr="00254FA2">
        <w:rPr>
          <w:rFonts w:asciiTheme="minorEastAsia" w:hAnsiTheme="minorEastAsia"/>
          <w:sz w:val="24"/>
        </w:rPr>
        <w:t>3个准直器</w:t>
      </w:r>
      <w:r w:rsidRPr="00254FA2">
        <w:rPr>
          <w:rFonts w:asciiTheme="minorEastAsia" w:hAnsiTheme="minorEastAsia" w:hint="eastAsia"/>
          <w:sz w:val="24"/>
        </w:rPr>
        <w:t>；</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 xml:space="preserve">5测角仪系统 </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5.1θ</w:t>
      </w:r>
      <w:r w:rsidRPr="00254FA2">
        <w:rPr>
          <w:rFonts w:asciiTheme="minorEastAsia" w:hAnsiTheme="minorEastAsia"/>
          <w:sz w:val="24"/>
        </w:rPr>
        <w:t>-2θ两轴独立驱动测角仪</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w:t>
      </w:r>
      <w:r w:rsidRPr="00254FA2">
        <w:rPr>
          <w:rFonts w:asciiTheme="minorEastAsia" w:hAnsiTheme="minorEastAsia"/>
          <w:sz w:val="24"/>
        </w:rPr>
        <w:t>5.2</w:t>
      </w:r>
      <w:r w:rsidRPr="00254FA2">
        <w:rPr>
          <w:rFonts w:asciiTheme="minorEastAsia" w:hAnsiTheme="minorEastAsia" w:hint="eastAsia"/>
          <w:sz w:val="24"/>
        </w:rPr>
        <w:t>光学定位，无机械磨损；</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5.3</w:t>
      </w:r>
      <w:r w:rsidRPr="00254FA2">
        <w:rPr>
          <w:rFonts w:asciiTheme="minorEastAsia" w:hAnsiTheme="minorEastAsia" w:hint="eastAsia"/>
          <w:sz w:val="24"/>
        </w:rPr>
        <w:t>角度精度：≤±</w:t>
      </w:r>
      <w:r w:rsidRPr="00254FA2">
        <w:rPr>
          <w:rFonts w:asciiTheme="minorEastAsia" w:hAnsiTheme="minorEastAsia"/>
          <w:sz w:val="24"/>
        </w:rPr>
        <w:t>0.002°</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5.4</w:t>
      </w:r>
      <w:r w:rsidRPr="00254FA2">
        <w:rPr>
          <w:rFonts w:asciiTheme="minorEastAsia" w:hAnsiTheme="minorEastAsia" w:hint="eastAsia"/>
          <w:sz w:val="24"/>
        </w:rPr>
        <w:t>角度重现准确度：≤±</w:t>
      </w:r>
      <w:r w:rsidRPr="00254FA2">
        <w:rPr>
          <w:rFonts w:asciiTheme="minorEastAsia" w:hAnsiTheme="minorEastAsia"/>
          <w:sz w:val="24"/>
        </w:rPr>
        <w:t>0.0001°</w:t>
      </w:r>
      <w:r w:rsidRPr="00254FA2">
        <w:rPr>
          <w:rFonts w:asciiTheme="minorEastAsia" w:hAnsiTheme="minorEastAsia" w:hint="eastAsia"/>
          <w:sz w:val="24"/>
        </w:rPr>
        <w:t>。</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6探测器系统</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6.1</w:t>
      </w:r>
      <w:r w:rsidRPr="00254FA2">
        <w:rPr>
          <w:rFonts w:asciiTheme="minorEastAsia" w:hAnsiTheme="minorEastAsia" w:hint="eastAsia"/>
          <w:sz w:val="24"/>
        </w:rPr>
        <w:t>闪烁体计数器</w:t>
      </w:r>
      <w:r w:rsidRPr="00254FA2">
        <w:rPr>
          <w:rFonts w:asciiTheme="minorEastAsia" w:hAnsiTheme="minorEastAsia"/>
          <w:sz w:val="24"/>
        </w:rPr>
        <w:t>(SC)：线性计数≥1500kcps；流气正比计数器(F-PC)：线性计数≥2500kcps；</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6.2定位</w:t>
      </w:r>
      <w:r w:rsidRPr="00254FA2">
        <w:rPr>
          <w:rFonts w:asciiTheme="minorEastAsia" w:hAnsiTheme="minorEastAsia"/>
          <w:sz w:val="24"/>
        </w:rPr>
        <w:t>速度≥1000°/分</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6.3</w:t>
      </w:r>
      <w:proofErr w:type="gramStart"/>
      <w:r w:rsidRPr="00254FA2">
        <w:rPr>
          <w:rFonts w:asciiTheme="minorEastAsia" w:hAnsiTheme="minorEastAsia" w:hint="eastAsia"/>
          <w:sz w:val="24"/>
        </w:rPr>
        <w:t>光谱室</w:t>
      </w:r>
      <w:proofErr w:type="gramEnd"/>
      <w:r w:rsidRPr="00254FA2">
        <w:rPr>
          <w:rFonts w:asciiTheme="minorEastAsia" w:hAnsiTheme="minorEastAsia" w:hint="eastAsia"/>
          <w:sz w:val="24"/>
        </w:rPr>
        <w:t>温度稳定性：≤</w:t>
      </w:r>
      <w:r w:rsidRPr="00254FA2">
        <w:rPr>
          <w:rFonts w:asciiTheme="minorEastAsia" w:hAnsiTheme="minorEastAsia"/>
          <w:sz w:val="24"/>
        </w:rPr>
        <w:t>0.1℃</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6.4</w:t>
      </w:r>
      <w:r w:rsidRPr="00254FA2">
        <w:rPr>
          <w:rFonts w:asciiTheme="minorEastAsia" w:hAnsiTheme="minorEastAsia" w:hint="eastAsia"/>
          <w:sz w:val="24"/>
        </w:rPr>
        <w:t>分光晶体5块，晶体面积不小于15cm</w:t>
      </w:r>
      <w:r w:rsidRPr="00254FA2">
        <w:rPr>
          <w:rFonts w:asciiTheme="minorEastAsia" w:hAnsiTheme="minorEastAsia"/>
          <w:sz w:val="24"/>
          <w:vertAlign w:val="superscript"/>
        </w:rPr>
        <w:t>2</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6.5</w:t>
      </w:r>
      <w:r w:rsidRPr="00254FA2">
        <w:rPr>
          <w:rFonts w:asciiTheme="minorEastAsia" w:hAnsiTheme="minorEastAsia" w:hint="eastAsia"/>
          <w:sz w:val="24"/>
        </w:rPr>
        <w:t>死时间自动校正，脉冲高度自动调整，过滤电噪音及高次线干扰。</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lastRenderedPageBreak/>
        <w:t>7可搭配能量色散测试系统</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7.1</w:t>
      </w:r>
      <w:r w:rsidRPr="00254FA2">
        <w:rPr>
          <w:rFonts w:asciiTheme="minorEastAsia" w:hAnsiTheme="minorEastAsia" w:hint="eastAsia"/>
          <w:sz w:val="24"/>
        </w:rPr>
        <w:t>可集成于主机，也可独立配合主机使用；</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7.2</w:t>
      </w:r>
      <w:r w:rsidRPr="00254FA2">
        <w:rPr>
          <w:rFonts w:asciiTheme="minorEastAsia" w:hAnsiTheme="minorEastAsia" w:hint="eastAsia"/>
          <w:sz w:val="24"/>
        </w:rPr>
        <w:t>若搭配能量色散测试系统其配置不低于：</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hint="eastAsia"/>
          <w:sz w:val="24"/>
        </w:rPr>
        <w:t>7.2.1检测元素范围</w:t>
      </w:r>
      <w:r w:rsidRPr="00254FA2">
        <w:rPr>
          <w:rFonts w:asciiTheme="minorEastAsia" w:hAnsiTheme="minorEastAsia" w:hint="eastAsia"/>
          <w:sz w:val="24"/>
          <w:vertAlign w:val="subscript"/>
        </w:rPr>
        <w:t>11</w:t>
      </w:r>
      <w:r w:rsidRPr="00254FA2">
        <w:rPr>
          <w:rFonts w:asciiTheme="minorEastAsia" w:hAnsiTheme="minorEastAsia" w:hint="eastAsia"/>
          <w:sz w:val="24"/>
        </w:rPr>
        <w:t>Na-</w:t>
      </w:r>
      <w:r w:rsidRPr="00254FA2">
        <w:rPr>
          <w:rFonts w:asciiTheme="minorEastAsia" w:hAnsiTheme="minorEastAsia"/>
          <w:sz w:val="24"/>
          <w:vertAlign w:val="subscript"/>
        </w:rPr>
        <w:t>92</w:t>
      </w:r>
      <w:r w:rsidRPr="00254FA2">
        <w:rPr>
          <w:rFonts w:asciiTheme="minorEastAsia" w:hAnsiTheme="minorEastAsia" w:hint="eastAsia"/>
          <w:sz w:val="24"/>
        </w:rPr>
        <w:t>U，检测含量范围ppm-</w:t>
      </w:r>
      <w:r w:rsidRPr="00254FA2">
        <w:rPr>
          <w:rFonts w:asciiTheme="minorEastAsia" w:hAnsiTheme="minorEastAsia"/>
          <w:sz w:val="24"/>
        </w:rPr>
        <w:t>100</w:t>
      </w:r>
      <w:r w:rsidRPr="00254FA2">
        <w:rPr>
          <w:rFonts w:asciiTheme="minorEastAsia" w:hAnsiTheme="minorEastAsia" w:hint="eastAsia"/>
          <w:sz w:val="24"/>
        </w:rPr>
        <w:t>%；</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hint="eastAsia"/>
          <w:sz w:val="24"/>
        </w:rPr>
        <w:t xml:space="preserve">7.2.2 X射线光管：最大激发电压≥ </w:t>
      </w:r>
      <w:r w:rsidRPr="00254FA2">
        <w:rPr>
          <w:rFonts w:asciiTheme="minorEastAsia" w:hAnsiTheme="minorEastAsia"/>
          <w:sz w:val="24"/>
        </w:rPr>
        <w:t>50</w:t>
      </w:r>
      <w:r w:rsidRPr="00254FA2">
        <w:rPr>
          <w:rFonts w:asciiTheme="minorEastAsia" w:hAnsiTheme="minorEastAsia" w:hint="eastAsia"/>
          <w:sz w:val="24"/>
        </w:rPr>
        <w:t>KV，最大激发电流≥</w:t>
      </w:r>
      <w:r w:rsidRPr="00254FA2">
        <w:rPr>
          <w:rFonts w:asciiTheme="minorEastAsia" w:hAnsiTheme="minorEastAsia"/>
          <w:sz w:val="24"/>
        </w:rPr>
        <w:t>0.1</w:t>
      </w:r>
      <w:r w:rsidRPr="00254FA2">
        <w:rPr>
          <w:rFonts w:asciiTheme="minorEastAsia" w:hAnsiTheme="minorEastAsia" w:hint="eastAsia"/>
          <w:sz w:val="24"/>
        </w:rPr>
        <w:t>mA，滤片数≥3；</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sz w:val="24"/>
        </w:rPr>
        <w:t xml:space="preserve">7.2.3 </w:t>
      </w:r>
      <w:r w:rsidRPr="00254FA2">
        <w:rPr>
          <w:rFonts w:asciiTheme="minorEastAsia" w:hAnsiTheme="minorEastAsia" w:hint="eastAsia"/>
          <w:sz w:val="24"/>
        </w:rPr>
        <w:t>检测器，电制冷硅漂移探测器，分辨率≤150eV，计数率≥250Kcps（典型值）。</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sz w:val="24"/>
        </w:rPr>
        <w:t xml:space="preserve">7.2.4 </w:t>
      </w:r>
      <w:r w:rsidRPr="00254FA2">
        <w:rPr>
          <w:rFonts w:asciiTheme="minorEastAsia" w:hAnsiTheme="minorEastAsia" w:hint="eastAsia"/>
          <w:sz w:val="24"/>
        </w:rPr>
        <w:t>进样系统，</w:t>
      </w:r>
      <w:proofErr w:type="gramStart"/>
      <w:r w:rsidRPr="00254FA2">
        <w:rPr>
          <w:rFonts w:asciiTheme="minorEastAsia" w:hAnsiTheme="minorEastAsia" w:hint="eastAsia"/>
          <w:sz w:val="24"/>
        </w:rPr>
        <w:t>样品杯</w:t>
      </w:r>
      <w:proofErr w:type="gramEnd"/>
      <w:r w:rsidRPr="00254FA2">
        <w:rPr>
          <w:rFonts w:asciiTheme="minorEastAsia" w:hAnsiTheme="minorEastAsia" w:hint="eastAsia"/>
          <w:sz w:val="24"/>
        </w:rPr>
        <w:t>等；</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hint="eastAsia"/>
          <w:sz w:val="24"/>
        </w:rPr>
        <w:t>7.2.5 准直器数≥3个；</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hint="eastAsia"/>
          <w:sz w:val="24"/>
        </w:rPr>
        <w:t>7.2.6 气体冲洗系统；</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hint="eastAsia"/>
          <w:sz w:val="24"/>
        </w:rPr>
        <w:t>7.2.7 计算机，联合主机使用。</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8 微区及Mapping</w:t>
      </w:r>
    </w:p>
    <w:p w:rsidR="00EA36C1" w:rsidRPr="00254FA2" w:rsidRDefault="00EA36C1" w:rsidP="00EA36C1">
      <w:pPr>
        <w:spacing w:line="360" w:lineRule="auto"/>
        <w:ind w:firstLineChars="200" w:firstLine="480"/>
        <w:rPr>
          <w:rFonts w:asciiTheme="minorEastAsia" w:hAnsiTheme="minorEastAsia"/>
          <w:sz w:val="24"/>
        </w:rPr>
      </w:pPr>
      <w:r w:rsidRPr="00254FA2">
        <w:rPr>
          <w:rFonts w:asciiTheme="minorEastAsia" w:hAnsiTheme="minorEastAsia" w:hint="eastAsia"/>
          <w:sz w:val="24"/>
        </w:rPr>
        <w:t>8.1波普配备微区分析及Mapping系统，Mapping专用样品杯、微小样品分析用附件等；</w:t>
      </w:r>
    </w:p>
    <w:p w:rsidR="00EA36C1" w:rsidRPr="00254FA2" w:rsidRDefault="00EA36C1" w:rsidP="00EA36C1">
      <w:pPr>
        <w:spacing w:line="360" w:lineRule="auto"/>
        <w:ind w:firstLineChars="200" w:firstLine="480"/>
        <w:rPr>
          <w:rFonts w:asciiTheme="minorEastAsia" w:hAnsiTheme="minorEastAsia"/>
          <w:sz w:val="24"/>
        </w:rPr>
      </w:pPr>
      <w:r w:rsidRPr="00254FA2">
        <w:rPr>
          <w:rFonts w:asciiTheme="minorEastAsia" w:hAnsiTheme="minorEastAsia" w:hint="eastAsia"/>
          <w:sz w:val="24"/>
        </w:rPr>
        <w:t>#8.</w:t>
      </w:r>
      <w:r w:rsidRPr="00254FA2">
        <w:rPr>
          <w:rFonts w:asciiTheme="minorEastAsia" w:hAnsiTheme="minorEastAsia"/>
          <w:sz w:val="24"/>
        </w:rPr>
        <w:t>2</w:t>
      </w:r>
      <w:r w:rsidRPr="00254FA2">
        <w:rPr>
          <w:rFonts w:asciiTheme="minorEastAsia" w:hAnsiTheme="minorEastAsia" w:hint="eastAsia"/>
          <w:sz w:val="24"/>
        </w:rPr>
        <w:t xml:space="preserve"> 多种微区分析尺寸，最小分析直径≤0.5mm，；</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8.3</w:t>
      </w:r>
      <w:r w:rsidRPr="00254FA2">
        <w:rPr>
          <w:rFonts w:asciiTheme="minorEastAsia" w:hAnsiTheme="minorEastAsia" w:hint="eastAsia"/>
          <w:sz w:val="24"/>
        </w:rPr>
        <w:t>微区视频成像可视系统。</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9操作软件</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9</w:t>
      </w:r>
      <w:r w:rsidRPr="00254FA2">
        <w:rPr>
          <w:rFonts w:asciiTheme="minorEastAsia" w:hAnsiTheme="minorEastAsia" w:hint="eastAsia"/>
          <w:sz w:val="24"/>
        </w:rPr>
        <w:t>.1</w:t>
      </w:r>
      <w:r w:rsidRPr="00254FA2">
        <w:rPr>
          <w:rFonts w:asciiTheme="minorEastAsia" w:hAnsiTheme="minorEastAsia"/>
          <w:sz w:val="24"/>
        </w:rPr>
        <w:t>自动安装与校准系统；光谱仪及进样器状态的实时、动态图形显示；网络及数据传输，中文操作软件；</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9.2 定性分析软件；</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hint="eastAsia"/>
          <w:sz w:val="24"/>
        </w:rPr>
        <w:t>9.2.1</w:t>
      </w:r>
      <w:r w:rsidRPr="00254FA2">
        <w:rPr>
          <w:rFonts w:asciiTheme="minorEastAsia" w:hAnsiTheme="minorEastAsia"/>
          <w:sz w:val="24"/>
        </w:rPr>
        <w:t>定量分析软件；</w:t>
      </w:r>
    </w:p>
    <w:p w:rsidR="00EA36C1" w:rsidRPr="00254FA2" w:rsidRDefault="00EA36C1" w:rsidP="00EA36C1">
      <w:pPr>
        <w:spacing w:line="360" w:lineRule="auto"/>
        <w:ind w:left="420" w:firstLine="420"/>
        <w:rPr>
          <w:rFonts w:asciiTheme="minorEastAsia" w:hAnsiTheme="minorEastAsia"/>
          <w:sz w:val="24"/>
        </w:rPr>
      </w:pPr>
      <w:r w:rsidRPr="00254FA2">
        <w:rPr>
          <w:rFonts w:asciiTheme="minorEastAsia" w:hAnsiTheme="minorEastAsia" w:hint="eastAsia"/>
          <w:sz w:val="24"/>
        </w:rPr>
        <w:t>9.2.2</w:t>
      </w:r>
      <w:r w:rsidRPr="00254FA2">
        <w:rPr>
          <w:rFonts w:asciiTheme="minorEastAsia" w:hAnsiTheme="minorEastAsia"/>
          <w:sz w:val="24"/>
        </w:rPr>
        <w:t>无标样分析软件；</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9.3 自诊断及远程诊断软件</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 xml:space="preserve">9.4 </w:t>
      </w:r>
      <w:r w:rsidRPr="00254FA2">
        <w:rPr>
          <w:rFonts w:asciiTheme="minorEastAsia" w:hAnsiTheme="minorEastAsia" w:hint="eastAsia"/>
          <w:sz w:val="24"/>
        </w:rPr>
        <w:t>所有服务软件光盘一份。</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9.5 各种应用软件保证负责免费升级。</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10计算机控制系统</w:t>
      </w:r>
    </w:p>
    <w:p w:rsidR="00EA36C1" w:rsidRPr="00254FA2" w:rsidRDefault="00EA36C1" w:rsidP="00EA36C1">
      <w:pPr>
        <w:spacing w:line="360" w:lineRule="auto"/>
        <w:ind w:firstLineChars="152" w:firstLine="365"/>
        <w:rPr>
          <w:rFonts w:asciiTheme="minorEastAsia" w:hAnsiTheme="minorEastAsia"/>
          <w:sz w:val="24"/>
        </w:rPr>
      </w:pPr>
      <w:r w:rsidRPr="00254FA2">
        <w:rPr>
          <w:rFonts w:asciiTheme="minorEastAsia" w:hAnsiTheme="minorEastAsia" w:hint="eastAsia"/>
          <w:sz w:val="24"/>
        </w:rPr>
        <w:t>CPU主频3GHz以上（Intel系列），内存</w:t>
      </w:r>
      <w:r w:rsidRPr="00254FA2">
        <w:rPr>
          <w:rFonts w:asciiTheme="minorEastAsia" w:hAnsiTheme="minorEastAsia"/>
          <w:sz w:val="24"/>
        </w:rPr>
        <w:t>4</w:t>
      </w:r>
      <w:r w:rsidRPr="00254FA2">
        <w:rPr>
          <w:rFonts w:asciiTheme="minorEastAsia" w:hAnsiTheme="minorEastAsia" w:hint="eastAsia"/>
          <w:sz w:val="24"/>
        </w:rPr>
        <w:t>G以上（DDR</w:t>
      </w:r>
      <w:r w:rsidRPr="00254FA2">
        <w:rPr>
          <w:rFonts w:asciiTheme="minorEastAsia" w:hAnsiTheme="minorEastAsia"/>
          <w:sz w:val="24"/>
        </w:rPr>
        <w:t>4</w:t>
      </w:r>
      <w:r w:rsidRPr="00254FA2">
        <w:rPr>
          <w:rFonts w:asciiTheme="minorEastAsia" w:hAnsiTheme="minorEastAsia" w:hint="eastAsia"/>
          <w:sz w:val="24"/>
        </w:rPr>
        <w:t>或DDR</w:t>
      </w:r>
      <w:r w:rsidRPr="00254FA2">
        <w:rPr>
          <w:rFonts w:asciiTheme="minorEastAsia" w:hAnsiTheme="minorEastAsia"/>
          <w:sz w:val="24"/>
        </w:rPr>
        <w:t>3</w:t>
      </w:r>
      <w:r w:rsidRPr="00254FA2">
        <w:rPr>
          <w:rFonts w:asciiTheme="minorEastAsia" w:hAnsiTheme="minorEastAsia" w:hint="eastAsia"/>
          <w:sz w:val="24"/>
        </w:rPr>
        <w:t>），1T及以上机械硬盘（7200rpm），集成网卡，DVD光驱，1G以上独立显卡，2</w:t>
      </w:r>
      <w:r w:rsidRPr="00254FA2">
        <w:rPr>
          <w:rFonts w:asciiTheme="minorEastAsia" w:hAnsiTheme="minorEastAsia"/>
          <w:sz w:val="24"/>
        </w:rPr>
        <w:t>2</w:t>
      </w:r>
      <w:r w:rsidRPr="00254FA2">
        <w:rPr>
          <w:rFonts w:asciiTheme="minorEastAsia" w:hAnsiTheme="minorEastAsia" w:hint="eastAsia"/>
          <w:sz w:val="24"/>
        </w:rPr>
        <w:t>寸以上显示器（分辨率不小于1920x</w:t>
      </w:r>
      <w:r w:rsidRPr="00254FA2">
        <w:rPr>
          <w:rFonts w:asciiTheme="minorEastAsia" w:hAnsiTheme="minorEastAsia"/>
          <w:sz w:val="24"/>
        </w:rPr>
        <w:t>1080</w:t>
      </w:r>
      <w:r w:rsidRPr="00254FA2">
        <w:rPr>
          <w:rFonts w:asciiTheme="minorEastAsia" w:hAnsiTheme="minorEastAsia" w:hint="eastAsia"/>
          <w:sz w:val="24"/>
        </w:rPr>
        <w:t>），键盘，鼠标等。</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11供应商提供中英文用户操作及安装维护手册和各种相应说明书</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12服务</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2</w:t>
      </w:r>
      <w:r w:rsidRPr="00254FA2">
        <w:rPr>
          <w:rFonts w:asciiTheme="minorEastAsia" w:hAnsiTheme="minorEastAsia" w:hint="eastAsia"/>
          <w:sz w:val="24"/>
        </w:rPr>
        <w:t>.1</w:t>
      </w:r>
      <w:r w:rsidRPr="00254FA2">
        <w:rPr>
          <w:rFonts w:asciiTheme="minorEastAsia" w:hAnsiTheme="minorEastAsia" w:hint="eastAsia"/>
          <w:b/>
          <w:sz w:val="24"/>
        </w:rPr>
        <w:t>提供参数验收方法</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2</w:t>
      </w:r>
      <w:r w:rsidRPr="00254FA2">
        <w:rPr>
          <w:rFonts w:asciiTheme="minorEastAsia" w:hAnsiTheme="minorEastAsia" w:hint="eastAsia"/>
          <w:sz w:val="24"/>
        </w:rPr>
        <w:t>.</w:t>
      </w:r>
      <w:r w:rsidRPr="00254FA2">
        <w:rPr>
          <w:rFonts w:asciiTheme="minorEastAsia" w:hAnsiTheme="minorEastAsia"/>
          <w:sz w:val="24"/>
        </w:rPr>
        <w:t>2</w:t>
      </w:r>
      <w:r w:rsidRPr="00254FA2">
        <w:rPr>
          <w:rFonts w:asciiTheme="minorEastAsia" w:hAnsiTheme="minorEastAsia" w:hint="eastAsia"/>
          <w:sz w:val="24"/>
        </w:rPr>
        <w:t>安装、调试和验收：卖方免费对所有货物负责安装、调试。提供成交货物齐全的</w:t>
      </w:r>
      <w:r w:rsidRPr="00254FA2">
        <w:rPr>
          <w:rFonts w:asciiTheme="minorEastAsia" w:hAnsiTheme="minorEastAsia" w:hint="eastAsia"/>
          <w:sz w:val="24"/>
        </w:rPr>
        <w:lastRenderedPageBreak/>
        <w:t>资料（包括主机及相关附件的技术指标和使用、维护仪器所需的全部技术资料，使用说明，安装手册、维修保养说明书；提供中文版软件操作手册）。仪器到达用户所在地后，在用户准备好安装条件、并通知安装后</w:t>
      </w:r>
      <w:r w:rsidRPr="00254FA2">
        <w:rPr>
          <w:rFonts w:asciiTheme="minorEastAsia" w:hAnsiTheme="minorEastAsia"/>
          <w:sz w:val="24"/>
        </w:rPr>
        <w:t>2周内到现场安装调试、并根据验收规范验收仪器。</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2</w:t>
      </w:r>
      <w:r w:rsidRPr="00254FA2">
        <w:rPr>
          <w:rFonts w:asciiTheme="minorEastAsia" w:hAnsiTheme="minorEastAsia" w:hint="eastAsia"/>
          <w:sz w:val="24"/>
        </w:rPr>
        <w:t>.</w:t>
      </w:r>
      <w:r w:rsidRPr="00254FA2">
        <w:rPr>
          <w:rFonts w:asciiTheme="minorEastAsia" w:hAnsiTheme="minorEastAsia"/>
          <w:sz w:val="24"/>
        </w:rPr>
        <w:t>3</w:t>
      </w:r>
      <w:r w:rsidRPr="00254FA2">
        <w:rPr>
          <w:rFonts w:asciiTheme="minorEastAsia" w:hAnsiTheme="minorEastAsia" w:hint="eastAsia"/>
          <w:sz w:val="24"/>
        </w:rPr>
        <w:t>现场培训与应用建立：在用户现场，结合设备安装提供用户现场培训。培训内容包括：仪器原理、仪器操作使用、软件操作及数据处理、日常基本维护事宜等。</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2</w:t>
      </w:r>
      <w:r w:rsidRPr="00254FA2">
        <w:rPr>
          <w:rFonts w:asciiTheme="minorEastAsia" w:hAnsiTheme="minorEastAsia" w:hint="eastAsia"/>
          <w:sz w:val="24"/>
        </w:rPr>
        <w:t>.</w:t>
      </w:r>
      <w:r w:rsidRPr="00254FA2">
        <w:rPr>
          <w:rFonts w:asciiTheme="minorEastAsia" w:hAnsiTheme="minorEastAsia"/>
          <w:sz w:val="24"/>
        </w:rPr>
        <w:t>4</w:t>
      </w:r>
      <w:r w:rsidRPr="00254FA2">
        <w:rPr>
          <w:rFonts w:asciiTheme="minorEastAsia" w:hAnsiTheme="minorEastAsia" w:hint="eastAsia"/>
          <w:sz w:val="24"/>
        </w:rPr>
        <w:t>保修期：从设备在现场调试运转正常签字验收结束后开始，主机保修</w:t>
      </w:r>
      <w:r w:rsidRPr="00254FA2">
        <w:rPr>
          <w:rFonts w:asciiTheme="minorEastAsia" w:hAnsiTheme="minorEastAsia"/>
          <w:sz w:val="24"/>
        </w:rPr>
        <w:t>12个月，X射线管保修24个月。保修期间，一切费用由厂家承担。过保修期后，保证可以提供及时的售后服务，优惠的备件供应免费上门维修，只收取部件成本费用。</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12.5</w:t>
      </w:r>
      <w:r w:rsidRPr="00254FA2">
        <w:rPr>
          <w:rFonts w:asciiTheme="minorEastAsia" w:hAnsiTheme="minorEastAsia" w:hint="eastAsia"/>
          <w:sz w:val="24"/>
        </w:rPr>
        <w:t>售后（维修）：厂家在国内要有维修中心，要有专职的维修工程师，要有备品备件库。在提出维修要求后，能在</w:t>
      </w:r>
      <w:r w:rsidRPr="00254FA2">
        <w:rPr>
          <w:rFonts w:asciiTheme="minorEastAsia" w:hAnsiTheme="minorEastAsia"/>
          <w:sz w:val="24"/>
        </w:rPr>
        <w:t>4小时内</w:t>
      </w:r>
      <w:proofErr w:type="gramStart"/>
      <w:r w:rsidRPr="00254FA2">
        <w:rPr>
          <w:rFonts w:asciiTheme="minorEastAsia" w:hAnsiTheme="minorEastAsia"/>
          <w:sz w:val="24"/>
        </w:rPr>
        <w:t>作出</w:t>
      </w:r>
      <w:proofErr w:type="gramEnd"/>
      <w:r w:rsidRPr="00254FA2">
        <w:rPr>
          <w:rFonts w:asciiTheme="minorEastAsia" w:hAnsiTheme="minorEastAsia"/>
          <w:sz w:val="24"/>
        </w:rPr>
        <w:t>维修响应，2-4个工作日内到达用户现场。随机提供必要的操作和维护专用工具，提供两年用备品备件。</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13辅助设备</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3</w:t>
      </w:r>
      <w:r w:rsidRPr="00254FA2">
        <w:rPr>
          <w:rFonts w:asciiTheme="minorEastAsia" w:hAnsiTheme="minorEastAsia" w:hint="eastAsia"/>
          <w:sz w:val="24"/>
        </w:rPr>
        <w:t>.1 标准样品一套；</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13.2 液体样品分析专用样品杯，麦拉膜等</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13.3</w:t>
      </w:r>
      <w:r w:rsidRPr="00254FA2">
        <w:rPr>
          <w:rFonts w:asciiTheme="minorEastAsia" w:hAnsiTheme="minorEastAsia" w:hint="eastAsia"/>
          <w:sz w:val="24"/>
        </w:rPr>
        <w:t>循环水冷装置：分体式外部水冷机，制冷量不少于</w:t>
      </w:r>
      <w:r w:rsidRPr="00254FA2">
        <w:rPr>
          <w:rFonts w:asciiTheme="minorEastAsia" w:hAnsiTheme="minorEastAsia"/>
          <w:sz w:val="24"/>
        </w:rPr>
        <w:t>8kW</w:t>
      </w:r>
      <w:r w:rsidRPr="00254FA2">
        <w:rPr>
          <w:rFonts w:asciiTheme="minorEastAsia" w:hAnsiTheme="minorEastAsia" w:hint="eastAsia"/>
          <w:sz w:val="24"/>
        </w:rPr>
        <w:t>/h；</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13.4</w:t>
      </w:r>
      <w:r w:rsidRPr="00254FA2">
        <w:rPr>
          <w:rFonts w:asciiTheme="minorEastAsia" w:hAnsiTheme="minorEastAsia" w:hint="eastAsia"/>
          <w:sz w:val="24"/>
        </w:rPr>
        <w:t>压片机：</w:t>
      </w:r>
      <w:r w:rsidRPr="00254FA2">
        <w:rPr>
          <w:rFonts w:asciiTheme="minorEastAsia" w:hAnsiTheme="minorEastAsia"/>
          <w:sz w:val="24"/>
        </w:rPr>
        <w:t>40吨，配模具，垫片</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13.5</w:t>
      </w:r>
      <w:r w:rsidRPr="00254FA2">
        <w:rPr>
          <w:rFonts w:asciiTheme="minorEastAsia" w:hAnsiTheme="minorEastAsia" w:hint="eastAsia"/>
          <w:sz w:val="24"/>
        </w:rPr>
        <w:t>稳压电源：交直交输出稳压电源一台工频机，消除市电产生的尖峰脉冲及杂讯，保证负载安全使用；</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3</w:t>
      </w:r>
      <w:r w:rsidRPr="00254FA2">
        <w:rPr>
          <w:rFonts w:asciiTheme="minorEastAsia" w:hAnsiTheme="minorEastAsia" w:hint="eastAsia"/>
          <w:sz w:val="24"/>
        </w:rPr>
        <w:t>.</w:t>
      </w:r>
      <w:r w:rsidRPr="00254FA2">
        <w:rPr>
          <w:rFonts w:asciiTheme="minorEastAsia" w:hAnsiTheme="minorEastAsia"/>
          <w:sz w:val="24"/>
        </w:rPr>
        <w:t>6</w:t>
      </w:r>
      <w:r w:rsidRPr="00254FA2">
        <w:rPr>
          <w:rFonts w:asciiTheme="minorEastAsia" w:hAnsiTheme="minorEastAsia" w:hint="eastAsia"/>
          <w:sz w:val="24"/>
        </w:rPr>
        <w:t>不锈钢304气体减压阀</w:t>
      </w:r>
      <w:r w:rsidRPr="00254FA2">
        <w:rPr>
          <w:rFonts w:asciiTheme="minorEastAsia" w:hAnsiTheme="minorEastAsia"/>
          <w:sz w:val="24"/>
        </w:rPr>
        <w:t>2个</w:t>
      </w:r>
      <w:r w:rsidRPr="00254FA2">
        <w:rPr>
          <w:rFonts w:asciiTheme="minorEastAsia" w:hAnsiTheme="minorEastAsia" w:hint="eastAsia"/>
          <w:sz w:val="24"/>
        </w:rPr>
        <w:t>；</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hint="eastAsia"/>
          <w:sz w:val="24"/>
        </w:rPr>
        <w:t>1</w:t>
      </w:r>
      <w:r w:rsidRPr="00254FA2">
        <w:rPr>
          <w:rFonts w:asciiTheme="minorEastAsia" w:hAnsiTheme="minorEastAsia"/>
          <w:sz w:val="24"/>
        </w:rPr>
        <w:t>3</w:t>
      </w:r>
      <w:r w:rsidRPr="00254FA2">
        <w:rPr>
          <w:rFonts w:asciiTheme="minorEastAsia" w:hAnsiTheme="minorEastAsia" w:hint="eastAsia"/>
          <w:sz w:val="24"/>
        </w:rPr>
        <w:t>.</w:t>
      </w:r>
      <w:r w:rsidRPr="00254FA2">
        <w:rPr>
          <w:rFonts w:asciiTheme="minorEastAsia" w:hAnsiTheme="minorEastAsia"/>
          <w:sz w:val="24"/>
        </w:rPr>
        <w:t>7</w:t>
      </w:r>
      <w:r w:rsidRPr="00254FA2">
        <w:rPr>
          <w:rFonts w:asciiTheme="minorEastAsia" w:hAnsiTheme="minorEastAsia" w:hint="eastAsia"/>
          <w:sz w:val="24"/>
        </w:rPr>
        <w:t>提供两年的备品备件；</w:t>
      </w:r>
    </w:p>
    <w:p w:rsidR="00EA36C1" w:rsidRPr="00254FA2" w:rsidRDefault="00EA36C1" w:rsidP="00EA36C1">
      <w:pPr>
        <w:spacing w:line="360" w:lineRule="auto"/>
        <w:ind w:firstLine="420"/>
        <w:rPr>
          <w:rFonts w:asciiTheme="minorEastAsia" w:hAnsiTheme="minorEastAsia"/>
          <w:sz w:val="24"/>
        </w:rPr>
      </w:pPr>
      <w:r w:rsidRPr="00254FA2">
        <w:rPr>
          <w:rFonts w:asciiTheme="minorEastAsia" w:hAnsiTheme="minorEastAsia"/>
          <w:sz w:val="24"/>
        </w:rPr>
        <w:t>13.8</w:t>
      </w:r>
      <w:r w:rsidRPr="00254FA2">
        <w:rPr>
          <w:rFonts w:asciiTheme="minorEastAsia" w:hAnsiTheme="minorEastAsia" w:hint="eastAsia"/>
          <w:sz w:val="24"/>
        </w:rPr>
        <w:t>专用工具一套</w:t>
      </w:r>
      <w:r w:rsidRPr="00254FA2">
        <w:rPr>
          <w:rFonts w:asciiTheme="minorEastAsia" w:hAnsiTheme="minorEastAsia"/>
          <w:sz w:val="24"/>
        </w:rPr>
        <w:t xml:space="preserve"> </w:t>
      </w:r>
      <w:r w:rsidRPr="00254FA2">
        <w:rPr>
          <w:rFonts w:asciiTheme="minorEastAsia" w:hAnsiTheme="minorEastAsia" w:hint="eastAsia"/>
          <w:sz w:val="24"/>
        </w:rPr>
        <w:t>。</w:t>
      </w:r>
    </w:p>
    <w:p w:rsidR="00EA36C1" w:rsidRPr="00254FA2" w:rsidRDefault="00EA36C1" w:rsidP="00EA36C1">
      <w:pPr>
        <w:snapToGrid w:val="0"/>
        <w:spacing w:line="360" w:lineRule="auto"/>
        <w:ind w:leftChars="240" w:left="504" w:firstLineChars="700" w:firstLine="1470"/>
        <w:rPr>
          <w:rFonts w:asciiTheme="minorEastAsia" w:hAnsiTheme="minorEastAsia"/>
          <w:szCs w:val="21"/>
        </w:rPr>
      </w:pPr>
    </w:p>
    <w:p w:rsidR="00EA36C1" w:rsidRPr="00254FA2" w:rsidRDefault="00EA36C1" w:rsidP="00EA36C1">
      <w:pPr>
        <w:snapToGrid w:val="0"/>
        <w:spacing w:line="360" w:lineRule="auto"/>
        <w:ind w:leftChars="240" w:left="504" w:firstLineChars="700" w:firstLine="1470"/>
        <w:rPr>
          <w:rFonts w:asciiTheme="minorEastAsia" w:hAnsiTheme="minorEastAsia"/>
          <w:szCs w:val="21"/>
        </w:rPr>
        <w:sectPr w:rsidR="00EA36C1" w:rsidRPr="00254FA2" w:rsidSect="00F73D84">
          <w:pgSz w:w="11906" w:h="16838"/>
          <w:pgMar w:top="1247" w:right="1247" w:bottom="1134" w:left="1247" w:header="851" w:footer="992" w:gutter="0"/>
          <w:cols w:space="425"/>
          <w:titlePg/>
          <w:docGrid w:linePitch="312"/>
        </w:sectPr>
      </w:pPr>
    </w:p>
    <w:p w:rsidR="00EA36C1" w:rsidRPr="00254FA2" w:rsidRDefault="00EA36C1" w:rsidP="00EA36C1">
      <w:pPr>
        <w:spacing w:line="360" w:lineRule="auto"/>
        <w:jc w:val="center"/>
        <w:rPr>
          <w:rFonts w:asciiTheme="minorEastAsia" w:hAnsiTheme="minorEastAsia"/>
          <w:b/>
          <w:sz w:val="30"/>
          <w:szCs w:val="30"/>
        </w:rPr>
      </w:pPr>
      <w:r w:rsidRPr="00254FA2">
        <w:rPr>
          <w:rFonts w:asciiTheme="minorEastAsia" w:hAnsiTheme="minorEastAsia" w:hint="eastAsia"/>
          <w:b/>
          <w:sz w:val="30"/>
          <w:szCs w:val="30"/>
        </w:rPr>
        <w:lastRenderedPageBreak/>
        <w:t>第3包</w:t>
      </w:r>
    </w:p>
    <w:p w:rsidR="00EA36C1" w:rsidRPr="00254FA2" w:rsidRDefault="00EA36C1" w:rsidP="00EA36C1">
      <w:pPr>
        <w:spacing w:line="360" w:lineRule="auto"/>
        <w:jc w:val="center"/>
        <w:rPr>
          <w:rFonts w:asciiTheme="minorEastAsia" w:hAnsiTheme="minorEastAsia"/>
          <w:b/>
          <w:szCs w:val="21"/>
        </w:rPr>
      </w:pPr>
      <w:r w:rsidRPr="00254FA2">
        <w:rPr>
          <w:rFonts w:asciiTheme="minorEastAsia" w:hAnsiTheme="minorEastAsia"/>
          <w:b/>
          <w:szCs w:val="21"/>
        </w:rPr>
        <w:t>品目</w:t>
      </w:r>
      <w:bookmarkStart w:id="7" w:name="OLE_LINK7"/>
      <w:r w:rsidRPr="00254FA2">
        <w:rPr>
          <w:rFonts w:asciiTheme="minorEastAsia" w:hAnsiTheme="minorEastAsia" w:hint="eastAsia"/>
          <w:b/>
          <w:szCs w:val="21"/>
        </w:rPr>
        <w:t>1</w:t>
      </w:r>
      <w:r w:rsidRPr="00254FA2">
        <w:rPr>
          <w:rFonts w:asciiTheme="minorEastAsia" w:hAnsiTheme="minorEastAsia"/>
          <w:b/>
          <w:szCs w:val="21"/>
        </w:rPr>
        <w:t>光致发光测试积分球系统</w:t>
      </w:r>
      <w:bookmarkEnd w:id="7"/>
    </w:p>
    <w:p w:rsidR="00EA36C1" w:rsidRPr="00254FA2" w:rsidRDefault="00EA36C1" w:rsidP="00EA36C1">
      <w:pPr>
        <w:spacing w:line="360" w:lineRule="auto"/>
        <w:rPr>
          <w:rFonts w:asciiTheme="minorEastAsia" w:hAnsiTheme="minorEastAsia"/>
          <w:b/>
          <w:szCs w:val="21"/>
        </w:rPr>
      </w:pP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数量：1套（包含稳态荧光测试</w:t>
      </w:r>
      <w:r w:rsidRPr="00254FA2">
        <w:rPr>
          <w:rFonts w:asciiTheme="minorEastAsia" w:hAnsiTheme="minorEastAsia" w:hint="eastAsia"/>
          <w:b/>
          <w:sz w:val="24"/>
        </w:rPr>
        <w:t>部分</w:t>
      </w:r>
      <w:r w:rsidRPr="00254FA2">
        <w:rPr>
          <w:rFonts w:asciiTheme="minorEastAsia" w:hAnsiTheme="minorEastAsia"/>
          <w:b/>
          <w:sz w:val="24"/>
        </w:rPr>
        <w:t>与光致发光/电致发光积分测试</w:t>
      </w:r>
      <w:r w:rsidRPr="00254FA2">
        <w:rPr>
          <w:rFonts w:asciiTheme="minorEastAsia" w:hAnsiTheme="minorEastAsia" w:hint="eastAsia"/>
          <w:b/>
          <w:sz w:val="24"/>
        </w:rPr>
        <w:t>部分</w:t>
      </w:r>
      <w:r w:rsidRPr="00254FA2">
        <w:rPr>
          <w:rFonts w:asciiTheme="minorEastAsia" w:hAnsiTheme="minorEastAsia"/>
          <w:b/>
          <w:sz w:val="24"/>
        </w:rPr>
        <w:t>）</w:t>
      </w:r>
    </w:p>
    <w:p w:rsidR="00EA36C1" w:rsidRPr="00254FA2" w:rsidRDefault="00EA36C1" w:rsidP="00EA36C1">
      <w:pPr>
        <w:snapToGrid w:val="0"/>
        <w:spacing w:line="360" w:lineRule="auto"/>
        <w:rPr>
          <w:rFonts w:asciiTheme="minorEastAsia" w:hAnsiTheme="minorEastAsia"/>
          <w:b/>
          <w:sz w:val="24"/>
        </w:rPr>
      </w:pPr>
    </w:p>
    <w:p w:rsidR="00EA36C1" w:rsidRPr="00254FA2" w:rsidRDefault="00EA36C1" w:rsidP="00EA36C1">
      <w:pPr>
        <w:snapToGrid w:val="0"/>
        <w:spacing w:line="360" w:lineRule="auto"/>
        <w:rPr>
          <w:rFonts w:asciiTheme="minorEastAsia" w:hAnsiTheme="minorEastAsia"/>
          <w:b/>
          <w:sz w:val="24"/>
        </w:rPr>
      </w:pPr>
      <w:r w:rsidRPr="00254FA2">
        <w:rPr>
          <w:rFonts w:asciiTheme="minorEastAsia" w:hAnsiTheme="minorEastAsia"/>
          <w:b/>
          <w:sz w:val="24"/>
        </w:rPr>
        <w:t>技术指标</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1. 激光器</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1.1 激光器中心波长532 ±5 nm</w:t>
      </w:r>
      <w:r w:rsidRPr="00254FA2">
        <w:rPr>
          <w:rFonts w:asciiTheme="minorEastAsia" w:hAnsiTheme="minorEastAsia" w:hint="eastAsia"/>
          <w:sz w:val="24"/>
        </w:rPr>
        <w:t>。</w:t>
      </w:r>
    </w:p>
    <w:p w:rsidR="00EA36C1" w:rsidRPr="00254FA2" w:rsidRDefault="00EA36C1" w:rsidP="00EA36C1">
      <w:pPr>
        <w:spacing w:line="360" w:lineRule="auto"/>
        <w:ind w:firstLineChars="177" w:firstLine="425"/>
        <w:rPr>
          <w:rFonts w:asciiTheme="minorEastAsia" w:hAnsiTheme="minorEastAsia"/>
          <w:bCs/>
          <w:sz w:val="24"/>
        </w:rPr>
      </w:pPr>
      <w:r w:rsidRPr="00254FA2">
        <w:rPr>
          <w:rFonts w:asciiTheme="minorEastAsia" w:hAnsiTheme="minorEastAsia"/>
          <w:sz w:val="24"/>
        </w:rPr>
        <w:t>1.2 激光器功率≥</w:t>
      </w:r>
      <w:r w:rsidRPr="00254FA2">
        <w:rPr>
          <w:rFonts w:asciiTheme="minorEastAsia" w:hAnsiTheme="minorEastAsia"/>
          <w:bCs/>
          <w:sz w:val="24"/>
        </w:rPr>
        <w:t xml:space="preserve">200 </w:t>
      </w:r>
      <w:proofErr w:type="spellStart"/>
      <w:r w:rsidRPr="00254FA2">
        <w:rPr>
          <w:rFonts w:asciiTheme="minorEastAsia" w:hAnsiTheme="minorEastAsia"/>
          <w:bCs/>
          <w:sz w:val="24"/>
        </w:rPr>
        <w:t>mW</w:t>
      </w:r>
      <w:proofErr w:type="spellEnd"/>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1.4 激光器线宽≤0.1 nm</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1.5使用寿命：10000小时</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1.6光束质量因子（M²）: &lt;1.5</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1.7偏振比：&gt;50：1</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1.8发散角：≤0.5mrad</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w:t>
      </w:r>
      <w:r w:rsidRPr="00254FA2">
        <w:rPr>
          <w:rFonts w:asciiTheme="minorEastAsia" w:hAnsiTheme="minorEastAsia"/>
          <w:b/>
          <w:sz w:val="24"/>
        </w:rPr>
        <w:t>2. 光电探测器系统</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2.1 检测范围</w:t>
      </w:r>
      <w:r w:rsidRPr="00254FA2">
        <w:rPr>
          <w:rFonts w:asciiTheme="minorEastAsia" w:hAnsiTheme="minorEastAsia" w:hint="eastAsia"/>
          <w:sz w:val="24"/>
        </w:rPr>
        <w:t>：200-1000nm</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2.2阴极灵敏度：≤2 mA/W</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2.3阳极暗电流(</w:t>
      </w:r>
      <w:proofErr w:type="spellStart"/>
      <w:r w:rsidRPr="00254FA2">
        <w:rPr>
          <w:rFonts w:asciiTheme="minorEastAsia" w:hAnsiTheme="minorEastAsia"/>
          <w:sz w:val="24"/>
        </w:rPr>
        <w:t>Idb</w:t>
      </w:r>
      <w:proofErr w:type="spellEnd"/>
      <w:r w:rsidRPr="00254FA2">
        <w:rPr>
          <w:rFonts w:asciiTheme="minorEastAsia" w:hAnsiTheme="minorEastAsia"/>
          <w:sz w:val="24"/>
        </w:rPr>
        <w:t>)：</w:t>
      </w:r>
      <w:r w:rsidRPr="00254FA2">
        <w:rPr>
          <w:rFonts w:asciiTheme="minorEastAsia" w:hAnsiTheme="minorEastAsia" w:hint="eastAsia"/>
          <w:sz w:val="24"/>
        </w:rPr>
        <w:t>≤</w:t>
      </w:r>
      <w:r w:rsidRPr="00254FA2">
        <w:rPr>
          <w:rFonts w:asciiTheme="minorEastAsia" w:hAnsiTheme="minorEastAsia"/>
          <w:sz w:val="24"/>
        </w:rPr>
        <w:t>1000nA</w:t>
      </w:r>
    </w:p>
    <w:p w:rsidR="00EA36C1" w:rsidRPr="00254FA2" w:rsidRDefault="00EA36C1" w:rsidP="00EA36C1">
      <w:pPr>
        <w:spacing w:line="360" w:lineRule="auto"/>
        <w:ind w:firstLineChars="177" w:firstLine="425"/>
        <w:jc w:val="left"/>
        <w:rPr>
          <w:rFonts w:asciiTheme="minorEastAsia" w:hAnsiTheme="minorEastAsia"/>
          <w:sz w:val="24"/>
          <w:vertAlign w:val="superscript"/>
        </w:rPr>
      </w:pPr>
      <w:r w:rsidRPr="00254FA2">
        <w:rPr>
          <w:rFonts w:asciiTheme="minorEastAsia" w:hAnsiTheme="minorEastAsia"/>
          <w:sz w:val="24"/>
        </w:rPr>
        <w:t xml:space="preserve">2.4 </w:t>
      </w:r>
      <w:r w:rsidRPr="00254FA2">
        <w:rPr>
          <w:rFonts w:asciiTheme="minorEastAsia" w:hAnsiTheme="minorEastAsia" w:hint="eastAsia"/>
          <w:sz w:val="24"/>
        </w:rPr>
        <w:t>最大变换增益：</w:t>
      </w:r>
      <w:r w:rsidRPr="00254FA2">
        <w:rPr>
          <w:rFonts w:asciiTheme="minorEastAsia" w:hAnsiTheme="minorEastAsia"/>
          <w:sz w:val="24"/>
        </w:rPr>
        <w:t>5</w:t>
      </w:r>
      <w:r w:rsidRPr="00254FA2">
        <w:rPr>
          <w:rFonts w:asciiTheme="minorEastAsia" w:hAnsiTheme="minorEastAsia" w:hint="eastAsia"/>
          <w:sz w:val="24"/>
        </w:rPr>
        <w:t>×10</w:t>
      </w:r>
      <w:r w:rsidRPr="00254FA2">
        <w:rPr>
          <w:rFonts w:asciiTheme="minorEastAsia" w:hAnsiTheme="minorEastAsia" w:hint="eastAsia"/>
          <w:sz w:val="24"/>
          <w:vertAlign w:val="superscript"/>
        </w:rPr>
        <w:t>5</w:t>
      </w:r>
      <w:r w:rsidRPr="00254FA2">
        <w:rPr>
          <w:rFonts w:asciiTheme="minorEastAsia" w:hAnsiTheme="minorEastAsia" w:hint="eastAsia"/>
          <w:sz w:val="24"/>
        </w:rPr>
        <w:t>V/W</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 xml:space="preserve">2.5 </w:t>
      </w:r>
      <w:r w:rsidRPr="00254FA2">
        <w:rPr>
          <w:rFonts w:asciiTheme="minorEastAsia" w:hAnsiTheme="minorEastAsia" w:hint="eastAsia"/>
          <w:sz w:val="24"/>
        </w:rPr>
        <w:t>最大响应波长：</w:t>
      </w:r>
      <w:r w:rsidRPr="00254FA2">
        <w:rPr>
          <w:rFonts w:asciiTheme="minorEastAsia" w:hAnsiTheme="minorEastAsia"/>
          <w:sz w:val="24"/>
        </w:rPr>
        <w:t xml:space="preserve">800 </w:t>
      </w:r>
      <w:r w:rsidRPr="00254FA2">
        <w:rPr>
          <w:rFonts w:asciiTheme="minorEastAsia" w:hAnsiTheme="minorEastAsia" w:hint="eastAsia"/>
          <w:sz w:val="24"/>
        </w:rPr>
        <w:t>nm</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3 单色仪</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3.1单色仪光谱范围：300-2000nm；</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3.2  单色仪分辨率：</w:t>
      </w:r>
      <w:bookmarkStart w:id="8" w:name="OLE_LINK6"/>
      <w:bookmarkStart w:id="9" w:name="OLE_LINK5"/>
      <w:r w:rsidRPr="00254FA2">
        <w:rPr>
          <w:rFonts w:asciiTheme="minorEastAsia" w:hAnsiTheme="minorEastAsia"/>
          <w:sz w:val="24"/>
        </w:rPr>
        <w:t>≤0.3 nm</w:t>
      </w:r>
      <w:bookmarkEnd w:id="8"/>
      <w:bookmarkEnd w:id="9"/>
      <w:r w:rsidRPr="00254FA2">
        <w:rPr>
          <w:rFonts w:asciiTheme="minorEastAsia" w:hAnsiTheme="minorEastAsia"/>
          <w:sz w:val="24"/>
        </w:rPr>
        <w:t>。</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3.3 杂散光：≤5×10</w:t>
      </w:r>
      <w:r w:rsidRPr="00254FA2">
        <w:rPr>
          <w:rFonts w:asciiTheme="minorEastAsia" w:hAnsiTheme="minorEastAsia"/>
          <w:sz w:val="24"/>
          <w:vertAlign w:val="superscript"/>
        </w:rPr>
        <w:t>-4</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3.3 最小步距(Minimum Step)：≤0.003 nm</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3.4 光栅有效使用面积：≥50mm×50mm</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shd w:val="clear" w:color="auto" w:fill="FFFFFF"/>
        </w:rPr>
        <w:t xml:space="preserve">4 </w:t>
      </w:r>
      <w:r w:rsidRPr="00254FA2">
        <w:rPr>
          <w:rFonts w:asciiTheme="minorEastAsia" w:hAnsiTheme="minorEastAsia" w:hint="eastAsia"/>
          <w:b/>
          <w:sz w:val="24"/>
        </w:rPr>
        <w:t>LED驱动电源</w:t>
      </w:r>
    </w:p>
    <w:p w:rsidR="00EA36C1" w:rsidRPr="00254FA2" w:rsidRDefault="00EA36C1" w:rsidP="00EA36C1">
      <w:pPr>
        <w:spacing w:line="360" w:lineRule="auto"/>
        <w:ind w:firstLineChars="177" w:firstLine="425"/>
        <w:jc w:val="left"/>
        <w:rPr>
          <w:rFonts w:asciiTheme="minorEastAsia" w:hAnsiTheme="minorEastAsia"/>
          <w:sz w:val="24"/>
          <w:shd w:val="clear" w:color="auto" w:fill="FFFFFF"/>
        </w:rPr>
      </w:pPr>
      <w:r w:rsidRPr="00254FA2">
        <w:rPr>
          <w:rFonts w:asciiTheme="minorEastAsia" w:hAnsiTheme="minorEastAsia"/>
          <w:sz w:val="24"/>
          <w:shd w:val="clear" w:color="auto" w:fill="FFFFFF"/>
        </w:rPr>
        <w:t>4.1 LED驱动电流：分辨率</w:t>
      </w:r>
      <w:r w:rsidRPr="00254FA2">
        <w:rPr>
          <w:rFonts w:asciiTheme="minorEastAsia" w:hAnsiTheme="minorEastAsia"/>
          <w:sz w:val="24"/>
        </w:rPr>
        <w:t>≤</w:t>
      </w:r>
      <w:r w:rsidRPr="00254FA2">
        <w:rPr>
          <w:rFonts w:asciiTheme="minorEastAsia" w:hAnsiTheme="minorEastAsia"/>
          <w:sz w:val="24"/>
          <w:shd w:val="clear" w:color="auto" w:fill="FFFFFF"/>
        </w:rPr>
        <w:t xml:space="preserve">0.1mA </w:t>
      </w:r>
    </w:p>
    <w:p w:rsidR="00EA36C1" w:rsidRPr="00254FA2" w:rsidRDefault="00EA36C1" w:rsidP="00EA36C1">
      <w:pPr>
        <w:spacing w:line="360" w:lineRule="auto"/>
        <w:ind w:firstLineChars="177" w:firstLine="425"/>
        <w:jc w:val="left"/>
        <w:rPr>
          <w:rFonts w:asciiTheme="minorEastAsia" w:hAnsiTheme="minorEastAsia"/>
          <w:sz w:val="24"/>
          <w:shd w:val="clear" w:color="auto" w:fill="FFFFFF"/>
        </w:rPr>
      </w:pPr>
      <w:r w:rsidRPr="00254FA2">
        <w:rPr>
          <w:rFonts w:asciiTheme="minorEastAsia" w:hAnsiTheme="minorEastAsia"/>
          <w:sz w:val="24"/>
          <w:shd w:val="clear" w:color="auto" w:fill="FFFFFF"/>
        </w:rPr>
        <w:t>4.2 LED驱动电流精度：± 1.0%</w:t>
      </w:r>
    </w:p>
    <w:p w:rsidR="00EA36C1" w:rsidRPr="00254FA2" w:rsidRDefault="00EA36C1" w:rsidP="00EA36C1">
      <w:pPr>
        <w:spacing w:line="360" w:lineRule="auto"/>
        <w:rPr>
          <w:rFonts w:asciiTheme="minorEastAsia" w:hAnsiTheme="minorEastAsia"/>
          <w:sz w:val="24"/>
        </w:rPr>
      </w:pP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hint="eastAsia"/>
          <w:b/>
          <w:sz w:val="24"/>
        </w:rPr>
        <w:t>#</w:t>
      </w:r>
      <w:r w:rsidRPr="00254FA2">
        <w:rPr>
          <w:rFonts w:asciiTheme="minorEastAsia" w:hAnsiTheme="minorEastAsia"/>
          <w:b/>
          <w:sz w:val="24"/>
        </w:rPr>
        <w:t>5 CCD探测器</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lastRenderedPageBreak/>
        <w:t>5.1 检测范围</w:t>
      </w:r>
      <w:r w:rsidRPr="00254FA2">
        <w:rPr>
          <w:rFonts w:asciiTheme="minorEastAsia" w:hAnsiTheme="minorEastAsia" w:hint="eastAsia"/>
          <w:sz w:val="24"/>
        </w:rPr>
        <w:t>：</w:t>
      </w:r>
      <w:r w:rsidRPr="00254FA2">
        <w:rPr>
          <w:rFonts w:asciiTheme="minorEastAsia" w:hAnsiTheme="minorEastAsia"/>
          <w:sz w:val="24"/>
        </w:rPr>
        <w:t>200-900nm</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5.2 光学分辨率≤2nm</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5.3系统信噪比：≥1000：1</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5.4杂散光：≤0.08% at 600 nm; ≤0.4% at 435 n</w:t>
      </w:r>
      <w:r w:rsidRPr="00254FA2">
        <w:rPr>
          <w:rFonts w:asciiTheme="minorEastAsia" w:hAnsiTheme="minorEastAsia" w:hint="eastAsia"/>
          <w:sz w:val="24"/>
        </w:rPr>
        <w:t>m</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6 积分球</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6.1 光谱范围</w:t>
      </w:r>
      <w:r w:rsidRPr="00254FA2">
        <w:rPr>
          <w:rFonts w:asciiTheme="minorEastAsia" w:hAnsiTheme="minorEastAsia" w:hint="eastAsia"/>
          <w:sz w:val="24"/>
        </w:rPr>
        <w:t>：</w:t>
      </w:r>
      <w:r w:rsidRPr="00254FA2">
        <w:rPr>
          <w:rFonts w:asciiTheme="minorEastAsia" w:hAnsiTheme="minorEastAsia"/>
          <w:sz w:val="24"/>
        </w:rPr>
        <w:t>300-1000nm</w:t>
      </w:r>
    </w:p>
    <w:p w:rsidR="00EA36C1" w:rsidRPr="00254FA2" w:rsidRDefault="00EA36C1" w:rsidP="00EA36C1">
      <w:pPr>
        <w:spacing w:line="360" w:lineRule="auto"/>
        <w:jc w:val="left"/>
        <w:rPr>
          <w:rFonts w:asciiTheme="minorEastAsia" w:hAnsiTheme="minorEastAsia"/>
          <w:b/>
          <w:bCs/>
          <w:sz w:val="24"/>
        </w:rPr>
      </w:pPr>
      <w:r w:rsidRPr="00254FA2">
        <w:rPr>
          <w:rFonts w:asciiTheme="minorEastAsia" w:hAnsiTheme="minorEastAsia"/>
          <w:b/>
          <w:sz w:val="24"/>
        </w:rPr>
        <w:t>7 辅助设备/</w:t>
      </w:r>
      <w:r w:rsidRPr="00254FA2">
        <w:rPr>
          <w:rFonts w:asciiTheme="minorEastAsia" w:hAnsiTheme="minorEastAsia"/>
          <w:b/>
          <w:bCs/>
          <w:sz w:val="24"/>
        </w:rPr>
        <w:t>样品室以及其他附件要求：</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提供液体，薄膜，固体，粉末样品测试的样品架系统。两维手动平移台，</w:t>
      </w:r>
      <w:r w:rsidRPr="00254FA2">
        <w:rPr>
          <w:rFonts w:asciiTheme="minorEastAsia" w:hAnsiTheme="minorEastAsia" w:hint="eastAsia"/>
          <w:sz w:val="24"/>
        </w:rPr>
        <w:t>一</w:t>
      </w:r>
      <w:r w:rsidRPr="00254FA2">
        <w:rPr>
          <w:rFonts w:asciiTheme="minorEastAsia" w:hAnsiTheme="minorEastAsia"/>
          <w:sz w:val="24"/>
        </w:rPr>
        <w:t>维旋转台，10°范围内精密调节（锁紧旋钮，旋转调节螺杆），可见光区域平均透过率在 90%以上。</w:t>
      </w:r>
    </w:p>
    <w:p w:rsidR="00EA36C1" w:rsidRPr="00254FA2" w:rsidRDefault="00EA36C1" w:rsidP="00EA36C1">
      <w:pPr>
        <w:spacing w:line="360" w:lineRule="auto"/>
        <w:ind w:firstLineChars="177" w:firstLine="425"/>
        <w:jc w:val="left"/>
        <w:rPr>
          <w:rFonts w:asciiTheme="minorEastAsia" w:hAnsiTheme="minorEastAsia"/>
          <w:sz w:val="24"/>
        </w:rPr>
      </w:pPr>
      <w:r w:rsidRPr="00254FA2">
        <w:rPr>
          <w:rFonts w:asciiTheme="minorEastAsia" w:hAnsiTheme="minorEastAsia"/>
          <w:sz w:val="24"/>
        </w:rPr>
        <w:t>滤光片轮：自动滤光片轮（内含滤光片），可消除多级光谱，有效降低杂散光。</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8 软件</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提供对应的测试数据分析软件，免费的软件升级</w:t>
      </w:r>
    </w:p>
    <w:p w:rsidR="00EA36C1" w:rsidRPr="00254FA2" w:rsidRDefault="00EA36C1" w:rsidP="00EA36C1">
      <w:pPr>
        <w:spacing w:line="360" w:lineRule="auto"/>
        <w:rPr>
          <w:rFonts w:asciiTheme="minorEastAsia" w:hAnsiTheme="minorEastAsia"/>
          <w:b/>
          <w:sz w:val="24"/>
        </w:rPr>
      </w:pPr>
      <w:r w:rsidRPr="00254FA2">
        <w:rPr>
          <w:rFonts w:asciiTheme="minorEastAsia" w:hAnsiTheme="minorEastAsia"/>
          <w:b/>
          <w:sz w:val="24"/>
        </w:rPr>
        <w:t>9 服务</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9.1安装调试，卖方免费对所有货物负责安装、调试。提供成交货物齐全的资料（包括主机及相关附件的技术指标和使用、维护仪器所需的全部技术资料，使用说明，安装手册、维修保养说明书；提供中文版软件操作手册）。仪器到达用户所在地后，在用户准备好安装条件、并通知安装后2周内到现场安装调试、并根据验收规范验收仪器。</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9.2培训，在用户现场，结合设备安装提供用户现场培训。培训内容包括：仪器原理、仪器操作使用、软件操作及数据处理、日常基本维护事宜等。</w:t>
      </w:r>
    </w:p>
    <w:p w:rsidR="00EA36C1" w:rsidRPr="00254FA2" w:rsidRDefault="00EA36C1" w:rsidP="00EA36C1">
      <w:pPr>
        <w:spacing w:line="360" w:lineRule="auto"/>
        <w:ind w:firstLineChars="177" w:firstLine="425"/>
        <w:rPr>
          <w:rFonts w:asciiTheme="minorEastAsia" w:hAnsiTheme="minorEastAsia"/>
          <w:sz w:val="24"/>
        </w:rPr>
      </w:pPr>
      <w:r w:rsidRPr="00254FA2">
        <w:rPr>
          <w:rFonts w:asciiTheme="minorEastAsia" w:hAnsiTheme="minorEastAsia"/>
          <w:sz w:val="24"/>
        </w:rPr>
        <w:t>9.3保修，自仪器安装调试验收合格之日起，保修期一年。</w:t>
      </w:r>
      <w:proofErr w:type="gramStart"/>
      <w:r w:rsidRPr="00254FA2">
        <w:rPr>
          <w:rFonts w:asciiTheme="minorEastAsia" w:hAnsiTheme="minorEastAsia"/>
          <w:sz w:val="24"/>
        </w:rPr>
        <w:t>保修期内免维修</w:t>
      </w:r>
      <w:proofErr w:type="gramEnd"/>
      <w:r w:rsidRPr="00254FA2">
        <w:rPr>
          <w:rFonts w:asciiTheme="minorEastAsia" w:hAnsiTheme="minorEastAsia"/>
          <w:sz w:val="24"/>
        </w:rPr>
        <w:t>服务费，包括人工及部件。过保修期后，保证可以提供及时的售后服务，优惠的备件供应免费上门维修，只收取部件成本费用。</w:t>
      </w:r>
    </w:p>
    <w:p w:rsidR="00EA36C1" w:rsidRPr="00254FA2" w:rsidRDefault="00EA36C1" w:rsidP="00EA36C1">
      <w:pPr>
        <w:spacing w:line="360" w:lineRule="auto"/>
        <w:jc w:val="center"/>
        <w:rPr>
          <w:rFonts w:asciiTheme="minorEastAsia" w:hAnsiTheme="minorEastAsia"/>
          <w:szCs w:val="21"/>
        </w:rPr>
      </w:pPr>
    </w:p>
    <w:p w:rsidR="00EA36C1" w:rsidRPr="00254FA2" w:rsidRDefault="00EA36C1" w:rsidP="00EA36C1">
      <w:pPr>
        <w:spacing w:line="360" w:lineRule="auto"/>
        <w:jc w:val="center"/>
        <w:rPr>
          <w:b/>
          <w:sz w:val="32"/>
        </w:rPr>
      </w:pPr>
    </w:p>
    <w:p w:rsidR="009E4E6D" w:rsidRPr="00EA36C1" w:rsidRDefault="009E4E6D">
      <w:bookmarkStart w:id="10" w:name="_GoBack"/>
      <w:bookmarkEnd w:id="10"/>
    </w:p>
    <w:sectPr w:rsidR="009E4E6D" w:rsidRPr="00EA36C1" w:rsidSect="00F73D84">
      <w:pgSz w:w="11906" w:h="16838" w:code="9"/>
      <w:pgMar w:top="1247" w:right="1247" w:bottom="1134" w:left="1247" w:header="851" w:footer="992" w:gutter="0"/>
      <w:pgNumType w:start="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95F"/>
    <w:multiLevelType w:val="multilevel"/>
    <w:tmpl w:val="26E227D8"/>
    <w:lvl w:ilvl="0">
      <w:start w:val="2"/>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
    <w:nsid w:val="449B2BB1"/>
    <w:multiLevelType w:val="multilevel"/>
    <w:tmpl w:val="C20A730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C1"/>
    <w:rsid w:val="009E4E6D"/>
    <w:rsid w:val="00EA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
    <w:qFormat/>
    <w:rsid w:val="00EA36C1"/>
    <w:rPr>
      <w:rFonts w:ascii="宋体" w:hAnsi="Courier New"/>
      <w:szCs w:val="20"/>
    </w:rPr>
  </w:style>
  <w:style w:type="character" w:customStyle="1" w:styleId="Char">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3"/>
    <w:qFormat/>
    <w:rsid w:val="00EA36C1"/>
    <w:rPr>
      <w:rFonts w:ascii="宋体" w:eastAsia="宋体" w:hAnsi="Courier New" w:cs="Times New Roman"/>
      <w:szCs w:val="20"/>
    </w:rPr>
  </w:style>
  <w:style w:type="paragraph" w:styleId="a4">
    <w:name w:val="List Paragraph"/>
    <w:basedOn w:val="a"/>
    <w:uiPriority w:val="34"/>
    <w:qFormat/>
    <w:rsid w:val="00EA36C1"/>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
    <w:qFormat/>
    <w:rsid w:val="00EA36C1"/>
    <w:rPr>
      <w:rFonts w:ascii="宋体" w:hAnsi="Courier New"/>
      <w:szCs w:val="20"/>
    </w:rPr>
  </w:style>
  <w:style w:type="character" w:customStyle="1" w:styleId="Char">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3"/>
    <w:qFormat/>
    <w:rsid w:val="00EA36C1"/>
    <w:rPr>
      <w:rFonts w:ascii="宋体" w:eastAsia="宋体" w:hAnsi="Courier New" w:cs="Times New Roman"/>
      <w:szCs w:val="20"/>
    </w:rPr>
  </w:style>
  <w:style w:type="paragraph" w:styleId="a4">
    <w:name w:val="List Paragraph"/>
    <w:basedOn w:val="a"/>
    <w:uiPriority w:val="34"/>
    <w:qFormat/>
    <w:rsid w:val="00EA36C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2018-05-02T08:39:00Z</dcterms:created>
  <dcterms:modified xsi:type="dcterms:W3CDTF">2018-05-02T08:39:00Z</dcterms:modified>
</cp:coreProperties>
</file>