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587" w:rsidRPr="006D53A4" w:rsidRDefault="00771587" w:rsidP="00771587">
      <w:pPr>
        <w:pStyle w:val="1"/>
        <w:numPr>
          <w:ilvl w:val="0"/>
          <w:numId w:val="0"/>
        </w:numPr>
        <w:snapToGrid w:val="0"/>
        <w:spacing w:before="0" w:after="0" w:line="360" w:lineRule="auto"/>
        <w:rPr>
          <w:rFonts w:ascii="Times New Roman" w:eastAsia="仿宋"/>
          <w:sz w:val="44"/>
          <w:szCs w:val="44"/>
        </w:rPr>
      </w:pPr>
      <w:r w:rsidRPr="006D53A4">
        <w:rPr>
          <w:rFonts w:ascii="Times New Roman" w:eastAsia="仿宋" w:hint="eastAsia"/>
          <w:sz w:val="44"/>
          <w:szCs w:val="44"/>
        </w:rPr>
        <w:t>招标公告</w:t>
      </w:r>
    </w:p>
    <w:p w:rsidR="00771587" w:rsidRPr="006D53A4" w:rsidRDefault="00771587" w:rsidP="00771587">
      <w:pPr>
        <w:spacing w:line="360" w:lineRule="auto"/>
        <w:ind w:firstLineChars="200" w:firstLine="480"/>
        <w:rPr>
          <w:rFonts w:eastAsia="仿宋"/>
          <w:sz w:val="24"/>
          <w:szCs w:val="24"/>
        </w:rPr>
      </w:pPr>
      <w:r w:rsidRPr="006D53A4">
        <w:rPr>
          <w:rFonts w:eastAsia="仿宋"/>
          <w:sz w:val="24"/>
          <w:szCs w:val="24"/>
        </w:rPr>
        <w:t>国信招标集团股份有限公司受</w:t>
      </w:r>
      <w:r>
        <w:rPr>
          <w:rFonts w:eastAsia="仿宋" w:hint="eastAsia"/>
          <w:sz w:val="24"/>
          <w:szCs w:val="24"/>
        </w:rPr>
        <w:t>中国科学院成都分院</w:t>
      </w:r>
      <w:r w:rsidRPr="006D53A4">
        <w:rPr>
          <w:rFonts w:eastAsia="仿宋" w:hint="eastAsia"/>
          <w:sz w:val="24"/>
          <w:szCs w:val="24"/>
        </w:rPr>
        <w:t>的委托，对高海拔宇宙线观测站</w:t>
      </w:r>
      <w:r w:rsidRPr="006D53A4">
        <w:rPr>
          <w:rFonts w:eastAsia="仿宋"/>
          <w:sz w:val="24"/>
          <w:szCs w:val="24"/>
        </w:rPr>
        <w:t>望远镜</w:t>
      </w:r>
      <w:r w:rsidRPr="006D53A4">
        <w:rPr>
          <w:rFonts w:eastAsia="仿宋" w:hint="eastAsia"/>
          <w:sz w:val="24"/>
          <w:szCs w:val="24"/>
        </w:rPr>
        <w:t>电源采购项目进行国内公开招标，</w:t>
      </w:r>
      <w:r w:rsidRPr="006D53A4">
        <w:rPr>
          <w:rFonts w:eastAsia="仿宋"/>
          <w:sz w:val="24"/>
          <w:szCs w:val="24"/>
        </w:rPr>
        <w:t>现邀请合格的供应商前来投标。</w:t>
      </w:r>
    </w:p>
    <w:p w:rsidR="00771587" w:rsidRPr="006D53A4" w:rsidRDefault="00771587" w:rsidP="00771587">
      <w:pPr>
        <w:spacing w:line="360" w:lineRule="auto"/>
        <w:ind w:firstLineChars="200" w:firstLine="480"/>
        <w:rPr>
          <w:rFonts w:eastAsia="仿宋"/>
          <w:sz w:val="24"/>
          <w:szCs w:val="24"/>
        </w:rPr>
      </w:pPr>
      <w:r w:rsidRPr="006D53A4">
        <w:rPr>
          <w:rFonts w:eastAsia="仿宋"/>
          <w:sz w:val="24"/>
          <w:szCs w:val="24"/>
        </w:rPr>
        <w:t>1</w:t>
      </w:r>
      <w:r w:rsidRPr="006D53A4">
        <w:rPr>
          <w:rFonts w:eastAsia="仿宋"/>
          <w:sz w:val="24"/>
          <w:szCs w:val="24"/>
        </w:rPr>
        <w:t>．项目编号：</w:t>
      </w:r>
      <w:r w:rsidRPr="006D53A4">
        <w:rPr>
          <w:rFonts w:eastAsia="仿宋" w:hint="eastAsia"/>
          <w:sz w:val="24"/>
          <w:szCs w:val="24"/>
        </w:rPr>
        <w:t>GXTC-</w:t>
      </w:r>
      <w:r>
        <w:rPr>
          <w:rFonts w:eastAsia="仿宋" w:hint="eastAsia"/>
          <w:sz w:val="24"/>
          <w:szCs w:val="24"/>
        </w:rPr>
        <w:t>1708110</w:t>
      </w:r>
      <w:r w:rsidRPr="006D53A4">
        <w:rPr>
          <w:rFonts w:eastAsia="仿宋"/>
          <w:sz w:val="24"/>
          <w:szCs w:val="24"/>
        </w:rPr>
        <w:t xml:space="preserve"> </w:t>
      </w:r>
    </w:p>
    <w:p w:rsidR="00771587" w:rsidRPr="006D53A4" w:rsidRDefault="00771587" w:rsidP="00771587">
      <w:pPr>
        <w:spacing w:line="360" w:lineRule="auto"/>
        <w:ind w:firstLineChars="200" w:firstLine="480"/>
        <w:rPr>
          <w:rFonts w:eastAsia="仿宋"/>
          <w:sz w:val="24"/>
          <w:szCs w:val="24"/>
        </w:rPr>
      </w:pPr>
      <w:r w:rsidRPr="006D53A4">
        <w:rPr>
          <w:rFonts w:eastAsia="仿宋"/>
          <w:sz w:val="24"/>
          <w:szCs w:val="24"/>
        </w:rPr>
        <w:t>3</w:t>
      </w:r>
      <w:r w:rsidRPr="006D53A4">
        <w:rPr>
          <w:rFonts w:eastAsia="仿宋"/>
          <w:sz w:val="24"/>
          <w:szCs w:val="24"/>
        </w:rPr>
        <w:t>．资金来源：财政拨款</w:t>
      </w:r>
    </w:p>
    <w:p w:rsidR="00771587" w:rsidRPr="006D53A4" w:rsidRDefault="00771587" w:rsidP="00771587">
      <w:pPr>
        <w:spacing w:line="360" w:lineRule="auto"/>
        <w:ind w:firstLineChars="200" w:firstLine="480"/>
        <w:rPr>
          <w:rFonts w:eastAsia="仿宋"/>
          <w:sz w:val="24"/>
          <w:szCs w:val="24"/>
        </w:rPr>
      </w:pPr>
      <w:r w:rsidRPr="006D53A4">
        <w:rPr>
          <w:rFonts w:eastAsia="仿宋"/>
          <w:bCs/>
          <w:sz w:val="24"/>
          <w:szCs w:val="24"/>
        </w:rPr>
        <w:t>4</w:t>
      </w:r>
      <w:r w:rsidRPr="006D53A4">
        <w:rPr>
          <w:rFonts w:eastAsia="仿宋"/>
          <w:bCs/>
          <w:sz w:val="24"/>
          <w:szCs w:val="24"/>
        </w:rPr>
        <w:t>．项目预算</w:t>
      </w:r>
      <w:r w:rsidRPr="006D53A4">
        <w:rPr>
          <w:rFonts w:eastAsia="仿宋"/>
          <w:sz w:val="24"/>
          <w:szCs w:val="24"/>
        </w:rPr>
        <w:t>：</w:t>
      </w:r>
      <w:r w:rsidRPr="006D53A4">
        <w:rPr>
          <w:rFonts w:eastAsia="仿宋" w:hint="eastAsia"/>
          <w:sz w:val="24"/>
          <w:szCs w:val="24"/>
        </w:rPr>
        <w:t>人民币</w:t>
      </w:r>
      <w:r w:rsidRPr="006D53A4">
        <w:rPr>
          <w:rFonts w:eastAsia="仿宋"/>
          <w:sz w:val="24"/>
          <w:szCs w:val="24"/>
        </w:rPr>
        <w:t xml:space="preserve"> 150 </w:t>
      </w:r>
      <w:r w:rsidRPr="006D53A4">
        <w:rPr>
          <w:rFonts w:eastAsia="仿宋" w:hint="eastAsia"/>
          <w:sz w:val="24"/>
          <w:szCs w:val="24"/>
        </w:rPr>
        <w:t>万元，超过预算的投标文件无效</w:t>
      </w:r>
      <w:r>
        <w:rPr>
          <w:rFonts w:eastAsia="仿宋" w:hint="eastAsia"/>
          <w:sz w:val="24"/>
          <w:szCs w:val="24"/>
        </w:rPr>
        <w:t>.</w:t>
      </w:r>
    </w:p>
    <w:p w:rsidR="00771587" w:rsidRPr="006D53A4" w:rsidRDefault="00771587" w:rsidP="00771587">
      <w:pPr>
        <w:spacing w:line="360" w:lineRule="auto"/>
        <w:ind w:firstLineChars="200" w:firstLine="480"/>
        <w:rPr>
          <w:rFonts w:eastAsia="仿宋"/>
          <w:bCs/>
          <w:sz w:val="24"/>
          <w:szCs w:val="24"/>
        </w:rPr>
      </w:pPr>
      <w:r w:rsidRPr="006D53A4">
        <w:rPr>
          <w:rFonts w:eastAsia="仿宋"/>
          <w:bCs/>
          <w:sz w:val="24"/>
          <w:szCs w:val="24"/>
        </w:rPr>
        <w:t>5</w:t>
      </w:r>
      <w:r w:rsidRPr="006D53A4">
        <w:rPr>
          <w:rFonts w:eastAsia="仿宋"/>
          <w:bCs/>
          <w:sz w:val="24"/>
          <w:szCs w:val="24"/>
        </w:rPr>
        <w:t>．</w:t>
      </w:r>
      <w:r w:rsidRPr="006D53A4">
        <w:rPr>
          <w:rFonts w:eastAsia="仿宋" w:hint="eastAsia"/>
          <w:bCs/>
          <w:sz w:val="24"/>
          <w:szCs w:val="24"/>
        </w:rPr>
        <w:t>采购</w:t>
      </w:r>
      <w:r w:rsidRPr="006D53A4">
        <w:rPr>
          <w:rFonts w:eastAsia="仿宋"/>
          <w:bCs/>
          <w:sz w:val="24"/>
          <w:szCs w:val="24"/>
        </w:rPr>
        <w:t>内容</w:t>
      </w:r>
      <w:r w:rsidRPr="006D53A4">
        <w:rPr>
          <w:rFonts w:eastAsia="仿宋" w:hint="eastAsia"/>
          <w:bCs/>
          <w:sz w:val="24"/>
          <w:szCs w:val="24"/>
        </w:rPr>
        <w:t>：本项目需采购</w:t>
      </w:r>
      <w:r w:rsidRPr="006D53A4">
        <w:rPr>
          <w:rFonts w:eastAsia="仿宋"/>
          <w:bCs/>
          <w:sz w:val="24"/>
          <w:szCs w:val="24"/>
        </w:rPr>
        <w:t>18</w:t>
      </w:r>
      <w:r w:rsidRPr="006D53A4">
        <w:rPr>
          <w:rFonts w:eastAsia="仿宋" w:hint="eastAsia"/>
          <w:bCs/>
          <w:sz w:val="24"/>
          <w:szCs w:val="24"/>
        </w:rPr>
        <w:t>台</w:t>
      </w:r>
      <w:r w:rsidRPr="006D53A4">
        <w:rPr>
          <w:rFonts w:eastAsia="仿宋" w:hint="eastAsia"/>
          <w:bCs/>
          <w:sz w:val="24"/>
          <w:szCs w:val="24"/>
        </w:rPr>
        <w:t>80V</w:t>
      </w:r>
      <w:r w:rsidRPr="006D53A4">
        <w:rPr>
          <w:rFonts w:eastAsia="仿宋" w:hint="eastAsia"/>
          <w:bCs/>
          <w:sz w:val="24"/>
          <w:szCs w:val="24"/>
        </w:rPr>
        <w:t>电源、</w:t>
      </w:r>
      <w:r w:rsidRPr="006D53A4">
        <w:rPr>
          <w:rFonts w:eastAsia="仿宋" w:hint="eastAsia"/>
          <w:bCs/>
          <w:sz w:val="24"/>
          <w:szCs w:val="24"/>
        </w:rPr>
        <w:t>1</w:t>
      </w:r>
      <w:r w:rsidRPr="006D53A4">
        <w:rPr>
          <w:rFonts w:eastAsia="仿宋"/>
          <w:bCs/>
          <w:sz w:val="24"/>
          <w:szCs w:val="24"/>
        </w:rPr>
        <w:t>8</w:t>
      </w:r>
      <w:r w:rsidRPr="006D53A4">
        <w:rPr>
          <w:rFonts w:eastAsia="仿宋"/>
          <w:bCs/>
          <w:sz w:val="24"/>
          <w:szCs w:val="24"/>
        </w:rPr>
        <w:t>台负</w:t>
      </w:r>
      <w:r w:rsidRPr="006D53A4">
        <w:rPr>
          <w:rFonts w:eastAsia="仿宋" w:hint="eastAsia"/>
          <w:bCs/>
          <w:sz w:val="24"/>
          <w:szCs w:val="24"/>
        </w:rPr>
        <w:t>7V</w:t>
      </w:r>
      <w:r w:rsidRPr="006D53A4">
        <w:rPr>
          <w:rFonts w:eastAsia="仿宋" w:hint="eastAsia"/>
          <w:bCs/>
          <w:sz w:val="24"/>
          <w:szCs w:val="24"/>
        </w:rPr>
        <w:t>电源和</w:t>
      </w:r>
      <w:r w:rsidRPr="006D53A4">
        <w:rPr>
          <w:rFonts w:eastAsia="仿宋" w:hint="eastAsia"/>
          <w:bCs/>
          <w:sz w:val="24"/>
          <w:szCs w:val="24"/>
        </w:rPr>
        <w:t>54</w:t>
      </w:r>
      <w:r w:rsidRPr="006D53A4">
        <w:rPr>
          <w:rFonts w:eastAsia="仿宋" w:hint="eastAsia"/>
          <w:bCs/>
          <w:sz w:val="24"/>
          <w:szCs w:val="24"/>
        </w:rPr>
        <w:t>台正</w:t>
      </w:r>
      <w:r w:rsidRPr="006D53A4">
        <w:rPr>
          <w:rFonts w:eastAsia="仿宋" w:hint="eastAsia"/>
          <w:bCs/>
          <w:sz w:val="24"/>
          <w:szCs w:val="24"/>
        </w:rPr>
        <w:t>7V</w:t>
      </w:r>
      <w:r w:rsidRPr="006D53A4">
        <w:rPr>
          <w:rFonts w:eastAsia="仿宋" w:hint="eastAsia"/>
          <w:bCs/>
          <w:sz w:val="24"/>
          <w:szCs w:val="24"/>
        </w:rPr>
        <w:t>电源。</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2347"/>
        <w:gridCol w:w="938"/>
        <w:gridCol w:w="675"/>
        <w:gridCol w:w="1273"/>
        <w:gridCol w:w="1111"/>
        <w:gridCol w:w="1189"/>
      </w:tblGrid>
      <w:tr w:rsidR="00771587" w:rsidRPr="006D53A4" w:rsidTr="00771587">
        <w:trPr>
          <w:trHeight w:val="291"/>
          <w:jc w:val="center"/>
        </w:trPr>
        <w:tc>
          <w:tcPr>
            <w:tcW w:w="349" w:type="pct"/>
            <w:vAlign w:val="center"/>
          </w:tcPr>
          <w:p w:rsidR="00771587" w:rsidRPr="006D53A4" w:rsidRDefault="00771587" w:rsidP="00250F49">
            <w:pPr>
              <w:jc w:val="center"/>
              <w:rPr>
                <w:rFonts w:ascii="仿宋" w:eastAsia="仿宋" w:hAnsi="仿宋"/>
                <w:bCs/>
                <w:sz w:val="24"/>
              </w:rPr>
            </w:pPr>
            <w:r w:rsidRPr="006D53A4">
              <w:rPr>
                <w:rFonts w:ascii="仿宋" w:eastAsia="仿宋" w:hAnsi="仿宋" w:hint="eastAsia"/>
                <w:bCs/>
                <w:sz w:val="24"/>
              </w:rPr>
              <w:t>序号</w:t>
            </w:r>
          </w:p>
        </w:tc>
        <w:tc>
          <w:tcPr>
            <w:tcW w:w="1449" w:type="pct"/>
            <w:vAlign w:val="center"/>
          </w:tcPr>
          <w:p w:rsidR="00771587" w:rsidRPr="006D53A4" w:rsidRDefault="00771587" w:rsidP="00250F49">
            <w:pPr>
              <w:jc w:val="center"/>
              <w:rPr>
                <w:rFonts w:ascii="仿宋" w:eastAsia="仿宋" w:hAnsi="仿宋"/>
                <w:sz w:val="24"/>
              </w:rPr>
            </w:pPr>
            <w:r w:rsidRPr="006D53A4">
              <w:rPr>
                <w:rFonts w:ascii="仿宋" w:eastAsia="仿宋" w:hAnsi="仿宋" w:hint="eastAsia"/>
                <w:sz w:val="24"/>
              </w:rPr>
              <w:t>货物名称</w:t>
            </w:r>
          </w:p>
        </w:tc>
        <w:tc>
          <w:tcPr>
            <w:tcW w:w="579" w:type="pct"/>
          </w:tcPr>
          <w:p w:rsidR="00771587" w:rsidRPr="006D53A4" w:rsidRDefault="00771587" w:rsidP="00250F49">
            <w:pPr>
              <w:widowControl/>
              <w:jc w:val="center"/>
              <w:rPr>
                <w:rFonts w:ascii="仿宋" w:eastAsia="仿宋" w:hAnsi="仿宋"/>
                <w:sz w:val="24"/>
              </w:rPr>
            </w:pPr>
            <w:r w:rsidRPr="006D53A4">
              <w:rPr>
                <w:rFonts w:ascii="仿宋" w:eastAsia="仿宋" w:hAnsi="仿宋" w:hint="eastAsia"/>
                <w:sz w:val="24"/>
              </w:rPr>
              <w:t>数量（</w:t>
            </w:r>
            <w:r w:rsidRPr="006D53A4">
              <w:rPr>
                <w:rFonts w:eastAsia="仿宋"/>
                <w:bCs/>
                <w:sz w:val="24"/>
                <w:szCs w:val="24"/>
              </w:rPr>
              <w:t>台</w:t>
            </w:r>
            <w:r w:rsidRPr="006D53A4">
              <w:rPr>
                <w:rFonts w:ascii="仿宋" w:eastAsia="仿宋" w:hAnsi="仿宋" w:hint="eastAsia"/>
                <w:sz w:val="24"/>
              </w:rPr>
              <w:t>）</w:t>
            </w:r>
          </w:p>
        </w:tc>
        <w:tc>
          <w:tcPr>
            <w:tcW w:w="417" w:type="pct"/>
            <w:vAlign w:val="center"/>
          </w:tcPr>
          <w:p w:rsidR="00771587" w:rsidRPr="006D53A4" w:rsidRDefault="00771587" w:rsidP="00250F49">
            <w:pPr>
              <w:widowControl/>
              <w:jc w:val="center"/>
              <w:rPr>
                <w:rFonts w:ascii="仿宋" w:eastAsia="仿宋" w:hAnsi="仿宋"/>
                <w:sz w:val="24"/>
              </w:rPr>
            </w:pPr>
            <w:r w:rsidRPr="006D53A4">
              <w:rPr>
                <w:rFonts w:ascii="仿宋" w:eastAsia="仿宋" w:hAnsi="仿宋" w:hint="eastAsia"/>
                <w:sz w:val="24"/>
              </w:rPr>
              <w:t>用途</w:t>
            </w:r>
          </w:p>
        </w:tc>
        <w:tc>
          <w:tcPr>
            <w:tcW w:w="786" w:type="pct"/>
            <w:vAlign w:val="center"/>
          </w:tcPr>
          <w:p w:rsidR="00771587" w:rsidRPr="006D53A4" w:rsidRDefault="00771587" w:rsidP="00250F49">
            <w:pPr>
              <w:jc w:val="center"/>
              <w:rPr>
                <w:rFonts w:ascii="仿宋" w:eastAsia="仿宋" w:hAnsi="仿宋"/>
                <w:sz w:val="24"/>
              </w:rPr>
            </w:pPr>
            <w:r>
              <w:rPr>
                <w:rFonts w:ascii="仿宋" w:eastAsia="仿宋" w:hAnsi="仿宋" w:hint="eastAsia"/>
                <w:sz w:val="24"/>
              </w:rPr>
              <w:t>是否允许进口产品</w:t>
            </w:r>
          </w:p>
        </w:tc>
        <w:tc>
          <w:tcPr>
            <w:tcW w:w="686" w:type="pct"/>
            <w:vAlign w:val="center"/>
          </w:tcPr>
          <w:p w:rsidR="00771587" w:rsidRPr="006D53A4" w:rsidRDefault="00771587" w:rsidP="00250F49">
            <w:pPr>
              <w:jc w:val="center"/>
              <w:rPr>
                <w:rFonts w:ascii="仿宋" w:eastAsia="仿宋" w:hAnsi="仿宋"/>
                <w:sz w:val="24"/>
              </w:rPr>
            </w:pPr>
            <w:r w:rsidRPr="006D53A4">
              <w:rPr>
                <w:rFonts w:ascii="仿宋" w:eastAsia="仿宋" w:hAnsi="仿宋" w:hint="eastAsia"/>
                <w:sz w:val="24"/>
              </w:rPr>
              <w:t>交货时间</w:t>
            </w:r>
          </w:p>
        </w:tc>
        <w:tc>
          <w:tcPr>
            <w:tcW w:w="734" w:type="pct"/>
            <w:vAlign w:val="center"/>
          </w:tcPr>
          <w:p w:rsidR="00771587" w:rsidRPr="006D53A4" w:rsidRDefault="00771587" w:rsidP="00250F49">
            <w:pPr>
              <w:jc w:val="center"/>
              <w:rPr>
                <w:rFonts w:ascii="仿宋" w:eastAsia="仿宋" w:hAnsi="仿宋"/>
                <w:sz w:val="24"/>
              </w:rPr>
            </w:pPr>
            <w:r w:rsidRPr="006D53A4">
              <w:rPr>
                <w:rFonts w:ascii="仿宋" w:eastAsia="仿宋" w:hAnsi="仿宋" w:hint="eastAsia"/>
                <w:sz w:val="24"/>
              </w:rPr>
              <w:t>交货地点</w:t>
            </w:r>
          </w:p>
        </w:tc>
      </w:tr>
      <w:tr w:rsidR="00771587" w:rsidRPr="006D53A4" w:rsidTr="00771587">
        <w:trPr>
          <w:trHeight w:val="419"/>
          <w:jc w:val="center"/>
        </w:trPr>
        <w:tc>
          <w:tcPr>
            <w:tcW w:w="349" w:type="pct"/>
            <w:tcBorders>
              <w:top w:val="single" w:sz="4" w:space="0" w:color="auto"/>
              <w:left w:val="single" w:sz="4" w:space="0" w:color="auto"/>
              <w:bottom w:val="single" w:sz="4" w:space="0" w:color="auto"/>
              <w:right w:val="single" w:sz="4" w:space="0" w:color="auto"/>
            </w:tcBorders>
            <w:vAlign w:val="center"/>
          </w:tcPr>
          <w:p w:rsidR="00771587" w:rsidRPr="006D53A4" w:rsidRDefault="00771587" w:rsidP="00250F49">
            <w:pPr>
              <w:jc w:val="center"/>
              <w:rPr>
                <w:rFonts w:ascii="仿宋" w:eastAsia="仿宋" w:hAnsi="仿宋"/>
                <w:sz w:val="24"/>
              </w:rPr>
            </w:pPr>
            <w:r w:rsidRPr="006D53A4">
              <w:rPr>
                <w:rFonts w:ascii="仿宋" w:eastAsia="仿宋" w:hAnsi="仿宋" w:hint="eastAsia"/>
                <w:sz w:val="24"/>
              </w:rPr>
              <w:t>1</w:t>
            </w:r>
          </w:p>
        </w:tc>
        <w:tc>
          <w:tcPr>
            <w:tcW w:w="1449" w:type="pct"/>
            <w:tcBorders>
              <w:top w:val="single" w:sz="4" w:space="0" w:color="auto"/>
              <w:left w:val="single" w:sz="4" w:space="0" w:color="auto"/>
              <w:bottom w:val="single" w:sz="4" w:space="0" w:color="auto"/>
              <w:right w:val="single" w:sz="4" w:space="0" w:color="auto"/>
            </w:tcBorders>
            <w:vAlign w:val="center"/>
          </w:tcPr>
          <w:p w:rsidR="00771587" w:rsidRPr="006D53A4" w:rsidRDefault="00771587" w:rsidP="00250F49">
            <w:pPr>
              <w:jc w:val="center"/>
              <w:rPr>
                <w:rFonts w:ascii="仿宋" w:eastAsia="仿宋" w:hAnsi="仿宋"/>
                <w:sz w:val="24"/>
              </w:rPr>
            </w:pPr>
            <w:r w:rsidRPr="006D53A4">
              <w:rPr>
                <w:rFonts w:eastAsia="仿宋" w:hint="eastAsia"/>
                <w:bCs/>
                <w:sz w:val="24"/>
                <w:szCs w:val="24"/>
              </w:rPr>
              <w:t>80V</w:t>
            </w:r>
            <w:r w:rsidRPr="006D53A4">
              <w:rPr>
                <w:rFonts w:eastAsia="仿宋" w:hint="eastAsia"/>
                <w:bCs/>
                <w:sz w:val="24"/>
                <w:szCs w:val="24"/>
              </w:rPr>
              <w:t>电源</w:t>
            </w:r>
          </w:p>
        </w:tc>
        <w:tc>
          <w:tcPr>
            <w:tcW w:w="579" w:type="pct"/>
            <w:tcBorders>
              <w:top w:val="single" w:sz="4" w:space="0" w:color="auto"/>
              <w:left w:val="single" w:sz="4" w:space="0" w:color="auto"/>
              <w:bottom w:val="single" w:sz="4" w:space="0" w:color="auto"/>
              <w:right w:val="single" w:sz="4" w:space="0" w:color="auto"/>
            </w:tcBorders>
            <w:vAlign w:val="center"/>
          </w:tcPr>
          <w:p w:rsidR="00771587" w:rsidRPr="006D53A4" w:rsidRDefault="00771587" w:rsidP="00250F49">
            <w:pPr>
              <w:widowControl/>
              <w:jc w:val="center"/>
              <w:rPr>
                <w:rFonts w:ascii="仿宋" w:eastAsia="仿宋" w:hAnsi="仿宋"/>
                <w:sz w:val="24"/>
              </w:rPr>
            </w:pPr>
            <w:r w:rsidRPr="006D53A4">
              <w:rPr>
                <w:rFonts w:ascii="仿宋" w:eastAsia="仿宋" w:hAnsi="仿宋"/>
                <w:sz w:val="24"/>
              </w:rPr>
              <w:t>18</w:t>
            </w:r>
          </w:p>
        </w:tc>
        <w:tc>
          <w:tcPr>
            <w:tcW w:w="417" w:type="pct"/>
            <w:vMerge w:val="restart"/>
            <w:tcBorders>
              <w:top w:val="single" w:sz="4" w:space="0" w:color="auto"/>
              <w:left w:val="single" w:sz="4" w:space="0" w:color="auto"/>
              <w:right w:val="single" w:sz="4" w:space="0" w:color="auto"/>
            </w:tcBorders>
            <w:vAlign w:val="center"/>
          </w:tcPr>
          <w:p w:rsidR="00771587" w:rsidRPr="006D53A4" w:rsidRDefault="00771587" w:rsidP="00250F49">
            <w:pPr>
              <w:jc w:val="center"/>
              <w:rPr>
                <w:rFonts w:ascii="仿宋" w:eastAsia="仿宋" w:hAnsi="仿宋"/>
                <w:sz w:val="24"/>
              </w:rPr>
            </w:pPr>
            <w:r w:rsidRPr="006D53A4">
              <w:rPr>
                <w:rFonts w:ascii="仿宋" w:eastAsia="仿宋" w:hAnsi="仿宋" w:hint="eastAsia"/>
                <w:sz w:val="24"/>
              </w:rPr>
              <w:t>科研</w:t>
            </w:r>
          </w:p>
        </w:tc>
        <w:tc>
          <w:tcPr>
            <w:tcW w:w="786" w:type="pct"/>
            <w:vMerge w:val="restart"/>
            <w:tcBorders>
              <w:top w:val="single" w:sz="4" w:space="0" w:color="auto"/>
              <w:left w:val="single" w:sz="4" w:space="0" w:color="auto"/>
              <w:right w:val="single" w:sz="4" w:space="0" w:color="auto"/>
            </w:tcBorders>
            <w:vAlign w:val="center"/>
          </w:tcPr>
          <w:p w:rsidR="00771587" w:rsidRPr="006D53A4" w:rsidRDefault="00771587" w:rsidP="00250F49">
            <w:pPr>
              <w:jc w:val="center"/>
              <w:rPr>
                <w:rFonts w:ascii="仿宋" w:eastAsia="仿宋" w:hAnsi="仿宋"/>
                <w:sz w:val="24"/>
              </w:rPr>
            </w:pPr>
            <w:r>
              <w:rPr>
                <w:rFonts w:ascii="仿宋" w:eastAsia="仿宋" w:hAnsi="仿宋" w:hint="eastAsia"/>
                <w:sz w:val="24"/>
              </w:rPr>
              <w:t>否</w:t>
            </w:r>
          </w:p>
        </w:tc>
        <w:tc>
          <w:tcPr>
            <w:tcW w:w="686" w:type="pct"/>
            <w:vMerge w:val="restart"/>
            <w:tcBorders>
              <w:top w:val="single" w:sz="4" w:space="0" w:color="auto"/>
              <w:left w:val="single" w:sz="4" w:space="0" w:color="auto"/>
              <w:right w:val="single" w:sz="4" w:space="0" w:color="auto"/>
            </w:tcBorders>
            <w:vAlign w:val="center"/>
          </w:tcPr>
          <w:p w:rsidR="00771587" w:rsidRPr="006D53A4" w:rsidRDefault="00771587" w:rsidP="00250F49">
            <w:pPr>
              <w:jc w:val="center"/>
              <w:rPr>
                <w:rFonts w:ascii="仿宋" w:eastAsia="仿宋" w:hAnsi="仿宋"/>
                <w:sz w:val="24"/>
              </w:rPr>
            </w:pPr>
            <w:r w:rsidRPr="006D53A4">
              <w:rPr>
                <w:rFonts w:ascii="仿宋" w:eastAsia="仿宋" w:hAnsi="仿宋" w:hint="eastAsia"/>
                <w:sz w:val="24"/>
              </w:rPr>
              <w:t>分批交付，详见合同条款。</w:t>
            </w:r>
          </w:p>
        </w:tc>
        <w:tc>
          <w:tcPr>
            <w:tcW w:w="734" w:type="pct"/>
            <w:vMerge w:val="restart"/>
            <w:tcBorders>
              <w:top w:val="single" w:sz="4" w:space="0" w:color="auto"/>
              <w:left w:val="single" w:sz="4" w:space="0" w:color="auto"/>
              <w:right w:val="single" w:sz="4" w:space="0" w:color="auto"/>
            </w:tcBorders>
            <w:vAlign w:val="center"/>
          </w:tcPr>
          <w:p w:rsidR="00771587" w:rsidRPr="006D53A4" w:rsidRDefault="00771587" w:rsidP="00250F49">
            <w:pPr>
              <w:jc w:val="center"/>
              <w:rPr>
                <w:rFonts w:ascii="仿宋" w:eastAsia="仿宋" w:hAnsi="仿宋"/>
                <w:sz w:val="24"/>
              </w:rPr>
            </w:pPr>
            <w:r w:rsidRPr="006D53A4">
              <w:rPr>
                <w:rFonts w:ascii="仿宋" w:eastAsia="仿宋" w:hAnsi="仿宋" w:hint="eastAsia"/>
                <w:sz w:val="24"/>
              </w:rPr>
              <w:t>招标人指定地点</w:t>
            </w:r>
          </w:p>
        </w:tc>
      </w:tr>
      <w:tr w:rsidR="00771587" w:rsidRPr="006D53A4" w:rsidTr="00771587">
        <w:trPr>
          <w:trHeight w:val="419"/>
          <w:jc w:val="center"/>
        </w:trPr>
        <w:tc>
          <w:tcPr>
            <w:tcW w:w="349" w:type="pct"/>
            <w:tcBorders>
              <w:top w:val="single" w:sz="4" w:space="0" w:color="auto"/>
              <w:left w:val="single" w:sz="4" w:space="0" w:color="auto"/>
              <w:bottom w:val="single" w:sz="4" w:space="0" w:color="auto"/>
              <w:right w:val="single" w:sz="4" w:space="0" w:color="auto"/>
            </w:tcBorders>
            <w:vAlign w:val="center"/>
          </w:tcPr>
          <w:p w:rsidR="00771587" w:rsidRPr="006D53A4" w:rsidRDefault="00771587" w:rsidP="00250F49">
            <w:pPr>
              <w:jc w:val="center"/>
              <w:rPr>
                <w:rFonts w:ascii="仿宋" w:eastAsia="仿宋" w:hAnsi="仿宋"/>
                <w:sz w:val="24"/>
              </w:rPr>
            </w:pPr>
            <w:r w:rsidRPr="006D53A4">
              <w:rPr>
                <w:rFonts w:ascii="仿宋" w:eastAsia="仿宋" w:hAnsi="仿宋" w:hint="eastAsia"/>
                <w:sz w:val="24"/>
              </w:rPr>
              <w:t>2</w:t>
            </w:r>
          </w:p>
        </w:tc>
        <w:tc>
          <w:tcPr>
            <w:tcW w:w="1449" w:type="pct"/>
            <w:tcBorders>
              <w:top w:val="single" w:sz="4" w:space="0" w:color="auto"/>
              <w:left w:val="single" w:sz="4" w:space="0" w:color="auto"/>
              <w:bottom w:val="single" w:sz="4" w:space="0" w:color="auto"/>
              <w:right w:val="single" w:sz="4" w:space="0" w:color="auto"/>
            </w:tcBorders>
            <w:vAlign w:val="center"/>
          </w:tcPr>
          <w:p w:rsidR="00771587" w:rsidRPr="006D53A4" w:rsidRDefault="00771587" w:rsidP="00250F49">
            <w:pPr>
              <w:jc w:val="center"/>
              <w:rPr>
                <w:rFonts w:eastAsia="仿宋"/>
                <w:bCs/>
                <w:sz w:val="24"/>
                <w:szCs w:val="24"/>
              </w:rPr>
            </w:pPr>
            <w:r w:rsidRPr="006D53A4">
              <w:rPr>
                <w:rFonts w:eastAsia="仿宋" w:hint="eastAsia"/>
                <w:bCs/>
                <w:sz w:val="24"/>
                <w:szCs w:val="24"/>
              </w:rPr>
              <w:t>负</w:t>
            </w:r>
            <w:r w:rsidRPr="006D53A4">
              <w:rPr>
                <w:rFonts w:eastAsia="仿宋" w:hint="eastAsia"/>
                <w:bCs/>
                <w:sz w:val="24"/>
                <w:szCs w:val="24"/>
              </w:rPr>
              <w:t>7V</w:t>
            </w:r>
            <w:r w:rsidRPr="006D53A4">
              <w:rPr>
                <w:rFonts w:eastAsia="仿宋" w:hint="eastAsia"/>
                <w:bCs/>
                <w:sz w:val="24"/>
                <w:szCs w:val="24"/>
              </w:rPr>
              <w:t>电源</w:t>
            </w:r>
          </w:p>
        </w:tc>
        <w:tc>
          <w:tcPr>
            <w:tcW w:w="579" w:type="pct"/>
            <w:tcBorders>
              <w:top w:val="single" w:sz="4" w:space="0" w:color="auto"/>
              <w:left w:val="single" w:sz="4" w:space="0" w:color="auto"/>
              <w:bottom w:val="single" w:sz="4" w:space="0" w:color="auto"/>
              <w:right w:val="single" w:sz="4" w:space="0" w:color="auto"/>
            </w:tcBorders>
            <w:vAlign w:val="center"/>
          </w:tcPr>
          <w:p w:rsidR="00771587" w:rsidRPr="006D53A4" w:rsidRDefault="00771587" w:rsidP="00250F49">
            <w:pPr>
              <w:widowControl/>
              <w:jc w:val="center"/>
              <w:rPr>
                <w:rFonts w:ascii="仿宋" w:eastAsia="仿宋" w:hAnsi="仿宋"/>
                <w:sz w:val="24"/>
              </w:rPr>
            </w:pPr>
            <w:r w:rsidRPr="006D53A4">
              <w:rPr>
                <w:rFonts w:ascii="仿宋" w:eastAsia="仿宋" w:hAnsi="仿宋" w:hint="eastAsia"/>
                <w:sz w:val="24"/>
              </w:rPr>
              <w:t>18</w:t>
            </w:r>
          </w:p>
        </w:tc>
        <w:tc>
          <w:tcPr>
            <w:tcW w:w="417" w:type="pct"/>
            <w:vMerge/>
            <w:tcBorders>
              <w:left w:val="single" w:sz="4" w:space="0" w:color="auto"/>
              <w:right w:val="single" w:sz="4" w:space="0" w:color="auto"/>
            </w:tcBorders>
            <w:vAlign w:val="center"/>
          </w:tcPr>
          <w:p w:rsidR="00771587" w:rsidRPr="006D53A4" w:rsidRDefault="00771587" w:rsidP="00250F49">
            <w:pPr>
              <w:jc w:val="center"/>
              <w:rPr>
                <w:rFonts w:ascii="仿宋" w:eastAsia="仿宋" w:hAnsi="仿宋"/>
                <w:sz w:val="24"/>
              </w:rPr>
            </w:pPr>
          </w:p>
        </w:tc>
        <w:tc>
          <w:tcPr>
            <w:tcW w:w="786" w:type="pct"/>
            <w:vMerge/>
            <w:tcBorders>
              <w:left w:val="single" w:sz="4" w:space="0" w:color="auto"/>
              <w:right w:val="single" w:sz="4" w:space="0" w:color="auto"/>
            </w:tcBorders>
            <w:vAlign w:val="center"/>
          </w:tcPr>
          <w:p w:rsidR="00771587" w:rsidRPr="006D53A4" w:rsidRDefault="00771587" w:rsidP="00250F49">
            <w:pPr>
              <w:jc w:val="center"/>
              <w:rPr>
                <w:rFonts w:ascii="仿宋" w:eastAsia="仿宋" w:hAnsi="仿宋"/>
                <w:sz w:val="24"/>
              </w:rPr>
            </w:pPr>
          </w:p>
        </w:tc>
        <w:tc>
          <w:tcPr>
            <w:tcW w:w="686" w:type="pct"/>
            <w:vMerge/>
            <w:tcBorders>
              <w:left w:val="single" w:sz="4" w:space="0" w:color="auto"/>
              <w:right w:val="single" w:sz="4" w:space="0" w:color="auto"/>
            </w:tcBorders>
            <w:vAlign w:val="center"/>
          </w:tcPr>
          <w:p w:rsidR="00771587" w:rsidRPr="006D53A4" w:rsidRDefault="00771587" w:rsidP="00250F49">
            <w:pPr>
              <w:jc w:val="center"/>
              <w:rPr>
                <w:rFonts w:ascii="仿宋" w:eastAsia="仿宋" w:hAnsi="仿宋"/>
                <w:sz w:val="24"/>
              </w:rPr>
            </w:pPr>
          </w:p>
        </w:tc>
        <w:tc>
          <w:tcPr>
            <w:tcW w:w="734" w:type="pct"/>
            <w:vMerge/>
            <w:tcBorders>
              <w:left w:val="single" w:sz="4" w:space="0" w:color="auto"/>
              <w:right w:val="single" w:sz="4" w:space="0" w:color="auto"/>
            </w:tcBorders>
            <w:vAlign w:val="center"/>
          </w:tcPr>
          <w:p w:rsidR="00771587" w:rsidRPr="006D53A4" w:rsidRDefault="00771587" w:rsidP="00250F49">
            <w:pPr>
              <w:jc w:val="center"/>
              <w:rPr>
                <w:rFonts w:ascii="仿宋" w:eastAsia="仿宋" w:hAnsi="仿宋"/>
                <w:sz w:val="24"/>
              </w:rPr>
            </w:pPr>
          </w:p>
        </w:tc>
      </w:tr>
      <w:tr w:rsidR="00771587" w:rsidRPr="006D53A4" w:rsidTr="00771587">
        <w:trPr>
          <w:trHeight w:val="419"/>
          <w:jc w:val="center"/>
        </w:trPr>
        <w:tc>
          <w:tcPr>
            <w:tcW w:w="349" w:type="pct"/>
            <w:tcBorders>
              <w:top w:val="single" w:sz="4" w:space="0" w:color="auto"/>
              <w:left w:val="single" w:sz="4" w:space="0" w:color="auto"/>
              <w:right w:val="single" w:sz="4" w:space="0" w:color="auto"/>
            </w:tcBorders>
            <w:vAlign w:val="center"/>
          </w:tcPr>
          <w:p w:rsidR="00771587" w:rsidRPr="006D53A4" w:rsidRDefault="00771587" w:rsidP="00250F49">
            <w:pPr>
              <w:jc w:val="center"/>
              <w:rPr>
                <w:rFonts w:ascii="仿宋" w:eastAsia="仿宋" w:hAnsi="仿宋"/>
                <w:sz w:val="24"/>
              </w:rPr>
            </w:pPr>
            <w:r w:rsidRPr="006D53A4">
              <w:rPr>
                <w:rFonts w:ascii="仿宋" w:eastAsia="仿宋" w:hAnsi="仿宋" w:hint="eastAsia"/>
                <w:sz w:val="24"/>
              </w:rPr>
              <w:t>3</w:t>
            </w:r>
          </w:p>
        </w:tc>
        <w:tc>
          <w:tcPr>
            <w:tcW w:w="1449" w:type="pct"/>
            <w:tcBorders>
              <w:top w:val="single" w:sz="4" w:space="0" w:color="auto"/>
              <w:left w:val="single" w:sz="4" w:space="0" w:color="auto"/>
              <w:bottom w:val="single" w:sz="4" w:space="0" w:color="auto"/>
              <w:right w:val="single" w:sz="4" w:space="0" w:color="auto"/>
            </w:tcBorders>
            <w:vAlign w:val="center"/>
          </w:tcPr>
          <w:p w:rsidR="00771587" w:rsidRPr="006D53A4" w:rsidRDefault="00771587" w:rsidP="00250F49">
            <w:pPr>
              <w:jc w:val="center"/>
              <w:rPr>
                <w:rFonts w:eastAsia="仿宋"/>
                <w:bCs/>
                <w:sz w:val="24"/>
                <w:szCs w:val="24"/>
              </w:rPr>
            </w:pPr>
            <w:r w:rsidRPr="006D53A4">
              <w:rPr>
                <w:rFonts w:eastAsia="仿宋" w:hint="eastAsia"/>
                <w:bCs/>
                <w:sz w:val="24"/>
                <w:szCs w:val="24"/>
              </w:rPr>
              <w:t>正</w:t>
            </w:r>
            <w:r w:rsidRPr="006D53A4">
              <w:rPr>
                <w:rFonts w:eastAsia="仿宋" w:hint="eastAsia"/>
                <w:bCs/>
                <w:sz w:val="24"/>
                <w:szCs w:val="24"/>
              </w:rPr>
              <w:t>7V</w:t>
            </w:r>
            <w:r w:rsidRPr="006D53A4">
              <w:rPr>
                <w:rFonts w:eastAsia="仿宋" w:hint="eastAsia"/>
                <w:bCs/>
                <w:sz w:val="24"/>
                <w:szCs w:val="24"/>
              </w:rPr>
              <w:t>电源</w:t>
            </w:r>
          </w:p>
        </w:tc>
        <w:tc>
          <w:tcPr>
            <w:tcW w:w="579" w:type="pct"/>
            <w:tcBorders>
              <w:top w:val="single" w:sz="4" w:space="0" w:color="auto"/>
              <w:left w:val="single" w:sz="4" w:space="0" w:color="auto"/>
              <w:bottom w:val="single" w:sz="4" w:space="0" w:color="auto"/>
              <w:right w:val="single" w:sz="4" w:space="0" w:color="auto"/>
            </w:tcBorders>
            <w:vAlign w:val="center"/>
          </w:tcPr>
          <w:p w:rsidR="00771587" w:rsidRPr="006D53A4" w:rsidRDefault="00771587" w:rsidP="00250F49">
            <w:pPr>
              <w:widowControl/>
              <w:jc w:val="center"/>
              <w:rPr>
                <w:rFonts w:ascii="仿宋" w:eastAsia="仿宋" w:hAnsi="仿宋"/>
                <w:sz w:val="24"/>
              </w:rPr>
            </w:pPr>
            <w:r w:rsidRPr="006D53A4">
              <w:rPr>
                <w:rFonts w:ascii="仿宋" w:eastAsia="仿宋" w:hAnsi="仿宋" w:hint="eastAsia"/>
                <w:sz w:val="24"/>
              </w:rPr>
              <w:t>54</w:t>
            </w:r>
          </w:p>
        </w:tc>
        <w:tc>
          <w:tcPr>
            <w:tcW w:w="417" w:type="pct"/>
            <w:vMerge/>
            <w:tcBorders>
              <w:left w:val="single" w:sz="4" w:space="0" w:color="auto"/>
              <w:right w:val="single" w:sz="4" w:space="0" w:color="auto"/>
            </w:tcBorders>
            <w:vAlign w:val="center"/>
          </w:tcPr>
          <w:p w:rsidR="00771587" w:rsidRPr="006D53A4" w:rsidRDefault="00771587" w:rsidP="00250F49">
            <w:pPr>
              <w:jc w:val="center"/>
              <w:rPr>
                <w:rFonts w:ascii="仿宋" w:eastAsia="仿宋" w:hAnsi="仿宋"/>
                <w:sz w:val="24"/>
              </w:rPr>
            </w:pPr>
          </w:p>
        </w:tc>
        <w:tc>
          <w:tcPr>
            <w:tcW w:w="786" w:type="pct"/>
            <w:vMerge/>
            <w:tcBorders>
              <w:left w:val="single" w:sz="4" w:space="0" w:color="auto"/>
              <w:right w:val="single" w:sz="4" w:space="0" w:color="auto"/>
            </w:tcBorders>
            <w:vAlign w:val="center"/>
          </w:tcPr>
          <w:p w:rsidR="00771587" w:rsidRPr="006D53A4" w:rsidRDefault="00771587" w:rsidP="00250F49">
            <w:pPr>
              <w:jc w:val="center"/>
              <w:rPr>
                <w:rFonts w:ascii="仿宋" w:eastAsia="仿宋" w:hAnsi="仿宋"/>
                <w:sz w:val="24"/>
              </w:rPr>
            </w:pPr>
          </w:p>
        </w:tc>
        <w:tc>
          <w:tcPr>
            <w:tcW w:w="686" w:type="pct"/>
            <w:vMerge/>
            <w:tcBorders>
              <w:left w:val="single" w:sz="4" w:space="0" w:color="auto"/>
              <w:right w:val="single" w:sz="4" w:space="0" w:color="auto"/>
            </w:tcBorders>
            <w:vAlign w:val="center"/>
          </w:tcPr>
          <w:p w:rsidR="00771587" w:rsidRPr="006D53A4" w:rsidRDefault="00771587" w:rsidP="00250F49">
            <w:pPr>
              <w:jc w:val="center"/>
              <w:rPr>
                <w:rFonts w:ascii="仿宋" w:eastAsia="仿宋" w:hAnsi="仿宋"/>
                <w:sz w:val="24"/>
              </w:rPr>
            </w:pPr>
          </w:p>
        </w:tc>
        <w:tc>
          <w:tcPr>
            <w:tcW w:w="734" w:type="pct"/>
            <w:vMerge/>
            <w:tcBorders>
              <w:left w:val="single" w:sz="4" w:space="0" w:color="auto"/>
              <w:right w:val="single" w:sz="4" w:space="0" w:color="auto"/>
            </w:tcBorders>
            <w:vAlign w:val="center"/>
          </w:tcPr>
          <w:p w:rsidR="00771587" w:rsidRPr="006D53A4" w:rsidRDefault="00771587" w:rsidP="00250F49">
            <w:pPr>
              <w:jc w:val="center"/>
              <w:rPr>
                <w:rFonts w:ascii="仿宋" w:eastAsia="仿宋" w:hAnsi="仿宋"/>
                <w:sz w:val="24"/>
              </w:rPr>
            </w:pPr>
          </w:p>
        </w:tc>
      </w:tr>
    </w:tbl>
    <w:p w:rsidR="00771587" w:rsidRPr="006D53A4" w:rsidRDefault="00771587" w:rsidP="00771587">
      <w:pPr>
        <w:spacing w:line="360" w:lineRule="auto"/>
        <w:ind w:firstLineChars="350" w:firstLine="843"/>
        <w:rPr>
          <w:rFonts w:eastAsia="仿宋"/>
          <w:sz w:val="24"/>
          <w:szCs w:val="24"/>
        </w:rPr>
      </w:pPr>
      <w:r w:rsidRPr="006D53A4">
        <w:rPr>
          <w:rFonts w:eastAsia="仿宋" w:hint="eastAsia"/>
          <w:b/>
          <w:sz w:val="24"/>
          <w:szCs w:val="24"/>
        </w:rPr>
        <w:t>项目</w:t>
      </w:r>
      <w:r w:rsidRPr="006D53A4">
        <w:rPr>
          <w:rFonts w:eastAsia="仿宋"/>
          <w:b/>
          <w:bCs/>
          <w:sz w:val="24"/>
          <w:szCs w:val="24"/>
        </w:rPr>
        <w:t>地点</w:t>
      </w:r>
      <w:r w:rsidRPr="006D53A4">
        <w:rPr>
          <w:rFonts w:eastAsia="仿宋"/>
          <w:b/>
          <w:sz w:val="24"/>
          <w:szCs w:val="24"/>
        </w:rPr>
        <w:t>：</w:t>
      </w:r>
      <w:r w:rsidRPr="006D53A4">
        <w:rPr>
          <w:rFonts w:eastAsia="仿宋" w:hint="eastAsia"/>
          <w:sz w:val="24"/>
          <w:szCs w:val="24"/>
        </w:rPr>
        <w:t>四川省稻城县</w:t>
      </w:r>
    </w:p>
    <w:p w:rsidR="00771587" w:rsidRPr="006D53A4" w:rsidRDefault="00771587" w:rsidP="00771587">
      <w:pPr>
        <w:spacing w:line="360" w:lineRule="auto"/>
        <w:ind w:firstLineChars="200" w:firstLine="480"/>
        <w:rPr>
          <w:rFonts w:eastAsia="仿宋"/>
          <w:sz w:val="24"/>
          <w:szCs w:val="24"/>
        </w:rPr>
      </w:pPr>
      <w:r w:rsidRPr="006D53A4">
        <w:rPr>
          <w:rFonts w:eastAsia="仿宋"/>
          <w:sz w:val="24"/>
          <w:szCs w:val="24"/>
        </w:rPr>
        <w:t>6</w:t>
      </w:r>
      <w:r w:rsidRPr="006D53A4">
        <w:rPr>
          <w:rFonts w:eastAsia="仿宋"/>
          <w:sz w:val="24"/>
          <w:szCs w:val="24"/>
        </w:rPr>
        <w:t>．合格的供应商资格：</w:t>
      </w:r>
    </w:p>
    <w:p w:rsidR="00771587" w:rsidRPr="006D53A4" w:rsidRDefault="00771587" w:rsidP="00771587">
      <w:pPr>
        <w:numPr>
          <w:ilvl w:val="2"/>
          <w:numId w:val="2"/>
        </w:numPr>
        <w:snapToGrid w:val="0"/>
        <w:spacing w:line="360" w:lineRule="auto"/>
        <w:rPr>
          <w:rFonts w:eastAsia="仿宋"/>
          <w:sz w:val="24"/>
          <w:szCs w:val="24"/>
          <w:lang w:val="zh-CN"/>
        </w:rPr>
      </w:pPr>
      <w:r w:rsidRPr="006D53A4">
        <w:rPr>
          <w:rFonts w:eastAsia="仿宋" w:hint="eastAsia"/>
          <w:sz w:val="24"/>
          <w:szCs w:val="24"/>
        </w:rPr>
        <w:t>在中华人民共和国境内注册的法人或其他组织</w:t>
      </w:r>
      <w:r w:rsidRPr="006D53A4">
        <w:rPr>
          <w:rFonts w:eastAsia="仿宋"/>
          <w:sz w:val="24"/>
          <w:szCs w:val="24"/>
          <w:lang w:val="zh-CN"/>
        </w:rPr>
        <w:t>，符合《中华人民共和国政府采购法》第二十二条之规定，即：</w:t>
      </w:r>
    </w:p>
    <w:p w:rsidR="00771587" w:rsidRPr="006D53A4" w:rsidRDefault="00771587" w:rsidP="00771587">
      <w:pPr>
        <w:numPr>
          <w:ilvl w:val="0"/>
          <w:numId w:val="3"/>
        </w:numPr>
        <w:snapToGrid w:val="0"/>
        <w:spacing w:line="360" w:lineRule="auto"/>
        <w:ind w:firstLineChars="531" w:firstLine="1274"/>
        <w:rPr>
          <w:rFonts w:eastAsia="仿宋"/>
          <w:sz w:val="24"/>
          <w:szCs w:val="24"/>
          <w:lang w:val="zh-CN"/>
        </w:rPr>
      </w:pPr>
      <w:r w:rsidRPr="006D53A4">
        <w:rPr>
          <w:rFonts w:eastAsia="仿宋"/>
          <w:sz w:val="24"/>
          <w:szCs w:val="24"/>
          <w:lang w:val="zh-CN"/>
        </w:rPr>
        <w:t>具有独立承担民事责任的能力；</w:t>
      </w:r>
    </w:p>
    <w:p w:rsidR="00771587" w:rsidRPr="006D53A4" w:rsidRDefault="00771587" w:rsidP="00771587">
      <w:pPr>
        <w:numPr>
          <w:ilvl w:val="0"/>
          <w:numId w:val="3"/>
        </w:numPr>
        <w:snapToGrid w:val="0"/>
        <w:spacing w:line="360" w:lineRule="auto"/>
        <w:ind w:firstLineChars="531" w:firstLine="1274"/>
        <w:rPr>
          <w:rFonts w:eastAsia="仿宋"/>
          <w:sz w:val="24"/>
          <w:szCs w:val="24"/>
          <w:lang w:val="zh-CN"/>
        </w:rPr>
      </w:pPr>
      <w:r w:rsidRPr="006D53A4">
        <w:rPr>
          <w:rFonts w:eastAsia="仿宋"/>
          <w:sz w:val="24"/>
          <w:szCs w:val="24"/>
          <w:lang w:val="zh-CN"/>
        </w:rPr>
        <w:t>具有良好的商业信誉和健全的财务会计制度；</w:t>
      </w:r>
    </w:p>
    <w:p w:rsidR="00771587" w:rsidRPr="006D53A4" w:rsidRDefault="00771587" w:rsidP="00771587">
      <w:pPr>
        <w:numPr>
          <w:ilvl w:val="0"/>
          <w:numId w:val="3"/>
        </w:numPr>
        <w:snapToGrid w:val="0"/>
        <w:spacing w:line="360" w:lineRule="auto"/>
        <w:ind w:firstLineChars="531" w:firstLine="1274"/>
        <w:rPr>
          <w:rFonts w:eastAsia="仿宋"/>
          <w:sz w:val="24"/>
          <w:szCs w:val="24"/>
          <w:lang w:val="zh-CN"/>
        </w:rPr>
      </w:pPr>
      <w:r w:rsidRPr="006D53A4">
        <w:rPr>
          <w:rFonts w:eastAsia="仿宋"/>
          <w:sz w:val="24"/>
          <w:szCs w:val="24"/>
          <w:lang w:val="zh-CN"/>
        </w:rPr>
        <w:t>具有履行合同所必需专业技术能力；</w:t>
      </w:r>
    </w:p>
    <w:p w:rsidR="00771587" w:rsidRPr="006D53A4" w:rsidRDefault="00771587" w:rsidP="00771587">
      <w:pPr>
        <w:numPr>
          <w:ilvl w:val="0"/>
          <w:numId w:val="3"/>
        </w:numPr>
        <w:snapToGrid w:val="0"/>
        <w:spacing w:line="360" w:lineRule="auto"/>
        <w:ind w:firstLineChars="531" w:firstLine="1274"/>
        <w:rPr>
          <w:rFonts w:eastAsia="仿宋"/>
          <w:sz w:val="24"/>
          <w:szCs w:val="24"/>
          <w:lang w:val="zh-CN"/>
        </w:rPr>
      </w:pPr>
      <w:r w:rsidRPr="006D53A4">
        <w:rPr>
          <w:rFonts w:eastAsia="仿宋"/>
          <w:sz w:val="24"/>
          <w:szCs w:val="24"/>
          <w:lang w:val="zh-CN"/>
        </w:rPr>
        <w:t>有依法缴纳税收和社会保障资金的良好记录；</w:t>
      </w:r>
    </w:p>
    <w:p w:rsidR="00771587" w:rsidRPr="006D53A4" w:rsidRDefault="00771587" w:rsidP="00771587">
      <w:pPr>
        <w:numPr>
          <w:ilvl w:val="0"/>
          <w:numId w:val="3"/>
        </w:numPr>
        <w:snapToGrid w:val="0"/>
        <w:spacing w:line="360" w:lineRule="auto"/>
        <w:ind w:firstLineChars="531" w:firstLine="1274"/>
        <w:rPr>
          <w:rFonts w:eastAsia="仿宋"/>
          <w:sz w:val="24"/>
          <w:szCs w:val="24"/>
          <w:lang w:val="zh-CN"/>
        </w:rPr>
      </w:pPr>
      <w:r w:rsidRPr="006D53A4">
        <w:rPr>
          <w:rFonts w:eastAsia="仿宋"/>
          <w:sz w:val="24"/>
          <w:szCs w:val="24"/>
          <w:lang w:val="zh-CN"/>
        </w:rPr>
        <w:t>参加政府采购活动前三年内，在经营活动中没有重大违法记录；</w:t>
      </w:r>
    </w:p>
    <w:p w:rsidR="00771587" w:rsidRPr="00FC515A" w:rsidRDefault="00771587" w:rsidP="00771587">
      <w:pPr>
        <w:numPr>
          <w:ilvl w:val="0"/>
          <w:numId w:val="3"/>
        </w:numPr>
        <w:snapToGrid w:val="0"/>
        <w:spacing w:line="360" w:lineRule="auto"/>
        <w:ind w:firstLineChars="531" w:firstLine="1274"/>
        <w:rPr>
          <w:rFonts w:eastAsia="仿宋"/>
          <w:sz w:val="24"/>
          <w:szCs w:val="24"/>
          <w:lang w:val="zh-CN"/>
        </w:rPr>
      </w:pPr>
      <w:r w:rsidRPr="006D53A4">
        <w:rPr>
          <w:rFonts w:eastAsia="仿宋"/>
          <w:sz w:val="24"/>
          <w:szCs w:val="24"/>
          <w:lang w:val="zh-CN"/>
        </w:rPr>
        <w:t>法律、行政法规规定的其他条件；</w:t>
      </w:r>
    </w:p>
    <w:p w:rsidR="00771587" w:rsidRPr="006D53A4" w:rsidRDefault="00771587" w:rsidP="00771587">
      <w:pPr>
        <w:numPr>
          <w:ilvl w:val="2"/>
          <w:numId w:val="2"/>
        </w:numPr>
        <w:snapToGrid w:val="0"/>
        <w:spacing w:line="360" w:lineRule="auto"/>
        <w:ind w:left="851" w:hanging="11"/>
        <w:rPr>
          <w:rFonts w:eastAsia="仿宋"/>
          <w:sz w:val="24"/>
          <w:szCs w:val="24"/>
          <w:lang w:val="zh-CN"/>
        </w:rPr>
      </w:pPr>
      <w:r w:rsidRPr="006D53A4">
        <w:rPr>
          <w:rFonts w:eastAsia="仿宋"/>
          <w:sz w:val="24"/>
          <w:szCs w:val="24"/>
          <w:lang w:val="zh-CN"/>
        </w:rPr>
        <w:t>单位负责人为同一人或者存在直接控股、管理关系的不同供应商，不得参加本次采购活动；</w:t>
      </w:r>
    </w:p>
    <w:p w:rsidR="00771587" w:rsidRDefault="00771587" w:rsidP="00771587">
      <w:pPr>
        <w:numPr>
          <w:ilvl w:val="2"/>
          <w:numId w:val="2"/>
        </w:numPr>
        <w:snapToGrid w:val="0"/>
        <w:spacing w:line="360" w:lineRule="auto"/>
        <w:ind w:left="851" w:hanging="11"/>
        <w:rPr>
          <w:rFonts w:eastAsia="仿宋"/>
          <w:sz w:val="24"/>
          <w:szCs w:val="24"/>
          <w:lang w:val="zh-CN"/>
        </w:rPr>
      </w:pPr>
      <w:r w:rsidRPr="006D53A4">
        <w:rPr>
          <w:rFonts w:eastAsia="仿宋"/>
          <w:sz w:val="24"/>
          <w:szCs w:val="24"/>
          <w:lang w:val="zh-CN"/>
        </w:rPr>
        <w:t>需向采购代理机构购买招标文件并登记备案，未向采购代理机构购买招标文件并登记备案的潜在供应商均无资格参加投标；</w:t>
      </w:r>
    </w:p>
    <w:p w:rsidR="00771587" w:rsidRPr="006D53A4" w:rsidRDefault="00771587" w:rsidP="00771587">
      <w:pPr>
        <w:numPr>
          <w:ilvl w:val="2"/>
          <w:numId w:val="2"/>
        </w:numPr>
        <w:snapToGrid w:val="0"/>
        <w:spacing w:line="360" w:lineRule="auto"/>
        <w:ind w:left="851" w:hanging="11"/>
        <w:rPr>
          <w:rFonts w:eastAsia="仿宋"/>
          <w:sz w:val="24"/>
          <w:szCs w:val="24"/>
          <w:lang w:val="zh-CN"/>
        </w:rPr>
      </w:pPr>
      <w:r>
        <w:rPr>
          <w:rFonts w:eastAsia="仿宋" w:hint="eastAsia"/>
          <w:sz w:val="24"/>
          <w:szCs w:val="24"/>
          <w:lang w:val="zh-CN"/>
        </w:rPr>
        <w:t>本项目不接受供应商联合体投标。</w:t>
      </w:r>
    </w:p>
    <w:p w:rsidR="00771587" w:rsidRPr="006D53A4" w:rsidRDefault="00771587" w:rsidP="00771587">
      <w:pPr>
        <w:spacing w:line="360" w:lineRule="auto"/>
        <w:ind w:firstLineChars="200" w:firstLine="480"/>
        <w:rPr>
          <w:rFonts w:eastAsia="仿宋"/>
          <w:sz w:val="24"/>
          <w:szCs w:val="24"/>
        </w:rPr>
      </w:pPr>
      <w:r w:rsidRPr="006D53A4">
        <w:rPr>
          <w:rFonts w:eastAsia="仿宋"/>
          <w:bCs/>
          <w:sz w:val="24"/>
          <w:szCs w:val="24"/>
        </w:rPr>
        <w:t>7</w:t>
      </w:r>
      <w:r w:rsidRPr="006D53A4">
        <w:rPr>
          <w:rFonts w:eastAsia="仿宋"/>
          <w:bCs/>
          <w:sz w:val="24"/>
          <w:szCs w:val="24"/>
        </w:rPr>
        <w:t>．</w:t>
      </w:r>
      <w:r w:rsidRPr="006D53A4">
        <w:rPr>
          <w:rFonts w:eastAsia="仿宋"/>
          <w:sz w:val="24"/>
          <w:szCs w:val="24"/>
        </w:rPr>
        <w:t>招标文件</w:t>
      </w:r>
      <w:r w:rsidRPr="006D53A4">
        <w:rPr>
          <w:rFonts w:eastAsia="仿宋"/>
          <w:bCs/>
          <w:sz w:val="24"/>
          <w:szCs w:val="24"/>
        </w:rPr>
        <w:t>售价</w:t>
      </w:r>
      <w:r w:rsidRPr="006D53A4">
        <w:rPr>
          <w:rFonts w:eastAsia="仿宋" w:hint="eastAsia"/>
          <w:bCs/>
          <w:sz w:val="24"/>
          <w:szCs w:val="24"/>
        </w:rPr>
        <w:t>：</w:t>
      </w:r>
      <w:r w:rsidRPr="006D53A4">
        <w:rPr>
          <w:rFonts w:eastAsia="仿宋"/>
          <w:sz w:val="24"/>
          <w:szCs w:val="24"/>
        </w:rPr>
        <w:t>人民币</w:t>
      </w:r>
      <w:r w:rsidRPr="006D53A4">
        <w:rPr>
          <w:rFonts w:eastAsia="仿宋"/>
          <w:sz w:val="24"/>
          <w:szCs w:val="24"/>
        </w:rPr>
        <w:t>500</w:t>
      </w:r>
      <w:r w:rsidRPr="006D53A4">
        <w:rPr>
          <w:rFonts w:eastAsia="仿宋"/>
          <w:sz w:val="24"/>
          <w:szCs w:val="24"/>
        </w:rPr>
        <w:t>元</w:t>
      </w:r>
      <w:r w:rsidRPr="006D53A4">
        <w:rPr>
          <w:rFonts w:eastAsia="仿宋" w:hint="eastAsia"/>
          <w:sz w:val="24"/>
          <w:szCs w:val="24"/>
        </w:rPr>
        <w:t>，</w:t>
      </w:r>
      <w:r w:rsidRPr="006D53A4">
        <w:rPr>
          <w:rFonts w:eastAsia="仿宋"/>
          <w:sz w:val="24"/>
          <w:szCs w:val="24"/>
        </w:rPr>
        <w:t>招标文件售后不退。</w:t>
      </w:r>
    </w:p>
    <w:p w:rsidR="00771587" w:rsidRPr="006D53A4" w:rsidRDefault="00771587" w:rsidP="00771587">
      <w:pPr>
        <w:spacing w:line="360" w:lineRule="auto"/>
        <w:ind w:firstLineChars="200" w:firstLine="480"/>
        <w:rPr>
          <w:rFonts w:eastAsia="仿宋"/>
          <w:sz w:val="24"/>
          <w:szCs w:val="24"/>
        </w:rPr>
      </w:pPr>
      <w:r w:rsidRPr="006D53A4">
        <w:rPr>
          <w:rFonts w:eastAsia="仿宋"/>
          <w:bCs/>
          <w:sz w:val="24"/>
          <w:szCs w:val="24"/>
        </w:rPr>
        <w:t>8</w:t>
      </w:r>
      <w:r w:rsidRPr="006D53A4">
        <w:rPr>
          <w:rFonts w:eastAsia="仿宋"/>
          <w:bCs/>
          <w:sz w:val="24"/>
          <w:szCs w:val="24"/>
        </w:rPr>
        <w:t>．购买招标文件</w:t>
      </w:r>
      <w:r w:rsidRPr="006D53A4">
        <w:rPr>
          <w:rFonts w:eastAsia="仿宋" w:hint="eastAsia"/>
          <w:bCs/>
          <w:sz w:val="24"/>
          <w:szCs w:val="24"/>
        </w:rPr>
        <w:t>方式</w:t>
      </w:r>
    </w:p>
    <w:p w:rsidR="00771587" w:rsidRPr="006D53A4" w:rsidRDefault="00771587" w:rsidP="00771587">
      <w:pPr>
        <w:spacing w:line="360" w:lineRule="auto"/>
        <w:ind w:firstLineChars="200" w:firstLine="480"/>
        <w:rPr>
          <w:rFonts w:eastAsia="仿宋"/>
          <w:sz w:val="24"/>
          <w:szCs w:val="24"/>
        </w:rPr>
      </w:pPr>
      <w:bookmarkStart w:id="0" w:name="_Hlk496099530"/>
      <w:r w:rsidRPr="006D53A4">
        <w:rPr>
          <w:rFonts w:eastAsia="仿宋" w:hint="eastAsia"/>
          <w:sz w:val="24"/>
          <w:szCs w:val="24"/>
        </w:rPr>
        <w:lastRenderedPageBreak/>
        <w:t>（</w:t>
      </w:r>
      <w:r w:rsidRPr="006D53A4">
        <w:rPr>
          <w:rFonts w:eastAsia="仿宋" w:hint="eastAsia"/>
          <w:sz w:val="24"/>
          <w:szCs w:val="24"/>
        </w:rPr>
        <w:t>1</w:t>
      </w:r>
      <w:r w:rsidRPr="006D53A4">
        <w:rPr>
          <w:rFonts w:eastAsia="仿宋" w:hint="eastAsia"/>
          <w:sz w:val="24"/>
          <w:szCs w:val="24"/>
        </w:rPr>
        <w:t>）现场购买招标文件：</w:t>
      </w:r>
    </w:p>
    <w:p w:rsidR="00771587" w:rsidRPr="006D53A4" w:rsidRDefault="00771587" w:rsidP="00771587">
      <w:pPr>
        <w:spacing w:line="360" w:lineRule="auto"/>
        <w:ind w:firstLineChars="200" w:firstLine="480"/>
        <w:rPr>
          <w:rFonts w:eastAsia="仿宋"/>
          <w:sz w:val="24"/>
          <w:szCs w:val="24"/>
        </w:rPr>
      </w:pPr>
      <w:r w:rsidRPr="006D53A4">
        <w:rPr>
          <w:rFonts w:eastAsia="仿宋" w:hint="eastAsia"/>
          <w:sz w:val="24"/>
          <w:szCs w:val="24"/>
        </w:rPr>
        <w:t>购买地点：北京市海淀区首体南路</w:t>
      </w:r>
      <w:r w:rsidRPr="006D53A4">
        <w:rPr>
          <w:rFonts w:eastAsia="仿宋" w:hint="eastAsia"/>
          <w:sz w:val="24"/>
          <w:szCs w:val="24"/>
        </w:rPr>
        <w:t>22</w:t>
      </w:r>
      <w:r w:rsidRPr="006D53A4">
        <w:rPr>
          <w:rFonts w:eastAsia="仿宋" w:hint="eastAsia"/>
          <w:sz w:val="24"/>
          <w:szCs w:val="24"/>
        </w:rPr>
        <w:t>号国兴大厦</w:t>
      </w:r>
      <w:r w:rsidRPr="006D53A4">
        <w:rPr>
          <w:rFonts w:eastAsia="仿宋" w:hint="eastAsia"/>
          <w:sz w:val="24"/>
          <w:szCs w:val="24"/>
        </w:rPr>
        <w:t>11</w:t>
      </w:r>
      <w:r w:rsidRPr="006D53A4">
        <w:rPr>
          <w:rFonts w:eastAsia="仿宋" w:hint="eastAsia"/>
          <w:sz w:val="24"/>
          <w:szCs w:val="24"/>
        </w:rPr>
        <w:t>层前台</w:t>
      </w:r>
    </w:p>
    <w:p w:rsidR="00771587" w:rsidRPr="006D53A4" w:rsidRDefault="00771587" w:rsidP="00771587">
      <w:pPr>
        <w:spacing w:line="360" w:lineRule="auto"/>
        <w:ind w:firstLineChars="200" w:firstLine="480"/>
        <w:rPr>
          <w:rFonts w:eastAsia="仿宋"/>
          <w:sz w:val="24"/>
          <w:szCs w:val="24"/>
        </w:rPr>
      </w:pPr>
      <w:r w:rsidRPr="006D53A4">
        <w:rPr>
          <w:rFonts w:eastAsia="仿宋" w:hint="eastAsia"/>
          <w:sz w:val="24"/>
          <w:szCs w:val="24"/>
        </w:rPr>
        <w:t>务必提供：营业执照注册号、单位名称、地址、联系人、联系电话（手机和单位座机）、传真、电子邮箱地址、邮编、主营业务、法人、注册资本、资质等级等有效企业信息。</w:t>
      </w:r>
      <w:r w:rsidRPr="006D53A4">
        <w:rPr>
          <w:rFonts w:eastAsia="仿宋" w:hint="eastAsia"/>
          <w:sz w:val="24"/>
          <w:szCs w:val="24"/>
        </w:rPr>
        <w:t xml:space="preserve"> </w:t>
      </w:r>
    </w:p>
    <w:p w:rsidR="00771587" w:rsidRPr="006D53A4" w:rsidRDefault="00771587" w:rsidP="00771587">
      <w:pPr>
        <w:spacing w:line="360" w:lineRule="auto"/>
        <w:ind w:firstLineChars="200" w:firstLine="480"/>
        <w:rPr>
          <w:rFonts w:eastAsia="仿宋"/>
          <w:sz w:val="24"/>
          <w:szCs w:val="24"/>
        </w:rPr>
      </w:pPr>
      <w:r w:rsidRPr="006D53A4">
        <w:rPr>
          <w:rFonts w:eastAsia="仿宋" w:hint="eastAsia"/>
          <w:sz w:val="24"/>
          <w:szCs w:val="24"/>
        </w:rPr>
        <w:t>注意：如果购买招标文件的不是企业法定代表人，请提供关于购买招标文件和处理报名相关事宜的授权委托书（原件）和被授权人身份证（出示原件，并需留存一份复印件）。如需招标文件电子版本，请提供</w:t>
      </w:r>
      <w:r w:rsidRPr="006D53A4">
        <w:rPr>
          <w:rFonts w:eastAsia="仿宋" w:hint="eastAsia"/>
          <w:sz w:val="24"/>
          <w:szCs w:val="24"/>
        </w:rPr>
        <w:t>U</w:t>
      </w:r>
      <w:r w:rsidRPr="006D53A4">
        <w:rPr>
          <w:rFonts w:eastAsia="仿宋" w:hint="eastAsia"/>
          <w:sz w:val="24"/>
          <w:szCs w:val="24"/>
        </w:rPr>
        <w:t>盘或电子邮箱地址。</w:t>
      </w:r>
      <w:bookmarkEnd w:id="0"/>
    </w:p>
    <w:p w:rsidR="00771587" w:rsidRDefault="00771587" w:rsidP="00771587">
      <w:pPr>
        <w:spacing w:line="360" w:lineRule="auto"/>
        <w:ind w:firstLineChars="200" w:firstLine="480"/>
        <w:rPr>
          <w:rFonts w:eastAsia="仿宋"/>
          <w:sz w:val="24"/>
          <w:szCs w:val="24"/>
        </w:rPr>
      </w:pPr>
      <w:r>
        <w:rPr>
          <w:rFonts w:eastAsia="仿宋" w:hint="eastAsia"/>
          <w:sz w:val="24"/>
          <w:szCs w:val="24"/>
        </w:rPr>
        <w:t>（</w:t>
      </w:r>
      <w:r>
        <w:rPr>
          <w:rFonts w:eastAsia="仿宋"/>
          <w:sz w:val="24"/>
          <w:szCs w:val="24"/>
        </w:rPr>
        <w:t>2</w:t>
      </w:r>
      <w:r>
        <w:rPr>
          <w:rFonts w:eastAsia="仿宋" w:hint="eastAsia"/>
          <w:sz w:val="24"/>
          <w:szCs w:val="24"/>
        </w:rPr>
        <w:t>）电汇购买招标文件：</w:t>
      </w:r>
    </w:p>
    <w:p w:rsidR="00771587" w:rsidRDefault="00771587" w:rsidP="00771587">
      <w:pPr>
        <w:spacing w:line="360" w:lineRule="auto"/>
        <w:ind w:firstLineChars="200" w:firstLine="480"/>
        <w:rPr>
          <w:rFonts w:eastAsia="仿宋"/>
          <w:sz w:val="24"/>
          <w:szCs w:val="24"/>
        </w:rPr>
      </w:pPr>
      <w:r>
        <w:rPr>
          <w:rFonts w:eastAsia="仿宋" w:hint="eastAsia"/>
          <w:sz w:val="24"/>
          <w:szCs w:val="24"/>
        </w:rPr>
        <w:t>请按采购代理机构提供的银行账号汇款，汇款单上应注明单位名称、汇款用途、所购招标文件编号，然后将汇款单扫描件连同下述完整表格信息以及授权委托书和被授权人身份证扫描件发送邮件至</w:t>
      </w:r>
      <w:r>
        <w:rPr>
          <w:rFonts w:eastAsia="仿宋"/>
          <w:sz w:val="24"/>
          <w:szCs w:val="24"/>
        </w:rPr>
        <w:t>guoxingaoyuan@163.com</w:t>
      </w:r>
      <w:r>
        <w:rPr>
          <w:rFonts w:eastAsia="仿宋" w:hint="eastAsia"/>
          <w:sz w:val="24"/>
          <w:szCs w:val="24"/>
        </w:rPr>
        <w:t>。采购代理公司收到所有扫描件后将电子版招标文件发到投标单位提供的电子邮箱中。如需邮寄纸板文件，请在邮件中注明邮寄地址、联系人及电话，采购代理公司会及时邮寄，邮费到付。</w:t>
      </w:r>
    </w:p>
    <w:tbl>
      <w:tblPr>
        <w:tblW w:w="88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3370"/>
        <w:gridCol w:w="4049"/>
      </w:tblGrid>
      <w:tr w:rsidR="00771587" w:rsidTr="00250F49">
        <w:trPr>
          <w:trHeight w:val="232"/>
        </w:trPr>
        <w:tc>
          <w:tcPr>
            <w:tcW w:w="1402" w:type="dxa"/>
            <w:tcBorders>
              <w:top w:val="single" w:sz="4" w:space="0" w:color="auto"/>
              <w:left w:val="single" w:sz="4" w:space="0" w:color="auto"/>
              <w:bottom w:val="single" w:sz="4" w:space="0" w:color="auto"/>
              <w:right w:val="single" w:sz="4" w:space="0" w:color="auto"/>
            </w:tcBorders>
            <w:vAlign w:val="bottom"/>
            <w:hideMark/>
          </w:tcPr>
          <w:p w:rsidR="00771587" w:rsidRDefault="00771587" w:rsidP="00250F49">
            <w:pPr>
              <w:spacing w:line="360" w:lineRule="auto"/>
              <w:ind w:leftChars="-9" w:left="3" w:hangingChars="9" w:hanging="22"/>
              <w:jc w:val="center"/>
              <w:rPr>
                <w:rFonts w:eastAsia="仿宋"/>
                <w:sz w:val="24"/>
                <w:szCs w:val="24"/>
              </w:rPr>
            </w:pPr>
            <w:r>
              <w:rPr>
                <w:rFonts w:eastAsia="仿宋" w:hint="eastAsia"/>
                <w:sz w:val="24"/>
                <w:szCs w:val="24"/>
              </w:rPr>
              <w:t>序号</w:t>
            </w:r>
          </w:p>
        </w:tc>
        <w:tc>
          <w:tcPr>
            <w:tcW w:w="3372" w:type="dxa"/>
            <w:tcBorders>
              <w:top w:val="single" w:sz="4" w:space="0" w:color="auto"/>
              <w:left w:val="single" w:sz="4" w:space="0" w:color="auto"/>
              <w:bottom w:val="single" w:sz="4" w:space="0" w:color="auto"/>
              <w:right w:val="single" w:sz="4" w:space="0" w:color="auto"/>
            </w:tcBorders>
            <w:vAlign w:val="center"/>
            <w:hideMark/>
          </w:tcPr>
          <w:p w:rsidR="00771587" w:rsidRDefault="00771587" w:rsidP="00250F49">
            <w:pPr>
              <w:spacing w:line="360" w:lineRule="auto"/>
              <w:jc w:val="center"/>
              <w:rPr>
                <w:rFonts w:eastAsia="仿宋"/>
                <w:sz w:val="24"/>
                <w:szCs w:val="24"/>
              </w:rPr>
            </w:pPr>
            <w:r>
              <w:rPr>
                <w:rFonts w:eastAsia="仿宋" w:hint="eastAsia"/>
                <w:sz w:val="24"/>
                <w:szCs w:val="24"/>
              </w:rPr>
              <w:t>信息名称</w:t>
            </w:r>
          </w:p>
        </w:tc>
        <w:tc>
          <w:tcPr>
            <w:tcW w:w="4051" w:type="dxa"/>
            <w:tcBorders>
              <w:top w:val="single" w:sz="4" w:space="0" w:color="auto"/>
              <w:left w:val="single" w:sz="4" w:space="0" w:color="auto"/>
              <w:bottom w:val="single" w:sz="4" w:space="0" w:color="auto"/>
              <w:right w:val="single" w:sz="4" w:space="0" w:color="auto"/>
            </w:tcBorders>
            <w:vAlign w:val="center"/>
            <w:hideMark/>
          </w:tcPr>
          <w:p w:rsidR="00771587" w:rsidRDefault="00771587" w:rsidP="00250F49">
            <w:pPr>
              <w:spacing w:line="360" w:lineRule="auto"/>
              <w:jc w:val="center"/>
              <w:rPr>
                <w:rFonts w:eastAsia="仿宋"/>
                <w:sz w:val="24"/>
                <w:szCs w:val="24"/>
              </w:rPr>
            </w:pPr>
            <w:r>
              <w:rPr>
                <w:rFonts w:eastAsia="仿宋" w:hint="eastAsia"/>
                <w:sz w:val="24"/>
                <w:szCs w:val="24"/>
              </w:rPr>
              <w:t>信息内容</w:t>
            </w:r>
          </w:p>
        </w:tc>
      </w:tr>
      <w:tr w:rsidR="00771587" w:rsidTr="00250F49">
        <w:trPr>
          <w:trHeight w:val="346"/>
        </w:trPr>
        <w:tc>
          <w:tcPr>
            <w:tcW w:w="1402" w:type="dxa"/>
            <w:tcBorders>
              <w:top w:val="single" w:sz="4" w:space="0" w:color="auto"/>
              <w:left w:val="single" w:sz="4" w:space="0" w:color="auto"/>
              <w:bottom w:val="single" w:sz="4" w:space="0" w:color="auto"/>
              <w:right w:val="single" w:sz="4" w:space="0" w:color="auto"/>
            </w:tcBorders>
            <w:vAlign w:val="center"/>
            <w:hideMark/>
          </w:tcPr>
          <w:p w:rsidR="00771587" w:rsidRDefault="00771587" w:rsidP="00250F49">
            <w:pPr>
              <w:spacing w:line="360" w:lineRule="auto"/>
              <w:jc w:val="center"/>
              <w:rPr>
                <w:rFonts w:eastAsia="仿宋"/>
                <w:sz w:val="24"/>
                <w:szCs w:val="24"/>
              </w:rPr>
            </w:pPr>
            <w:r>
              <w:rPr>
                <w:rFonts w:eastAsia="仿宋"/>
                <w:sz w:val="24"/>
                <w:szCs w:val="24"/>
              </w:rPr>
              <w:t>1</w:t>
            </w:r>
          </w:p>
        </w:tc>
        <w:tc>
          <w:tcPr>
            <w:tcW w:w="3372" w:type="dxa"/>
            <w:tcBorders>
              <w:top w:val="single" w:sz="4" w:space="0" w:color="auto"/>
              <w:left w:val="single" w:sz="4" w:space="0" w:color="auto"/>
              <w:bottom w:val="single" w:sz="4" w:space="0" w:color="auto"/>
              <w:right w:val="single" w:sz="4" w:space="0" w:color="auto"/>
            </w:tcBorders>
            <w:vAlign w:val="center"/>
            <w:hideMark/>
          </w:tcPr>
          <w:p w:rsidR="00771587" w:rsidRDefault="00771587" w:rsidP="00250F49">
            <w:pPr>
              <w:spacing w:line="360" w:lineRule="auto"/>
              <w:rPr>
                <w:rFonts w:eastAsia="仿宋"/>
                <w:sz w:val="24"/>
                <w:szCs w:val="24"/>
              </w:rPr>
            </w:pPr>
            <w:r>
              <w:rPr>
                <w:rFonts w:eastAsia="仿宋" w:hint="eastAsia"/>
                <w:sz w:val="24"/>
                <w:szCs w:val="24"/>
              </w:rPr>
              <w:t>所购买招标文件的招标编号</w:t>
            </w:r>
          </w:p>
        </w:tc>
        <w:tc>
          <w:tcPr>
            <w:tcW w:w="4051" w:type="dxa"/>
            <w:tcBorders>
              <w:top w:val="single" w:sz="4" w:space="0" w:color="auto"/>
              <w:left w:val="single" w:sz="4" w:space="0" w:color="auto"/>
              <w:bottom w:val="single" w:sz="4" w:space="0" w:color="auto"/>
              <w:right w:val="single" w:sz="4" w:space="0" w:color="auto"/>
            </w:tcBorders>
            <w:vAlign w:val="bottom"/>
          </w:tcPr>
          <w:p w:rsidR="00771587" w:rsidRDefault="00771587" w:rsidP="00250F49">
            <w:pPr>
              <w:spacing w:line="360" w:lineRule="auto"/>
              <w:rPr>
                <w:rFonts w:eastAsia="仿宋"/>
                <w:sz w:val="24"/>
                <w:szCs w:val="24"/>
              </w:rPr>
            </w:pPr>
          </w:p>
        </w:tc>
      </w:tr>
      <w:tr w:rsidR="00771587" w:rsidTr="00250F49">
        <w:trPr>
          <w:trHeight w:val="346"/>
        </w:trPr>
        <w:tc>
          <w:tcPr>
            <w:tcW w:w="1402" w:type="dxa"/>
            <w:tcBorders>
              <w:top w:val="single" w:sz="4" w:space="0" w:color="auto"/>
              <w:left w:val="single" w:sz="4" w:space="0" w:color="auto"/>
              <w:bottom w:val="single" w:sz="4" w:space="0" w:color="auto"/>
              <w:right w:val="single" w:sz="4" w:space="0" w:color="auto"/>
            </w:tcBorders>
            <w:vAlign w:val="center"/>
            <w:hideMark/>
          </w:tcPr>
          <w:p w:rsidR="00771587" w:rsidRDefault="00771587" w:rsidP="00250F49">
            <w:pPr>
              <w:spacing w:line="360" w:lineRule="auto"/>
              <w:jc w:val="center"/>
              <w:rPr>
                <w:rFonts w:eastAsia="仿宋"/>
                <w:sz w:val="24"/>
                <w:szCs w:val="24"/>
              </w:rPr>
            </w:pPr>
            <w:r>
              <w:rPr>
                <w:rFonts w:eastAsia="仿宋"/>
                <w:sz w:val="24"/>
                <w:szCs w:val="24"/>
              </w:rPr>
              <w:t>2</w:t>
            </w:r>
          </w:p>
        </w:tc>
        <w:tc>
          <w:tcPr>
            <w:tcW w:w="3372" w:type="dxa"/>
            <w:tcBorders>
              <w:top w:val="single" w:sz="4" w:space="0" w:color="auto"/>
              <w:left w:val="single" w:sz="4" w:space="0" w:color="auto"/>
              <w:bottom w:val="single" w:sz="4" w:space="0" w:color="auto"/>
              <w:right w:val="single" w:sz="4" w:space="0" w:color="auto"/>
            </w:tcBorders>
            <w:vAlign w:val="center"/>
            <w:hideMark/>
          </w:tcPr>
          <w:p w:rsidR="00771587" w:rsidRDefault="00771587" w:rsidP="00250F49">
            <w:pPr>
              <w:spacing w:line="360" w:lineRule="auto"/>
              <w:rPr>
                <w:rFonts w:eastAsia="仿宋"/>
                <w:sz w:val="24"/>
                <w:szCs w:val="24"/>
              </w:rPr>
            </w:pPr>
            <w:r>
              <w:rPr>
                <w:rFonts w:eastAsia="仿宋" w:hint="eastAsia"/>
                <w:sz w:val="24"/>
                <w:szCs w:val="24"/>
              </w:rPr>
              <w:t>投标人名称</w:t>
            </w:r>
          </w:p>
        </w:tc>
        <w:tc>
          <w:tcPr>
            <w:tcW w:w="4051" w:type="dxa"/>
            <w:tcBorders>
              <w:top w:val="single" w:sz="4" w:space="0" w:color="auto"/>
              <w:left w:val="single" w:sz="4" w:space="0" w:color="auto"/>
              <w:bottom w:val="single" w:sz="4" w:space="0" w:color="auto"/>
              <w:right w:val="single" w:sz="4" w:space="0" w:color="auto"/>
            </w:tcBorders>
            <w:vAlign w:val="bottom"/>
          </w:tcPr>
          <w:p w:rsidR="00771587" w:rsidRDefault="00771587" w:rsidP="00250F49">
            <w:pPr>
              <w:spacing w:line="360" w:lineRule="auto"/>
              <w:rPr>
                <w:rFonts w:eastAsia="仿宋"/>
                <w:sz w:val="24"/>
                <w:szCs w:val="24"/>
              </w:rPr>
            </w:pPr>
          </w:p>
        </w:tc>
      </w:tr>
      <w:tr w:rsidR="00771587" w:rsidTr="00250F49">
        <w:trPr>
          <w:trHeight w:val="346"/>
        </w:trPr>
        <w:tc>
          <w:tcPr>
            <w:tcW w:w="1402" w:type="dxa"/>
            <w:tcBorders>
              <w:top w:val="single" w:sz="4" w:space="0" w:color="auto"/>
              <w:left w:val="single" w:sz="4" w:space="0" w:color="auto"/>
              <w:bottom w:val="single" w:sz="4" w:space="0" w:color="auto"/>
              <w:right w:val="single" w:sz="4" w:space="0" w:color="auto"/>
            </w:tcBorders>
            <w:vAlign w:val="center"/>
            <w:hideMark/>
          </w:tcPr>
          <w:p w:rsidR="00771587" w:rsidRDefault="00771587" w:rsidP="00250F49">
            <w:pPr>
              <w:spacing w:line="360" w:lineRule="auto"/>
              <w:jc w:val="center"/>
              <w:rPr>
                <w:rFonts w:eastAsia="仿宋"/>
                <w:sz w:val="24"/>
                <w:szCs w:val="24"/>
              </w:rPr>
            </w:pPr>
            <w:r>
              <w:rPr>
                <w:rFonts w:eastAsia="仿宋"/>
                <w:sz w:val="24"/>
                <w:szCs w:val="24"/>
              </w:rPr>
              <w:t>3</w:t>
            </w:r>
          </w:p>
        </w:tc>
        <w:tc>
          <w:tcPr>
            <w:tcW w:w="3372" w:type="dxa"/>
            <w:tcBorders>
              <w:top w:val="single" w:sz="4" w:space="0" w:color="auto"/>
              <w:left w:val="single" w:sz="4" w:space="0" w:color="auto"/>
              <w:bottom w:val="single" w:sz="4" w:space="0" w:color="auto"/>
              <w:right w:val="single" w:sz="4" w:space="0" w:color="auto"/>
            </w:tcBorders>
            <w:vAlign w:val="center"/>
            <w:hideMark/>
          </w:tcPr>
          <w:p w:rsidR="00771587" w:rsidRDefault="00771587" w:rsidP="00250F49">
            <w:pPr>
              <w:spacing w:line="360" w:lineRule="auto"/>
              <w:rPr>
                <w:rFonts w:eastAsia="仿宋"/>
                <w:sz w:val="24"/>
                <w:szCs w:val="24"/>
              </w:rPr>
            </w:pPr>
            <w:r>
              <w:rPr>
                <w:rFonts w:eastAsia="仿宋" w:hint="eastAsia"/>
                <w:sz w:val="24"/>
                <w:szCs w:val="24"/>
              </w:rPr>
              <w:t>投标人地址、邮编</w:t>
            </w:r>
          </w:p>
        </w:tc>
        <w:tc>
          <w:tcPr>
            <w:tcW w:w="4051" w:type="dxa"/>
            <w:tcBorders>
              <w:top w:val="single" w:sz="4" w:space="0" w:color="auto"/>
              <w:left w:val="single" w:sz="4" w:space="0" w:color="auto"/>
              <w:bottom w:val="single" w:sz="4" w:space="0" w:color="auto"/>
              <w:right w:val="single" w:sz="4" w:space="0" w:color="auto"/>
            </w:tcBorders>
            <w:vAlign w:val="bottom"/>
          </w:tcPr>
          <w:p w:rsidR="00771587" w:rsidRDefault="00771587" w:rsidP="00250F49">
            <w:pPr>
              <w:spacing w:line="360" w:lineRule="auto"/>
              <w:rPr>
                <w:rFonts w:eastAsia="仿宋"/>
                <w:sz w:val="24"/>
                <w:szCs w:val="24"/>
              </w:rPr>
            </w:pPr>
          </w:p>
        </w:tc>
      </w:tr>
      <w:tr w:rsidR="00771587" w:rsidTr="00250F49">
        <w:trPr>
          <w:trHeight w:val="346"/>
        </w:trPr>
        <w:tc>
          <w:tcPr>
            <w:tcW w:w="1402" w:type="dxa"/>
            <w:tcBorders>
              <w:top w:val="single" w:sz="4" w:space="0" w:color="auto"/>
              <w:left w:val="single" w:sz="4" w:space="0" w:color="auto"/>
              <w:bottom w:val="single" w:sz="4" w:space="0" w:color="auto"/>
              <w:right w:val="single" w:sz="4" w:space="0" w:color="auto"/>
            </w:tcBorders>
            <w:vAlign w:val="center"/>
            <w:hideMark/>
          </w:tcPr>
          <w:p w:rsidR="00771587" w:rsidRDefault="00771587" w:rsidP="00250F49">
            <w:pPr>
              <w:spacing w:line="360" w:lineRule="auto"/>
              <w:jc w:val="center"/>
              <w:rPr>
                <w:rFonts w:eastAsia="仿宋"/>
                <w:sz w:val="24"/>
                <w:szCs w:val="24"/>
              </w:rPr>
            </w:pPr>
            <w:r>
              <w:rPr>
                <w:rFonts w:eastAsia="仿宋"/>
                <w:sz w:val="24"/>
                <w:szCs w:val="24"/>
              </w:rPr>
              <w:t>4</w:t>
            </w:r>
          </w:p>
        </w:tc>
        <w:tc>
          <w:tcPr>
            <w:tcW w:w="3372" w:type="dxa"/>
            <w:tcBorders>
              <w:top w:val="single" w:sz="4" w:space="0" w:color="auto"/>
              <w:left w:val="single" w:sz="4" w:space="0" w:color="auto"/>
              <w:bottom w:val="single" w:sz="4" w:space="0" w:color="auto"/>
              <w:right w:val="single" w:sz="4" w:space="0" w:color="auto"/>
            </w:tcBorders>
            <w:vAlign w:val="center"/>
            <w:hideMark/>
          </w:tcPr>
          <w:p w:rsidR="00771587" w:rsidRDefault="00771587" w:rsidP="00250F49">
            <w:pPr>
              <w:spacing w:line="360" w:lineRule="auto"/>
              <w:rPr>
                <w:rFonts w:eastAsia="仿宋"/>
                <w:sz w:val="24"/>
                <w:szCs w:val="24"/>
              </w:rPr>
            </w:pPr>
            <w:r>
              <w:rPr>
                <w:rFonts w:eastAsia="仿宋" w:hint="eastAsia"/>
                <w:sz w:val="24"/>
                <w:szCs w:val="24"/>
              </w:rPr>
              <w:t>联系人及职位</w:t>
            </w:r>
          </w:p>
        </w:tc>
        <w:tc>
          <w:tcPr>
            <w:tcW w:w="4051" w:type="dxa"/>
            <w:tcBorders>
              <w:top w:val="single" w:sz="4" w:space="0" w:color="auto"/>
              <w:left w:val="single" w:sz="4" w:space="0" w:color="auto"/>
              <w:bottom w:val="single" w:sz="4" w:space="0" w:color="auto"/>
              <w:right w:val="single" w:sz="4" w:space="0" w:color="auto"/>
            </w:tcBorders>
            <w:vAlign w:val="bottom"/>
          </w:tcPr>
          <w:p w:rsidR="00771587" w:rsidRDefault="00771587" w:rsidP="00250F49">
            <w:pPr>
              <w:spacing w:line="360" w:lineRule="auto"/>
              <w:rPr>
                <w:rFonts w:eastAsia="仿宋"/>
                <w:sz w:val="24"/>
                <w:szCs w:val="24"/>
              </w:rPr>
            </w:pPr>
          </w:p>
        </w:tc>
      </w:tr>
      <w:tr w:rsidR="00771587" w:rsidTr="00250F49">
        <w:trPr>
          <w:trHeight w:val="346"/>
        </w:trPr>
        <w:tc>
          <w:tcPr>
            <w:tcW w:w="1402" w:type="dxa"/>
            <w:tcBorders>
              <w:top w:val="single" w:sz="4" w:space="0" w:color="auto"/>
              <w:left w:val="single" w:sz="4" w:space="0" w:color="auto"/>
              <w:bottom w:val="single" w:sz="4" w:space="0" w:color="auto"/>
              <w:right w:val="single" w:sz="4" w:space="0" w:color="auto"/>
            </w:tcBorders>
            <w:vAlign w:val="center"/>
            <w:hideMark/>
          </w:tcPr>
          <w:p w:rsidR="00771587" w:rsidRDefault="00771587" w:rsidP="00250F49">
            <w:pPr>
              <w:spacing w:line="360" w:lineRule="auto"/>
              <w:jc w:val="center"/>
              <w:rPr>
                <w:rFonts w:eastAsia="仿宋"/>
                <w:sz w:val="24"/>
                <w:szCs w:val="24"/>
              </w:rPr>
            </w:pPr>
            <w:r>
              <w:rPr>
                <w:rFonts w:eastAsia="仿宋"/>
                <w:sz w:val="24"/>
                <w:szCs w:val="24"/>
              </w:rPr>
              <w:t>5</w:t>
            </w:r>
          </w:p>
        </w:tc>
        <w:tc>
          <w:tcPr>
            <w:tcW w:w="3372" w:type="dxa"/>
            <w:tcBorders>
              <w:top w:val="single" w:sz="4" w:space="0" w:color="auto"/>
              <w:left w:val="single" w:sz="4" w:space="0" w:color="auto"/>
              <w:bottom w:val="single" w:sz="4" w:space="0" w:color="auto"/>
              <w:right w:val="single" w:sz="4" w:space="0" w:color="auto"/>
            </w:tcBorders>
            <w:vAlign w:val="center"/>
            <w:hideMark/>
          </w:tcPr>
          <w:p w:rsidR="00771587" w:rsidRDefault="00771587" w:rsidP="00250F49">
            <w:pPr>
              <w:spacing w:line="360" w:lineRule="auto"/>
              <w:rPr>
                <w:rFonts w:eastAsia="仿宋"/>
                <w:sz w:val="24"/>
                <w:szCs w:val="24"/>
              </w:rPr>
            </w:pPr>
            <w:r>
              <w:rPr>
                <w:rFonts w:eastAsia="仿宋" w:hint="eastAsia"/>
                <w:sz w:val="24"/>
                <w:szCs w:val="24"/>
              </w:rPr>
              <w:t>联系人座机、传真、手机</w:t>
            </w:r>
          </w:p>
        </w:tc>
        <w:tc>
          <w:tcPr>
            <w:tcW w:w="4051" w:type="dxa"/>
            <w:tcBorders>
              <w:top w:val="single" w:sz="4" w:space="0" w:color="auto"/>
              <w:left w:val="single" w:sz="4" w:space="0" w:color="auto"/>
              <w:bottom w:val="single" w:sz="4" w:space="0" w:color="auto"/>
              <w:right w:val="single" w:sz="4" w:space="0" w:color="auto"/>
            </w:tcBorders>
            <w:vAlign w:val="bottom"/>
          </w:tcPr>
          <w:p w:rsidR="00771587" w:rsidRDefault="00771587" w:rsidP="00250F49">
            <w:pPr>
              <w:spacing w:line="360" w:lineRule="auto"/>
              <w:rPr>
                <w:rFonts w:eastAsia="仿宋"/>
                <w:sz w:val="24"/>
                <w:szCs w:val="24"/>
              </w:rPr>
            </w:pPr>
          </w:p>
        </w:tc>
      </w:tr>
      <w:tr w:rsidR="00771587" w:rsidTr="00250F49">
        <w:trPr>
          <w:trHeight w:val="346"/>
        </w:trPr>
        <w:tc>
          <w:tcPr>
            <w:tcW w:w="1402" w:type="dxa"/>
            <w:tcBorders>
              <w:top w:val="single" w:sz="4" w:space="0" w:color="auto"/>
              <w:left w:val="single" w:sz="4" w:space="0" w:color="auto"/>
              <w:bottom w:val="single" w:sz="4" w:space="0" w:color="auto"/>
              <w:right w:val="single" w:sz="4" w:space="0" w:color="auto"/>
            </w:tcBorders>
            <w:vAlign w:val="center"/>
            <w:hideMark/>
          </w:tcPr>
          <w:p w:rsidR="00771587" w:rsidRDefault="00771587" w:rsidP="00250F49">
            <w:pPr>
              <w:spacing w:line="360" w:lineRule="auto"/>
              <w:jc w:val="center"/>
              <w:rPr>
                <w:rFonts w:eastAsia="仿宋"/>
                <w:sz w:val="24"/>
                <w:szCs w:val="24"/>
              </w:rPr>
            </w:pPr>
            <w:r>
              <w:rPr>
                <w:rFonts w:eastAsia="仿宋"/>
                <w:sz w:val="24"/>
                <w:szCs w:val="24"/>
              </w:rPr>
              <w:t>6</w:t>
            </w:r>
          </w:p>
        </w:tc>
        <w:tc>
          <w:tcPr>
            <w:tcW w:w="3372" w:type="dxa"/>
            <w:tcBorders>
              <w:top w:val="single" w:sz="4" w:space="0" w:color="auto"/>
              <w:left w:val="single" w:sz="4" w:space="0" w:color="auto"/>
              <w:bottom w:val="single" w:sz="4" w:space="0" w:color="auto"/>
              <w:right w:val="single" w:sz="4" w:space="0" w:color="auto"/>
            </w:tcBorders>
            <w:vAlign w:val="center"/>
            <w:hideMark/>
          </w:tcPr>
          <w:p w:rsidR="00771587" w:rsidRDefault="00771587" w:rsidP="00250F49">
            <w:pPr>
              <w:spacing w:line="360" w:lineRule="auto"/>
              <w:rPr>
                <w:rFonts w:eastAsia="仿宋"/>
                <w:sz w:val="24"/>
                <w:szCs w:val="24"/>
              </w:rPr>
            </w:pPr>
            <w:r>
              <w:rPr>
                <w:rFonts w:eastAsia="仿宋"/>
                <w:sz w:val="24"/>
                <w:szCs w:val="24"/>
              </w:rPr>
              <w:t>E-mail</w:t>
            </w:r>
          </w:p>
        </w:tc>
        <w:tc>
          <w:tcPr>
            <w:tcW w:w="4051" w:type="dxa"/>
            <w:tcBorders>
              <w:top w:val="single" w:sz="4" w:space="0" w:color="auto"/>
              <w:left w:val="single" w:sz="4" w:space="0" w:color="auto"/>
              <w:bottom w:val="single" w:sz="4" w:space="0" w:color="auto"/>
              <w:right w:val="single" w:sz="4" w:space="0" w:color="auto"/>
            </w:tcBorders>
            <w:vAlign w:val="bottom"/>
          </w:tcPr>
          <w:p w:rsidR="00771587" w:rsidRDefault="00771587" w:rsidP="00250F49">
            <w:pPr>
              <w:spacing w:line="360" w:lineRule="auto"/>
              <w:rPr>
                <w:rFonts w:eastAsia="仿宋"/>
                <w:sz w:val="24"/>
                <w:szCs w:val="24"/>
              </w:rPr>
            </w:pPr>
          </w:p>
        </w:tc>
      </w:tr>
      <w:tr w:rsidR="00771587" w:rsidTr="00250F49">
        <w:trPr>
          <w:trHeight w:val="346"/>
        </w:trPr>
        <w:tc>
          <w:tcPr>
            <w:tcW w:w="1402" w:type="dxa"/>
            <w:tcBorders>
              <w:top w:val="single" w:sz="4" w:space="0" w:color="auto"/>
              <w:left w:val="single" w:sz="4" w:space="0" w:color="auto"/>
              <w:bottom w:val="single" w:sz="4" w:space="0" w:color="auto"/>
              <w:right w:val="single" w:sz="4" w:space="0" w:color="auto"/>
            </w:tcBorders>
            <w:vAlign w:val="center"/>
            <w:hideMark/>
          </w:tcPr>
          <w:p w:rsidR="00771587" w:rsidRDefault="00771587" w:rsidP="00250F49">
            <w:pPr>
              <w:spacing w:line="360" w:lineRule="auto"/>
              <w:jc w:val="center"/>
              <w:rPr>
                <w:rFonts w:eastAsia="仿宋"/>
                <w:sz w:val="24"/>
                <w:szCs w:val="24"/>
              </w:rPr>
            </w:pPr>
            <w:r>
              <w:rPr>
                <w:rFonts w:eastAsia="仿宋"/>
                <w:sz w:val="24"/>
                <w:szCs w:val="24"/>
              </w:rPr>
              <w:t>7</w:t>
            </w:r>
          </w:p>
        </w:tc>
        <w:tc>
          <w:tcPr>
            <w:tcW w:w="3372" w:type="dxa"/>
            <w:tcBorders>
              <w:top w:val="single" w:sz="4" w:space="0" w:color="auto"/>
              <w:left w:val="single" w:sz="4" w:space="0" w:color="auto"/>
              <w:bottom w:val="single" w:sz="4" w:space="0" w:color="auto"/>
              <w:right w:val="single" w:sz="4" w:space="0" w:color="auto"/>
            </w:tcBorders>
            <w:vAlign w:val="center"/>
            <w:hideMark/>
          </w:tcPr>
          <w:p w:rsidR="00771587" w:rsidRDefault="00771587" w:rsidP="00250F49">
            <w:pPr>
              <w:spacing w:line="360" w:lineRule="auto"/>
              <w:rPr>
                <w:rFonts w:eastAsia="仿宋"/>
                <w:sz w:val="24"/>
                <w:szCs w:val="24"/>
              </w:rPr>
            </w:pPr>
            <w:r>
              <w:rPr>
                <w:rFonts w:eastAsia="仿宋" w:hint="eastAsia"/>
                <w:sz w:val="24"/>
                <w:szCs w:val="24"/>
              </w:rPr>
              <w:t>营业执照注册号</w:t>
            </w:r>
          </w:p>
        </w:tc>
        <w:tc>
          <w:tcPr>
            <w:tcW w:w="4051" w:type="dxa"/>
            <w:tcBorders>
              <w:top w:val="single" w:sz="4" w:space="0" w:color="auto"/>
              <w:left w:val="single" w:sz="4" w:space="0" w:color="auto"/>
              <w:bottom w:val="single" w:sz="4" w:space="0" w:color="auto"/>
              <w:right w:val="single" w:sz="4" w:space="0" w:color="auto"/>
            </w:tcBorders>
            <w:vAlign w:val="bottom"/>
          </w:tcPr>
          <w:p w:rsidR="00771587" w:rsidRDefault="00771587" w:rsidP="00250F49">
            <w:pPr>
              <w:spacing w:line="360" w:lineRule="auto"/>
              <w:rPr>
                <w:rFonts w:eastAsia="仿宋"/>
                <w:sz w:val="24"/>
                <w:szCs w:val="24"/>
              </w:rPr>
            </w:pPr>
          </w:p>
        </w:tc>
      </w:tr>
      <w:tr w:rsidR="00771587" w:rsidTr="00250F49">
        <w:trPr>
          <w:trHeight w:val="346"/>
        </w:trPr>
        <w:tc>
          <w:tcPr>
            <w:tcW w:w="1402" w:type="dxa"/>
            <w:tcBorders>
              <w:top w:val="single" w:sz="4" w:space="0" w:color="auto"/>
              <w:left w:val="single" w:sz="4" w:space="0" w:color="auto"/>
              <w:bottom w:val="single" w:sz="4" w:space="0" w:color="auto"/>
              <w:right w:val="single" w:sz="4" w:space="0" w:color="auto"/>
            </w:tcBorders>
            <w:vAlign w:val="center"/>
            <w:hideMark/>
          </w:tcPr>
          <w:p w:rsidR="00771587" w:rsidRDefault="00771587" w:rsidP="00250F49">
            <w:pPr>
              <w:spacing w:line="360" w:lineRule="auto"/>
              <w:jc w:val="center"/>
              <w:rPr>
                <w:rFonts w:eastAsia="仿宋"/>
                <w:sz w:val="24"/>
                <w:szCs w:val="24"/>
              </w:rPr>
            </w:pPr>
            <w:r>
              <w:rPr>
                <w:rFonts w:eastAsia="仿宋"/>
                <w:sz w:val="24"/>
                <w:szCs w:val="24"/>
              </w:rPr>
              <w:t>8</w:t>
            </w:r>
          </w:p>
        </w:tc>
        <w:tc>
          <w:tcPr>
            <w:tcW w:w="3372" w:type="dxa"/>
            <w:tcBorders>
              <w:top w:val="single" w:sz="4" w:space="0" w:color="auto"/>
              <w:left w:val="single" w:sz="4" w:space="0" w:color="auto"/>
              <w:bottom w:val="single" w:sz="4" w:space="0" w:color="auto"/>
              <w:right w:val="single" w:sz="4" w:space="0" w:color="auto"/>
            </w:tcBorders>
            <w:vAlign w:val="center"/>
            <w:hideMark/>
          </w:tcPr>
          <w:p w:rsidR="00771587" w:rsidRDefault="00771587" w:rsidP="00250F49">
            <w:pPr>
              <w:spacing w:line="360" w:lineRule="auto"/>
              <w:rPr>
                <w:rFonts w:eastAsia="仿宋"/>
                <w:sz w:val="24"/>
                <w:szCs w:val="24"/>
              </w:rPr>
            </w:pPr>
            <w:r>
              <w:rPr>
                <w:rFonts w:eastAsia="仿宋" w:hint="eastAsia"/>
                <w:sz w:val="24"/>
                <w:szCs w:val="24"/>
              </w:rPr>
              <w:t>公司主营业务、资质等级</w:t>
            </w:r>
          </w:p>
        </w:tc>
        <w:tc>
          <w:tcPr>
            <w:tcW w:w="4051" w:type="dxa"/>
            <w:tcBorders>
              <w:top w:val="single" w:sz="4" w:space="0" w:color="auto"/>
              <w:left w:val="single" w:sz="4" w:space="0" w:color="auto"/>
              <w:bottom w:val="single" w:sz="4" w:space="0" w:color="auto"/>
              <w:right w:val="single" w:sz="4" w:space="0" w:color="auto"/>
            </w:tcBorders>
            <w:vAlign w:val="bottom"/>
          </w:tcPr>
          <w:p w:rsidR="00771587" w:rsidRDefault="00771587" w:rsidP="00250F49">
            <w:pPr>
              <w:spacing w:line="360" w:lineRule="auto"/>
              <w:rPr>
                <w:rFonts w:eastAsia="仿宋"/>
                <w:sz w:val="24"/>
                <w:szCs w:val="24"/>
              </w:rPr>
            </w:pPr>
          </w:p>
        </w:tc>
      </w:tr>
      <w:tr w:rsidR="00771587" w:rsidTr="00250F49">
        <w:trPr>
          <w:trHeight w:val="346"/>
        </w:trPr>
        <w:tc>
          <w:tcPr>
            <w:tcW w:w="1402" w:type="dxa"/>
            <w:tcBorders>
              <w:top w:val="single" w:sz="4" w:space="0" w:color="auto"/>
              <w:left w:val="single" w:sz="4" w:space="0" w:color="auto"/>
              <w:bottom w:val="single" w:sz="4" w:space="0" w:color="auto"/>
              <w:right w:val="single" w:sz="4" w:space="0" w:color="auto"/>
            </w:tcBorders>
            <w:vAlign w:val="center"/>
            <w:hideMark/>
          </w:tcPr>
          <w:p w:rsidR="00771587" w:rsidRDefault="00771587" w:rsidP="00250F49">
            <w:pPr>
              <w:spacing w:line="360" w:lineRule="auto"/>
              <w:jc w:val="center"/>
              <w:rPr>
                <w:rFonts w:eastAsia="仿宋"/>
                <w:sz w:val="24"/>
                <w:szCs w:val="24"/>
              </w:rPr>
            </w:pPr>
            <w:r>
              <w:rPr>
                <w:rFonts w:eastAsia="仿宋"/>
                <w:sz w:val="24"/>
                <w:szCs w:val="24"/>
              </w:rPr>
              <w:t>9</w:t>
            </w:r>
          </w:p>
        </w:tc>
        <w:tc>
          <w:tcPr>
            <w:tcW w:w="3372" w:type="dxa"/>
            <w:tcBorders>
              <w:top w:val="single" w:sz="4" w:space="0" w:color="auto"/>
              <w:left w:val="single" w:sz="4" w:space="0" w:color="auto"/>
              <w:bottom w:val="single" w:sz="4" w:space="0" w:color="auto"/>
              <w:right w:val="single" w:sz="4" w:space="0" w:color="auto"/>
            </w:tcBorders>
            <w:vAlign w:val="center"/>
            <w:hideMark/>
          </w:tcPr>
          <w:p w:rsidR="00771587" w:rsidRDefault="00771587" w:rsidP="00250F49">
            <w:pPr>
              <w:spacing w:line="360" w:lineRule="auto"/>
              <w:rPr>
                <w:rFonts w:eastAsia="仿宋"/>
                <w:sz w:val="24"/>
                <w:szCs w:val="24"/>
              </w:rPr>
            </w:pPr>
            <w:r>
              <w:rPr>
                <w:rFonts w:eastAsia="仿宋" w:hint="eastAsia"/>
                <w:sz w:val="24"/>
                <w:szCs w:val="24"/>
              </w:rPr>
              <w:t>法人</w:t>
            </w:r>
          </w:p>
        </w:tc>
        <w:tc>
          <w:tcPr>
            <w:tcW w:w="4051" w:type="dxa"/>
            <w:tcBorders>
              <w:top w:val="single" w:sz="4" w:space="0" w:color="auto"/>
              <w:left w:val="single" w:sz="4" w:space="0" w:color="auto"/>
              <w:bottom w:val="single" w:sz="4" w:space="0" w:color="auto"/>
              <w:right w:val="single" w:sz="4" w:space="0" w:color="auto"/>
            </w:tcBorders>
            <w:vAlign w:val="bottom"/>
          </w:tcPr>
          <w:p w:rsidR="00771587" w:rsidRDefault="00771587" w:rsidP="00250F49">
            <w:pPr>
              <w:spacing w:line="360" w:lineRule="auto"/>
              <w:rPr>
                <w:rFonts w:eastAsia="仿宋"/>
                <w:sz w:val="24"/>
                <w:szCs w:val="24"/>
              </w:rPr>
            </w:pPr>
          </w:p>
        </w:tc>
      </w:tr>
      <w:tr w:rsidR="00771587" w:rsidTr="00250F49">
        <w:trPr>
          <w:trHeight w:val="346"/>
        </w:trPr>
        <w:tc>
          <w:tcPr>
            <w:tcW w:w="1402" w:type="dxa"/>
            <w:tcBorders>
              <w:top w:val="single" w:sz="4" w:space="0" w:color="auto"/>
              <w:left w:val="single" w:sz="4" w:space="0" w:color="auto"/>
              <w:bottom w:val="single" w:sz="4" w:space="0" w:color="auto"/>
              <w:right w:val="single" w:sz="4" w:space="0" w:color="auto"/>
            </w:tcBorders>
            <w:vAlign w:val="center"/>
            <w:hideMark/>
          </w:tcPr>
          <w:p w:rsidR="00771587" w:rsidRDefault="00771587" w:rsidP="00250F49">
            <w:pPr>
              <w:spacing w:line="360" w:lineRule="auto"/>
              <w:jc w:val="center"/>
              <w:rPr>
                <w:rFonts w:eastAsia="仿宋"/>
                <w:sz w:val="24"/>
                <w:szCs w:val="24"/>
              </w:rPr>
            </w:pPr>
            <w:r>
              <w:rPr>
                <w:rFonts w:eastAsia="仿宋"/>
                <w:sz w:val="24"/>
                <w:szCs w:val="24"/>
              </w:rPr>
              <w:t>10</w:t>
            </w:r>
          </w:p>
        </w:tc>
        <w:tc>
          <w:tcPr>
            <w:tcW w:w="3372" w:type="dxa"/>
            <w:tcBorders>
              <w:top w:val="single" w:sz="4" w:space="0" w:color="auto"/>
              <w:left w:val="single" w:sz="4" w:space="0" w:color="auto"/>
              <w:bottom w:val="single" w:sz="4" w:space="0" w:color="auto"/>
              <w:right w:val="single" w:sz="4" w:space="0" w:color="auto"/>
            </w:tcBorders>
            <w:vAlign w:val="center"/>
            <w:hideMark/>
          </w:tcPr>
          <w:p w:rsidR="00771587" w:rsidRDefault="00771587" w:rsidP="00250F49">
            <w:pPr>
              <w:spacing w:line="360" w:lineRule="auto"/>
              <w:rPr>
                <w:rFonts w:eastAsia="仿宋"/>
                <w:sz w:val="24"/>
                <w:szCs w:val="24"/>
              </w:rPr>
            </w:pPr>
            <w:r>
              <w:rPr>
                <w:rFonts w:eastAsia="仿宋" w:hint="eastAsia"/>
                <w:sz w:val="24"/>
                <w:szCs w:val="24"/>
              </w:rPr>
              <w:t>注册资本</w:t>
            </w:r>
          </w:p>
        </w:tc>
        <w:tc>
          <w:tcPr>
            <w:tcW w:w="4051" w:type="dxa"/>
            <w:tcBorders>
              <w:top w:val="single" w:sz="4" w:space="0" w:color="auto"/>
              <w:left w:val="single" w:sz="4" w:space="0" w:color="auto"/>
              <w:bottom w:val="single" w:sz="4" w:space="0" w:color="auto"/>
              <w:right w:val="single" w:sz="4" w:space="0" w:color="auto"/>
            </w:tcBorders>
            <w:vAlign w:val="bottom"/>
          </w:tcPr>
          <w:p w:rsidR="00771587" w:rsidRDefault="00771587" w:rsidP="00250F49">
            <w:pPr>
              <w:spacing w:line="360" w:lineRule="auto"/>
              <w:rPr>
                <w:rFonts w:eastAsia="仿宋"/>
                <w:sz w:val="24"/>
                <w:szCs w:val="24"/>
              </w:rPr>
            </w:pPr>
          </w:p>
        </w:tc>
      </w:tr>
      <w:tr w:rsidR="00771587" w:rsidTr="00250F49">
        <w:trPr>
          <w:trHeight w:val="346"/>
        </w:trPr>
        <w:tc>
          <w:tcPr>
            <w:tcW w:w="1402" w:type="dxa"/>
            <w:tcBorders>
              <w:top w:val="single" w:sz="4" w:space="0" w:color="auto"/>
              <w:left w:val="single" w:sz="4" w:space="0" w:color="auto"/>
              <w:bottom w:val="single" w:sz="4" w:space="0" w:color="auto"/>
              <w:right w:val="single" w:sz="4" w:space="0" w:color="auto"/>
            </w:tcBorders>
            <w:vAlign w:val="center"/>
          </w:tcPr>
          <w:p w:rsidR="00771587" w:rsidRDefault="00771587" w:rsidP="00250F49">
            <w:pPr>
              <w:spacing w:line="360" w:lineRule="auto"/>
              <w:jc w:val="center"/>
              <w:rPr>
                <w:rFonts w:eastAsia="仿宋"/>
                <w:sz w:val="24"/>
                <w:szCs w:val="24"/>
              </w:rPr>
            </w:pPr>
            <w:r>
              <w:rPr>
                <w:rFonts w:eastAsia="仿宋" w:hint="eastAsia"/>
                <w:sz w:val="24"/>
                <w:szCs w:val="24"/>
              </w:rPr>
              <w:t>11</w:t>
            </w:r>
          </w:p>
        </w:tc>
        <w:tc>
          <w:tcPr>
            <w:tcW w:w="3372" w:type="dxa"/>
            <w:tcBorders>
              <w:top w:val="single" w:sz="4" w:space="0" w:color="auto"/>
              <w:left w:val="single" w:sz="4" w:space="0" w:color="auto"/>
              <w:bottom w:val="single" w:sz="4" w:space="0" w:color="auto"/>
              <w:right w:val="single" w:sz="4" w:space="0" w:color="auto"/>
            </w:tcBorders>
            <w:vAlign w:val="center"/>
          </w:tcPr>
          <w:p w:rsidR="00771587" w:rsidRDefault="00771587" w:rsidP="00250F49">
            <w:pPr>
              <w:spacing w:line="360" w:lineRule="auto"/>
              <w:rPr>
                <w:rFonts w:eastAsia="仿宋"/>
                <w:sz w:val="24"/>
                <w:szCs w:val="24"/>
              </w:rPr>
            </w:pPr>
            <w:r>
              <w:rPr>
                <w:rFonts w:eastAsia="仿宋" w:hint="eastAsia"/>
                <w:sz w:val="24"/>
                <w:szCs w:val="24"/>
              </w:rPr>
              <w:t>纸质招标文件邮寄地址</w:t>
            </w:r>
          </w:p>
        </w:tc>
        <w:tc>
          <w:tcPr>
            <w:tcW w:w="4051" w:type="dxa"/>
            <w:tcBorders>
              <w:top w:val="single" w:sz="4" w:space="0" w:color="auto"/>
              <w:left w:val="single" w:sz="4" w:space="0" w:color="auto"/>
              <w:bottom w:val="single" w:sz="4" w:space="0" w:color="auto"/>
              <w:right w:val="single" w:sz="4" w:space="0" w:color="auto"/>
            </w:tcBorders>
            <w:vAlign w:val="bottom"/>
          </w:tcPr>
          <w:p w:rsidR="00771587" w:rsidRDefault="00771587" w:rsidP="00250F49">
            <w:pPr>
              <w:spacing w:line="360" w:lineRule="auto"/>
              <w:rPr>
                <w:rFonts w:eastAsia="仿宋"/>
                <w:sz w:val="24"/>
                <w:szCs w:val="24"/>
              </w:rPr>
            </w:pPr>
          </w:p>
        </w:tc>
      </w:tr>
      <w:tr w:rsidR="00771587" w:rsidTr="00250F49">
        <w:trPr>
          <w:trHeight w:val="346"/>
        </w:trPr>
        <w:tc>
          <w:tcPr>
            <w:tcW w:w="1402" w:type="dxa"/>
            <w:tcBorders>
              <w:top w:val="single" w:sz="4" w:space="0" w:color="auto"/>
              <w:left w:val="single" w:sz="4" w:space="0" w:color="auto"/>
              <w:bottom w:val="single" w:sz="4" w:space="0" w:color="auto"/>
              <w:right w:val="single" w:sz="4" w:space="0" w:color="auto"/>
            </w:tcBorders>
            <w:vAlign w:val="center"/>
          </w:tcPr>
          <w:p w:rsidR="00771587" w:rsidRDefault="00771587" w:rsidP="00250F49">
            <w:pPr>
              <w:spacing w:line="360" w:lineRule="auto"/>
              <w:jc w:val="center"/>
              <w:rPr>
                <w:rFonts w:eastAsia="仿宋"/>
                <w:sz w:val="24"/>
                <w:szCs w:val="24"/>
              </w:rPr>
            </w:pPr>
            <w:r>
              <w:rPr>
                <w:rFonts w:eastAsia="仿宋" w:hint="eastAsia"/>
                <w:sz w:val="24"/>
                <w:szCs w:val="24"/>
              </w:rPr>
              <w:t>12</w:t>
            </w:r>
          </w:p>
        </w:tc>
        <w:tc>
          <w:tcPr>
            <w:tcW w:w="3372" w:type="dxa"/>
            <w:tcBorders>
              <w:top w:val="single" w:sz="4" w:space="0" w:color="auto"/>
              <w:left w:val="single" w:sz="4" w:space="0" w:color="auto"/>
              <w:bottom w:val="single" w:sz="4" w:space="0" w:color="auto"/>
              <w:right w:val="single" w:sz="4" w:space="0" w:color="auto"/>
            </w:tcBorders>
            <w:vAlign w:val="center"/>
          </w:tcPr>
          <w:p w:rsidR="00771587" w:rsidRDefault="00771587" w:rsidP="00250F49">
            <w:pPr>
              <w:spacing w:line="360" w:lineRule="auto"/>
              <w:rPr>
                <w:rFonts w:eastAsia="仿宋"/>
                <w:sz w:val="24"/>
                <w:szCs w:val="24"/>
              </w:rPr>
            </w:pPr>
            <w:r>
              <w:rPr>
                <w:rFonts w:eastAsia="仿宋" w:hint="eastAsia"/>
                <w:sz w:val="24"/>
                <w:szCs w:val="24"/>
              </w:rPr>
              <w:t>标书款发票开票信息</w:t>
            </w:r>
          </w:p>
        </w:tc>
        <w:tc>
          <w:tcPr>
            <w:tcW w:w="4051" w:type="dxa"/>
            <w:tcBorders>
              <w:top w:val="single" w:sz="4" w:space="0" w:color="auto"/>
              <w:left w:val="single" w:sz="4" w:space="0" w:color="auto"/>
              <w:bottom w:val="single" w:sz="4" w:space="0" w:color="auto"/>
              <w:right w:val="single" w:sz="4" w:space="0" w:color="auto"/>
            </w:tcBorders>
            <w:vAlign w:val="bottom"/>
          </w:tcPr>
          <w:p w:rsidR="00771587" w:rsidRDefault="00771587" w:rsidP="00250F49">
            <w:pPr>
              <w:spacing w:line="360" w:lineRule="auto"/>
              <w:rPr>
                <w:rFonts w:eastAsia="仿宋"/>
                <w:sz w:val="24"/>
                <w:szCs w:val="24"/>
              </w:rPr>
            </w:pPr>
          </w:p>
        </w:tc>
      </w:tr>
    </w:tbl>
    <w:p w:rsidR="00771587" w:rsidRPr="006D53A4" w:rsidRDefault="00771587" w:rsidP="00771587">
      <w:pPr>
        <w:spacing w:line="360" w:lineRule="auto"/>
        <w:ind w:firstLineChars="200" w:firstLine="480"/>
        <w:rPr>
          <w:rFonts w:eastAsia="仿宋"/>
          <w:sz w:val="24"/>
          <w:szCs w:val="24"/>
        </w:rPr>
      </w:pPr>
      <w:bookmarkStart w:id="1" w:name="_Hlk496099614"/>
      <w:r w:rsidRPr="006D53A4">
        <w:rPr>
          <w:rFonts w:eastAsia="仿宋" w:hint="eastAsia"/>
          <w:sz w:val="24"/>
          <w:szCs w:val="24"/>
        </w:rPr>
        <w:t>（</w:t>
      </w:r>
      <w:r w:rsidRPr="006D53A4">
        <w:rPr>
          <w:rFonts w:eastAsia="仿宋" w:hint="eastAsia"/>
          <w:sz w:val="24"/>
          <w:szCs w:val="24"/>
        </w:rPr>
        <w:t>3</w:t>
      </w:r>
      <w:r w:rsidRPr="006D53A4">
        <w:rPr>
          <w:rFonts w:eastAsia="仿宋" w:hint="eastAsia"/>
          <w:sz w:val="24"/>
          <w:szCs w:val="24"/>
        </w:rPr>
        <w:t>）领取纸质招标文件：</w:t>
      </w:r>
    </w:p>
    <w:p w:rsidR="00771587" w:rsidRPr="006D53A4" w:rsidRDefault="00771587" w:rsidP="00771587">
      <w:pPr>
        <w:spacing w:line="360" w:lineRule="auto"/>
        <w:ind w:firstLineChars="200" w:firstLine="480"/>
        <w:rPr>
          <w:rFonts w:eastAsia="仿宋"/>
          <w:sz w:val="24"/>
          <w:szCs w:val="24"/>
        </w:rPr>
      </w:pPr>
      <w:r w:rsidRPr="006D53A4">
        <w:rPr>
          <w:rFonts w:eastAsia="仿宋" w:hint="eastAsia"/>
          <w:sz w:val="24"/>
          <w:szCs w:val="24"/>
        </w:rPr>
        <w:lastRenderedPageBreak/>
        <w:t>潜在投标人可以持标书款支付凭证，到北京市海淀区车公庄西路</w:t>
      </w:r>
      <w:r w:rsidRPr="006D53A4">
        <w:rPr>
          <w:rFonts w:eastAsia="仿宋" w:hint="eastAsia"/>
          <w:sz w:val="24"/>
          <w:szCs w:val="24"/>
        </w:rPr>
        <w:t>19</w:t>
      </w:r>
      <w:r w:rsidRPr="006D53A4">
        <w:rPr>
          <w:rFonts w:eastAsia="仿宋" w:hint="eastAsia"/>
          <w:sz w:val="24"/>
          <w:szCs w:val="24"/>
        </w:rPr>
        <w:t>号外文文化创意园</w:t>
      </w:r>
      <w:r w:rsidRPr="006D53A4">
        <w:rPr>
          <w:rFonts w:eastAsia="仿宋" w:hint="eastAsia"/>
          <w:sz w:val="24"/>
          <w:szCs w:val="24"/>
        </w:rPr>
        <w:t>12B</w:t>
      </w:r>
      <w:r w:rsidRPr="006D53A4">
        <w:rPr>
          <w:rFonts w:eastAsia="仿宋" w:hint="eastAsia"/>
          <w:sz w:val="24"/>
          <w:szCs w:val="24"/>
        </w:rPr>
        <w:t>，国信招标业务八部领取纸质招标文件。</w:t>
      </w:r>
      <w:bookmarkEnd w:id="1"/>
    </w:p>
    <w:p w:rsidR="00771587" w:rsidRPr="00475646" w:rsidRDefault="00771587" w:rsidP="00771587">
      <w:pPr>
        <w:spacing w:line="360" w:lineRule="auto"/>
        <w:ind w:firstLineChars="200" w:firstLine="480"/>
        <w:rPr>
          <w:rFonts w:eastAsia="仿宋"/>
          <w:sz w:val="24"/>
          <w:szCs w:val="24"/>
        </w:rPr>
      </w:pPr>
      <w:bookmarkStart w:id="2" w:name="_Hlk496099636"/>
      <w:r w:rsidRPr="00475646">
        <w:rPr>
          <w:rFonts w:eastAsia="仿宋" w:hint="eastAsia"/>
          <w:sz w:val="24"/>
          <w:szCs w:val="24"/>
        </w:rPr>
        <w:t>（</w:t>
      </w:r>
      <w:r w:rsidRPr="00475646">
        <w:rPr>
          <w:rFonts w:eastAsia="仿宋" w:hint="eastAsia"/>
          <w:sz w:val="24"/>
          <w:szCs w:val="24"/>
        </w:rPr>
        <w:t>4</w:t>
      </w:r>
      <w:r w:rsidRPr="00475646">
        <w:rPr>
          <w:rFonts w:eastAsia="仿宋" w:hint="eastAsia"/>
          <w:sz w:val="24"/>
          <w:szCs w:val="24"/>
        </w:rPr>
        <w:t>）投标报名及购买文件时间：凡有意参加投标者，请于</w:t>
      </w:r>
      <w:r w:rsidRPr="00475646">
        <w:rPr>
          <w:rFonts w:eastAsia="仿宋" w:hint="eastAsia"/>
          <w:sz w:val="24"/>
          <w:szCs w:val="24"/>
        </w:rPr>
        <w:t>201</w:t>
      </w:r>
      <w:r w:rsidRPr="00475646">
        <w:rPr>
          <w:rFonts w:eastAsia="仿宋"/>
          <w:sz w:val="24"/>
          <w:szCs w:val="24"/>
        </w:rPr>
        <w:t>7</w:t>
      </w:r>
      <w:r w:rsidRPr="00475646">
        <w:rPr>
          <w:rFonts w:eastAsia="仿宋" w:hint="eastAsia"/>
          <w:sz w:val="24"/>
          <w:szCs w:val="24"/>
        </w:rPr>
        <w:t>年</w:t>
      </w:r>
      <w:r w:rsidRPr="00475646">
        <w:rPr>
          <w:rFonts w:eastAsia="仿宋"/>
          <w:sz w:val="24"/>
          <w:szCs w:val="24"/>
        </w:rPr>
        <w:t>10</w:t>
      </w:r>
      <w:r w:rsidRPr="00475646">
        <w:rPr>
          <w:rFonts w:eastAsia="仿宋" w:hint="eastAsia"/>
          <w:sz w:val="24"/>
          <w:szCs w:val="24"/>
        </w:rPr>
        <w:t>月</w:t>
      </w:r>
      <w:r w:rsidRPr="00475646">
        <w:rPr>
          <w:rFonts w:eastAsia="仿宋"/>
          <w:sz w:val="24"/>
          <w:szCs w:val="24"/>
        </w:rPr>
        <w:t>19</w:t>
      </w:r>
      <w:r w:rsidRPr="00475646">
        <w:rPr>
          <w:rFonts w:eastAsia="仿宋" w:hint="eastAsia"/>
          <w:sz w:val="24"/>
          <w:szCs w:val="24"/>
        </w:rPr>
        <w:t>日至</w:t>
      </w:r>
      <w:r w:rsidRPr="00475646">
        <w:rPr>
          <w:rFonts w:eastAsia="仿宋" w:hint="eastAsia"/>
          <w:sz w:val="24"/>
          <w:szCs w:val="24"/>
        </w:rPr>
        <w:t>201</w:t>
      </w:r>
      <w:r w:rsidRPr="00475646">
        <w:rPr>
          <w:rFonts w:eastAsia="仿宋"/>
          <w:sz w:val="24"/>
          <w:szCs w:val="24"/>
        </w:rPr>
        <w:t>7</w:t>
      </w:r>
      <w:r w:rsidRPr="00475646">
        <w:rPr>
          <w:rFonts w:eastAsia="仿宋" w:hint="eastAsia"/>
          <w:sz w:val="24"/>
          <w:szCs w:val="24"/>
        </w:rPr>
        <w:t>年</w:t>
      </w:r>
      <w:r w:rsidRPr="00475646">
        <w:rPr>
          <w:rFonts w:eastAsia="仿宋"/>
          <w:sz w:val="24"/>
          <w:szCs w:val="24"/>
        </w:rPr>
        <w:t>10</w:t>
      </w:r>
      <w:r w:rsidRPr="00475646">
        <w:rPr>
          <w:rFonts w:eastAsia="仿宋" w:hint="eastAsia"/>
          <w:sz w:val="24"/>
          <w:szCs w:val="24"/>
        </w:rPr>
        <w:t>月</w:t>
      </w:r>
      <w:r w:rsidRPr="00475646">
        <w:rPr>
          <w:rFonts w:eastAsia="仿宋"/>
          <w:sz w:val="24"/>
          <w:szCs w:val="24"/>
        </w:rPr>
        <w:t>26</w:t>
      </w:r>
      <w:r w:rsidRPr="00475646">
        <w:rPr>
          <w:rFonts w:eastAsia="仿宋" w:hint="eastAsia"/>
          <w:sz w:val="24"/>
          <w:szCs w:val="24"/>
        </w:rPr>
        <w:t>日，每日上午</w:t>
      </w:r>
      <w:r w:rsidRPr="00475646">
        <w:rPr>
          <w:rFonts w:eastAsia="仿宋" w:hint="eastAsia"/>
          <w:sz w:val="24"/>
          <w:szCs w:val="24"/>
        </w:rPr>
        <w:t>9</w:t>
      </w:r>
      <w:r w:rsidRPr="00475646">
        <w:rPr>
          <w:rFonts w:eastAsia="仿宋" w:hint="eastAsia"/>
          <w:sz w:val="24"/>
          <w:szCs w:val="24"/>
        </w:rPr>
        <w:t>：</w:t>
      </w:r>
      <w:r w:rsidRPr="00475646">
        <w:rPr>
          <w:rFonts w:eastAsia="仿宋" w:hint="eastAsia"/>
          <w:sz w:val="24"/>
          <w:szCs w:val="24"/>
        </w:rPr>
        <w:t>00</w:t>
      </w:r>
      <w:r w:rsidRPr="00475646">
        <w:rPr>
          <w:rFonts w:eastAsia="仿宋" w:hint="eastAsia"/>
          <w:sz w:val="24"/>
          <w:szCs w:val="24"/>
        </w:rPr>
        <w:t>时至</w:t>
      </w:r>
      <w:r w:rsidRPr="00475646">
        <w:rPr>
          <w:rFonts w:eastAsia="仿宋" w:hint="eastAsia"/>
          <w:sz w:val="24"/>
          <w:szCs w:val="24"/>
        </w:rPr>
        <w:t>11</w:t>
      </w:r>
      <w:r w:rsidRPr="00475646">
        <w:rPr>
          <w:rFonts w:eastAsia="仿宋" w:hint="eastAsia"/>
          <w:sz w:val="24"/>
          <w:szCs w:val="24"/>
        </w:rPr>
        <w:t>：</w:t>
      </w:r>
      <w:r w:rsidRPr="00475646">
        <w:rPr>
          <w:rFonts w:eastAsia="仿宋" w:hint="eastAsia"/>
          <w:sz w:val="24"/>
          <w:szCs w:val="24"/>
        </w:rPr>
        <w:t>30</w:t>
      </w:r>
      <w:r w:rsidRPr="00475646">
        <w:rPr>
          <w:rFonts w:eastAsia="仿宋" w:hint="eastAsia"/>
          <w:sz w:val="24"/>
          <w:szCs w:val="24"/>
        </w:rPr>
        <w:t>时，下午</w:t>
      </w:r>
      <w:r w:rsidRPr="00475646">
        <w:rPr>
          <w:rFonts w:eastAsia="仿宋" w:hint="eastAsia"/>
          <w:sz w:val="24"/>
          <w:szCs w:val="24"/>
        </w:rPr>
        <w:t>13</w:t>
      </w:r>
      <w:r w:rsidRPr="00475646">
        <w:rPr>
          <w:rFonts w:eastAsia="仿宋" w:hint="eastAsia"/>
          <w:sz w:val="24"/>
          <w:szCs w:val="24"/>
        </w:rPr>
        <w:t>：</w:t>
      </w:r>
      <w:r w:rsidRPr="00475646">
        <w:rPr>
          <w:rFonts w:eastAsia="仿宋" w:hint="eastAsia"/>
          <w:sz w:val="24"/>
          <w:szCs w:val="24"/>
        </w:rPr>
        <w:t>30</w:t>
      </w:r>
      <w:r w:rsidRPr="00475646">
        <w:rPr>
          <w:rFonts w:eastAsia="仿宋" w:hint="eastAsia"/>
          <w:sz w:val="24"/>
          <w:szCs w:val="24"/>
        </w:rPr>
        <w:t>时至</w:t>
      </w:r>
      <w:r w:rsidRPr="00475646">
        <w:rPr>
          <w:rFonts w:eastAsia="仿宋" w:hint="eastAsia"/>
          <w:sz w:val="24"/>
          <w:szCs w:val="24"/>
        </w:rPr>
        <w:t>16</w:t>
      </w:r>
      <w:r w:rsidRPr="00475646">
        <w:rPr>
          <w:rFonts w:eastAsia="仿宋" w:hint="eastAsia"/>
          <w:sz w:val="24"/>
          <w:szCs w:val="24"/>
        </w:rPr>
        <w:t>：</w:t>
      </w:r>
      <w:r w:rsidRPr="00475646">
        <w:rPr>
          <w:rFonts w:eastAsia="仿宋" w:hint="eastAsia"/>
          <w:sz w:val="24"/>
          <w:szCs w:val="24"/>
        </w:rPr>
        <w:t>30</w:t>
      </w:r>
      <w:r w:rsidRPr="00475646">
        <w:rPr>
          <w:rFonts w:eastAsia="仿宋" w:hint="eastAsia"/>
          <w:sz w:val="24"/>
          <w:szCs w:val="24"/>
        </w:rPr>
        <w:t>时（以上为北京时间）。</w:t>
      </w:r>
    </w:p>
    <w:bookmarkEnd w:id="2"/>
    <w:p w:rsidR="00771587" w:rsidRPr="00475646" w:rsidRDefault="00771587" w:rsidP="00771587">
      <w:pPr>
        <w:spacing w:line="360" w:lineRule="auto"/>
        <w:ind w:firstLineChars="200" w:firstLine="480"/>
        <w:rPr>
          <w:rFonts w:eastAsia="仿宋"/>
          <w:sz w:val="24"/>
          <w:szCs w:val="24"/>
          <w:u w:val="single"/>
        </w:rPr>
      </w:pPr>
      <w:r w:rsidRPr="00475646">
        <w:rPr>
          <w:rFonts w:eastAsia="仿宋"/>
          <w:bCs/>
          <w:sz w:val="24"/>
          <w:szCs w:val="24"/>
        </w:rPr>
        <w:t>9</w:t>
      </w:r>
      <w:r w:rsidRPr="00475646">
        <w:rPr>
          <w:rFonts w:eastAsia="仿宋"/>
          <w:bCs/>
          <w:sz w:val="24"/>
          <w:szCs w:val="24"/>
        </w:rPr>
        <w:t>．投标截止时间：</w:t>
      </w:r>
      <w:r w:rsidRPr="00475646">
        <w:rPr>
          <w:rFonts w:eastAsia="仿宋"/>
          <w:sz w:val="24"/>
          <w:szCs w:val="24"/>
        </w:rPr>
        <w:t>2017</w:t>
      </w:r>
      <w:r w:rsidRPr="00475646">
        <w:rPr>
          <w:rFonts w:eastAsia="仿宋"/>
          <w:sz w:val="24"/>
          <w:szCs w:val="24"/>
        </w:rPr>
        <w:t>年</w:t>
      </w:r>
      <w:r w:rsidRPr="00475646">
        <w:rPr>
          <w:rFonts w:eastAsia="仿宋"/>
          <w:sz w:val="24"/>
          <w:szCs w:val="24"/>
        </w:rPr>
        <w:t>11</w:t>
      </w:r>
      <w:r w:rsidRPr="00475646">
        <w:rPr>
          <w:rFonts w:eastAsia="仿宋"/>
          <w:sz w:val="24"/>
          <w:szCs w:val="24"/>
        </w:rPr>
        <w:t>月</w:t>
      </w:r>
      <w:r w:rsidRPr="00475646">
        <w:rPr>
          <w:rFonts w:eastAsia="仿宋"/>
          <w:sz w:val="24"/>
          <w:szCs w:val="24"/>
        </w:rPr>
        <w:t>9</w:t>
      </w:r>
      <w:r w:rsidRPr="00475646">
        <w:rPr>
          <w:rFonts w:eastAsia="仿宋"/>
          <w:sz w:val="24"/>
          <w:szCs w:val="24"/>
        </w:rPr>
        <w:t>日</w:t>
      </w:r>
      <w:r w:rsidRPr="00475646">
        <w:rPr>
          <w:rFonts w:eastAsia="仿宋"/>
          <w:sz w:val="24"/>
          <w:szCs w:val="24"/>
        </w:rPr>
        <w:t>9:30</w:t>
      </w:r>
      <w:r w:rsidRPr="00475646">
        <w:rPr>
          <w:rFonts w:eastAsia="仿宋"/>
          <w:sz w:val="24"/>
          <w:szCs w:val="24"/>
        </w:rPr>
        <w:t>（北京时间），逾期收到或不符合规定的投标文件恕不接受。</w:t>
      </w:r>
    </w:p>
    <w:p w:rsidR="00771587" w:rsidRPr="00475646" w:rsidRDefault="00771587" w:rsidP="00771587">
      <w:pPr>
        <w:spacing w:line="360" w:lineRule="auto"/>
        <w:ind w:firstLineChars="200" w:firstLine="480"/>
        <w:rPr>
          <w:rFonts w:eastAsia="仿宋"/>
          <w:sz w:val="24"/>
          <w:szCs w:val="24"/>
        </w:rPr>
      </w:pPr>
      <w:r w:rsidRPr="00475646">
        <w:rPr>
          <w:rFonts w:eastAsia="仿宋"/>
          <w:bCs/>
          <w:sz w:val="24"/>
          <w:szCs w:val="24"/>
        </w:rPr>
        <w:t>10</w:t>
      </w:r>
      <w:r w:rsidRPr="00475646">
        <w:rPr>
          <w:rFonts w:eastAsia="仿宋"/>
          <w:bCs/>
          <w:sz w:val="24"/>
          <w:szCs w:val="24"/>
        </w:rPr>
        <w:t>．开标时间：</w:t>
      </w:r>
      <w:r w:rsidRPr="00475646">
        <w:rPr>
          <w:rFonts w:eastAsia="仿宋"/>
          <w:sz w:val="24"/>
          <w:szCs w:val="24"/>
        </w:rPr>
        <w:t>2017</w:t>
      </w:r>
      <w:r w:rsidRPr="00475646">
        <w:rPr>
          <w:rFonts w:eastAsia="仿宋"/>
          <w:sz w:val="24"/>
          <w:szCs w:val="24"/>
        </w:rPr>
        <w:t>年</w:t>
      </w:r>
      <w:r w:rsidRPr="00475646">
        <w:rPr>
          <w:rFonts w:eastAsia="仿宋"/>
          <w:sz w:val="24"/>
          <w:szCs w:val="24"/>
        </w:rPr>
        <w:t>11</w:t>
      </w:r>
      <w:r w:rsidRPr="00475646">
        <w:rPr>
          <w:rFonts w:eastAsia="仿宋"/>
          <w:sz w:val="24"/>
          <w:szCs w:val="24"/>
        </w:rPr>
        <w:t>月</w:t>
      </w:r>
      <w:r w:rsidRPr="00475646">
        <w:rPr>
          <w:rFonts w:eastAsia="仿宋"/>
          <w:sz w:val="24"/>
          <w:szCs w:val="24"/>
        </w:rPr>
        <w:t>9</w:t>
      </w:r>
      <w:r w:rsidRPr="00475646">
        <w:rPr>
          <w:rFonts w:eastAsia="仿宋"/>
          <w:sz w:val="24"/>
          <w:szCs w:val="24"/>
        </w:rPr>
        <w:t>日</w:t>
      </w:r>
      <w:r w:rsidRPr="00475646">
        <w:rPr>
          <w:rFonts w:eastAsia="仿宋"/>
          <w:sz w:val="24"/>
          <w:szCs w:val="24"/>
        </w:rPr>
        <w:t>9:30</w:t>
      </w:r>
      <w:r w:rsidRPr="00475646">
        <w:rPr>
          <w:rFonts w:eastAsia="仿宋"/>
          <w:sz w:val="24"/>
          <w:szCs w:val="24"/>
        </w:rPr>
        <w:t>（北京时间）。</w:t>
      </w:r>
    </w:p>
    <w:p w:rsidR="00771587" w:rsidRPr="00475646" w:rsidRDefault="00771587" w:rsidP="00771587">
      <w:pPr>
        <w:spacing w:line="360" w:lineRule="auto"/>
        <w:ind w:firstLineChars="200" w:firstLine="480"/>
        <w:rPr>
          <w:rFonts w:eastAsia="仿宋"/>
          <w:sz w:val="24"/>
          <w:szCs w:val="24"/>
        </w:rPr>
      </w:pPr>
      <w:r w:rsidRPr="00475646">
        <w:rPr>
          <w:rFonts w:eastAsia="仿宋"/>
          <w:bCs/>
          <w:sz w:val="24"/>
          <w:szCs w:val="24"/>
        </w:rPr>
        <w:t>11</w:t>
      </w:r>
      <w:r w:rsidRPr="00475646">
        <w:rPr>
          <w:rFonts w:eastAsia="仿宋"/>
          <w:bCs/>
          <w:sz w:val="24"/>
          <w:szCs w:val="24"/>
        </w:rPr>
        <w:t>．开标地点</w:t>
      </w:r>
      <w:r w:rsidRPr="00475646">
        <w:rPr>
          <w:rFonts w:eastAsia="仿宋"/>
          <w:sz w:val="24"/>
          <w:szCs w:val="24"/>
        </w:rPr>
        <w:t>：</w:t>
      </w:r>
      <w:r w:rsidRPr="00475646">
        <w:rPr>
          <w:rFonts w:eastAsia="仿宋" w:hint="eastAsia"/>
          <w:sz w:val="24"/>
          <w:szCs w:val="24"/>
        </w:rPr>
        <w:t>北京市海淀区首体南路</w:t>
      </w:r>
      <w:r w:rsidRPr="00475646">
        <w:rPr>
          <w:rFonts w:eastAsia="仿宋" w:hint="eastAsia"/>
          <w:sz w:val="24"/>
          <w:szCs w:val="24"/>
        </w:rPr>
        <w:t>22</w:t>
      </w:r>
      <w:r w:rsidRPr="00475646">
        <w:rPr>
          <w:rFonts w:eastAsia="仿宋" w:hint="eastAsia"/>
          <w:sz w:val="24"/>
          <w:szCs w:val="24"/>
        </w:rPr>
        <w:t>号国兴大厦</w:t>
      </w:r>
      <w:r w:rsidRPr="00475646">
        <w:rPr>
          <w:rFonts w:eastAsia="仿宋" w:hint="eastAsia"/>
          <w:sz w:val="24"/>
          <w:szCs w:val="24"/>
        </w:rPr>
        <w:t>10</w:t>
      </w:r>
      <w:r w:rsidRPr="00475646">
        <w:rPr>
          <w:rFonts w:eastAsia="仿宋" w:hint="eastAsia"/>
          <w:sz w:val="24"/>
          <w:szCs w:val="24"/>
        </w:rPr>
        <w:t>层，国信招标集团股份有限公司第一会议室。</w:t>
      </w:r>
    </w:p>
    <w:p w:rsidR="00771587" w:rsidRPr="00475646" w:rsidRDefault="00771587" w:rsidP="00771587">
      <w:pPr>
        <w:spacing w:line="360" w:lineRule="auto"/>
        <w:ind w:firstLineChars="200" w:firstLine="480"/>
        <w:rPr>
          <w:rFonts w:eastAsia="仿宋"/>
          <w:sz w:val="24"/>
          <w:szCs w:val="24"/>
        </w:rPr>
      </w:pPr>
      <w:r w:rsidRPr="00475646">
        <w:rPr>
          <w:rFonts w:eastAsia="仿宋" w:hint="eastAsia"/>
          <w:sz w:val="24"/>
          <w:szCs w:val="24"/>
        </w:rPr>
        <w:t>12</w:t>
      </w:r>
      <w:r w:rsidRPr="00475646">
        <w:rPr>
          <w:rFonts w:eastAsia="仿宋"/>
          <w:bCs/>
          <w:sz w:val="24"/>
          <w:szCs w:val="24"/>
        </w:rPr>
        <w:t>．</w:t>
      </w:r>
      <w:r w:rsidRPr="00475646">
        <w:rPr>
          <w:rFonts w:eastAsia="仿宋" w:hint="eastAsia"/>
          <w:sz w:val="24"/>
          <w:szCs w:val="24"/>
        </w:rPr>
        <w:t>此公告仅在中</w:t>
      </w:r>
      <w:r w:rsidRPr="00475646">
        <w:rPr>
          <w:rFonts w:eastAsia="仿宋"/>
          <w:sz w:val="24"/>
          <w:szCs w:val="24"/>
        </w:rPr>
        <w:t>国政府采购网、</w:t>
      </w:r>
      <w:r w:rsidRPr="00475646">
        <w:rPr>
          <w:rFonts w:eastAsia="仿宋" w:hint="eastAsia"/>
          <w:sz w:val="24"/>
          <w:szCs w:val="24"/>
        </w:rPr>
        <w:t>中国采购与招标网上发布，对于因其他网站转载并发布的非完整版或修改版公告，而导致误报名或无效报名的情形，招标人及招标代理机构不予承担责任。</w:t>
      </w:r>
    </w:p>
    <w:p w:rsidR="00771587" w:rsidRPr="00475646" w:rsidRDefault="00771587" w:rsidP="00771587">
      <w:pPr>
        <w:spacing w:line="360" w:lineRule="auto"/>
        <w:ind w:firstLineChars="200" w:firstLine="480"/>
        <w:rPr>
          <w:rFonts w:eastAsia="仿宋"/>
          <w:sz w:val="24"/>
          <w:szCs w:val="24"/>
        </w:rPr>
      </w:pPr>
      <w:r w:rsidRPr="00475646">
        <w:rPr>
          <w:rFonts w:eastAsia="仿宋" w:hint="eastAsia"/>
          <w:sz w:val="24"/>
          <w:szCs w:val="24"/>
        </w:rPr>
        <w:t>1</w:t>
      </w:r>
      <w:r w:rsidRPr="00475646">
        <w:rPr>
          <w:rFonts w:eastAsia="仿宋"/>
          <w:sz w:val="24"/>
          <w:szCs w:val="24"/>
        </w:rPr>
        <w:t>3</w:t>
      </w:r>
      <w:r w:rsidRPr="00475646">
        <w:rPr>
          <w:rFonts w:eastAsia="仿宋"/>
          <w:bCs/>
          <w:sz w:val="24"/>
          <w:szCs w:val="24"/>
        </w:rPr>
        <w:t>．</w:t>
      </w:r>
      <w:r w:rsidRPr="00475646">
        <w:rPr>
          <w:rFonts w:eastAsia="仿宋" w:hint="eastAsia"/>
          <w:bCs/>
          <w:sz w:val="24"/>
          <w:szCs w:val="24"/>
        </w:rPr>
        <w:t>联系</w:t>
      </w:r>
      <w:r w:rsidRPr="00475646">
        <w:rPr>
          <w:rFonts w:eastAsia="仿宋"/>
          <w:bCs/>
          <w:sz w:val="24"/>
          <w:szCs w:val="24"/>
        </w:rPr>
        <w:t>方式</w:t>
      </w:r>
    </w:p>
    <w:p w:rsidR="00771587" w:rsidRPr="00475646" w:rsidRDefault="00771587" w:rsidP="00771587">
      <w:pPr>
        <w:spacing w:line="360" w:lineRule="auto"/>
        <w:ind w:firstLineChars="200" w:firstLine="480"/>
        <w:rPr>
          <w:rFonts w:eastAsia="仿宋"/>
          <w:sz w:val="24"/>
          <w:szCs w:val="24"/>
        </w:rPr>
      </w:pPr>
      <w:r w:rsidRPr="00475646">
        <w:rPr>
          <w:rFonts w:eastAsia="仿宋" w:hint="eastAsia"/>
          <w:sz w:val="24"/>
          <w:szCs w:val="24"/>
        </w:rPr>
        <w:t>（</w:t>
      </w:r>
      <w:r w:rsidRPr="00475646">
        <w:rPr>
          <w:rFonts w:eastAsia="仿宋" w:hint="eastAsia"/>
          <w:sz w:val="24"/>
          <w:szCs w:val="24"/>
        </w:rPr>
        <w:t>1</w:t>
      </w:r>
      <w:r w:rsidRPr="00475646">
        <w:rPr>
          <w:rFonts w:eastAsia="仿宋"/>
          <w:sz w:val="24"/>
          <w:szCs w:val="24"/>
        </w:rPr>
        <w:t>）</w:t>
      </w:r>
      <w:r w:rsidRPr="00475646">
        <w:rPr>
          <w:rFonts w:eastAsia="仿宋" w:hint="eastAsia"/>
          <w:sz w:val="24"/>
          <w:szCs w:val="24"/>
        </w:rPr>
        <w:t>采购人名称：中国科学院成都分院</w:t>
      </w:r>
    </w:p>
    <w:p w:rsidR="00771587" w:rsidRPr="00475646" w:rsidRDefault="00771587" w:rsidP="00771587">
      <w:pPr>
        <w:spacing w:line="360" w:lineRule="auto"/>
        <w:ind w:firstLineChars="472" w:firstLine="1133"/>
        <w:rPr>
          <w:rFonts w:eastAsia="仿宋"/>
          <w:sz w:val="24"/>
          <w:szCs w:val="24"/>
        </w:rPr>
      </w:pPr>
      <w:r w:rsidRPr="00475646">
        <w:rPr>
          <w:rFonts w:eastAsia="仿宋" w:hint="eastAsia"/>
          <w:sz w:val="24"/>
          <w:szCs w:val="24"/>
        </w:rPr>
        <w:t>地址：</w:t>
      </w:r>
      <w:r w:rsidR="00420204" w:rsidRPr="00420204">
        <w:rPr>
          <w:rFonts w:eastAsia="仿宋" w:hint="eastAsia"/>
          <w:sz w:val="24"/>
          <w:szCs w:val="24"/>
        </w:rPr>
        <w:t>四川省成都市人民南路四段</w:t>
      </w:r>
      <w:r w:rsidR="00420204" w:rsidRPr="00420204">
        <w:rPr>
          <w:rFonts w:eastAsia="仿宋" w:hint="eastAsia"/>
          <w:sz w:val="24"/>
          <w:szCs w:val="24"/>
        </w:rPr>
        <w:t>9</w:t>
      </w:r>
      <w:r w:rsidR="00420204" w:rsidRPr="00420204">
        <w:rPr>
          <w:rFonts w:eastAsia="仿宋" w:hint="eastAsia"/>
          <w:sz w:val="24"/>
          <w:szCs w:val="24"/>
        </w:rPr>
        <w:t>号</w:t>
      </w:r>
      <w:bookmarkStart w:id="3" w:name="_GoBack"/>
      <w:bookmarkEnd w:id="3"/>
    </w:p>
    <w:p w:rsidR="00771587" w:rsidRPr="00475646" w:rsidRDefault="00771587" w:rsidP="00771587">
      <w:pPr>
        <w:spacing w:line="360" w:lineRule="auto"/>
        <w:ind w:firstLineChars="472" w:firstLine="1133"/>
        <w:rPr>
          <w:rFonts w:eastAsia="仿宋"/>
          <w:sz w:val="24"/>
          <w:szCs w:val="24"/>
        </w:rPr>
      </w:pPr>
      <w:r w:rsidRPr="00475646">
        <w:rPr>
          <w:rFonts w:eastAsia="仿宋" w:hint="eastAsia"/>
          <w:sz w:val="24"/>
          <w:szCs w:val="24"/>
        </w:rPr>
        <w:t>联系人：马玲玲</w:t>
      </w:r>
    </w:p>
    <w:p w:rsidR="00771587" w:rsidRPr="00475646" w:rsidRDefault="00771587" w:rsidP="00771587">
      <w:pPr>
        <w:spacing w:line="360" w:lineRule="auto"/>
        <w:ind w:firstLineChars="472" w:firstLine="1133"/>
        <w:rPr>
          <w:rFonts w:eastAsia="仿宋"/>
          <w:sz w:val="24"/>
          <w:szCs w:val="24"/>
        </w:rPr>
      </w:pPr>
      <w:r w:rsidRPr="00475646">
        <w:rPr>
          <w:rFonts w:eastAsia="仿宋" w:hint="eastAsia"/>
          <w:sz w:val="24"/>
          <w:szCs w:val="24"/>
        </w:rPr>
        <w:t>电话：</w:t>
      </w:r>
      <w:r>
        <w:rPr>
          <w:rFonts w:eastAsia="仿宋"/>
          <w:sz w:val="24"/>
          <w:szCs w:val="24"/>
        </w:rPr>
        <w:t>010-88236305</w:t>
      </w:r>
    </w:p>
    <w:p w:rsidR="00771587" w:rsidRPr="00475646" w:rsidRDefault="00771587" w:rsidP="00771587">
      <w:pPr>
        <w:spacing w:line="360" w:lineRule="auto"/>
        <w:ind w:firstLineChars="200" w:firstLine="480"/>
        <w:rPr>
          <w:rFonts w:eastAsia="仿宋"/>
          <w:sz w:val="24"/>
          <w:szCs w:val="24"/>
        </w:rPr>
      </w:pPr>
      <w:r w:rsidRPr="00475646">
        <w:rPr>
          <w:rFonts w:eastAsia="仿宋" w:hint="eastAsia"/>
          <w:sz w:val="24"/>
          <w:szCs w:val="24"/>
        </w:rPr>
        <w:t>（</w:t>
      </w:r>
      <w:r w:rsidRPr="00475646">
        <w:rPr>
          <w:rFonts w:eastAsia="仿宋" w:hint="eastAsia"/>
          <w:sz w:val="24"/>
          <w:szCs w:val="24"/>
        </w:rPr>
        <w:t>2</w:t>
      </w:r>
      <w:r w:rsidRPr="00475646">
        <w:rPr>
          <w:rFonts w:eastAsia="仿宋"/>
          <w:sz w:val="24"/>
          <w:szCs w:val="24"/>
        </w:rPr>
        <w:t>）采购代理机构</w:t>
      </w:r>
      <w:r w:rsidRPr="00475646">
        <w:rPr>
          <w:rFonts w:eastAsia="仿宋" w:hint="eastAsia"/>
          <w:sz w:val="24"/>
          <w:szCs w:val="24"/>
        </w:rPr>
        <w:t>：</w:t>
      </w:r>
      <w:r w:rsidRPr="00475646">
        <w:rPr>
          <w:rFonts w:eastAsia="仿宋"/>
          <w:sz w:val="24"/>
          <w:szCs w:val="24"/>
        </w:rPr>
        <w:t>国信招标集团股份有限公司</w:t>
      </w:r>
    </w:p>
    <w:p w:rsidR="00771587" w:rsidRPr="00475646" w:rsidRDefault="00771587" w:rsidP="00771587">
      <w:pPr>
        <w:spacing w:line="360" w:lineRule="auto"/>
        <w:ind w:leftChars="540" w:left="1134"/>
        <w:rPr>
          <w:rFonts w:eastAsia="仿宋"/>
          <w:sz w:val="24"/>
          <w:szCs w:val="24"/>
        </w:rPr>
      </w:pPr>
      <w:r w:rsidRPr="00475646">
        <w:rPr>
          <w:rFonts w:eastAsia="仿宋"/>
          <w:sz w:val="24"/>
          <w:szCs w:val="24"/>
        </w:rPr>
        <w:t>地址：北京市海淀区</w:t>
      </w:r>
      <w:r w:rsidRPr="00475646">
        <w:rPr>
          <w:rFonts w:eastAsia="仿宋" w:hint="eastAsia"/>
          <w:sz w:val="24"/>
          <w:szCs w:val="24"/>
        </w:rPr>
        <w:t>紫竹院南路</w:t>
      </w:r>
      <w:r w:rsidRPr="00475646">
        <w:rPr>
          <w:rFonts w:eastAsia="仿宋" w:hint="eastAsia"/>
          <w:sz w:val="24"/>
          <w:szCs w:val="24"/>
        </w:rPr>
        <w:t>20</w:t>
      </w:r>
      <w:r w:rsidRPr="00475646">
        <w:rPr>
          <w:rFonts w:eastAsia="仿宋" w:hint="eastAsia"/>
          <w:sz w:val="24"/>
          <w:szCs w:val="24"/>
        </w:rPr>
        <w:t>号外文文化创意园</w:t>
      </w:r>
      <w:r w:rsidRPr="00475646">
        <w:rPr>
          <w:rFonts w:eastAsia="仿宋" w:hint="eastAsia"/>
          <w:sz w:val="24"/>
          <w:szCs w:val="24"/>
        </w:rPr>
        <w:t>12B</w:t>
      </w:r>
    </w:p>
    <w:p w:rsidR="00771587" w:rsidRPr="00475646" w:rsidRDefault="00771587" w:rsidP="00771587">
      <w:pPr>
        <w:spacing w:line="360" w:lineRule="auto"/>
        <w:ind w:leftChars="540" w:left="1134"/>
        <w:rPr>
          <w:rFonts w:eastAsia="仿宋"/>
          <w:sz w:val="24"/>
          <w:szCs w:val="24"/>
        </w:rPr>
      </w:pPr>
      <w:r w:rsidRPr="00475646">
        <w:rPr>
          <w:rFonts w:eastAsia="仿宋"/>
          <w:sz w:val="24"/>
          <w:szCs w:val="24"/>
        </w:rPr>
        <w:t>邮编：</w:t>
      </w:r>
      <w:r w:rsidRPr="00475646">
        <w:rPr>
          <w:rFonts w:eastAsia="仿宋"/>
          <w:sz w:val="24"/>
          <w:szCs w:val="24"/>
        </w:rPr>
        <w:t xml:space="preserve">100044 </w:t>
      </w:r>
    </w:p>
    <w:p w:rsidR="00771587" w:rsidRPr="00475646" w:rsidRDefault="00771587" w:rsidP="00771587">
      <w:pPr>
        <w:spacing w:line="360" w:lineRule="auto"/>
        <w:ind w:leftChars="540" w:left="1134"/>
        <w:rPr>
          <w:rFonts w:eastAsia="仿宋"/>
          <w:sz w:val="24"/>
          <w:szCs w:val="24"/>
        </w:rPr>
      </w:pPr>
      <w:r w:rsidRPr="00475646">
        <w:rPr>
          <w:rFonts w:eastAsia="仿宋"/>
          <w:sz w:val="24"/>
          <w:szCs w:val="24"/>
        </w:rPr>
        <w:t>电话：</w:t>
      </w:r>
      <w:r w:rsidRPr="00475646">
        <w:rPr>
          <w:rFonts w:eastAsia="仿宋"/>
          <w:sz w:val="24"/>
          <w:szCs w:val="24"/>
        </w:rPr>
        <w:t>010-8835443</w:t>
      </w:r>
      <w:r w:rsidRPr="00475646">
        <w:rPr>
          <w:rFonts w:eastAsia="仿宋" w:hint="eastAsia"/>
          <w:sz w:val="24"/>
          <w:szCs w:val="24"/>
        </w:rPr>
        <w:t>1</w:t>
      </w:r>
      <w:r w:rsidRPr="00475646">
        <w:rPr>
          <w:rFonts w:eastAsia="仿宋"/>
          <w:sz w:val="24"/>
          <w:szCs w:val="24"/>
        </w:rPr>
        <w:t>转</w:t>
      </w:r>
      <w:r w:rsidRPr="00475646">
        <w:rPr>
          <w:rFonts w:eastAsia="仿宋" w:hint="eastAsia"/>
          <w:sz w:val="24"/>
          <w:szCs w:val="24"/>
        </w:rPr>
        <w:t>312</w:t>
      </w:r>
    </w:p>
    <w:p w:rsidR="00771587" w:rsidRPr="00475646" w:rsidRDefault="00771587" w:rsidP="00771587">
      <w:pPr>
        <w:spacing w:line="360" w:lineRule="auto"/>
        <w:ind w:leftChars="540" w:left="1134"/>
        <w:rPr>
          <w:rFonts w:eastAsia="仿宋"/>
          <w:sz w:val="24"/>
          <w:szCs w:val="24"/>
        </w:rPr>
      </w:pPr>
      <w:r w:rsidRPr="00475646">
        <w:rPr>
          <w:rFonts w:eastAsia="仿宋" w:hint="eastAsia"/>
          <w:sz w:val="24"/>
          <w:szCs w:val="24"/>
        </w:rPr>
        <w:t>邮</w:t>
      </w:r>
      <w:r w:rsidRPr="00475646">
        <w:rPr>
          <w:rFonts w:eastAsia="仿宋"/>
          <w:sz w:val="24"/>
          <w:szCs w:val="24"/>
        </w:rPr>
        <w:t>箱：</w:t>
      </w:r>
      <w:r w:rsidRPr="00475646">
        <w:rPr>
          <w:rFonts w:eastAsia="仿宋" w:hint="eastAsia"/>
          <w:sz w:val="24"/>
          <w:szCs w:val="24"/>
        </w:rPr>
        <w:t>guoxingaoyuan</w:t>
      </w:r>
      <w:r w:rsidRPr="00475646">
        <w:rPr>
          <w:rFonts w:eastAsia="仿宋"/>
          <w:sz w:val="24"/>
          <w:szCs w:val="24"/>
        </w:rPr>
        <w:t>@163.com</w:t>
      </w:r>
    </w:p>
    <w:p w:rsidR="00771587" w:rsidRPr="00475646" w:rsidRDefault="00771587" w:rsidP="00771587">
      <w:pPr>
        <w:spacing w:line="360" w:lineRule="auto"/>
        <w:ind w:leftChars="540" w:left="1134"/>
        <w:rPr>
          <w:rFonts w:eastAsia="仿宋"/>
          <w:sz w:val="24"/>
          <w:szCs w:val="24"/>
        </w:rPr>
      </w:pPr>
      <w:r w:rsidRPr="00475646">
        <w:rPr>
          <w:rFonts w:eastAsia="仿宋"/>
          <w:sz w:val="24"/>
          <w:szCs w:val="24"/>
        </w:rPr>
        <w:t>联</w:t>
      </w:r>
      <w:r w:rsidRPr="00475646">
        <w:rPr>
          <w:rFonts w:eastAsia="仿宋"/>
          <w:sz w:val="24"/>
          <w:szCs w:val="24"/>
        </w:rPr>
        <w:t xml:space="preserve"> </w:t>
      </w:r>
      <w:r w:rsidRPr="00475646">
        <w:rPr>
          <w:rFonts w:eastAsia="仿宋"/>
          <w:sz w:val="24"/>
          <w:szCs w:val="24"/>
        </w:rPr>
        <w:t>系</w:t>
      </w:r>
      <w:r w:rsidRPr="00475646">
        <w:rPr>
          <w:rFonts w:eastAsia="仿宋"/>
          <w:sz w:val="24"/>
          <w:szCs w:val="24"/>
        </w:rPr>
        <w:t xml:space="preserve"> </w:t>
      </w:r>
      <w:r w:rsidRPr="00475646">
        <w:rPr>
          <w:rFonts w:eastAsia="仿宋"/>
          <w:sz w:val="24"/>
          <w:szCs w:val="24"/>
        </w:rPr>
        <w:t>人：</w:t>
      </w:r>
      <w:r w:rsidRPr="00475646">
        <w:rPr>
          <w:rFonts w:eastAsia="仿宋" w:hint="eastAsia"/>
          <w:sz w:val="24"/>
          <w:szCs w:val="24"/>
        </w:rPr>
        <w:t>高元、熊曈</w:t>
      </w:r>
    </w:p>
    <w:p w:rsidR="00771587" w:rsidRPr="00475646" w:rsidRDefault="00771587" w:rsidP="00771587">
      <w:pPr>
        <w:spacing w:line="360" w:lineRule="auto"/>
        <w:ind w:leftChars="540" w:left="1134"/>
        <w:rPr>
          <w:rFonts w:eastAsia="仿宋"/>
          <w:sz w:val="24"/>
          <w:szCs w:val="24"/>
        </w:rPr>
      </w:pPr>
      <w:r w:rsidRPr="00475646">
        <w:rPr>
          <w:rFonts w:eastAsia="仿宋"/>
          <w:sz w:val="24"/>
          <w:szCs w:val="24"/>
        </w:rPr>
        <w:t>开户名称：国信招标集团股份有限公司</w:t>
      </w:r>
    </w:p>
    <w:p w:rsidR="00771587" w:rsidRPr="00475646" w:rsidRDefault="00771587" w:rsidP="00771587">
      <w:pPr>
        <w:spacing w:line="360" w:lineRule="auto"/>
        <w:ind w:leftChars="540" w:left="1134"/>
        <w:rPr>
          <w:rFonts w:eastAsia="仿宋"/>
          <w:sz w:val="24"/>
          <w:szCs w:val="24"/>
        </w:rPr>
      </w:pPr>
      <w:r w:rsidRPr="00475646">
        <w:rPr>
          <w:rFonts w:eastAsia="仿宋"/>
          <w:sz w:val="24"/>
          <w:szCs w:val="24"/>
        </w:rPr>
        <w:t>开</w:t>
      </w:r>
      <w:r w:rsidRPr="00475646">
        <w:rPr>
          <w:rFonts w:eastAsia="仿宋"/>
          <w:sz w:val="24"/>
          <w:szCs w:val="24"/>
        </w:rPr>
        <w:t xml:space="preserve"> </w:t>
      </w:r>
      <w:r w:rsidRPr="00475646">
        <w:rPr>
          <w:rFonts w:eastAsia="仿宋"/>
          <w:sz w:val="24"/>
          <w:szCs w:val="24"/>
        </w:rPr>
        <w:t>户</w:t>
      </w:r>
      <w:r w:rsidRPr="00475646">
        <w:rPr>
          <w:rFonts w:eastAsia="仿宋"/>
          <w:sz w:val="24"/>
          <w:szCs w:val="24"/>
        </w:rPr>
        <w:t xml:space="preserve"> </w:t>
      </w:r>
      <w:r w:rsidRPr="00475646">
        <w:rPr>
          <w:rFonts w:eastAsia="仿宋"/>
          <w:sz w:val="24"/>
          <w:szCs w:val="24"/>
        </w:rPr>
        <w:t>行：中信银行首体南路支行</w:t>
      </w:r>
    </w:p>
    <w:p w:rsidR="00771587" w:rsidRPr="00475646" w:rsidRDefault="00771587" w:rsidP="00771587">
      <w:pPr>
        <w:spacing w:line="360" w:lineRule="auto"/>
        <w:ind w:leftChars="540" w:left="1134"/>
        <w:rPr>
          <w:rFonts w:eastAsia="仿宋"/>
          <w:sz w:val="24"/>
          <w:szCs w:val="24"/>
        </w:rPr>
      </w:pPr>
      <w:r w:rsidRPr="00475646">
        <w:rPr>
          <w:rFonts w:eastAsia="仿宋"/>
          <w:sz w:val="24"/>
          <w:szCs w:val="24"/>
        </w:rPr>
        <w:t>账</w:t>
      </w:r>
      <w:r w:rsidRPr="00475646">
        <w:rPr>
          <w:rFonts w:eastAsia="仿宋"/>
          <w:sz w:val="24"/>
          <w:szCs w:val="24"/>
        </w:rPr>
        <w:t xml:space="preserve">    </w:t>
      </w:r>
      <w:r w:rsidRPr="00475646">
        <w:rPr>
          <w:rFonts w:eastAsia="仿宋"/>
          <w:sz w:val="24"/>
          <w:szCs w:val="24"/>
        </w:rPr>
        <w:t>号：</w:t>
      </w:r>
      <w:r w:rsidRPr="00475646">
        <w:rPr>
          <w:rFonts w:eastAsia="仿宋"/>
          <w:sz w:val="24"/>
          <w:szCs w:val="24"/>
          <w:lang w:val="zh-CN"/>
        </w:rPr>
        <w:t>7112510182600005361</w:t>
      </w:r>
    </w:p>
    <w:p w:rsidR="00771587" w:rsidRPr="00475646" w:rsidRDefault="00771587" w:rsidP="00771587">
      <w:pPr>
        <w:spacing w:line="360" w:lineRule="auto"/>
        <w:ind w:firstLineChars="200" w:firstLine="480"/>
        <w:rPr>
          <w:rFonts w:eastAsia="仿宋"/>
          <w:sz w:val="24"/>
          <w:szCs w:val="24"/>
        </w:rPr>
      </w:pPr>
      <w:r w:rsidRPr="00475646">
        <w:rPr>
          <w:rFonts w:eastAsia="仿宋" w:hint="eastAsia"/>
          <w:sz w:val="24"/>
          <w:szCs w:val="24"/>
        </w:rPr>
        <w:t>如采用汇款的方式交纳相关费用，请在汇款时务必注明所投项目的编号，否则，因款项用途不明导致投标无效等后果由供</w:t>
      </w:r>
      <w:r w:rsidRPr="00475646">
        <w:rPr>
          <w:rFonts w:eastAsia="仿宋"/>
          <w:sz w:val="24"/>
          <w:szCs w:val="24"/>
        </w:rPr>
        <w:t>应商</w:t>
      </w:r>
      <w:r w:rsidRPr="00475646">
        <w:rPr>
          <w:rFonts w:eastAsia="仿宋" w:hint="eastAsia"/>
          <w:sz w:val="24"/>
          <w:szCs w:val="24"/>
        </w:rPr>
        <w:t>自行承担。</w:t>
      </w:r>
    </w:p>
    <w:p w:rsidR="00963B3F" w:rsidRDefault="00771587" w:rsidP="00771587">
      <w:pPr>
        <w:jc w:val="right"/>
      </w:pPr>
      <w:r w:rsidRPr="00475646">
        <w:rPr>
          <w:rFonts w:eastAsia="仿宋" w:hint="eastAsia"/>
          <w:sz w:val="24"/>
          <w:szCs w:val="24"/>
        </w:rPr>
        <w:t>2017</w:t>
      </w:r>
      <w:r w:rsidRPr="00475646">
        <w:rPr>
          <w:rFonts w:eastAsia="仿宋" w:hint="eastAsia"/>
          <w:sz w:val="24"/>
          <w:szCs w:val="24"/>
        </w:rPr>
        <w:t>年</w:t>
      </w:r>
      <w:r w:rsidRPr="00475646">
        <w:rPr>
          <w:rFonts w:eastAsia="仿宋"/>
          <w:sz w:val="24"/>
          <w:szCs w:val="24"/>
        </w:rPr>
        <w:t>10</w:t>
      </w:r>
      <w:r w:rsidRPr="00475646">
        <w:rPr>
          <w:rFonts w:eastAsia="仿宋" w:hint="eastAsia"/>
          <w:sz w:val="24"/>
          <w:szCs w:val="24"/>
        </w:rPr>
        <w:t>月</w:t>
      </w:r>
      <w:r w:rsidRPr="00475646">
        <w:rPr>
          <w:rFonts w:eastAsia="仿宋"/>
          <w:sz w:val="24"/>
          <w:szCs w:val="24"/>
        </w:rPr>
        <w:t>19</w:t>
      </w:r>
      <w:r w:rsidRPr="00475646">
        <w:rPr>
          <w:rFonts w:eastAsia="仿宋" w:hint="eastAsia"/>
          <w:sz w:val="24"/>
          <w:szCs w:val="24"/>
        </w:rPr>
        <w:t>日</w:t>
      </w:r>
    </w:p>
    <w:sectPr w:rsidR="00963B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lvl w:ilvl="0">
      <w:start w:val="1"/>
      <w:numFmt w:val="decimal"/>
      <w:pStyle w:val="1"/>
      <w:suff w:val="space"/>
      <w:lvlText w:val="%1"/>
      <w:lvlJc w:val="left"/>
      <w:pPr>
        <w:ind w:left="240" w:firstLine="0"/>
      </w:pPr>
      <w:rPr>
        <w:rFonts w:ascii="Times New Roman" w:eastAsia="宋体" w:hAnsi="Times New Roman" w:cs="Times New Roman" w:hint="default"/>
        <w:b/>
        <w:i w:val="0"/>
        <w:sz w:val="30"/>
        <w:szCs w:val="30"/>
      </w:rPr>
    </w:lvl>
    <w:lvl w:ilvl="1">
      <w:start w:val="1"/>
      <w:numFmt w:val="decimal"/>
      <w:pStyle w:val="2"/>
      <w:suff w:val="space"/>
      <w:lvlText w:val="%1.%2"/>
      <w:lvlJc w:val="left"/>
      <w:pPr>
        <w:ind w:left="1204" w:hanging="964"/>
      </w:pPr>
      <w:rPr>
        <w:rFonts w:ascii="Times New Roman" w:eastAsia="宋体" w:hAnsi="Times New Roman" w:cs="Times New Roman" w:hint="default"/>
        <w:b/>
        <w:i w:val="0"/>
        <w:sz w:val="28"/>
        <w:szCs w:val="28"/>
      </w:rPr>
    </w:lvl>
    <w:lvl w:ilvl="2">
      <w:start w:val="1"/>
      <w:numFmt w:val="decimal"/>
      <w:lvlText w:val="%1.%2.%3"/>
      <w:lvlJc w:val="left"/>
      <w:pPr>
        <w:tabs>
          <w:tab w:val="num" w:pos="720"/>
        </w:tabs>
        <w:ind w:left="720" w:hanging="720"/>
      </w:pPr>
      <w:rPr>
        <w:rFonts w:ascii="Times New Roman" w:eastAsia="宋体" w:hAnsi="Times New Roman" w:cs="Times New Roman" w:hint="default"/>
        <w:b/>
        <w:i w:val="0"/>
        <w:sz w:val="24"/>
        <w:szCs w:val="24"/>
      </w:rPr>
    </w:lvl>
    <w:lvl w:ilvl="3">
      <w:start w:val="1"/>
      <w:numFmt w:val="decimal"/>
      <w:isLgl/>
      <w:suff w:val="space"/>
      <w:lvlText w:val="%1.%2.%3.%4"/>
      <w:lvlJc w:val="left"/>
      <w:pPr>
        <w:ind w:left="3208" w:hanging="2608"/>
      </w:pPr>
      <w:rPr>
        <w:rFonts w:ascii="Times New Roman" w:eastAsia="宋体" w:hAnsi="Times New Roman" w:hint="default"/>
        <w:b/>
        <w:i w:val="0"/>
        <w:sz w:val="24"/>
      </w:rPr>
    </w:lvl>
    <w:lvl w:ilvl="4">
      <w:start w:val="1"/>
      <w:numFmt w:val="decimal"/>
      <w:suff w:val="space"/>
      <w:lvlText w:val="%1.%2.%3.%4.%5"/>
      <w:lvlJc w:val="left"/>
      <w:pPr>
        <w:ind w:left="240" w:firstLine="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em w:val="none"/>
      </w:rPr>
    </w:lvl>
    <w:lvl w:ilvl="5">
      <w:start w:val="1"/>
      <w:numFmt w:val="decimal"/>
      <w:suff w:val="space"/>
      <w:lvlText w:val="%1.%2.%3.%4.%5.%6"/>
      <w:lvlJc w:val="left"/>
      <w:pPr>
        <w:ind w:left="194" w:hanging="192"/>
      </w:pPr>
      <w:rPr>
        <w:rFonts w:ascii="Times New Roman" w:eastAsia="黑体" w:hAnsi="Times New Roman" w:hint="default"/>
        <w:sz w:val="21"/>
      </w:rPr>
    </w:lvl>
    <w:lvl w:ilvl="6">
      <w:start w:val="1"/>
      <w:numFmt w:val="decimal"/>
      <w:lvlText w:val="%1.%2.%3.%4.%5.%6.%7"/>
      <w:lvlJc w:val="left"/>
      <w:pPr>
        <w:tabs>
          <w:tab w:val="num" w:pos="482"/>
        </w:tabs>
        <w:ind w:left="338" w:hanging="1296"/>
      </w:pPr>
      <w:rPr>
        <w:rFonts w:hint="eastAsia"/>
      </w:rPr>
    </w:lvl>
    <w:lvl w:ilvl="7">
      <w:start w:val="1"/>
      <w:numFmt w:val="decimal"/>
      <w:lvlText w:val="%1.%2.%3.%4.%5.%6.%7.%8"/>
      <w:lvlJc w:val="left"/>
      <w:pPr>
        <w:tabs>
          <w:tab w:val="num" w:pos="842"/>
        </w:tabs>
        <w:ind w:left="482" w:hanging="1440"/>
      </w:pPr>
      <w:rPr>
        <w:rFonts w:hint="eastAsia"/>
      </w:rPr>
    </w:lvl>
    <w:lvl w:ilvl="8">
      <w:start w:val="1"/>
      <w:numFmt w:val="decimal"/>
      <w:lvlText w:val="%1.%2.%3.%4.%5.%6.%7.%8.%9"/>
      <w:lvlJc w:val="left"/>
      <w:pPr>
        <w:tabs>
          <w:tab w:val="num" w:pos="626"/>
        </w:tabs>
        <w:ind w:left="626" w:hanging="1584"/>
      </w:pPr>
      <w:rPr>
        <w:rFonts w:hint="eastAsia"/>
      </w:rPr>
    </w:lvl>
  </w:abstractNum>
  <w:abstractNum w:abstractNumId="1" w15:restartNumberingAfterBreak="0">
    <w:nsid w:val="3F90412C"/>
    <w:multiLevelType w:val="singleLevel"/>
    <w:tmpl w:val="3F90412C"/>
    <w:lvl w:ilvl="0">
      <w:start w:val="1"/>
      <w:numFmt w:val="decimalEnclosedCircleChinese"/>
      <w:suff w:val="nothing"/>
      <w:lvlText w:val="%1　"/>
      <w:lvlJc w:val="left"/>
      <w:pPr>
        <w:ind w:left="0" w:firstLine="400"/>
      </w:pPr>
      <w:rPr>
        <w:rFonts w:hint="eastAsia"/>
      </w:rPr>
    </w:lvl>
  </w:abstractNum>
  <w:abstractNum w:abstractNumId="2" w15:restartNumberingAfterBreak="0">
    <w:nsid w:val="66C01270"/>
    <w:multiLevelType w:val="multilevel"/>
    <w:tmpl w:val="66C0127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87"/>
    <w:rsid w:val="00420204"/>
    <w:rsid w:val="00771587"/>
    <w:rsid w:val="00963B3F"/>
    <w:rsid w:val="00A5340D"/>
    <w:rsid w:val="00E13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CEE13-ED6C-4152-97A6-76DCB89B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1587"/>
    <w:pPr>
      <w:widowControl w:val="0"/>
      <w:jc w:val="both"/>
    </w:pPr>
    <w:rPr>
      <w:rFonts w:ascii="Times New Roman" w:eastAsia="宋体" w:hAnsi="Times New Roman" w:cs="Times New Roman"/>
      <w:szCs w:val="21"/>
    </w:rPr>
  </w:style>
  <w:style w:type="paragraph" w:styleId="1">
    <w:name w:val="heading 1"/>
    <w:basedOn w:val="a"/>
    <w:next w:val="a"/>
    <w:link w:val="11"/>
    <w:qFormat/>
    <w:rsid w:val="00771587"/>
    <w:pPr>
      <w:keepNext/>
      <w:keepLines/>
      <w:numPr>
        <w:numId w:val="1"/>
      </w:numPr>
      <w:autoSpaceDE w:val="0"/>
      <w:autoSpaceDN w:val="0"/>
      <w:adjustRightInd w:val="0"/>
      <w:spacing w:before="240" w:after="120" w:line="300" w:lineRule="auto"/>
      <w:jc w:val="center"/>
      <w:outlineLvl w:val="0"/>
    </w:pPr>
    <w:rPr>
      <w:rFonts w:ascii="宋体"/>
      <w:b/>
      <w:bCs/>
      <w:kern w:val="44"/>
      <w:sz w:val="32"/>
      <w:szCs w:val="32"/>
    </w:rPr>
  </w:style>
  <w:style w:type="paragraph" w:styleId="2">
    <w:name w:val="heading 2"/>
    <w:basedOn w:val="a"/>
    <w:next w:val="a"/>
    <w:link w:val="20"/>
    <w:qFormat/>
    <w:rsid w:val="00771587"/>
    <w:pPr>
      <w:keepNext/>
      <w:keepLines/>
      <w:numPr>
        <w:ilvl w:val="1"/>
        <w:numId w:val="1"/>
      </w:numPr>
      <w:autoSpaceDE w:val="0"/>
      <w:autoSpaceDN w:val="0"/>
      <w:adjustRightInd w:val="0"/>
      <w:spacing w:before="120" w:line="300" w:lineRule="auto"/>
      <w:jc w:val="center"/>
      <w:outlineLvl w:val="1"/>
    </w:pPr>
    <w:rPr>
      <w:rFonts w:ascii="Arial" w:eastAsia="黑体" w:hAnsi="Arial"/>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771587"/>
    <w:rPr>
      <w:rFonts w:ascii="Times New Roman" w:eastAsia="宋体" w:hAnsi="Times New Roman" w:cs="Times New Roman"/>
      <w:b/>
      <w:bCs/>
      <w:kern w:val="44"/>
      <w:sz w:val="44"/>
      <w:szCs w:val="44"/>
    </w:rPr>
  </w:style>
  <w:style w:type="character" w:customStyle="1" w:styleId="20">
    <w:name w:val="标题 2 字符"/>
    <w:basedOn w:val="a0"/>
    <w:link w:val="2"/>
    <w:rsid w:val="00771587"/>
    <w:rPr>
      <w:rFonts w:ascii="Arial" w:eastAsia="黑体" w:hAnsi="Arial" w:cs="Times New Roman"/>
      <w:b/>
      <w:bCs/>
      <w:sz w:val="30"/>
      <w:szCs w:val="30"/>
    </w:rPr>
  </w:style>
  <w:style w:type="character" w:customStyle="1" w:styleId="11">
    <w:name w:val="标题 1 字符1"/>
    <w:link w:val="1"/>
    <w:rsid w:val="00771587"/>
    <w:rPr>
      <w:rFonts w:ascii="宋体" w:eastAsia="宋体" w:hAnsi="Times New Roman" w:cs="Times New Roman"/>
      <w:b/>
      <w:bCs/>
      <w:kern w:val="44"/>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gao</dc:creator>
  <cp:keywords/>
  <dc:description/>
  <cp:lastModifiedBy>yuan gao</cp:lastModifiedBy>
  <cp:revision>3</cp:revision>
  <dcterms:created xsi:type="dcterms:W3CDTF">2017-10-19T02:51:00Z</dcterms:created>
  <dcterms:modified xsi:type="dcterms:W3CDTF">2017-10-19T04:29:00Z</dcterms:modified>
</cp:coreProperties>
</file>