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93" w:rsidRDefault="007D6093" w:rsidP="007D6093">
      <w:pPr>
        <w:tabs>
          <w:tab w:val="left" w:pos="720"/>
        </w:tabs>
        <w:adjustRightInd w:val="0"/>
        <w:snapToGrid w:val="0"/>
        <w:spacing w:line="360" w:lineRule="auto"/>
        <w:jc w:val="center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X射线衍射仪</w:t>
      </w:r>
    </w:p>
    <w:p w:rsidR="007D6093" w:rsidRPr="001A49FC" w:rsidRDefault="007D6093" w:rsidP="007D6093">
      <w:pPr>
        <w:spacing w:line="360" w:lineRule="auto"/>
        <w:rPr>
          <w:rFonts w:ascii="宋体" w:hAnsi="宋体"/>
          <w:b/>
          <w:sz w:val="24"/>
        </w:rPr>
      </w:pPr>
      <w:r w:rsidRPr="001A49FC">
        <w:rPr>
          <w:rFonts w:ascii="宋体" w:hAnsi="宋体" w:hint="eastAsia"/>
          <w:b/>
          <w:sz w:val="24"/>
        </w:rPr>
        <w:t>1.  设备用途：</w:t>
      </w:r>
    </w:p>
    <w:p w:rsidR="007D6093" w:rsidRPr="001A49FC" w:rsidRDefault="007D6093" w:rsidP="007D6093">
      <w:pPr>
        <w:spacing w:line="360" w:lineRule="auto"/>
        <w:rPr>
          <w:rFonts w:ascii="宋体" w:hAnsi="宋体"/>
          <w:sz w:val="24"/>
        </w:rPr>
      </w:pPr>
      <w:r w:rsidRPr="001A49FC">
        <w:rPr>
          <w:rFonts w:ascii="宋体" w:hAnsi="宋体" w:hint="eastAsia"/>
          <w:sz w:val="24"/>
        </w:rPr>
        <w:t>能够精确地测量和分析各种薄膜样品，同时可以对薄膜样品进行高温原位衍射分析。</w:t>
      </w:r>
      <w:r w:rsidRPr="001A49FC">
        <w:rPr>
          <w:rFonts w:ascii="宋体" w:hAnsi="宋体"/>
          <w:sz w:val="24"/>
        </w:rPr>
        <w:tab/>
      </w:r>
    </w:p>
    <w:p w:rsidR="007D6093" w:rsidRPr="001A49FC" w:rsidRDefault="007D6093" w:rsidP="007D6093">
      <w:pPr>
        <w:autoSpaceDE w:val="0"/>
        <w:autoSpaceDN w:val="0"/>
        <w:adjustRightInd w:val="0"/>
        <w:spacing w:line="360" w:lineRule="auto"/>
        <w:rPr>
          <w:rFonts w:ascii="宋体" w:hAnsi="宋体"/>
          <w:b/>
          <w:sz w:val="24"/>
        </w:rPr>
      </w:pPr>
      <w:r w:rsidRPr="001A49FC">
        <w:rPr>
          <w:rFonts w:ascii="宋体" w:hAnsi="宋体"/>
          <w:b/>
          <w:sz w:val="24"/>
        </w:rPr>
        <w:t>2</w:t>
      </w:r>
      <w:r w:rsidRPr="001A49FC">
        <w:rPr>
          <w:rFonts w:ascii="宋体" w:hAnsi="宋体" w:hint="eastAsia"/>
          <w:b/>
          <w:sz w:val="24"/>
        </w:rPr>
        <w:t>、功能要求</w:t>
      </w:r>
    </w:p>
    <w:p w:rsidR="007D6093" w:rsidRPr="001A49FC" w:rsidRDefault="007D6093" w:rsidP="007D6093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hint="eastAsia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仪器采用当前最先进的技术，测角仪测角准确度与精确度达到当前世界先进水平，光源与探测器能长时间稳定工作，保证衍射峰位、峰形和强度测量准确、精确。能够精确测量和分析各种薄膜样品。仪器包括</w:t>
      </w:r>
      <w:r w:rsidRPr="001A49FC">
        <w:rPr>
          <w:rFonts w:ascii="宋体" w:hAnsi="宋体"/>
          <w:kern w:val="0"/>
          <w:sz w:val="24"/>
        </w:rPr>
        <w:t>X</w:t>
      </w:r>
      <w:r w:rsidRPr="001A49FC">
        <w:rPr>
          <w:rFonts w:ascii="宋体" w:hAnsi="宋体" w:hint="eastAsia"/>
          <w:kern w:val="0"/>
          <w:sz w:val="24"/>
        </w:rPr>
        <w:t>射线发生器、高精密测角仪、一维高速半导体阵列探测器、多层膜反射镜、光路反射晶体、高精度薄膜样品台、</w:t>
      </w:r>
      <w:proofErr w:type="gramStart"/>
      <w:r w:rsidRPr="001A49FC">
        <w:rPr>
          <w:rFonts w:ascii="宋体" w:hAnsi="宋体" w:hint="eastAsia"/>
          <w:kern w:val="0"/>
          <w:sz w:val="24"/>
        </w:rPr>
        <w:t>大尤拉环</w:t>
      </w:r>
      <w:proofErr w:type="gramEnd"/>
      <w:r w:rsidRPr="001A49FC">
        <w:rPr>
          <w:rFonts w:ascii="宋体" w:hAnsi="宋体" w:hint="eastAsia"/>
          <w:kern w:val="0"/>
          <w:sz w:val="24"/>
        </w:rPr>
        <w:t>薄膜样品台、薄膜面内扫描附件、薄膜高温附件、薄膜分析软件、计算机控制系统、数据处理软件等。</w:t>
      </w:r>
    </w:p>
    <w:p w:rsidR="007D6093" w:rsidRPr="001A49FC" w:rsidRDefault="007D6093" w:rsidP="007D6093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</w:p>
    <w:p w:rsidR="007D6093" w:rsidRPr="00374A1F" w:rsidRDefault="007D6093" w:rsidP="007D6093">
      <w:pPr>
        <w:autoSpaceDE w:val="0"/>
        <w:autoSpaceDN w:val="0"/>
        <w:adjustRightInd w:val="0"/>
        <w:spacing w:line="360" w:lineRule="auto"/>
        <w:rPr>
          <w:b/>
          <w:color w:val="FF0000"/>
          <w:sz w:val="24"/>
          <w:szCs w:val="28"/>
        </w:rPr>
      </w:pPr>
      <w:r w:rsidRPr="001A49FC">
        <w:rPr>
          <w:rFonts w:ascii="宋体" w:hAnsi="宋体"/>
          <w:b/>
          <w:sz w:val="24"/>
        </w:rPr>
        <w:t xml:space="preserve">3. </w:t>
      </w:r>
      <w:r w:rsidRPr="001A49FC">
        <w:rPr>
          <w:rFonts w:ascii="宋体" w:hAnsi="宋体" w:hint="eastAsia"/>
          <w:b/>
          <w:sz w:val="24"/>
        </w:rPr>
        <w:t>技术指标和参数</w:t>
      </w:r>
    </w:p>
    <w:p w:rsidR="007D6093" w:rsidRPr="001A49FC" w:rsidRDefault="007D6093" w:rsidP="007D6093">
      <w:pPr>
        <w:spacing w:line="360" w:lineRule="auto"/>
        <w:rPr>
          <w:rFonts w:ascii="宋体" w:hAnsi="宋体"/>
          <w:b/>
          <w:kern w:val="0"/>
          <w:sz w:val="24"/>
        </w:rPr>
      </w:pPr>
      <w:r w:rsidRPr="001A49FC">
        <w:rPr>
          <w:rFonts w:ascii="宋体" w:hAnsi="宋体"/>
          <w:b/>
          <w:kern w:val="0"/>
          <w:sz w:val="24"/>
        </w:rPr>
        <w:t>3.1 X</w:t>
      </w:r>
      <w:r w:rsidRPr="001A49FC">
        <w:rPr>
          <w:rFonts w:ascii="宋体" w:hAnsi="宋体" w:hint="eastAsia"/>
          <w:b/>
          <w:kern w:val="0"/>
          <w:sz w:val="24"/>
        </w:rPr>
        <w:t>射线发生器部分和机柜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3</w:t>
      </w:r>
      <w:r w:rsidRPr="001A49FC">
        <w:rPr>
          <w:rFonts w:ascii="宋体" w:hAnsi="宋体"/>
          <w:kern w:val="0"/>
          <w:sz w:val="24"/>
        </w:rPr>
        <w:t xml:space="preserve">.1.1  </w:t>
      </w:r>
      <w:r w:rsidRPr="001A49FC">
        <w:rPr>
          <w:rFonts w:ascii="宋体" w:hAnsi="宋体" w:hint="eastAsia"/>
          <w:kern w:val="0"/>
          <w:sz w:val="24"/>
        </w:rPr>
        <w:t>最大输出功率：≥3</w:t>
      </w:r>
      <w:r w:rsidRPr="001A49FC">
        <w:rPr>
          <w:rFonts w:ascii="宋体" w:hAnsi="宋体"/>
          <w:kern w:val="0"/>
          <w:sz w:val="24"/>
        </w:rPr>
        <w:t>kW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3.1.2  管电压：≥20</w:t>
      </w:r>
      <w:r w:rsidRPr="001A49FC">
        <w:rPr>
          <w:rFonts w:ascii="宋体" w:hAnsi="宋体"/>
          <w:kern w:val="0"/>
          <w:sz w:val="24"/>
        </w:rPr>
        <w:t>～</w:t>
      </w:r>
      <w:r w:rsidRPr="001A49FC">
        <w:rPr>
          <w:rFonts w:ascii="宋体" w:hAnsi="宋体" w:hint="eastAsia"/>
          <w:kern w:val="0"/>
          <w:sz w:val="24"/>
        </w:rPr>
        <w:t>60KV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3.1.3  管电流：≥2</w:t>
      </w:r>
      <w:r w:rsidRPr="001A49FC">
        <w:rPr>
          <w:rFonts w:ascii="宋体" w:hAnsi="宋体"/>
          <w:kern w:val="0"/>
          <w:sz w:val="24"/>
        </w:rPr>
        <w:t>～</w:t>
      </w:r>
      <w:r w:rsidRPr="001A49FC">
        <w:rPr>
          <w:rFonts w:ascii="宋体" w:hAnsi="宋体" w:hint="eastAsia"/>
          <w:kern w:val="0"/>
          <w:sz w:val="24"/>
        </w:rPr>
        <w:t>60mA</w:t>
      </w:r>
    </w:p>
    <w:p w:rsidR="007D6093" w:rsidRPr="001A49FC" w:rsidRDefault="007D6093" w:rsidP="007D6093">
      <w:pPr>
        <w:spacing w:line="360" w:lineRule="auto"/>
        <w:rPr>
          <w:rFonts w:ascii="宋体" w:hAnsi="宋体"/>
          <w:sz w:val="24"/>
        </w:rPr>
      </w:pPr>
      <w:r w:rsidRPr="001A49FC">
        <w:rPr>
          <w:rFonts w:ascii="宋体" w:hAnsi="宋体" w:hint="eastAsia"/>
          <w:kern w:val="0"/>
          <w:sz w:val="24"/>
        </w:rPr>
        <w:t xml:space="preserve">3.1.4  </w:t>
      </w:r>
      <w:r w:rsidRPr="001A49FC">
        <w:rPr>
          <w:rFonts w:ascii="宋体" w:hAnsi="宋体"/>
          <w:sz w:val="24"/>
        </w:rPr>
        <w:t>焦斑大小：</w:t>
      </w:r>
      <w:r w:rsidRPr="001A49FC">
        <w:rPr>
          <w:rFonts w:ascii="宋体" w:hAnsi="宋体" w:hint="eastAsia"/>
          <w:kern w:val="0"/>
          <w:sz w:val="24"/>
        </w:rPr>
        <w:t>≤</w:t>
      </w:r>
      <w:r w:rsidRPr="001A49FC">
        <w:rPr>
          <w:rFonts w:ascii="宋体" w:hAnsi="宋体" w:hint="eastAsia"/>
          <w:sz w:val="24"/>
        </w:rPr>
        <w:t>0.4×</w:t>
      </w:r>
      <w:r w:rsidRPr="001A49FC">
        <w:rPr>
          <w:rFonts w:ascii="宋体" w:hAnsi="宋体"/>
          <w:sz w:val="24"/>
        </w:rPr>
        <w:t>12 mm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3.1.5  X射线光管：</w:t>
      </w:r>
      <w:r w:rsidRPr="001A49FC">
        <w:rPr>
          <w:rFonts w:ascii="宋体" w:hAnsi="宋体"/>
          <w:kern w:val="0"/>
          <w:sz w:val="24"/>
        </w:rPr>
        <w:t>Cu</w:t>
      </w:r>
      <w:r w:rsidRPr="001A49FC">
        <w:rPr>
          <w:rFonts w:ascii="宋体" w:hAnsi="宋体" w:hint="eastAsia"/>
          <w:kern w:val="0"/>
          <w:sz w:val="24"/>
        </w:rPr>
        <w:t>靶，陶瓷</w:t>
      </w:r>
      <w:r w:rsidRPr="001A49FC">
        <w:rPr>
          <w:rFonts w:ascii="宋体" w:hAnsi="宋体"/>
          <w:kern w:val="0"/>
          <w:sz w:val="24"/>
        </w:rPr>
        <w:t>X</w:t>
      </w:r>
      <w:r w:rsidRPr="001A49FC">
        <w:rPr>
          <w:rFonts w:ascii="宋体" w:hAnsi="宋体" w:hint="eastAsia"/>
          <w:kern w:val="0"/>
          <w:sz w:val="24"/>
        </w:rPr>
        <w:t>射线管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cs="宋体" w:hint="eastAsia"/>
          <w:kern w:val="0"/>
          <w:sz w:val="24"/>
        </w:rPr>
        <w:t>*</w:t>
      </w:r>
      <w:r w:rsidRPr="001A49FC">
        <w:rPr>
          <w:rFonts w:ascii="宋体" w:hAnsi="宋体" w:hint="eastAsia"/>
          <w:kern w:val="0"/>
          <w:sz w:val="24"/>
        </w:rPr>
        <w:t>3.1.</w:t>
      </w:r>
      <w:r w:rsidRPr="001A49FC">
        <w:rPr>
          <w:rFonts w:ascii="宋体" w:hAnsi="宋体"/>
          <w:kern w:val="0"/>
          <w:sz w:val="24"/>
        </w:rPr>
        <w:t>6</w:t>
      </w:r>
      <w:r w:rsidRPr="001A49FC">
        <w:rPr>
          <w:rFonts w:ascii="宋体" w:hAnsi="宋体" w:hint="eastAsia"/>
          <w:kern w:val="0"/>
          <w:sz w:val="24"/>
        </w:rPr>
        <w:t xml:space="preserve">  X射线光管为标准尺寸，可以与其他厂家的光管互换使用。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3.1.</w:t>
      </w:r>
      <w:r w:rsidRPr="001A49FC">
        <w:rPr>
          <w:rFonts w:ascii="宋体" w:hAnsi="宋体"/>
          <w:kern w:val="0"/>
          <w:sz w:val="24"/>
        </w:rPr>
        <w:t>7</w:t>
      </w:r>
      <w:r w:rsidRPr="001A49FC">
        <w:rPr>
          <w:rFonts w:ascii="宋体" w:hAnsi="宋体" w:hint="eastAsia"/>
          <w:kern w:val="0"/>
          <w:sz w:val="24"/>
        </w:rPr>
        <w:t xml:space="preserve">  X射线防护标准: 安全连锁机构、剂量符合国标≤1</w:t>
      </w:r>
      <w:r w:rsidRPr="001A49FC">
        <w:rPr>
          <w:rFonts w:ascii="宋体" w:hAnsi="宋体"/>
          <w:kern w:val="0"/>
          <w:sz w:val="24"/>
        </w:rPr>
        <w:t>.0</w:t>
      </w:r>
      <w:r w:rsidRPr="001A49FC">
        <w:rPr>
          <w:rFonts w:ascii="宋体" w:hAnsi="宋体" w:hint="eastAsia"/>
          <w:kern w:val="0"/>
          <w:sz w:val="24"/>
        </w:rPr>
        <w:t>μ</w:t>
      </w:r>
      <w:proofErr w:type="spellStart"/>
      <w:r w:rsidRPr="001A49FC">
        <w:rPr>
          <w:rFonts w:ascii="宋体" w:hAnsi="宋体"/>
          <w:kern w:val="0"/>
          <w:sz w:val="24"/>
        </w:rPr>
        <w:t>sv</w:t>
      </w:r>
      <w:proofErr w:type="spellEnd"/>
      <w:r w:rsidRPr="001A49FC">
        <w:rPr>
          <w:rFonts w:ascii="宋体" w:hAnsi="宋体"/>
          <w:kern w:val="0"/>
          <w:sz w:val="24"/>
        </w:rPr>
        <w:t>/h</w:t>
      </w:r>
      <w:r w:rsidRPr="001A49FC">
        <w:rPr>
          <w:rFonts w:ascii="宋体" w:hAnsi="宋体" w:hint="eastAsia"/>
          <w:kern w:val="0"/>
          <w:sz w:val="24"/>
        </w:rPr>
        <w:t>。</w:t>
      </w:r>
    </w:p>
    <w:p w:rsidR="007D6093" w:rsidRPr="001A49FC" w:rsidRDefault="007D6093" w:rsidP="007D6093">
      <w:pPr>
        <w:spacing w:line="360" w:lineRule="auto"/>
        <w:rPr>
          <w:rFonts w:ascii="宋体" w:hAnsi="宋体"/>
          <w:b/>
          <w:kern w:val="0"/>
          <w:sz w:val="24"/>
        </w:rPr>
      </w:pPr>
      <w:r w:rsidRPr="001A49FC">
        <w:rPr>
          <w:rFonts w:ascii="宋体" w:hAnsi="宋体"/>
          <w:b/>
          <w:kern w:val="0"/>
          <w:sz w:val="24"/>
        </w:rPr>
        <w:t xml:space="preserve">3.2  </w:t>
      </w:r>
      <w:r w:rsidRPr="001A49FC">
        <w:rPr>
          <w:rFonts w:ascii="宋体" w:hAnsi="宋体" w:hint="eastAsia"/>
          <w:b/>
          <w:kern w:val="0"/>
          <w:sz w:val="24"/>
        </w:rPr>
        <w:t>测角仪部分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/>
          <w:kern w:val="0"/>
          <w:sz w:val="24"/>
        </w:rPr>
        <w:t xml:space="preserve">3.2.1  </w:t>
      </w:r>
      <w:r w:rsidRPr="001A49FC">
        <w:rPr>
          <w:rFonts w:ascii="宋体" w:hAnsi="宋体" w:hint="eastAsia"/>
          <w:kern w:val="0"/>
          <w:sz w:val="24"/>
        </w:rPr>
        <w:t>测角仪：立式测角仪，采用光学编码器技术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cs="宋体" w:hint="eastAsia"/>
          <w:kern w:val="0"/>
          <w:sz w:val="24"/>
        </w:rPr>
        <w:t>*</w:t>
      </w:r>
      <w:r w:rsidRPr="001A49FC">
        <w:rPr>
          <w:rFonts w:ascii="宋体" w:hAnsi="宋体"/>
          <w:kern w:val="0"/>
          <w:sz w:val="24"/>
        </w:rPr>
        <w:t>3.2.</w:t>
      </w:r>
      <w:r w:rsidRPr="001A49FC">
        <w:rPr>
          <w:rFonts w:ascii="宋体" w:hAnsi="宋体" w:hint="eastAsia"/>
          <w:kern w:val="0"/>
          <w:sz w:val="24"/>
        </w:rPr>
        <w:t>2  测角仪半径：≥300mm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#</w:t>
      </w:r>
      <w:r w:rsidRPr="001A49FC">
        <w:rPr>
          <w:rFonts w:ascii="宋体" w:hAnsi="宋体" w:hint="eastAsia"/>
          <w:kern w:val="0"/>
          <w:sz w:val="24"/>
        </w:rPr>
        <w:t>3.2.3  2θ扫描范围：≥0°</w:t>
      </w:r>
      <w:r w:rsidRPr="001A49FC">
        <w:rPr>
          <w:rFonts w:ascii="宋体" w:hAnsi="宋体"/>
          <w:kern w:val="0"/>
          <w:sz w:val="24"/>
        </w:rPr>
        <w:t>～</w:t>
      </w:r>
      <w:r w:rsidRPr="001A49FC">
        <w:rPr>
          <w:rFonts w:ascii="宋体" w:hAnsi="宋体" w:hint="eastAsia"/>
          <w:kern w:val="0"/>
          <w:sz w:val="24"/>
        </w:rPr>
        <w:t>160°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/>
          <w:kern w:val="0"/>
          <w:sz w:val="24"/>
        </w:rPr>
        <w:t>3.2.</w:t>
      </w:r>
      <w:r w:rsidRPr="001A49FC">
        <w:rPr>
          <w:rFonts w:ascii="宋体" w:hAnsi="宋体" w:hint="eastAsia"/>
          <w:kern w:val="0"/>
          <w:sz w:val="24"/>
        </w:rPr>
        <w:t>4 角度重现性：≤</w:t>
      </w:r>
      <w:r w:rsidRPr="001A49FC">
        <w:rPr>
          <w:rFonts w:ascii="宋体" w:hAnsi="宋体"/>
          <w:kern w:val="0"/>
          <w:sz w:val="24"/>
        </w:rPr>
        <w:t>0.0001</w:t>
      </w:r>
      <w:r w:rsidRPr="001A49FC">
        <w:rPr>
          <w:rFonts w:ascii="宋体" w:hAnsi="宋体" w:hint="eastAsia"/>
          <w:kern w:val="0"/>
          <w:sz w:val="24"/>
        </w:rPr>
        <w:sym w:font="Symbol" w:char="F0B0"/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/>
          <w:kern w:val="0"/>
          <w:sz w:val="24"/>
        </w:rPr>
        <w:t>3.2.</w:t>
      </w:r>
      <w:r w:rsidRPr="001A49FC">
        <w:rPr>
          <w:rFonts w:ascii="宋体" w:hAnsi="宋体" w:hint="eastAsia"/>
          <w:kern w:val="0"/>
          <w:sz w:val="24"/>
        </w:rPr>
        <w:t>5  扫描方式：</w:t>
      </w:r>
      <w:r w:rsidRPr="001A49FC">
        <w:rPr>
          <w:rFonts w:ascii="宋体" w:hAnsi="宋体" w:hint="eastAsia"/>
          <w:kern w:val="0"/>
          <w:sz w:val="24"/>
        </w:rPr>
        <w:sym w:font="Symbol" w:char="F071"/>
      </w:r>
      <w:r w:rsidRPr="001A49FC">
        <w:rPr>
          <w:rFonts w:ascii="宋体" w:hAnsi="宋体"/>
          <w:kern w:val="0"/>
          <w:sz w:val="24"/>
        </w:rPr>
        <w:t>/</w:t>
      </w:r>
      <w:r w:rsidRPr="001A49FC">
        <w:rPr>
          <w:rFonts w:ascii="宋体" w:hAnsi="宋体" w:hint="eastAsia"/>
          <w:kern w:val="0"/>
          <w:sz w:val="24"/>
        </w:rPr>
        <w:sym w:font="Symbol" w:char="F071"/>
      </w:r>
      <w:r w:rsidRPr="001A49FC">
        <w:rPr>
          <w:rFonts w:ascii="宋体" w:hAnsi="宋体" w:hint="eastAsia"/>
          <w:kern w:val="0"/>
          <w:sz w:val="24"/>
        </w:rPr>
        <w:t>测角仪，样品水平不动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3.2.6  可读最小步长：≤</w:t>
      </w:r>
      <w:r w:rsidRPr="001A49FC">
        <w:rPr>
          <w:rFonts w:ascii="宋体" w:hAnsi="宋体"/>
          <w:kern w:val="0"/>
          <w:sz w:val="24"/>
        </w:rPr>
        <w:t>0.0001</w:t>
      </w:r>
      <w:r w:rsidRPr="001A49FC">
        <w:rPr>
          <w:rFonts w:ascii="宋体" w:hAnsi="宋体" w:hint="eastAsia"/>
          <w:kern w:val="0"/>
          <w:sz w:val="24"/>
        </w:rPr>
        <w:sym w:font="Symbol" w:char="F0B0"/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cs="宋体" w:hint="eastAsia"/>
          <w:kern w:val="0"/>
          <w:sz w:val="24"/>
        </w:rPr>
        <w:t>*</w:t>
      </w:r>
      <w:r w:rsidRPr="001A49FC">
        <w:rPr>
          <w:rFonts w:ascii="宋体" w:hAnsi="宋体"/>
          <w:kern w:val="0"/>
          <w:sz w:val="24"/>
        </w:rPr>
        <w:t>3.2.</w:t>
      </w:r>
      <w:r w:rsidRPr="001A49FC">
        <w:rPr>
          <w:rFonts w:ascii="宋体" w:hAnsi="宋体" w:hint="eastAsia"/>
          <w:kern w:val="0"/>
          <w:sz w:val="24"/>
        </w:rPr>
        <w:t>7驱动方式：交流伺服电机驱动</w:t>
      </w:r>
      <w:r w:rsidRPr="001A49FC">
        <w:rPr>
          <w:rFonts w:ascii="宋体" w:hAnsi="宋体"/>
          <w:kern w:val="0"/>
          <w:sz w:val="24"/>
        </w:rPr>
        <w:t xml:space="preserve"> + </w:t>
      </w:r>
      <w:r w:rsidRPr="001A49FC">
        <w:rPr>
          <w:rFonts w:ascii="宋体" w:hAnsi="宋体" w:hint="eastAsia"/>
          <w:kern w:val="0"/>
          <w:sz w:val="24"/>
        </w:rPr>
        <w:t>双光学编码器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#</w:t>
      </w:r>
      <w:r w:rsidRPr="001A49FC">
        <w:rPr>
          <w:rFonts w:ascii="宋体" w:hAnsi="宋体"/>
          <w:kern w:val="0"/>
          <w:sz w:val="24"/>
        </w:rPr>
        <w:t>3.2.</w:t>
      </w:r>
      <w:r w:rsidRPr="001A49FC">
        <w:rPr>
          <w:rFonts w:ascii="宋体" w:hAnsi="宋体" w:hint="eastAsia"/>
          <w:kern w:val="0"/>
          <w:sz w:val="24"/>
        </w:rPr>
        <w:t>8程序自动可变三狭缝系统： DS狭缝0.01</w:t>
      </w:r>
      <w:r w:rsidRPr="001A49FC">
        <w:rPr>
          <w:rFonts w:ascii="宋体" w:hAnsi="宋体"/>
          <w:kern w:val="0"/>
          <w:sz w:val="24"/>
        </w:rPr>
        <w:t>~</w:t>
      </w:r>
      <w:r w:rsidRPr="001A49FC">
        <w:rPr>
          <w:rFonts w:ascii="宋体" w:hAnsi="宋体" w:hint="eastAsia"/>
          <w:kern w:val="0"/>
          <w:sz w:val="24"/>
        </w:rPr>
        <w:t>7mm；SS、RS狭缝0.01</w:t>
      </w:r>
      <w:r w:rsidRPr="001A49FC">
        <w:rPr>
          <w:rFonts w:ascii="宋体" w:hAnsi="宋体"/>
          <w:kern w:val="0"/>
          <w:sz w:val="24"/>
        </w:rPr>
        <w:t>~</w:t>
      </w:r>
      <w:r w:rsidRPr="001A49FC">
        <w:rPr>
          <w:rFonts w:ascii="宋体" w:hAnsi="宋体" w:hint="eastAsia"/>
          <w:kern w:val="0"/>
          <w:sz w:val="24"/>
        </w:rPr>
        <w:t>20mm（使用聚</w:t>
      </w:r>
      <w:r w:rsidRPr="001A49FC">
        <w:rPr>
          <w:rFonts w:ascii="宋体" w:hAnsi="宋体" w:hint="eastAsia"/>
          <w:kern w:val="0"/>
          <w:sz w:val="24"/>
        </w:rPr>
        <w:lastRenderedPageBreak/>
        <w:t>焦法光学系统时可以设定照射面积。）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#</w:t>
      </w:r>
      <w:r w:rsidRPr="001A49FC">
        <w:rPr>
          <w:rFonts w:ascii="宋体" w:hAnsi="宋体"/>
          <w:kern w:val="0"/>
          <w:sz w:val="24"/>
        </w:rPr>
        <w:t>3.2.</w:t>
      </w:r>
      <w:r w:rsidRPr="001A49FC">
        <w:rPr>
          <w:rFonts w:ascii="宋体" w:hAnsi="宋体" w:hint="eastAsia"/>
          <w:kern w:val="0"/>
          <w:sz w:val="24"/>
        </w:rPr>
        <w:t>9 仪器调整：仪器具有全自动调整程序,进行全自动光路调整功能；同时，用户亦可手动调整光路系统。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#</w:t>
      </w:r>
      <w:r w:rsidRPr="001A49FC">
        <w:rPr>
          <w:rFonts w:ascii="宋体" w:hAnsi="宋体"/>
          <w:kern w:val="0"/>
          <w:sz w:val="24"/>
        </w:rPr>
        <w:t>3.2.</w:t>
      </w:r>
      <w:r w:rsidRPr="001A49FC">
        <w:rPr>
          <w:rFonts w:ascii="宋体" w:hAnsi="宋体" w:hint="eastAsia"/>
          <w:kern w:val="0"/>
          <w:sz w:val="24"/>
        </w:rPr>
        <w:t>10 光路各器件，均带有智能识别标记，可被衍射仪自动识别。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#3</w:t>
      </w:r>
      <w:r w:rsidRPr="001A49FC">
        <w:rPr>
          <w:rFonts w:ascii="宋体" w:hAnsi="宋体"/>
          <w:kern w:val="0"/>
          <w:sz w:val="24"/>
        </w:rPr>
        <w:t>.2.</w:t>
      </w:r>
      <w:r w:rsidRPr="001A49FC">
        <w:rPr>
          <w:rFonts w:ascii="宋体" w:hAnsi="宋体" w:hint="eastAsia"/>
          <w:kern w:val="0"/>
          <w:sz w:val="24"/>
        </w:rPr>
        <w:t>11</w:t>
      </w:r>
      <w:r w:rsidRPr="001A49FC">
        <w:rPr>
          <w:rFonts w:ascii="宋体" w:hAnsi="宋体" w:hint="eastAsia"/>
          <w:sz w:val="24"/>
        </w:rPr>
        <w:t>有智能的人机对话界面，在方便用户操作的同时，帮助用户得到专家级的测试结果。</w:t>
      </w:r>
    </w:p>
    <w:p w:rsidR="007D6093" w:rsidRPr="001A49FC" w:rsidRDefault="007D6093" w:rsidP="007D6093">
      <w:pPr>
        <w:spacing w:line="360" w:lineRule="auto"/>
        <w:rPr>
          <w:rFonts w:ascii="宋体" w:hAnsi="宋体"/>
          <w:b/>
          <w:kern w:val="0"/>
          <w:sz w:val="24"/>
        </w:rPr>
      </w:pPr>
      <w:r w:rsidRPr="001A49FC">
        <w:rPr>
          <w:rFonts w:ascii="宋体" w:hAnsi="宋体"/>
          <w:b/>
          <w:kern w:val="0"/>
          <w:sz w:val="24"/>
        </w:rPr>
        <w:t>3.3</w:t>
      </w:r>
      <w:r w:rsidRPr="001A49FC">
        <w:rPr>
          <w:rFonts w:ascii="宋体" w:hAnsi="宋体" w:hint="eastAsia"/>
          <w:b/>
          <w:kern w:val="0"/>
          <w:sz w:val="24"/>
        </w:rPr>
        <w:t xml:space="preserve"> 探测器部分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/>
          <w:kern w:val="0"/>
          <w:sz w:val="24"/>
        </w:rPr>
        <w:t>3.3.</w:t>
      </w:r>
      <w:r w:rsidRPr="001A49FC">
        <w:rPr>
          <w:rFonts w:ascii="宋体" w:hAnsi="宋体" w:hint="eastAsia"/>
          <w:kern w:val="0"/>
          <w:sz w:val="24"/>
        </w:rPr>
        <w:t>1一维半导体阵列探测器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3.3.1.1 通道数：≥256道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sz w:val="24"/>
        </w:rPr>
        <w:t>#</w:t>
      </w:r>
      <w:r w:rsidRPr="001A49FC">
        <w:rPr>
          <w:rFonts w:ascii="宋体" w:hAnsi="宋体"/>
          <w:kern w:val="0"/>
          <w:sz w:val="24"/>
        </w:rPr>
        <w:t>3.3.</w:t>
      </w:r>
      <w:r w:rsidRPr="001A49FC">
        <w:rPr>
          <w:rFonts w:ascii="宋体" w:hAnsi="宋体" w:hint="eastAsia"/>
          <w:kern w:val="0"/>
          <w:sz w:val="24"/>
        </w:rPr>
        <w:t>1</w:t>
      </w:r>
      <w:r w:rsidRPr="001A49FC">
        <w:rPr>
          <w:rFonts w:ascii="宋体" w:hAnsi="宋体"/>
          <w:kern w:val="0"/>
          <w:sz w:val="24"/>
        </w:rPr>
        <w:t>.</w:t>
      </w:r>
      <w:r w:rsidRPr="001A49FC">
        <w:rPr>
          <w:rFonts w:ascii="宋体" w:hAnsi="宋体" w:hint="eastAsia"/>
          <w:kern w:val="0"/>
          <w:sz w:val="24"/>
        </w:rPr>
        <w:t>2检测模式：</w:t>
      </w:r>
      <w:proofErr w:type="gramStart"/>
      <w:r w:rsidRPr="001A49FC">
        <w:rPr>
          <w:rFonts w:ascii="宋体" w:hAnsi="宋体" w:hint="eastAsia"/>
          <w:kern w:val="0"/>
          <w:sz w:val="24"/>
        </w:rPr>
        <w:t>零维和</w:t>
      </w:r>
      <w:proofErr w:type="gramEnd"/>
      <w:r w:rsidRPr="001A49FC">
        <w:rPr>
          <w:rFonts w:ascii="宋体" w:hAnsi="宋体" w:hint="eastAsia"/>
          <w:kern w:val="0"/>
          <w:sz w:val="24"/>
        </w:rPr>
        <w:t>一维模式可以互换使用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/>
          <w:kern w:val="0"/>
          <w:sz w:val="24"/>
        </w:rPr>
        <w:t>3.3.</w:t>
      </w:r>
      <w:r w:rsidRPr="001A49FC">
        <w:rPr>
          <w:rFonts w:ascii="宋体" w:hAnsi="宋体" w:hint="eastAsia"/>
          <w:kern w:val="0"/>
          <w:sz w:val="24"/>
        </w:rPr>
        <w:t>1</w:t>
      </w:r>
      <w:r w:rsidRPr="001A49FC">
        <w:rPr>
          <w:rFonts w:ascii="宋体" w:hAnsi="宋体"/>
          <w:kern w:val="0"/>
          <w:sz w:val="24"/>
        </w:rPr>
        <w:t>.</w:t>
      </w:r>
      <w:r w:rsidRPr="001A49FC">
        <w:rPr>
          <w:rFonts w:ascii="宋体" w:hAnsi="宋体" w:hint="eastAsia"/>
          <w:kern w:val="0"/>
          <w:sz w:val="24"/>
        </w:rPr>
        <w:t>3动态范围：≥</w:t>
      </w:r>
      <w:r w:rsidRPr="001A49FC">
        <w:rPr>
          <w:rFonts w:ascii="宋体" w:hAnsi="宋体"/>
          <w:kern w:val="0"/>
          <w:sz w:val="24"/>
        </w:rPr>
        <w:t>1 x 10</w:t>
      </w:r>
      <w:r w:rsidRPr="001A49FC">
        <w:rPr>
          <w:rFonts w:ascii="宋体" w:hAnsi="宋体"/>
          <w:kern w:val="0"/>
          <w:sz w:val="24"/>
          <w:vertAlign w:val="superscript"/>
        </w:rPr>
        <w:t>9</w:t>
      </w:r>
      <w:r w:rsidRPr="001A49FC">
        <w:rPr>
          <w:rFonts w:ascii="宋体" w:hAnsi="宋体"/>
          <w:kern w:val="0"/>
          <w:sz w:val="24"/>
        </w:rPr>
        <w:t xml:space="preserve"> cps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/>
          <w:kern w:val="0"/>
          <w:sz w:val="24"/>
        </w:rPr>
        <w:t>3.3.</w:t>
      </w:r>
      <w:r w:rsidRPr="001A49FC">
        <w:rPr>
          <w:rFonts w:ascii="宋体" w:hAnsi="宋体" w:hint="eastAsia"/>
          <w:kern w:val="0"/>
          <w:sz w:val="24"/>
        </w:rPr>
        <w:t>1</w:t>
      </w:r>
      <w:r w:rsidRPr="001A49FC">
        <w:rPr>
          <w:rFonts w:ascii="宋体" w:hAnsi="宋体"/>
          <w:kern w:val="0"/>
          <w:sz w:val="24"/>
        </w:rPr>
        <w:t>.</w:t>
      </w:r>
      <w:r w:rsidRPr="001A49FC">
        <w:rPr>
          <w:rFonts w:ascii="宋体" w:hAnsi="宋体" w:hint="eastAsia"/>
          <w:kern w:val="0"/>
          <w:sz w:val="24"/>
        </w:rPr>
        <w:t xml:space="preserve">4 最大计数：≥9 </w:t>
      </w:r>
      <w:r w:rsidRPr="001A49FC">
        <w:rPr>
          <w:rFonts w:ascii="宋体" w:hAnsi="宋体"/>
          <w:kern w:val="0"/>
          <w:sz w:val="24"/>
        </w:rPr>
        <w:t>x 10</w:t>
      </w:r>
      <w:r w:rsidRPr="001A49FC">
        <w:rPr>
          <w:rFonts w:ascii="宋体" w:hAnsi="宋体" w:hint="eastAsia"/>
          <w:kern w:val="0"/>
          <w:sz w:val="24"/>
          <w:vertAlign w:val="superscript"/>
        </w:rPr>
        <w:t>7</w:t>
      </w:r>
      <w:r w:rsidRPr="001A49FC">
        <w:rPr>
          <w:rFonts w:ascii="宋体" w:hAnsi="宋体"/>
          <w:kern w:val="0"/>
          <w:sz w:val="24"/>
        </w:rPr>
        <w:t xml:space="preserve"> cps 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/>
          <w:kern w:val="0"/>
          <w:sz w:val="24"/>
        </w:rPr>
        <w:t>3.3.</w:t>
      </w:r>
      <w:r w:rsidRPr="001A49FC">
        <w:rPr>
          <w:rFonts w:ascii="宋体" w:hAnsi="宋体" w:hint="eastAsia"/>
          <w:kern w:val="0"/>
          <w:sz w:val="24"/>
        </w:rPr>
        <w:t>1</w:t>
      </w:r>
      <w:r w:rsidRPr="001A49FC">
        <w:rPr>
          <w:rFonts w:ascii="宋体" w:hAnsi="宋体"/>
          <w:kern w:val="0"/>
          <w:sz w:val="24"/>
        </w:rPr>
        <w:t>.</w:t>
      </w:r>
      <w:r w:rsidRPr="001A49FC">
        <w:rPr>
          <w:rFonts w:ascii="宋体" w:hAnsi="宋体" w:hint="eastAsia"/>
          <w:kern w:val="0"/>
          <w:sz w:val="24"/>
        </w:rPr>
        <w:t>5 背景：≤</w:t>
      </w:r>
      <w:r w:rsidRPr="001A49FC">
        <w:rPr>
          <w:rFonts w:ascii="宋体" w:hAnsi="宋体"/>
          <w:kern w:val="0"/>
          <w:sz w:val="24"/>
        </w:rPr>
        <w:t xml:space="preserve"> 0.1 cps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cs="宋体" w:hint="eastAsia"/>
          <w:kern w:val="0"/>
          <w:sz w:val="24"/>
        </w:rPr>
        <w:t>*</w:t>
      </w:r>
      <w:r w:rsidRPr="001A49FC">
        <w:rPr>
          <w:rFonts w:ascii="宋体" w:hAnsi="宋体"/>
          <w:kern w:val="0"/>
          <w:sz w:val="24"/>
        </w:rPr>
        <w:t>3.3.</w:t>
      </w:r>
      <w:r w:rsidRPr="001A49FC">
        <w:rPr>
          <w:rFonts w:ascii="宋体" w:hAnsi="宋体" w:hint="eastAsia"/>
          <w:kern w:val="0"/>
          <w:sz w:val="24"/>
        </w:rPr>
        <w:t>1.</w:t>
      </w:r>
      <w:r w:rsidRPr="001A49FC">
        <w:rPr>
          <w:rFonts w:ascii="宋体" w:hAnsi="宋体"/>
          <w:kern w:val="0"/>
          <w:sz w:val="24"/>
        </w:rPr>
        <w:t>6</w:t>
      </w:r>
      <w:r w:rsidRPr="001A49FC">
        <w:rPr>
          <w:rFonts w:ascii="宋体" w:hAnsi="宋体" w:hint="eastAsia"/>
          <w:kern w:val="0"/>
          <w:sz w:val="24"/>
        </w:rPr>
        <w:t xml:space="preserve"> 能量分辨功能：具有高计数模式及去除荧光背景模式功能，无需配置单色器就可以实现降低Fe、Co、Ni等材料的荧光背景。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/>
          <w:kern w:val="0"/>
          <w:sz w:val="24"/>
        </w:rPr>
        <w:t>3.3.</w:t>
      </w:r>
      <w:r w:rsidRPr="001A49FC">
        <w:rPr>
          <w:rFonts w:ascii="宋体" w:hAnsi="宋体" w:hint="eastAsia"/>
          <w:kern w:val="0"/>
          <w:sz w:val="24"/>
        </w:rPr>
        <w:t>1.7 完全免维护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cs="宋体" w:hint="eastAsia"/>
          <w:kern w:val="0"/>
          <w:sz w:val="24"/>
        </w:rPr>
        <w:t>*</w:t>
      </w:r>
      <w:r w:rsidRPr="001A49FC">
        <w:rPr>
          <w:rFonts w:ascii="宋体" w:hAnsi="宋体"/>
          <w:kern w:val="0"/>
          <w:sz w:val="24"/>
        </w:rPr>
        <w:t>3.</w:t>
      </w:r>
      <w:r w:rsidRPr="001A49FC">
        <w:rPr>
          <w:rFonts w:ascii="宋体" w:hAnsi="宋体" w:hint="eastAsia"/>
          <w:kern w:val="0"/>
          <w:sz w:val="24"/>
        </w:rPr>
        <w:t>3</w:t>
      </w:r>
      <w:r w:rsidRPr="001A49FC">
        <w:rPr>
          <w:rFonts w:ascii="宋体" w:hAnsi="宋体"/>
          <w:kern w:val="0"/>
          <w:sz w:val="24"/>
        </w:rPr>
        <w:t>.</w:t>
      </w:r>
      <w:r w:rsidRPr="001A49FC">
        <w:rPr>
          <w:rFonts w:ascii="宋体" w:hAnsi="宋体" w:hint="eastAsia"/>
          <w:kern w:val="0"/>
          <w:sz w:val="24"/>
        </w:rPr>
        <w:t>1</w:t>
      </w:r>
      <w:r w:rsidRPr="001A49FC">
        <w:rPr>
          <w:rFonts w:ascii="宋体" w:hAnsi="宋体"/>
          <w:kern w:val="0"/>
          <w:sz w:val="24"/>
        </w:rPr>
        <w:t>.</w:t>
      </w:r>
      <w:r w:rsidRPr="001A49FC">
        <w:rPr>
          <w:rFonts w:ascii="宋体" w:hAnsi="宋体" w:hint="eastAsia"/>
          <w:kern w:val="0"/>
          <w:sz w:val="24"/>
        </w:rPr>
        <w:t>8有效面积：≥384mm</w:t>
      </w:r>
      <w:r w:rsidRPr="001A49FC">
        <w:rPr>
          <w:rFonts w:ascii="宋体" w:hAnsi="宋体" w:hint="eastAsia"/>
          <w:kern w:val="0"/>
          <w:sz w:val="24"/>
          <w:vertAlign w:val="superscript"/>
        </w:rPr>
        <w:t>2</w:t>
      </w:r>
    </w:p>
    <w:p w:rsidR="007D6093" w:rsidRPr="001A49FC" w:rsidRDefault="007D6093" w:rsidP="007D6093">
      <w:pPr>
        <w:spacing w:line="360" w:lineRule="auto"/>
        <w:rPr>
          <w:rFonts w:ascii="宋体" w:hAnsi="宋体"/>
          <w:b/>
          <w:kern w:val="0"/>
          <w:sz w:val="24"/>
        </w:rPr>
      </w:pPr>
      <w:r w:rsidRPr="001A49FC">
        <w:rPr>
          <w:rFonts w:ascii="宋体" w:hAnsi="宋体" w:hint="eastAsia"/>
          <w:b/>
          <w:kern w:val="0"/>
          <w:sz w:val="24"/>
        </w:rPr>
        <w:t>3.</w:t>
      </w:r>
      <w:proofErr w:type="gramStart"/>
      <w:r w:rsidRPr="001A49FC">
        <w:rPr>
          <w:rFonts w:ascii="宋体" w:hAnsi="宋体" w:hint="eastAsia"/>
          <w:b/>
          <w:kern w:val="0"/>
          <w:sz w:val="24"/>
        </w:rPr>
        <w:t>4多层</w:t>
      </w:r>
      <w:proofErr w:type="gramEnd"/>
      <w:r w:rsidRPr="001A49FC">
        <w:rPr>
          <w:rFonts w:ascii="宋体" w:hAnsi="宋体" w:hint="eastAsia"/>
          <w:b/>
          <w:kern w:val="0"/>
          <w:sz w:val="24"/>
        </w:rPr>
        <w:t>膜反射镜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3.4.1  使用波长：</w:t>
      </w:r>
      <w:proofErr w:type="spellStart"/>
      <w:r w:rsidRPr="001A49FC">
        <w:rPr>
          <w:rFonts w:ascii="宋体" w:hAnsi="宋体" w:hint="eastAsia"/>
          <w:kern w:val="0"/>
          <w:sz w:val="24"/>
        </w:rPr>
        <w:t>CuK</w:t>
      </w:r>
      <w:proofErr w:type="spellEnd"/>
      <w:r w:rsidRPr="001A49FC">
        <w:rPr>
          <w:rFonts w:ascii="宋体" w:hAnsi="宋体"/>
          <w:kern w:val="0"/>
          <w:sz w:val="24"/>
        </w:rPr>
        <w:t>α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3.4.2  发散角度：≤0.04°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3.4.3  K</w:t>
      </w:r>
      <w:r w:rsidRPr="001A49FC">
        <w:rPr>
          <w:rFonts w:ascii="宋体" w:hAnsi="宋体"/>
          <w:kern w:val="0"/>
          <w:sz w:val="24"/>
        </w:rPr>
        <w:t>α</w:t>
      </w:r>
      <w:r w:rsidRPr="001A49FC">
        <w:rPr>
          <w:rFonts w:ascii="宋体" w:hAnsi="宋体" w:hint="eastAsia"/>
          <w:kern w:val="0"/>
          <w:sz w:val="24"/>
        </w:rPr>
        <w:t>/K</w:t>
      </w:r>
      <w:r w:rsidRPr="001A49FC">
        <w:rPr>
          <w:rFonts w:ascii="宋体" w:hAnsi="宋体"/>
          <w:kern w:val="0"/>
          <w:sz w:val="24"/>
        </w:rPr>
        <w:t>β</w:t>
      </w:r>
      <w:r w:rsidRPr="001A49FC">
        <w:rPr>
          <w:rFonts w:ascii="宋体" w:hAnsi="宋体" w:hint="eastAsia"/>
          <w:kern w:val="0"/>
          <w:sz w:val="24"/>
        </w:rPr>
        <w:t>纯度：≥99.5%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#3.4.4  切换方式：聚焦光路及平行光路在计算机上通过软件自动切换，切换后无需调整光路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3.4.5  调整方法：配置马达可进行自动调整</w:t>
      </w:r>
    </w:p>
    <w:p w:rsidR="007D6093" w:rsidRPr="001A49FC" w:rsidRDefault="007D6093" w:rsidP="007D6093">
      <w:pPr>
        <w:spacing w:line="360" w:lineRule="auto"/>
        <w:rPr>
          <w:rFonts w:ascii="宋体" w:hAnsi="宋体"/>
          <w:b/>
          <w:kern w:val="0"/>
          <w:sz w:val="24"/>
        </w:rPr>
      </w:pPr>
      <w:r w:rsidRPr="001A49FC">
        <w:rPr>
          <w:rFonts w:ascii="宋体" w:hAnsi="宋体" w:hint="eastAsia"/>
          <w:b/>
          <w:kern w:val="0"/>
          <w:sz w:val="24"/>
        </w:rPr>
        <w:t>3.5 光路反射晶体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3.5.1  入射端反射晶体</w:t>
      </w:r>
      <w:proofErr w:type="spellStart"/>
      <w:r w:rsidRPr="001A49FC">
        <w:rPr>
          <w:rFonts w:ascii="宋体" w:hAnsi="宋体"/>
          <w:kern w:val="0"/>
          <w:sz w:val="24"/>
        </w:rPr>
        <w:t>Ge</w:t>
      </w:r>
      <w:proofErr w:type="spellEnd"/>
      <w:r w:rsidRPr="001A49FC">
        <w:rPr>
          <w:rFonts w:ascii="宋体" w:hAnsi="宋体"/>
          <w:kern w:val="0"/>
          <w:sz w:val="24"/>
        </w:rPr>
        <w:t>（</w:t>
      </w:r>
      <w:r w:rsidRPr="001A49FC">
        <w:rPr>
          <w:rFonts w:ascii="宋体" w:hAnsi="宋体" w:hint="eastAsia"/>
          <w:kern w:val="0"/>
          <w:sz w:val="24"/>
        </w:rPr>
        <w:t>22</w:t>
      </w:r>
      <w:r w:rsidRPr="001A49FC">
        <w:rPr>
          <w:rFonts w:ascii="宋体" w:hAnsi="宋体"/>
          <w:kern w:val="0"/>
          <w:sz w:val="24"/>
        </w:rPr>
        <w:t>0）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3.5.</w:t>
      </w:r>
      <w:r w:rsidRPr="001A49FC">
        <w:rPr>
          <w:rFonts w:ascii="宋体" w:hAnsi="宋体"/>
          <w:kern w:val="0"/>
          <w:sz w:val="24"/>
        </w:rPr>
        <w:t>2</w:t>
      </w:r>
      <w:r w:rsidRPr="001A49FC">
        <w:rPr>
          <w:rFonts w:ascii="宋体" w:hAnsi="宋体" w:hint="eastAsia"/>
          <w:kern w:val="0"/>
          <w:sz w:val="24"/>
        </w:rPr>
        <w:t xml:space="preserve">  反射端反射晶体</w:t>
      </w:r>
      <w:proofErr w:type="spellStart"/>
      <w:r w:rsidRPr="001A49FC">
        <w:rPr>
          <w:rFonts w:ascii="宋体" w:hAnsi="宋体"/>
          <w:kern w:val="0"/>
          <w:sz w:val="24"/>
        </w:rPr>
        <w:t>Ge</w:t>
      </w:r>
      <w:proofErr w:type="spellEnd"/>
      <w:r w:rsidRPr="001A49FC">
        <w:rPr>
          <w:rFonts w:ascii="宋体" w:hAnsi="宋体"/>
          <w:kern w:val="0"/>
          <w:sz w:val="24"/>
        </w:rPr>
        <w:t>（220）</w:t>
      </w:r>
    </w:p>
    <w:p w:rsidR="007D6093" w:rsidRPr="001A49FC" w:rsidRDefault="007D6093" w:rsidP="007D6093">
      <w:pPr>
        <w:spacing w:line="360" w:lineRule="auto"/>
        <w:rPr>
          <w:rFonts w:ascii="宋体" w:hAnsi="宋体"/>
          <w:b/>
          <w:kern w:val="0"/>
          <w:sz w:val="24"/>
        </w:rPr>
      </w:pPr>
      <w:r w:rsidRPr="001A49FC">
        <w:rPr>
          <w:rFonts w:ascii="宋体" w:hAnsi="宋体" w:hint="eastAsia"/>
          <w:b/>
          <w:kern w:val="0"/>
          <w:sz w:val="24"/>
        </w:rPr>
        <w:t>3.</w:t>
      </w:r>
      <w:r w:rsidRPr="001A49FC">
        <w:rPr>
          <w:rFonts w:ascii="宋体" w:hAnsi="宋体"/>
          <w:b/>
          <w:kern w:val="0"/>
          <w:sz w:val="24"/>
        </w:rPr>
        <w:t>6</w:t>
      </w:r>
      <w:r w:rsidRPr="001A49FC">
        <w:rPr>
          <w:rFonts w:ascii="宋体" w:hAnsi="宋体" w:hint="eastAsia"/>
          <w:b/>
          <w:kern w:val="0"/>
          <w:sz w:val="24"/>
        </w:rPr>
        <w:t xml:space="preserve"> </w:t>
      </w:r>
      <w:proofErr w:type="gramStart"/>
      <w:r w:rsidRPr="001A49FC">
        <w:rPr>
          <w:rFonts w:ascii="宋体" w:hAnsi="宋体" w:hint="eastAsia"/>
          <w:b/>
          <w:kern w:val="0"/>
          <w:sz w:val="24"/>
        </w:rPr>
        <w:t>大尤拉环</w:t>
      </w:r>
      <w:proofErr w:type="gramEnd"/>
      <w:r w:rsidRPr="001A49FC">
        <w:rPr>
          <w:rFonts w:ascii="宋体" w:hAnsi="宋体" w:hint="eastAsia"/>
          <w:b/>
          <w:kern w:val="0"/>
          <w:sz w:val="24"/>
        </w:rPr>
        <w:t>薄膜样品台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3.</w:t>
      </w:r>
      <w:r w:rsidRPr="001A49FC">
        <w:rPr>
          <w:rFonts w:ascii="宋体" w:hAnsi="宋体"/>
          <w:kern w:val="0"/>
          <w:sz w:val="24"/>
        </w:rPr>
        <w:t>6</w:t>
      </w:r>
      <w:r w:rsidRPr="001A49FC">
        <w:rPr>
          <w:rFonts w:ascii="宋体" w:hAnsi="宋体" w:hint="eastAsia"/>
          <w:kern w:val="0"/>
          <w:sz w:val="24"/>
        </w:rPr>
        <w:t xml:space="preserve">.1 </w:t>
      </w:r>
      <w:r w:rsidRPr="001A49FC">
        <w:rPr>
          <w:rFonts w:ascii="宋体" w:hAnsi="宋体"/>
          <w:kern w:val="0"/>
          <w:sz w:val="24"/>
        </w:rPr>
        <w:t>Χ</w:t>
      </w:r>
      <w:r w:rsidRPr="001A49FC">
        <w:rPr>
          <w:rFonts w:ascii="宋体" w:hAnsi="宋体" w:hint="eastAsia"/>
          <w:kern w:val="0"/>
          <w:sz w:val="24"/>
        </w:rPr>
        <w:t>-</w:t>
      </w:r>
      <w:proofErr w:type="gramStart"/>
      <w:r w:rsidRPr="001A49FC">
        <w:rPr>
          <w:rFonts w:ascii="宋体" w:hAnsi="宋体" w:hint="eastAsia"/>
          <w:kern w:val="0"/>
          <w:sz w:val="24"/>
        </w:rPr>
        <w:t>轴范围</w:t>
      </w:r>
      <w:proofErr w:type="gramEnd"/>
      <w:r w:rsidRPr="001A49FC">
        <w:rPr>
          <w:rFonts w:ascii="宋体" w:hAnsi="宋体" w:hint="eastAsia"/>
          <w:kern w:val="0"/>
          <w:sz w:val="24"/>
        </w:rPr>
        <w:t xml:space="preserve"> ：</w:t>
      </w:r>
      <w:r w:rsidRPr="001A49FC">
        <w:rPr>
          <w:rFonts w:ascii="宋体" w:hAnsi="宋体" w:hint="eastAsia"/>
          <w:sz w:val="24"/>
        </w:rPr>
        <w:t>≥</w:t>
      </w:r>
      <w:r w:rsidRPr="001A49FC">
        <w:rPr>
          <w:rFonts w:ascii="宋体" w:hAnsi="宋体" w:hint="eastAsia"/>
          <w:kern w:val="0"/>
          <w:sz w:val="24"/>
        </w:rPr>
        <w:t xml:space="preserve">-5°～+95°　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3.</w:t>
      </w:r>
      <w:r w:rsidRPr="001A49FC">
        <w:rPr>
          <w:rFonts w:ascii="宋体" w:hAnsi="宋体"/>
          <w:kern w:val="0"/>
          <w:sz w:val="24"/>
        </w:rPr>
        <w:t>6</w:t>
      </w:r>
      <w:r w:rsidRPr="001A49FC">
        <w:rPr>
          <w:rFonts w:ascii="宋体" w:hAnsi="宋体" w:hint="eastAsia"/>
          <w:kern w:val="0"/>
          <w:sz w:val="24"/>
        </w:rPr>
        <w:t xml:space="preserve">.2 </w:t>
      </w:r>
      <w:r w:rsidRPr="001A49FC">
        <w:rPr>
          <w:rFonts w:ascii="宋体" w:hAnsi="宋体"/>
          <w:kern w:val="0"/>
          <w:sz w:val="24"/>
        </w:rPr>
        <w:t>Φ</w:t>
      </w:r>
      <w:r w:rsidRPr="001A49FC">
        <w:rPr>
          <w:rFonts w:ascii="宋体" w:hAnsi="宋体" w:hint="eastAsia"/>
          <w:kern w:val="0"/>
          <w:sz w:val="24"/>
        </w:rPr>
        <w:t>-</w:t>
      </w:r>
      <w:proofErr w:type="gramStart"/>
      <w:r w:rsidRPr="001A49FC">
        <w:rPr>
          <w:rFonts w:ascii="宋体" w:hAnsi="宋体" w:hint="eastAsia"/>
          <w:kern w:val="0"/>
          <w:sz w:val="24"/>
        </w:rPr>
        <w:t>轴范围</w:t>
      </w:r>
      <w:proofErr w:type="gramEnd"/>
      <w:r w:rsidRPr="001A49FC">
        <w:rPr>
          <w:rFonts w:ascii="宋体" w:hAnsi="宋体" w:hint="eastAsia"/>
          <w:kern w:val="0"/>
          <w:sz w:val="24"/>
        </w:rPr>
        <w:t xml:space="preserve"> ：</w:t>
      </w:r>
      <w:r w:rsidRPr="001A49FC">
        <w:rPr>
          <w:rFonts w:ascii="宋体" w:hAnsi="宋体" w:hint="eastAsia"/>
          <w:sz w:val="24"/>
        </w:rPr>
        <w:t>≥</w:t>
      </w:r>
      <w:r w:rsidRPr="001A49FC">
        <w:rPr>
          <w:rFonts w:ascii="宋体" w:hAnsi="宋体" w:hint="eastAsia"/>
          <w:kern w:val="0"/>
          <w:sz w:val="24"/>
        </w:rPr>
        <w:t xml:space="preserve">0°～360° 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lastRenderedPageBreak/>
        <w:t>3.</w:t>
      </w:r>
      <w:r w:rsidRPr="001A49FC">
        <w:rPr>
          <w:rFonts w:ascii="宋体" w:hAnsi="宋体"/>
          <w:kern w:val="0"/>
          <w:sz w:val="24"/>
        </w:rPr>
        <w:t>6</w:t>
      </w:r>
      <w:r w:rsidRPr="001A49FC">
        <w:rPr>
          <w:rFonts w:ascii="宋体" w:hAnsi="宋体" w:hint="eastAsia"/>
          <w:kern w:val="0"/>
          <w:sz w:val="24"/>
        </w:rPr>
        <w:t xml:space="preserve">.3 </w:t>
      </w:r>
      <w:r w:rsidRPr="001A49FC">
        <w:rPr>
          <w:rFonts w:ascii="宋体" w:hAnsi="宋体"/>
          <w:kern w:val="0"/>
          <w:sz w:val="24"/>
        </w:rPr>
        <w:t>Z-</w:t>
      </w:r>
      <w:proofErr w:type="gramStart"/>
      <w:r w:rsidRPr="001A49FC">
        <w:rPr>
          <w:rFonts w:ascii="宋体" w:hAnsi="宋体" w:hint="eastAsia"/>
          <w:kern w:val="0"/>
          <w:sz w:val="24"/>
        </w:rPr>
        <w:t>轴范围</w:t>
      </w:r>
      <w:proofErr w:type="gramEnd"/>
      <w:r w:rsidRPr="001A49FC">
        <w:rPr>
          <w:rFonts w:ascii="宋体" w:hAnsi="宋体" w:hint="eastAsia"/>
          <w:kern w:val="0"/>
          <w:sz w:val="24"/>
        </w:rPr>
        <w:t xml:space="preserve"> ：</w:t>
      </w:r>
      <w:r w:rsidRPr="001A49FC">
        <w:rPr>
          <w:rFonts w:ascii="宋体" w:hAnsi="宋体" w:hint="eastAsia"/>
          <w:sz w:val="24"/>
        </w:rPr>
        <w:t>≥</w:t>
      </w:r>
      <w:r w:rsidRPr="001A49FC">
        <w:rPr>
          <w:rFonts w:ascii="宋体" w:hAnsi="宋体" w:hint="eastAsia"/>
          <w:kern w:val="0"/>
          <w:sz w:val="24"/>
        </w:rPr>
        <w:t>4</w:t>
      </w:r>
      <w:r w:rsidRPr="001A49FC">
        <w:rPr>
          <w:rFonts w:ascii="宋体" w:hAnsi="宋体"/>
          <w:kern w:val="0"/>
          <w:sz w:val="24"/>
        </w:rPr>
        <w:t xml:space="preserve">mm 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3.</w:t>
      </w:r>
      <w:r w:rsidRPr="001A49FC">
        <w:rPr>
          <w:rFonts w:ascii="宋体" w:hAnsi="宋体"/>
          <w:kern w:val="0"/>
          <w:sz w:val="24"/>
        </w:rPr>
        <w:t>6</w:t>
      </w:r>
      <w:r w:rsidRPr="001A49FC">
        <w:rPr>
          <w:rFonts w:ascii="宋体" w:hAnsi="宋体" w:hint="eastAsia"/>
          <w:kern w:val="0"/>
          <w:sz w:val="24"/>
        </w:rPr>
        <w:t>.</w:t>
      </w:r>
      <w:r w:rsidRPr="001A49FC">
        <w:rPr>
          <w:rFonts w:ascii="宋体" w:hAnsi="宋体"/>
          <w:kern w:val="0"/>
          <w:sz w:val="24"/>
        </w:rPr>
        <w:t>4</w:t>
      </w:r>
      <w:r w:rsidRPr="001A49FC">
        <w:rPr>
          <w:rFonts w:ascii="宋体" w:hAnsi="宋体" w:hint="eastAsia"/>
          <w:kern w:val="0"/>
          <w:sz w:val="24"/>
        </w:rPr>
        <w:t xml:space="preserve"> 最大承重：</w:t>
      </w:r>
      <w:r w:rsidRPr="001A49FC">
        <w:rPr>
          <w:rFonts w:ascii="宋体" w:hAnsi="宋体" w:hint="eastAsia"/>
          <w:sz w:val="24"/>
        </w:rPr>
        <w:t>≥</w:t>
      </w:r>
      <w:r w:rsidRPr="001A49FC">
        <w:rPr>
          <w:rFonts w:ascii="宋体" w:hAnsi="宋体" w:hint="eastAsia"/>
          <w:kern w:val="0"/>
          <w:sz w:val="24"/>
        </w:rPr>
        <w:t>2kg</w:t>
      </w:r>
    </w:p>
    <w:p w:rsidR="007D6093" w:rsidRPr="001A49FC" w:rsidRDefault="007D6093" w:rsidP="007D6093">
      <w:pPr>
        <w:spacing w:line="360" w:lineRule="auto"/>
        <w:rPr>
          <w:rFonts w:ascii="宋体" w:hAnsi="宋体"/>
          <w:b/>
          <w:kern w:val="0"/>
          <w:sz w:val="24"/>
        </w:rPr>
      </w:pPr>
      <w:r w:rsidRPr="001A49FC">
        <w:rPr>
          <w:rFonts w:ascii="宋体" w:hAnsi="宋体" w:hint="eastAsia"/>
          <w:b/>
          <w:kern w:val="0"/>
          <w:sz w:val="24"/>
        </w:rPr>
        <w:t>3.</w:t>
      </w:r>
      <w:r w:rsidRPr="001A49FC">
        <w:rPr>
          <w:rFonts w:ascii="宋体" w:hAnsi="宋体"/>
          <w:b/>
          <w:kern w:val="0"/>
          <w:sz w:val="24"/>
        </w:rPr>
        <w:t>7</w:t>
      </w:r>
      <w:r w:rsidRPr="001A49FC">
        <w:rPr>
          <w:rFonts w:ascii="宋体" w:hAnsi="宋体" w:hint="eastAsia"/>
          <w:b/>
          <w:kern w:val="0"/>
          <w:sz w:val="24"/>
        </w:rPr>
        <w:t xml:space="preserve"> 薄膜面内扫描附件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#</w:t>
      </w:r>
      <w:r w:rsidRPr="001A49FC">
        <w:rPr>
          <w:rFonts w:ascii="宋体" w:hAnsi="宋体" w:hint="eastAsia"/>
          <w:kern w:val="0"/>
          <w:sz w:val="24"/>
        </w:rPr>
        <w:t>3.</w:t>
      </w:r>
      <w:r w:rsidRPr="001A49FC">
        <w:rPr>
          <w:rFonts w:ascii="宋体" w:hAnsi="宋体"/>
          <w:kern w:val="0"/>
          <w:sz w:val="24"/>
        </w:rPr>
        <w:t>7</w:t>
      </w:r>
      <w:r w:rsidRPr="001A49FC">
        <w:rPr>
          <w:rFonts w:ascii="宋体" w:hAnsi="宋体" w:hint="eastAsia"/>
          <w:kern w:val="0"/>
          <w:sz w:val="24"/>
        </w:rPr>
        <w:t>.1 面内驱动轴2</w:t>
      </w:r>
      <w:r w:rsidRPr="001A49FC">
        <w:rPr>
          <w:rFonts w:ascii="宋体" w:hAnsi="宋体" w:hint="eastAsia"/>
          <w:kern w:val="0"/>
          <w:sz w:val="24"/>
        </w:rPr>
        <w:sym w:font="Symbol" w:char="F071"/>
      </w:r>
      <w:r w:rsidRPr="001A49FC">
        <w:rPr>
          <w:rFonts w:ascii="宋体" w:hAnsi="宋体"/>
          <w:kern w:val="0"/>
          <w:sz w:val="24"/>
        </w:rPr>
        <w:t>角度范围：</w:t>
      </w:r>
      <w:r w:rsidRPr="001A49FC">
        <w:rPr>
          <w:rFonts w:ascii="宋体" w:hAnsi="宋体" w:hint="eastAsia"/>
          <w:sz w:val="24"/>
        </w:rPr>
        <w:t>≥</w:t>
      </w:r>
      <w:r w:rsidRPr="001A49FC">
        <w:rPr>
          <w:rFonts w:ascii="宋体" w:hAnsi="宋体" w:hint="eastAsia"/>
          <w:kern w:val="0"/>
          <w:sz w:val="24"/>
        </w:rPr>
        <w:t>-3°～ 120°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3.</w:t>
      </w:r>
      <w:r w:rsidRPr="001A49FC">
        <w:rPr>
          <w:rFonts w:ascii="宋体" w:hAnsi="宋体"/>
          <w:kern w:val="0"/>
          <w:sz w:val="24"/>
        </w:rPr>
        <w:t>7</w:t>
      </w:r>
      <w:r w:rsidRPr="001A49FC">
        <w:rPr>
          <w:rFonts w:ascii="宋体" w:hAnsi="宋体" w:hint="eastAsia"/>
          <w:kern w:val="0"/>
          <w:sz w:val="24"/>
        </w:rPr>
        <w:t>.2面内驱动轴2</w:t>
      </w:r>
      <w:r w:rsidRPr="001A49FC">
        <w:rPr>
          <w:rFonts w:ascii="宋体" w:hAnsi="宋体" w:hint="eastAsia"/>
          <w:kern w:val="0"/>
          <w:sz w:val="24"/>
        </w:rPr>
        <w:sym w:font="Symbol" w:char="F071"/>
      </w:r>
      <w:r w:rsidRPr="001A49FC">
        <w:rPr>
          <w:rFonts w:ascii="宋体" w:hAnsi="宋体"/>
          <w:kern w:val="0"/>
          <w:sz w:val="24"/>
        </w:rPr>
        <w:t>扫描速度：</w:t>
      </w:r>
      <w:r w:rsidRPr="001A49FC">
        <w:rPr>
          <w:rFonts w:ascii="宋体" w:hAnsi="宋体" w:hint="eastAsia"/>
          <w:kern w:val="0"/>
          <w:sz w:val="24"/>
        </w:rPr>
        <w:t>≥0</w:t>
      </w:r>
      <w:r w:rsidRPr="001A49FC">
        <w:rPr>
          <w:rFonts w:ascii="宋体" w:hAnsi="宋体"/>
          <w:kern w:val="0"/>
          <w:sz w:val="24"/>
        </w:rPr>
        <w:t>.01</w:t>
      </w:r>
      <w:r w:rsidRPr="001A49FC">
        <w:rPr>
          <w:rFonts w:ascii="宋体" w:hAnsi="宋体" w:hint="eastAsia"/>
          <w:kern w:val="0"/>
          <w:sz w:val="24"/>
        </w:rPr>
        <w:t>°～40°/min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3.</w:t>
      </w:r>
      <w:r w:rsidRPr="001A49FC">
        <w:rPr>
          <w:rFonts w:ascii="宋体" w:hAnsi="宋体"/>
          <w:kern w:val="0"/>
          <w:sz w:val="24"/>
        </w:rPr>
        <w:t>7</w:t>
      </w:r>
      <w:r w:rsidRPr="001A49FC">
        <w:rPr>
          <w:rFonts w:ascii="宋体" w:hAnsi="宋体" w:hint="eastAsia"/>
          <w:kern w:val="0"/>
          <w:sz w:val="24"/>
        </w:rPr>
        <w:t>.3 薄膜样品保持不动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#</w:t>
      </w:r>
      <w:r w:rsidRPr="001A49FC">
        <w:rPr>
          <w:rFonts w:ascii="宋体" w:hAnsi="宋体" w:hint="eastAsia"/>
          <w:kern w:val="0"/>
          <w:sz w:val="24"/>
        </w:rPr>
        <w:t>3.</w:t>
      </w:r>
      <w:r w:rsidRPr="001A49FC">
        <w:rPr>
          <w:rFonts w:ascii="宋体" w:hAnsi="宋体"/>
          <w:kern w:val="0"/>
          <w:sz w:val="24"/>
        </w:rPr>
        <w:t>7</w:t>
      </w:r>
      <w:r w:rsidRPr="001A49FC">
        <w:rPr>
          <w:rFonts w:ascii="宋体" w:hAnsi="宋体" w:hint="eastAsia"/>
          <w:kern w:val="0"/>
          <w:sz w:val="24"/>
        </w:rPr>
        <w:t>.4 不需要调整入射及反射接收光路系统</w:t>
      </w:r>
    </w:p>
    <w:p w:rsidR="007D6093" w:rsidRPr="00B253C1" w:rsidRDefault="007D6093" w:rsidP="007D6093">
      <w:pPr>
        <w:spacing w:line="360" w:lineRule="auto"/>
        <w:rPr>
          <w:rFonts w:ascii="宋体" w:hAnsi="宋体"/>
          <w:b/>
          <w:kern w:val="0"/>
          <w:sz w:val="24"/>
        </w:rPr>
      </w:pPr>
      <w:r w:rsidRPr="00B253C1">
        <w:rPr>
          <w:rFonts w:ascii="宋体" w:hAnsi="宋体" w:hint="eastAsia"/>
          <w:b/>
          <w:kern w:val="0"/>
          <w:sz w:val="24"/>
        </w:rPr>
        <w:t>3.</w:t>
      </w:r>
      <w:r w:rsidRPr="00B253C1">
        <w:rPr>
          <w:rFonts w:ascii="宋体" w:hAnsi="宋体"/>
          <w:b/>
          <w:kern w:val="0"/>
          <w:sz w:val="24"/>
        </w:rPr>
        <w:t>8</w:t>
      </w:r>
      <w:r w:rsidRPr="00B253C1">
        <w:rPr>
          <w:rFonts w:ascii="宋体" w:hAnsi="宋体" w:hint="eastAsia"/>
          <w:b/>
          <w:kern w:val="0"/>
          <w:sz w:val="24"/>
        </w:rPr>
        <w:t>高精度薄膜样品台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*</w:t>
      </w:r>
      <w:r w:rsidRPr="001A49FC">
        <w:rPr>
          <w:rFonts w:ascii="宋体" w:hAnsi="宋体" w:hint="eastAsia"/>
          <w:kern w:val="0"/>
          <w:sz w:val="24"/>
        </w:rPr>
        <w:t>3.</w:t>
      </w:r>
      <w:r w:rsidRPr="001A49FC">
        <w:rPr>
          <w:rFonts w:ascii="宋体" w:hAnsi="宋体"/>
          <w:kern w:val="0"/>
          <w:sz w:val="24"/>
        </w:rPr>
        <w:t>8</w:t>
      </w:r>
      <w:r w:rsidRPr="001A49FC">
        <w:rPr>
          <w:rFonts w:ascii="宋体" w:hAnsi="宋体" w:hint="eastAsia"/>
          <w:kern w:val="0"/>
          <w:sz w:val="24"/>
        </w:rPr>
        <w:t>.1  Rx軸：≥±5°(0.002°)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*</w:t>
      </w:r>
      <w:r w:rsidRPr="001A49FC">
        <w:rPr>
          <w:rFonts w:ascii="宋体" w:hAnsi="宋体" w:hint="eastAsia"/>
          <w:kern w:val="0"/>
          <w:sz w:val="24"/>
        </w:rPr>
        <w:t>3.</w:t>
      </w:r>
      <w:r w:rsidRPr="001A49FC">
        <w:rPr>
          <w:rFonts w:ascii="宋体" w:hAnsi="宋体"/>
          <w:kern w:val="0"/>
          <w:sz w:val="24"/>
        </w:rPr>
        <w:t>8</w:t>
      </w:r>
      <w:r w:rsidRPr="001A49FC">
        <w:rPr>
          <w:rFonts w:ascii="宋体" w:hAnsi="宋体" w:hint="eastAsia"/>
          <w:kern w:val="0"/>
          <w:sz w:val="24"/>
        </w:rPr>
        <w:t xml:space="preserve">.2  </w:t>
      </w:r>
      <w:proofErr w:type="spellStart"/>
      <w:r w:rsidRPr="001A49FC">
        <w:rPr>
          <w:rFonts w:ascii="宋体" w:hAnsi="宋体" w:hint="eastAsia"/>
          <w:kern w:val="0"/>
          <w:sz w:val="24"/>
        </w:rPr>
        <w:t>Ry</w:t>
      </w:r>
      <w:proofErr w:type="spellEnd"/>
      <w:r w:rsidRPr="001A49FC">
        <w:rPr>
          <w:rFonts w:ascii="宋体" w:hAnsi="宋体" w:hint="eastAsia"/>
          <w:kern w:val="0"/>
          <w:sz w:val="24"/>
        </w:rPr>
        <w:t>軸：≥±5°(0.002°)</w:t>
      </w:r>
    </w:p>
    <w:p w:rsidR="007D6093" w:rsidRPr="001A49FC" w:rsidRDefault="007D6093" w:rsidP="007D6093">
      <w:pPr>
        <w:spacing w:line="360" w:lineRule="auto"/>
        <w:rPr>
          <w:rFonts w:ascii="宋体" w:hAnsi="宋体"/>
          <w:sz w:val="24"/>
        </w:rPr>
      </w:pPr>
      <w:r w:rsidRPr="001A49FC">
        <w:rPr>
          <w:rFonts w:ascii="宋体" w:hAnsi="宋体" w:hint="eastAsia"/>
          <w:b/>
          <w:kern w:val="0"/>
          <w:sz w:val="24"/>
        </w:rPr>
        <w:t>3.</w:t>
      </w:r>
      <w:r w:rsidRPr="001A49FC">
        <w:rPr>
          <w:rFonts w:ascii="宋体" w:hAnsi="宋体"/>
          <w:b/>
          <w:kern w:val="0"/>
          <w:sz w:val="24"/>
        </w:rPr>
        <w:t>9</w:t>
      </w:r>
      <w:r w:rsidRPr="001A49FC">
        <w:rPr>
          <w:rFonts w:ascii="宋体" w:hAnsi="宋体" w:hint="eastAsia"/>
          <w:b/>
          <w:kern w:val="0"/>
          <w:sz w:val="24"/>
        </w:rPr>
        <w:t>薄膜高温附件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cs="宋体" w:hint="eastAsia"/>
          <w:kern w:val="0"/>
          <w:sz w:val="24"/>
        </w:rPr>
        <w:t>*</w:t>
      </w:r>
      <w:r w:rsidRPr="001A49FC">
        <w:rPr>
          <w:rFonts w:ascii="宋体" w:hAnsi="宋体" w:hint="eastAsia"/>
          <w:kern w:val="0"/>
          <w:sz w:val="24"/>
        </w:rPr>
        <w:t>3.</w:t>
      </w:r>
      <w:r w:rsidRPr="001A49FC">
        <w:rPr>
          <w:rFonts w:ascii="宋体" w:hAnsi="宋体"/>
          <w:kern w:val="0"/>
          <w:sz w:val="24"/>
        </w:rPr>
        <w:t>9</w:t>
      </w:r>
      <w:r w:rsidRPr="001A49FC">
        <w:rPr>
          <w:rFonts w:ascii="宋体" w:hAnsi="宋体" w:hint="eastAsia"/>
          <w:kern w:val="0"/>
          <w:sz w:val="24"/>
        </w:rPr>
        <w:t>.1配置薄膜高温附件，温度控制方式：由衍射操作控制软件自动控制。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/>
          <w:kern w:val="0"/>
          <w:sz w:val="24"/>
        </w:rPr>
        <w:t>3.9.</w:t>
      </w:r>
      <w:r w:rsidRPr="001A49FC">
        <w:rPr>
          <w:rFonts w:ascii="宋体" w:hAnsi="宋体" w:hint="eastAsia"/>
          <w:kern w:val="0"/>
          <w:sz w:val="24"/>
        </w:rPr>
        <w:t>2温度设定范围：</w:t>
      </w:r>
      <w:r w:rsidRPr="001A49FC">
        <w:rPr>
          <w:rFonts w:ascii="宋体" w:hAnsi="宋体"/>
          <w:kern w:val="0"/>
          <w:sz w:val="24"/>
        </w:rPr>
        <w:t>大气、氮气、真空：</w:t>
      </w:r>
      <w:r w:rsidRPr="001A49FC">
        <w:rPr>
          <w:rFonts w:ascii="宋体" w:hAnsi="宋体" w:hint="eastAsia"/>
          <w:kern w:val="0"/>
          <w:sz w:val="24"/>
        </w:rPr>
        <w:t>≥</w:t>
      </w:r>
      <w:r w:rsidRPr="001A49FC">
        <w:rPr>
          <w:rFonts w:ascii="宋体" w:hAnsi="宋体"/>
          <w:kern w:val="0"/>
          <w:sz w:val="24"/>
        </w:rPr>
        <w:t>25°C～1100°C</w:t>
      </w:r>
      <w:r w:rsidRPr="001A49FC">
        <w:rPr>
          <w:rFonts w:ascii="宋体" w:hAnsi="宋体" w:hint="eastAsia"/>
          <w:kern w:val="0"/>
          <w:sz w:val="24"/>
        </w:rPr>
        <w:t>；</w:t>
      </w:r>
      <w:r w:rsidRPr="001A49FC">
        <w:rPr>
          <w:rFonts w:ascii="宋体" w:hAnsi="宋体"/>
          <w:kern w:val="0"/>
          <w:sz w:val="24"/>
        </w:rPr>
        <w:t>氦气：</w:t>
      </w:r>
      <w:r w:rsidRPr="001A49FC">
        <w:rPr>
          <w:rFonts w:ascii="宋体" w:hAnsi="宋体" w:hint="eastAsia"/>
          <w:kern w:val="0"/>
          <w:sz w:val="24"/>
        </w:rPr>
        <w:t>≥</w:t>
      </w:r>
      <w:r w:rsidRPr="001A49FC">
        <w:rPr>
          <w:rFonts w:ascii="宋体" w:hAnsi="宋体"/>
          <w:kern w:val="0"/>
          <w:sz w:val="24"/>
        </w:rPr>
        <w:t>25°C～1000°C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3.</w:t>
      </w:r>
      <w:r w:rsidRPr="001A49FC">
        <w:rPr>
          <w:rFonts w:ascii="宋体" w:hAnsi="宋体"/>
          <w:kern w:val="0"/>
          <w:sz w:val="24"/>
        </w:rPr>
        <w:t>9</w:t>
      </w:r>
      <w:r w:rsidRPr="001A49FC">
        <w:rPr>
          <w:rFonts w:ascii="宋体" w:hAnsi="宋体" w:hint="eastAsia"/>
          <w:kern w:val="0"/>
          <w:sz w:val="24"/>
        </w:rPr>
        <w:t>.3样品环境：真空、</w:t>
      </w:r>
      <w:proofErr w:type="gramStart"/>
      <w:r w:rsidRPr="001A49FC">
        <w:rPr>
          <w:rFonts w:ascii="宋体" w:hAnsi="宋体" w:hint="eastAsia"/>
          <w:kern w:val="0"/>
          <w:sz w:val="24"/>
        </w:rPr>
        <w:t>惰</w:t>
      </w:r>
      <w:proofErr w:type="gramEnd"/>
      <w:r w:rsidRPr="001A49FC">
        <w:rPr>
          <w:rFonts w:ascii="宋体" w:hAnsi="宋体" w:hint="eastAsia"/>
          <w:kern w:val="0"/>
          <w:sz w:val="24"/>
        </w:rPr>
        <w:t>气、大气</w:t>
      </w:r>
    </w:p>
    <w:p w:rsidR="007D6093" w:rsidRPr="001A49FC" w:rsidRDefault="007D6093" w:rsidP="007D6093">
      <w:pPr>
        <w:spacing w:line="360" w:lineRule="auto"/>
        <w:rPr>
          <w:rFonts w:ascii="宋体" w:hAnsi="宋体"/>
          <w:b/>
          <w:kern w:val="0"/>
          <w:sz w:val="24"/>
        </w:rPr>
      </w:pPr>
      <w:r w:rsidRPr="001A49FC">
        <w:rPr>
          <w:rFonts w:ascii="宋体" w:hAnsi="宋体" w:hint="eastAsia"/>
          <w:b/>
          <w:kern w:val="0"/>
          <w:sz w:val="24"/>
        </w:rPr>
        <w:t>3.10薄膜分析软件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3.10.1 反射率分析软件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3.10.2 摇摆曲线和倒易点阵Map的模拟和分析软件</w:t>
      </w:r>
    </w:p>
    <w:p w:rsidR="007D6093" w:rsidRPr="001A49FC" w:rsidRDefault="007D6093" w:rsidP="007D6093">
      <w:pPr>
        <w:spacing w:line="360" w:lineRule="auto"/>
        <w:rPr>
          <w:rFonts w:ascii="宋体" w:hAnsi="宋体"/>
          <w:b/>
          <w:kern w:val="0"/>
          <w:sz w:val="24"/>
        </w:rPr>
      </w:pPr>
      <w:r w:rsidRPr="001A49FC">
        <w:rPr>
          <w:rFonts w:ascii="宋体" w:hAnsi="宋体"/>
          <w:b/>
          <w:kern w:val="0"/>
          <w:sz w:val="24"/>
        </w:rPr>
        <w:t>3.</w:t>
      </w:r>
      <w:r w:rsidRPr="001A49FC">
        <w:rPr>
          <w:rFonts w:ascii="宋体" w:hAnsi="宋体" w:hint="eastAsia"/>
          <w:b/>
          <w:kern w:val="0"/>
          <w:sz w:val="24"/>
        </w:rPr>
        <w:t>1</w:t>
      </w:r>
      <w:r w:rsidRPr="001A49FC">
        <w:rPr>
          <w:rFonts w:ascii="宋体" w:hAnsi="宋体"/>
          <w:b/>
          <w:kern w:val="0"/>
          <w:sz w:val="24"/>
        </w:rPr>
        <w:t>1</w:t>
      </w:r>
      <w:r w:rsidRPr="001A49FC">
        <w:rPr>
          <w:rFonts w:ascii="宋体" w:hAnsi="宋体" w:hint="eastAsia"/>
          <w:b/>
          <w:kern w:val="0"/>
          <w:sz w:val="24"/>
        </w:rPr>
        <w:t>仪器控制和数据采集系统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/>
          <w:kern w:val="0"/>
          <w:sz w:val="24"/>
        </w:rPr>
        <w:t>3.</w:t>
      </w:r>
      <w:r w:rsidRPr="001A49FC">
        <w:rPr>
          <w:rFonts w:ascii="宋体" w:hAnsi="宋体" w:hint="eastAsia"/>
          <w:kern w:val="0"/>
          <w:sz w:val="24"/>
        </w:rPr>
        <w:t>1</w:t>
      </w:r>
      <w:r w:rsidRPr="001A49FC">
        <w:rPr>
          <w:rFonts w:ascii="宋体" w:hAnsi="宋体"/>
          <w:kern w:val="0"/>
          <w:sz w:val="24"/>
        </w:rPr>
        <w:t>1.1</w:t>
      </w:r>
      <w:r w:rsidRPr="001A49FC">
        <w:rPr>
          <w:rFonts w:ascii="宋体" w:hAnsi="宋体" w:hint="eastAsia"/>
          <w:kern w:val="0"/>
          <w:sz w:val="24"/>
        </w:rPr>
        <w:t>计算机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OS : WIN10英文   CPU: I7   内存：8G   硬盘：1T   显示器：27</w:t>
      </w:r>
      <w:proofErr w:type="gramStart"/>
      <w:r w:rsidRPr="001A49FC">
        <w:rPr>
          <w:rFonts w:ascii="宋体" w:hAnsi="宋体" w:hint="eastAsia"/>
          <w:kern w:val="0"/>
          <w:sz w:val="24"/>
        </w:rPr>
        <w:t>”</w:t>
      </w:r>
      <w:proofErr w:type="gramEnd"/>
      <w:r w:rsidRPr="001A49FC">
        <w:rPr>
          <w:rFonts w:ascii="宋体" w:hAnsi="宋体" w:hint="eastAsia"/>
          <w:kern w:val="0"/>
          <w:sz w:val="24"/>
        </w:rPr>
        <w:t xml:space="preserve">   显卡：2G独立显卡   光驱：8X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 xml:space="preserve">打印机： </w:t>
      </w:r>
      <w:r w:rsidRPr="001A49FC">
        <w:rPr>
          <w:rFonts w:ascii="宋体" w:hAnsi="宋体"/>
          <w:kern w:val="0"/>
          <w:sz w:val="24"/>
        </w:rPr>
        <w:t>1</w:t>
      </w:r>
      <w:r w:rsidRPr="001A49FC">
        <w:rPr>
          <w:rFonts w:ascii="宋体" w:hAnsi="宋体" w:hint="eastAsia"/>
          <w:kern w:val="0"/>
          <w:sz w:val="24"/>
        </w:rPr>
        <w:t>台</w:t>
      </w:r>
    </w:p>
    <w:p w:rsidR="007D6093" w:rsidRPr="001A49FC" w:rsidRDefault="007D6093" w:rsidP="007D6093">
      <w:pPr>
        <w:spacing w:line="360" w:lineRule="auto"/>
        <w:rPr>
          <w:rFonts w:ascii="宋体" w:hAnsi="宋体"/>
          <w:b/>
          <w:kern w:val="0"/>
          <w:sz w:val="24"/>
        </w:rPr>
      </w:pPr>
      <w:r w:rsidRPr="001A49FC">
        <w:rPr>
          <w:rFonts w:ascii="宋体" w:hAnsi="宋体"/>
          <w:b/>
          <w:kern w:val="0"/>
          <w:sz w:val="24"/>
        </w:rPr>
        <w:t>3.</w:t>
      </w:r>
      <w:r w:rsidRPr="001A49FC">
        <w:rPr>
          <w:rFonts w:ascii="宋体" w:hAnsi="宋体" w:hint="eastAsia"/>
          <w:b/>
          <w:kern w:val="0"/>
          <w:sz w:val="24"/>
        </w:rPr>
        <w:t>1</w:t>
      </w:r>
      <w:r w:rsidRPr="001A49FC">
        <w:rPr>
          <w:rFonts w:ascii="宋体" w:hAnsi="宋体"/>
          <w:b/>
          <w:kern w:val="0"/>
          <w:sz w:val="24"/>
        </w:rPr>
        <w:t>2</w:t>
      </w:r>
      <w:r w:rsidRPr="001A49FC">
        <w:rPr>
          <w:rFonts w:ascii="宋体" w:hAnsi="宋体" w:hint="eastAsia"/>
          <w:b/>
          <w:kern w:val="0"/>
          <w:sz w:val="24"/>
        </w:rPr>
        <w:t xml:space="preserve"> 循环水冷系统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/>
          <w:kern w:val="0"/>
          <w:sz w:val="24"/>
        </w:rPr>
        <w:t>3.</w:t>
      </w:r>
      <w:r w:rsidRPr="001A49FC">
        <w:rPr>
          <w:rFonts w:ascii="宋体" w:hAnsi="宋体" w:hint="eastAsia"/>
          <w:kern w:val="0"/>
          <w:sz w:val="24"/>
        </w:rPr>
        <w:t>1</w:t>
      </w:r>
      <w:r w:rsidRPr="001A49FC">
        <w:rPr>
          <w:rFonts w:ascii="宋体" w:hAnsi="宋体"/>
          <w:kern w:val="0"/>
          <w:sz w:val="24"/>
        </w:rPr>
        <w:t xml:space="preserve">2.1 </w:t>
      </w:r>
      <w:r w:rsidRPr="001A49FC">
        <w:rPr>
          <w:rFonts w:ascii="宋体" w:hAnsi="宋体" w:hint="eastAsia"/>
          <w:kern w:val="0"/>
          <w:sz w:val="24"/>
        </w:rPr>
        <w:t>工作要求：连续工作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/>
          <w:kern w:val="0"/>
          <w:sz w:val="24"/>
        </w:rPr>
        <w:t>3.</w:t>
      </w:r>
      <w:r w:rsidRPr="001A49FC">
        <w:rPr>
          <w:rFonts w:ascii="宋体" w:hAnsi="宋体" w:hint="eastAsia"/>
          <w:kern w:val="0"/>
          <w:sz w:val="24"/>
        </w:rPr>
        <w:t>1</w:t>
      </w:r>
      <w:r w:rsidRPr="001A49FC">
        <w:rPr>
          <w:rFonts w:ascii="宋体" w:hAnsi="宋体"/>
          <w:kern w:val="0"/>
          <w:sz w:val="24"/>
        </w:rPr>
        <w:t xml:space="preserve">2.2 </w:t>
      </w:r>
      <w:r w:rsidRPr="001A49FC">
        <w:rPr>
          <w:rFonts w:ascii="宋体" w:hAnsi="宋体" w:hint="eastAsia"/>
          <w:kern w:val="0"/>
          <w:sz w:val="24"/>
        </w:rPr>
        <w:t>控温精度：≤</w:t>
      </w:r>
      <w:r w:rsidRPr="001A49FC">
        <w:rPr>
          <w:rFonts w:ascii="宋体" w:hAnsi="宋体" w:hint="eastAsia"/>
          <w:kern w:val="0"/>
          <w:sz w:val="24"/>
        </w:rPr>
        <w:sym w:font="Symbol" w:char="F0B1"/>
      </w:r>
      <w:r w:rsidRPr="001A49FC">
        <w:rPr>
          <w:rFonts w:ascii="宋体" w:hAnsi="宋体"/>
          <w:kern w:val="0"/>
          <w:sz w:val="24"/>
        </w:rPr>
        <w:t>2</w:t>
      </w:r>
      <w:r w:rsidRPr="001A49FC">
        <w:rPr>
          <w:rFonts w:ascii="宋体" w:hAnsi="宋体" w:hint="eastAsia"/>
          <w:kern w:val="0"/>
          <w:sz w:val="24"/>
        </w:rPr>
        <w:t>℃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/>
          <w:kern w:val="0"/>
          <w:sz w:val="24"/>
        </w:rPr>
        <w:t>3.</w:t>
      </w:r>
      <w:r w:rsidRPr="001A49FC">
        <w:rPr>
          <w:rFonts w:ascii="宋体" w:hAnsi="宋体" w:hint="eastAsia"/>
          <w:kern w:val="0"/>
          <w:sz w:val="24"/>
        </w:rPr>
        <w:t>1</w:t>
      </w:r>
      <w:r w:rsidRPr="001A49FC">
        <w:rPr>
          <w:rFonts w:ascii="宋体" w:hAnsi="宋体"/>
          <w:kern w:val="0"/>
          <w:sz w:val="24"/>
        </w:rPr>
        <w:t xml:space="preserve">2.3 </w:t>
      </w:r>
      <w:r w:rsidRPr="001A49FC">
        <w:rPr>
          <w:rFonts w:ascii="宋体" w:hAnsi="宋体" w:hint="eastAsia"/>
          <w:kern w:val="0"/>
          <w:sz w:val="24"/>
        </w:rPr>
        <w:t>供水流量：满足发生器要求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/>
          <w:kern w:val="0"/>
          <w:sz w:val="24"/>
        </w:rPr>
        <w:t>3.</w:t>
      </w:r>
      <w:r w:rsidRPr="001A49FC">
        <w:rPr>
          <w:rFonts w:ascii="宋体" w:hAnsi="宋体" w:hint="eastAsia"/>
          <w:kern w:val="0"/>
          <w:sz w:val="24"/>
        </w:rPr>
        <w:t>1</w:t>
      </w:r>
      <w:r w:rsidRPr="001A49FC">
        <w:rPr>
          <w:rFonts w:ascii="宋体" w:hAnsi="宋体"/>
          <w:kern w:val="0"/>
          <w:sz w:val="24"/>
        </w:rPr>
        <w:t xml:space="preserve">2.4 </w:t>
      </w:r>
      <w:r w:rsidRPr="001A49FC">
        <w:rPr>
          <w:rFonts w:ascii="宋体" w:hAnsi="宋体" w:hint="eastAsia"/>
          <w:kern w:val="0"/>
          <w:sz w:val="24"/>
        </w:rPr>
        <w:t>进水温度：可调，保证主机正常运转</w:t>
      </w:r>
    </w:p>
    <w:p w:rsidR="007D6093" w:rsidRPr="001A49FC" w:rsidRDefault="007D6093" w:rsidP="007D6093">
      <w:pPr>
        <w:spacing w:line="360" w:lineRule="auto"/>
        <w:rPr>
          <w:rFonts w:ascii="宋体" w:hAnsi="宋体"/>
          <w:b/>
          <w:kern w:val="0"/>
          <w:sz w:val="24"/>
        </w:rPr>
      </w:pPr>
      <w:r w:rsidRPr="001A49FC">
        <w:rPr>
          <w:rFonts w:ascii="宋体" w:hAnsi="宋体" w:hint="eastAsia"/>
          <w:b/>
          <w:kern w:val="0"/>
          <w:sz w:val="24"/>
        </w:rPr>
        <w:t>3.1</w:t>
      </w:r>
      <w:r w:rsidRPr="001A49FC">
        <w:rPr>
          <w:rFonts w:ascii="宋体" w:hAnsi="宋体"/>
          <w:b/>
          <w:kern w:val="0"/>
          <w:sz w:val="24"/>
        </w:rPr>
        <w:t>3</w:t>
      </w:r>
      <w:r w:rsidRPr="001A49FC">
        <w:rPr>
          <w:rFonts w:ascii="宋体" w:hAnsi="宋体" w:hint="eastAsia"/>
          <w:b/>
          <w:kern w:val="0"/>
          <w:sz w:val="24"/>
        </w:rPr>
        <w:t xml:space="preserve"> 售后服务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3.1</w:t>
      </w:r>
      <w:r w:rsidRPr="001A49FC">
        <w:rPr>
          <w:rFonts w:ascii="宋体" w:hAnsi="宋体"/>
          <w:kern w:val="0"/>
          <w:sz w:val="24"/>
        </w:rPr>
        <w:t>3</w:t>
      </w:r>
      <w:r w:rsidRPr="001A49FC">
        <w:rPr>
          <w:rFonts w:ascii="宋体" w:hAnsi="宋体" w:hint="eastAsia"/>
          <w:kern w:val="0"/>
          <w:sz w:val="24"/>
        </w:rPr>
        <w:t>.1 卖方有良好的售后服务记录。</w:t>
      </w:r>
    </w:p>
    <w:p w:rsidR="007D6093" w:rsidRPr="001A49FC" w:rsidRDefault="007D6093" w:rsidP="007D6093">
      <w:pPr>
        <w:spacing w:line="360" w:lineRule="auto"/>
        <w:rPr>
          <w:rFonts w:ascii="宋体" w:hAnsi="宋体"/>
          <w:b/>
          <w:kern w:val="0"/>
          <w:sz w:val="24"/>
        </w:rPr>
      </w:pPr>
      <w:r w:rsidRPr="001A49FC">
        <w:rPr>
          <w:rFonts w:ascii="宋体" w:hAnsi="宋体" w:hint="eastAsia"/>
          <w:b/>
          <w:kern w:val="0"/>
          <w:sz w:val="24"/>
        </w:rPr>
        <w:t>4．技术服务及其它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lastRenderedPageBreak/>
        <w:t>4.1技术文件：卖方应提供全套、完整的书面技术资料，包括仪器说明书、操作手册、简单维修说明、结构图及电路总框图等。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4</w:t>
      </w:r>
      <w:r w:rsidRPr="001A49FC">
        <w:rPr>
          <w:rFonts w:ascii="宋体" w:hAnsi="宋体"/>
          <w:kern w:val="0"/>
          <w:sz w:val="24"/>
        </w:rPr>
        <w:t>.</w:t>
      </w:r>
      <w:r w:rsidRPr="001A49FC">
        <w:rPr>
          <w:rFonts w:ascii="宋体" w:hAnsi="宋体" w:hint="eastAsia"/>
          <w:kern w:val="0"/>
          <w:sz w:val="24"/>
        </w:rPr>
        <w:t>2设备安装、调试和验收：卖方在合同生效后的</w:t>
      </w:r>
      <w:r w:rsidRPr="001A49FC">
        <w:rPr>
          <w:rFonts w:ascii="宋体" w:hAnsi="宋体"/>
          <w:kern w:val="0"/>
          <w:sz w:val="24"/>
        </w:rPr>
        <w:t>1</w:t>
      </w:r>
      <w:r w:rsidRPr="001A49FC">
        <w:rPr>
          <w:rFonts w:ascii="宋体" w:hAnsi="宋体" w:hint="eastAsia"/>
          <w:kern w:val="0"/>
          <w:sz w:val="24"/>
        </w:rPr>
        <w:t>个月内向用户提供详细的安装要求并提供技术咨询；在仪器到达前</w:t>
      </w:r>
      <w:r w:rsidRPr="001A49FC">
        <w:rPr>
          <w:rFonts w:ascii="宋体" w:hAnsi="宋体"/>
          <w:kern w:val="0"/>
          <w:sz w:val="24"/>
        </w:rPr>
        <w:t>1</w:t>
      </w:r>
      <w:r w:rsidRPr="001A49FC">
        <w:rPr>
          <w:rFonts w:ascii="宋体" w:hAnsi="宋体" w:hint="eastAsia"/>
          <w:kern w:val="0"/>
          <w:sz w:val="24"/>
        </w:rPr>
        <w:t>个月，卖方应通知用户水、电、气及其他仪器必备辅助设施的具体要求，从而让用户提前做好仪器</w:t>
      </w:r>
      <w:r w:rsidRPr="001A49FC">
        <w:rPr>
          <w:rFonts w:ascii="宋体" w:hAnsi="宋体"/>
          <w:kern w:val="0"/>
          <w:sz w:val="24"/>
        </w:rPr>
        <w:t>安装</w:t>
      </w:r>
      <w:r w:rsidRPr="001A49FC">
        <w:rPr>
          <w:rFonts w:ascii="宋体" w:hAnsi="宋体" w:hint="eastAsia"/>
          <w:kern w:val="0"/>
          <w:sz w:val="24"/>
        </w:rPr>
        <w:t>准备。仪器到达用户所在地，在接到用户通知后一周内进行安装调试，直至通过验收。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4</w:t>
      </w:r>
      <w:r w:rsidRPr="001A49FC">
        <w:rPr>
          <w:rFonts w:ascii="宋体" w:hAnsi="宋体"/>
          <w:kern w:val="0"/>
          <w:sz w:val="24"/>
        </w:rPr>
        <w:t>.</w:t>
      </w:r>
      <w:r w:rsidRPr="001A49FC">
        <w:rPr>
          <w:rFonts w:ascii="宋体" w:hAnsi="宋体" w:hint="eastAsia"/>
          <w:kern w:val="0"/>
          <w:sz w:val="24"/>
        </w:rPr>
        <w:t>3技术培训：在用户所在地对仪器使用者2-3人进行仪器操作和维护进行培训，使被培训人员达到能够熟练使用。培训内容包括仪器的技术原理、操作、数据处理、基本维护等。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4</w:t>
      </w:r>
      <w:r w:rsidRPr="001A49FC">
        <w:rPr>
          <w:rFonts w:ascii="宋体" w:hAnsi="宋体"/>
          <w:kern w:val="0"/>
          <w:sz w:val="24"/>
        </w:rPr>
        <w:t>.</w:t>
      </w:r>
      <w:r w:rsidRPr="001A49FC">
        <w:rPr>
          <w:rFonts w:ascii="宋体" w:hAnsi="宋体" w:hint="eastAsia"/>
          <w:kern w:val="0"/>
          <w:sz w:val="24"/>
        </w:rPr>
        <w:t>4保修期：卖方提供1年的免费保修</w:t>
      </w:r>
      <w:r w:rsidRPr="001A49FC">
        <w:rPr>
          <w:rFonts w:ascii="宋体" w:hAnsi="宋体"/>
          <w:kern w:val="0"/>
          <w:sz w:val="24"/>
        </w:rPr>
        <w:t>,</w:t>
      </w:r>
      <w:r w:rsidRPr="001A49FC">
        <w:rPr>
          <w:rFonts w:ascii="宋体" w:hAnsi="宋体" w:hint="eastAsia"/>
          <w:kern w:val="0"/>
          <w:sz w:val="24"/>
        </w:rPr>
        <w:t>保修期自仪器验收签字之日起计算。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4</w:t>
      </w:r>
      <w:r w:rsidRPr="001A49FC">
        <w:rPr>
          <w:rFonts w:ascii="宋体" w:hAnsi="宋体"/>
          <w:kern w:val="0"/>
          <w:sz w:val="24"/>
        </w:rPr>
        <w:t>.</w:t>
      </w:r>
      <w:r w:rsidRPr="001A49FC">
        <w:rPr>
          <w:rFonts w:ascii="宋体" w:hAnsi="宋体" w:hint="eastAsia"/>
          <w:kern w:val="0"/>
          <w:sz w:val="24"/>
        </w:rPr>
        <w:t>5维修响应时间：</w:t>
      </w:r>
      <w:r w:rsidRPr="001A49FC">
        <w:rPr>
          <w:rFonts w:ascii="宋体" w:hAnsi="宋体"/>
          <w:kern w:val="0"/>
          <w:sz w:val="24"/>
        </w:rPr>
        <w:t>在保修期内，</w:t>
      </w:r>
      <w:r w:rsidRPr="001A49FC">
        <w:rPr>
          <w:rFonts w:ascii="宋体" w:hAnsi="宋体" w:hint="eastAsia"/>
          <w:kern w:val="0"/>
          <w:sz w:val="24"/>
        </w:rPr>
        <w:t>卖方</w:t>
      </w:r>
      <w:r w:rsidRPr="001A49FC">
        <w:rPr>
          <w:rFonts w:ascii="宋体" w:hAnsi="宋体"/>
          <w:kern w:val="0"/>
          <w:sz w:val="24"/>
        </w:rPr>
        <w:t>工程师在收到用户的维修服务要求后</w:t>
      </w:r>
      <w:r w:rsidRPr="001A49FC">
        <w:rPr>
          <w:rFonts w:ascii="宋体" w:hAnsi="宋体" w:hint="eastAsia"/>
          <w:kern w:val="0"/>
          <w:sz w:val="24"/>
        </w:rPr>
        <w:t>4</w:t>
      </w:r>
      <w:r w:rsidRPr="001A49FC">
        <w:rPr>
          <w:rFonts w:ascii="宋体" w:hAnsi="宋体"/>
          <w:kern w:val="0"/>
          <w:sz w:val="24"/>
        </w:rPr>
        <w:t>小时内做出回应，48</w:t>
      </w:r>
      <w:r w:rsidRPr="001A49FC">
        <w:rPr>
          <w:rFonts w:ascii="宋体" w:hAnsi="宋体" w:hint="eastAsia"/>
          <w:kern w:val="0"/>
          <w:sz w:val="24"/>
        </w:rPr>
        <w:t>小时内</w:t>
      </w:r>
      <w:r w:rsidRPr="001A49FC">
        <w:rPr>
          <w:rFonts w:ascii="宋体" w:hAnsi="宋体"/>
          <w:kern w:val="0"/>
          <w:sz w:val="24"/>
        </w:rPr>
        <w:t>到达用户现场进行维修</w:t>
      </w:r>
      <w:r w:rsidRPr="001A49FC">
        <w:rPr>
          <w:rFonts w:ascii="宋体" w:hAnsi="宋体" w:hint="eastAsia"/>
          <w:kern w:val="0"/>
          <w:sz w:val="24"/>
        </w:rPr>
        <w:t>，除需进口仪器配件外，应使仪器恢复正常使用</w:t>
      </w:r>
      <w:r w:rsidRPr="001A49FC">
        <w:rPr>
          <w:rFonts w:ascii="宋体" w:hAnsi="宋体"/>
          <w:kern w:val="0"/>
          <w:sz w:val="24"/>
        </w:rPr>
        <w:t>。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4.6卖方</w:t>
      </w:r>
      <w:r w:rsidRPr="001A49FC">
        <w:rPr>
          <w:rFonts w:ascii="宋体" w:hAnsi="宋体"/>
          <w:kern w:val="0"/>
          <w:sz w:val="24"/>
        </w:rPr>
        <w:t>负责设备终身维修。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  <w:r w:rsidRPr="001A49FC">
        <w:rPr>
          <w:rFonts w:ascii="宋体" w:hAnsi="宋体" w:hint="eastAsia"/>
          <w:kern w:val="0"/>
          <w:sz w:val="24"/>
        </w:rPr>
        <w:t>4.7软件升级：卖方免费向用户提供在硬件许可条件下的软件升级服务。</w:t>
      </w:r>
    </w:p>
    <w:p w:rsidR="007D6093" w:rsidRPr="001A49FC" w:rsidRDefault="007D6093" w:rsidP="007D6093">
      <w:pPr>
        <w:spacing w:line="360" w:lineRule="auto"/>
        <w:rPr>
          <w:rFonts w:ascii="宋体" w:hAnsi="宋体"/>
          <w:kern w:val="0"/>
          <w:sz w:val="24"/>
        </w:rPr>
      </w:pPr>
    </w:p>
    <w:p w:rsidR="007D6093" w:rsidRPr="001A49FC" w:rsidRDefault="007D6093" w:rsidP="007D6093">
      <w:pPr>
        <w:spacing w:line="360" w:lineRule="auto"/>
        <w:rPr>
          <w:rFonts w:ascii="宋体" w:hAnsi="宋体"/>
          <w:b/>
          <w:sz w:val="24"/>
        </w:rPr>
      </w:pPr>
      <w:r w:rsidRPr="001A49FC">
        <w:rPr>
          <w:rFonts w:ascii="宋体" w:hAnsi="宋体" w:hint="eastAsia"/>
          <w:sz w:val="24"/>
        </w:rPr>
        <w:t>5</w:t>
      </w:r>
      <w:r w:rsidRPr="001A49FC">
        <w:rPr>
          <w:rFonts w:ascii="宋体" w:hAnsi="宋体" w:hint="eastAsia"/>
          <w:b/>
          <w:sz w:val="24"/>
        </w:rPr>
        <w:t>. 订货数量：</w:t>
      </w:r>
    </w:p>
    <w:p w:rsidR="007D6093" w:rsidRPr="001A49FC" w:rsidRDefault="007D6093" w:rsidP="007D6093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1A49FC">
        <w:rPr>
          <w:rFonts w:ascii="宋体" w:hAnsi="宋体" w:hint="eastAsia"/>
          <w:sz w:val="24"/>
        </w:rPr>
        <w:t>X射线衍射仪，一套。</w:t>
      </w:r>
    </w:p>
    <w:p w:rsidR="007D6093" w:rsidRPr="001A49FC" w:rsidRDefault="007D6093" w:rsidP="007D6093">
      <w:pPr>
        <w:spacing w:line="360" w:lineRule="auto"/>
        <w:rPr>
          <w:rFonts w:ascii="宋体" w:hAnsi="宋体"/>
          <w:sz w:val="24"/>
        </w:rPr>
      </w:pPr>
    </w:p>
    <w:p w:rsidR="007D6093" w:rsidRPr="001A49FC" w:rsidRDefault="007D6093" w:rsidP="007D6093">
      <w:pPr>
        <w:spacing w:line="360" w:lineRule="auto"/>
        <w:rPr>
          <w:rFonts w:ascii="宋体" w:hAnsi="宋体"/>
          <w:b/>
          <w:sz w:val="24"/>
        </w:rPr>
      </w:pPr>
      <w:r w:rsidRPr="001A49FC">
        <w:rPr>
          <w:rFonts w:ascii="宋体" w:hAnsi="宋体"/>
          <w:b/>
          <w:sz w:val="24"/>
        </w:rPr>
        <w:t>6</w:t>
      </w:r>
      <w:r w:rsidRPr="001A49FC">
        <w:rPr>
          <w:rFonts w:ascii="宋体" w:hAnsi="宋体" w:hint="eastAsia"/>
          <w:b/>
          <w:sz w:val="24"/>
        </w:rPr>
        <w:t>. 目的港：</w:t>
      </w:r>
    </w:p>
    <w:p w:rsidR="007D6093" w:rsidRPr="001A49FC" w:rsidRDefault="007D6093" w:rsidP="007D6093">
      <w:pPr>
        <w:spacing w:line="360" w:lineRule="auto"/>
        <w:ind w:firstLine="240"/>
        <w:rPr>
          <w:rFonts w:ascii="宋体" w:hAnsi="宋体"/>
          <w:sz w:val="24"/>
        </w:rPr>
      </w:pPr>
      <w:r w:rsidRPr="001A49FC">
        <w:rPr>
          <w:rFonts w:ascii="宋体" w:hAnsi="宋体" w:hint="eastAsia"/>
          <w:sz w:val="24"/>
        </w:rPr>
        <w:t xml:space="preserve"> CIF天津新港</w:t>
      </w:r>
    </w:p>
    <w:p w:rsidR="007D6093" w:rsidRPr="001A49FC" w:rsidRDefault="007D6093" w:rsidP="007D6093">
      <w:pPr>
        <w:spacing w:line="360" w:lineRule="auto"/>
        <w:ind w:firstLine="240"/>
        <w:rPr>
          <w:rFonts w:ascii="宋体" w:hAnsi="宋体"/>
          <w:sz w:val="24"/>
        </w:rPr>
      </w:pPr>
    </w:p>
    <w:p w:rsidR="007D6093" w:rsidRPr="001A49FC" w:rsidRDefault="007D6093" w:rsidP="007D6093">
      <w:pPr>
        <w:spacing w:line="360" w:lineRule="auto"/>
        <w:rPr>
          <w:rFonts w:ascii="宋体" w:hAnsi="宋体"/>
          <w:b/>
          <w:sz w:val="24"/>
        </w:rPr>
      </w:pPr>
      <w:r w:rsidRPr="001A49FC">
        <w:rPr>
          <w:rFonts w:ascii="宋体" w:hAnsi="宋体"/>
          <w:b/>
          <w:sz w:val="24"/>
        </w:rPr>
        <w:t>7</w:t>
      </w:r>
      <w:r w:rsidRPr="001A49FC">
        <w:rPr>
          <w:rFonts w:ascii="宋体" w:hAnsi="宋体" w:hint="eastAsia"/>
          <w:b/>
          <w:sz w:val="24"/>
        </w:rPr>
        <w:t>. 交货日期：</w:t>
      </w:r>
    </w:p>
    <w:p w:rsidR="007D6093" w:rsidRPr="001A49FC" w:rsidRDefault="007D6093" w:rsidP="007D6093">
      <w:pPr>
        <w:spacing w:line="360" w:lineRule="auto"/>
        <w:rPr>
          <w:rFonts w:ascii="宋体" w:hAnsi="宋体"/>
          <w:sz w:val="24"/>
        </w:rPr>
      </w:pPr>
      <w:r w:rsidRPr="001A49FC">
        <w:rPr>
          <w:rFonts w:ascii="宋体" w:hAnsi="宋体" w:hint="eastAsia"/>
          <w:sz w:val="24"/>
        </w:rPr>
        <w:t xml:space="preserve">   合同生效后</w:t>
      </w:r>
      <w:r w:rsidRPr="001A49FC">
        <w:rPr>
          <w:rFonts w:ascii="宋体" w:hAnsi="宋体"/>
          <w:sz w:val="24"/>
        </w:rPr>
        <w:t>5</w:t>
      </w:r>
      <w:r w:rsidRPr="001A49FC">
        <w:rPr>
          <w:rFonts w:ascii="宋体" w:hAnsi="宋体" w:hint="eastAsia"/>
          <w:sz w:val="24"/>
        </w:rPr>
        <w:t>个月内</w:t>
      </w:r>
    </w:p>
    <w:p w:rsidR="007D6093" w:rsidRPr="001A49FC" w:rsidRDefault="007D6093" w:rsidP="007D6093">
      <w:pPr>
        <w:spacing w:line="360" w:lineRule="auto"/>
        <w:rPr>
          <w:rFonts w:ascii="宋体" w:hAnsi="宋体"/>
          <w:b/>
          <w:sz w:val="24"/>
        </w:rPr>
      </w:pPr>
    </w:p>
    <w:p w:rsidR="007D6093" w:rsidRPr="007A5424" w:rsidRDefault="007D6093" w:rsidP="007D6093">
      <w:pPr>
        <w:tabs>
          <w:tab w:val="left" w:pos="720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b/>
          <w:sz w:val="28"/>
          <w:szCs w:val="28"/>
        </w:rPr>
      </w:pPr>
    </w:p>
    <w:p w:rsidR="001E1050" w:rsidRPr="007D6093" w:rsidRDefault="001E1050">
      <w:bookmarkStart w:id="0" w:name="_GoBack"/>
      <w:bookmarkEnd w:id="0"/>
    </w:p>
    <w:sectPr w:rsidR="001E1050" w:rsidRPr="007D6093">
      <w:headerReference w:type="default" r:id="rId7"/>
      <w:footerReference w:type="default" r:id="rId8"/>
      <w:footerReference w:type="first" r:id="rId9"/>
      <w:pgSz w:w="11906" w:h="16838"/>
      <w:pgMar w:top="1418" w:right="1418" w:bottom="1418" w:left="1418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EA" w:rsidRDefault="009053EA" w:rsidP="007D6093">
      <w:r>
        <w:separator/>
      </w:r>
    </w:p>
  </w:endnote>
  <w:endnote w:type="continuationSeparator" w:id="0">
    <w:p w:rsidR="009053EA" w:rsidRDefault="009053EA" w:rsidP="007D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EA" w:rsidRDefault="009053E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D6093" w:rsidRPr="007D6093">
      <w:rPr>
        <w:noProof/>
        <w:lang w:val="zh-CN" w:eastAsia="zh-CN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EA" w:rsidRDefault="009053E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EA" w:rsidRDefault="009053EA" w:rsidP="007D6093">
      <w:r>
        <w:separator/>
      </w:r>
    </w:p>
  </w:footnote>
  <w:footnote w:type="continuationSeparator" w:id="0">
    <w:p w:rsidR="009053EA" w:rsidRDefault="009053EA" w:rsidP="007D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EA" w:rsidRDefault="009053EA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B3"/>
    <w:rsid w:val="001E1050"/>
    <w:rsid w:val="002F36B3"/>
    <w:rsid w:val="007D6093"/>
    <w:rsid w:val="0090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D6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6093"/>
    <w:rPr>
      <w:sz w:val="18"/>
      <w:szCs w:val="18"/>
    </w:rPr>
  </w:style>
  <w:style w:type="paragraph" w:styleId="a4">
    <w:name w:val="footer"/>
    <w:basedOn w:val="a"/>
    <w:link w:val="Char0"/>
    <w:unhideWhenUsed/>
    <w:rsid w:val="007D60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0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D6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6093"/>
    <w:rPr>
      <w:sz w:val="18"/>
      <w:szCs w:val="18"/>
    </w:rPr>
  </w:style>
  <w:style w:type="paragraph" w:styleId="a4">
    <w:name w:val="footer"/>
    <w:basedOn w:val="a"/>
    <w:link w:val="Char0"/>
    <w:unhideWhenUsed/>
    <w:rsid w:val="007D60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60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2021-07-23T01:23:00Z</dcterms:created>
  <dcterms:modified xsi:type="dcterms:W3CDTF">2021-07-23T01:23:00Z</dcterms:modified>
</cp:coreProperties>
</file>