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85" w:rsidRDefault="00360885" w:rsidP="00360885">
      <w:pPr>
        <w:spacing w:line="360" w:lineRule="auto"/>
        <w:jc w:val="center"/>
        <w:rPr>
          <w:rFonts w:ascii="宋体" w:hAnsi="宋体" w:hint="eastAsia"/>
          <w:b/>
          <w:sz w:val="24"/>
        </w:rPr>
      </w:pPr>
      <w:proofErr w:type="gramStart"/>
      <w:r w:rsidRPr="009E4A93">
        <w:rPr>
          <w:rFonts w:ascii="宋体" w:hAnsi="宋体"/>
          <w:b/>
          <w:sz w:val="24"/>
        </w:rPr>
        <w:t>环境场</w:t>
      </w:r>
      <w:proofErr w:type="gramEnd"/>
      <w:r w:rsidRPr="009E4A93">
        <w:rPr>
          <w:rFonts w:ascii="宋体" w:hAnsi="宋体"/>
          <w:b/>
          <w:sz w:val="24"/>
        </w:rPr>
        <w:t>发射扫描电子显微镜</w:t>
      </w:r>
    </w:p>
    <w:p w:rsidR="00360885" w:rsidRDefault="00360885" w:rsidP="00360885">
      <w:pPr>
        <w:spacing w:line="360" w:lineRule="auto"/>
        <w:jc w:val="center"/>
        <w:rPr>
          <w:rFonts w:ascii="宋体" w:hAnsi="宋体" w:hint="eastAsia"/>
          <w:b/>
          <w:sz w:val="24"/>
        </w:rPr>
      </w:pPr>
    </w:p>
    <w:p w:rsidR="00360885" w:rsidRPr="002A380B" w:rsidRDefault="00360885" w:rsidP="00360885">
      <w:pPr>
        <w:numPr>
          <w:ilvl w:val="0"/>
          <w:numId w:val="1"/>
        </w:numPr>
        <w:spacing w:line="360" w:lineRule="auto"/>
        <w:rPr>
          <w:rFonts w:ascii="宋体" w:hAnsi="宋体"/>
          <w:b/>
          <w:sz w:val="24"/>
        </w:rPr>
      </w:pPr>
      <w:r w:rsidRPr="002A380B">
        <w:rPr>
          <w:rFonts w:ascii="宋体" w:hAnsi="宋体"/>
          <w:b/>
          <w:sz w:val="24"/>
        </w:rPr>
        <w:t>工作条件：</w:t>
      </w:r>
    </w:p>
    <w:p w:rsidR="00360885" w:rsidRPr="002A380B" w:rsidRDefault="00360885" w:rsidP="00360885">
      <w:pPr>
        <w:spacing w:line="360" w:lineRule="auto"/>
        <w:rPr>
          <w:rFonts w:ascii="宋体" w:hAnsi="宋体"/>
          <w:sz w:val="24"/>
        </w:rPr>
      </w:pPr>
      <w:r w:rsidRPr="002A380B">
        <w:rPr>
          <w:rFonts w:ascii="宋体" w:hAnsi="宋体"/>
          <w:sz w:val="24"/>
        </w:rPr>
        <w:t>1.1 电源: 220V (±10%) / 50Hz (±1%)，符合中国电源标准</w:t>
      </w:r>
    </w:p>
    <w:p w:rsidR="00360885" w:rsidRPr="002A380B" w:rsidRDefault="00360885" w:rsidP="00360885">
      <w:pPr>
        <w:spacing w:line="360" w:lineRule="auto"/>
        <w:rPr>
          <w:rFonts w:ascii="宋体" w:hAnsi="宋体"/>
          <w:sz w:val="24"/>
        </w:rPr>
      </w:pPr>
      <w:r w:rsidRPr="002A380B">
        <w:rPr>
          <w:rFonts w:ascii="宋体" w:hAnsi="宋体"/>
          <w:sz w:val="24"/>
        </w:rPr>
        <w:t>1.2 运行环境温度: 17-23</w:t>
      </w:r>
      <w:r w:rsidRPr="002A380B">
        <w:rPr>
          <w:rFonts w:ascii="宋体" w:hAnsi="宋体"/>
          <w:sz w:val="24"/>
        </w:rPr>
        <w:sym w:font="Symbol" w:char="F0B0"/>
      </w:r>
      <w:r w:rsidRPr="002A380B">
        <w:rPr>
          <w:rFonts w:ascii="宋体" w:hAnsi="宋体"/>
          <w:sz w:val="24"/>
        </w:rPr>
        <w:t>C</w:t>
      </w:r>
    </w:p>
    <w:p w:rsidR="00360885" w:rsidRPr="002A380B" w:rsidRDefault="00360885" w:rsidP="00360885">
      <w:pPr>
        <w:spacing w:line="360" w:lineRule="auto"/>
        <w:rPr>
          <w:rFonts w:ascii="宋体" w:hAnsi="宋体"/>
          <w:sz w:val="24"/>
        </w:rPr>
      </w:pPr>
      <w:r w:rsidRPr="002A380B">
        <w:rPr>
          <w:rFonts w:ascii="宋体" w:hAnsi="宋体"/>
          <w:sz w:val="24"/>
        </w:rPr>
        <w:t>1.3 运行环境: 相对湿度 &lt; 80% (无冷凝)</w:t>
      </w:r>
    </w:p>
    <w:p w:rsidR="00360885" w:rsidRPr="002A380B" w:rsidRDefault="00360885" w:rsidP="00360885">
      <w:pPr>
        <w:spacing w:line="360" w:lineRule="auto"/>
        <w:rPr>
          <w:rFonts w:ascii="宋体" w:hAnsi="宋体"/>
          <w:sz w:val="24"/>
        </w:rPr>
      </w:pPr>
      <w:r w:rsidRPr="002A380B">
        <w:rPr>
          <w:rFonts w:ascii="宋体" w:hAnsi="宋体"/>
          <w:sz w:val="24"/>
        </w:rPr>
        <w:t>1.4 噪音: &lt; 68dBC</w:t>
      </w:r>
    </w:p>
    <w:p w:rsidR="00360885" w:rsidRPr="002A380B" w:rsidRDefault="00360885" w:rsidP="00360885">
      <w:pPr>
        <w:spacing w:line="360" w:lineRule="auto"/>
        <w:rPr>
          <w:rFonts w:ascii="宋体" w:hAnsi="宋体"/>
          <w:sz w:val="24"/>
        </w:rPr>
      </w:pPr>
      <w:r w:rsidRPr="002A380B">
        <w:rPr>
          <w:rFonts w:ascii="宋体" w:hAnsi="宋体"/>
          <w:sz w:val="24"/>
        </w:rPr>
        <w:t>1.5 仪器运行的持久性: 可连续运行</w:t>
      </w:r>
    </w:p>
    <w:p w:rsidR="00360885" w:rsidRPr="002A380B" w:rsidRDefault="00360885" w:rsidP="00360885">
      <w:pPr>
        <w:spacing w:line="360" w:lineRule="auto"/>
        <w:rPr>
          <w:rFonts w:ascii="宋体" w:hAnsi="宋体"/>
          <w:b/>
          <w:sz w:val="24"/>
        </w:rPr>
      </w:pPr>
      <w:r w:rsidRPr="002A380B">
        <w:rPr>
          <w:rFonts w:ascii="宋体" w:hAnsi="宋体"/>
          <w:b/>
          <w:sz w:val="24"/>
        </w:rPr>
        <w:t>2.  设备用途：</w:t>
      </w:r>
    </w:p>
    <w:p w:rsidR="00360885" w:rsidRPr="002A380B" w:rsidRDefault="00360885" w:rsidP="00360885">
      <w:pPr>
        <w:spacing w:line="360" w:lineRule="auto"/>
        <w:rPr>
          <w:rFonts w:ascii="宋体" w:hAnsi="宋体"/>
          <w:color w:val="000000"/>
          <w:sz w:val="24"/>
        </w:rPr>
      </w:pPr>
      <w:r w:rsidRPr="002A380B">
        <w:rPr>
          <w:rFonts w:ascii="宋体" w:hAnsi="宋体"/>
          <w:sz w:val="24"/>
        </w:rPr>
        <w:t xml:space="preserve">2.1 </w:t>
      </w:r>
      <w:r w:rsidRPr="002A380B">
        <w:rPr>
          <w:rFonts w:ascii="宋体" w:hAnsi="宋体"/>
          <w:color w:val="000000"/>
          <w:sz w:val="24"/>
        </w:rPr>
        <w:t>观察样品的微观形貌及特征, 用于分析用于非晶固体等材料的原位力学测试的平台。具体研究内容包括研究微纳米尺度下非晶样品在受力下的形貌和结构演化，得到非晶合金的应力-应变曲线、弹性模量、塑性、电阻率等参数。为满足在不同条件下非</w:t>
      </w:r>
      <w:proofErr w:type="gramStart"/>
      <w:r w:rsidRPr="002A380B">
        <w:rPr>
          <w:rFonts w:ascii="宋体" w:hAnsi="宋体"/>
          <w:color w:val="000000"/>
          <w:sz w:val="24"/>
        </w:rPr>
        <w:t>晶材料</w:t>
      </w:r>
      <w:proofErr w:type="gramEnd"/>
      <w:r w:rsidRPr="002A380B">
        <w:rPr>
          <w:rFonts w:ascii="宋体" w:hAnsi="宋体"/>
          <w:color w:val="000000"/>
          <w:sz w:val="24"/>
        </w:rPr>
        <w:t>的原位力学的测试要求，要求该设备可用于直接观察导电、不导电样品的表面形貌及进行成分分析；要求该设备具有可观察含水样品的功能，并能在低真空以及更低真空度的条件下能观察二次电子像，以满足研究近似原始状态下相关样品的需求。安装特殊的原位样品台后，对多种样品保持其原始状态下进行动态原位分析。</w:t>
      </w:r>
    </w:p>
    <w:p w:rsidR="00360885" w:rsidRPr="002A380B" w:rsidRDefault="00360885" w:rsidP="00360885">
      <w:pPr>
        <w:spacing w:line="360" w:lineRule="auto"/>
        <w:ind w:left="426" w:hangingChars="177" w:hanging="426"/>
        <w:rPr>
          <w:rFonts w:ascii="宋体" w:hAnsi="宋体"/>
          <w:color w:val="000000"/>
          <w:sz w:val="24"/>
        </w:rPr>
      </w:pPr>
      <w:r w:rsidRPr="002A380B">
        <w:rPr>
          <w:rFonts w:ascii="宋体" w:hAnsi="宋体"/>
          <w:b/>
          <w:sz w:val="24"/>
        </w:rPr>
        <w:t>3.  技术规格：</w:t>
      </w:r>
    </w:p>
    <w:p w:rsidR="00360885" w:rsidRPr="002A380B" w:rsidRDefault="00360885" w:rsidP="00360885">
      <w:pPr>
        <w:spacing w:line="360" w:lineRule="auto"/>
        <w:rPr>
          <w:rFonts w:ascii="宋体" w:hAnsi="宋体"/>
          <w:color w:val="000000"/>
          <w:sz w:val="24"/>
        </w:rPr>
      </w:pPr>
      <w:r w:rsidRPr="002A380B">
        <w:rPr>
          <w:rFonts w:ascii="宋体" w:hAnsi="宋体"/>
          <w:color w:val="000000"/>
          <w:sz w:val="24"/>
        </w:rPr>
        <w:t>3.1 电子光学系统</w:t>
      </w:r>
    </w:p>
    <w:p w:rsidR="00360885" w:rsidRPr="002A380B" w:rsidRDefault="00360885" w:rsidP="00360885">
      <w:pPr>
        <w:tabs>
          <w:tab w:val="left" w:pos="420"/>
        </w:tabs>
        <w:spacing w:line="360" w:lineRule="auto"/>
        <w:ind w:firstLineChars="100" w:firstLine="240"/>
        <w:rPr>
          <w:rFonts w:ascii="宋体" w:hAnsi="宋体"/>
          <w:color w:val="000000"/>
          <w:sz w:val="24"/>
        </w:rPr>
      </w:pPr>
      <w:r w:rsidRPr="002A380B">
        <w:rPr>
          <w:rFonts w:ascii="宋体" w:hAnsi="宋体"/>
          <w:color w:val="000000"/>
          <w:sz w:val="24"/>
        </w:rPr>
        <w:t>*3.1.1 分辨率：</w:t>
      </w:r>
    </w:p>
    <w:p w:rsidR="00360885" w:rsidRPr="002A380B" w:rsidRDefault="00360885" w:rsidP="00360885">
      <w:pPr>
        <w:tabs>
          <w:tab w:val="left" w:pos="420"/>
        </w:tabs>
        <w:spacing w:line="360" w:lineRule="auto"/>
        <w:ind w:firstLine="420"/>
        <w:rPr>
          <w:rFonts w:ascii="宋体" w:hAnsi="宋体"/>
          <w:color w:val="000000"/>
          <w:sz w:val="24"/>
        </w:rPr>
      </w:pPr>
      <w:r w:rsidRPr="002A380B">
        <w:rPr>
          <w:rFonts w:ascii="宋体" w:hAnsi="宋体"/>
          <w:color w:val="000000"/>
          <w:sz w:val="24"/>
        </w:rPr>
        <w:tab/>
        <w:t>高真空模式：</w:t>
      </w:r>
      <w:r w:rsidRPr="002A380B">
        <w:rPr>
          <w:rFonts w:ascii="宋体" w:hAnsi="宋体"/>
          <w:sz w:val="24"/>
        </w:rPr>
        <w:t>≤</w:t>
      </w:r>
      <w:r w:rsidRPr="002A380B">
        <w:rPr>
          <w:rFonts w:ascii="宋体" w:hAnsi="宋体"/>
          <w:color w:val="000000"/>
          <w:sz w:val="24"/>
        </w:rPr>
        <w:t>1.0nm(30kV)，</w:t>
      </w:r>
      <w:r w:rsidRPr="002A380B">
        <w:rPr>
          <w:rFonts w:ascii="宋体" w:hAnsi="宋体"/>
          <w:sz w:val="24"/>
        </w:rPr>
        <w:t>≤</w:t>
      </w:r>
      <w:r w:rsidRPr="002A380B">
        <w:rPr>
          <w:rFonts w:ascii="宋体" w:hAnsi="宋体"/>
          <w:color w:val="000000"/>
          <w:sz w:val="24"/>
        </w:rPr>
        <w:t>3.0nm(1k</w:t>
      </w:r>
      <w:r w:rsidRPr="002A380B">
        <w:rPr>
          <w:rFonts w:ascii="宋体" w:hAnsi="宋体"/>
          <w:sz w:val="24"/>
        </w:rPr>
        <w:t>V)</w:t>
      </w:r>
    </w:p>
    <w:p w:rsidR="00360885" w:rsidRPr="002A380B" w:rsidRDefault="00360885" w:rsidP="00360885">
      <w:pPr>
        <w:tabs>
          <w:tab w:val="left" w:pos="420"/>
        </w:tabs>
        <w:spacing w:line="360" w:lineRule="auto"/>
        <w:ind w:firstLine="420"/>
        <w:rPr>
          <w:rFonts w:ascii="宋体" w:hAnsi="宋体"/>
          <w:sz w:val="24"/>
        </w:rPr>
      </w:pPr>
      <w:r w:rsidRPr="002A380B">
        <w:rPr>
          <w:rFonts w:ascii="宋体" w:hAnsi="宋体"/>
          <w:sz w:val="24"/>
        </w:rPr>
        <w:tab/>
        <w:t>低真空可变压力模式和环境真空模式：≤</w:t>
      </w:r>
      <w:proofErr w:type="gramStart"/>
      <w:r w:rsidRPr="002A380B">
        <w:rPr>
          <w:rFonts w:ascii="宋体" w:hAnsi="宋体"/>
          <w:sz w:val="24"/>
        </w:rPr>
        <w:t>1.3nm(</w:t>
      </w:r>
      <w:proofErr w:type="gramEnd"/>
      <w:r w:rsidRPr="002A380B">
        <w:rPr>
          <w:rFonts w:ascii="宋体" w:hAnsi="宋体"/>
          <w:sz w:val="24"/>
        </w:rPr>
        <w:t>30kV)</w:t>
      </w:r>
    </w:p>
    <w:p w:rsidR="00360885" w:rsidRPr="002A380B" w:rsidRDefault="00360885" w:rsidP="00360885">
      <w:pPr>
        <w:tabs>
          <w:tab w:val="left" w:pos="420"/>
        </w:tabs>
        <w:spacing w:line="360" w:lineRule="auto"/>
        <w:ind w:firstLine="420"/>
        <w:rPr>
          <w:rFonts w:ascii="宋体" w:hAnsi="宋体"/>
          <w:sz w:val="24"/>
        </w:rPr>
      </w:pPr>
      <w:r w:rsidRPr="002A380B">
        <w:rPr>
          <w:rFonts w:ascii="宋体" w:hAnsi="宋体"/>
          <w:sz w:val="24"/>
        </w:rPr>
        <w:t>3.1.2 加速电压：最低：≤0.2kV，最高：≥30kV</w:t>
      </w:r>
    </w:p>
    <w:p w:rsidR="00360885" w:rsidRPr="002A380B" w:rsidRDefault="00360885" w:rsidP="00360885">
      <w:pPr>
        <w:tabs>
          <w:tab w:val="left" w:pos="420"/>
        </w:tabs>
        <w:spacing w:line="360" w:lineRule="auto"/>
        <w:ind w:firstLineChars="100" w:firstLine="240"/>
        <w:rPr>
          <w:rFonts w:ascii="宋体" w:hAnsi="宋体"/>
          <w:sz w:val="24"/>
        </w:rPr>
      </w:pPr>
      <w:r w:rsidRPr="002A380B">
        <w:rPr>
          <w:rFonts w:ascii="宋体" w:hAnsi="宋体"/>
          <w:sz w:val="24"/>
        </w:rPr>
        <w:t xml:space="preserve"> 3.1.3 放大倍数：最小：≤ 6倍，最大：≥2</w:t>
      </w:r>
      <w:r w:rsidRPr="002A380B">
        <w:rPr>
          <w:rFonts w:ascii="宋体" w:hAnsi="宋体" w:hint="eastAsia"/>
          <w:sz w:val="24"/>
        </w:rPr>
        <w:t>5</w:t>
      </w:r>
      <w:r w:rsidRPr="002A380B">
        <w:rPr>
          <w:rFonts w:ascii="宋体" w:hAnsi="宋体"/>
          <w:sz w:val="24"/>
        </w:rPr>
        <w:t>0万倍</w:t>
      </w:r>
    </w:p>
    <w:p w:rsidR="00360885" w:rsidRPr="002A380B" w:rsidRDefault="00360885" w:rsidP="00360885">
      <w:pPr>
        <w:tabs>
          <w:tab w:val="left" w:pos="420"/>
        </w:tabs>
        <w:spacing w:line="360" w:lineRule="auto"/>
        <w:ind w:firstLineChars="100" w:firstLine="240"/>
        <w:rPr>
          <w:rFonts w:ascii="宋体" w:hAnsi="宋体"/>
          <w:sz w:val="24"/>
        </w:rPr>
      </w:pPr>
      <w:r w:rsidRPr="002A380B">
        <w:rPr>
          <w:rFonts w:ascii="宋体" w:hAnsi="宋体"/>
          <w:sz w:val="24"/>
        </w:rPr>
        <w:t>*3.1.4 电子束流：</w:t>
      </w:r>
      <w:r w:rsidRPr="002A380B">
        <w:rPr>
          <w:rFonts w:ascii="宋体" w:hAnsi="宋体" w:hint="eastAsia"/>
          <w:sz w:val="24"/>
        </w:rPr>
        <w:t>1</w:t>
      </w:r>
      <w:r w:rsidRPr="002A380B">
        <w:rPr>
          <w:rFonts w:ascii="宋体" w:hAnsi="宋体"/>
          <w:sz w:val="24"/>
        </w:rPr>
        <w:t>pA - 200nA</w:t>
      </w:r>
    </w:p>
    <w:p w:rsidR="00360885" w:rsidRPr="002A380B" w:rsidRDefault="00360885" w:rsidP="00360885">
      <w:pPr>
        <w:spacing w:line="360" w:lineRule="auto"/>
        <w:ind w:firstLineChars="200" w:firstLine="480"/>
        <w:rPr>
          <w:rFonts w:ascii="宋体" w:hAnsi="宋体"/>
          <w:sz w:val="24"/>
        </w:rPr>
      </w:pPr>
      <w:r w:rsidRPr="002A380B">
        <w:rPr>
          <w:rFonts w:ascii="宋体" w:hAnsi="宋体"/>
          <w:sz w:val="24"/>
        </w:rPr>
        <w:t>#3.1.5 电子枪：</w:t>
      </w:r>
      <w:proofErr w:type="spellStart"/>
      <w:r w:rsidRPr="002A380B">
        <w:rPr>
          <w:rFonts w:ascii="宋体" w:hAnsi="宋体"/>
          <w:sz w:val="24"/>
        </w:rPr>
        <w:t>Schottky</w:t>
      </w:r>
      <w:proofErr w:type="spellEnd"/>
      <w:r w:rsidRPr="002A380B">
        <w:rPr>
          <w:rFonts w:ascii="宋体" w:hAnsi="宋体"/>
          <w:sz w:val="24"/>
        </w:rPr>
        <w:t>热场发射枪</w:t>
      </w:r>
    </w:p>
    <w:p w:rsidR="00360885" w:rsidRPr="002A380B" w:rsidRDefault="00360885" w:rsidP="00360885">
      <w:pPr>
        <w:spacing w:line="360" w:lineRule="auto"/>
        <w:rPr>
          <w:rFonts w:ascii="宋体" w:hAnsi="宋体"/>
          <w:sz w:val="24"/>
        </w:rPr>
      </w:pPr>
      <w:r w:rsidRPr="002A380B">
        <w:rPr>
          <w:rFonts w:ascii="宋体" w:hAnsi="宋体"/>
          <w:sz w:val="24"/>
        </w:rPr>
        <w:t>3.2 样品室：抽屉式大开门样品室</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#3.2.1 内径≥340mm</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#3.2.2 样品室附件接口数量≥12个</w:t>
      </w:r>
      <w:r w:rsidRPr="002A380B">
        <w:rPr>
          <w:rFonts w:ascii="宋体" w:hAnsi="宋体" w:hint="eastAsia"/>
          <w:sz w:val="24"/>
        </w:rPr>
        <w:t>，应包含可对称式(180度)的能谱仪接口</w:t>
      </w:r>
      <w:r w:rsidRPr="002A380B">
        <w:rPr>
          <w:rFonts w:ascii="宋体" w:hAnsi="宋体" w:hint="eastAsia"/>
          <w:sz w:val="24"/>
        </w:rPr>
        <w:lastRenderedPageBreak/>
        <w:t>2个</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 xml:space="preserve">#3.2.3 </w:t>
      </w:r>
      <w:r w:rsidRPr="002A380B">
        <w:rPr>
          <w:rFonts w:ascii="宋体" w:hAnsi="宋体" w:hint="eastAsia"/>
          <w:sz w:val="24"/>
        </w:rPr>
        <w:t>全自动马达驱动</w:t>
      </w:r>
      <w:r w:rsidRPr="002A380B">
        <w:rPr>
          <w:rFonts w:ascii="宋体" w:hAnsi="宋体"/>
          <w:sz w:val="24"/>
        </w:rPr>
        <w:t>样品</w:t>
      </w:r>
      <w:r w:rsidRPr="002A380B">
        <w:rPr>
          <w:rFonts w:ascii="宋体" w:hAnsi="宋体" w:hint="eastAsia"/>
          <w:sz w:val="24"/>
        </w:rPr>
        <w:t>台，</w:t>
      </w:r>
      <w:r w:rsidRPr="002A380B">
        <w:rPr>
          <w:rFonts w:ascii="宋体" w:hAnsi="宋体"/>
          <w:sz w:val="24"/>
        </w:rPr>
        <w:t>移动行程：X: ≥110mm，Y: ≥110mm，Z: ≥65mm</w:t>
      </w:r>
    </w:p>
    <w:p w:rsidR="00360885" w:rsidRPr="002A380B" w:rsidRDefault="00360885" w:rsidP="00360885">
      <w:pPr>
        <w:spacing w:line="360" w:lineRule="auto"/>
        <w:ind w:left="420"/>
        <w:rPr>
          <w:rFonts w:ascii="宋体" w:hAnsi="宋体"/>
          <w:sz w:val="24"/>
        </w:rPr>
      </w:pP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t>旋转：连续360</w:t>
      </w:r>
      <w:r w:rsidRPr="002A380B">
        <w:rPr>
          <w:rFonts w:ascii="宋体" w:hAnsi="宋体"/>
          <w:sz w:val="24"/>
          <w:vertAlign w:val="superscript"/>
        </w:rPr>
        <w:t>o</w:t>
      </w:r>
      <w:r w:rsidRPr="002A380B">
        <w:rPr>
          <w:rFonts w:ascii="宋体" w:hAnsi="宋体"/>
          <w:sz w:val="24"/>
        </w:rPr>
        <w:t>，倾斜：-15</w:t>
      </w:r>
      <w:r w:rsidRPr="002A380B">
        <w:rPr>
          <w:rFonts w:ascii="宋体" w:hAnsi="宋体"/>
          <w:sz w:val="24"/>
          <w:vertAlign w:val="superscript"/>
        </w:rPr>
        <w:t>o</w:t>
      </w:r>
      <w:r w:rsidRPr="002A380B">
        <w:rPr>
          <w:rFonts w:ascii="宋体" w:hAnsi="宋体"/>
          <w:sz w:val="24"/>
        </w:rPr>
        <w:t xml:space="preserve"> ~ 90</w:t>
      </w:r>
      <w:r w:rsidRPr="002A380B">
        <w:rPr>
          <w:rFonts w:ascii="宋体" w:hAnsi="宋体"/>
          <w:sz w:val="24"/>
          <w:vertAlign w:val="superscript"/>
        </w:rPr>
        <w:t>o</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3.2.4</w:t>
      </w:r>
      <w:r w:rsidRPr="002A380B">
        <w:rPr>
          <w:rFonts w:ascii="宋体" w:hAnsi="宋体" w:hint="eastAsia"/>
          <w:sz w:val="24"/>
        </w:rPr>
        <w:t>多样品座，最多可放置18个标准样品柱</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3.2.</w:t>
      </w:r>
      <w:r w:rsidRPr="002A380B">
        <w:rPr>
          <w:rFonts w:ascii="宋体" w:hAnsi="宋体" w:hint="eastAsia"/>
          <w:sz w:val="24"/>
        </w:rPr>
        <w:t>5</w:t>
      </w:r>
      <w:r w:rsidRPr="002A380B">
        <w:rPr>
          <w:rFonts w:ascii="宋体" w:hAnsi="宋体"/>
          <w:sz w:val="24"/>
        </w:rPr>
        <w:t>样品室</w:t>
      </w:r>
      <w:r w:rsidRPr="002A380B">
        <w:rPr>
          <w:rFonts w:ascii="宋体" w:hAnsi="宋体" w:hint="eastAsia"/>
          <w:sz w:val="24"/>
        </w:rPr>
        <w:t>一体化</w:t>
      </w:r>
      <w:r w:rsidRPr="002A380B">
        <w:rPr>
          <w:rFonts w:ascii="宋体" w:hAnsi="宋体"/>
          <w:sz w:val="24"/>
        </w:rPr>
        <w:t>红外CCD相机</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w:t>
      </w:r>
      <w:r w:rsidRPr="002A380B">
        <w:rPr>
          <w:rFonts w:ascii="宋体" w:hAnsi="宋体" w:hint="eastAsia"/>
          <w:sz w:val="24"/>
        </w:rPr>
        <w:t>3.2.6样品室一体化光学相机，不低于600</w:t>
      </w:r>
      <w:proofErr w:type="gramStart"/>
      <w:r w:rsidRPr="002A380B">
        <w:rPr>
          <w:rFonts w:ascii="宋体" w:hAnsi="宋体" w:hint="eastAsia"/>
          <w:sz w:val="24"/>
        </w:rPr>
        <w:t>万像</w:t>
      </w:r>
      <w:proofErr w:type="gramEnd"/>
      <w:r w:rsidRPr="002A380B">
        <w:rPr>
          <w:rFonts w:ascii="宋体" w:hAnsi="宋体" w:hint="eastAsia"/>
          <w:sz w:val="24"/>
        </w:rPr>
        <w:t>素</w:t>
      </w:r>
    </w:p>
    <w:p w:rsidR="00360885" w:rsidRPr="002A380B" w:rsidRDefault="00360885" w:rsidP="00360885">
      <w:pPr>
        <w:spacing w:line="360" w:lineRule="auto"/>
        <w:ind w:firstLineChars="100" w:firstLine="240"/>
        <w:rPr>
          <w:rFonts w:ascii="宋体" w:hAnsi="宋体" w:hint="eastAsia"/>
          <w:sz w:val="24"/>
        </w:rPr>
      </w:pPr>
      <w:r w:rsidRPr="002A380B">
        <w:rPr>
          <w:rFonts w:ascii="宋体" w:hAnsi="宋体"/>
          <w:sz w:val="24"/>
        </w:rPr>
        <w:t xml:space="preserve">#3.2.7 </w:t>
      </w:r>
      <w:r w:rsidRPr="002A380B">
        <w:rPr>
          <w:rFonts w:ascii="宋体" w:hAnsi="宋体" w:hint="eastAsia"/>
          <w:sz w:val="24"/>
        </w:rPr>
        <w:t>设备在工厂需要对舱门和接口改造好，保证后期安装原位力学测试系统、原位加热系统等。</w:t>
      </w:r>
    </w:p>
    <w:p w:rsidR="00360885" w:rsidRPr="002A380B" w:rsidRDefault="00360885" w:rsidP="00360885">
      <w:pPr>
        <w:spacing w:line="360" w:lineRule="auto"/>
        <w:rPr>
          <w:rFonts w:ascii="宋体" w:hAnsi="宋体"/>
          <w:sz w:val="24"/>
        </w:rPr>
      </w:pPr>
      <w:r w:rsidRPr="002A380B">
        <w:rPr>
          <w:rFonts w:ascii="宋体" w:hAnsi="宋体"/>
          <w:sz w:val="24"/>
        </w:rPr>
        <w:t>3.3 探测器</w:t>
      </w:r>
      <w:r w:rsidRPr="002A380B">
        <w:rPr>
          <w:rFonts w:ascii="宋体" w:hAnsi="宋体" w:hint="eastAsia"/>
          <w:sz w:val="24"/>
        </w:rPr>
        <w:t xml:space="preserve"> </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3.3.1 样品室二次电子探测器</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3.3.2 低真空二次电子探测器</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 xml:space="preserve">#3.3.3 </w:t>
      </w:r>
      <w:r w:rsidRPr="002A380B">
        <w:rPr>
          <w:rFonts w:ascii="宋体" w:hAnsi="宋体" w:hint="eastAsia"/>
          <w:sz w:val="24"/>
        </w:rPr>
        <w:t>超低真空</w:t>
      </w:r>
      <w:r w:rsidRPr="002A380B">
        <w:rPr>
          <w:rFonts w:ascii="宋体" w:hAnsi="宋体"/>
          <w:sz w:val="24"/>
        </w:rPr>
        <w:t>二次电子探测器</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 xml:space="preserve">3.3.4 </w:t>
      </w:r>
      <w:r w:rsidRPr="002A380B">
        <w:rPr>
          <w:rFonts w:ascii="宋体" w:hAnsi="宋体" w:hint="eastAsia"/>
          <w:sz w:val="24"/>
        </w:rPr>
        <w:t>自动</w:t>
      </w:r>
      <w:r w:rsidRPr="002A380B">
        <w:rPr>
          <w:rFonts w:ascii="宋体" w:hAnsi="宋体"/>
          <w:sz w:val="24"/>
        </w:rPr>
        <w:t>移动式背散射电子探测器</w:t>
      </w:r>
    </w:p>
    <w:p w:rsidR="00360885" w:rsidRPr="002A380B" w:rsidRDefault="00360885" w:rsidP="00360885">
      <w:pPr>
        <w:spacing w:line="360" w:lineRule="auto"/>
        <w:rPr>
          <w:rFonts w:ascii="宋体" w:hAnsi="宋体"/>
          <w:sz w:val="24"/>
        </w:rPr>
      </w:pPr>
      <w:r w:rsidRPr="002A380B">
        <w:rPr>
          <w:rFonts w:ascii="宋体" w:hAnsi="宋体"/>
          <w:sz w:val="24"/>
        </w:rPr>
        <w:t>3.4 记录装置</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 xml:space="preserve"> 3.4.1 图像扫描：100%数字化扫描，最大扫描和成像6144 x 4096像素</w:t>
      </w:r>
    </w:p>
    <w:p w:rsidR="00360885" w:rsidRPr="002A380B" w:rsidRDefault="00360885" w:rsidP="00360885">
      <w:pPr>
        <w:spacing w:line="360" w:lineRule="auto"/>
        <w:ind w:firstLineChars="100" w:firstLine="240"/>
        <w:rPr>
          <w:rFonts w:ascii="宋体" w:hAnsi="宋体" w:hint="eastAsia"/>
          <w:sz w:val="24"/>
        </w:rPr>
      </w:pPr>
      <w:r w:rsidRPr="002A380B">
        <w:rPr>
          <w:rFonts w:ascii="宋体" w:hAnsi="宋体" w:hint="eastAsia"/>
          <w:sz w:val="24"/>
        </w:rPr>
        <w:t>*</w:t>
      </w:r>
      <w:r w:rsidRPr="002A380B">
        <w:rPr>
          <w:rFonts w:ascii="宋体" w:hAnsi="宋体"/>
          <w:sz w:val="24"/>
        </w:rPr>
        <w:t>3.4.2 电子束驻留时间：0.0</w:t>
      </w:r>
      <w:r w:rsidRPr="002A380B">
        <w:rPr>
          <w:rFonts w:ascii="宋体" w:hAnsi="宋体" w:hint="eastAsia"/>
          <w:sz w:val="24"/>
        </w:rPr>
        <w:t>25~</w:t>
      </w:r>
      <w:r w:rsidRPr="002A380B">
        <w:rPr>
          <w:rFonts w:ascii="宋体" w:hAnsi="宋体"/>
          <w:sz w:val="24"/>
        </w:rPr>
        <w:t>25,000µs/像素</w:t>
      </w:r>
      <w:r w:rsidRPr="002A380B">
        <w:rPr>
          <w:rFonts w:ascii="宋体" w:hAnsi="宋体" w:hint="eastAsia"/>
          <w:sz w:val="24"/>
        </w:rPr>
        <w:t>，电子束可360°旋转扫描</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#3.4.3 成像：可同步检测并显示同一个样品观察点的二次电子和背散射电子图像，并可将二次电子和背散射电子以不同比例混合显示</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3.4.</w:t>
      </w:r>
      <w:r w:rsidRPr="002A380B">
        <w:rPr>
          <w:rFonts w:ascii="宋体" w:hAnsi="宋体" w:hint="eastAsia"/>
          <w:sz w:val="24"/>
        </w:rPr>
        <w:t>4</w:t>
      </w:r>
      <w:r w:rsidRPr="002A380B">
        <w:rPr>
          <w:rFonts w:ascii="宋体" w:hAnsi="宋体"/>
          <w:sz w:val="24"/>
        </w:rPr>
        <w:t xml:space="preserve"> 可单活动窗口显示或四窗口显示图像</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3.4.</w:t>
      </w:r>
      <w:r w:rsidRPr="002A380B">
        <w:rPr>
          <w:rFonts w:ascii="宋体" w:hAnsi="宋体" w:hint="eastAsia"/>
          <w:sz w:val="24"/>
        </w:rPr>
        <w:t>5</w:t>
      </w:r>
      <w:r w:rsidRPr="002A380B">
        <w:rPr>
          <w:rFonts w:ascii="宋体" w:hAnsi="宋体"/>
          <w:sz w:val="24"/>
        </w:rPr>
        <w:t xml:space="preserve"> 图像记录：TIFF（8位，16位或24位），BMP或JPEG可选</w:t>
      </w:r>
    </w:p>
    <w:p w:rsidR="00360885" w:rsidRPr="002A380B" w:rsidRDefault="00360885" w:rsidP="00360885">
      <w:pPr>
        <w:spacing w:line="360" w:lineRule="auto"/>
        <w:ind w:firstLineChars="100" w:firstLine="240"/>
        <w:rPr>
          <w:rFonts w:ascii="宋体" w:hAnsi="宋体" w:hint="eastAsia"/>
          <w:sz w:val="24"/>
        </w:rPr>
      </w:pPr>
      <w:r w:rsidRPr="002A380B">
        <w:rPr>
          <w:rFonts w:ascii="宋体" w:hAnsi="宋体"/>
          <w:sz w:val="24"/>
        </w:rPr>
        <w:t>3.4.</w:t>
      </w:r>
      <w:r w:rsidRPr="002A380B">
        <w:rPr>
          <w:rFonts w:ascii="宋体" w:hAnsi="宋体" w:hint="eastAsia"/>
          <w:sz w:val="24"/>
        </w:rPr>
        <w:t>6</w:t>
      </w:r>
      <w:r w:rsidRPr="002A380B">
        <w:rPr>
          <w:rFonts w:ascii="宋体" w:hAnsi="宋体"/>
          <w:sz w:val="24"/>
        </w:rPr>
        <w:t xml:space="preserve"> 智能扫描，至少256幅的平均或积分，线积分或平均，隔行扫描，漂移补偿幅积分，伪彩色功能，实时存储图像，图像处理（反像, Gamma，平滑，锐化，增强等），图像旋转</w:t>
      </w:r>
    </w:p>
    <w:p w:rsidR="00360885" w:rsidRPr="002A380B" w:rsidRDefault="00360885" w:rsidP="00360885">
      <w:pPr>
        <w:spacing w:line="360" w:lineRule="auto"/>
        <w:rPr>
          <w:rFonts w:ascii="宋体" w:hAnsi="宋体"/>
          <w:sz w:val="24"/>
        </w:rPr>
      </w:pPr>
      <w:r w:rsidRPr="002A380B">
        <w:rPr>
          <w:rFonts w:ascii="宋体" w:hAnsi="宋体"/>
          <w:sz w:val="24"/>
        </w:rPr>
        <w:t>3.5 数据处理系统</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3.5.1 CPU: Xeon W3520 2.6GHz及以上</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3.5.2 内存：≥</w:t>
      </w:r>
      <w:r w:rsidRPr="002A380B">
        <w:rPr>
          <w:rFonts w:ascii="宋体" w:hAnsi="宋体" w:hint="eastAsia"/>
          <w:sz w:val="24"/>
        </w:rPr>
        <w:t>12GB</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 xml:space="preserve">3.5.3 硬盘：容量≥ </w:t>
      </w:r>
      <w:r w:rsidRPr="002A380B">
        <w:rPr>
          <w:rFonts w:ascii="宋体" w:hAnsi="宋体" w:hint="eastAsia"/>
          <w:sz w:val="24"/>
        </w:rPr>
        <w:t>200</w:t>
      </w:r>
      <w:r w:rsidRPr="002A380B">
        <w:rPr>
          <w:rFonts w:ascii="宋体" w:hAnsi="宋体"/>
          <w:sz w:val="24"/>
        </w:rPr>
        <w:t>0G</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3.5.4 显卡：≥</w:t>
      </w:r>
      <w:r w:rsidRPr="002A380B">
        <w:rPr>
          <w:rFonts w:ascii="宋体" w:hAnsi="宋体" w:hint="eastAsia"/>
          <w:sz w:val="24"/>
        </w:rPr>
        <w:t>1GB专业图像显卡</w:t>
      </w:r>
    </w:p>
    <w:p w:rsidR="00360885" w:rsidRPr="002A380B" w:rsidRDefault="00360885" w:rsidP="00360885">
      <w:pPr>
        <w:spacing w:line="360" w:lineRule="auto"/>
        <w:ind w:firstLineChars="100" w:firstLine="240"/>
        <w:rPr>
          <w:rFonts w:ascii="宋体" w:hAnsi="宋体" w:hint="eastAsia"/>
          <w:sz w:val="24"/>
        </w:rPr>
      </w:pPr>
      <w:r w:rsidRPr="002A380B">
        <w:rPr>
          <w:rFonts w:ascii="宋体" w:hAnsi="宋体" w:hint="eastAsia"/>
          <w:sz w:val="24"/>
        </w:rPr>
        <w:t>3.5.5</w:t>
      </w:r>
      <w:r w:rsidRPr="002A380B">
        <w:rPr>
          <w:rFonts w:ascii="宋体" w:hAnsi="宋体"/>
          <w:sz w:val="24"/>
        </w:rPr>
        <w:t xml:space="preserve"> </w:t>
      </w:r>
      <w:r w:rsidRPr="002A380B">
        <w:rPr>
          <w:rFonts w:ascii="宋体" w:hAnsi="宋体" w:hint="eastAsia"/>
          <w:sz w:val="24"/>
        </w:rPr>
        <w:t>网卡：</w:t>
      </w:r>
      <w:r w:rsidRPr="002A380B">
        <w:rPr>
          <w:rFonts w:ascii="宋体" w:hAnsi="宋体"/>
          <w:sz w:val="24"/>
        </w:rPr>
        <w:t>≥</w:t>
      </w:r>
      <w:r w:rsidRPr="002A380B">
        <w:rPr>
          <w:rFonts w:ascii="宋体" w:hAnsi="宋体" w:hint="eastAsia"/>
          <w:sz w:val="24"/>
        </w:rPr>
        <w:t>1GB</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lastRenderedPageBreak/>
        <w:t>3.5.5 光驱：可读写式</w:t>
      </w:r>
      <w:r w:rsidRPr="002A380B">
        <w:rPr>
          <w:rFonts w:ascii="宋体" w:hAnsi="宋体" w:hint="eastAsia"/>
          <w:sz w:val="24"/>
        </w:rPr>
        <w:t>DVD</w:t>
      </w:r>
      <w:r w:rsidRPr="002A380B">
        <w:rPr>
          <w:rFonts w:ascii="宋体" w:hAnsi="宋体"/>
          <w:sz w:val="24"/>
        </w:rPr>
        <w:t>光驱，</w:t>
      </w:r>
      <w:r w:rsidRPr="002A380B">
        <w:rPr>
          <w:rFonts w:ascii="宋体" w:hAnsi="宋体" w:hint="eastAsia"/>
          <w:sz w:val="24"/>
        </w:rPr>
        <w:t>16</w:t>
      </w:r>
      <w:r w:rsidRPr="002A380B">
        <w:rPr>
          <w:rFonts w:ascii="宋体" w:hAnsi="宋体"/>
          <w:sz w:val="24"/>
        </w:rPr>
        <w:t>倍速以上</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3.5.6 显示器：</w:t>
      </w:r>
      <w:r w:rsidRPr="002A380B">
        <w:rPr>
          <w:rFonts w:ascii="宋体" w:hAnsi="宋体" w:hint="eastAsia"/>
          <w:sz w:val="24"/>
        </w:rPr>
        <w:t>24</w:t>
      </w:r>
      <w:r w:rsidRPr="002A380B">
        <w:rPr>
          <w:rFonts w:ascii="宋体" w:hAnsi="宋体"/>
          <w:sz w:val="24"/>
        </w:rPr>
        <w:t>英寸液晶显示器</w:t>
      </w:r>
      <w:r w:rsidRPr="002A380B">
        <w:rPr>
          <w:rFonts w:ascii="宋体" w:hAnsi="宋体" w:hint="eastAsia"/>
          <w:sz w:val="24"/>
        </w:rPr>
        <w:t>，分辨率不低于</w:t>
      </w:r>
      <w:r w:rsidRPr="002A380B">
        <w:rPr>
          <w:rFonts w:ascii="宋体" w:hAnsi="宋体"/>
          <w:sz w:val="24"/>
        </w:rPr>
        <w:t>1920 x 1200</w:t>
      </w:r>
      <w:r w:rsidRPr="002A380B">
        <w:rPr>
          <w:rFonts w:ascii="宋体" w:hAnsi="宋体" w:hint="eastAsia"/>
          <w:sz w:val="24"/>
        </w:rPr>
        <w:t>像素</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w:t>
      </w:r>
      <w:r w:rsidRPr="002A380B">
        <w:rPr>
          <w:rFonts w:ascii="宋体" w:hAnsi="宋体" w:hint="eastAsia"/>
          <w:sz w:val="24"/>
        </w:rPr>
        <w:t>5</w:t>
      </w:r>
      <w:r w:rsidRPr="002A380B">
        <w:rPr>
          <w:rFonts w:ascii="宋体" w:hAnsi="宋体"/>
          <w:sz w:val="24"/>
        </w:rPr>
        <w:t>.</w:t>
      </w:r>
      <w:r w:rsidRPr="002A380B">
        <w:rPr>
          <w:rFonts w:ascii="宋体" w:hAnsi="宋体" w:hint="eastAsia"/>
          <w:sz w:val="24"/>
        </w:rPr>
        <w:t>7</w:t>
      </w:r>
      <w:r w:rsidRPr="002A380B">
        <w:rPr>
          <w:rFonts w:ascii="宋体" w:hAnsi="宋体"/>
          <w:sz w:val="24"/>
        </w:rPr>
        <w:t xml:space="preserve"> Windows 7 | 64位图形操作系统</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w:t>
      </w:r>
      <w:r w:rsidRPr="002A380B">
        <w:rPr>
          <w:rFonts w:ascii="宋体" w:hAnsi="宋体" w:hint="eastAsia"/>
          <w:sz w:val="24"/>
        </w:rPr>
        <w:t>5</w:t>
      </w:r>
      <w:r w:rsidRPr="002A380B">
        <w:rPr>
          <w:rFonts w:ascii="宋体" w:hAnsi="宋体"/>
          <w:sz w:val="24"/>
        </w:rPr>
        <w:t>.</w:t>
      </w:r>
      <w:r w:rsidRPr="002A380B">
        <w:rPr>
          <w:rFonts w:ascii="宋体" w:hAnsi="宋体" w:hint="eastAsia"/>
          <w:sz w:val="24"/>
        </w:rPr>
        <w:t>8</w:t>
      </w:r>
      <w:r w:rsidRPr="002A380B">
        <w:rPr>
          <w:rFonts w:ascii="宋体" w:hAnsi="宋体"/>
          <w:sz w:val="24"/>
        </w:rPr>
        <w:t xml:space="preserve"> 操作方式：键盘、鼠标、用户操作控制面板</w:t>
      </w:r>
    </w:p>
    <w:p w:rsidR="00360885" w:rsidRPr="002A380B" w:rsidRDefault="00360885" w:rsidP="00360885">
      <w:pPr>
        <w:spacing w:line="360" w:lineRule="auto"/>
        <w:rPr>
          <w:rFonts w:ascii="宋体" w:hAnsi="宋体"/>
          <w:sz w:val="24"/>
        </w:rPr>
      </w:pPr>
      <w:r w:rsidRPr="002A380B">
        <w:rPr>
          <w:rFonts w:ascii="宋体" w:hAnsi="宋体"/>
          <w:sz w:val="24"/>
        </w:rPr>
        <w:t>3.6 真空系统</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 xml:space="preserve">3.6.1 </w:t>
      </w:r>
      <w:r w:rsidRPr="002A380B">
        <w:rPr>
          <w:rFonts w:ascii="宋体" w:hAnsi="宋体" w:hint="eastAsia"/>
          <w:sz w:val="24"/>
        </w:rPr>
        <w:t>前级泵1个、</w:t>
      </w:r>
      <w:r w:rsidRPr="002A380B">
        <w:rPr>
          <w:rFonts w:ascii="宋体" w:hAnsi="宋体"/>
          <w:sz w:val="24"/>
        </w:rPr>
        <w:t>涡轮分子泵</w:t>
      </w:r>
      <w:r w:rsidRPr="002A380B">
        <w:rPr>
          <w:rFonts w:ascii="宋体" w:hAnsi="宋体" w:hint="eastAsia"/>
          <w:sz w:val="24"/>
        </w:rPr>
        <w:t>1个和</w:t>
      </w:r>
      <w:r w:rsidRPr="002A380B">
        <w:rPr>
          <w:rFonts w:ascii="宋体" w:hAnsi="宋体"/>
          <w:sz w:val="24"/>
        </w:rPr>
        <w:t>离子泵2个</w:t>
      </w:r>
      <w:r w:rsidRPr="002A380B">
        <w:rPr>
          <w:rFonts w:ascii="宋体" w:hAnsi="宋体" w:hint="eastAsia"/>
          <w:sz w:val="24"/>
        </w:rPr>
        <w:t>，分子泵抽速</w:t>
      </w:r>
      <w:r w:rsidRPr="002A380B">
        <w:rPr>
          <w:rFonts w:ascii="宋体" w:hAnsi="宋体"/>
          <w:sz w:val="24"/>
        </w:rPr>
        <w:t>≥250升/秒</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3.6.2</w:t>
      </w:r>
      <w:r w:rsidRPr="002A380B">
        <w:rPr>
          <w:rFonts w:ascii="宋体" w:hAnsi="宋体" w:hint="eastAsia"/>
          <w:sz w:val="24"/>
        </w:rPr>
        <w:t>内置一体化备用电源用于离子泵供电，保护电子枪</w:t>
      </w:r>
    </w:p>
    <w:p w:rsidR="00360885" w:rsidRPr="002A380B" w:rsidRDefault="00360885" w:rsidP="00360885">
      <w:pPr>
        <w:spacing w:line="360" w:lineRule="auto"/>
        <w:ind w:firstLineChars="100" w:firstLine="240"/>
        <w:rPr>
          <w:rFonts w:ascii="宋体" w:hAnsi="宋体" w:hint="eastAsia"/>
          <w:sz w:val="24"/>
        </w:rPr>
      </w:pPr>
      <w:r w:rsidRPr="002A380B">
        <w:rPr>
          <w:rFonts w:ascii="宋体" w:hAnsi="宋体"/>
          <w:sz w:val="24"/>
        </w:rPr>
        <w:t>*3.6.3样品室极限真空</w:t>
      </w:r>
      <w:r w:rsidRPr="002A380B">
        <w:rPr>
          <w:rFonts w:ascii="宋体" w:hAnsi="宋体" w:hint="eastAsia"/>
          <w:sz w:val="24"/>
        </w:rPr>
        <w:t>：</w:t>
      </w:r>
      <w:r w:rsidRPr="002A380B">
        <w:rPr>
          <w:rFonts w:ascii="宋体" w:hAnsi="宋体"/>
          <w:sz w:val="24"/>
        </w:rPr>
        <w:t>高真空模式下≤6.0x10</w:t>
      </w:r>
      <w:r w:rsidRPr="002A380B">
        <w:rPr>
          <w:rFonts w:ascii="宋体" w:hAnsi="宋体"/>
          <w:sz w:val="24"/>
          <w:vertAlign w:val="superscript"/>
        </w:rPr>
        <w:t>-4</w:t>
      </w:r>
      <w:r w:rsidRPr="002A380B">
        <w:rPr>
          <w:rFonts w:ascii="宋体" w:hAnsi="宋体"/>
          <w:sz w:val="24"/>
        </w:rPr>
        <w:t>Pa</w:t>
      </w:r>
      <w:r w:rsidRPr="002A380B">
        <w:rPr>
          <w:rFonts w:ascii="宋体" w:hAnsi="宋体" w:hint="eastAsia"/>
          <w:sz w:val="24"/>
        </w:rPr>
        <w:t>；</w:t>
      </w:r>
      <w:r w:rsidRPr="002A380B">
        <w:rPr>
          <w:rFonts w:ascii="宋体" w:hAnsi="宋体"/>
          <w:sz w:val="24"/>
        </w:rPr>
        <w:t>低真空可变压力模式下真空范围</w:t>
      </w:r>
      <w:r w:rsidRPr="002A380B">
        <w:rPr>
          <w:rFonts w:ascii="宋体" w:hAnsi="宋体" w:hint="eastAsia"/>
          <w:sz w:val="24"/>
        </w:rPr>
        <w:t>：10</w:t>
      </w:r>
      <w:r w:rsidRPr="002A380B">
        <w:rPr>
          <w:rFonts w:ascii="宋体" w:hAnsi="宋体"/>
          <w:sz w:val="24"/>
        </w:rPr>
        <w:t xml:space="preserve"> - </w:t>
      </w:r>
      <w:r w:rsidRPr="002A380B">
        <w:rPr>
          <w:rFonts w:ascii="宋体" w:hAnsi="宋体" w:hint="eastAsia"/>
          <w:sz w:val="24"/>
        </w:rPr>
        <w:t>40</w:t>
      </w:r>
      <w:r w:rsidRPr="002A380B">
        <w:rPr>
          <w:rFonts w:ascii="宋体" w:hAnsi="宋体"/>
          <w:sz w:val="24"/>
        </w:rPr>
        <w:t>00Pa</w:t>
      </w:r>
      <w:r w:rsidRPr="002A380B">
        <w:rPr>
          <w:rFonts w:ascii="宋体" w:hAnsi="宋体" w:hint="eastAsia"/>
          <w:sz w:val="24"/>
        </w:rPr>
        <w:t xml:space="preserve"> </w:t>
      </w:r>
    </w:p>
    <w:p w:rsidR="00360885" w:rsidRPr="002A380B" w:rsidRDefault="00360885" w:rsidP="00360885">
      <w:pPr>
        <w:spacing w:line="360" w:lineRule="auto"/>
        <w:ind w:firstLineChars="100" w:firstLine="240"/>
        <w:rPr>
          <w:rFonts w:ascii="宋体" w:hAnsi="宋体" w:hint="eastAsia"/>
          <w:sz w:val="24"/>
        </w:rPr>
      </w:pPr>
      <w:r w:rsidRPr="002A380B">
        <w:rPr>
          <w:rFonts w:ascii="宋体" w:hAnsi="宋体" w:hint="eastAsia"/>
          <w:sz w:val="24"/>
        </w:rPr>
        <w:t>3.6.4</w:t>
      </w:r>
      <w:r w:rsidRPr="002A380B">
        <w:rPr>
          <w:rFonts w:ascii="宋体" w:hAnsi="宋体"/>
          <w:sz w:val="24"/>
        </w:rPr>
        <w:t xml:space="preserve"> </w:t>
      </w:r>
      <w:r w:rsidRPr="002A380B">
        <w:rPr>
          <w:rFonts w:ascii="宋体" w:hAnsi="宋体" w:hint="eastAsia"/>
          <w:sz w:val="24"/>
        </w:rPr>
        <w:t>典型真空效率：高真空</w:t>
      </w:r>
      <w:r w:rsidRPr="002A380B">
        <w:rPr>
          <w:rFonts w:ascii="宋体" w:hAnsi="宋体"/>
          <w:sz w:val="24"/>
        </w:rPr>
        <w:t>≤</w:t>
      </w:r>
      <w:r w:rsidRPr="002A380B">
        <w:rPr>
          <w:rFonts w:ascii="宋体" w:hAnsi="宋体" w:hint="eastAsia"/>
          <w:sz w:val="24"/>
        </w:rPr>
        <w:t>3.5分钟，超低真空(</w:t>
      </w:r>
      <w:r w:rsidRPr="002A380B">
        <w:rPr>
          <w:rFonts w:ascii="宋体" w:hAnsi="宋体"/>
          <w:sz w:val="24"/>
        </w:rPr>
        <w:t>4000Pa) ≤</w:t>
      </w:r>
      <w:r w:rsidRPr="002A380B">
        <w:rPr>
          <w:rFonts w:ascii="宋体" w:hAnsi="宋体" w:hint="eastAsia"/>
          <w:sz w:val="24"/>
        </w:rPr>
        <w:t>4分钟</w:t>
      </w:r>
    </w:p>
    <w:p w:rsidR="00360885" w:rsidRPr="002A380B" w:rsidRDefault="00360885" w:rsidP="00360885">
      <w:pPr>
        <w:spacing w:line="360" w:lineRule="auto"/>
        <w:rPr>
          <w:rFonts w:ascii="宋体" w:hAnsi="宋体"/>
          <w:sz w:val="24"/>
        </w:rPr>
      </w:pPr>
      <w:r w:rsidRPr="002A380B">
        <w:rPr>
          <w:rFonts w:ascii="宋体" w:hAnsi="宋体"/>
          <w:sz w:val="24"/>
        </w:rPr>
        <w:t>3.7 图像增强功能软件</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3.7.1 应具有样品台图像导航功能</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3.7.2 应具有双击鼠标移动样品功能</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3.7.3 应具有鼠标拖曳式放大及对中功能</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3.7.4应具有导航图像拼接功能，保证超大视野的图像，可自动引导用户完成高分辨观察、分析等操作</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3.7.5应具备数据显示（加速电压、放大倍数、微标尺、工作距离、日期、时间、真空度、探头种类）</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3.7.6应具备标注功能（</w:t>
      </w:r>
      <w:r w:rsidRPr="002A380B">
        <w:rPr>
          <w:rFonts w:ascii="宋体" w:hAnsi="宋体" w:hint="eastAsia"/>
          <w:sz w:val="24"/>
        </w:rPr>
        <w:t>图形类</w:t>
      </w:r>
      <w:r w:rsidRPr="002A380B">
        <w:rPr>
          <w:rFonts w:ascii="宋体" w:hAnsi="宋体"/>
          <w:sz w:val="24"/>
        </w:rPr>
        <w:t xml:space="preserve"> (圈、矩形、箭头、测量线)</w:t>
      </w:r>
      <w:r w:rsidRPr="002A380B">
        <w:rPr>
          <w:rFonts w:ascii="宋体" w:hAnsi="宋体" w:hint="eastAsia"/>
          <w:sz w:val="24"/>
        </w:rPr>
        <w:t xml:space="preserve"> 、</w:t>
      </w:r>
      <w:r w:rsidRPr="002A380B">
        <w:rPr>
          <w:rFonts w:ascii="宋体" w:hAnsi="宋体"/>
          <w:sz w:val="24"/>
        </w:rPr>
        <w:t>文字等）</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3.7.7应具有测量功能，能测量试件的长宽高、直径、周长、面积等</w:t>
      </w:r>
    </w:p>
    <w:p w:rsidR="00360885" w:rsidRPr="002A380B" w:rsidRDefault="00360885" w:rsidP="00360885">
      <w:pPr>
        <w:spacing w:line="360" w:lineRule="auto"/>
        <w:ind w:firstLineChars="100" w:firstLine="240"/>
        <w:rPr>
          <w:rFonts w:ascii="宋体" w:hAnsi="宋体" w:hint="eastAsia"/>
          <w:sz w:val="24"/>
        </w:rPr>
      </w:pPr>
      <w:r w:rsidRPr="002A380B">
        <w:rPr>
          <w:rFonts w:ascii="宋体" w:hAnsi="宋体" w:hint="eastAsia"/>
          <w:sz w:val="24"/>
        </w:rPr>
        <w:t>3.7.8</w:t>
      </w:r>
      <w:r w:rsidRPr="002A380B">
        <w:rPr>
          <w:rFonts w:ascii="宋体" w:hAnsi="宋体"/>
          <w:sz w:val="24"/>
        </w:rPr>
        <w:t xml:space="preserve"> </w:t>
      </w:r>
      <w:r w:rsidRPr="002A380B">
        <w:rPr>
          <w:rFonts w:ascii="宋体" w:hAnsi="宋体" w:hint="eastAsia"/>
          <w:sz w:val="24"/>
        </w:rPr>
        <w:t>应具有“U</w:t>
      </w:r>
      <w:r w:rsidRPr="002A380B">
        <w:rPr>
          <w:rFonts w:ascii="宋体" w:hAnsi="宋体"/>
          <w:sz w:val="24"/>
        </w:rPr>
        <w:t>ndo/Redo</w:t>
      </w:r>
      <w:r w:rsidRPr="002A380B">
        <w:rPr>
          <w:rFonts w:ascii="宋体" w:hAnsi="宋体" w:hint="eastAsia"/>
          <w:sz w:val="24"/>
        </w:rPr>
        <w:t>”功能，可随时对分析过程全程进行再确认</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3.7.</w:t>
      </w:r>
      <w:r w:rsidRPr="002A380B">
        <w:rPr>
          <w:rFonts w:ascii="宋体" w:hAnsi="宋体" w:hint="eastAsia"/>
          <w:sz w:val="24"/>
        </w:rPr>
        <w:t>9</w:t>
      </w:r>
      <w:r w:rsidRPr="002A380B">
        <w:rPr>
          <w:rFonts w:ascii="宋体" w:hAnsi="宋体"/>
          <w:sz w:val="24"/>
        </w:rPr>
        <w:t xml:space="preserve"> 应提供内嵌式的实时帮助文件，保证操作者的使用直观便捷化</w:t>
      </w:r>
    </w:p>
    <w:p w:rsidR="00360885" w:rsidRPr="002A380B" w:rsidRDefault="00360885" w:rsidP="00360885">
      <w:pPr>
        <w:spacing w:line="360" w:lineRule="auto"/>
        <w:rPr>
          <w:rFonts w:ascii="宋体" w:hAnsi="宋体"/>
          <w:sz w:val="24"/>
        </w:rPr>
      </w:pPr>
      <w:r w:rsidRPr="002A380B">
        <w:rPr>
          <w:rFonts w:ascii="宋体" w:hAnsi="宋体"/>
          <w:sz w:val="24"/>
        </w:rPr>
        <w:t>3.8 附件单元</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#3.8.1冷却循环</w:t>
      </w:r>
      <w:r w:rsidRPr="002A380B">
        <w:rPr>
          <w:rFonts w:ascii="宋体" w:hAnsi="宋体" w:hint="eastAsia"/>
          <w:sz w:val="24"/>
        </w:rPr>
        <w:t>水</w:t>
      </w:r>
      <w:r w:rsidRPr="002A380B">
        <w:rPr>
          <w:rFonts w:ascii="宋体" w:hAnsi="宋体"/>
          <w:sz w:val="24"/>
        </w:rPr>
        <w:t>系统：采用比空气冷却更高效、更精准控制的水冷系统，用于冷却扫描线圈及其它部件，高效散热，保证长期使用</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3.8.2 配有空压机一套</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3.8.3 配有高稳定性</w:t>
      </w:r>
      <w:r w:rsidRPr="002A380B">
        <w:rPr>
          <w:rFonts w:ascii="宋体" w:hAnsi="宋体" w:hint="eastAsia"/>
          <w:sz w:val="24"/>
        </w:rPr>
        <w:t>外置</w:t>
      </w:r>
      <w:r w:rsidRPr="002A380B">
        <w:rPr>
          <w:rFonts w:ascii="宋体" w:hAnsi="宋体"/>
          <w:sz w:val="24"/>
        </w:rPr>
        <w:t>不间断UPS电源一套</w:t>
      </w:r>
    </w:p>
    <w:p w:rsidR="00360885" w:rsidRPr="002A380B" w:rsidRDefault="00360885" w:rsidP="00360885">
      <w:pPr>
        <w:spacing w:line="360" w:lineRule="auto"/>
        <w:rPr>
          <w:rFonts w:ascii="宋体" w:hAnsi="宋体"/>
          <w:sz w:val="24"/>
        </w:rPr>
      </w:pPr>
      <w:r w:rsidRPr="002A380B">
        <w:rPr>
          <w:rFonts w:ascii="宋体" w:hAnsi="宋体"/>
          <w:sz w:val="24"/>
        </w:rPr>
        <w:t>3.9</w:t>
      </w:r>
      <w:r w:rsidRPr="002A380B">
        <w:rPr>
          <w:rFonts w:ascii="宋体" w:hAnsi="宋体" w:hint="eastAsia"/>
          <w:sz w:val="24"/>
        </w:rPr>
        <w:t xml:space="preserve"> </w:t>
      </w:r>
      <w:bookmarkStart w:id="0" w:name="OLE_LINK3"/>
      <w:bookmarkStart w:id="1" w:name="OLE_LINK4"/>
      <w:r w:rsidRPr="002A380B">
        <w:rPr>
          <w:rFonts w:ascii="宋体" w:hAnsi="宋体" w:hint="eastAsia"/>
          <w:sz w:val="24"/>
        </w:rPr>
        <w:t>电制冷能谱仪</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3.9.1</w:t>
      </w:r>
      <w:r w:rsidRPr="002A380B">
        <w:rPr>
          <w:rFonts w:ascii="宋体" w:hAnsi="宋体" w:hint="eastAsia"/>
          <w:sz w:val="24"/>
        </w:rPr>
        <w:t>采用</w:t>
      </w:r>
      <w:r w:rsidRPr="002A380B">
        <w:rPr>
          <w:rFonts w:ascii="宋体" w:hAnsi="宋体"/>
          <w:sz w:val="24"/>
        </w:rPr>
        <w:t>SDD窗口，晶体有效面积≥</w:t>
      </w:r>
      <w:r w:rsidRPr="002A380B">
        <w:rPr>
          <w:rFonts w:ascii="宋体" w:hAnsi="宋体" w:hint="eastAsia"/>
          <w:sz w:val="24"/>
        </w:rPr>
        <w:t>30</w:t>
      </w:r>
      <w:r w:rsidRPr="002A380B">
        <w:rPr>
          <w:rFonts w:ascii="宋体" w:hAnsi="宋体"/>
          <w:sz w:val="24"/>
        </w:rPr>
        <w:t>mm</w:t>
      </w:r>
      <w:r w:rsidRPr="002A380B">
        <w:rPr>
          <w:rFonts w:ascii="宋体" w:hAnsi="宋体"/>
          <w:sz w:val="24"/>
          <w:vertAlign w:val="superscript"/>
        </w:rPr>
        <w:t>2</w:t>
      </w:r>
      <w:r w:rsidRPr="002A380B">
        <w:rPr>
          <w:rFonts w:ascii="宋体" w:hAnsi="宋体" w:hint="eastAsia"/>
          <w:sz w:val="24"/>
        </w:rPr>
        <w:t>，超薄窗设计，独立真空设计</w:t>
      </w:r>
    </w:p>
    <w:p w:rsidR="00360885" w:rsidRPr="002A380B" w:rsidRDefault="00360885" w:rsidP="00360885">
      <w:pPr>
        <w:spacing w:line="360" w:lineRule="auto"/>
        <w:ind w:firstLineChars="100" w:firstLine="240"/>
        <w:rPr>
          <w:rFonts w:ascii="宋体" w:hAnsi="宋体"/>
          <w:sz w:val="24"/>
        </w:rPr>
      </w:pPr>
      <w:r w:rsidRPr="002A380B">
        <w:rPr>
          <w:rFonts w:ascii="宋体" w:hAnsi="宋体" w:hint="eastAsia"/>
          <w:sz w:val="24"/>
        </w:rPr>
        <w:lastRenderedPageBreak/>
        <w:t>3.9.2能量分辨率：优于129eV@M</w:t>
      </w:r>
      <w:r w:rsidRPr="002A380B">
        <w:rPr>
          <w:rFonts w:ascii="宋体" w:hAnsi="宋体"/>
          <w:sz w:val="24"/>
        </w:rPr>
        <w:t xml:space="preserve">n </w:t>
      </w:r>
      <w:proofErr w:type="spellStart"/>
      <w:r w:rsidRPr="002A380B">
        <w:rPr>
          <w:rFonts w:ascii="宋体" w:hAnsi="宋体"/>
          <w:sz w:val="24"/>
        </w:rPr>
        <w:t>Ka</w:t>
      </w:r>
      <w:proofErr w:type="spellEnd"/>
      <w:r w:rsidRPr="002A380B">
        <w:rPr>
          <w:rFonts w:ascii="宋体" w:hAnsi="宋体" w:hint="eastAsia"/>
          <w:sz w:val="24"/>
        </w:rPr>
        <w:t>，严格</w:t>
      </w:r>
      <w:r w:rsidRPr="002A380B">
        <w:rPr>
          <w:rFonts w:ascii="宋体" w:hAnsi="宋体"/>
          <w:sz w:val="24"/>
        </w:rPr>
        <w:t>依</w:t>
      </w:r>
      <w:r w:rsidRPr="002A380B">
        <w:rPr>
          <w:rFonts w:ascii="宋体" w:hAnsi="宋体" w:hint="eastAsia"/>
          <w:sz w:val="24"/>
        </w:rPr>
        <w:t>照</w:t>
      </w:r>
      <w:r w:rsidRPr="002A380B">
        <w:rPr>
          <w:rFonts w:ascii="宋体" w:hAnsi="宋体"/>
          <w:sz w:val="24"/>
        </w:rPr>
        <w:t>ISO156</w:t>
      </w:r>
      <w:r w:rsidRPr="002A380B">
        <w:rPr>
          <w:rFonts w:ascii="宋体" w:hAnsi="宋体" w:hint="eastAsia"/>
          <w:sz w:val="24"/>
        </w:rPr>
        <w:t>3</w:t>
      </w:r>
      <w:r w:rsidRPr="002A380B">
        <w:rPr>
          <w:rFonts w:ascii="宋体" w:hAnsi="宋体"/>
          <w:sz w:val="24"/>
        </w:rPr>
        <w:t>2国际标准测量</w:t>
      </w:r>
    </w:p>
    <w:p w:rsidR="00360885" w:rsidRPr="002A380B" w:rsidRDefault="00360885" w:rsidP="00360885">
      <w:pPr>
        <w:spacing w:line="360" w:lineRule="auto"/>
        <w:ind w:firstLineChars="100" w:firstLine="240"/>
        <w:rPr>
          <w:rFonts w:ascii="宋体" w:hAnsi="宋体" w:hint="eastAsia"/>
          <w:sz w:val="24"/>
        </w:rPr>
      </w:pPr>
      <w:r w:rsidRPr="002A380B">
        <w:rPr>
          <w:rFonts w:ascii="宋体" w:hAnsi="宋体" w:hint="eastAsia"/>
          <w:sz w:val="24"/>
        </w:rPr>
        <w:t>3</w:t>
      </w:r>
      <w:r w:rsidRPr="002A380B">
        <w:rPr>
          <w:rFonts w:ascii="宋体" w:hAnsi="宋体"/>
          <w:sz w:val="24"/>
        </w:rPr>
        <w:t>.9.3</w:t>
      </w:r>
      <w:r w:rsidRPr="002A380B">
        <w:rPr>
          <w:rFonts w:ascii="宋体" w:hAnsi="宋体" w:hint="eastAsia"/>
          <w:sz w:val="24"/>
        </w:rPr>
        <w:t>元素分析范围: Be4～</w:t>
      </w:r>
      <w:r w:rsidRPr="002A380B">
        <w:rPr>
          <w:rFonts w:ascii="宋体" w:hAnsi="宋体"/>
          <w:sz w:val="24"/>
        </w:rPr>
        <w:t>Am95</w:t>
      </w:r>
    </w:p>
    <w:bookmarkEnd w:id="0"/>
    <w:bookmarkEnd w:id="1"/>
    <w:p w:rsidR="00360885" w:rsidRPr="002A380B" w:rsidRDefault="00360885" w:rsidP="00360885">
      <w:pPr>
        <w:spacing w:line="360" w:lineRule="auto"/>
        <w:ind w:firstLineChars="100" w:firstLine="240"/>
        <w:rPr>
          <w:rFonts w:ascii="宋体" w:hAnsi="宋体"/>
          <w:sz w:val="24"/>
        </w:rPr>
      </w:pPr>
      <w:r w:rsidRPr="002A380B">
        <w:rPr>
          <w:rFonts w:ascii="宋体" w:hAnsi="宋体" w:hint="eastAsia"/>
          <w:sz w:val="24"/>
        </w:rPr>
        <w:t>3</w:t>
      </w:r>
      <w:r w:rsidRPr="002A380B">
        <w:rPr>
          <w:rFonts w:ascii="宋体" w:hAnsi="宋体"/>
          <w:sz w:val="24"/>
        </w:rPr>
        <w:t>.9.4</w:t>
      </w:r>
      <w:r w:rsidRPr="002A380B">
        <w:rPr>
          <w:rFonts w:ascii="宋体" w:hAnsi="宋体" w:hint="eastAsia"/>
          <w:sz w:val="24"/>
        </w:rPr>
        <w:t>探测器输出最大计数率优于600,000</w:t>
      </w:r>
      <w:r w:rsidRPr="002A380B">
        <w:rPr>
          <w:rFonts w:ascii="宋体" w:hAnsi="宋体"/>
          <w:sz w:val="24"/>
        </w:rPr>
        <w:t>cps</w:t>
      </w:r>
      <w:r w:rsidRPr="002A380B">
        <w:rPr>
          <w:rFonts w:ascii="宋体" w:hAnsi="宋体" w:hint="eastAsia"/>
          <w:sz w:val="24"/>
        </w:rPr>
        <w:t>，可处理最大计数率优于1,</w:t>
      </w:r>
      <w:r w:rsidRPr="002A380B">
        <w:rPr>
          <w:rFonts w:ascii="宋体" w:hAnsi="宋体"/>
          <w:sz w:val="24"/>
        </w:rPr>
        <w:t>0</w:t>
      </w:r>
      <w:r w:rsidRPr="002A380B">
        <w:rPr>
          <w:rFonts w:ascii="宋体" w:hAnsi="宋体" w:hint="eastAsia"/>
          <w:sz w:val="24"/>
        </w:rPr>
        <w:t>00,000cps</w:t>
      </w:r>
    </w:p>
    <w:p w:rsidR="00360885" w:rsidRPr="002A380B" w:rsidRDefault="00360885" w:rsidP="00360885">
      <w:pPr>
        <w:spacing w:line="360" w:lineRule="auto"/>
        <w:ind w:firstLineChars="100" w:firstLine="240"/>
        <w:rPr>
          <w:rFonts w:ascii="宋体" w:hAnsi="宋体"/>
          <w:sz w:val="24"/>
        </w:rPr>
      </w:pPr>
      <w:r w:rsidRPr="002A380B">
        <w:rPr>
          <w:rFonts w:ascii="宋体" w:hAnsi="宋体" w:hint="eastAsia"/>
          <w:sz w:val="24"/>
        </w:rPr>
        <w:t>3</w:t>
      </w:r>
      <w:r w:rsidRPr="002A380B">
        <w:rPr>
          <w:rFonts w:ascii="宋体" w:hAnsi="宋体"/>
          <w:sz w:val="24"/>
        </w:rPr>
        <w:t>.9.5</w:t>
      </w:r>
      <w:r w:rsidRPr="002A380B">
        <w:rPr>
          <w:rFonts w:ascii="宋体" w:hAnsi="宋体" w:hint="eastAsia"/>
          <w:sz w:val="24"/>
        </w:rPr>
        <w:t>谱定性分析：可自动标识谱峰，可设定自动标定的元素范围，可进行谱重构，对重叠峰</w:t>
      </w:r>
      <w:proofErr w:type="gramStart"/>
      <w:r w:rsidRPr="002A380B">
        <w:rPr>
          <w:rFonts w:ascii="宋体" w:hAnsi="宋体" w:hint="eastAsia"/>
          <w:sz w:val="24"/>
        </w:rPr>
        <w:t>进行谱峰剥离</w:t>
      </w:r>
      <w:proofErr w:type="gramEnd"/>
      <w:r w:rsidRPr="002A380B">
        <w:rPr>
          <w:rFonts w:ascii="宋体" w:hAnsi="宋体" w:hint="eastAsia"/>
          <w:sz w:val="24"/>
        </w:rPr>
        <w:t>，可实现点、区域定性定量分析，以及线扫描和面分布功能</w:t>
      </w:r>
    </w:p>
    <w:p w:rsidR="00360885" w:rsidRPr="002A380B" w:rsidRDefault="00360885" w:rsidP="00360885">
      <w:pPr>
        <w:spacing w:line="360" w:lineRule="auto"/>
        <w:ind w:firstLineChars="100" w:firstLine="240"/>
        <w:rPr>
          <w:rFonts w:ascii="宋体" w:hAnsi="宋体"/>
          <w:sz w:val="24"/>
        </w:rPr>
      </w:pPr>
      <w:r w:rsidRPr="002A380B">
        <w:rPr>
          <w:rFonts w:ascii="宋体" w:hAnsi="宋体" w:hint="eastAsia"/>
          <w:sz w:val="24"/>
        </w:rPr>
        <w:t>3.10电子背散射衍射仪</w:t>
      </w:r>
    </w:p>
    <w:p w:rsidR="00360885" w:rsidRPr="002A380B" w:rsidRDefault="00360885" w:rsidP="00360885">
      <w:pPr>
        <w:spacing w:line="360" w:lineRule="auto"/>
        <w:ind w:firstLineChars="100" w:firstLine="240"/>
        <w:rPr>
          <w:rFonts w:ascii="宋体" w:hAnsi="宋体"/>
          <w:sz w:val="24"/>
        </w:rPr>
      </w:pPr>
      <w:r w:rsidRPr="002A380B">
        <w:rPr>
          <w:rFonts w:ascii="宋体" w:hAnsi="宋体" w:hint="eastAsia"/>
          <w:sz w:val="24"/>
        </w:rPr>
        <w:t>3.10.1高精度、高速EBSD探头</w:t>
      </w:r>
    </w:p>
    <w:p w:rsidR="00360885" w:rsidRPr="002A380B" w:rsidRDefault="00360885" w:rsidP="00360885">
      <w:pPr>
        <w:spacing w:line="360" w:lineRule="auto"/>
        <w:ind w:firstLineChars="100" w:firstLine="240"/>
        <w:rPr>
          <w:rFonts w:ascii="宋体" w:hAnsi="宋体"/>
          <w:sz w:val="24"/>
        </w:rPr>
      </w:pPr>
      <w:r w:rsidRPr="002A380B">
        <w:rPr>
          <w:rFonts w:ascii="宋体" w:hAnsi="宋体" w:hint="eastAsia"/>
          <w:sz w:val="24"/>
        </w:rPr>
        <w:t>3.10.2</w:t>
      </w:r>
      <w:r w:rsidRPr="002A380B">
        <w:rPr>
          <w:rFonts w:ascii="宋体" w:hAnsi="宋体"/>
          <w:sz w:val="24"/>
        </w:rPr>
        <w:t>速度</w:t>
      </w:r>
      <w:r w:rsidRPr="002A380B">
        <w:rPr>
          <w:rFonts w:ascii="宋体" w:hAnsi="宋体" w:hint="eastAsia"/>
          <w:sz w:val="24"/>
        </w:rPr>
        <w:t xml:space="preserve">: </w:t>
      </w:r>
      <w:r w:rsidRPr="002A380B">
        <w:rPr>
          <w:rFonts w:ascii="宋体" w:hAnsi="宋体"/>
          <w:sz w:val="24"/>
        </w:rPr>
        <w:t>≥</w:t>
      </w:r>
      <w:r w:rsidRPr="002A380B">
        <w:rPr>
          <w:rFonts w:ascii="宋体" w:hAnsi="宋体" w:hint="eastAsia"/>
          <w:sz w:val="24"/>
        </w:rPr>
        <w:t>60</w:t>
      </w:r>
      <w:r w:rsidRPr="002A380B">
        <w:rPr>
          <w:rFonts w:ascii="宋体" w:hAnsi="宋体"/>
          <w:sz w:val="24"/>
        </w:rPr>
        <w:t>0点/秒，在低至2nA的束流条件下用镍（Ni）试样测量，并保证&gt;99%的标定成功率</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 xml:space="preserve">3.10.3 </w:t>
      </w:r>
      <w:r w:rsidRPr="002A380B">
        <w:rPr>
          <w:rFonts w:ascii="宋体" w:hAnsi="宋体" w:hint="eastAsia"/>
          <w:sz w:val="24"/>
        </w:rPr>
        <w:t>角分辨率：优于0.1°</w:t>
      </w:r>
    </w:p>
    <w:p w:rsidR="00360885" w:rsidRPr="002A380B" w:rsidRDefault="00360885" w:rsidP="00360885">
      <w:pPr>
        <w:spacing w:line="360" w:lineRule="auto"/>
        <w:ind w:firstLineChars="100" w:firstLine="240"/>
        <w:rPr>
          <w:rFonts w:ascii="宋体" w:hAnsi="宋体"/>
          <w:sz w:val="24"/>
        </w:rPr>
      </w:pPr>
      <w:r w:rsidRPr="002A380B">
        <w:rPr>
          <w:rFonts w:ascii="宋体" w:hAnsi="宋体" w:hint="eastAsia"/>
          <w:sz w:val="24"/>
        </w:rPr>
        <w:t>3.10.4</w:t>
      </w:r>
      <w:r w:rsidRPr="002A380B">
        <w:rPr>
          <w:rFonts w:ascii="宋体" w:hAnsi="宋体"/>
          <w:sz w:val="24"/>
        </w:rPr>
        <w:t xml:space="preserve"> </w:t>
      </w:r>
      <w:r w:rsidRPr="002A380B">
        <w:rPr>
          <w:rFonts w:ascii="宋体" w:hAnsi="宋体" w:hint="eastAsia"/>
          <w:sz w:val="24"/>
        </w:rPr>
        <w:t>具有预碰撞报警装置</w:t>
      </w:r>
    </w:p>
    <w:p w:rsidR="00360885" w:rsidRPr="002A380B" w:rsidRDefault="00360885" w:rsidP="00360885">
      <w:pPr>
        <w:spacing w:line="360" w:lineRule="auto"/>
        <w:ind w:firstLineChars="100" w:firstLine="240"/>
        <w:rPr>
          <w:rFonts w:ascii="宋体" w:hAnsi="宋体"/>
          <w:sz w:val="24"/>
        </w:rPr>
      </w:pPr>
      <w:r w:rsidRPr="002A380B">
        <w:rPr>
          <w:rFonts w:ascii="宋体" w:hAnsi="宋体" w:hint="eastAsia"/>
          <w:sz w:val="24"/>
        </w:rPr>
        <w:t>3.10.5数据库系统：具有</w:t>
      </w:r>
      <w:r w:rsidRPr="002A380B">
        <w:rPr>
          <w:rFonts w:ascii="宋体" w:hAnsi="宋体"/>
          <w:sz w:val="24"/>
        </w:rPr>
        <w:t>由电子衍射得到的EBSD专用数据库</w:t>
      </w:r>
      <w:r w:rsidRPr="002A380B">
        <w:rPr>
          <w:rFonts w:ascii="宋体" w:hAnsi="宋体" w:hint="eastAsia"/>
          <w:sz w:val="24"/>
        </w:rPr>
        <w:t>，同时支持数据库扩展功能，EBSD与EDS软件可一体化</w:t>
      </w:r>
    </w:p>
    <w:p w:rsidR="00360885" w:rsidRPr="002A380B" w:rsidRDefault="00360885" w:rsidP="00360885">
      <w:pPr>
        <w:spacing w:line="360" w:lineRule="auto"/>
        <w:ind w:firstLineChars="100" w:firstLine="240"/>
        <w:rPr>
          <w:rFonts w:ascii="宋体" w:hAnsi="宋体" w:hint="eastAsia"/>
          <w:sz w:val="24"/>
        </w:rPr>
      </w:pPr>
      <w:r w:rsidRPr="002A380B">
        <w:rPr>
          <w:rFonts w:ascii="宋体" w:hAnsi="宋体" w:hint="eastAsia"/>
          <w:sz w:val="24"/>
        </w:rPr>
        <w:t>3.10.6</w:t>
      </w:r>
      <w:r w:rsidRPr="002A380B">
        <w:rPr>
          <w:rFonts w:ascii="宋体" w:hAnsi="宋体"/>
          <w:sz w:val="24"/>
        </w:rPr>
        <w:t xml:space="preserve"> </w:t>
      </w:r>
      <w:r w:rsidRPr="002A380B">
        <w:rPr>
          <w:rFonts w:ascii="宋体" w:hAnsi="宋体" w:hint="eastAsia"/>
          <w:sz w:val="24"/>
        </w:rPr>
        <w:t>数据处理工作站(</w:t>
      </w:r>
      <w:r w:rsidRPr="002A380B">
        <w:rPr>
          <w:rFonts w:ascii="宋体" w:hAnsi="宋体"/>
          <w:sz w:val="24"/>
        </w:rPr>
        <w:t>最低配置</w:t>
      </w:r>
      <w:r w:rsidRPr="002A380B">
        <w:rPr>
          <w:rFonts w:ascii="宋体" w:hAnsi="宋体" w:hint="eastAsia"/>
          <w:sz w:val="24"/>
        </w:rPr>
        <w:t>)</w:t>
      </w:r>
      <w:r w:rsidRPr="002A380B">
        <w:rPr>
          <w:rFonts w:ascii="宋体" w:hAnsi="宋体"/>
          <w:sz w:val="24"/>
        </w:rPr>
        <w:t xml:space="preserve">： CPU/Intel </w:t>
      </w:r>
      <w:r w:rsidRPr="002A380B">
        <w:rPr>
          <w:rFonts w:ascii="宋体" w:hAnsi="宋体" w:hint="eastAsia"/>
          <w:sz w:val="24"/>
        </w:rPr>
        <w:t>Xeon</w:t>
      </w:r>
      <w:r w:rsidRPr="002A380B">
        <w:rPr>
          <w:rFonts w:ascii="宋体" w:hAnsi="宋体"/>
          <w:sz w:val="24"/>
        </w:rPr>
        <w:t xml:space="preserve"> </w:t>
      </w:r>
      <w:r w:rsidRPr="002A380B">
        <w:rPr>
          <w:rFonts w:ascii="宋体" w:hAnsi="宋体" w:hint="eastAsia"/>
          <w:sz w:val="24"/>
        </w:rPr>
        <w:t>E3</w:t>
      </w:r>
      <w:r w:rsidRPr="002A380B">
        <w:rPr>
          <w:rFonts w:ascii="宋体" w:hAnsi="宋体"/>
          <w:sz w:val="24"/>
        </w:rPr>
        <w:t>-</w:t>
      </w:r>
      <w:r w:rsidRPr="002A380B">
        <w:rPr>
          <w:rFonts w:ascii="宋体" w:hAnsi="宋体" w:hint="eastAsia"/>
          <w:sz w:val="24"/>
        </w:rPr>
        <w:t>1225</w:t>
      </w:r>
      <w:r w:rsidRPr="002A380B">
        <w:rPr>
          <w:rFonts w:ascii="宋体" w:hAnsi="宋体"/>
          <w:sz w:val="24"/>
        </w:rPr>
        <w:t xml:space="preserve"> 3.</w:t>
      </w:r>
      <w:r w:rsidRPr="002A380B">
        <w:rPr>
          <w:rFonts w:ascii="宋体" w:hAnsi="宋体" w:hint="eastAsia"/>
          <w:sz w:val="24"/>
        </w:rPr>
        <w:t>1</w:t>
      </w:r>
      <w:r w:rsidRPr="002A380B">
        <w:rPr>
          <w:rFonts w:ascii="宋体" w:hAnsi="宋体"/>
          <w:sz w:val="24"/>
        </w:rPr>
        <w:t>GHz，</w:t>
      </w:r>
      <w:r w:rsidRPr="002A380B">
        <w:rPr>
          <w:rFonts w:ascii="宋体" w:hAnsi="宋体" w:hint="eastAsia"/>
          <w:sz w:val="24"/>
        </w:rPr>
        <w:t>16</w:t>
      </w:r>
      <w:r w:rsidRPr="002A380B">
        <w:rPr>
          <w:rFonts w:ascii="宋体" w:hAnsi="宋体"/>
          <w:sz w:val="24"/>
        </w:rPr>
        <w:t>GB内存</w:t>
      </w:r>
      <w:r w:rsidRPr="002A380B">
        <w:rPr>
          <w:rFonts w:ascii="宋体" w:hAnsi="宋体" w:hint="eastAsia"/>
          <w:sz w:val="24"/>
        </w:rPr>
        <w:t>，10</w:t>
      </w:r>
      <w:r w:rsidRPr="002A380B">
        <w:rPr>
          <w:rFonts w:ascii="宋体" w:hAnsi="宋体"/>
          <w:sz w:val="24"/>
        </w:rPr>
        <w:t>00GB硬盘</w:t>
      </w:r>
      <w:r w:rsidRPr="002A380B">
        <w:rPr>
          <w:rFonts w:ascii="宋体" w:hAnsi="宋体" w:hint="eastAsia"/>
          <w:sz w:val="24"/>
        </w:rPr>
        <w:t>，独立显卡，</w:t>
      </w:r>
      <w:r w:rsidRPr="002A380B">
        <w:rPr>
          <w:rFonts w:ascii="宋体" w:hAnsi="宋体"/>
          <w:sz w:val="24"/>
        </w:rPr>
        <w:t>DVD 读写光驱，2</w:t>
      </w:r>
      <w:r w:rsidRPr="002A380B">
        <w:rPr>
          <w:rFonts w:ascii="宋体" w:hAnsi="宋体" w:hint="eastAsia"/>
          <w:sz w:val="24"/>
        </w:rPr>
        <w:t>4英寸</w:t>
      </w:r>
      <w:r w:rsidRPr="002A380B">
        <w:rPr>
          <w:rFonts w:ascii="宋体" w:hAnsi="宋体"/>
          <w:sz w:val="24"/>
        </w:rPr>
        <w:t>LCD</w:t>
      </w:r>
      <w:r w:rsidRPr="002A380B">
        <w:rPr>
          <w:rFonts w:ascii="宋体" w:hAnsi="宋体" w:hint="eastAsia"/>
          <w:sz w:val="24"/>
        </w:rPr>
        <w:t>显示器</w:t>
      </w:r>
    </w:p>
    <w:p w:rsidR="00360885" w:rsidRPr="002A380B" w:rsidRDefault="00360885" w:rsidP="00360885">
      <w:pPr>
        <w:spacing w:line="360" w:lineRule="auto"/>
        <w:rPr>
          <w:rFonts w:ascii="宋体" w:hAnsi="宋体"/>
          <w:sz w:val="24"/>
        </w:rPr>
      </w:pPr>
      <w:r w:rsidRPr="002A380B">
        <w:rPr>
          <w:rFonts w:ascii="宋体" w:hAnsi="宋体"/>
          <w:sz w:val="24"/>
        </w:rPr>
        <w:t>4．产品配置要求</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 xml:space="preserve">4.1 </w:t>
      </w:r>
      <w:r w:rsidRPr="002A380B">
        <w:rPr>
          <w:rFonts w:ascii="宋体" w:hAnsi="宋体" w:hint="eastAsia"/>
          <w:sz w:val="24"/>
        </w:rPr>
        <w:t>场发射扫描电镜</w:t>
      </w:r>
      <w:r w:rsidRPr="002A380B">
        <w:rPr>
          <w:rFonts w:ascii="宋体" w:hAnsi="宋体"/>
          <w:sz w:val="24"/>
        </w:rPr>
        <w:t>主机系统</w:t>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t>一套</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4.</w:t>
      </w:r>
      <w:r w:rsidRPr="002A380B">
        <w:rPr>
          <w:rFonts w:ascii="宋体" w:hAnsi="宋体" w:hint="eastAsia"/>
          <w:sz w:val="24"/>
        </w:rPr>
        <w:t>2</w:t>
      </w:r>
      <w:r w:rsidRPr="002A380B">
        <w:rPr>
          <w:rFonts w:ascii="宋体" w:hAnsi="宋体"/>
          <w:sz w:val="24"/>
        </w:rPr>
        <w:t xml:space="preserve"> 样品室二次电子检测器</w:t>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hint="eastAsia"/>
          <w:sz w:val="24"/>
        </w:rPr>
        <w:t>三</w:t>
      </w:r>
      <w:r w:rsidRPr="002A380B">
        <w:rPr>
          <w:rFonts w:ascii="宋体" w:hAnsi="宋体"/>
          <w:sz w:val="24"/>
        </w:rPr>
        <w:t>个</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4.</w:t>
      </w:r>
      <w:r w:rsidRPr="002A380B">
        <w:rPr>
          <w:rFonts w:ascii="宋体" w:hAnsi="宋体" w:hint="eastAsia"/>
          <w:sz w:val="24"/>
        </w:rPr>
        <w:t>3</w:t>
      </w:r>
      <w:r w:rsidRPr="002A380B">
        <w:rPr>
          <w:rFonts w:ascii="宋体" w:hAnsi="宋体"/>
          <w:sz w:val="24"/>
        </w:rPr>
        <w:t xml:space="preserve"> 样品室</w:t>
      </w:r>
      <w:r w:rsidRPr="002A380B">
        <w:rPr>
          <w:rFonts w:ascii="宋体" w:hAnsi="宋体" w:hint="eastAsia"/>
          <w:sz w:val="24"/>
        </w:rPr>
        <w:t>背散射</w:t>
      </w:r>
      <w:r w:rsidRPr="002A380B">
        <w:rPr>
          <w:rFonts w:ascii="宋体" w:hAnsi="宋体"/>
          <w:sz w:val="24"/>
        </w:rPr>
        <w:t>电子检测器</w:t>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t>一个</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4.</w:t>
      </w:r>
      <w:r w:rsidRPr="002A380B">
        <w:rPr>
          <w:rFonts w:ascii="宋体" w:hAnsi="宋体" w:hint="eastAsia"/>
          <w:sz w:val="24"/>
        </w:rPr>
        <w:t>4</w:t>
      </w:r>
      <w:r w:rsidRPr="002A380B">
        <w:rPr>
          <w:rFonts w:ascii="宋体" w:hAnsi="宋体"/>
          <w:sz w:val="24"/>
        </w:rPr>
        <w:t>样品室CCD</w:t>
      </w:r>
      <w:r w:rsidRPr="002A380B">
        <w:rPr>
          <w:rFonts w:ascii="宋体" w:hAnsi="宋体" w:hint="eastAsia"/>
          <w:sz w:val="24"/>
        </w:rPr>
        <w:t>-</w:t>
      </w:r>
      <w:r w:rsidRPr="002A380B">
        <w:rPr>
          <w:rFonts w:ascii="宋体" w:hAnsi="宋体"/>
          <w:sz w:val="24"/>
        </w:rPr>
        <w:t>IR相机</w:t>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t>一个</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4.</w:t>
      </w:r>
      <w:r w:rsidRPr="002A380B">
        <w:rPr>
          <w:rFonts w:ascii="宋体" w:hAnsi="宋体" w:hint="eastAsia"/>
          <w:sz w:val="24"/>
        </w:rPr>
        <w:t>5</w:t>
      </w:r>
      <w:r w:rsidRPr="002A380B">
        <w:rPr>
          <w:rFonts w:ascii="宋体" w:hAnsi="宋体"/>
          <w:sz w:val="24"/>
        </w:rPr>
        <w:t>样品室</w:t>
      </w:r>
      <w:r w:rsidRPr="002A380B">
        <w:rPr>
          <w:rFonts w:ascii="宋体" w:hAnsi="宋体" w:hint="eastAsia"/>
          <w:sz w:val="24"/>
        </w:rPr>
        <w:t>光学</w:t>
      </w:r>
      <w:r w:rsidRPr="002A380B">
        <w:rPr>
          <w:rFonts w:ascii="宋体" w:hAnsi="宋体"/>
          <w:sz w:val="24"/>
        </w:rPr>
        <w:t>相机</w:t>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t>一个</w:t>
      </w:r>
    </w:p>
    <w:p w:rsidR="00360885" w:rsidRPr="002A380B" w:rsidRDefault="00360885" w:rsidP="00360885">
      <w:pPr>
        <w:spacing w:line="360" w:lineRule="auto"/>
        <w:ind w:firstLineChars="100" w:firstLine="240"/>
        <w:rPr>
          <w:rFonts w:ascii="宋体" w:hAnsi="宋体" w:hint="eastAsia"/>
          <w:sz w:val="24"/>
        </w:rPr>
      </w:pPr>
      <w:r w:rsidRPr="002A380B">
        <w:rPr>
          <w:rFonts w:ascii="宋体" w:hAnsi="宋体" w:hint="eastAsia"/>
          <w:sz w:val="24"/>
        </w:rPr>
        <w:t>4.6 电制冷</w:t>
      </w:r>
      <w:r w:rsidRPr="002A380B">
        <w:rPr>
          <w:rFonts w:ascii="宋体" w:hAnsi="宋体"/>
          <w:sz w:val="24"/>
        </w:rPr>
        <w:t>能谱仪</w:t>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hint="eastAsia"/>
          <w:sz w:val="24"/>
        </w:rPr>
        <w:t>一套</w:t>
      </w:r>
    </w:p>
    <w:p w:rsidR="00360885" w:rsidRPr="002A380B" w:rsidRDefault="00360885" w:rsidP="00360885">
      <w:pPr>
        <w:spacing w:line="360" w:lineRule="auto"/>
        <w:ind w:firstLineChars="100" w:firstLine="240"/>
        <w:rPr>
          <w:rFonts w:ascii="宋体" w:hAnsi="宋体" w:hint="eastAsia"/>
          <w:sz w:val="24"/>
        </w:rPr>
      </w:pPr>
      <w:r w:rsidRPr="002A380B">
        <w:rPr>
          <w:rFonts w:ascii="宋体" w:hAnsi="宋体" w:hint="eastAsia"/>
          <w:sz w:val="24"/>
        </w:rPr>
        <w:t>4.7背散射电子衍射仪</w:t>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hint="eastAsia"/>
          <w:sz w:val="24"/>
        </w:rPr>
        <w:t>一套</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4.</w:t>
      </w:r>
      <w:r w:rsidRPr="002A380B">
        <w:rPr>
          <w:rFonts w:ascii="宋体" w:hAnsi="宋体" w:hint="eastAsia"/>
          <w:sz w:val="24"/>
        </w:rPr>
        <w:t>8</w:t>
      </w:r>
      <w:r w:rsidRPr="002A380B">
        <w:rPr>
          <w:rFonts w:ascii="宋体" w:hAnsi="宋体"/>
          <w:sz w:val="24"/>
        </w:rPr>
        <w:t>高分辨测试标准样品</w:t>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t>一个</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4.</w:t>
      </w:r>
      <w:r w:rsidRPr="002A380B">
        <w:rPr>
          <w:rFonts w:ascii="宋体" w:hAnsi="宋体" w:hint="eastAsia"/>
          <w:sz w:val="24"/>
        </w:rPr>
        <w:t>9</w:t>
      </w:r>
      <w:r w:rsidRPr="002A380B">
        <w:rPr>
          <w:rFonts w:ascii="宋体" w:hAnsi="宋体"/>
          <w:sz w:val="24"/>
        </w:rPr>
        <w:t xml:space="preserve">不间断电源6kVA/2h, </w:t>
      </w:r>
      <w:r w:rsidRPr="002A380B">
        <w:rPr>
          <w:rFonts w:ascii="宋体" w:hAnsi="宋体" w:hint="eastAsia"/>
          <w:sz w:val="24"/>
        </w:rPr>
        <w:t>用于整机</w:t>
      </w:r>
      <w:r w:rsidRPr="002A380B">
        <w:rPr>
          <w:rFonts w:ascii="宋体" w:hAnsi="宋体"/>
          <w:sz w:val="24"/>
        </w:rPr>
        <w:t>供电保护</w:t>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t>一套</w:t>
      </w:r>
    </w:p>
    <w:p w:rsidR="00360885" w:rsidRPr="002A380B" w:rsidRDefault="00360885" w:rsidP="00360885">
      <w:pPr>
        <w:spacing w:line="360" w:lineRule="auto"/>
        <w:ind w:firstLineChars="100" w:firstLine="240"/>
        <w:rPr>
          <w:rFonts w:ascii="宋体" w:hAnsi="宋体"/>
          <w:sz w:val="24"/>
        </w:rPr>
      </w:pPr>
      <w:r w:rsidRPr="002A380B">
        <w:rPr>
          <w:rFonts w:ascii="宋体" w:hAnsi="宋体"/>
          <w:sz w:val="24"/>
        </w:rPr>
        <w:t>4.</w:t>
      </w:r>
      <w:r w:rsidRPr="002A380B">
        <w:rPr>
          <w:rFonts w:ascii="宋体" w:hAnsi="宋体" w:hint="eastAsia"/>
          <w:sz w:val="24"/>
        </w:rPr>
        <w:t>10</w:t>
      </w:r>
      <w:r w:rsidRPr="002A380B">
        <w:rPr>
          <w:rFonts w:ascii="宋体" w:hAnsi="宋体"/>
          <w:sz w:val="24"/>
        </w:rPr>
        <w:t>其它电镜必备备品备件</w:t>
      </w:r>
      <w:r w:rsidRPr="002A380B">
        <w:rPr>
          <w:rFonts w:ascii="宋体" w:hAnsi="宋体" w:hint="eastAsia"/>
          <w:sz w:val="24"/>
        </w:rPr>
        <w:t>（备用光阑、</w:t>
      </w:r>
      <w:proofErr w:type="gramStart"/>
      <w:r w:rsidRPr="002A380B">
        <w:rPr>
          <w:rFonts w:ascii="宋体" w:hAnsi="宋体"/>
          <w:sz w:val="24"/>
        </w:rPr>
        <w:t>备用</w:t>
      </w:r>
      <w:r w:rsidRPr="002A380B">
        <w:rPr>
          <w:rFonts w:ascii="宋体" w:hAnsi="宋体" w:hint="eastAsia"/>
          <w:sz w:val="24"/>
        </w:rPr>
        <w:t>场</w:t>
      </w:r>
      <w:proofErr w:type="gramEnd"/>
      <w:r w:rsidRPr="002A380B">
        <w:rPr>
          <w:rFonts w:ascii="宋体" w:hAnsi="宋体" w:hint="eastAsia"/>
          <w:sz w:val="24"/>
        </w:rPr>
        <w:t>发射</w:t>
      </w:r>
      <w:r w:rsidRPr="002A380B">
        <w:rPr>
          <w:rFonts w:ascii="宋体" w:hAnsi="宋体"/>
          <w:sz w:val="24"/>
        </w:rPr>
        <w:t>灯丝</w:t>
      </w:r>
      <w:r w:rsidRPr="002A380B">
        <w:rPr>
          <w:rFonts w:ascii="宋体" w:hAnsi="宋体" w:hint="eastAsia"/>
          <w:sz w:val="24"/>
        </w:rPr>
        <w:t>、</w:t>
      </w:r>
      <w:r w:rsidRPr="002A380B">
        <w:rPr>
          <w:rFonts w:ascii="宋体" w:hAnsi="宋体"/>
          <w:sz w:val="24"/>
        </w:rPr>
        <w:t>多功能</w:t>
      </w:r>
      <w:r w:rsidRPr="002A380B">
        <w:rPr>
          <w:rFonts w:ascii="宋体" w:hAnsi="宋体" w:hint="eastAsia"/>
          <w:sz w:val="24"/>
        </w:rPr>
        <w:t>样品台、</w:t>
      </w:r>
      <w:r w:rsidRPr="002A380B">
        <w:rPr>
          <w:rFonts w:ascii="宋体" w:hAnsi="宋体"/>
          <w:sz w:val="24"/>
        </w:rPr>
        <w:t>工具</w:t>
      </w:r>
      <w:r w:rsidRPr="002A380B">
        <w:rPr>
          <w:rFonts w:ascii="宋体" w:hAnsi="宋体" w:hint="eastAsia"/>
          <w:sz w:val="24"/>
        </w:rPr>
        <w:t>包等）</w:t>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r>
      <w:r w:rsidRPr="002A380B">
        <w:rPr>
          <w:rFonts w:ascii="宋体" w:hAnsi="宋体"/>
          <w:sz w:val="24"/>
        </w:rPr>
        <w:tab/>
        <w:t>一套</w:t>
      </w:r>
    </w:p>
    <w:p w:rsidR="00360885" w:rsidRPr="002A380B" w:rsidRDefault="00360885" w:rsidP="00360885">
      <w:pPr>
        <w:tabs>
          <w:tab w:val="left" w:pos="540"/>
        </w:tabs>
        <w:spacing w:line="360" w:lineRule="auto"/>
        <w:rPr>
          <w:rFonts w:ascii="宋体" w:hAnsi="宋体"/>
          <w:b/>
          <w:sz w:val="24"/>
        </w:rPr>
      </w:pPr>
      <w:r w:rsidRPr="002A380B">
        <w:rPr>
          <w:rFonts w:ascii="宋体" w:hAnsi="宋体"/>
          <w:b/>
          <w:sz w:val="24"/>
        </w:rPr>
        <w:lastRenderedPageBreak/>
        <w:t>5.  技术文件：</w:t>
      </w:r>
    </w:p>
    <w:p w:rsidR="00360885" w:rsidRPr="002A380B" w:rsidRDefault="00360885" w:rsidP="00360885">
      <w:pPr>
        <w:spacing w:line="360" w:lineRule="auto"/>
        <w:ind w:left="420" w:hangingChars="175" w:hanging="420"/>
        <w:rPr>
          <w:rFonts w:ascii="宋体" w:hAnsi="宋体" w:hint="eastAsia"/>
          <w:sz w:val="24"/>
        </w:rPr>
      </w:pPr>
      <w:r w:rsidRPr="002A380B">
        <w:rPr>
          <w:rFonts w:ascii="宋体" w:hAnsi="宋体"/>
          <w:sz w:val="24"/>
        </w:rPr>
        <w:t>5.1投标人提供的产品样本，必须是“原件”而非复印件，图表、简图、电路图以及印刷电路板图等都应清晰易读。买方有权不付任何附加费用复制这些资料以供参考。</w:t>
      </w:r>
    </w:p>
    <w:p w:rsidR="00360885" w:rsidRPr="002A380B" w:rsidRDefault="00360885" w:rsidP="00360885">
      <w:pPr>
        <w:spacing w:line="360" w:lineRule="auto"/>
        <w:ind w:left="420" w:hangingChars="175" w:hanging="420"/>
        <w:rPr>
          <w:rFonts w:ascii="宋体" w:hAnsi="宋体"/>
          <w:sz w:val="24"/>
        </w:rPr>
      </w:pPr>
      <w:r w:rsidRPr="002A380B">
        <w:rPr>
          <w:rFonts w:ascii="宋体" w:hAnsi="宋体"/>
          <w:sz w:val="24"/>
        </w:rPr>
        <w:t>5.2</w:t>
      </w:r>
      <w:proofErr w:type="gramStart"/>
      <w:r w:rsidRPr="002A380B">
        <w:rPr>
          <w:rFonts w:ascii="宋体" w:hAnsi="宋体"/>
          <w:sz w:val="24"/>
        </w:rPr>
        <w:t>一</w:t>
      </w:r>
      <w:proofErr w:type="gramEnd"/>
      <w:r w:rsidRPr="002A380B">
        <w:rPr>
          <w:rFonts w:ascii="宋体" w:hAnsi="宋体"/>
          <w:sz w:val="24"/>
        </w:rPr>
        <w:t>套中文或英文说明书在合同</w:t>
      </w:r>
      <w:proofErr w:type="gramStart"/>
      <w:r w:rsidRPr="002A380B">
        <w:rPr>
          <w:rFonts w:ascii="宋体" w:hAnsi="宋体"/>
          <w:sz w:val="24"/>
        </w:rPr>
        <w:t>签定</w:t>
      </w:r>
      <w:proofErr w:type="gramEnd"/>
      <w:r w:rsidRPr="002A380B">
        <w:rPr>
          <w:rFonts w:ascii="宋体" w:hAnsi="宋体"/>
          <w:sz w:val="24"/>
        </w:rPr>
        <w:t>后45天内提供给用户。另一套完整的中文或英文说明书、维修说明书、线路图随仪器包装提供给用户。</w:t>
      </w:r>
    </w:p>
    <w:p w:rsidR="00360885" w:rsidRPr="002A380B" w:rsidRDefault="00360885" w:rsidP="00360885">
      <w:pPr>
        <w:spacing w:line="360" w:lineRule="auto"/>
        <w:ind w:left="420" w:hangingChars="175" w:hanging="420"/>
        <w:rPr>
          <w:rFonts w:ascii="宋体" w:hAnsi="宋体"/>
          <w:sz w:val="24"/>
        </w:rPr>
      </w:pPr>
      <w:r w:rsidRPr="002A380B">
        <w:rPr>
          <w:rFonts w:ascii="宋体" w:hAnsi="宋体"/>
          <w:sz w:val="24"/>
        </w:rPr>
        <w:t>5.3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rsidR="00360885" w:rsidRPr="002A380B" w:rsidRDefault="00360885" w:rsidP="00360885">
      <w:pPr>
        <w:spacing w:line="360" w:lineRule="auto"/>
        <w:ind w:left="420" w:hangingChars="175" w:hanging="420"/>
        <w:rPr>
          <w:rFonts w:ascii="宋体" w:hAnsi="宋体" w:hint="eastAsia"/>
          <w:sz w:val="24"/>
        </w:rPr>
      </w:pPr>
      <w:r w:rsidRPr="002A380B">
        <w:rPr>
          <w:rFonts w:ascii="宋体" w:hAnsi="宋体" w:hint="eastAsia"/>
          <w:sz w:val="24"/>
        </w:rPr>
        <w:t>5.4</w:t>
      </w:r>
      <w:r w:rsidRPr="002A380B">
        <w:rPr>
          <w:rFonts w:ascii="宋体" w:hAnsi="宋体"/>
          <w:sz w:val="24"/>
        </w:rPr>
        <w:t xml:space="preserve"> </w:t>
      </w:r>
      <w:r w:rsidRPr="002A380B">
        <w:rPr>
          <w:rFonts w:ascii="宋体" w:hAnsi="宋体" w:hint="eastAsia"/>
          <w:sz w:val="24"/>
        </w:rPr>
        <w:t>投标厂商需对投保产品提供公开的产品彩页等技术材料，以确保满足招标要求。</w:t>
      </w:r>
    </w:p>
    <w:p w:rsidR="00360885" w:rsidRPr="002A380B" w:rsidRDefault="00360885" w:rsidP="00360885">
      <w:pPr>
        <w:spacing w:line="360" w:lineRule="auto"/>
        <w:rPr>
          <w:rFonts w:ascii="宋体" w:hAnsi="宋体"/>
          <w:b/>
          <w:sz w:val="24"/>
        </w:rPr>
      </w:pPr>
      <w:r w:rsidRPr="002A380B">
        <w:rPr>
          <w:rFonts w:ascii="宋体" w:hAnsi="宋体"/>
          <w:b/>
          <w:sz w:val="24"/>
        </w:rPr>
        <w:t>6.  技术服务：</w:t>
      </w:r>
    </w:p>
    <w:p w:rsidR="00360885" w:rsidRPr="002A380B" w:rsidRDefault="00360885" w:rsidP="00360885">
      <w:pPr>
        <w:spacing w:line="360" w:lineRule="auto"/>
        <w:rPr>
          <w:rFonts w:ascii="宋体" w:hAnsi="宋体"/>
          <w:sz w:val="24"/>
        </w:rPr>
      </w:pPr>
      <w:r w:rsidRPr="002A380B">
        <w:rPr>
          <w:rFonts w:ascii="宋体" w:hAnsi="宋体"/>
          <w:sz w:val="24"/>
        </w:rPr>
        <w:t>6.1 设备安装调试</w:t>
      </w:r>
    </w:p>
    <w:p w:rsidR="00360885" w:rsidRPr="002A380B" w:rsidRDefault="00360885" w:rsidP="00360885">
      <w:pPr>
        <w:spacing w:line="360" w:lineRule="auto"/>
        <w:ind w:left="420" w:hangingChars="175" w:hanging="420"/>
        <w:rPr>
          <w:rFonts w:ascii="宋体" w:hAnsi="宋体"/>
          <w:sz w:val="24"/>
        </w:rPr>
      </w:pPr>
      <w:r w:rsidRPr="002A380B">
        <w:rPr>
          <w:rFonts w:ascii="宋体" w:hAnsi="宋体"/>
          <w:sz w:val="24"/>
        </w:rPr>
        <w:t xml:space="preserve">6.1.1 </w:t>
      </w:r>
      <w:r w:rsidRPr="002A380B">
        <w:rPr>
          <w:rFonts w:ascii="宋体" w:hAnsi="宋体" w:hint="eastAsia"/>
          <w:sz w:val="24"/>
        </w:rPr>
        <w:t>厂商在仪器前进行场地测试，并提供场地测试报告。如实验室磁场不满足要求，需提供消磁器一套。</w:t>
      </w:r>
      <w:r w:rsidRPr="002A380B">
        <w:rPr>
          <w:rFonts w:ascii="宋体" w:hAnsi="宋体"/>
          <w:sz w:val="24"/>
        </w:rPr>
        <w:t>仪器到达用户所在地后, 在接到用户通知后1周内执行安装调试直至达到验收指标。</w:t>
      </w:r>
    </w:p>
    <w:p w:rsidR="00360885" w:rsidRPr="002A380B" w:rsidRDefault="00360885" w:rsidP="00360885">
      <w:pPr>
        <w:spacing w:line="360" w:lineRule="auto"/>
        <w:ind w:left="420" w:hangingChars="175" w:hanging="420"/>
        <w:rPr>
          <w:rFonts w:ascii="宋体" w:hAnsi="宋体"/>
          <w:sz w:val="24"/>
        </w:rPr>
      </w:pPr>
      <w:r w:rsidRPr="002A380B">
        <w:rPr>
          <w:rFonts w:ascii="宋体" w:hAnsi="宋体"/>
          <w:sz w:val="24"/>
        </w:rPr>
        <w:t>6.1.2  根据双方约定，到货后乙方负责拆除设备包装，自备拆箱过程中所需要的工具。所产生的一切费用与风险由乙方承担。用户应在设备到货后与乙方沟通完成开箱验收，进行设备、资料清点。若无异议视为合格。有特殊情况导致甲方不能按期验收的，甲方应及时告知用户，双方协商适当延长验收期限。乙方负责产品的安装和调试以及安装调试过程中所需要的工具、设备和材料。对用户相关技术人员及维修测试人员进行现场培训，所产生的一切费用与风险由乙方承担。乙方现场安装调试完毕后，甲方按双方在本招标文件及签署的技术协议中约定验收标准进行最终验收，最终验收合格后由用户出具验收合格证明。</w:t>
      </w:r>
    </w:p>
    <w:p w:rsidR="00360885" w:rsidRPr="002A380B" w:rsidRDefault="00360885" w:rsidP="00360885">
      <w:pPr>
        <w:spacing w:line="360" w:lineRule="auto"/>
        <w:rPr>
          <w:rFonts w:ascii="宋体" w:hAnsi="宋体"/>
          <w:sz w:val="24"/>
        </w:rPr>
      </w:pPr>
      <w:r w:rsidRPr="002A380B">
        <w:rPr>
          <w:rFonts w:ascii="宋体" w:hAnsi="宋体"/>
          <w:sz w:val="24"/>
        </w:rPr>
        <w:t>6.2  技术培训</w:t>
      </w:r>
    </w:p>
    <w:p w:rsidR="00360885" w:rsidRPr="002A380B" w:rsidRDefault="00360885" w:rsidP="00360885">
      <w:pPr>
        <w:spacing w:line="360" w:lineRule="auto"/>
        <w:ind w:left="420" w:hangingChars="175" w:hanging="420"/>
        <w:rPr>
          <w:rFonts w:ascii="宋体" w:hAnsi="宋体"/>
          <w:color w:val="000000"/>
          <w:sz w:val="24"/>
        </w:rPr>
      </w:pPr>
      <w:r w:rsidRPr="002A380B">
        <w:rPr>
          <w:rFonts w:ascii="宋体" w:hAnsi="宋体"/>
          <w:sz w:val="24"/>
        </w:rPr>
        <w:t>6.2.1乙方所供货物，在验收合格后，乙方须在用户所在地对用户提供技术培训并承担此类培训及费用。培训人数</w:t>
      </w:r>
      <w:r w:rsidRPr="002A380B">
        <w:rPr>
          <w:rFonts w:ascii="宋体" w:hAnsi="宋体" w:hint="eastAsia"/>
          <w:sz w:val="24"/>
        </w:rPr>
        <w:t>2-4</w:t>
      </w:r>
      <w:r w:rsidRPr="002A380B">
        <w:rPr>
          <w:rFonts w:ascii="宋体" w:hAnsi="宋体"/>
          <w:sz w:val="24"/>
        </w:rPr>
        <w:t>人，培训为期</w:t>
      </w:r>
      <w:r w:rsidRPr="002A380B">
        <w:rPr>
          <w:rFonts w:ascii="宋体" w:hAnsi="宋体" w:hint="eastAsia"/>
          <w:sz w:val="24"/>
        </w:rPr>
        <w:t>不少于5</w:t>
      </w:r>
      <w:r w:rsidRPr="002A380B">
        <w:rPr>
          <w:rFonts w:ascii="宋体" w:hAnsi="宋体"/>
          <w:sz w:val="24"/>
        </w:rPr>
        <w:t>天。</w:t>
      </w:r>
      <w:r w:rsidRPr="002A380B">
        <w:rPr>
          <w:rFonts w:ascii="宋体" w:hAnsi="宋体"/>
          <w:color w:val="000000"/>
          <w:sz w:val="24"/>
        </w:rPr>
        <w:t>培训内容包括仪器的技术原理、操作、数据处理、基本维护等。</w:t>
      </w:r>
    </w:p>
    <w:p w:rsidR="00360885" w:rsidRPr="002A380B" w:rsidRDefault="00360885" w:rsidP="00360885">
      <w:pPr>
        <w:spacing w:line="360" w:lineRule="auto"/>
        <w:ind w:left="420" w:hangingChars="175" w:hanging="420"/>
        <w:rPr>
          <w:rFonts w:ascii="宋体" w:hAnsi="宋体"/>
          <w:sz w:val="24"/>
        </w:rPr>
      </w:pPr>
      <w:r w:rsidRPr="002A380B">
        <w:rPr>
          <w:rFonts w:ascii="宋体" w:hAnsi="宋体"/>
          <w:sz w:val="24"/>
        </w:rPr>
        <w:lastRenderedPageBreak/>
        <w:t>6.3 质保期：</w:t>
      </w:r>
      <w:r w:rsidRPr="002A380B">
        <w:rPr>
          <w:rFonts w:ascii="宋体" w:hAnsi="宋体" w:hint="eastAsia"/>
          <w:sz w:val="24"/>
        </w:rPr>
        <w:t>整机</w:t>
      </w:r>
      <w:r w:rsidRPr="002A380B">
        <w:rPr>
          <w:rFonts w:ascii="宋体" w:hAnsi="宋体"/>
          <w:color w:val="000000"/>
          <w:sz w:val="24"/>
        </w:rPr>
        <w:t>提供</w:t>
      </w:r>
      <w:r w:rsidRPr="002A380B">
        <w:rPr>
          <w:rFonts w:ascii="宋体" w:hAnsi="宋体" w:hint="eastAsia"/>
          <w:color w:val="000000"/>
          <w:sz w:val="24"/>
        </w:rPr>
        <w:t>不少于</w:t>
      </w:r>
      <w:r w:rsidRPr="002A380B">
        <w:rPr>
          <w:rFonts w:ascii="宋体" w:hAnsi="宋体"/>
          <w:color w:val="000000"/>
          <w:sz w:val="24"/>
        </w:rPr>
        <w:t>1年质保，质保期自验收合格之日起计算。在质保期内如出现非用户人为造成的质量问题，乙方负责免费维修、更换或退货。质保期内乙方服务须及时有效，在接到甲方通知后，24小时内予以响应，48小时内技术服务人员赶到现场解决问题，所产生费用由乙方承担。质保期满前1个月内卖方应负责一次免费全面检查，并写出正式报告，如发现潜在问题，应负责排除。质保期期满后，乙方有义务继续帮助甲方进行维护维修，所产生费用按成本由甲方承担。</w:t>
      </w:r>
    </w:p>
    <w:p w:rsidR="00360885" w:rsidRPr="002A380B" w:rsidRDefault="00360885" w:rsidP="00360885">
      <w:pPr>
        <w:spacing w:line="360" w:lineRule="auto"/>
        <w:ind w:left="420" w:hangingChars="175" w:hanging="420"/>
        <w:rPr>
          <w:rFonts w:ascii="宋体" w:hAnsi="宋体"/>
          <w:sz w:val="24"/>
        </w:rPr>
      </w:pPr>
      <w:r w:rsidRPr="002A380B">
        <w:rPr>
          <w:rFonts w:ascii="宋体" w:hAnsi="宋体"/>
          <w:sz w:val="24"/>
        </w:rPr>
        <w:t>6.4 维修响应时间：</w:t>
      </w:r>
      <w:r w:rsidRPr="002A380B">
        <w:rPr>
          <w:rFonts w:ascii="宋体" w:hAnsi="宋体"/>
          <w:color w:val="000000"/>
          <w:sz w:val="24"/>
        </w:rPr>
        <w:t>卖方应在24小时内对用户的服务要求</w:t>
      </w:r>
      <w:proofErr w:type="gramStart"/>
      <w:r w:rsidRPr="002A380B">
        <w:rPr>
          <w:rFonts w:ascii="宋体" w:hAnsi="宋体"/>
          <w:color w:val="000000"/>
          <w:sz w:val="24"/>
        </w:rPr>
        <w:t>作出</w:t>
      </w:r>
      <w:proofErr w:type="gramEnd"/>
      <w:r w:rsidRPr="002A380B">
        <w:rPr>
          <w:rFonts w:ascii="宋体" w:hAnsi="宋体"/>
          <w:color w:val="000000"/>
          <w:sz w:val="24"/>
        </w:rPr>
        <w:t>响应，一般问题应在48小时内解决，重大问题或其它无法迅速解决的问题应在一周内解决或提出明确解决方案，否则卖方应赔偿相应损失。</w:t>
      </w:r>
    </w:p>
    <w:p w:rsidR="00360885" w:rsidRPr="002A380B" w:rsidRDefault="00360885" w:rsidP="00360885">
      <w:pPr>
        <w:spacing w:line="360" w:lineRule="auto"/>
        <w:ind w:left="420" w:hangingChars="175" w:hanging="420"/>
        <w:rPr>
          <w:rFonts w:ascii="宋体" w:hAnsi="宋体"/>
          <w:sz w:val="24"/>
        </w:rPr>
      </w:pPr>
      <w:r w:rsidRPr="002A380B">
        <w:rPr>
          <w:rFonts w:ascii="宋体" w:hAnsi="宋体"/>
          <w:sz w:val="24"/>
        </w:rPr>
        <w:t xml:space="preserve">6.5 </w:t>
      </w:r>
      <w:r w:rsidRPr="002A380B">
        <w:rPr>
          <w:rFonts w:ascii="宋体" w:hAnsi="宋体"/>
          <w:color w:val="000000"/>
          <w:sz w:val="24"/>
        </w:rPr>
        <w:t>软、硬件升级：在硬件支持的情况下，</w:t>
      </w:r>
      <w:r w:rsidRPr="002A380B">
        <w:rPr>
          <w:rFonts w:ascii="宋体" w:hAnsi="宋体" w:hint="eastAsia"/>
          <w:color w:val="000000"/>
          <w:sz w:val="24"/>
        </w:rPr>
        <w:t>终身</w:t>
      </w:r>
      <w:r w:rsidRPr="002A380B">
        <w:rPr>
          <w:rFonts w:ascii="宋体" w:hAnsi="宋体"/>
          <w:color w:val="000000"/>
          <w:sz w:val="24"/>
        </w:rPr>
        <w:t>免费提供软件升级和优惠提供与之相关的硬件升级。</w:t>
      </w:r>
    </w:p>
    <w:p w:rsidR="00360885" w:rsidRPr="002A380B" w:rsidRDefault="00360885" w:rsidP="00360885">
      <w:pPr>
        <w:spacing w:line="360" w:lineRule="auto"/>
        <w:rPr>
          <w:rFonts w:ascii="宋体" w:hAnsi="宋体"/>
          <w:b/>
          <w:sz w:val="24"/>
        </w:rPr>
      </w:pPr>
      <w:r w:rsidRPr="002A380B">
        <w:rPr>
          <w:rFonts w:ascii="宋体" w:hAnsi="宋体"/>
          <w:b/>
          <w:sz w:val="24"/>
        </w:rPr>
        <w:t>7. 订货数量：</w:t>
      </w:r>
      <w:r w:rsidRPr="002A380B">
        <w:rPr>
          <w:rFonts w:ascii="宋体" w:hAnsi="宋体" w:hint="eastAsia"/>
          <w:sz w:val="24"/>
        </w:rPr>
        <w:t>1套（详见产品配置要求）</w:t>
      </w:r>
    </w:p>
    <w:p w:rsidR="00360885" w:rsidRPr="002A380B" w:rsidRDefault="00360885" w:rsidP="00360885">
      <w:pPr>
        <w:spacing w:line="360" w:lineRule="auto"/>
        <w:rPr>
          <w:rFonts w:ascii="宋体" w:hAnsi="宋体" w:hint="eastAsia"/>
          <w:sz w:val="24"/>
        </w:rPr>
      </w:pPr>
      <w:r w:rsidRPr="002A380B">
        <w:rPr>
          <w:rFonts w:ascii="宋体" w:hAnsi="宋体"/>
          <w:b/>
          <w:sz w:val="24"/>
        </w:rPr>
        <w:t>8. 目的港：</w:t>
      </w:r>
      <w:r w:rsidRPr="002A380B">
        <w:rPr>
          <w:rFonts w:ascii="宋体" w:hAnsi="宋体"/>
          <w:sz w:val="24"/>
        </w:rPr>
        <w:t xml:space="preserve"> CI</w:t>
      </w:r>
      <w:r w:rsidRPr="002A380B">
        <w:rPr>
          <w:rFonts w:ascii="宋体" w:hAnsi="宋体" w:hint="eastAsia"/>
          <w:sz w:val="24"/>
        </w:rPr>
        <w:t>P</w:t>
      </w:r>
      <w:r w:rsidRPr="002A380B">
        <w:rPr>
          <w:rFonts w:ascii="宋体" w:hAnsi="宋体"/>
          <w:sz w:val="24"/>
        </w:rPr>
        <w:t>北京空港</w:t>
      </w:r>
    </w:p>
    <w:p w:rsidR="00360885" w:rsidRPr="002A380B" w:rsidRDefault="00360885" w:rsidP="00360885">
      <w:pPr>
        <w:spacing w:line="360" w:lineRule="auto"/>
        <w:rPr>
          <w:rFonts w:ascii="宋体" w:hAnsi="宋体"/>
          <w:b/>
          <w:sz w:val="24"/>
        </w:rPr>
      </w:pPr>
      <w:r w:rsidRPr="002A380B">
        <w:rPr>
          <w:rFonts w:ascii="宋体" w:hAnsi="宋体"/>
          <w:b/>
          <w:sz w:val="24"/>
        </w:rPr>
        <w:t>9. 交货日期：</w:t>
      </w:r>
      <w:r w:rsidRPr="002A380B">
        <w:rPr>
          <w:rFonts w:ascii="宋体" w:hAnsi="宋体"/>
          <w:color w:val="000000"/>
          <w:sz w:val="24"/>
        </w:rPr>
        <w:t>合同生效后4个月内</w:t>
      </w:r>
    </w:p>
    <w:p w:rsidR="000C1F36" w:rsidRPr="00360885" w:rsidRDefault="000C1F36">
      <w:bookmarkStart w:id="2" w:name="_GoBack"/>
      <w:bookmarkEnd w:id="2"/>
    </w:p>
    <w:sectPr w:rsidR="000C1F36" w:rsidRPr="00360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59F" w:rsidRDefault="0071259F" w:rsidP="00360885">
      <w:r>
        <w:separator/>
      </w:r>
    </w:p>
  </w:endnote>
  <w:endnote w:type="continuationSeparator" w:id="0">
    <w:p w:rsidR="0071259F" w:rsidRDefault="0071259F" w:rsidP="0036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59F" w:rsidRDefault="0071259F" w:rsidP="00360885">
      <w:r>
        <w:separator/>
      </w:r>
    </w:p>
  </w:footnote>
  <w:footnote w:type="continuationSeparator" w:id="0">
    <w:p w:rsidR="0071259F" w:rsidRDefault="0071259F" w:rsidP="00360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1C7D"/>
    <w:multiLevelType w:val="multilevel"/>
    <w:tmpl w:val="FD9025BC"/>
    <w:lvl w:ilvl="0">
      <w:start w:val="1"/>
      <w:numFmt w:val="decimal"/>
      <w:lvlText w:val="%1."/>
      <w:lvlJc w:val="left"/>
      <w:pPr>
        <w:tabs>
          <w:tab w:val="num" w:pos="360"/>
        </w:tabs>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5D6"/>
    <w:rsid w:val="000C1F36"/>
    <w:rsid w:val="00360885"/>
    <w:rsid w:val="0071259F"/>
    <w:rsid w:val="00AE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0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0885"/>
    <w:rPr>
      <w:sz w:val="18"/>
      <w:szCs w:val="18"/>
    </w:rPr>
  </w:style>
  <w:style w:type="paragraph" w:styleId="a4">
    <w:name w:val="footer"/>
    <w:basedOn w:val="a"/>
    <w:link w:val="Char0"/>
    <w:uiPriority w:val="99"/>
    <w:unhideWhenUsed/>
    <w:rsid w:val="00360885"/>
    <w:pPr>
      <w:tabs>
        <w:tab w:val="center" w:pos="4153"/>
        <w:tab w:val="right" w:pos="8306"/>
      </w:tabs>
      <w:snapToGrid w:val="0"/>
      <w:jc w:val="left"/>
    </w:pPr>
    <w:rPr>
      <w:sz w:val="18"/>
      <w:szCs w:val="18"/>
    </w:rPr>
  </w:style>
  <w:style w:type="character" w:customStyle="1" w:styleId="Char0">
    <w:name w:val="页脚 Char"/>
    <w:basedOn w:val="a0"/>
    <w:link w:val="a4"/>
    <w:uiPriority w:val="99"/>
    <w:rsid w:val="003608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0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0885"/>
    <w:rPr>
      <w:sz w:val="18"/>
      <w:szCs w:val="18"/>
    </w:rPr>
  </w:style>
  <w:style w:type="paragraph" w:styleId="a4">
    <w:name w:val="footer"/>
    <w:basedOn w:val="a"/>
    <w:link w:val="Char0"/>
    <w:uiPriority w:val="99"/>
    <w:unhideWhenUsed/>
    <w:rsid w:val="00360885"/>
    <w:pPr>
      <w:tabs>
        <w:tab w:val="center" w:pos="4153"/>
        <w:tab w:val="right" w:pos="8306"/>
      </w:tabs>
      <w:snapToGrid w:val="0"/>
      <w:jc w:val="left"/>
    </w:pPr>
    <w:rPr>
      <w:sz w:val="18"/>
      <w:szCs w:val="18"/>
    </w:rPr>
  </w:style>
  <w:style w:type="character" w:customStyle="1" w:styleId="Char0">
    <w:name w:val="页脚 Char"/>
    <w:basedOn w:val="a0"/>
    <w:link w:val="a4"/>
    <w:uiPriority w:val="99"/>
    <w:rsid w:val="003608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2019-05-27T04:24:00Z</dcterms:created>
  <dcterms:modified xsi:type="dcterms:W3CDTF">2019-05-27T04:24:00Z</dcterms:modified>
</cp:coreProperties>
</file>