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FE" w:rsidRPr="00A33E64" w:rsidRDefault="000D7CFE" w:rsidP="000D7CFE">
      <w:pPr>
        <w:jc w:val="center"/>
        <w:rPr>
          <w:rFonts w:ascii="宋体" w:hAnsi="宋体" w:hint="eastAsia"/>
          <w:b/>
          <w:sz w:val="28"/>
          <w:szCs w:val="28"/>
        </w:rPr>
      </w:pPr>
      <w:r w:rsidRPr="00A33E64">
        <w:rPr>
          <w:rFonts w:ascii="宋体" w:hAnsi="宋体" w:hint="eastAsia"/>
          <w:b/>
          <w:sz w:val="28"/>
          <w:szCs w:val="28"/>
        </w:rPr>
        <w:t>第1包 散射式近场光学显微镜</w:t>
      </w:r>
    </w:p>
    <w:p w:rsidR="000D7CFE" w:rsidRPr="00372A89" w:rsidRDefault="000D7CFE" w:rsidP="000D7CFE">
      <w:pPr>
        <w:spacing w:afterLines="50" w:after="156"/>
        <w:ind w:left="601" w:hanging="601"/>
        <w:rPr>
          <w:rFonts w:ascii="宋体" w:hAnsi="宋体" w:hint="eastAsia"/>
        </w:rPr>
      </w:pPr>
    </w:p>
    <w:p w:rsidR="000D7CFE" w:rsidRPr="00A33E64" w:rsidRDefault="000D7CFE" w:rsidP="000D7CFE">
      <w:pPr>
        <w:numPr>
          <w:ilvl w:val="0"/>
          <w:numId w:val="4"/>
        </w:numPr>
        <w:spacing w:line="360" w:lineRule="auto"/>
        <w:rPr>
          <w:rFonts w:ascii="宋体" w:hAnsi="宋体" w:hint="eastAsia"/>
          <w:b/>
          <w:sz w:val="24"/>
        </w:rPr>
      </w:pPr>
      <w:r w:rsidRPr="00A33E64">
        <w:rPr>
          <w:rFonts w:ascii="宋体" w:hAnsi="宋体" w:hint="eastAsia"/>
          <w:b/>
          <w:sz w:val="24"/>
        </w:rPr>
        <w:t>工作条件：</w:t>
      </w:r>
    </w:p>
    <w:p w:rsidR="000D7CFE" w:rsidRPr="00A33E64" w:rsidRDefault="000D7CFE" w:rsidP="000D7CFE">
      <w:pPr>
        <w:numPr>
          <w:ilvl w:val="1"/>
          <w:numId w:val="7"/>
        </w:numPr>
        <w:spacing w:line="360" w:lineRule="auto"/>
        <w:rPr>
          <w:rFonts w:ascii="宋体" w:hAnsi="宋体"/>
          <w:sz w:val="24"/>
        </w:rPr>
      </w:pPr>
      <w:r w:rsidRPr="00A33E64">
        <w:rPr>
          <w:rFonts w:ascii="宋体" w:hAnsi="宋体" w:hint="eastAsia"/>
          <w:sz w:val="24"/>
        </w:rPr>
        <w:t>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A33E64">
          <w:rPr>
            <w:rFonts w:ascii="宋体" w:hAnsi="宋体"/>
            <w:b/>
            <w:sz w:val="24"/>
          </w:rPr>
          <w:t>-40</w:t>
        </w:r>
        <w:r w:rsidRPr="00A33E64">
          <w:rPr>
            <w:rFonts w:ascii="宋体" w:hAnsi="宋体" w:hint="eastAsia"/>
            <w:b/>
            <w:sz w:val="24"/>
          </w:rPr>
          <w:t>℃</w:t>
        </w:r>
      </w:smartTag>
      <w:r w:rsidRPr="00A33E64">
        <w:rPr>
          <w:rFonts w:ascii="宋体" w:hAnsi="宋体" w:hint="eastAsia"/>
          <w:b/>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A33E64">
          <w:rPr>
            <w:rFonts w:ascii="宋体" w:hAnsi="宋体"/>
            <w:b/>
            <w:sz w:val="24"/>
          </w:rPr>
          <w:t>50</w:t>
        </w:r>
        <w:r w:rsidRPr="00A33E64">
          <w:rPr>
            <w:rFonts w:ascii="宋体" w:hAnsi="宋体" w:hint="eastAsia"/>
            <w:b/>
            <w:sz w:val="24"/>
          </w:rPr>
          <w:t>℃</w:t>
        </w:r>
      </w:smartTag>
      <w:r w:rsidRPr="00A33E64">
        <w:rPr>
          <w:rFonts w:ascii="宋体" w:hAnsi="宋体" w:hint="eastAsia"/>
          <w:sz w:val="24"/>
        </w:rPr>
        <w:t>和相对湿度为</w:t>
      </w:r>
      <w:r w:rsidRPr="00A33E64">
        <w:rPr>
          <w:rFonts w:ascii="宋体" w:hAnsi="宋体" w:hint="eastAsia"/>
          <w:b/>
          <w:sz w:val="24"/>
        </w:rPr>
        <w:t>10%-</w:t>
      </w:r>
      <w:r w:rsidRPr="00A33E64">
        <w:rPr>
          <w:rFonts w:ascii="宋体" w:hAnsi="宋体"/>
          <w:b/>
          <w:sz w:val="24"/>
        </w:rPr>
        <w:t>90</w:t>
      </w:r>
      <w:r w:rsidRPr="00A33E64">
        <w:rPr>
          <w:rFonts w:ascii="宋体" w:hAnsi="宋体" w:hint="eastAsia"/>
          <w:b/>
          <w:sz w:val="24"/>
        </w:rPr>
        <w:t>％</w:t>
      </w:r>
      <w:r w:rsidRPr="00A33E64">
        <w:rPr>
          <w:rFonts w:ascii="宋体" w:hAnsi="宋体" w:hint="eastAsia"/>
          <w:sz w:val="24"/>
        </w:rPr>
        <w:t>的环境条件下运输和贮存。</w:t>
      </w:r>
    </w:p>
    <w:p w:rsidR="000D7CFE" w:rsidRPr="00A33E64" w:rsidRDefault="000D7CFE" w:rsidP="000D7CFE">
      <w:pPr>
        <w:numPr>
          <w:ilvl w:val="1"/>
          <w:numId w:val="7"/>
        </w:numPr>
        <w:spacing w:line="360" w:lineRule="auto"/>
        <w:rPr>
          <w:rFonts w:ascii="宋体" w:hAnsi="宋体"/>
          <w:sz w:val="24"/>
        </w:rPr>
      </w:pPr>
      <w:r w:rsidRPr="00A33E64">
        <w:rPr>
          <w:rFonts w:ascii="宋体" w:hAnsi="宋体" w:hint="eastAsia"/>
          <w:sz w:val="24"/>
        </w:rPr>
        <w:t>适于在电源</w:t>
      </w:r>
      <w:r w:rsidRPr="00A33E64">
        <w:rPr>
          <w:rFonts w:ascii="宋体" w:hAnsi="宋体"/>
          <w:b/>
          <w:sz w:val="24"/>
        </w:rPr>
        <w:t>220V</w:t>
      </w:r>
      <w:r w:rsidRPr="00A33E64">
        <w:rPr>
          <w:rFonts w:ascii="宋体" w:hAnsi="宋体" w:hint="eastAsia"/>
          <w:b/>
          <w:sz w:val="24"/>
        </w:rPr>
        <w:t>（</w:t>
      </w:r>
      <w:r w:rsidRPr="00A33E64">
        <w:rPr>
          <w:rFonts w:ascii="宋体" w:hAnsi="宋体"/>
          <w:b/>
          <w:sz w:val="24"/>
        </w:rPr>
        <w:sym w:font="Symbol" w:char="F0B1"/>
      </w:r>
      <w:r w:rsidRPr="00A33E64">
        <w:rPr>
          <w:rFonts w:ascii="宋体" w:hAnsi="宋体"/>
          <w:b/>
          <w:sz w:val="24"/>
        </w:rPr>
        <w:t>10</w:t>
      </w:r>
      <w:r w:rsidRPr="00A33E64">
        <w:rPr>
          <w:rFonts w:ascii="宋体" w:hAnsi="宋体" w:hint="eastAsia"/>
          <w:b/>
          <w:sz w:val="24"/>
        </w:rPr>
        <w:t>％）</w:t>
      </w:r>
      <w:r w:rsidRPr="00A33E64">
        <w:rPr>
          <w:rFonts w:ascii="宋体" w:hAnsi="宋体"/>
          <w:b/>
          <w:sz w:val="24"/>
        </w:rPr>
        <w:t>/50Hz</w:t>
      </w:r>
      <w:r w:rsidRPr="00A33E64">
        <w:rPr>
          <w:rFonts w:ascii="宋体" w:hAnsi="宋体" w:hint="eastAsia"/>
          <w:sz w:val="24"/>
        </w:rPr>
        <w:t>、气温摄氏</w:t>
      </w:r>
      <w:r w:rsidRPr="00A33E64">
        <w:rPr>
          <w:rFonts w:ascii="宋体" w:hAnsi="宋体"/>
          <w:b/>
          <w:sz w:val="24"/>
        </w:rPr>
        <w:t>4</w:t>
      </w:r>
      <w:r w:rsidRPr="00A33E64">
        <w:rPr>
          <w:rFonts w:ascii="宋体" w:hAnsi="宋体" w:hint="eastAsia"/>
          <w:b/>
          <w:sz w:val="24"/>
        </w:rPr>
        <w:t>℃～＋4</w:t>
      </w:r>
      <w:r w:rsidRPr="00A33E64">
        <w:rPr>
          <w:rFonts w:ascii="宋体" w:hAnsi="宋体"/>
          <w:b/>
          <w:sz w:val="24"/>
        </w:rPr>
        <w:t>0</w:t>
      </w:r>
      <w:r w:rsidRPr="00A33E64">
        <w:rPr>
          <w:rFonts w:ascii="宋体" w:hAnsi="宋体" w:hint="eastAsia"/>
          <w:b/>
          <w:sz w:val="24"/>
        </w:rPr>
        <w:t>℃</w:t>
      </w:r>
      <w:r w:rsidRPr="00A33E64">
        <w:rPr>
          <w:rFonts w:ascii="宋体" w:hAnsi="宋体" w:hint="eastAsia"/>
          <w:sz w:val="24"/>
        </w:rPr>
        <w:t>和相对湿度小于30%-</w:t>
      </w:r>
      <w:r w:rsidRPr="00A33E64">
        <w:rPr>
          <w:rFonts w:ascii="宋体" w:hAnsi="宋体"/>
          <w:b/>
          <w:sz w:val="24"/>
        </w:rPr>
        <w:t>8</w:t>
      </w:r>
      <w:r w:rsidRPr="00A33E64">
        <w:rPr>
          <w:rFonts w:ascii="宋体" w:hAnsi="宋体" w:hint="eastAsia"/>
          <w:b/>
          <w:sz w:val="24"/>
        </w:rPr>
        <w:t>0％</w:t>
      </w:r>
      <w:r w:rsidRPr="00A33E64">
        <w:rPr>
          <w:rFonts w:ascii="宋体" w:hAnsi="宋体" w:hint="eastAsia"/>
          <w:sz w:val="24"/>
        </w:rPr>
        <w:t>的环境条件下运行。</w:t>
      </w:r>
      <w:r w:rsidRPr="00A33E64">
        <w:rPr>
          <w:rFonts w:ascii="宋体" w:hAnsi="宋体" w:hint="eastAsia"/>
          <w:b/>
          <w:sz w:val="24"/>
        </w:rPr>
        <w:t>能够连续正常工作。</w:t>
      </w:r>
    </w:p>
    <w:p w:rsidR="000D7CFE" w:rsidRPr="00A33E64" w:rsidRDefault="000D7CFE" w:rsidP="000D7CFE">
      <w:pPr>
        <w:numPr>
          <w:ilvl w:val="1"/>
          <w:numId w:val="7"/>
        </w:numPr>
        <w:spacing w:line="360" w:lineRule="auto"/>
        <w:rPr>
          <w:rFonts w:ascii="宋体" w:hAnsi="宋体"/>
          <w:sz w:val="24"/>
        </w:rPr>
      </w:pPr>
      <w:r w:rsidRPr="00A33E64">
        <w:rPr>
          <w:rFonts w:ascii="宋体" w:hAnsi="宋体" w:hint="eastAsia"/>
          <w:sz w:val="24"/>
        </w:rPr>
        <w:t>配置符合中国有关标准要求的插头，如果没有这样的插头，则需提供适当的转换插座。</w:t>
      </w:r>
    </w:p>
    <w:p w:rsidR="000D7CFE" w:rsidRPr="00A33E64" w:rsidRDefault="000D7CFE" w:rsidP="000D7CFE">
      <w:pPr>
        <w:numPr>
          <w:ilvl w:val="1"/>
          <w:numId w:val="7"/>
        </w:numPr>
        <w:spacing w:line="360" w:lineRule="auto"/>
        <w:rPr>
          <w:rFonts w:ascii="宋体" w:hAnsi="宋体" w:hint="eastAsia"/>
          <w:sz w:val="24"/>
        </w:rPr>
      </w:pPr>
      <w:r w:rsidRPr="00A33E64">
        <w:rPr>
          <w:rFonts w:ascii="宋体" w:hAnsi="宋体" w:hint="eastAsia"/>
          <w:sz w:val="24"/>
        </w:rPr>
        <w:t>如产品达不到上述要求，投标人应注明其偏差。如仪器设备需要特殊工作条件（如水、电源、磁场强度、温度、湿度、动强度等）投标人应在投标书中加以说明。</w:t>
      </w:r>
    </w:p>
    <w:p w:rsidR="000D7CFE" w:rsidRPr="00A33E64" w:rsidRDefault="000D7CFE" w:rsidP="000D7CFE">
      <w:pPr>
        <w:spacing w:line="360" w:lineRule="auto"/>
        <w:rPr>
          <w:rFonts w:ascii="宋体" w:hAnsi="宋体" w:hint="eastAsia"/>
          <w:sz w:val="24"/>
        </w:rPr>
      </w:pPr>
    </w:p>
    <w:p w:rsidR="000D7CFE" w:rsidRPr="00A33E64" w:rsidRDefault="000D7CFE" w:rsidP="000D7CFE">
      <w:pPr>
        <w:numPr>
          <w:ilvl w:val="0"/>
          <w:numId w:val="4"/>
        </w:numPr>
        <w:spacing w:line="360" w:lineRule="auto"/>
        <w:rPr>
          <w:rFonts w:ascii="宋体" w:hAnsi="宋体"/>
          <w:b/>
          <w:sz w:val="24"/>
        </w:rPr>
      </w:pPr>
      <w:r w:rsidRPr="00A33E64">
        <w:rPr>
          <w:rFonts w:ascii="宋体" w:hAnsi="宋体" w:hint="eastAsia"/>
          <w:b/>
          <w:sz w:val="24"/>
        </w:rPr>
        <w:t>设备用途：</w:t>
      </w:r>
    </w:p>
    <w:p w:rsidR="000D7CFE" w:rsidRPr="00A33E64" w:rsidRDefault="000D7CFE" w:rsidP="000D7CFE">
      <w:pPr>
        <w:spacing w:line="360" w:lineRule="auto"/>
        <w:rPr>
          <w:rFonts w:ascii="宋体" w:hAnsi="宋体"/>
          <w:sz w:val="24"/>
        </w:rPr>
      </w:pPr>
      <w:r w:rsidRPr="00A33E64">
        <w:rPr>
          <w:rFonts w:ascii="宋体" w:hAnsi="宋体" w:hint="eastAsia"/>
          <w:sz w:val="24"/>
        </w:rPr>
        <w:t>2</w:t>
      </w:r>
      <w:r w:rsidRPr="00A33E64">
        <w:rPr>
          <w:rFonts w:ascii="宋体" w:hAnsi="宋体"/>
          <w:sz w:val="24"/>
        </w:rPr>
        <w:t>.1 在可见</w:t>
      </w:r>
      <w:r w:rsidRPr="00A33E64">
        <w:rPr>
          <w:rFonts w:ascii="宋体" w:hAnsi="宋体" w:hint="eastAsia"/>
          <w:sz w:val="24"/>
        </w:rPr>
        <w:t>-红外波段下实现对样品的在光学衍射极限以下的散射近场光学显微测量及电磁场强/极化强度成像的光谱采集。</w:t>
      </w:r>
    </w:p>
    <w:p w:rsidR="000D7CFE" w:rsidRPr="00A33E64" w:rsidRDefault="000D7CFE" w:rsidP="000D7CFE">
      <w:pPr>
        <w:pStyle w:val="ae"/>
        <w:spacing w:line="360" w:lineRule="auto"/>
        <w:rPr>
          <w:rFonts w:ascii="宋体" w:hAnsi="宋体" w:hint="eastAsia"/>
          <w:sz w:val="24"/>
          <w:szCs w:val="24"/>
        </w:rPr>
      </w:pPr>
    </w:p>
    <w:p w:rsidR="000D7CFE" w:rsidRPr="00A33E64" w:rsidRDefault="000D7CFE" w:rsidP="000D7CFE">
      <w:pPr>
        <w:spacing w:line="360" w:lineRule="auto"/>
        <w:rPr>
          <w:rFonts w:ascii="宋体" w:hAnsi="宋体"/>
          <w:b/>
          <w:color w:val="FF0000"/>
          <w:sz w:val="24"/>
        </w:rPr>
      </w:pPr>
      <w:r w:rsidRPr="00A33E64">
        <w:rPr>
          <w:rFonts w:ascii="宋体" w:hAnsi="宋体" w:hint="eastAsia"/>
          <w:b/>
          <w:sz w:val="24"/>
        </w:rPr>
        <w:t>3.技术规格：</w:t>
      </w:r>
      <w:r w:rsidRPr="00A33E64">
        <w:rPr>
          <w:rFonts w:ascii="宋体" w:hAnsi="宋体"/>
          <w:b/>
          <w:color w:val="FF0000"/>
          <w:sz w:val="24"/>
        </w:rPr>
        <w:t xml:space="preserve"> </w:t>
      </w:r>
    </w:p>
    <w:p w:rsidR="000D7CFE" w:rsidRPr="00A33E64" w:rsidRDefault="000D7CFE" w:rsidP="000D7CFE">
      <w:pPr>
        <w:spacing w:line="360" w:lineRule="auto"/>
        <w:contextualSpacing/>
        <w:mirrorIndents/>
        <w:rPr>
          <w:rFonts w:ascii="宋体" w:hAnsi="宋体" w:cs="Arial"/>
          <w:sz w:val="24"/>
          <w:shd w:val="clear" w:color="auto" w:fill="FFFFFF"/>
        </w:rPr>
      </w:pPr>
      <w:r w:rsidRPr="00A33E64">
        <w:rPr>
          <w:rFonts w:ascii="宋体" w:hAnsi="宋体" w:hint="eastAsia"/>
          <w:sz w:val="24"/>
        </w:rPr>
        <w:t>*</w:t>
      </w:r>
      <w:r>
        <w:rPr>
          <w:rFonts w:ascii="宋体" w:hAnsi="宋体" w:hint="eastAsia"/>
          <w:sz w:val="24"/>
        </w:rPr>
        <w:t>3.1</w:t>
      </w:r>
      <w:r w:rsidRPr="00A33E64">
        <w:rPr>
          <w:rFonts w:ascii="宋体" w:hAnsi="宋体" w:hint="eastAsia"/>
          <w:sz w:val="24"/>
        </w:rPr>
        <w:t>可实现基于无孔散射型近场扫描（s-SNOM）技术的显微镜成像技术，可实现于波长无关的分辨率。在安装过程中，</w:t>
      </w:r>
      <w:r w:rsidRPr="00A33E64">
        <w:rPr>
          <w:rFonts w:ascii="宋体" w:hAnsi="宋体" w:cs="Arial"/>
          <w:sz w:val="24"/>
          <w:shd w:val="clear" w:color="auto" w:fill="FFFFFF"/>
        </w:rPr>
        <w:t>必须</w:t>
      </w:r>
      <w:r w:rsidRPr="00A33E64">
        <w:rPr>
          <w:rFonts w:ascii="宋体" w:hAnsi="宋体" w:cs="Arial" w:hint="eastAsia"/>
          <w:sz w:val="24"/>
          <w:shd w:val="clear" w:color="auto" w:fill="FFFFFF"/>
        </w:rPr>
        <w:t>在不更换针尖的情况下，通过逼近曲线测量</w:t>
      </w:r>
      <w:r w:rsidRPr="00A33E64">
        <w:rPr>
          <w:rFonts w:ascii="宋体" w:hAnsi="宋体" w:cs="Arial"/>
          <w:sz w:val="24"/>
          <w:shd w:val="clear" w:color="auto" w:fill="FFFFFF"/>
        </w:rPr>
        <w:t>证明</w:t>
      </w:r>
      <w:r w:rsidRPr="00A33E64">
        <w:rPr>
          <w:rFonts w:ascii="宋体" w:hAnsi="宋体" w:cs="Arial" w:hint="eastAsia"/>
          <w:sz w:val="24"/>
          <w:shd w:val="clear" w:color="auto" w:fill="FFFFFF"/>
        </w:rPr>
        <w:t>系统内所有光源均能实现</w:t>
      </w:r>
      <w:r w:rsidRPr="00A33E64">
        <w:rPr>
          <w:rFonts w:ascii="宋体" w:hAnsi="宋体" w:cs="Arial"/>
          <w:sz w:val="24"/>
          <w:shd w:val="clear" w:color="auto" w:fill="FFFFFF"/>
        </w:rPr>
        <w:t>光学近场约束到&lt;20 nm的</w:t>
      </w:r>
      <w:r w:rsidRPr="00A33E64">
        <w:rPr>
          <w:rFonts w:ascii="宋体" w:hAnsi="宋体" w:cs="Arial" w:hint="eastAsia"/>
          <w:sz w:val="24"/>
          <w:shd w:val="clear" w:color="auto" w:fill="FFFFFF"/>
        </w:rPr>
        <w:t>针尖</w:t>
      </w:r>
      <w:r w:rsidRPr="00A33E64">
        <w:rPr>
          <w:rFonts w:ascii="宋体" w:hAnsi="宋体" w:cs="Arial"/>
          <w:sz w:val="24"/>
          <w:shd w:val="clear" w:color="auto" w:fill="FFFFFF"/>
        </w:rPr>
        <w:t>尖端。</w:t>
      </w:r>
    </w:p>
    <w:p w:rsidR="000D7CFE" w:rsidRPr="00A33E64" w:rsidRDefault="000D7CFE" w:rsidP="000D7CFE">
      <w:pPr>
        <w:spacing w:line="360" w:lineRule="auto"/>
        <w:contextualSpacing/>
        <w:mirrorIndents/>
        <w:rPr>
          <w:rFonts w:ascii="宋体" w:hAnsi="宋体" w:cs="Arial" w:hint="eastAsia"/>
          <w:sz w:val="24"/>
          <w:shd w:val="clear" w:color="auto" w:fill="FFFFFF"/>
        </w:rPr>
      </w:pPr>
      <w:r>
        <w:rPr>
          <w:rFonts w:ascii="宋体" w:hAnsi="宋体" w:cs="Arial" w:hint="eastAsia"/>
          <w:sz w:val="24"/>
          <w:shd w:val="clear" w:color="auto" w:fill="FFFFFF"/>
        </w:rPr>
        <w:t>3.2</w:t>
      </w:r>
      <w:r w:rsidRPr="00A33E64">
        <w:rPr>
          <w:rFonts w:ascii="宋体" w:hAnsi="宋体" w:cs="Arial"/>
          <w:sz w:val="24"/>
          <w:shd w:val="clear" w:color="auto" w:fill="FFFFFF"/>
        </w:rPr>
        <w:t>通过干涉检测原理对所有波长使用相同的检测模块来实现近场测量</w:t>
      </w:r>
      <w:r w:rsidRPr="00A33E64">
        <w:rPr>
          <w:rFonts w:ascii="宋体" w:hAnsi="宋体" w:cs="Arial" w:hint="eastAsia"/>
          <w:sz w:val="24"/>
          <w:shd w:val="clear" w:color="auto" w:fill="FFFFFF"/>
        </w:rPr>
        <w:t>，</w:t>
      </w:r>
      <w:r w:rsidRPr="00A33E64">
        <w:rPr>
          <w:rFonts w:ascii="宋体" w:hAnsi="宋体" w:cs="Arial"/>
          <w:sz w:val="24"/>
          <w:shd w:val="clear" w:color="auto" w:fill="FFFFFF"/>
        </w:rPr>
        <w:t>检测方式在原理上必须实现背景完全无关的近场信号测量</w:t>
      </w:r>
      <w:r w:rsidRPr="00A33E64">
        <w:rPr>
          <w:rFonts w:ascii="宋体" w:hAnsi="宋体" w:cs="Arial" w:hint="eastAsia"/>
          <w:sz w:val="24"/>
          <w:shd w:val="clear" w:color="auto" w:fill="FFFFFF"/>
        </w:rPr>
        <w:t>，</w:t>
      </w:r>
      <w:r w:rsidRPr="00A33E64">
        <w:rPr>
          <w:rFonts w:ascii="宋体" w:hAnsi="宋体" w:cs="Arial"/>
          <w:sz w:val="24"/>
          <w:shd w:val="clear" w:color="auto" w:fill="FFFFFF"/>
        </w:rPr>
        <w:t>以实现无伪的定量信号分析</w:t>
      </w:r>
      <w:r w:rsidRPr="00A33E64">
        <w:rPr>
          <w:rFonts w:ascii="宋体" w:hAnsi="宋体" w:cs="Arial" w:hint="eastAsia"/>
          <w:sz w:val="24"/>
          <w:shd w:val="clear" w:color="auto" w:fill="FFFFFF"/>
        </w:rPr>
        <w:t>。用户软件必须包括专用功能，以测试和验证背景无关近场信号检测的检测效果。</w:t>
      </w:r>
    </w:p>
    <w:p w:rsidR="000D7CFE" w:rsidRPr="00A33E64" w:rsidRDefault="000D7CFE" w:rsidP="000D7CFE">
      <w:pPr>
        <w:spacing w:line="360" w:lineRule="auto"/>
        <w:contextualSpacing/>
        <w:mirrorIndents/>
        <w:rPr>
          <w:rFonts w:ascii="宋体" w:hAnsi="宋体" w:cs="Arial"/>
          <w:sz w:val="24"/>
          <w:shd w:val="clear" w:color="auto" w:fill="FFFFFF"/>
        </w:rPr>
      </w:pPr>
      <w:r w:rsidRPr="00A33E64">
        <w:rPr>
          <w:rFonts w:ascii="宋体" w:hAnsi="宋体" w:cs="Arial" w:hint="eastAsia"/>
          <w:sz w:val="24"/>
          <w:shd w:val="clear" w:color="auto" w:fill="FFFFFF"/>
        </w:rPr>
        <w:t>#</w:t>
      </w:r>
      <w:r>
        <w:rPr>
          <w:rFonts w:ascii="宋体" w:hAnsi="宋体" w:cs="Arial" w:hint="eastAsia"/>
          <w:sz w:val="24"/>
          <w:shd w:val="clear" w:color="auto" w:fill="FFFFFF"/>
        </w:rPr>
        <w:t>3.3</w:t>
      </w:r>
      <w:r w:rsidRPr="00A33E64">
        <w:rPr>
          <w:rFonts w:ascii="宋体" w:hAnsi="宋体" w:cs="Arial"/>
          <w:sz w:val="24"/>
          <w:shd w:val="clear" w:color="auto" w:fill="FFFFFF"/>
        </w:rPr>
        <w:t>对系统内配备的所有光源</w:t>
      </w:r>
      <w:r w:rsidRPr="00A33E64">
        <w:rPr>
          <w:rFonts w:ascii="宋体" w:hAnsi="宋体" w:cs="Arial" w:hint="eastAsia"/>
          <w:sz w:val="24"/>
          <w:shd w:val="clear" w:color="auto" w:fill="FFFFFF"/>
        </w:rPr>
        <w:t>，可实现电磁场强成像与光谱采用光诱导力</w:t>
      </w:r>
      <w:r>
        <w:rPr>
          <w:rFonts w:ascii="宋体" w:hAnsi="宋体" w:cs="Arial" w:hint="eastAsia"/>
          <w:sz w:val="24"/>
          <w:shd w:val="clear" w:color="auto" w:fill="FFFFFF"/>
        </w:rPr>
        <w:t>探测的Pi</w:t>
      </w:r>
      <w:r>
        <w:rPr>
          <w:rFonts w:ascii="宋体" w:hAnsi="宋体" w:cs="Arial"/>
          <w:sz w:val="24"/>
          <w:shd w:val="clear" w:color="auto" w:fill="FFFFFF"/>
        </w:rPr>
        <w:t>FM成像与光谱功能成像</w:t>
      </w:r>
      <w:r>
        <w:rPr>
          <w:rFonts w:ascii="宋体" w:hAnsi="宋体" w:cs="Arial" w:hint="eastAsia"/>
          <w:sz w:val="24"/>
          <w:shd w:val="clear" w:color="auto" w:fill="FFFFFF"/>
        </w:rPr>
        <w:t>。</w:t>
      </w:r>
    </w:p>
    <w:p w:rsidR="000D7CFE" w:rsidRPr="00A33E64" w:rsidRDefault="000D7CFE" w:rsidP="000D7CFE">
      <w:pPr>
        <w:spacing w:line="360" w:lineRule="auto"/>
        <w:contextualSpacing/>
        <w:mirrorIndents/>
        <w:rPr>
          <w:rFonts w:ascii="宋体" w:hAnsi="宋体" w:cs="Arial" w:hint="eastAsia"/>
          <w:sz w:val="24"/>
          <w:shd w:val="clear" w:color="auto" w:fill="FFFFFF"/>
        </w:rPr>
      </w:pPr>
      <w:r w:rsidRPr="00A33E64">
        <w:rPr>
          <w:rFonts w:ascii="宋体" w:hAnsi="宋体" w:cs="Arial" w:hint="eastAsia"/>
          <w:sz w:val="24"/>
          <w:shd w:val="clear" w:color="auto" w:fill="FFFFFF"/>
        </w:rPr>
        <w:t>#</w:t>
      </w:r>
      <w:r>
        <w:rPr>
          <w:rFonts w:ascii="宋体" w:hAnsi="宋体" w:cs="Arial" w:hint="eastAsia"/>
          <w:sz w:val="24"/>
          <w:shd w:val="clear" w:color="auto" w:fill="FFFFFF"/>
        </w:rPr>
        <w:t>3.4</w:t>
      </w:r>
      <w:r w:rsidRPr="00A33E64">
        <w:rPr>
          <w:rFonts w:ascii="宋体" w:hAnsi="宋体" w:cs="Arial"/>
          <w:sz w:val="24"/>
          <w:shd w:val="clear" w:color="auto" w:fill="FFFFFF"/>
        </w:rPr>
        <w:t>系统可实现s-SNOM 成像</w:t>
      </w:r>
      <w:r w:rsidRPr="00A33E64">
        <w:rPr>
          <w:rFonts w:ascii="宋体" w:hAnsi="宋体" w:cs="Arial" w:hint="eastAsia"/>
          <w:sz w:val="24"/>
          <w:shd w:val="clear" w:color="auto" w:fill="FFFFFF"/>
        </w:rPr>
        <w:t>，</w:t>
      </w:r>
      <w:r w:rsidRPr="00A33E64">
        <w:rPr>
          <w:rFonts w:ascii="宋体" w:hAnsi="宋体" w:cs="Arial"/>
          <w:sz w:val="24"/>
          <w:shd w:val="clear" w:color="auto" w:fill="FFFFFF"/>
        </w:rPr>
        <w:t>s-SNOM 光谱和基于光诱导力探测的</w:t>
      </w:r>
      <w:r w:rsidRPr="00A33E64">
        <w:rPr>
          <w:rFonts w:ascii="宋体" w:hAnsi="宋体" w:cs="Arial" w:hint="eastAsia"/>
          <w:sz w:val="24"/>
          <w:shd w:val="clear" w:color="auto" w:fill="FFFFFF"/>
        </w:rPr>
        <w:t>PiFM成像功能。</w:t>
      </w:r>
    </w:p>
    <w:p w:rsidR="000D7CFE" w:rsidRPr="00A33E64" w:rsidRDefault="000D7CFE" w:rsidP="000D7CFE">
      <w:pPr>
        <w:spacing w:line="360" w:lineRule="auto"/>
        <w:contextualSpacing/>
        <w:mirrorIndents/>
        <w:rPr>
          <w:rFonts w:ascii="宋体" w:hAnsi="宋体" w:cs="Arial"/>
          <w:sz w:val="24"/>
          <w:shd w:val="clear" w:color="auto" w:fill="FFFFFF"/>
        </w:rPr>
      </w:pPr>
      <w:r>
        <w:rPr>
          <w:rFonts w:ascii="宋体" w:hAnsi="宋体" w:cs="Arial" w:hint="eastAsia"/>
          <w:sz w:val="24"/>
          <w:shd w:val="clear" w:color="auto" w:fill="FFFFFF"/>
        </w:rPr>
        <w:t>3.5</w:t>
      </w:r>
      <w:r w:rsidRPr="00A33E64">
        <w:rPr>
          <w:rFonts w:ascii="宋体" w:hAnsi="宋体" w:cs="Arial" w:hint="eastAsia"/>
          <w:sz w:val="24"/>
          <w:shd w:val="clear" w:color="auto" w:fill="FFFFFF"/>
        </w:rPr>
        <w:t xml:space="preserve">系统的集成光路能够将两个独立的光源从两侧聚焦在同一个AFM尖端上，且两个方 </w:t>
      </w:r>
      <w:r w:rsidRPr="00A33E64">
        <w:rPr>
          <w:rFonts w:ascii="宋体" w:hAnsi="宋体" w:cs="Arial"/>
          <w:sz w:val="24"/>
          <w:shd w:val="clear" w:color="auto" w:fill="FFFFFF"/>
        </w:rPr>
        <w:t xml:space="preserve"> </w:t>
      </w:r>
      <w:r w:rsidRPr="00A33E64">
        <w:rPr>
          <w:rFonts w:ascii="宋体" w:hAnsi="宋体" w:cs="Arial" w:hint="eastAsia"/>
          <w:sz w:val="24"/>
          <w:shd w:val="clear" w:color="auto" w:fill="FFFFFF"/>
        </w:rPr>
        <w:t>向还必须可以独立检测。</w:t>
      </w:r>
    </w:p>
    <w:p w:rsidR="000D7CFE" w:rsidRDefault="000D7CFE" w:rsidP="000D7CFE">
      <w:pPr>
        <w:spacing w:line="360" w:lineRule="auto"/>
        <w:contextualSpacing/>
        <w:mirrorIndents/>
        <w:rPr>
          <w:rFonts w:ascii="宋体" w:hAnsi="宋体" w:cs="Arial"/>
          <w:sz w:val="24"/>
          <w:shd w:val="clear" w:color="auto" w:fill="FFFFFF"/>
        </w:rPr>
      </w:pPr>
      <w:r w:rsidRPr="00E22EB5">
        <w:rPr>
          <w:rFonts w:ascii="宋体" w:hAnsi="宋体" w:cs="Arial" w:hint="eastAsia"/>
          <w:sz w:val="24"/>
          <w:shd w:val="clear" w:color="auto" w:fill="FFFFFF"/>
        </w:rPr>
        <w:t>#</w:t>
      </w:r>
      <w:r>
        <w:rPr>
          <w:rFonts w:ascii="宋体" w:hAnsi="宋体" w:cs="Arial" w:hint="eastAsia"/>
          <w:sz w:val="24"/>
          <w:shd w:val="clear" w:color="auto" w:fill="FFFFFF"/>
        </w:rPr>
        <w:t>3.6</w:t>
      </w:r>
      <w:r w:rsidRPr="00E22EB5">
        <w:rPr>
          <w:rFonts w:ascii="宋体" w:hAnsi="宋体" w:cs="Arial" w:hint="eastAsia"/>
          <w:sz w:val="24"/>
          <w:shd w:val="clear" w:color="auto" w:fill="FFFFFF"/>
        </w:rPr>
        <w:t>可</w:t>
      </w:r>
      <w:r w:rsidRPr="00E22EB5">
        <w:rPr>
          <w:rFonts w:ascii="宋体" w:hAnsi="宋体" w:cs="Arial"/>
          <w:sz w:val="24"/>
          <w:shd w:val="clear" w:color="auto" w:fill="FFFFFF"/>
        </w:rPr>
        <w:t>同时检测近场</w:t>
      </w:r>
      <w:r w:rsidRPr="00E22EB5">
        <w:rPr>
          <w:rFonts w:ascii="宋体" w:hAnsi="宋体" w:cs="Arial" w:hint="eastAsia"/>
          <w:sz w:val="24"/>
          <w:shd w:val="clear" w:color="auto" w:fill="FFFFFF"/>
        </w:rPr>
        <w:t>振幅</w:t>
      </w:r>
      <w:r w:rsidRPr="009A0322">
        <w:rPr>
          <w:rFonts w:ascii="宋体" w:hAnsi="宋体" w:cs="Arial"/>
          <w:sz w:val="24"/>
          <w:shd w:val="clear" w:color="auto" w:fill="FFFFFF"/>
        </w:rPr>
        <w:t>和相位，且不需要在图像后处理中恢复</w:t>
      </w:r>
      <w:r w:rsidRPr="009A0322">
        <w:rPr>
          <w:rFonts w:ascii="宋体" w:hAnsi="宋体" w:cs="Arial" w:hint="eastAsia"/>
          <w:sz w:val="24"/>
          <w:shd w:val="clear" w:color="auto" w:fill="FFFFFF"/>
        </w:rPr>
        <w:t>振幅</w:t>
      </w:r>
      <w:r w:rsidRPr="009A0322">
        <w:rPr>
          <w:rFonts w:ascii="宋体" w:hAnsi="宋体" w:cs="Arial"/>
          <w:sz w:val="24"/>
          <w:shd w:val="clear" w:color="auto" w:fill="FFFFFF"/>
        </w:rPr>
        <w:t>和相位</w:t>
      </w:r>
      <w:r w:rsidRPr="004865D0">
        <w:rPr>
          <w:rFonts w:ascii="宋体" w:hAnsi="宋体" w:cs="Arial" w:hint="eastAsia"/>
          <w:sz w:val="24"/>
          <w:shd w:val="clear" w:color="auto" w:fill="FFFFFF"/>
        </w:rPr>
        <w:t>信号</w:t>
      </w:r>
      <w:r w:rsidRPr="00E87146">
        <w:rPr>
          <w:rFonts w:ascii="宋体" w:hAnsi="宋体" w:cs="Arial"/>
          <w:sz w:val="24"/>
          <w:shd w:val="clear" w:color="auto" w:fill="FFFFFF"/>
        </w:rPr>
        <w:t>。</w:t>
      </w:r>
    </w:p>
    <w:p w:rsidR="000D7CFE" w:rsidRPr="00E87146" w:rsidRDefault="000D7CFE" w:rsidP="000D7CFE">
      <w:pPr>
        <w:spacing w:line="360" w:lineRule="auto"/>
        <w:contextualSpacing/>
        <w:mirrorIndents/>
        <w:rPr>
          <w:rFonts w:ascii="宋体" w:hAnsi="宋体" w:cs="Arial"/>
          <w:sz w:val="24"/>
          <w:shd w:val="clear" w:color="auto" w:fill="FFFFFF"/>
        </w:rPr>
      </w:pPr>
      <w:r>
        <w:rPr>
          <w:rFonts w:ascii="宋体" w:hAnsi="宋体" w:cs="Arial" w:hint="eastAsia"/>
          <w:sz w:val="24"/>
          <w:shd w:val="clear" w:color="auto" w:fill="FFFFFF"/>
        </w:rPr>
        <w:t>3.7</w:t>
      </w:r>
      <w:r w:rsidRPr="00E22EB5">
        <w:rPr>
          <w:rFonts w:ascii="宋体" w:hAnsi="宋体" w:cs="Arial"/>
          <w:sz w:val="24"/>
          <w:shd w:val="clear" w:color="auto" w:fill="FFFFFF"/>
        </w:rPr>
        <w:t>系统支持至少</w:t>
      </w:r>
      <w:r w:rsidRPr="00E22EB5">
        <w:rPr>
          <w:rFonts w:ascii="宋体" w:hAnsi="宋体" w:cs="Arial" w:hint="eastAsia"/>
          <w:sz w:val="24"/>
          <w:shd w:val="clear" w:color="auto" w:fill="FFFFFF"/>
        </w:rPr>
        <w:t>对</w:t>
      </w:r>
      <w:r w:rsidRPr="00E22EB5">
        <w:rPr>
          <w:rFonts w:ascii="宋体" w:hAnsi="宋体" w:cs="Arial"/>
          <w:sz w:val="24"/>
          <w:shd w:val="clear" w:color="auto" w:fill="FFFFFF"/>
        </w:rPr>
        <w:t>2</w:t>
      </w:r>
      <w:r w:rsidRPr="009A0322">
        <w:rPr>
          <w:rFonts w:ascii="宋体" w:hAnsi="宋体" w:cs="Arial"/>
          <w:sz w:val="24"/>
          <w:shd w:val="clear" w:color="auto" w:fill="FFFFFF"/>
        </w:rPr>
        <w:t>个独立信号（机械和光信号）的</w:t>
      </w:r>
      <w:r w:rsidRPr="009A0322">
        <w:rPr>
          <w:rFonts w:ascii="宋体" w:hAnsi="宋体" w:cs="Arial" w:hint="eastAsia"/>
          <w:sz w:val="24"/>
          <w:shd w:val="clear" w:color="auto" w:fill="FFFFFF"/>
        </w:rPr>
        <w:t>针尖</w:t>
      </w:r>
      <w:r w:rsidRPr="009A0322">
        <w:rPr>
          <w:rFonts w:ascii="宋体" w:hAnsi="宋体" w:cs="Arial"/>
          <w:sz w:val="24"/>
          <w:shd w:val="clear" w:color="auto" w:fill="FFFFFF"/>
        </w:rPr>
        <w:t>频率的</w:t>
      </w:r>
      <w:r w:rsidRPr="004865D0">
        <w:rPr>
          <w:rFonts w:ascii="宋体" w:hAnsi="宋体" w:cs="Arial"/>
          <w:sz w:val="24"/>
          <w:shd w:val="clear" w:color="auto" w:fill="FFFFFF"/>
        </w:rPr>
        <w:t>5</w:t>
      </w:r>
      <w:r w:rsidRPr="00E87146">
        <w:rPr>
          <w:rFonts w:ascii="宋体" w:hAnsi="宋体" w:cs="Arial"/>
          <w:sz w:val="24"/>
          <w:shd w:val="clear" w:color="auto" w:fill="FFFFFF"/>
        </w:rPr>
        <w:t>次谐波</w:t>
      </w:r>
      <w:r w:rsidRPr="00E87146">
        <w:rPr>
          <w:rFonts w:ascii="宋体" w:hAnsi="宋体" w:cs="Arial" w:hint="eastAsia"/>
          <w:sz w:val="24"/>
          <w:shd w:val="clear" w:color="auto" w:fill="FFFFFF"/>
        </w:rPr>
        <w:t>解调</w:t>
      </w:r>
      <w:r w:rsidRPr="00E87146">
        <w:rPr>
          <w:rFonts w:ascii="宋体" w:hAnsi="宋体" w:cs="Arial"/>
          <w:sz w:val="24"/>
          <w:shd w:val="clear" w:color="auto" w:fill="FFFFFF"/>
        </w:rPr>
        <w:t>。系统</w:t>
      </w:r>
      <w:r w:rsidRPr="00E87146">
        <w:rPr>
          <w:rFonts w:ascii="宋体" w:hAnsi="宋体" w:cs="Arial"/>
          <w:sz w:val="24"/>
          <w:shd w:val="clear" w:color="auto" w:fill="FFFFFF"/>
        </w:rPr>
        <w:lastRenderedPageBreak/>
        <w:t>可扩展添加2个</w:t>
      </w:r>
      <w:r w:rsidRPr="00E87146">
        <w:rPr>
          <w:rFonts w:ascii="宋体" w:hAnsi="宋体" w:cs="Arial" w:hint="eastAsia"/>
          <w:sz w:val="24"/>
          <w:shd w:val="clear" w:color="auto" w:fill="FFFFFF"/>
        </w:rPr>
        <w:t>关联测量模式</w:t>
      </w:r>
      <w:r w:rsidRPr="00E87146">
        <w:rPr>
          <w:rFonts w:ascii="宋体" w:hAnsi="宋体" w:cs="Arial"/>
          <w:sz w:val="24"/>
          <w:shd w:val="clear" w:color="auto" w:fill="FFFFFF"/>
        </w:rPr>
        <w:t>解调输入/输出</w:t>
      </w:r>
      <w:r w:rsidRPr="00E87146">
        <w:rPr>
          <w:rFonts w:ascii="宋体" w:hAnsi="宋体" w:cs="Arial" w:hint="eastAsia"/>
          <w:sz w:val="24"/>
          <w:shd w:val="clear" w:color="auto" w:fill="FFFFFF"/>
        </w:rPr>
        <w:t>端口</w:t>
      </w:r>
    </w:p>
    <w:p w:rsidR="000D7CFE" w:rsidRPr="00A33E64" w:rsidRDefault="000D7CFE" w:rsidP="000D7CFE">
      <w:pPr>
        <w:spacing w:line="360" w:lineRule="auto"/>
        <w:ind w:left="360"/>
        <w:rPr>
          <w:rFonts w:ascii="宋体" w:hAnsi="宋体" w:hint="eastAsia"/>
          <w:b/>
          <w:sz w:val="24"/>
        </w:rPr>
      </w:pPr>
    </w:p>
    <w:p w:rsidR="000D7CFE" w:rsidRPr="00A33E64" w:rsidRDefault="000D7CFE" w:rsidP="000D7CFE">
      <w:pPr>
        <w:spacing w:line="360" w:lineRule="auto"/>
        <w:rPr>
          <w:rFonts w:ascii="宋体" w:hAnsi="宋体"/>
          <w:sz w:val="24"/>
        </w:rPr>
      </w:pPr>
      <w:r>
        <w:rPr>
          <w:rFonts w:ascii="宋体" w:hAnsi="宋体" w:hint="eastAsia"/>
          <w:sz w:val="24"/>
        </w:rPr>
        <w:t>3.8</w:t>
      </w:r>
      <w:r w:rsidRPr="00A33E64">
        <w:rPr>
          <w:rFonts w:ascii="宋体" w:hAnsi="宋体" w:hint="eastAsia"/>
          <w:sz w:val="24"/>
        </w:rPr>
        <w:t>原子力</w:t>
      </w:r>
      <w:r w:rsidRPr="00A33E64">
        <w:rPr>
          <w:rFonts w:ascii="宋体" w:hAnsi="宋体"/>
          <w:sz w:val="24"/>
        </w:rPr>
        <w:t>扫描探针平台</w:t>
      </w:r>
      <w:r w:rsidRPr="00A33E64">
        <w:rPr>
          <w:rFonts w:ascii="宋体" w:hAnsi="宋体" w:hint="eastAsia"/>
          <w:sz w:val="24"/>
        </w:rPr>
        <w:t>：</w:t>
      </w:r>
      <w:r w:rsidRPr="00A33E64">
        <w:rPr>
          <w:rFonts w:ascii="宋体" w:hAnsi="宋体"/>
          <w:sz w:val="24"/>
        </w:rPr>
        <w:t>用于实现</w:t>
      </w:r>
      <w:r w:rsidRPr="00A33E64">
        <w:rPr>
          <w:rFonts w:ascii="宋体" w:hAnsi="宋体" w:hint="eastAsia"/>
          <w:sz w:val="24"/>
        </w:rPr>
        <w:t>纳米尺度</w:t>
      </w:r>
      <w:r w:rsidRPr="00A33E64">
        <w:rPr>
          <w:rFonts w:ascii="宋体" w:hAnsi="宋体"/>
          <w:sz w:val="24"/>
        </w:rPr>
        <w:t>空间分辨率</w:t>
      </w:r>
      <w:r w:rsidRPr="00A33E64">
        <w:rPr>
          <w:rFonts w:ascii="宋体" w:hAnsi="宋体" w:hint="eastAsia"/>
          <w:sz w:val="24"/>
        </w:rPr>
        <w:t>（</w:t>
      </w:r>
      <w:r w:rsidRPr="00A33E64">
        <w:rPr>
          <w:rFonts w:ascii="宋体" w:hAnsi="宋体"/>
          <w:sz w:val="24"/>
        </w:rPr>
        <w:t>&lt; 20 nm</w:t>
      </w:r>
      <w:r w:rsidRPr="00A33E64">
        <w:rPr>
          <w:rFonts w:ascii="宋体" w:hAnsi="宋体" w:hint="eastAsia"/>
          <w:sz w:val="24"/>
        </w:rPr>
        <w:t>）</w:t>
      </w:r>
      <w:r w:rsidRPr="00A33E64">
        <w:rPr>
          <w:rFonts w:ascii="宋体" w:hAnsi="宋体"/>
          <w:sz w:val="24"/>
        </w:rPr>
        <w:t>和样品定位</w:t>
      </w:r>
      <w:r w:rsidRPr="00A33E64">
        <w:rPr>
          <w:rFonts w:ascii="宋体" w:hAnsi="宋体" w:hint="eastAsia"/>
          <w:sz w:val="24"/>
        </w:rPr>
        <w:t xml:space="preserve"> </w:t>
      </w:r>
    </w:p>
    <w:p w:rsidR="000D7CFE" w:rsidRPr="00A33E64" w:rsidRDefault="000D7CFE" w:rsidP="000D7CFE">
      <w:pPr>
        <w:spacing w:line="360" w:lineRule="auto"/>
        <w:rPr>
          <w:rFonts w:ascii="宋体" w:hAnsi="宋体"/>
          <w:sz w:val="24"/>
        </w:rPr>
      </w:pPr>
      <w:r>
        <w:rPr>
          <w:rFonts w:ascii="宋体" w:hAnsi="宋体" w:hint="eastAsia"/>
          <w:sz w:val="24"/>
        </w:rPr>
        <w:t>3.8.1</w:t>
      </w:r>
      <w:r w:rsidRPr="00A33E64">
        <w:rPr>
          <w:rFonts w:ascii="宋体" w:hAnsi="宋体"/>
          <w:sz w:val="24"/>
        </w:rPr>
        <w:t>X-Y轴样品扫描范围</w:t>
      </w:r>
      <w:r w:rsidRPr="00A33E64">
        <w:rPr>
          <w:rFonts w:ascii="宋体" w:hAnsi="宋体" w:hint="eastAsia"/>
          <w:sz w:val="24"/>
        </w:rPr>
        <w:t xml:space="preserve"> </w:t>
      </w:r>
      <w:r w:rsidRPr="00A33E64">
        <w:rPr>
          <w:rFonts w:ascii="宋体" w:hAnsi="宋体" w:hint="eastAsia"/>
          <w:sz w:val="24"/>
        </w:rPr>
        <w:sym w:font="Symbol" w:char="F0B3"/>
      </w:r>
      <w:r w:rsidRPr="00A33E64">
        <w:rPr>
          <w:rFonts w:ascii="宋体" w:hAnsi="宋体" w:hint="eastAsia"/>
          <w:sz w:val="24"/>
        </w:rPr>
        <w:t xml:space="preserve"> </w:t>
      </w:r>
      <w:r w:rsidRPr="00A33E64">
        <w:rPr>
          <w:rFonts w:ascii="宋体" w:hAnsi="宋体"/>
          <w:sz w:val="24"/>
        </w:rPr>
        <w:t>80 μm×80 μm</w:t>
      </w:r>
      <w:r w:rsidRPr="00A33E64">
        <w:rPr>
          <w:rFonts w:ascii="宋体" w:hAnsi="宋体" w:hint="eastAsia"/>
          <w:sz w:val="24"/>
        </w:rPr>
        <w:t xml:space="preserve">; </w:t>
      </w:r>
      <w:r w:rsidRPr="00A33E64">
        <w:rPr>
          <w:rFonts w:ascii="宋体" w:hAnsi="宋体"/>
          <w:sz w:val="24"/>
        </w:rPr>
        <w:t>扫描分辨率</w:t>
      </w:r>
      <w:r w:rsidRPr="00A33E64">
        <w:rPr>
          <w:rFonts w:ascii="宋体" w:hAnsi="宋体" w:hint="eastAsia"/>
          <w:sz w:val="24"/>
        </w:rPr>
        <w:t xml:space="preserve"> </w:t>
      </w:r>
      <w:r w:rsidRPr="00A33E64">
        <w:rPr>
          <w:rFonts w:ascii="宋体" w:hAnsi="宋体"/>
          <w:sz w:val="24"/>
        </w:rPr>
        <w:sym w:font="Symbol" w:char="F0A3"/>
      </w:r>
      <w:r w:rsidRPr="00A33E64">
        <w:rPr>
          <w:rFonts w:ascii="宋体" w:hAnsi="宋体" w:hint="eastAsia"/>
          <w:sz w:val="24"/>
        </w:rPr>
        <w:t xml:space="preserve"> 0.4nm；噪音水平 </w:t>
      </w:r>
      <w:r w:rsidRPr="00A33E64">
        <w:rPr>
          <w:rFonts w:ascii="宋体" w:hAnsi="宋体" w:hint="eastAsia"/>
          <w:sz w:val="24"/>
        </w:rPr>
        <w:sym w:font="Symbol" w:char="F0A3"/>
      </w:r>
      <w:r w:rsidRPr="00A33E64">
        <w:rPr>
          <w:rFonts w:ascii="宋体" w:hAnsi="宋体"/>
          <w:sz w:val="24"/>
        </w:rPr>
        <w:t xml:space="preserve"> 0.2 nm</w:t>
      </w:r>
    </w:p>
    <w:p w:rsidR="000D7CFE" w:rsidRPr="00A33E64" w:rsidRDefault="000D7CFE" w:rsidP="000D7CFE">
      <w:pPr>
        <w:spacing w:line="360" w:lineRule="auto"/>
        <w:rPr>
          <w:rFonts w:ascii="宋体" w:hAnsi="宋体"/>
          <w:sz w:val="24"/>
        </w:rPr>
      </w:pPr>
      <w:r>
        <w:rPr>
          <w:rFonts w:ascii="宋体" w:hAnsi="宋体" w:hint="eastAsia"/>
          <w:sz w:val="24"/>
        </w:rPr>
        <w:t>3.8.2</w:t>
      </w:r>
      <w:r w:rsidRPr="00A33E64">
        <w:rPr>
          <w:rFonts w:ascii="宋体" w:hAnsi="宋体" w:hint="eastAsia"/>
          <w:sz w:val="24"/>
        </w:rPr>
        <w:t xml:space="preserve">最高扫描速度 </w:t>
      </w:r>
      <w:r w:rsidRPr="00A33E64">
        <w:rPr>
          <w:rFonts w:ascii="宋体" w:hAnsi="宋体" w:hint="eastAsia"/>
          <w:sz w:val="24"/>
        </w:rPr>
        <w:sym w:font="Symbol" w:char="F0B3"/>
      </w:r>
      <w:r w:rsidRPr="00A33E64">
        <w:rPr>
          <w:rFonts w:ascii="宋体" w:hAnsi="宋体"/>
          <w:sz w:val="24"/>
        </w:rPr>
        <w:t xml:space="preserve"> 15 μm/ s</w:t>
      </w:r>
      <w:r w:rsidRPr="00A33E64">
        <w:rPr>
          <w:rFonts w:ascii="宋体" w:hAnsi="宋体" w:hint="eastAsia"/>
          <w:sz w:val="24"/>
        </w:rPr>
        <w:t xml:space="preserve">. </w:t>
      </w:r>
    </w:p>
    <w:p w:rsidR="000D7CFE" w:rsidRPr="00A33E64" w:rsidRDefault="000D7CFE" w:rsidP="000D7CFE">
      <w:pPr>
        <w:spacing w:line="360" w:lineRule="auto"/>
        <w:rPr>
          <w:rFonts w:ascii="宋体" w:hAnsi="宋体"/>
          <w:sz w:val="24"/>
        </w:rPr>
      </w:pPr>
      <w:r>
        <w:rPr>
          <w:rFonts w:ascii="宋体" w:hAnsi="宋体" w:hint="eastAsia"/>
          <w:sz w:val="24"/>
        </w:rPr>
        <w:t>3.8.3</w:t>
      </w:r>
      <w:r w:rsidRPr="00A33E64">
        <w:rPr>
          <w:rFonts w:ascii="宋体" w:hAnsi="宋体"/>
          <w:sz w:val="24"/>
        </w:rPr>
        <w:t>X, Y, Z 粗定位器定位范围</w:t>
      </w:r>
      <w:r w:rsidRPr="00A33E64">
        <w:rPr>
          <w:rFonts w:ascii="宋体" w:hAnsi="宋体" w:hint="eastAsia"/>
          <w:sz w:val="24"/>
        </w:rPr>
        <w:t>：X</w:t>
      </w:r>
      <w:r w:rsidRPr="00A33E64">
        <w:rPr>
          <w:rFonts w:ascii="宋体" w:hAnsi="宋体"/>
          <w:sz w:val="24"/>
        </w:rPr>
        <w:t xml:space="preserve"> &gt; 6 mm, Y &gt; 6 mm, Z </w:t>
      </w:r>
      <w:r w:rsidRPr="00A33E64">
        <w:rPr>
          <w:rFonts w:ascii="宋体" w:hAnsi="宋体" w:hint="eastAsia"/>
          <w:sz w:val="24"/>
        </w:rPr>
        <w:t>&gt;</w:t>
      </w:r>
      <w:r w:rsidRPr="00A33E64">
        <w:rPr>
          <w:rFonts w:ascii="宋体" w:hAnsi="宋体"/>
          <w:sz w:val="24"/>
        </w:rPr>
        <w:t xml:space="preserve"> 10 mm; X, Y, Z 分辨率</w:t>
      </w:r>
      <w:r w:rsidRPr="00A33E64">
        <w:rPr>
          <w:rFonts w:ascii="宋体" w:hAnsi="宋体" w:hint="eastAsia"/>
          <w:sz w:val="24"/>
        </w:rPr>
        <w:t xml:space="preserve"> &lt; 200 nm; 重复性 </w:t>
      </w:r>
      <w:r w:rsidRPr="00A33E64">
        <w:rPr>
          <w:rFonts w:ascii="宋体" w:hAnsi="宋体"/>
          <w:sz w:val="24"/>
        </w:rPr>
        <w:t>&lt; 1 μm</w:t>
      </w:r>
      <w:r w:rsidRPr="00A33E64">
        <w:rPr>
          <w:rFonts w:ascii="宋体" w:hAnsi="宋体" w:hint="eastAsia"/>
          <w:sz w:val="24"/>
        </w:rPr>
        <w:t>.</w:t>
      </w:r>
    </w:p>
    <w:p w:rsidR="000D7CFE" w:rsidRPr="00A33E64" w:rsidRDefault="000D7CFE" w:rsidP="000D7CFE">
      <w:pPr>
        <w:spacing w:line="360" w:lineRule="auto"/>
        <w:rPr>
          <w:rFonts w:ascii="宋体" w:hAnsi="宋体"/>
          <w:sz w:val="24"/>
        </w:rPr>
      </w:pPr>
      <w:r w:rsidRPr="00A33E64">
        <w:rPr>
          <w:rFonts w:ascii="宋体" w:hAnsi="宋体" w:hint="eastAsia"/>
          <w:sz w:val="24"/>
        </w:rPr>
        <w:t>#</w:t>
      </w:r>
      <w:r>
        <w:rPr>
          <w:rFonts w:ascii="宋体" w:hAnsi="宋体" w:hint="eastAsia"/>
          <w:sz w:val="24"/>
        </w:rPr>
        <w:t>3.8.4</w:t>
      </w:r>
      <w:r w:rsidRPr="00A33E64">
        <w:rPr>
          <w:rFonts w:ascii="宋体" w:hAnsi="宋体"/>
          <w:sz w:val="24"/>
        </w:rPr>
        <w:t>原子力显微镜部检测器噪音水平&lt; 60 fm/√Hz（200KHz以上），系统噪音优</w:t>
      </w:r>
      <w:r w:rsidRPr="00A33E64">
        <w:rPr>
          <w:rFonts w:ascii="宋体" w:hAnsi="宋体" w:hint="eastAsia"/>
          <w:sz w:val="24"/>
        </w:rPr>
        <w:t>于</w:t>
      </w:r>
      <w:r w:rsidRPr="00A33E64">
        <w:rPr>
          <w:rFonts w:ascii="宋体" w:hAnsi="宋体"/>
          <w:sz w:val="24"/>
        </w:rPr>
        <w:t>100 pm（RMS Z-noise）</w:t>
      </w:r>
      <w:r w:rsidRPr="00A33E64">
        <w:rPr>
          <w:rFonts w:ascii="宋体" w:hAnsi="宋体" w:hint="eastAsia"/>
          <w:sz w:val="24"/>
        </w:rPr>
        <w:t>；热漂移&lt; 20</w:t>
      </w:r>
      <w:r w:rsidRPr="00A33E64">
        <w:rPr>
          <w:rFonts w:ascii="宋体" w:hAnsi="宋体"/>
          <w:sz w:val="24"/>
        </w:rPr>
        <w:t xml:space="preserve"> </w:t>
      </w:r>
      <w:r w:rsidRPr="00A33E64">
        <w:rPr>
          <w:rFonts w:ascii="宋体" w:hAnsi="宋体" w:hint="eastAsia"/>
          <w:sz w:val="24"/>
        </w:rPr>
        <w:t>nm</w:t>
      </w:r>
      <w:r w:rsidRPr="00A33E64">
        <w:rPr>
          <w:rFonts w:ascii="宋体" w:hAnsi="宋体"/>
          <w:sz w:val="24"/>
        </w:rPr>
        <w:t>/h</w:t>
      </w:r>
    </w:p>
    <w:p w:rsidR="000D7CFE" w:rsidRPr="00A33E64" w:rsidRDefault="000D7CFE" w:rsidP="000D7CFE">
      <w:pPr>
        <w:spacing w:line="360" w:lineRule="auto"/>
        <w:rPr>
          <w:rFonts w:ascii="宋体" w:hAnsi="宋体"/>
          <w:sz w:val="24"/>
        </w:rPr>
      </w:pPr>
      <w:r w:rsidRPr="00A33E64">
        <w:rPr>
          <w:rFonts w:ascii="宋体" w:hAnsi="宋体" w:hint="eastAsia"/>
          <w:sz w:val="24"/>
        </w:rPr>
        <w:t>#</w:t>
      </w:r>
      <w:r>
        <w:rPr>
          <w:rFonts w:ascii="宋体" w:hAnsi="宋体" w:hint="eastAsia"/>
          <w:sz w:val="24"/>
        </w:rPr>
        <w:t>3.8.5</w:t>
      </w:r>
      <w:r w:rsidRPr="00A33E64">
        <w:rPr>
          <w:rFonts w:ascii="宋体" w:hAnsi="宋体" w:hint="eastAsia"/>
          <w:sz w:val="24"/>
        </w:rPr>
        <w:t>集成光学、高分辨率明视场显微镜：空间分辨率&lt; 1.0</w:t>
      </w:r>
      <w:r w:rsidRPr="00A33E64">
        <w:rPr>
          <w:rFonts w:ascii="宋体" w:hAnsi="宋体"/>
          <w:sz w:val="24"/>
        </w:rPr>
        <w:t xml:space="preserve"> μm; 视野</w:t>
      </w:r>
      <w:r w:rsidRPr="00A33E64">
        <w:rPr>
          <w:rFonts w:ascii="宋体" w:hAnsi="宋体" w:hint="eastAsia"/>
          <w:sz w:val="24"/>
        </w:rPr>
        <w:t xml:space="preserve"> &gt; 0.7 mm （对角线）；500万像素高清CCD相机.</w:t>
      </w:r>
    </w:p>
    <w:p w:rsidR="000D7CFE" w:rsidRPr="00A33E64" w:rsidRDefault="000D7CFE" w:rsidP="000D7CFE">
      <w:pPr>
        <w:spacing w:line="360" w:lineRule="auto"/>
        <w:rPr>
          <w:rFonts w:ascii="宋体" w:hAnsi="宋体"/>
          <w:sz w:val="24"/>
        </w:rPr>
      </w:pPr>
      <w:r>
        <w:rPr>
          <w:rFonts w:ascii="宋体" w:hAnsi="宋体" w:hint="eastAsia"/>
          <w:sz w:val="24"/>
        </w:rPr>
        <w:t>3.8.6</w:t>
      </w:r>
      <w:r w:rsidRPr="00A33E64">
        <w:rPr>
          <w:rFonts w:ascii="宋体" w:hAnsi="宋体"/>
          <w:sz w:val="24"/>
        </w:rPr>
        <w:t>AFM探针尖端允许用于激发的诱导光引入</w:t>
      </w:r>
      <w:r w:rsidRPr="00A33E64">
        <w:rPr>
          <w:rFonts w:ascii="宋体" w:hAnsi="宋体" w:hint="eastAsia"/>
          <w:sz w:val="24"/>
        </w:rPr>
        <w:t>，可</w:t>
      </w:r>
      <w:r w:rsidRPr="00A33E64">
        <w:rPr>
          <w:rFonts w:ascii="宋体" w:hAnsi="宋体"/>
          <w:sz w:val="24"/>
        </w:rPr>
        <w:t>实现侧面和底面光引入</w:t>
      </w:r>
    </w:p>
    <w:p w:rsidR="000D7CFE" w:rsidRPr="00A33E64" w:rsidRDefault="000D7CFE" w:rsidP="000D7CFE">
      <w:pPr>
        <w:spacing w:line="360" w:lineRule="auto"/>
        <w:rPr>
          <w:rFonts w:ascii="宋体" w:hAnsi="宋体"/>
          <w:sz w:val="24"/>
        </w:rPr>
      </w:pPr>
      <w:r>
        <w:rPr>
          <w:rFonts w:ascii="宋体" w:hAnsi="宋体" w:hint="eastAsia"/>
          <w:sz w:val="24"/>
        </w:rPr>
        <w:t>3.8.7</w:t>
      </w:r>
      <w:r w:rsidRPr="00A33E64">
        <w:rPr>
          <w:rFonts w:ascii="宋体" w:hAnsi="宋体" w:hint="eastAsia"/>
          <w:sz w:val="24"/>
        </w:rPr>
        <w:t>能实现KPFM功能</w:t>
      </w:r>
    </w:p>
    <w:p w:rsidR="000D7CFE" w:rsidRPr="00A33E64" w:rsidRDefault="000D7CFE" w:rsidP="000D7CFE">
      <w:pPr>
        <w:spacing w:line="360" w:lineRule="auto"/>
        <w:rPr>
          <w:rFonts w:ascii="宋体" w:hAnsi="宋体" w:hint="eastAsia"/>
          <w:sz w:val="24"/>
        </w:rPr>
      </w:pPr>
      <w:r>
        <w:rPr>
          <w:rFonts w:ascii="宋体" w:hAnsi="宋体" w:hint="eastAsia"/>
          <w:sz w:val="24"/>
        </w:rPr>
        <w:t>3.8.8</w:t>
      </w:r>
      <w:r w:rsidRPr="00A33E64">
        <w:rPr>
          <w:rFonts w:ascii="宋体" w:hAnsi="宋体"/>
          <w:sz w:val="24"/>
        </w:rPr>
        <w:t>AFM轻敲扫描功能下和光信号有较好的耦合</w:t>
      </w:r>
    </w:p>
    <w:p w:rsidR="000D7CFE" w:rsidRPr="00A33E64" w:rsidRDefault="000D7CFE" w:rsidP="000D7CFE">
      <w:pPr>
        <w:spacing w:line="360" w:lineRule="auto"/>
        <w:rPr>
          <w:rFonts w:ascii="宋体" w:hAnsi="宋体" w:hint="eastAsia"/>
          <w:sz w:val="24"/>
        </w:rPr>
      </w:pPr>
    </w:p>
    <w:p w:rsidR="000D7CFE" w:rsidRPr="00A33E64" w:rsidRDefault="000D7CFE" w:rsidP="000D7CFE">
      <w:pPr>
        <w:numPr>
          <w:ilvl w:val="1"/>
          <w:numId w:val="33"/>
        </w:numPr>
        <w:spacing w:line="360" w:lineRule="auto"/>
        <w:rPr>
          <w:rFonts w:ascii="宋体" w:hAnsi="宋体"/>
          <w:sz w:val="24"/>
        </w:rPr>
      </w:pPr>
      <w:r w:rsidRPr="00A33E64">
        <w:rPr>
          <w:rFonts w:ascii="宋体" w:hAnsi="宋体" w:hint="eastAsia"/>
          <w:sz w:val="24"/>
        </w:rPr>
        <w:t>AFM-tip</w:t>
      </w:r>
      <w:r w:rsidRPr="00A33E64">
        <w:rPr>
          <w:rFonts w:ascii="宋体" w:hAnsi="宋体"/>
          <w:sz w:val="24"/>
        </w:rPr>
        <w:t xml:space="preserve"> 照明和光收集</w:t>
      </w:r>
    </w:p>
    <w:p w:rsidR="000D7CFE" w:rsidRPr="00A33E64" w:rsidRDefault="000D7CFE" w:rsidP="000D7CFE">
      <w:pPr>
        <w:spacing w:line="360" w:lineRule="auto"/>
        <w:rPr>
          <w:rFonts w:ascii="宋体" w:hAnsi="宋体"/>
          <w:sz w:val="24"/>
        </w:rPr>
      </w:pPr>
      <w:r>
        <w:rPr>
          <w:rFonts w:ascii="宋体" w:hAnsi="宋体" w:hint="eastAsia"/>
          <w:sz w:val="24"/>
        </w:rPr>
        <w:t>3.9.1</w:t>
      </w:r>
      <w:r w:rsidRPr="00A33E64">
        <w:rPr>
          <w:rFonts w:ascii="宋体" w:hAnsi="宋体" w:hint="eastAsia"/>
          <w:sz w:val="24"/>
        </w:rPr>
        <w:t>配备反射聚焦光学系统，高数值孔径（NA&gt; 0.45）抛物面镜物镜，以获得高信噪比（S</w:t>
      </w:r>
      <w:r w:rsidRPr="00A33E64">
        <w:rPr>
          <w:rFonts w:ascii="宋体" w:hAnsi="宋体"/>
          <w:sz w:val="24"/>
        </w:rPr>
        <w:t>/N</w:t>
      </w:r>
      <w:r w:rsidRPr="00A33E64">
        <w:rPr>
          <w:rFonts w:ascii="宋体" w:hAnsi="宋体" w:hint="eastAsia"/>
          <w:sz w:val="24"/>
        </w:rPr>
        <w:t>）</w:t>
      </w:r>
    </w:p>
    <w:p w:rsidR="000D7CFE" w:rsidRPr="00A33E64" w:rsidRDefault="000D7CFE" w:rsidP="000D7CFE">
      <w:pPr>
        <w:spacing w:line="360" w:lineRule="auto"/>
        <w:rPr>
          <w:rFonts w:ascii="宋体" w:hAnsi="宋体"/>
          <w:sz w:val="24"/>
        </w:rPr>
      </w:pPr>
      <w:r>
        <w:rPr>
          <w:rFonts w:ascii="宋体" w:hAnsi="宋体" w:hint="eastAsia"/>
          <w:sz w:val="24"/>
        </w:rPr>
        <w:t>3.9.2</w:t>
      </w:r>
      <w:r w:rsidRPr="00A33E64">
        <w:rPr>
          <w:rFonts w:ascii="宋体" w:hAnsi="宋体"/>
          <w:sz w:val="24"/>
        </w:rPr>
        <w:t>抛物面镜位置可电动定位</w:t>
      </w:r>
      <w:r w:rsidRPr="00A33E64">
        <w:rPr>
          <w:rFonts w:ascii="宋体" w:hAnsi="宋体" w:hint="eastAsia"/>
          <w:sz w:val="24"/>
        </w:rPr>
        <w:t>，</w:t>
      </w:r>
      <w:r w:rsidRPr="00A33E64">
        <w:rPr>
          <w:rFonts w:ascii="宋体" w:hAnsi="宋体"/>
          <w:sz w:val="24"/>
        </w:rPr>
        <w:t>以实现精确的光聚焦</w:t>
      </w:r>
      <w:r w:rsidRPr="00A33E64">
        <w:rPr>
          <w:rFonts w:ascii="宋体" w:hAnsi="宋体" w:hint="eastAsia"/>
          <w:sz w:val="24"/>
        </w:rPr>
        <w:t>；</w:t>
      </w:r>
      <w:r w:rsidRPr="00A33E64">
        <w:rPr>
          <w:rFonts w:ascii="宋体" w:hAnsi="宋体" w:cs="Arial"/>
          <w:sz w:val="24"/>
          <w:shd w:val="clear" w:color="auto" w:fill="FFFFFF"/>
        </w:rPr>
        <w:t>镜面定位范围X，Y，Z &gt; 0.8 mm，分辨率&lt;100 nm; 使激光</w:t>
      </w:r>
      <w:r w:rsidRPr="00A33E64">
        <w:rPr>
          <w:rFonts w:ascii="宋体" w:hAnsi="宋体" w:cs="Arial" w:hint="eastAsia"/>
          <w:sz w:val="24"/>
          <w:shd w:val="clear" w:color="auto" w:fill="FFFFFF"/>
        </w:rPr>
        <w:t>不用手动</w:t>
      </w:r>
      <w:r w:rsidRPr="00A33E64">
        <w:rPr>
          <w:rFonts w:ascii="宋体" w:hAnsi="宋体" w:cs="Arial"/>
          <w:sz w:val="24"/>
          <w:shd w:val="clear" w:color="auto" w:fill="FFFFFF"/>
        </w:rPr>
        <w:t>对准</w:t>
      </w:r>
      <w:r w:rsidRPr="00A33E64">
        <w:rPr>
          <w:rFonts w:ascii="宋体" w:hAnsi="宋体" w:cs="Arial" w:hint="eastAsia"/>
          <w:sz w:val="24"/>
          <w:shd w:val="clear" w:color="auto" w:fill="FFFFFF"/>
        </w:rPr>
        <w:t>即可</w:t>
      </w:r>
      <w:r w:rsidRPr="00A33E64">
        <w:rPr>
          <w:rFonts w:ascii="宋体" w:hAnsi="宋体" w:cs="Arial"/>
          <w:sz w:val="24"/>
          <w:shd w:val="clear" w:color="auto" w:fill="FFFFFF"/>
        </w:rPr>
        <w:t>聚焦到AFM尖端</w:t>
      </w:r>
    </w:p>
    <w:p w:rsidR="000D7CFE" w:rsidRPr="00A33E64" w:rsidRDefault="000D7CFE" w:rsidP="000D7CFE">
      <w:pPr>
        <w:spacing w:line="360" w:lineRule="auto"/>
        <w:rPr>
          <w:rFonts w:ascii="宋体" w:hAnsi="宋体"/>
          <w:sz w:val="24"/>
        </w:rPr>
      </w:pPr>
      <w:r>
        <w:rPr>
          <w:rFonts w:ascii="宋体" w:hAnsi="宋体" w:hint="eastAsia"/>
          <w:sz w:val="24"/>
        </w:rPr>
        <w:t>3.9.3</w:t>
      </w:r>
      <w:r w:rsidRPr="00A33E64">
        <w:rPr>
          <w:rFonts w:ascii="宋体" w:hAnsi="宋体"/>
          <w:sz w:val="24"/>
        </w:rPr>
        <w:t>兼容可见光</w:t>
      </w:r>
      <w:r w:rsidRPr="00A33E64">
        <w:rPr>
          <w:rFonts w:ascii="宋体" w:hAnsi="宋体" w:hint="eastAsia"/>
          <w:sz w:val="24"/>
        </w:rPr>
        <w:t>，红外线甚至太赫兹照射波长</w:t>
      </w:r>
    </w:p>
    <w:p w:rsidR="000D7CFE" w:rsidRPr="00A33E64" w:rsidRDefault="000D7CFE" w:rsidP="000D7CFE">
      <w:pPr>
        <w:spacing w:line="360" w:lineRule="auto"/>
        <w:rPr>
          <w:rFonts w:ascii="宋体" w:hAnsi="宋体" w:hint="eastAsia"/>
          <w:sz w:val="24"/>
        </w:rPr>
      </w:pPr>
    </w:p>
    <w:p w:rsidR="000D7CFE" w:rsidRPr="00A33E64" w:rsidRDefault="000D7CFE" w:rsidP="000D7CFE">
      <w:pPr>
        <w:spacing w:line="360" w:lineRule="auto"/>
        <w:rPr>
          <w:rFonts w:ascii="宋体" w:hAnsi="宋体"/>
          <w:sz w:val="24"/>
        </w:rPr>
      </w:pPr>
      <w:r>
        <w:rPr>
          <w:rFonts w:ascii="宋体" w:hAnsi="宋体" w:hint="eastAsia"/>
          <w:noProof/>
          <w:sz w:val="24"/>
        </w:rPr>
        <mc:AlternateContent>
          <mc:Choice Requires="wps">
            <w:drawing>
              <wp:anchor distT="45720" distB="45720" distL="114300" distR="114300" simplePos="0" relativeHeight="251659264" behindDoc="0" locked="0" layoutInCell="1" allowOverlap="1">
                <wp:simplePos x="0" y="0"/>
                <wp:positionH relativeFrom="column">
                  <wp:posOffset>-177800</wp:posOffset>
                </wp:positionH>
                <wp:positionV relativeFrom="paragraph">
                  <wp:posOffset>28575</wp:posOffset>
                </wp:positionV>
                <wp:extent cx="237490" cy="289560"/>
                <wp:effectExtent l="190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CFE" w:rsidRDefault="000D7CFE" w:rsidP="000D7CF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4pt;margin-top:2.25pt;width:18.7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" filled="f" stroked="f">
                <v:textbox style="mso-fit-shape-to-text:t">
                  <w:txbxContent>
                    <w:p w:rsidR="000D7CFE" w:rsidRDefault="000D7CFE" w:rsidP="000D7CFE"/>
                  </w:txbxContent>
                </v:textbox>
              </v:shape>
            </w:pict>
          </mc:Fallback>
        </mc:AlternateContent>
      </w:r>
      <w:r>
        <w:rPr>
          <w:rFonts w:ascii="宋体" w:hAnsi="宋体" w:hint="eastAsia"/>
          <w:sz w:val="24"/>
        </w:rPr>
        <w:t>3.10</w:t>
      </w:r>
      <w:r w:rsidRPr="00A33E64">
        <w:rPr>
          <w:rFonts w:ascii="宋体" w:hAnsi="宋体" w:hint="eastAsia"/>
          <w:sz w:val="24"/>
        </w:rPr>
        <w:t xml:space="preserve"> 配备中红外宽波长可调谐量子级联激光器（QCL），用于实现散射型扫描近场光学显微镜功能（s-</w:t>
      </w:r>
      <w:r w:rsidRPr="00A33E64">
        <w:rPr>
          <w:rFonts w:ascii="宋体" w:hAnsi="宋体"/>
          <w:sz w:val="24"/>
        </w:rPr>
        <w:t>SNOM</w:t>
      </w:r>
      <w:r w:rsidRPr="00A33E64">
        <w:rPr>
          <w:rFonts w:ascii="宋体" w:hAnsi="宋体" w:hint="eastAsia"/>
          <w:sz w:val="24"/>
        </w:rPr>
        <w:t>）以及光诱导力显微镜（Pi</w:t>
      </w:r>
      <w:r w:rsidRPr="00A33E64">
        <w:rPr>
          <w:rFonts w:ascii="宋体" w:hAnsi="宋体"/>
          <w:sz w:val="24"/>
        </w:rPr>
        <w:t>FM</w:t>
      </w:r>
      <w:r w:rsidRPr="00A33E64">
        <w:rPr>
          <w:rFonts w:ascii="宋体" w:hAnsi="宋体" w:hint="eastAsia"/>
          <w:sz w:val="24"/>
        </w:rPr>
        <w:t>）成像功能</w:t>
      </w:r>
    </w:p>
    <w:p w:rsidR="000D7CFE" w:rsidRPr="00A33E64" w:rsidRDefault="000D7CFE" w:rsidP="000D7CFE">
      <w:pPr>
        <w:spacing w:line="360" w:lineRule="auto"/>
        <w:rPr>
          <w:rFonts w:ascii="宋体" w:hAnsi="宋体"/>
          <w:sz w:val="24"/>
        </w:rPr>
      </w:pPr>
      <w:r>
        <w:rPr>
          <w:rFonts w:ascii="宋体" w:hAnsi="宋体" w:hint="eastAsia"/>
          <w:sz w:val="24"/>
        </w:rPr>
        <w:t>3.10.1</w:t>
      </w:r>
      <w:r w:rsidRPr="00A33E64">
        <w:rPr>
          <w:rFonts w:ascii="宋体" w:hAnsi="宋体" w:hint="eastAsia"/>
          <w:sz w:val="24"/>
        </w:rPr>
        <w:t>提供至少两组中红外QCL激光芯片（波长范围8</w:t>
      </w:r>
      <w:r w:rsidRPr="00A33E64">
        <w:rPr>
          <w:rFonts w:ascii="宋体" w:hAnsi="宋体"/>
          <w:sz w:val="24"/>
        </w:rPr>
        <w:t>00</w:t>
      </w:r>
      <w:r w:rsidRPr="00A33E64">
        <w:rPr>
          <w:rFonts w:ascii="宋体" w:hAnsi="宋体" w:hint="eastAsia"/>
          <w:sz w:val="24"/>
        </w:rPr>
        <w:t>-</w:t>
      </w:r>
      <w:r w:rsidRPr="00A33E64">
        <w:rPr>
          <w:rFonts w:ascii="宋体" w:hAnsi="宋体"/>
          <w:sz w:val="24"/>
        </w:rPr>
        <w:t>2800</w:t>
      </w:r>
      <w:r w:rsidRPr="00A33E64">
        <w:rPr>
          <w:rFonts w:ascii="宋体" w:hAnsi="宋体" w:hint="eastAsia"/>
          <w:sz w:val="24"/>
        </w:rPr>
        <w:t>cm</w:t>
      </w:r>
      <w:r w:rsidRPr="00A33E64">
        <w:rPr>
          <w:rFonts w:ascii="宋体" w:hAnsi="宋体"/>
          <w:sz w:val="24"/>
          <w:vertAlign w:val="superscript"/>
        </w:rPr>
        <w:t>-1</w:t>
      </w:r>
      <w:r w:rsidRPr="00A33E64">
        <w:rPr>
          <w:rFonts w:ascii="宋体" w:hAnsi="宋体" w:hint="eastAsia"/>
          <w:sz w:val="24"/>
        </w:rPr>
        <w:t>内可选）</w:t>
      </w:r>
    </w:p>
    <w:p w:rsidR="000D7CFE" w:rsidRPr="00A33E64" w:rsidRDefault="000D7CFE" w:rsidP="000D7CFE">
      <w:pPr>
        <w:spacing w:line="360" w:lineRule="auto"/>
        <w:rPr>
          <w:rFonts w:ascii="宋体" w:hAnsi="宋体"/>
          <w:sz w:val="24"/>
        </w:rPr>
      </w:pPr>
      <w:r w:rsidRPr="00A33E64">
        <w:rPr>
          <w:rFonts w:ascii="宋体" w:hAnsi="宋体" w:hint="eastAsia"/>
          <w:sz w:val="24"/>
        </w:rPr>
        <w:t>#</w:t>
      </w:r>
      <w:r>
        <w:rPr>
          <w:rFonts w:ascii="宋体" w:hAnsi="宋体" w:hint="eastAsia"/>
          <w:sz w:val="24"/>
        </w:rPr>
        <w:t>3.10.2</w:t>
      </w:r>
      <w:r w:rsidRPr="00A33E64">
        <w:rPr>
          <w:rFonts w:ascii="宋体" w:hAnsi="宋体" w:hint="eastAsia"/>
          <w:sz w:val="24"/>
        </w:rPr>
        <w:t>波数可调精度达1cm</w:t>
      </w:r>
      <w:r w:rsidRPr="00A33E64">
        <w:rPr>
          <w:rFonts w:ascii="宋体" w:hAnsi="宋体" w:hint="eastAsia"/>
          <w:sz w:val="24"/>
          <w:vertAlign w:val="superscript"/>
        </w:rPr>
        <w:t>-</w:t>
      </w:r>
      <w:r w:rsidRPr="00A33E64">
        <w:rPr>
          <w:rFonts w:ascii="宋体" w:hAnsi="宋体"/>
          <w:sz w:val="24"/>
          <w:vertAlign w:val="superscript"/>
        </w:rPr>
        <w:t>1</w:t>
      </w:r>
      <w:r w:rsidRPr="00A33E64">
        <w:rPr>
          <w:rFonts w:ascii="宋体" w:hAnsi="宋体"/>
          <w:sz w:val="24"/>
        </w:rPr>
        <w:t xml:space="preserve">, </w:t>
      </w:r>
      <w:r w:rsidRPr="00A33E64">
        <w:rPr>
          <w:rFonts w:ascii="宋体" w:hAnsi="宋体" w:hint="eastAsia"/>
          <w:sz w:val="24"/>
        </w:rPr>
        <w:t>脉冲模式下最大功率 &gt; 20 mW,光束发散 &lt;</w:t>
      </w:r>
      <w:r w:rsidRPr="00A33E64">
        <w:rPr>
          <w:rFonts w:ascii="宋体" w:hAnsi="宋体"/>
          <w:sz w:val="24"/>
        </w:rPr>
        <w:t xml:space="preserve"> 5</w:t>
      </w:r>
      <w:r w:rsidRPr="00A33E64">
        <w:rPr>
          <w:rFonts w:ascii="宋体" w:hAnsi="宋体" w:hint="eastAsia"/>
          <w:sz w:val="24"/>
        </w:rPr>
        <w:t xml:space="preserve"> mrad，指向稳定性 &lt;</w:t>
      </w:r>
      <w:r w:rsidRPr="00A33E64">
        <w:rPr>
          <w:rFonts w:ascii="宋体" w:hAnsi="宋体"/>
          <w:sz w:val="24"/>
        </w:rPr>
        <w:t xml:space="preserve"> </w:t>
      </w:r>
      <w:r w:rsidRPr="00A33E64">
        <w:rPr>
          <w:rFonts w:ascii="宋体" w:hAnsi="宋体" w:hint="eastAsia"/>
          <w:sz w:val="24"/>
        </w:rPr>
        <w:t>2 mrad</w:t>
      </w:r>
    </w:p>
    <w:p w:rsidR="000D7CFE" w:rsidRPr="00A33E64" w:rsidRDefault="000D7CFE" w:rsidP="000D7CFE">
      <w:pPr>
        <w:spacing w:line="360" w:lineRule="auto"/>
        <w:rPr>
          <w:rFonts w:ascii="宋体" w:hAnsi="宋体"/>
          <w:sz w:val="24"/>
        </w:rPr>
      </w:pPr>
      <w:r>
        <w:rPr>
          <w:rFonts w:ascii="宋体" w:hAnsi="宋体" w:hint="eastAsia"/>
          <w:sz w:val="24"/>
        </w:rPr>
        <w:t>3.10.3</w:t>
      </w:r>
      <w:r w:rsidRPr="00A33E64">
        <w:rPr>
          <w:rFonts w:ascii="宋体" w:hAnsi="宋体" w:hint="eastAsia"/>
          <w:sz w:val="24"/>
        </w:rPr>
        <w:t>多个光束路径的预对准，包括不同光束的准直</w:t>
      </w:r>
    </w:p>
    <w:p w:rsidR="000D7CFE" w:rsidRPr="00A33E64" w:rsidRDefault="000D7CFE" w:rsidP="000D7CFE">
      <w:pPr>
        <w:spacing w:line="360" w:lineRule="auto"/>
        <w:rPr>
          <w:rFonts w:ascii="宋体" w:hAnsi="宋体"/>
          <w:sz w:val="24"/>
        </w:rPr>
      </w:pPr>
      <w:r>
        <w:rPr>
          <w:rFonts w:ascii="宋体" w:hAnsi="宋体" w:hint="eastAsia"/>
          <w:sz w:val="24"/>
        </w:rPr>
        <w:t>3.10.4</w:t>
      </w:r>
      <w:r w:rsidRPr="00A33E64">
        <w:rPr>
          <w:rFonts w:ascii="宋体" w:hAnsi="宋体" w:hint="eastAsia"/>
          <w:sz w:val="24"/>
        </w:rPr>
        <w:t>光学成像空间分辨率 &lt; 20</w:t>
      </w:r>
      <w:r w:rsidRPr="00A33E64">
        <w:rPr>
          <w:rFonts w:ascii="宋体" w:hAnsi="宋体"/>
          <w:sz w:val="24"/>
        </w:rPr>
        <w:t xml:space="preserve"> </w:t>
      </w:r>
      <w:r w:rsidRPr="00A33E64">
        <w:rPr>
          <w:rFonts w:ascii="宋体" w:hAnsi="宋体" w:hint="eastAsia"/>
          <w:sz w:val="24"/>
        </w:rPr>
        <w:t>nm</w:t>
      </w:r>
    </w:p>
    <w:p w:rsidR="000D7CFE" w:rsidRPr="00A33E64" w:rsidRDefault="000D7CFE" w:rsidP="000D7CFE">
      <w:pPr>
        <w:spacing w:line="360" w:lineRule="auto"/>
        <w:ind w:left="720"/>
        <w:rPr>
          <w:rFonts w:ascii="宋体" w:hAnsi="宋体"/>
          <w:sz w:val="24"/>
        </w:rPr>
      </w:pPr>
    </w:p>
    <w:p w:rsidR="000D7CFE" w:rsidRPr="00A33E64" w:rsidRDefault="000D7CFE" w:rsidP="000D7CFE">
      <w:pPr>
        <w:spacing w:line="360" w:lineRule="auto"/>
        <w:rPr>
          <w:rFonts w:ascii="宋体" w:hAnsi="宋体"/>
          <w:sz w:val="24"/>
        </w:rPr>
      </w:pPr>
      <w:r>
        <w:rPr>
          <w:rFonts w:ascii="宋体" w:hAnsi="宋体" w:hint="eastAsia"/>
          <w:sz w:val="24"/>
        </w:rPr>
        <w:t>3.11</w:t>
      </w:r>
      <w:r w:rsidRPr="00A33E64">
        <w:rPr>
          <w:rFonts w:ascii="宋体" w:hAnsi="宋体"/>
          <w:sz w:val="24"/>
        </w:rPr>
        <w:t>配备中红外宽带波长激光器</w:t>
      </w:r>
      <w:r w:rsidRPr="00A33E64">
        <w:rPr>
          <w:rFonts w:ascii="宋体" w:hAnsi="宋体" w:hint="eastAsia"/>
          <w:sz w:val="24"/>
        </w:rPr>
        <w:t>，</w:t>
      </w:r>
      <w:r w:rsidRPr="00A33E64">
        <w:rPr>
          <w:rFonts w:ascii="宋体" w:hAnsi="宋体"/>
          <w:sz w:val="24"/>
        </w:rPr>
        <w:t>光谱范围</w:t>
      </w:r>
      <w:r w:rsidRPr="00A33E64">
        <w:rPr>
          <w:rFonts w:ascii="宋体" w:hAnsi="宋体" w:hint="eastAsia"/>
          <w:sz w:val="24"/>
        </w:rPr>
        <w:t xml:space="preserve"> 包含</w:t>
      </w:r>
      <w:r>
        <w:rPr>
          <w:rFonts w:ascii="宋体" w:hAnsi="宋体"/>
          <w:sz w:val="24"/>
        </w:rPr>
        <w:t>770</w:t>
      </w:r>
      <w:r w:rsidRPr="00A33E64">
        <w:rPr>
          <w:rFonts w:ascii="宋体" w:hAnsi="宋体" w:hint="eastAsia"/>
          <w:sz w:val="24"/>
        </w:rPr>
        <w:t>-</w:t>
      </w:r>
      <w:r w:rsidRPr="00A33E64">
        <w:rPr>
          <w:rFonts w:ascii="宋体" w:hAnsi="宋体"/>
          <w:sz w:val="24"/>
        </w:rPr>
        <w:t>2200 cm</w:t>
      </w:r>
      <w:r w:rsidRPr="00A33E64">
        <w:rPr>
          <w:rFonts w:ascii="宋体" w:hAnsi="宋体" w:hint="eastAsia"/>
          <w:sz w:val="24"/>
          <w:vertAlign w:val="superscript"/>
        </w:rPr>
        <w:t>-</w:t>
      </w:r>
      <w:r w:rsidRPr="00A33E64">
        <w:rPr>
          <w:rFonts w:ascii="宋体" w:hAnsi="宋体"/>
          <w:sz w:val="24"/>
          <w:vertAlign w:val="superscript"/>
        </w:rPr>
        <w:t>1</w:t>
      </w:r>
      <w:r w:rsidRPr="00A33E64">
        <w:rPr>
          <w:rFonts w:ascii="宋体" w:hAnsi="宋体"/>
          <w:sz w:val="24"/>
        </w:rPr>
        <w:t xml:space="preserve"> 波数的激光光源</w:t>
      </w:r>
      <w:r w:rsidRPr="00A33E64">
        <w:rPr>
          <w:rFonts w:ascii="宋体" w:hAnsi="宋体" w:hint="eastAsia"/>
          <w:sz w:val="24"/>
        </w:rPr>
        <w:t>，</w:t>
      </w:r>
      <w:r w:rsidRPr="00A33E64">
        <w:rPr>
          <w:rFonts w:ascii="宋体" w:hAnsi="宋体"/>
          <w:sz w:val="24"/>
        </w:rPr>
        <w:t>可同时获取红外和反射光谱信息</w:t>
      </w:r>
      <w:r w:rsidRPr="00A33E64">
        <w:rPr>
          <w:rFonts w:ascii="宋体" w:hAnsi="宋体" w:hint="eastAsia"/>
          <w:sz w:val="24"/>
        </w:rPr>
        <w:t>；光谱空间分辨率20 nm</w:t>
      </w:r>
    </w:p>
    <w:p w:rsidR="000D7CFE" w:rsidRPr="00A33E64" w:rsidRDefault="000D7CFE" w:rsidP="000D7CFE">
      <w:pPr>
        <w:spacing w:line="360" w:lineRule="auto"/>
        <w:ind w:left="360"/>
        <w:rPr>
          <w:rFonts w:ascii="宋体" w:hAnsi="宋体"/>
          <w:sz w:val="24"/>
        </w:rPr>
      </w:pPr>
    </w:p>
    <w:p w:rsidR="000D7CFE" w:rsidRPr="00A33E64" w:rsidRDefault="000D7CFE" w:rsidP="000D7CFE">
      <w:pPr>
        <w:spacing w:line="360" w:lineRule="auto"/>
        <w:rPr>
          <w:rFonts w:ascii="宋体" w:hAnsi="宋体" w:hint="eastAsia"/>
          <w:sz w:val="24"/>
        </w:rPr>
      </w:pPr>
      <w:r>
        <w:rPr>
          <w:rFonts w:ascii="宋体" w:hAnsi="宋体" w:hint="eastAsia"/>
          <w:sz w:val="24"/>
        </w:rPr>
        <w:t>3.12</w:t>
      </w:r>
      <w:r w:rsidRPr="00A33E64">
        <w:rPr>
          <w:rFonts w:ascii="宋体" w:hAnsi="宋体" w:hint="eastAsia"/>
          <w:sz w:val="24"/>
        </w:rPr>
        <w:t>配备</w:t>
      </w:r>
      <w:r w:rsidRPr="00A33E64">
        <w:rPr>
          <w:rFonts w:ascii="宋体" w:hAnsi="宋体"/>
          <w:sz w:val="24"/>
        </w:rPr>
        <w:t>可见</w:t>
      </w:r>
      <w:r w:rsidRPr="00A33E64">
        <w:rPr>
          <w:rFonts w:ascii="宋体" w:hAnsi="宋体" w:hint="eastAsia"/>
          <w:sz w:val="24"/>
        </w:rPr>
        <w:t>-</w:t>
      </w:r>
      <w:r w:rsidRPr="00A33E64">
        <w:rPr>
          <w:rFonts w:ascii="宋体" w:hAnsi="宋体"/>
          <w:sz w:val="24"/>
        </w:rPr>
        <w:t>近红外波长可调谐激光器</w:t>
      </w:r>
      <w:r w:rsidRPr="00A33E64">
        <w:rPr>
          <w:rFonts w:ascii="宋体" w:hAnsi="宋体" w:hint="eastAsia"/>
          <w:sz w:val="24"/>
        </w:rPr>
        <w:t>，</w:t>
      </w:r>
      <w:r w:rsidRPr="00A33E64">
        <w:rPr>
          <w:rFonts w:ascii="宋体" w:hAnsi="宋体"/>
          <w:sz w:val="24"/>
        </w:rPr>
        <w:t>波长可调谐范围</w:t>
      </w:r>
      <w:r w:rsidRPr="00A33E64">
        <w:rPr>
          <w:rFonts w:ascii="宋体" w:hAnsi="宋体" w:hint="eastAsia"/>
          <w:sz w:val="24"/>
        </w:rPr>
        <w:t>： 400-</w:t>
      </w:r>
      <w:r w:rsidRPr="00A33E64">
        <w:rPr>
          <w:rFonts w:ascii="宋体" w:hAnsi="宋体"/>
          <w:sz w:val="24"/>
        </w:rPr>
        <w:t>2400 nm; 光源总功率不低于</w:t>
      </w:r>
      <w:r w:rsidRPr="00A33E64">
        <w:rPr>
          <w:rFonts w:ascii="宋体" w:hAnsi="宋体" w:hint="eastAsia"/>
          <w:sz w:val="24"/>
        </w:rPr>
        <w:t>6</w:t>
      </w:r>
      <w:r w:rsidRPr="00A33E64">
        <w:rPr>
          <w:rFonts w:ascii="宋体" w:hAnsi="宋体"/>
          <w:sz w:val="24"/>
        </w:rPr>
        <w:t xml:space="preserve"> </w:t>
      </w:r>
      <w:r w:rsidRPr="00A33E64">
        <w:rPr>
          <w:rFonts w:ascii="宋体" w:hAnsi="宋体" w:hint="eastAsia"/>
          <w:sz w:val="24"/>
        </w:rPr>
        <w:t>W； 脉冲重复率可调，最高2</w:t>
      </w:r>
      <w:r w:rsidRPr="00A33E64">
        <w:rPr>
          <w:rFonts w:ascii="宋体" w:hAnsi="宋体"/>
          <w:sz w:val="24"/>
        </w:rPr>
        <w:t xml:space="preserve"> </w:t>
      </w:r>
      <w:r w:rsidRPr="00A33E64">
        <w:rPr>
          <w:rFonts w:ascii="宋体" w:hAnsi="宋体" w:hint="eastAsia"/>
          <w:sz w:val="24"/>
        </w:rPr>
        <w:t>M</w:t>
      </w:r>
      <w:r w:rsidRPr="00A33E64">
        <w:rPr>
          <w:rFonts w:ascii="宋体" w:hAnsi="宋体"/>
          <w:sz w:val="24"/>
        </w:rPr>
        <w:t>Hz; 光束发散角 &lt; 2 mrad@633 nm; 脉冲宽度</w:t>
      </w:r>
      <w:r w:rsidRPr="00A33E64">
        <w:rPr>
          <w:rFonts w:ascii="宋体" w:hAnsi="宋体" w:hint="eastAsia"/>
          <w:sz w:val="24"/>
        </w:rPr>
        <w:t>：100 ps</w:t>
      </w:r>
    </w:p>
    <w:p w:rsidR="000D7CFE" w:rsidRPr="009A0322" w:rsidRDefault="000D7CFE" w:rsidP="000D7CFE">
      <w:pPr>
        <w:spacing w:line="360" w:lineRule="auto"/>
        <w:ind w:left="360"/>
        <w:rPr>
          <w:rFonts w:ascii="宋体" w:hAnsi="宋体" w:hint="eastAsia"/>
          <w:sz w:val="24"/>
        </w:rPr>
      </w:pPr>
    </w:p>
    <w:p w:rsidR="000D7CFE" w:rsidRPr="00A33E64" w:rsidRDefault="000D7CFE" w:rsidP="000D7CFE">
      <w:pPr>
        <w:spacing w:line="360" w:lineRule="auto"/>
        <w:rPr>
          <w:rFonts w:ascii="宋体" w:hAnsi="宋体"/>
          <w:color w:val="000000"/>
          <w:sz w:val="24"/>
        </w:rPr>
      </w:pPr>
      <w:r>
        <w:rPr>
          <w:rFonts w:ascii="宋体" w:hAnsi="宋体" w:hint="eastAsia"/>
          <w:color w:val="000000"/>
          <w:sz w:val="24"/>
        </w:rPr>
        <w:t>3.13</w:t>
      </w:r>
      <w:r w:rsidRPr="00A33E64">
        <w:rPr>
          <w:rFonts w:ascii="宋体" w:hAnsi="宋体" w:hint="eastAsia"/>
          <w:color w:val="000000"/>
          <w:sz w:val="24"/>
        </w:rPr>
        <w:t xml:space="preserve">可实现拉曼-荧光光谱测量及尖端增强拉曼光谱（TERS）测量 </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w:t>
      </w:r>
      <w:r>
        <w:rPr>
          <w:rFonts w:ascii="宋体" w:hAnsi="宋体" w:hint="eastAsia"/>
          <w:sz w:val="24"/>
        </w:rPr>
        <w:t>3.13.1</w:t>
      </w:r>
      <w:r w:rsidRPr="00A33E64">
        <w:rPr>
          <w:rFonts w:ascii="宋体" w:hAnsi="宋体" w:hint="eastAsia"/>
          <w:sz w:val="24"/>
        </w:rPr>
        <w:t>单模532 nm</w:t>
      </w:r>
      <w:r w:rsidRPr="00A33E64">
        <w:rPr>
          <w:rFonts w:ascii="宋体" w:hAnsi="宋体"/>
          <w:sz w:val="24"/>
        </w:rPr>
        <w:t xml:space="preserve"> 激光器</w:t>
      </w:r>
      <w:r w:rsidRPr="00A33E64">
        <w:rPr>
          <w:rFonts w:ascii="宋体" w:hAnsi="宋体" w:hint="eastAsia"/>
          <w:sz w:val="24"/>
        </w:rPr>
        <w:t>：波长532.3nm +/- 0.5nm；</w:t>
      </w:r>
      <w:r w:rsidRPr="00A33E64">
        <w:rPr>
          <w:rFonts w:ascii="宋体" w:hAnsi="宋体"/>
          <w:sz w:val="24"/>
        </w:rPr>
        <w:t>激光功率</w:t>
      </w:r>
      <w:r w:rsidRPr="00A33E64">
        <w:rPr>
          <w:rFonts w:ascii="宋体" w:hAnsi="宋体" w:hint="eastAsia"/>
          <w:sz w:val="24"/>
        </w:rPr>
        <w:t xml:space="preserve"> &gt; 100 mW</w:t>
      </w:r>
    </w:p>
    <w:p w:rsidR="000D7CFE" w:rsidRPr="00A33E64" w:rsidRDefault="000D7CFE" w:rsidP="000D7CFE">
      <w:pPr>
        <w:spacing w:line="360" w:lineRule="auto"/>
        <w:rPr>
          <w:rFonts w:ascii="宋体" w:hAnsi="宋体"/>
          <w:sz w:val="24"/>
        </w:rPr>
      </w:pPr>
      <w:r>
        <w:rPr>
          <w:rFonts w:ascii="宋体" w:hAnsi="宋体" w:hint="eastAsia"/>
          <w:sz w:val="24"/>
        </w:rPr>
        <w:t>3.13.2</w:t>
      </w:r>
      <w:r w:rsidRPr="00A33E64">
        <w:rPr>
          <w:rFonts w:ascii="宋体" w:hAnsi="宋体"/>
          <w:sz w:val="24"/>
        </w:rPr>
        <w:t>单模</w:t>
      </w:r>
      <w:r w:rsidRPr="00A33E64">
        <w:rPr>
          <w:rFonts w:ascii="宋体" w:hAnsi="宋体" w:hint="eastAsia"/>
          <w:sz w:val="24"/>
        </w:rPr>
        <w:t>633 nm激光器：波长 632.8 +/- 0.5nm；激光功率 &gt;</w:t>
      </w:r>
      <w:r w:rsidRPr="00A33E64">
        <w:rPr>
          <w:rFonts w:ascii="宋体" w:hAnsi="宋体"/>
          <w:sz w:val="24"/>
        </w:rPr>
        <w:t xml:space="preserve"> </w:t>
      </w:r>
      <w:r w:rsidRPr="00A33E64">
        <w:rPr>
          <w:rFonts w:ascii="宋体" w:hAnsi="宋体" w:hint="eastAsia"/>
          <w:sz w:val="24"/>
        </w:rPr>
        <w:t>50 mW</w:t>
      </w:r>
      <w:r w:rsidRPr="00A33E64">
        <w:rPr>
          <w:rFonts w:ascii="宋体" w:hAnsi="宋体"/>
          <w:sz w:val="24"/>
        </w:rPr>
        <w:t xml:space="preserve">; </w:t>
      </w:r>
    </w:p>
    <w:p w:rsidR="000D7CFE" w:rsidRPr="00A33E64" w:rsidRDefault="000D7CFE" w:rsidP="000D7CFE">
      <w:pPr>
        <w:spacing w:line="360" w:lineRule="auto"/>
        <w:rPr>
          <w:rFonts w:ascii="宋体" w:hAnsi="宋体"/>
          <w:sz w:val="24"/>
        </w:rPr>
      </w:pPr>
      <w:r>
        <w:rPr>
          <w:rFonts w:ascii="宋体" w:hAnsi="宋体" w:hint="eastAsia"/>
          <w:sz w:val="24"/>
        </w:rPr>
        <w:t>3.13.3</w:t>
      </w:r>
      <w:r w:rsidRPr="00A33E64">
        <w:rPr>
          <w:rFonts w:ascii="宋体" w:hAnsi="宋体"/>
          <w:sz w:val="24"/>
        </w:rPr>
        <w:t>光谱范围</w:t>
      </w:r>
      <w:r w:rsidRPr="00A33E64">
        <w:rPr>
          <w:rFonts w:ascii="宋体" w:hAnsi="宋体" w:hint="eastAsia"/>
          <w:sz w:val="24"/>
        </w:rPr>
        <w:t xml:space="preserve">&gt;/= </w:t>
      </w:r>
      <w:r w:rsidRPr="00A33E64">
        <w:rPr>
          <w:rFonts w:ascii="宋体" w:hAnsi="宋体"/>
          <w:sz w:val="24"/>
        </w:rPr>
        <w:t>4</w:t>
      </w:r>
      <w:r w:rsidRPr="00A33E64">
        <w:rPr>
          <w:rFonts w:ascii="宋体" w:hAnsi="宋体" w:hint="eastAsia"/>
          <w:sz w:val="24"/>
        </w:rPr>
        <w:t>00-</w:t>
      </w:r>
      <w:r w:rsidRPr="00A33E64">
        <w:rPr>
          <w:rFonts w:ascii="宋体" w:hAnsi="宋体"/>
          <w:sz w:val="24"/>
        </w:rPr>
        <w:t>950 nm</w:t>
      </w:r>
    </w:p>
    <w:p w:rsidR="000D7CFE" w:rsidRPr="00A33E64" w:rsidRDefault="000D7CFE" w:rsidP="000D7CFE">
      <w:pPr>
        <w:spacing w:line="360" w:lineRule="auto"/>
        <w:rPr>
          <w:rFonts w:ascii="宋体" w:hAnsi="宋体"/>
          <w:sz w:val="24"/>
        </w:rPr>
      </w:pPr>
      <w:r>
        <w:rPr>
          <w:rFonts w:ascii="宋体" w:hAnsi="宋体" w:hint="eastAsia"/>
          <w:sz w:val="24"/>
        </w:rPr>
        <w:t>3.13.4</w:t>
      </w:r>
      <w:r w:rsidRPr="00A33E64">
        <w:rPr>
          <w:rFonts w:ascii="宋体" w:hAnsi="宋体"/>
          <w:sz w:val="24"/>
        </w:rPr>
        <w:t>集成了TERS成像功能</w:t>
      </w:r>
      <w:r w:rsidRPr="00A33E64">
        <w:rPr>
          <w:rFonts w:ascii="宋体" w:hAnsi="宋体" w:hint="eastAsia"/>
          <w:sz w:val="24"/>
        </w:rPr>
        <w:t>，</w:t>
      </w:r>
      <w:r w:rsidRPr="00A33E64">
        <w:rPr>
          <w:rFonts w:ascii="宋体" w:hAnsi="宋体"/>
          <w:sz w:val="24"/>
        </w:rPr>
        <w:t>带封闭的光束路径</w:t>
      </w:r>
      <w:r w:rsidRPr="00A33E64">
        <w:rPr>
          <w:rFonts w:ascii="宋体" w:hAnsi="宋体" w:hint="eastAsia"/>
          <w:sz w:val="24"/>
        </w:rPr>
        <w:t>，</w:t>
      </w:r>
      <w:r w:rsidRPr="00A33E64">
        <w:rPr>
          <w:rFonts w:ascii="宋体" w:hAnsi="宋体"/>
          <w:sz w:val="24"/>
        </w:rPr>
        <w:t>无杂散光</w:t>
      </w:r>
      <w:r w:rsidRPr="00A33E64">
        <w:rPr>
          <w:rFonts w:ascii="宋体" w:hAnsi="宋体" w:hint="eastAsia"/>
          <w:sz w:val="24"/>
        </w:rPr>
        <w:t>，</w:t>
      </w:r>
      <w:r w:rsidRPr="00A33E64">
        <w:rPr>
          <w:rFonts w:ascii="宋体" w:hAnsi="宋体"/>
          <w:sz w:val="24"/>
        </w:rPr>
        <w:t>高灵敏度</w:t>
      </w:r>
    </w:p>
    <w:p w:rsidR="000D7CFE" w:rsidRPr="00A33E64" w:rsidRDefault="000D7CFE" w:rsidP="000D7CFE">
      <w:pPr>
        <w:spacing w:line="360" w:lineRule="auto"/>
        <w:rPr>
          <w:rFonts w:ascii="宋体" w:hAnsi="宋体" w:hint="eastAsia"/>
          <w:sz w:val="24"/>
        </w:rPr>
      </w:pPr>
    </w:p>
    <w:p w:rsidR="000D7CFE" w:rsidRPr="00A33E64" w:rsidRDefault="000D7CFE" w:rsidP="000D7CFE">
      <w:pPr>
        <w:spacing w:line="360" w:lineRule="auto"/>
        <w:rPr>
          <w:rFonts w:ascii="宋体" w:hAnsi="宋体"/>
          <w:sz w:val="24"/>
        </w:rPr>
      </w:pPr>
      <w:r>
        <w:rPr>
          <w:rFonts w:ascii="宋体" w:hAnsi="宋体" w:hint="eastAsia"/>
          <w:sz w:val="24"/>
        </w:rPr>
        <w:t>3.14</w:t>
      </w:r>
      <w:r w:rsidRPr="00A33E64">
        <w:rPr>
          <w:rFonts w:ascii="宋体" w:hAnsi="宋体"/>
          <w:sz w:val="24"/>
        </w:rPr>
        <w:t>反射式探测模块</w:t>
      </w:r>
      <w:r w:rsidRPr="00A33E64">
        <w:rPr>
          <w:rFonts w:ascii="宋体" w:hAnsi="宋体" w:hint="eastAsia"/>
          <w:sz w:val="24"/>
        </w:rPr>
        <w:t>，</w:t>
      </w:r>
      <w:r w:rsidRPr="00A33E64">
        <w:rPr>
          <w:rFonts w:ascii="宋体" w:hAnsi="宋体"/>
          <w:sz w:val="24"/>
        </w:rPr>
        <w:t>适用于可见光</w:t>
      </w:r>
      <w:r w:rsidRPr="00A33E64">
        <w:rPr>
          <w:rFonts w:ascii="宋体" w:hAnsi="宋体" w:hint="eastAsia"/>
          <w:sz w:val="24"/>
        </w:rPr>
        <w:t>（VIS）, 近红外光（NIR）和中红外（MIR）广谱区域纳米成像</w:t>
      </w:r>
    </w:p>
    <w:p w:rsidR="000D7CFE" w:rsidRPr="00A33E64" w:rsidRDefault="000D7CFE" w:rsidP="000D7CFE">
      <w:pPr>
        <w:spacing w:line="360" w:lineRule="auto"/>
        <w:rPr>
          <w:rFonts w:ascii="宋体" w:hAnsi="宋体"/>
          <w:sz w:val="24"/>
        </w:rPr>
      </w:pPr>
      <w:r>
        <w:rPr>
          <w:rFonts w:ascii="宋体" w:hAnsi="宋体" w:hint="eastAsia"/>
          <w:sz w:val="24"/>
        </w:rPr>
        <w:t>3.14.1</w:t>
      </w:r>
      <w:r w:rsidRPr="00A33E64">
        <w:rPr>
          <w:rFonts w:ascii="宋体" w:hAnsi="宋体"/>
          <w:sz w:val="24"/>
        </w:rPr>
        <w:t>反射AFM尖端照明</w:t>
      </w:r>
    </w:p>
    <w:p w:rsidR="000D7CFE" w:rsidRPr="00A33E64" w:rsidRDefault="000D7CFE" w:rsidP="000D7CFE">
      <w:pPr>
        <w:spacing w:line="360" w:lineRule="auto"/>
        <w:rPr>
          <w:rFonts w:ascii="宋体" w:hAnsi="宋体"/>
          <w:sz w:val="24"/>
        </w:rPr>
      </w:pPr>
      <w:r w:rsidRPr="00A33E64">
        <w:rPr>
          <w:rFonts w:ascii="宋体" w:hAnsi="宋体" w:hint="eastAsia"/>
          <w:sz w:val="24"/>
        </w:rPr>
        <w:t>#</w:t>
      </w:r>
      <w:r>
        <w:rPr>
          <w:rFonts w:ascii="宋体" w:hAnsi="宋体" w:hint="eastAsia"/>
          <w:sz w:val="24"/>
        </w:rPr>
        <w:t>3.14.2</w:t>
      </w:r>
      <w:r w:rsidRPr="00A33E64">
        <w:rPr>
          <w:rFonts w:ascii="宋体" w:hAnsi="宋体"/>
          <w:sz w:val="24"/>
        </w:rPr>
        <w:t>可同时探测光学近场振幅和相位</w:t>
      </w:r>
    </w:p>
    <w:p w:rsidR="000D7CFE" w:rsidRPr="00A33E64" w:rsidRDefault="000D7CFE" w:rsidP="000D7CFE">
      <w:pPr>
        <w:spacing w:line="360" w:lineRule="auto"/>
        <w:rPr>
          <w:rFonts w:ascii="宋体" w:hAnsi="宋体"/>
          <w:sz w:val="24"/>
        </w:rPr>
      </w:pPr>
      <w:r>
        <w:rPr>
          <w:rFonts w:ascii="宋体" w:hAnsi="宋体" w:hint="eastAsia"/>
          <w:sz w:val="24"/>
        </w:rPr>
        <w:t>3.14.3</w:t>
      </w:r>
      <w:r w:rsidRPr="00A33E64">
        <w:rPr>
          <w:rFonts w:ascii="宋体" w:hAnsi="宋体"/>
          <w:sz w:val="24"/>
        </w:rPr>
        <w:t>近场成像系统必须能够执行连续成像</w:t>
      </w:r>
    </w:p>
    <w:p w:rsidR="000D7CFE" w:rsidRPr="00E87146" w:rsidRDefault="000D7CFE" w:rsidP="000D7CFE">
      <w:pPr>
        <w:spacing w:line="360" w:lineRule="auto"/>
        <w:rPr>
          <w:rFonts w:ascii="宋体" w:hAnsi="宋体"/>
          <w:sz w:val="24"/>
        </w:rPr>
      </w:pPr>
      <w:r>
        <w:rPr>
          <w:rFonts w:ascii="宋体" w:hAnsi="宋体" w:hint="eastAsia"/>
          <w:sz w:val="24"/>
        </w:rPr>
        <w:t>3.14.4</w:t>
      </w:r>
      <w:r w:rsidRPr="00A33E64">
        <w:rPr>
          <w:rFonts w:ascii="宋体" w:hAnsi="宋体" w:hint="eastAsia"/>
          <w:sz w:val="24"/>
        </w:rPr>
        <w:t>优化的背景扣除或无背景探测技术</w:t>
      </w:r>
    </w:p>
    <w:p w:rsidR="000D7CFE" w:rsidRPr="00A33E64" w:rsidRDefault="000D7CFE" w:rsidP="000D7CFE">
      <w:pPr>
        <w:spacing w:line="360" w:lineRule="auto"/>
        <w:rPr>
          <w:rFonts w:ascii="宋体" w:hAnsi="宋体"/>
          <w:sz w:val="24"/>
        </w:rPr>
      </w:pPr>
      <w:r>
        <w:rPr>
          <w:rFonts w:ascii="宋体" w:hAnsi="宋体" w:hint="eastAsia"/>
          <w:sz w:val="24"/>
        </w:rPr>
        <w:t>3.14.5</w:t>
      </w:r>
      <w:r w:rsidRPr="00A33E64">
        <w:rPr>
          <w:rFonts w:ascii="宋体" w:hAnsi="宋体"/>
          <w:sz w:val="24"/>
        </w:rPr>
        <w:t>支持AFM扫描速度</w:t>
      </w:r>
      <w:r w:rsidRPr="00A33E64">
        <w:rPr>
          <w:rFonts w:ascii="宋体" w:hAnsi="宋体" w:hint="eastAsia"/>
          <w:sz w:val="24"/>
        </w:rPr>
        <w:t>，</w:t>
      </w:r>
      <w:r w:rsidRPr="00A33E64">
        <w:rPr>
          <w:rFonts w:ascii="宋体" w:hAnsi="宋体"/>
          <w:sz w:val="24"/>
        </w:rPr>
        <w:t>在最高空间分辨率下可达最高扫描速度</w:t>
      </w:r>
      <w:r w:rsidRPr="00A33E64">
        <w:rPr>
          <w:rFonts w:ascii="宋体" w:hAnsi="宋体" w:hint="eastAsia"/>
          <w:sz w:val="24"/>
        </w:rPr>
        <w:t>（20</w:t>
      </w:r>
      <w:r w:rsidRPr="00A33E64">
        <w:rPr>
          <w:rFonts w:ascii="宋体" w:hAnsi="宋体"/>
          <w:sz w:val="24"/>
        </w:rPr>
        <w:t xml:space="preserve"> μm</w:t>
      </w:r>
      <w:r w:rsidRPr="00A33E64">
        <w:rPr>
          <w:rFonts w:ascii="宋体" w:hAnsi="宋体" w:hint="eastAsia"/>
          <w:sz w:val="24"/>
        </w:rPr>
        <w:t>/s）</w:t>
      </w:r>
    </w:p>
    <w:p w:rsidR="000D7CFE" w:rsidRPr="00A33E64" w:rsidRDefault="000D7CFE" w:rsidP="000D7CFE">
      <w:pPr>
        <w:spacing w:line="360" w:lineRule="auto"/>
        <w:ind w:left="720"/>
        <w:rPr>
          <w:rFonts w:ascii="宋体" w:hAnsi="宋体" w:hint="eastAsia"/>
          <w:sz w:val="24"/>
        </w:rPr>
      </w:pPr>
    </w:p>
    <w:p w:rsidR="000D7CFE" w:rsidRPr="00A33E64" w:rsidRDefault="000D7CFE" w:rsidP="000D7CFE">
      <w:pPr>
        <w:spacing w:line="360" w:lineRule="auto"/>
        <w:rPr>
          <w:rFonts w:ascii="宋体" w:hAnsi="宋体"/>
          <w:sz w:val="24"/>
        </w:rPr>
      </w:pPr>
      <w:r>
        <w:rPr>
          <w:rFonts w:ascii="宋体" w:hAnsi="宋体" w:hint="eastAsia"/>
          <w:sz w:val="24"/>
        </w:rPr>
        <w:t>3.15</w:t>
      </w:r>
      <w:r w:rsidRPr="00A33E64">
        <w:rPr>
          <w:rFonts w:ascii="宋体" w:hAnsi="宋体" w:hint="eastAsia"/>
          <w:sz w:val="24"/>
        </w:rPr>
        <w:t>用于近场光谱的反射模式检测模块</w:t>
      </w:r>
    </w:p>
    <w:p w:rsidR="000D7CFE" w:rsidRPr="00A33E64" w:rsidRDefault="000D7CFE" w:rsidP="000D7CFE">
      <w:pPr>
        <w:spacing w:line="360" w:lineRule="auto"/>
        <w:rPr>
          <w:rFonts w:ascii="宋体" w:hAnsi="宋体"/>
          <w:sz w:val="24"/>
        </w:rPr>
      </w:pPr>
      <w:r>
        <w:rPr>
          <w:rFonts w:ascii="宋体" w:hAnsi="宋体" w:hint="eastAsia"/>
          <w:sz w:val="24"/>
        </w:rPr>
        <w:t>3.15.1</w:t>
      </w:r>
      <w:r w:rsidRPr="00A33E64">
        <w:rPr>
          <w:rFonts w:ascii="宋体" w:hAnsi="宋体" w:hint="eastAsia"/>
          <w:sz w:val="24"/>
        </w:rPr>
        <w:t>反射式AFM针尖照明</w:t>
      </w:r>
    </w:p>
    <w:p w:rsidR="000D7CFE" w:rsidRPr="00A33E64" w:rsidRDefault="000D7CFE" w:rsidP="000D7CFE">
      <w:pPr>
        <w:spacing w:line="360" w:lineRule="auto"/>
        <w:rPr>
          <w:rFonts w:ascii="宋体" w:hAnsi="宋体"/>
          <w:sz w:val="24"/>
        </w:rPr>
      </w:pPr>
      <w:r>
        <w:rPr>
          <w:rFonts w:ascii="宋体" w:hAnsi="宋体" w:hint="eastAsia"/>
          <w:sz w:val="24"/>
        </w:rPr>
        <w:t>3.15.2</w:t>
      </w:r>
      <w:r w:rsidRPr="00A33E64">
        <w:rPr>
          <w:rFonts w:ascii="宋体" w:hAnsi="宋体" w:hint="eastAsia"/>
          <w:sz w:val="24"/>
        </w:rPr>
        <w:t>用于高性能近场光谱</w:t>
      </w:r>
      <w:r w:rsidRPr="00A33E64">
        <w:rPr>
          <w:rFonts w:ascii="宋体" w:hAnsi="宋体"/>
          <w:sz w:val="24"/>
        </w:rPr>
        <w:t>，</w:t>
      </w:r>
      <w:r w:rsidRPr="00A33E64">
        <w:rPr>
          <w:rFonts w:ascii="宋体" w:hAnsi="宋体" w:hint="eastAsia"/>
          <w:sz w:val="24"/>
        </w:rPr>
        <w:t>优化的非对称式傅立叶变换光谱仪</w:t>
      </w:r>
    </w:p>
    <w:p w:rsidR="000D7CFE" w:rsidRPr="00A33E64" w:rsidRDefault="000D7CFE" w:rsidP="000D7CFE">
      <w:pPr>
        <w:spacing w:line="360" w:lineRule="auto"/>
        <w:rPr>
          <w:rFonts w:ascii="宋体" w:hAnsi="宋体"/>
          <w:sz w:val="24"/>
        </w:rPr>
      </w:pPr>
      <w:r>
        <w:rPr>
          <w:rFonts w:ascii="宋体" w:hAnsi="宋体" w:hint="eastAsia"/>
          <w:sz w:val="24"/>
        </w:rPr>
        <w:t>3.15.3</w:t>
      </w:r>
      <w:r w:rsidRPr="00A33E64">
        <w:rPr>
          <w:rFonts w:ascii="宋体" w:hAnsi="宋体" w:hint="eastAsia"/>
          <w:sz w:val="24"/>
        </w:rPr>
        <w:t>可同时检测反射和吸收</w:t>
      </w:r>
    </w:p>
    <w:p w:rsidR="000D7CFE" w:rsidRPr="00A33E64" w:rsidRDefault="000D7CFE" w:rsidP="000D7CFE">
      <w:pPr>
        <w:spacing w:line="360" w:lineRule="auto"/>
        <w:rPr>
          <w:rFonts w:ascii="宋体" w:hAnsi="宋体"/>
          <w:sz w:val="24"/>
        </w:rPr>
      </w:pPr>
      <w:r>
        <w:rPr>
          <w:rFonts w:ascii="宋体" w:hAnsi="宋体" w:hint="eastAsia"/>
          <w:sz w:val="24"/>
        </w:rPr>
        <w:t>3.15.4</w:t>
      </w:r>
      <w:r w:rsidRPr="00A33E64">
        <w:rPr>
          <w:rFonts w:ascii="宋体" w:hAnsi="宋体" w:hint="eastAsia"/>
          <w:sz w:val="24"/>
        </w:rPr>
        <w:t>每秒高达3个光谱</w:t>
      </w:r>
    </w:p>
    <w:p w:rsidR="000D7CFE" w:rsidRPr="00A33E64" w:rsidRDefault="000D7CFE" w:rsidP="000D7CFE">
      <w:pPr>
        <w:spacing w:line="360" w:lineRule="auto"/>
        <w:rPr>
          <w:rFonts w:ascii="宋体" w:hAnsi="宋体"/>
          <w:sz w:val="24"/>
        </w:rPr>
      </w:pPr>
      <w:r>
        <w:rPr>
          <w:rFonts w:ascii="宋体" w:hAnsi="宋体" w:hint="eastAsia"/>
          <w:sz w:val="24"/>
        </w:rPr>
        <w:t>3.15.5</w:t>
      </w:r>
      <w:r w:rsidRPr="00A33E64">
        <w:rPr>
          <w:rFonts w:ascii="宋体" w:hAnsi="宋体" w:hint="eastAsia"/>
          <w:sz w:val="24"/>
        </w:rPr>
        <w:t>光谱分辨率：&lt;10</w:t>
      </w:r>
      <w:r w:rsidRPr="00A33E64">
        <w:rPr>
          <w:rFonts w:ascii="宋体" w:hAnsi="宋体"/>
          <w:sz w:val="24"/>
        </w:rPr>
        <w:t xml:space="preserve"> </w:t>
      </w:r>
      <w:r w:rsidRPr="00A33E64">
        <w:rPr>
          <w:rFonts w:ascii="宋体" w:hAnsi="宋体" w:hint="eastAsia"/>
          <w:sz w:val="24"/>
        </w:rPr>
        <w:t>cm</w:t>
      </w:r>
      <w:r w:rsidRPr="00A33E64">
        <w:rPr>
          <w:rFonts w:ascii="宋体" w:hAnsi="宋体" w:hint="eastAsia"/>
          <w:sz w:val="24"/>
          <w:vertAlign w:val="superscript"/>
        </w:rPr>
        <w:t>-1</w:t>
      </w:r>
    </w:p>
    <w:p w:rsidR="000D7CFE" w:rsidRPr="00A33E64" w:rsidRDefault="000D7CFE" w:rsidP="000D7CFE">
      <w:pPr>
        <w:spacing w:line="360" w:lineRule="auto"/>
        <w:rPr>
          <w:rFonts w:ascii="宋体" w:hAnsi="宋体"/>
          <w:sz w:val="24"/>
        </w:rPr>
      </w:pPr>
    </w:p>
    <w:p w:rsidR="000D7CFE" w:rsidRPr="00A33E64" w:rsidRDefault="000D7CFE" w:rsidP="000D7CFE">
      <w:pPr>
        <w:spacing w:line="360" w:lineRule="auto"/>
        <w:rPr>
          <w:rFonts w:ascii="宋体" w:hAnsi="宋体" w:hint="eastAsia"/>
          <w:sz w:val="24"/>
        </w:rPr>
      </w:pPr>
      <w:r>
        <w:rPr>
          <w:rFonts w:ascii="宋体" w:hAnsi="宋体" w:hint="eastAsia"/>
          <w:sz w:val="24"/>
        </w:rPr>
        <w:t>3.16</w:t>
      </w:r>
      <w:r w:rsidRPr="00A33E64">
        <w:rPr>
          <w:rFonts w:ascii="宋体" w:hAnsi="宋体"/>
          <w:sz w:val="24"/>
        </w:rPr>
        <w:t>TERS光谱仪和探测器</w:t>
      </w:r>
    </w:p>
    <w:p w:rsidR="000D7CFE" w:rsidRPr="00A33E64" w:rsidRDefault="000D7CFE" w:rsidP="000D7CFE">
      <w:pPr>
        <w:spacing w:line="360" w:lineRule="auto"/>
        <w:rPr>
          <w:rFonts w:ascii="宋体" w:hAnsi="宋体"/>
          <w:sz w:val="24"/>
        </w:rPr>
      </w:pPr>
      <w:r>
        <w:rPr>
          <w:rFonts w:ascii="宋体" w:hAnsi="宋体" w:hint="eastAsia"/>
          <w:sz w:val="24"/>
        </w:rPr>
        <w:lastRenderedPageBreak/>
        <w:t>3.16.1</w:t>
      </w:r>
      <w:r w:rsidRPr="00A33E64">
        <w:rPr>
          <w:rFonts w:ascii="宋体" w:hAnsi="宋体"/>
          <w:sz w:val="24"/>
        </w:rPr>
        <w:t>光谱仪焦距</w:t>
      </w:r>
      <w:r w:rsidRPr="00A33E64">
        <w:rPr>
          <w:rFonts w:ascii="宋体" w:hAnsi="宋体" w:hint="eastAsia"/>
          <w:sz w:val="24"/>
        </w:rPr>
        <w:t xml:space="preserve">&gt;/=328 </w:t>
      </w:r>
      <w:r w:rsidRPr="00A33E64">
        <w:rPr>
          <w:rFonts w:ascii="宋体" w:hAnsi="宋体"/>
          <w:sz w:val="24"/>
        </w:rPr>
        <w:t>mm</w:t>
      </w:r>
    </w:p>
    <w:p w:rsidR="000D7CFE" w:rsidRPr="00A33E64" w:rsidRDefault="000D7CFE" w:rsidP="000D7CFE">
      <w:pPr>
        <w:spacing w:line="360" w:lineRule="auto"/>
        <w:rPr>
          <w:rFonts w:ascii="宋体" w:hAnsi="宋体" w:hint="eastAsia"/>
          <w:sz w:val="24"/>
        </w:rPr>
      </w:pPr>
      <w:r>
        <w:rPr>
          <w:rFonts w:ascii="宋体" w:hAnsi="宋体" w:hint="eastAsia"/>
          <w:sz w:val="24"/>
        </w:rPr>
        <w:t>3.16.2</w:t>
      </w:r>
      <w:r w:rsidRPr="00A33E64">
        <w:rPr>
          <w:rFonts w:ascii="宋体" w:hAnsi="宋体"/>
          <w:sz w:val="24"/>
        </w:rPr>
        <w:t>CCD 探测器</w:t>
      </w:r>
      <w:r w:rsidRPr="00A33E64">
        <w:rPr>
          <w:rFonts w:ascii="宋体" w:hAnsi="宋体" w:hint="eastAsia"/>
          <w:sz w:val="24"/>
        </w:rPr>
        <w:t>：1024x</w:t>
      </w:r>
      <w:r w:rsidRPr="00A33E64">
        <w:rPr>
          <w:rFonts w:ascii="宋体" w:hAnsi="宋体"/>
          <w:sz w:val="24"/>
        </w:rPr>
        <w:t>255 像素</w:t>
      </w:r>
      <w:r w:rsidRPr="00A33E64">
        <w:rPr>
          <w:rFonts w:ascii="宋体" w:hAnsi="宋体" w:hint="eastAsia"/>
          <w:sz w:val="24"/>
        </w:rPr>
        <w:t>， 26x26</w:t>
      </w:r>
      <w:r w:rsidRPr="00A33E64">
        <w:rPr>
          <w:rFonts w:ascii="宋体" w:hAnsi="宋体"/>
          <w:sz w:val="24"/>
        </w:rPr>
        <w:t xml:space="preserve"> μm 像素尺寸</w:t>
      </w:r>
      <w:r w:rsidRPr="00A33E64">
        <w:rPr>
          <w:rFonts w:ascii="宋体" w:hAnsi="宋体" w:hint="eastAsia"/>
          <w:sz w:val="24"/>
        </w:rPr>
        <w:t>，</w:t>
      </w:r>
      <w:r w:rsidRPr="00A33E64">
        <w:rPr>
          <w:rFonts w:ascii="宋体" w:hAnsi="宋体"/>
          <w:sz w:val="24"/>
        </w:rPr>
        <w:t>TE冷却</w:t>
      </w:r>
    </w:p>
    <w:p w:rsidR="000D7CFE" w:rsidRPr="00A33E64" w:rsidRDefault="000D7CFE" w:rsidP="000D7CFE">
      <w:pPr>
        <w:spacing w:line="360" w:lineRule="auto"/>
        <w:ind w:left="720"/>
        <w:contextualSpacing/>
        <w:mirrorIndents/>
        <w:rPr>
          <w:rFonts w:ascii="宋体" w:hAnsi="宋体" w:hint="eastAsia"/>
          <w:sz w:val="24"/>
        </w:rPr>
      </w:pPr>
    </w:p>
    <w:p w:rsidR="000D7CFE" w:rsidRPr="00A33E64" w:rsidRDefault="000D7CFE" w:rsidP="000D7CFE">
      <w:pPr>
        <w:spacing w:line="360" w:lineRule="auto"/>
        <w:contextualSpacing/>
        <w:mirrorIndents/>
        <w:rPr>
          <w:rFonts w:ascii="宋体" w:hAnsi="宋体"/>
          <w:sz w:val="24"/>
        </w:rPr>
      </w:pPr>
      <w:r>
        <w:rPr>
          <w:rFonts w:ascii="宋体" w:hAnsi="宋体" w:hint="eastAsia"/>
          <w:sz w:val="24"/>
        </w:rPr>
        <w:t>3.17</w:t>
      </w:r>
      <w:r w:rsidRPr="00A33E64">
        <w:rPr>
          <w:rFonts w:ascii="宋体" w:hAnsi="宋体"/>
          <w:sz w:val="24"/>
        </w:rPr>
        <w:t>控制系统与软件</w:t>
      </w:r>
    </w:p>
    <w:p w:rsidR="000D7CFE" w:rsidRPr="00A33E64" w:rsidRDefault="000D7CFE" w:rsidP="000D7CFE">
      <w:pPr>
        <w:spacing w:line="360" w:lineRule="auto"/>
        <w:contextualSpacing/>
        <w:mirrorIndents/>
        <w:rPr>
          <w:rFonts w:ascii="宋体" w:hAnsi="宋体"/>
          <w:sz w:val="24"/>
        </w:rPr>
      </w:pPr>
      <w:r>
        <w:rPr>
          <w:rFonts w:ascii="宋体" w:hAnsi="宋体" w:hint="eastAsia"/>
          <w:sz w:val="24"/>
        </w:rPr>
        <w:t>3.17.1</w:t>
      </w:r>
      <w:r w:rsidRPr="00A33E64">
        <w:rPr>
          <w:rFonts w:ascii="宋体" w:hAnsi="宋体" w:hint="eastAsia"/>
          <w:sz w:val="24"/>
        </w:rPr>
        <w:t>控制系统及软件将所有功能模块高度集成，可控制项目包括：配置的各光源，原子力显微镜及其扩展功能，光学成像和光谱采集及数据分析</w:t>
      </w:r>
    </w:p>
    <w:p w:rsidR="000D7CFE" w:rsidRPr="00A33E64" w:rsidRDefault="000D7CFE" w:rsidP="000D7CFE">
      <w:pPr>
        <w:spacing w:line="360" w:lineRule="auto"/>
        <w:contextualSpacing/>
        <w:mirrorIndents/>
        <w:rPr>
          <w:rFonts w:ascii="宋体" w:hAnsi="宋体" w:hint="eastAsia"/>
          <w:sz w:val="24"/>
        </w:rPr>
      </w:pPr>
      <w:r>
        <w:rPr>
          <w:rFonts w:ascii="宋体" w:hAnsi="宋体" w:hint="eastAsia"/>
          <w:sz w:val="24"/>
        </w:rPr>
        <w:t>3.17.2</w:t>
      </w:r>
      <w:r w:rsidRPr="00A33E64">
        <w:rPr>
          <w:rFonts w:ascii="宋体" w:hAnsi="宋体" w:hint="eastAsia"/>
          <w:sz w:val="24"/>
        </w:rPr>
        <w:t>原子力显微镜，散射式近场光学扫描显微镜和光诱导力显微镜三者可以同时成像</w:t>
      </w:r>
    </w:p>
    <w:p w:rsidR="000D7CFE" w:rsidRPr="00A33E64" w:rsidRDefault="000D7CFE" w:rsidP="000D7CFE">
      <w:pPr>
        <w:spacing w:line="360" w:lineRule="auto"/>
        <w:contextualSpacing/>
        <w:mirrorIndents/>
        <w:rPr>
          <w:rFonts w:ascii="宋体" w:hAnsi="宋体"/>
          <w:sz w:val="24"/>
        </w:rPr>
      </w:pPr>
      <w:r>
        <w:rPr>
          <w:rFonts w:ascii="宋体" w:hAnsi="宋体" w:hint="eastAsia"/>
          <w:sz w:val="24"/>
        </w:rPr>
        <w:t>3.17.3</w:t>
      </w:r>
      <w:r w:rsidRPr="00A33E64">
        <w:rPr>
          <w:rFonts w:ascii="宋体" w:hAnsi="宋体" w:hint="eastAsia"/>
          <w:sz w:val="24"/>
        </w:rPr>
        <w:t>控制系统最大采样率 &gt;</w:t>
      </w:r>
      <w:r w:rsidRPr="00A33E64">
        <w:rPr>
          <w:rFonts w:ascii="宋体" w:hAnsi="宋体"/>
          <w:sz w:val="24"/>
        </w:rPr>
        <w:t xml:space="preserve"> 500 MHz, 可调带宽</w:t>
      </w:r>
      <w:r w:rsidRPr="00A33E64">
        <w:rPr>
          <w:rFonts w:ascii="宋体" w:hAnsi="宋体" w:hint="eastAsia"/>
          <w:sz w:val="24"/>
        </w:rPr>
        <w:t>0-10 MHz</w:t>
      </w:r>
      <w:r w:rsidRPr="00A33E64">
        <w:rPr>
          <w:rFonts w:ascii="宋体" w:hAnsi="宋体"/>
          <w:sz w:val="24"/>
        </w:rPr>
        <w:t>, 4个以上的ADC输入</w:t>
      </w:r>
      <w:r w:rsidRPr="00A33E64">
        <w:rPr>
          <w:rFonts w:ascii="宋体" w:hAnsi="宋体" w:hint="eastAsia"/>
          <w:sz w:val="24"/>
        </w:rPr>
        <w:t>/输出端口</w:t>
      </w:r>
    </w:p>
    <w:p w:rsidR="000D7CFE" w:rsidRPr="00A33E64" w:rsidRDefault="000D7CFE" w:rsidP="000D7CFE">
      <w:pPr>
        <w:spacing w:line="360" w:lineRule="auto"/>
        <w:contextualSpacing/>
        <w:mirrorIndents/>
        <w:rPr>
          <w:rFonts w:ascii="宋体" w:hAnsi="宋体"/>
          <w:sz w:val="24"/>
        </w:rPr>
      </w:pPr>
      <w:r>
        <w:rPr>
          <w:rFonts w:ascii="宋体" w:hAnsi="宋体" w:hint="eastAsia"/>
          <w:sz w:val="24"/>
        </w:rPr>
        <w:t>3.17.4</w:t>
      </w:r>
      <w:r w:rsidRPr="00A33E64">
        <w:rPr>
          <w:rFonts w:ascii="宋体" w:hAnsi="宋体"/>
          <w:sz w:val="24"/>
        </w:rPr>
        <w:t>控制系统包含一台计算机工作站、具备与仪器相连接的接口和网络接口等附件，以便对仪器进行控制以及数据传输。两台高对比度彩色平板显示器，用以同时显示多个控制菜单和图像。</w:t>
      </w:r>
    </w:p>
    <w:p w:rsidR="000D7CFE" w:rsidRPr="00A33E64" w:rsidRDefault="000D7CFE" w:rsidP="000D7CFE">
      <w:pPr>
        <w:spacing w:line="360" w:lineRule="auto"/>
        <w:contextualSpacing/>
        <w:mirrorIndents/>
        <w:rPr>
          <w:rFonts w:ascii="宋体" w:hAnsi="宋体"/>
          <w:sz w:val="24"/>
        </w:rPr>
      </w:pPr>
      <w:r>
        <w:rPr>
          <w:rFonts w:ascii="宋体" w:hAnsi="宋体" w:hint="eastAsia"/>
          <w:sz w:val="24"/>
        </w:rPr>
        <w:t>3.17.5</w:t>
      </w:r>
      <w:r w:rsidRPr="00A33E64">
        <w:rPr>
          <w:rFonts w:ascii="宋体" w:hAnsi="宋体"/>
          <w:sz w:val="24"/>
        </w:rPr>
        <w:t>提供成熟软件包，用以采集、显示及离线数据分析</w:t>
      </w:r>
    </w:p>
    <w:p w:rsidR="000D7CFE" w:rsidRPr="00A33E64" w:rsidRDefault="000D7CFE" w:rsidP="000D7CFE">
      <w:pPr>
        <w:spacing w:line="360" w:lineRule="auto"/>
        <w:contextualSpacing/>
        <w:mirrorIndents/>
        <w:rPr>
          <w:rFonts w:ascii="宋体" w:hAnsi="宋体"/>
          <w:sz w:val="24"/>
        </w:rPr>
      </w:pPr>
      <w:r>
        <w:rPr>
          <w:rFonts w:ascii="宋体" w:hAnsi="宋体" w:hint="eastAsia"/>
          <w:sz w:val="24"/>
        </w:rPr>
        <w:t>3.17.6</w:t>
      </w:r>
      <w:r w:rsidRPr="00A33E64">
        <w:rPr>
          <w:rFonts w:ascii="宋体" w:hAnsi="宋体"/>
          <w:sz w:val="24"/>
        </w:rPr>
        <w:t>随产品配备至少50根标准探针</w:t>
      </w:r>
    </w:p>
    <w:p w:rsidR="000D7CFE" w:rsidRPr="00A33E64" w:rsidRDefault="000D7CFE" w:rsidP="000D7CFE">
      <w:pPr>
        <w:spacing w:line="360" w:lineRule="auto"/>
        <w:contextualSpacing/>
        <w:mirrorIndents/>
        <w:rPr>
          <w:rFonts w:ascii="宋体" w:hAnsi="宋体"/>
          <w:sz w:val="24"/>
        </w:rPr>
      </w:pPr>
      <w:r>
        <w:rPr>
          <w:rFonts w:ascii="宋体" w:hAnsi="宋体" w:hint="eastAsia"/>
          <w:sz w:val="24"/>
        </w:rPr>
        <w:t>3.17.7</w:t>
      </w:r>
      <w:r w:rsidRPr="00A33E64">
        <w:rPr>
          <w:rFonts w:ascii="宋体" w:hAnsi="宋体"/>
          <w:sz w:val="24"/>
        </w:rPr>
        <w:t>提供标样</w:t>
      </w:r>
      <w:r w:rsidRPr="00A33E64">
        <w:rPr>
          <w:rFonts w:ascii="宋体" w:hAnsi="宋体" w:hint="eastAsia"/>
          <w:sz w:val="24"/>
        </w:rPr>
        <w:t>（如</w:t>
      </w:r>
      <w:r w:rsidRPr="00A33E64">
        <w:rPr>
          <w:rFonts w:ascii="宋体" w:hAnsi="宋体"/>
          <w:sz w:val="24"/>
        </w:rPr>
        <w:t>SiO</w:t>
      </w:r>
      <w:r w:rsidRPr="00A33E64">
        <w:rPr>
          <w:rFonts w:ascii="宋体" w:hAnsi="宋体"/>
          <w:sz w:val="24"/>
          <w:vertAlign w:val="subscript"/>
        </w:rPr>
        <w:t>2</w:t>
      </w:r>
      <w:r w:rsidRPr="00A33E64">
        <w:rPr>
          <w:rFonts w:ascii="宋体" w:hAnsi="宋体" w:hint="eastAsia"/>
          <w:sz w:val="24"/>
        </w:rPr>
        <w:t>/Si</w:t>
      </w:r>
      <w:r w:rsidRPr="00A33E64">
        <w:rPr>
          <w:rFonts w:ascii="宋体" w:hAnsi="宋体"/>
          <w:sz w:val="24"/>
        </w:rPr>
        <w:t xml:space="preserve"> 薄膜图案化纳米结构</w:t>
      </w:r>
      <w:r w:rsidRPr="00A33E64">
        <w:rPr>
          <w:rFonts w:ascii="宋体" w:hAnsi="宋体" w:hint="eastAsia"/>
          <w:sz w:val="24"/>
        </w:rPr>
        <w:t>, hBN或Mo</w:t>
      </w:r>
      <w:r w:rsidRPr="00A33E64">
        <w:rPr>
          <w:rFonts w:ascii="宋体" w:hAnsi="宋体"/>
          <w:sz w:val="24"/>
        </w:rPr>
        <w:t>S</w:t>
      </w:r>
      <w:r w:rsidRPr="00A33E64">
        <w:rPr>
          <w:rFonts w:ascii="宋体" w:hAnsi="宋体"/>
          <w:sz w:val="24"/>
          <w:vertAlign w:val="subscript"/>
        </w:rPr>
        <w:t>2</w:t>
      </w:r>
      <w:r w:rsidRPr="00A33E64">
        <w:rPr>
          <w:rFonts w:ascii="宋体" w:hAnsi="宋体"/>
          <w:sz w:val="24"/>
        </w:rPr>
        <w:t>等</w:t>
      </w:r>
      <w:r w:rsidRPr="00A33E64">
        <w:rPr>
          <w:rFonts w:ascii="宋体" w:hAnsi="宋体" w:hint="eastAsia"/>
          <w:sz w:val="24"/>
        </w:rPr>
        <w:t>）上的系统性能现场测试</w:t>
      </w:r>
    </w:p>
    <w:p w:rsidR="000D7CFE" w:rsidRPr="00A33E64" w:rsidRDefault="000D7CFE" w:rsidP="000D7CFE">
      <w:pPr>
        <w:spacing w:line="360" w:lineRule="auto"/>
        <w:contextualSpacing/>
        <w:mirrorIndents/>
        <w:rPr>
          <w:rFonts w:ascii="宋体" w:hAnsi="宋体"/>
          <w:sz w:val="24"/>
        </w:rPr>
      </w:pPr>
      <w:r>
        <w:rPr>
          <w:rFonts w:ascii="宋体" w:hAnsi="宋体" w:hint="eastAsia"/>
          <w:sz w:val="24"/>
        </w:rPr>
        <w:t>3.17.8</w:t>
      </w:r>
      <w:r w:rsidRPr="00A33E64">
        <w:rPr>
          <w:rFonts w:ascii="宋体" w:hAnsi="宋体"/>
          <w:sz w:val="24"/>
        </w:rPr>
        <w:t>提供软件系统终身免费升级</w:t>
      </w:r>
    </w:p>
    <w:p w:rsidR="000D7CFE" w:rsidRPr="00A33E64" w:rsidRDefault="000D7CFE" w:rsidP="000D7CFE">
      <w:pPr>
        <w:spacing w:line="360" w:lineRule="auto"/>
        <w:rPr>
          <w:rFonts w:ascii="宋体" w:hAnsi="宋体" w:hint="eastAsia"/>
          <w:sz w:val="24"/>
        </w:rPr>
      </w:pPr>
    </w:p>
    <w:p w:rsidR="000D7CFE" w:rsidRPr="00A33E64" w:rsidRDefault="000D7CFE" w:rsidP="000D7CFE">
      <w:pPr>
        <w:numPr>
          <w:ilvl w:val="0"/>
          <w:numId w:val="32"/>
        </w:numPr>
        <w:spacing w:line="360" w:lineRule="auto"/>
        <w:rPr>
          <w:rFonts w:ascii="宋体" w:hAnsi="宋体" w:hint="eastAsia"/>
          <w:b/>
          <w:sz w:val="24"/>
        </w:rPr>
      </w:pPr>
      <w:r w:rsidRPr="00A33E64">
        <w:rPr>
          <w:rFonts w:ascii="宋体" w:hAnsi="宋体" w:hint="eastAsia"/>
          <w:b/>
          <w:sz w:val="24"/>
        </w:rPr>
        <w:t>产品配置要求</w:t>
      </w:r>
    </w:p>
    <w:p w:rsidR="000D7CFE" w:rsidRPr="00A33E64" w:rsidRDefault="000D7CFE" w:rsidP="000D7CFE">
      <w:pPr>
        <w:numPr>
          <w:ilvl w:val="1"/>
          <w:numId w:val="5"/>
        </w:numPr>
        <w:spacing w:line="360" w:lineRule="auto"/>
        <w:rPr>
          <w:rFonts w:ascii="宋体" w:hAnsi="宋体"/>
          <w:sz w:val="24"/>
        </w:rPr>
      </w:pPr>
      <w:r>
        <w:rPr>
          <w:rFonts w:ascii="宋体" w:hAnsi="宋体" w:hint="eastAsia"/>
          <w:sz w:val="24"/>
        </w:rPr>
        <w:t xml:space="preserve"> </w:t>
      </w:r>
      <w:r w:rsidRPr="00A33E64">
        <w:rPr>
          <w:rFonts w:ascii="宋体" w:hAnsi="宋体" w:hint="eastAsia"/>
          <w:sz w:val="24"/>
        </w:rPr>
        <w:t>原子力</w:t>
      </w:r>
      <w:r w:rsidRPr="00A33E64">
        <w:rPr>
          <w:rFonts w:ascii="宋体" w:hAnsi="宋体"/>
          <w:sz w:val="24"/>
        </w:rPr>
        <w:t>显微镜平台</w:t>
      </w:r>
      <w:r w:rsidRPr="00A33E64">
        <w:rPr>
          <w:rFonts w:ascii="宋体" w:hAnsi="宋体" w:hint="eastAsia"/>
          <w:sz w:val="24"/>
        </w:rPr>
        <w:t>1台</w:t>
      </w:r>
    </w:p>
    <w:p w:rsidR="000D7CFE" w:rsidRPr="00A33E64" w:rsidRDefault="000D7CFE" w:rsidP="000D7CFE">
      <w:pPr>
        <w:numPr>
          <w:ilvl w:val="1"/>
          <w:numId w:val="5"/>
        </w:numPr>
        <w:spacing w:line="360" w:lineRule="auto"/>
        <w:rPr>
          <w:rFonts w:ascii="宋体" w:hAnsi="宋体"/>
          <w:sz w:val="24"/>
        </w:rPr>
      </w:pPr>
      <w:r>
        <w:rPr>
          <w:rFonts w:ascii="宋体" w:hAnsi="宋体" w:hint="eastAsia"/>
          <w:sz w:val="24"/>
        </w:rPr>
        <w:t xml:space="preserve"> </w:t>
      </w:r>
      <w:r w:rsidRPr="00A33E64">
        <w:rPr>
          <w:rFonts w:ascii="宋体" w:hAnsi="宋体"/>
          <w:sz w:val="24"/>
        </w:rPr>
        <w:t>光学平台</w:t>
      </w:r>
      <w:r w:rsidRPr="00A33E64">
        <w:rPr>
          <w:rFonts w:ascii="宋体" w:hAnsi="宋体" w:hint="eastAsia"/>
          <w:sz w:val="24"/>
        </w:rPr>
        <w:t xml:space="preserve"> 1台</w:t>
      </w:r>
    </w:p>
    <w:p w:rsidR="000D7CFE" w:rsidRPr="00A33E64" w:rsidRDefault="000D7CFE" w:rsidP="000D7CFE">
      <w:pPr>
        <w:numPr>
          <w:ilvl w:val="1"/>
          <w:numId w:val="5"/>
        </w:numPr>
        <w:spacing w:line="360" w:lineRule="auto"/>
        <w:rPr>
          <w:rFonts w:ascii="宋体" w:hAnsi="宋体"/>
          <w:sz w:val="24"/>
        </w:rPr>
      </w:pPr>
      <w:r>
        <w:rPr>
          <w:rFonts w:ascii="宋体" w:hAnsi="宋体"/>
          <w:sz w:val="24"/>
        </w:rPr>
        <w:t xml:space="preserve"> </w:t>
      </w:r>
      <w:r w:rsidRPr="00A33E64">
        <w:rPr>
          <w:rFonts w:ascii="宋体" w:hAnsi="宋体"/>
          <w:sz w:val="24"/>
        </w:rPr>
        <w:t>QCL激光器</w:t>
      </w:r>
      <w:r w:rsidRPr="00A33E64">
        <w:rPr>
          <w:rFonts w:ascii="宋体" w:hAnsi="宋体" w:hint="eastAsia"/>
          <w:sz w:val="24"/>
        </w:rPr>
        <w:t xml:space="preserve"> 1套</w:t>
      </w:r>
    </w:p>
    <w:p w:rsidR="000D7CFE" w:rsidRPr="00A33E64" w:rsidRDefault="000D7CFE" w:rsidP="000D7CFE">
      <w:pPr>
        <w:numPr>
          <w:ilvl w:val="1"/>
          <w:numId w:val="5"/>
        </w:numPr>
        <w:spacing w:line="360" w:lineRule="auto"/>
        <w:rPr>
          <w:rFonts w:ascii="宋体" w:hAnsi="宋体"/>
          <w:sz w:val="24"/>
        </w:rPr>
      </w:pPr>
      <w:r>
        <w:rPr>
          <w:rFonts w:ascii="宋体" w:hAnsi="宋体" w:hint="eastAsia"/>
          <w:sz w:val="24"/>
        </w:rPr>
        <w:t xml:space="preserve"> </w:t>
      </w:r>
      <w:r w:rsidRPr="00A33E64">
        <w:rPr>
          <w:rFonts w:ascii="宋体" w:hAnsi="宋体"/>
          <w:sz w:val="24"/>
        </w:rPr>
        <w:t>中红外宽带波长激光器</w:t>
      </w:r>
      <w:r w:rsidRPr="00A33E64">
        <w:rPr>
          <w:rFonts w:ascii="宋体" w:hAnsi="宋体" w:hint="eastAsia"/>
          <w:sz w:val="24"/>
        </w:rPr>
        <w:t xml:space="preserve"> 1套</w:t>
      </w:r>
    </w:p>
    <w:p w:rsidR="000D7CFE" w:rsidRPr="00A33E64" w:rsidRDefault="000D7CFE" w:rsidP="000D7CFE">
      <w:pPr>
        <w:numPr>
          <w:ilvl w:val="1"/>
          <w:numId w:val="5"/>
        </w:numPr>
        <w:spacing w:line="360" w:lineRule="auto"/>
        <w:rPr>
          <w:rFonts w:ascii="宋体" w:hAnsi="宋体"/>
          <w:sz w:val="24"/>
        </w:rPr>
      </w:pPr>
      <w:r>
        <w:rPr>
          <w:rFonts w:ascii="宋体" w:hAnsi="宋体"/>
          <w:sz w:val="24"/>
        </w:rPr>
        <w:t xml:space="preserve"> </w:t>
      </w:r>
      <w:r w:rsidRPr="00A33E64">
        <w:rPr>
          <w:rFonts w:ascii="宋体" w:hAnsi="宋体"/>
          <w:sz w:val="24"/>
        </w:rPr>
        <w:t>拉曼光谱激光器</w:t>
      </w:r>
      <w:r w:rsidRPr="00A33E64">
        <w:rPr>
          <w:rFonts w:ascii="宋体" w:hAnsi="宋体" w:hint="eastAsia"/>
          <w:sz w:val="24"/>
        </w:rPr>
        <w:t xml:space="preserve"> 1套</w:t>
      </w:r>
    </w:p>
    <w:p w:rsidR="000D7CFE" w:rsidRPr="00A33E64" w:rsidRDefault="000D7CFE" w:rsidP="000D7CFE">
      <w:pPr>
        <w:numPr>
          <w:ilvl w:val="1"/>
          <w:numId w:val="5"/>
        </w:numPr>
        <w:spacing w:line="360" w:lineRule="auto"/>
        <w:rPr>
          <w:rFonts w:ascii="宋体" w:hAnsi="宋体"/>
          <w:sz w:val="24"/>
        </w:rPr>
      </w:pPr>
      <w:r>
        <w:rPr>
          <w:rFonts w:ascii="宋体" w:hAnsi="宋体" w:hint="eastAsia"/>
          <w:sz w:val="24"/>
        </w:rPr>
        <w:t xml:space="preserve"> </w:t>
      </w:r>
      <w:r w:rsidRPr="00A33E64">
        <w:rPr>
          <w:rFonts w:ascii="宋体" w:hAnsi="宋体" w:hint="eastAsia"/>
          <w:sz w:val="24"/>
        </w:rPr>
        <w:t>控制系统 1套</w:t>
      </w:r>
    </w:p>
    <w:p w:rsidR="000D7CFE" w:rsidRPr="00A33E64" w:rsidRDefault="000D7CFE" w:rsidP="000D7CFE">
      <w:pPr>
        <w:numPr>
          <w:ilvl w:val="1"/>
          <w:numId w:val="5"/>
        </w:numPr>
        <w:spacing w:line="360" w:lineRule="auto"/>
        <w:rPr>
          <w:rFonts w:ascii="宋体" w:hAnsi="宋体" w:hint="eastAsia"/>
          <w:sz w:val="24"/>
        </w:rPr>
      </w:pPr>
      <w:r w:rsidRPr="00A33E64">
        <w:rPr>
          <w:rFonts w:ascii="宋体" w:hAnsi="宋体"/>
          <w:sz w:val="24"/>
        </w:rPr>
        <w:t xml:space="preserve"> </w:t>
      </w:r>
      <w:r w:rsidRPr="00A33E64">
        <w:rPr>
          <w:rFonts w:ascii="宋体" w:hAnsi="宋体" w:hint="eastAsia"/>
          <w:sz w:val="24"/>
        </w:rPr>
        <w:t>其它保证仪器设备的正常运行和常规保养所需的附件、专用工具和消耗品。(由投标人提供，请参考总则第2.1条)</w:t>
      </w:r>
    </w:p>
    <w:p w:rsidR="000D7CFE" w:rsidRPr="00A33E64" w:rsidRDefault="000D7CFE" w:rsidP="000D7CFE">
      <w:pPr>
        <w:tabs>
          <w:tab w:val="left" w:pos="540"/>
        </w:tabs>
        <w:spacing w:line="360" w:lineRule="auto"/>
        <w:rPr>
          <w:rFonts w:ascii="宋体" w:hAnsi="宋体" w:hint="eastAsia"/>
          <w:sz w:val="24"/>
        </w:rPr>
      </w:pPr>
    </w:p>
    <w:p w:rsidR="000D7CFE" w:rsidRPr="00A33E64" w:rsidRDefault="000D7CFE" w:rsidP="000D7CFE">
      <w:pPr>
        <w:tabs>
          <w:tab w:val="left" w:pos="540"/>
        </w:tabs>
        <w:spacing w:line="360" w:lineRule="auto"/>
        <w:rPr>
          <w:rFonts w:ascii="宋体" w:hAnsi="宋体" w:hint="eastAsia"/>
          <w:b/>
          <w:sz w:val="24"/>
        </w:rPr>
      </w:pPr>
      <w:r w:rsidRPr="00A33E64">
        <w:rPr>
          <w:rFonts w:ascii="宋体" w:hAnsi="宋体"/>
          <w:b/>
          <w:sz w:val="24"/>
        </w:rPr>
        <w:t>5.</w:t>
      </w:r>
      <w:r w:rsidRPr="00A33E64">
        <w:rPr>
          <w:rFonts w:ascii="宋体" w:hAnsi="宋体" w:hint="eastAsia"/>
          <w:b/>
          <w:sz w:val="24"/>
        </w:rPr>
        <w:t xml:space="preserve"> 技术文件：</w:t>
      </w:r>
    </w:p>
    <w:p w:rsidR="000D7CFE" w:rsidRPr="00A33E64" w:rsidRDefault="000D7CFE" w:rsidP="000D7CFE">
      <w:pPr>
        <w:numPr>
          <w:ilvl w:val="1"/>
          <w:numId w:val="24"/>
        </w:numPr>
        <w:spacing w:line="360" w:lineRule="auto"/>
        <w:rPr>
          <w:rFonts w:ascii="宋体" w:hAnsi="宋体"/>
          <w:sz w:val="24"/>
        </w:rPr>
      </w:pPr>
      <w:r w:rsidRPr="00A33E64">
        <w:rPr>
          <w:rFonts w:ascii="宋体" w:hAnsi="宋体" w:hint="eastAsia"/>
          <w:sz w:val="24"/>
        </w:rPr>
        <w:t xml:space="preserve"> 投标人提供的产品资料、彩页、图纸等都应清晰易读。买方有权不付任何附加费</w:t>
      </w:r>
    </w:p>
    <w:p w:rsidR="000D7CFE" w:rsidRPr="00A33E64" w:rsidRDefault="000D7CFE" w:rsidP="000D7CFE">
      <w:pPr>
        <w:spacing w:line="360" w:lineRule="auto"/>
        <w:ind w:left="360" w:firstLineChars="100" w:firstLine="240"/>
        <w:rPr>
          <w:rFonts w:ascii="宋体" w:hAnsi="宋体"/>
          <w:sz w:val="24"/>
        </w:rPr>
      </w:pPr>
      <w:r w:rsidRPr="00A33E64">
        <w:rPr>
          <w:rFonts w:ascii="宋体" w:hAnsi="宋体" w:hint="eastAsia"/>
          <w:sz w:val="24"/>
        </w:rPr>
        <w:lastRenderedPageBreak/>
        <w:t>复制这些资料以供参考。</w:t>
      </w:r>
    </w:p>
    <w:p w:rsidR="000D7CFE" w:rsidRPr="00A33E64" w:rsidRDefault="000D7CFE" w:rsidP="000D7CFE">
      <w:pPr>
        <w:spacing w:line="360" w:lineRule="auto"/>
        <w:ind w:left="480" w:hangingChars="200" w:hanging="480"/>
        <w:rPr>
          <w:rFonts w:ascii="宋体" w:hAnsi="宋体"/>
          <w:sz w:val="24"/>
        </w:rPr>
      </w:pPr>
      <w:r w:rsidRPr="00A33E64">
        <w:rPr>
          <w:rFonts w:ascii="宋体" w:hAnsi="宋体"/>
          <w:sz w:val="24"/>
        </w:rPr>
        <w:t xml:space="preserve">5.2  </w:t>
      </w:r>
      <w:r w:rsidRPr="00A33E64">
        <w:rPr>
          <w:rFonts w:ascii="宋体" w:hAnsi="宋体" w:hint="eastAsia"/>
          <w:sz w:val="24"/>
        </w:rPr>
        <w:t>为便于用户进行接收仪器的准备工作，卖方应在合同生效后</w:t>
      </w:r>
      <w:r w:rsidRPr="00A33E64">
        <w:rPr>
          <w:rFonts w:ascii="宋体" w:hAnsi="宋体" w:hint="eastAsia"/>
          <w:b/>
          <w:sz w:val="24"/>
        </w:rPr>
        <w:t>60</w:t>
      </w:r>
      <w:r w:rsidRPr="00A33E64">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0D7CFE" w:rsidRPr="00A33E64" w:rsidRDefault="000D7CFE" w:rsidP="000D7CFE">
      <w:pPr>
        <w:spacing w:line="360" w:lineRule="auto"/>
        <w:rPr>
          <w:rFonts w:ascii="宋体" w:hAnsi="宋体" w:hint="eastAsia"/>
          <w:sz w:val="24"/>
        </w:rPr>
      </w:pPr>
    </w:p>
    <w:p w:rsidR="000D7CFE" w:rsidRPr="00A33E64" w:rsidRDefault="000D7CFE" w:rsidP="000D7CFE">
      <w:pPr>
        <w:spacing w:line="360" w:lineRule="auto"/>
        <w:rPr>
          <w:rFonts w:ascii="宋体" w:hAnsi="宋体"/>
          <w:b/>
          <w:sz w:val="24"/>
        </w:rPr>
      </w:pPr>
      <w:r w:rsidRPr="00A33E64">
        <w:rPr>
          <w:rFonts w:ascii="宋体" w:hAnsi="宋体"/>
          <w:b/>
          <w:sz w:val="24"/>
        </w:rPr>
        <w:t>6.</w:t>
      </w:r>
      <w:r w:rsidRPr="00A33E64">
        <w:rPr>
          <w:rFonts w:ascii="宋体" w:hAnsi="宋体" w:hint="eastAsia"/>
          <w:b/>
          <w:sz w:val="24"/>
        </w:rPr>
        <w:t xml:space="preserve"> 技术服务：</w:t>
      </w:r>
    </w:p>
    <w:p w:rsidR="000D7CFE" w:rsidRPr="00A33E64" w:rsidRDefault="000D7CFE" w:rsidP="000D7CFE">
      <w:pPr>
        <w:spacing w:line="360" w:lineRule="auto"/>
        <w:rPr>
          <w:rFonts w:ascii="宋体" w:hAnsi="宋体"/>
          <w:sz w:val="24"/>
        </w:rPr>
      </w:pPr>
      <w:r w:rsidRPr="00A33E64">
        <w:rPr>
          <w:rFonts w:ascii="宋体" w:hAnsi="宋体"/>
          <w:sz w:val="24"/>
        </w:rPr>
        <w:t xml:space="preserve">6.1 </w:t>
      </w:r>
      <w:r w:rsidRPr="00A33E64">
        <w:rPr>
          <w:rFonts w:ascii="宋体" w:hAnsi="宋体" w:hint="eastAsia"/>
          <w:sz w:val="24"/>
        </w:rPr>
        <w:t>设备安装调试</w:t>
      </w:r>
    </w:p>
    <w:p w:rsidR="000D7CFE" w:rsidRPr="00A33E64" w:rsidRDefault="000D7CFE" w:rsidP="000D7CFE">
      <w:pPr>
        <w:spacing w:line="360" w:lineRule="auto"/>
        <w:ind w:leftChars="115" w:left="841" w:hangingChars="250" w:hanging="600"/>
        <w:rPr>
          <w:rFonts w:ascii="宋体" w:hAnsi="宋体"/>
          <w:sz w:val="24"/>
        </w:rPr>
      </w:pPr>
      <w:r w:rsidRPr="00A33E64">
        <w:rPr>
          <w:rFonts w:ascii="宋体" w:hAnsi="宋体"/>
          <w:sz w:val="24"/>
        </w:rPr>
        <w:t>6</w:t>
      </w:r>
      <w:r w:rsidRPr="00A33E64">
        <w:rPr>
          <w:rFonts w:ascii="宋体" w:hAnsi="宋体" w:hint="eastAsia"/>
          <w:sz w:val="24"/>
        </w:rPr>
        <w:t xml:space="preserve">.1.1 </w:t>
      </w:r>
      <w:r w:rsidRPr="00A33E64">
        <w:rPr>
          <w:rFonts w:ascii="宋体" w:hAnsi="宋体" w:hint="eastAsia"/>
          <w:color w:val="000000"/>
          <w:sz w:val="24"/>
        </w:rPr>
        <w:t>仪器到达用户所在地后</w:t>
      </w:r>
      <w:r w:rsidRPr="00A33E64">
        <w:rPr>
          <w:rFonts w:ascii="宋体" w:hAnsi="宋体"/>
          <w:color w:val="000000"/>
          <w:sz w:val="24"/>
        </w:rPr>
        <w:t xml:space="preserve">, </w:t>
      </w:r>
      <w:r w:rsidRPr="00A33E64">
        <w:rPr>
          <w:rFonts w:ascii="宋体" w:hAnsi="宋体" w:hint="eastAsia"/>
          <w:color w:val="000000"/>
          <w:sz w:val="24"/>
        </w:rPr>
        <w:t>在接到用户通知后</w:t>
      </w:r>
      <w:r w:rsidRPr="00A33E64">
        <w:rPr>
          <w:rFonts w:ascii="宋体" w:hAnsi="宋体"/>
          <w:color w:val="000000"/>
          <w:sz w:val="24"/>
        </w:rPr>
        <w:t>1</w:t>
      </w:r>
      <w:r w:rsidRPr="00A33E64">
        <w:rPr>
          <w:rFonts w:ascii="宋体" w:hAnsi="宋体" w:hint="eastAsia"/>
          <w:color w:val="000000"/>
          <w:sz w:val="24"/>
        </w:rPr>
        <w:t>周内执行安装调试直至达到验收指标。</w:t>
      </w:r>
    </w:p>
    <w:p w:rsidR="000D7CFE" w:rsidRPr="00A33E64" w:rsidRDefault="000D7CFE" w:rsidP="000D7CFE">
      <w:pPr>
        <w:spacing w:line="360" w:lineRule="auto"/>
        <w:ind w:firstLineChars="100" w:firstLine="240"/>
        <w:rPr>
          <w:rFonts w:ascii="宋体" w:hAnsi="宋体"/>
          <w:sz w:val="24"/>
        </w:rPr>
      </w:pPr>
      <w:r w:rsidRPr="00A33E64">
        <w:rPr>
          <w:rFonts w:ascii="宋体" w:hAnsi="宋体"/>
          <w:sz w:val="24"/>
        </w:rPr>
        <w:t>6</w:t>
      </w:r>
      <w:r w:rsidRPr="00A33E64">
        <w:rPr>
          <w:rFonts w:ascii="宋体" w:hAnsi="宋体" w:hint="eastAsia"/>
          <w:sz w:val="24"/>
        </w:rPr>
        <w:t>.1.2</w:t>
      </w:r>
      <w:r w:rsidRPr="00A33E64">
        <w:rPr>
          <w:rFonts w:ascii="宋体" w:hAnsi="宋体" w:hint="eastAsia"/>
          <w:color w:val="000000"/>
          <w:sz w:val="24"/>
        </w:rPr>
        <w:t>每台仪器的安装调试</w:t>
      </w:r>
      <w:r w:rsidRPr="00A33E64">
        <w:rPr>
          <w:rFonts w:ascii="宋体" w:hAnsi="宋体"/>
          <w:color w:val="000000"/>
          <w:sz w:val="24"/>
        </w:rPr>
        <w:t>-</w:t>
      </w:r>
      <w:r w:rsidRPr="00A33E64">
        <w:rPr>
          <w:rFonts w:ascii="宋体" w:hAnsi="宋体" w:hint="eastAsia"/>
          <w:color w:val="000000"/>
          <w:sz w:val="24"/>
        </w:rPr>
        <w:t>验收期不应长于</w:t>
      </w:r>
      <w:r w:rsidRPr="00A33E64">
        <w:rPr>
          <w:rFonts w:ascii="宋体" w:hAnsi="宋体"/>
          <w:color w:val="000000"/>
          <w:sz w:val="24"/>
        </w:rPr>
        <w:t>10</w:t>
      </w:r>
      <w:r w:rsidRPr="00A33E64">
        <w:rPr>
          <w:rFonts w:ascii="宋体" w:hAnsi="宋体" w:hint="eastAsia"/>
          <w:color w:val="000000"/>
          <w:sz w:val="24"/>
        </w:rPr>
        <w:t>个工作日。</w:t>
      </w:r>
    </w:p>
    <w:p w:rsidR="000D7CFE" w:rsidRPr="00A33E64" w:rsidRDefault="000D7CFE" w:rsidP="000D7CFE">
      <w:pPr>
        <w:spacing w:line="360" w:lineRule="auto"/>
        <w:rPr>
          <w:rFonts w:ascii="宋体" w:hAnsi="宋体"/>
          <w:sz w:val="24"/>
        </w:rPr>
      </w:pPr>
      <w:r w:rsidRPr="00A33E64">
        <w:rPr>
          <w:rFonts w:ascii="宋体" w:hAnsi="宋体"/>
          <w:sz w:val="24"/>
        </w:rPr>
        <w:t>6</w:t>
      </w:r>
      <w:r w:rsidRPr="00A33E64">
        <w:rPr>
          <w:rFonts w:ascii="宋体" w:hAnsi="宋体" w:hint="eastAsia"/>
          <w:sz w:val="24"/>
        </w:rPr>
        <w:t>.2  技术培训</w:t>
      </w:r>
    </w:p>
    <w:p w:rsidR="000D7CFE" w:rsidRPr="00A33E64" w:rsidRDefault="000D7CFE" w:rsidP="000D7CFE">
      <w:pPr>
        <w:pStyle w:val="ae"/>
        <w:spacing w:line="360" w:lineRule="auto"/>
        <w:ind w:leftChars="115" w:left="841" w:hangingChars="250" w:hanging="600"/>
        <w:rPr>
          <w:rFonts w:ascii="宋体" w:hAnsi="宋体"/>
          <w:sz w:val="24"/>
          <w:szCs w:val="24"/>
        </w:rPr>
      </w:pPr>
      <w:r w:rsidRPr="00A33E64">
        <w:rPr>
          <w:rFonts w:ascii="宋体" w:hAnsi="宋体"/>
          <w:sz w:val="24"/>
          <w:szCs w:val="24"/>
        </w:rPr>
        <w:t>6</w:t>
      </w:r>
      <w:r w:rsidRPr="00A33E64">
        <w:rPr>
          <w:rFonts w:ascii="宋体" w:hAnsi="宋体" w:hint="eastAsia"/>
          <w:sz w:val="24"/>
          <w:szCs w:val="24"/>
        </w:rPr>
        <w:t xml:space="preserve">.2.1 </w:t>
      </w:r>
      <w:r w:rsidRPr="00A33E64">
        <w:rPr>
          <w:rFonts w:ascii="宋体" w:hAnsi="宋体" w:hint="eastAsia"/>
          <w:color w:val="000000"/>
          <w:sz w:val="24"/>
          <w:szCs w:val="24"/>
        </w:rPr>
        <w:t>在用户所在地对用户进行</w:t>
      </w:r>
      <w:r w:rsidRPr="00A33E64">
        <w:rPr>
          <w:rFonts w:ascii="宋体" w:hAnsi="宋体"/>
          <w:color w:val="000000"/>
          <w:sz w:val="24"/>
          <w:szCs w:val="24"/>
        </w:rPr>
        <w:t>1</w:t>
      </w:r>
      <w:r w:rsidRPr="00A33E64">
        <w:rPr>
          <w:rFonts w:ascii="宋体" w:hAnsi="宋体" w:hint="eastAsia"/>
          <w:color w:val="000000"/>
          <w:sz w:val="24"/>
          <w:szCs w:val="24"/>
        </w:rPr>
        <w:t>人、为期至少</w:t>
      </w:r>
      <w:r w:rsidRPr="00A33E64">
        <w:rPr>
          <w:rFonts w:ascii="宋体" w:hAnsi="宋体"/>
          <w:color w:val="000000"/>
          <w:sz w:val="24"/>
          <w:szCs w:val="24"/>
        </w:rPr>
        <w:t>1</w:t>
      </w:r>
      <w:r w:rsidRPr="00A33E64">
        <w:rPr>
          <w:rFonts w:ascii="宋体" w:hAnsi="宋体" w:hint="eastAsia"/>
          <w:color w:val="000000"/>
          <w:sz w:val="24"/>
          <w:szCs w:val="24"/>
        </w:rPr>
        <w:t>周的免费培训。培训内容包括仪器的技术原理、操作、数据处理、基本维护等。</w:t>
      </w:r>
    </w:p>
    <w:p w:rsidR="000D7CFE" w:rsidRPr="00A33E64" w:rsidRDefault="000D7CFE" w:rsidP="000D7CFE">
      <w:pPr>
        <w:spacing w:line="360" w:lineRule="auto"/>
        <w:ind w:left="420" w:hangingChars="175" w:hanging="420"/>
        <w:rPr>
          <w:rFonts w:ascii="宋体" w:hAnsi="宋体"/>
          <w:sz w:val="24"/>
        </w:rPr>
      </w:pPr>
      <w:r w:rsidRPr="00A33E64">
        <w:rPr>
          <w:rFonts w:ascii="宋体" w:hAnsi="宋体"/>
          <w:sz w:val="24"/>
        </w:rPr>
        <w:t>6</w:t>
      </w:r>
      <w:r w:rsidRPr="00A33E64">
        <w:rPr>
          <w:rFonts w:ascii="宋体" w:hAnsi="宋体" w:hint="eastAsia"/>
          <w:sz w:val="24"/>
        </w:rPr>
        <w:t>.3 保修期：</w:t>
      </w:r>
      <w:r w:rsidRPr="00A33E64">
        <w:rPr>
          <w:rFonts w:ascii="宋体" w:hAnsi="宋体" w:hint="eastAsia"/>
          <w:color w:val="000000"/>
          <w:sz w:val="24"/>
        </w:rPr>
        <w:t>提供</w:t>
      </w:r>
      <w:r w:rsidRPr="00A33E64">
        <w:rPr>
          <w:rFonts w:ascii="宋体" w:hAnsi="宋体"/>
          <w:color w:val="000000"/>
          <w:sz w:val="24"/>
        </w:rPr>
        <w:t>1</w:t>
      </w:r>
      <w:r w:rsidRPr="00A33E64">
        <w:rPr>
          <w:rFonts w:ascii="宋体" w:hAnsi="宋体" w:hint="eastAsia"/>
          <w:color w:val="000000"/>
          <w:sz w:val="24"/>
        </w:rPr>
        <w:t>年免费保修，保修期自验收签字之日起计算。保修期满前</w:t>
      </w:r>
      <w:r w:rsidRPr="00A33E64">
        <w:rPr>
          <w:rFonts w:ascii="宋体" w:hAnsi="宋体"/>
          <w:color w:val="000000"/>
          <w:sz w:val="24"/>
        </w:rPr>
        <w:t>1</w:t>
      </w:r>
      <w:r w:rsidRPr="00A33E64">
        <w:rPr>
          <w:rFonts w:ascii="宋体" w:hAnsi="宋体" w:hint="eastAsia"/>
          <w:color w:val="000000"/>
          <w:sz w:val="24"/>
        </w:rPr>
        <w:t>个月内卖方应负责一次免费全面检查，并写出正式报告，如发现潜在问题，应负责排除。</w:t>
      </w:r>
    </w:p>
    <w:p w:rsidR="000D7CFE" w:rsidRPr="00A33E64" w:rsidRDefault="000D7CFE" w:rsidP="000D7CFE">
      <w:pPr>
        <w:spacing w:line="360" w:lineRule="auto"/>
        <w:ind w:left="420" w:hangingChars="175" w:hanging="420"/>
        <w:rPr>
          <w:rFonts w:ascii="宋体" w:hAnsi="宋体"/>
          <w:sz w:val="24"/>
        </w:rPr>
      </w:pPr>
      <w:r w:rsidRPr="00A33E64">
        <w:rPr>
          <w:rFonts w:ascii="宋体" w:hAnsi="宋体"/>
          <w:sz w:val="24"/>
        </w:rPr>
        <w:t>6</w:t>
      </w:r>
      <w:r w:rsidRPr="00A33E64">
        <w:rPr>
          <w:rFonts w:ascii="宋体" w:hAnsi="宋体" w:hint="eastAsia"/>
          <w:sz w:val="24"/>
        </w:rPr>
        <w:t>.4 维修响应时间：</w:t>
      </w:r>
      <w:r w:rsidRPr="00A33E64">
        <w:rPr>
          <w:rFonts w:ascii="宋体" w:hAnsi="宋体" w:hint="eastAsia"/>
          <w:color w:val="000000"/>
          <w:sz w:val="24"/>
        </w:rPr>
        <w:t>卖方应在</w:t>
      </w:r>
      <w:r w:rsidRPr="00A33E64">
        <w:rPr>
          <w:rFonts w:ascii="宋体" w:hAnsi="宋体"/>
          <w:color w:val="000000"/>
          <w:sz w:val="24"/>
        </w:rPr>
        <w:t>24</w:t>
      </w:r>
      <w:r w:rsidRPr="00A33E64">
        <w:rPr>
          <w:rFonts w:ascii="宋体" w:hAnsi="宋体" w:hint="eastAsia"/>
          <w:color w:val="000000"/>
          <w:sz w:val="24"/>
        </w:rPr>
        <w:t>小时内对用户的服务要求作出响应，一般问题应在</w:t>
      </w:r>
      <w:r w:rsidRPr="00A33E64">
        <w:rPr>
          <w:rFonts w:ascii="宋体" w:hAnsi="宋体"/>
          <w:color w:val="000000"/>
          <w:sz w:val="24"/>
        </w:rPr>
        <w:t>48</w:t>
      </w:r>
      <w:r w:rsidRPr="00A33E64">
        <w:rPr>
          <w:rFonts w:ascii="宋体" w:hAnsi="宋体" w:hint="eastAsia"/>
          <w:color w:val="000000"/>
          <w:sz w:val="24"/>
        </w:rPr>
        <w:t>小时内解决，重大问题或其它无法迅速解决的问题应在一周内解决或提出明确解决方案，否则卖方应赔偿相应损失。</w:t>
      </w:r>
    </w:p>
    <w:p w:rsidR="000D7CFE" w:rsidRPr="00A33E64" w:rsidRDefault="000D7CFE" w:rsidP="000D7CFE">
      <w:pPr>
        <w:spacing w:line="360" w:lineRule="auto"/>
        <w:ind w:left="420" w:hangingChars="175" w:hanging="420"/>
        <w:rPr>
          <w:rFonts w:ascii="宋体" w:hAnsi="宋体"/>
          <w:sz w:val="24"/>
        </w:rPr>
      </w:pPr>
      <w:r w:rsidRPr="00A33E64">
        <w:rPr>
          <w:rFonts w:ascii="宋体" w:hAnsi="宋体"/>
          <w:sz w:val="24"/>
        </w:rPr>
        <w:t>6</w:t>
      </w:r>
      <w:r w:rsidRPr="00A33E64">
        <w:rPr>
          <w:rFonts w:ascii="宋体" w:hAnsi="宋体" w:hint="eastAsia"/>
          <w:sz w:val="24"/>
        </w:rPr>
        <w:t xml:space="preserve">.5 </w:t>
      </w:r>
      <w:r w:rsidRPr="00A33E64">
        <w:rPr>
          <w:rFonts w:ascii="宋体" w:hAnsi="宋体" w:hint="eastAsia"/>
          <w:color w:val="000000"/>
          <w:sz w:val="24"/>
        </w:rPr>
        <w:t>软、硬件升级：卖方应免费向用户提供自验收之后未来</w:t>
      </w:r>
      <w:r w:rsidRPr="00A33E64">
        <w:rPr>
          <w:rFonts w:ascii="宋体" w:hAnsi="宋体"/>
          <w:color w:val="000000"/>
          <w:sz w:val="24"/>
        </w:rPr>
        <w:t>3</w:t>
      </w:r>
      <w:r w:rsidRPr="00A33E64">
        <w:rPr>
          <w:rFonts w:ascii="宋体" w:hAnsi="宋体" w:hint="eastAsia"/>
          <w:color w:val="000000"/>
          <w:sz w:val="24"/>
        </w:rPr>
        <w:t>年的仪器软件升级和优惠提供与之相关的硬件升级。</w:t>
      </w:r>
    </w:p>
    <w:p w:rsidR="000D7CFE" w:rsidRPr="00A33E64" w:rsidRDefault="000D7CFE" w:rsidP="000D7CFE">
      <w:pPr>
        <w:spacing w:line="360" w:lineRule="auto"/>
        <w:rPr>
          <w:rFonts w:ascii="宋体" w:hAnsi="宋体" w:hint="eastAsia"/>
          <w:b/>
          <w:sz w:val="24"/>
        </w:rPr>
      </w:pPr>
    </w:p>
    <w:p w:rsidR="000D7CFE" w:rsidRPr="00A33E64" w:rsidRDefault="000D7CFE" w:rsidP="000D7CFE">
      <w:pPr>
        <w:spacing w:line="360" w:lineRule="auto"/>
        <w:rPr>
          <w:rFonts w:ascii="宋体" w:hAnsi="宋体" w:hint="eastAsia"/>
          <w:b/>
          <w:sz w:val="24"/>
        </w:rPr>
      </w:pPr>
      <w:r w:rsidRPr="00A33E64">
        <w:rPr>
          <w:rFonts w:ascii="宋体" w:hAnsi="宋体"/>
          <w:b/>
          <w:sz w:val="24"/>
        </w:rPr>
        <w:t>7</w:t>
      </w:r>
      <w:r w:rsidRPr="00A33E64">
        <w:rPr>
          <w:rFonts w:ascii="宋体" w:hAnsi="宋体" w:hint="eastAsia"/>
          <w:b/>
          <w:sz w:val="24"/>
        </w:rPr>
        <w:t>. 订货数量：</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 xml:space="preserve"> 一套 （详见产品配置要求）</w:t>
      </w:r>
    </w:p>
    <w:p w:rsidR="000D7CFE" w:rsidRPr="00A33E64" w:rsidRDefault="000D7CFE" w:rsidP="000D7CFE">
      <w:pPr>
        <w:spacing w:line="360" w:lineRule="auto"/>
        <w:rPr>
          <w:rFonts w:ascii="宋体" w:hAnsi="宋体" w:hint="eastAsia"/>
          <w:sz w:val="24"/>
        </w:rPr>
      </w:pPr>
    </w:p>
    <w:p w:rsidR="000D7CFE" w:rsidRPr="00A33E64" w:rsidRDefault="000D7CFE" w:rsidP="000D7CFE">
      <w:pPr>
        <w:spacing w:line="360" w:lineRule="auto"/>
        <w:rPr>
          <w:rFonts w:ascii="宋体" w:hAnsi="宋体" w:hint="eastAsia"/>
          <w:b/>
          <w:sz w:val="24"/>
        </w:rPr>
      </w:pPr>
      <w:r w:rsidRPr="00A33E64">
        <w:rPr>
          <w:rFonts w:ascii="宋体" w:hAnsi="宋体"/>
          <w:b/>
          <w:sz w:val="24"/>
        </w:rPr>
        <w:t>8</w:t>
      </w:r>
      <w:r w:rsidRPr="00A33E64">
        <w:rPr>
          <w:rFonts w:ascii="宋体" w:hAnsi="宋体" w:hint="eastAsia"/>
          <w:b/>
          <w:sz w:val="24"/>
        </w:rPr>
        <w:t>. 目的港：</w:t>
      </w:r>
    </w:p>
    <w:p w:rsidR="000D7CFE" w:rsidRPr="00A33E64" w:rsidRDefault="000D7CFE" w:rsidP="000D7CFE">
      <w:pPr>
        <w:spacing w:line="360" w:lineRule="auto"/>
        <w:ind w:firstLine="240"/>
        <w:rPr>
          <w:rFonts w:ascii="宋体" w:hAnsi="宋体" w:hint="eastAsia"/>
          <w:sz w:val="24"/>
        </w:rPr>
      </w:pPr>
      <w:r w:rsidRPr="00A33E64">
        <w:rPr>
          <w:rFonts w:ascii="宋体" w:hAnsi="宋体" w:hint="eastAsia"/>
          <w:sz w:val="24"/>
        </w:rPr>
        <w:t xml:space="preserve"> </w:t>
      </w:r>
      <w:r w:rsidRPr="00A33E64">
        <w:rPr>
          <w:rFonts w:ascii="宋体" w:hAnsi="宋体"/>
          <w:sz w:val="24"/>
        </w:rPr>
        <w:t>CIP</w:t>
      </w:r>
      <w:r w:rsidRPr="00A33E64">
        <w:rPr>
          <w:rFonts w:ascii="宋体" w:hAnsi="宋体" w:hint="eastAsia"/>
          <w:sz w:val="24"/>
        </w:rPr>
        <w:t>北京机场 一套</w:t>
      </w:r>
    </w:p>
    <w:p w:rsidR="000D7CFE" w:rsidRPr="00A33E64" w:rsidRDefault="000D7CFE" w:rsidP="000D7CFE">
      <w:pPr>
        <w:spacing w:line="360" w:lineRule="auto"/>
        <w:rPr>
          <w:rFonts w:ascii="宋体" w:hAnsi="宋体" w:hint="eastAsia"/>
          <w:sz w:val="24"/>
        </w:rPr>
      </w:pPr>
    </w:p>
    <w:p w:rsidR="000D7CFE" w:rsidRPr="00A33E64" w:rsidRDefault="000D7CFE" w:rsidP="000D7CFE">
      <w:pPr>
        <w:spacing w:line="360" w:lineRule="auto"/>
        <w:rPr>
          <w:rFonts w:ascii="宋体" w:hAnsi="宋体" w:hint="eastAsia"/>
          <w:b/>
          <w:sz w:val="24"/>
        </w:rPr>
      </w:pPr>
      <w:r w:rsidRPr="00A33E64">
        <w:rPr>
          <w:rFonts w:ascii="宋体" w:hAnsi="宋体"/>
          <w:b/>
          <w:sz w:val="24"/>
        </w:rPr>
        <w:t>9</w:t>
      </w:r>
      <w:r w:rsidRPr="00A33E64">
        <w:rPr>
          <w:rFonts w:ascii="宋体" w:hAnsi="宋体" w:hint="eastAsia"/>
          <w:b/>
          <w:sz w:val="24"/>
        </w:rPr>
        <w:t>. 交货日期：</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 xml:space="preserve">    合同生效后12个月内                                           </w:t>
      </w:r>
    </w:p>
    <w:p w:rsidR="000D7CFE" w:rsidRPr="00A33E64" w:rsidRDefault="000D7CFE" w:rsidP="000D7CFE">
      <w:pPr>
        <w:spacing w:line="360" w:lineRule="auto"/>
        <w:rPr>
          <w:rFonts w:ascii="宋体" w:hAnsi="宋体"/>
          <w:sz w:val="24"/>
        </w:rPr>
      </w:pPr>
    </w:p>
    <w:p w:rsidR="000D7CFE" w:rsidRPr="00A33E64" w:rsidRDefault="000D7CFE" w:rsidP="000D7CFE">
      <w:pPr>
        <w:spacing w:line="360" w:lineRule="auto"/>
        <w:rPr>
          <w:rFonts w:ascii="宋体" w:hAnsi="宋体" w:hint="eastAsia"/>
          <w:b/>
          <w:sz w:val="24"/>
        </w:rPr>
      </w:pPr>
      <w:r w:rsidRPr="00A33E64">
        <w:rPr>
          <w:rFonts w:ascii="宋体" w:hAnsi="宋体"/>
          <w:b/>
          <w:sz w:val="24"/>
        </w:rPr>
        <w:lastRenderedPageBreak/>
        <w:t>10</w:t>
      </w:r>
      <w:r w:rsidRPr="00A33E64">
        <w:rPr>
          <w:rFonts w:ascii="宋体" w:hAnsi="宋体" w:hint="eastAsia"/>
          <w:b/>
          <w:sz w:val="24"/>
        </w:rPr>
        <w:t>．执行的相关标准</w:t>
      </w:r>
    </w:p>
    <w:p w:rsidR="000D7CFE" w:rsidRPr="00A33E64" w:rsidRDefault="000D7CFE" w:rsidP="000D7CFE">
      <w:pPr>
        <w:spacing w:line="360" w:lineRule="auto"/>
        <w:rPr>
          <w:rFonts w:ascii="宋体" w:hAnsi="宋体" w:cs="宋体" w:hint="eastAsia"/>
          <w:kern w:val="0"/>
          <w:sz w:val="24"/>
        </w:rPr>
      </w:pPr>
      <w:r w:rsidRPr="00A33E64">
        <w:rPr>
          <w:rFonts w:ascii="宋体" w:hAnsi="宋体" w:cs="宋体" w:hint="eastAsia"/>
          <w:kern w:val="0"/>
          <w:sz w:val="24"/>
        </w:rPr>
        <w:t xml:space="preserve">  </w:t>
      </w:r>
      <w:r w:rsidRPr="00A33E64">
        <w:rPr>
          <w:rFonts w:ascii="宋体" w:hAnsi="宋体" w:cs="宋体"/>
          <w:kern w:val="0"/>
          <w:sz w:val="24"/>
        </w:rPr>
        <w:t xml:space="preserve">  </w:t>
      </w:r>
      <w:r w:rsidRPr="00A33E64">
        <w:rPr>
          <w:rFonts w:ascii="宋体" w:hAnsi="宋体" w:cs="宋体" w:hint="eastAsia"/>
          <w:kern w:val="0"/>
          <w:sz w:val="24"/>
        </w:rPr>
        <w:t>无</w:t>
      </w: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rPr>
          <w:rFonts w:ascii="宋体" w:hAnsi="宋体"/>
          <w:b/>
          <w:sz w:val="30"/>
          <w:szCs w:val="30"/>
        </w:rPr>
      </w:pPr>
    </w:p>
    <w:p w:rsidR="000D7CFE" w:rsidRDefault="000D7CFE" w:rsidP="000D7CFE">
      <w:pPr>
        <w:widowControl/>
        <w:spacing w:line="360" w:lineRule="atLeast"/>
        <w:jc w:val="center"/>
        <w:rPr>
          <w:rFonts w:ascii="宋体" w:hAnsi="宋体" w:hint="eastAsia"/>
          <w:b/>
          <w:sz w:val="28"/>
          <w:szCs w:val="28"/>
        </w:rPr>
      </w:pPr>
    </w:p>
    <w:p w:rsidR="000D7CFE" w:rsidRDefault="000D7CFE" w:rsidP="000D7CFE">
      <w:pPr>
        <w:widowControl/>
        <w:spacing w:line="360" w:lineRule="atLeast"/>
        <w:jc w:val="center"/>
        <w:rPr>
          <w:rFonts w:ascii="宋体" w:hAnsi="宋体" w:hint="eastAsia"/>
          <w:b/>
          <w:sz w:val="28"/>
          <w:szCs w:val="28"/>
        </w:rPr>
      </w:pPr>
    </w:p>
    <w:p w:rsidR="000D7CFE" w:rsidRDefault="000D7CFE" w:rsidP="000D7CFE">
      <w:pPr>
        <w:widowControl/>
        <w:spacing w:line="360" w:lineRule="atLeast"/>
        <w:jc w:val="center"/>
        <w:rPr>
          <w:rFonts w:ascii="宋体" w:hAnsi="宋体"/>
          <w:b/>
          <w:sz w:val="28"/>
          <w:szCs w:val="28"/>
        </w:rPr>
      </w:pPr>
      <w:r w:rsidRPr="0074421D">
        <w:rPr>
          <w:rFonts w:ascii="宋体" w:hAnsi="宋体"/>
          <w:b/>
          <w:sz w:val="28"/>
          <w:szCs w:val="28"/>
        </w:rPr>
        <w:t>第</w:t>
      </w:r>
      <w:r w:rsidRPr="0074421D">
        <w:rPr>
          <w:rFonts w:ascii="宋体" w:hAnsi="宋体" w:hint="eastAsia"/>
          <w:b/>
          <w:sz w:val="28"/>
          <w:szCs w:val="28"/>
        </w:rPr>
        <w:t>2包 高场低温铁磁电热输运精细测量系统</w:t>
      </w:r>
    </w:p>
    <w:p w:rsidR="000D7CFE" w:rsidRPr="0074421D" w:rsidRDefault="000D7CFE" w:rsidP="000D7CFE">
      <w:pPr>
        <w:spacing w:line="360" w:lineRule="auto"/>
        <w:rPr>
          <w:rFonts w:ascii="宋体" w:hAnsi="宋体" w:hint="eastAsia"/>
          <w:b/>
          <w:kern w:val="0"/>
          <w:sz w:val="28"/>
          <w:szCs w:val="28"/>
        </w:rPr>
      </w:pPr>
      <w:r w:rsidRPr="0074421D">
        <w:rPr>
          <w:rFonts w:ascii="宋体" w:hAnsi="宋体"/>
          <w:b/>
          <w:kern w:val="0"/>
          <w:sz w:val="24"/>
        </w:rPr>
        <w:t>1</w:t>
      </w:r>
      <w:r w:rsidRPr="0074421D">
        <w:rPr>
          <w:rFonts w:ascii="宋体" w:hAnsi="宋体" w:hint="eastAsia"/>
          <w:b/>
          <w:kern w:val="0"/>
          <w:sz w:val="24"/>
        </w:rPr>
        <w:t>、</w:t>
      </w:r>
      <w:r w:rsidRPr="0074421D">
        <w:rPr>
          <w:rFonts w:ascii="宋体" w:hAnsi="宋体" w:hint="eastAsia"/>
          <w:b/>
          <w:sz w:val="24"/>
        </w:rPr>
        <w:t>工作条件：</w:t>
      </w:r>
    </w:p>
    <w:p w:rsidR="000D7CFE" w:rsidRPr="0074421D" w:rsidRDefault="000D7CFE" w:rsidP="000D7CFE">
      <w:pPr>
        <w:spacing w:line="360" w:lineRule="auto"/>
        <w:rPr>
          <w:rFonts w:ascii="宋体" w:hAnsi="宋体" w:cs="宋体" w:hint="eastAsia"/>
          <w:color w:val="000000"/>
          <w:sz w:val="24"/>
        </w:rPr>
      </w:pPr>
      <w:r w:rsidRPr="0074421D">
        <w:rPr>
          <w:rFonts w:ascii="宋体" w:hAnsi="宋体" w:cs="宋体" w:hint="eastAsia"/>
          <w:color w:val="000000"/>
          <w:sz w:val="24"/>
        </w:rPr>
        <w:t>1.1适于在气温为摄氏-20℃～＋50℃和相对湿度为10%-90％的环境条件下运输和储存。</w:t>
      </w:r>
    </w:p>
    <w:p w:rsidR="000D7CFE" w:rsidRPr="0074421D" w:rsidRDefault="000D7CFE" w:rsidP="000D7CFE">
      <w:pPr>
        <w:spacing w:line="360" w:lineRule="auto"/>
        <w:rPr>
          <w:rFonts w:ascii="宋体" w:hAnsi="宋体" w:cs="宋体" w:hint="eastAsia"/>
          <w:color w:val="000000"/>
          <w:sz w:val="24"/>
        </w:rPr>
      </w:pPr>
      <w:r w:rsidRPr="0074421D">
        <w:rPr>
          <w:rFonts w:ascii="宋体" w:hAnsi="宋体" w:cs="宋体" w:hint="eastAsia"/>
          <w:color w:val="000000"/>
          <w:sz w:val="24"/>
        </w:rPr>
        <w:lastRenderedPageBreak/>
        <w:t>1.2适于在电源3相 /380-415VAC/50Hz、环境温度在4℃～＋40℃和相对湿度30%-70%环境条件下运行。</w:t>
      </w:r>
    </w:p>
    <w:p w:rsidR="000D7CFE" w:rsidRPr="0074421D" w:rsidRDefault="000D7CFE" w:rsidP="000D7CFE">
      <w:pPr>
        <w:spacing w:line="360" w:lineRule="auto"/>
        <w:rPr>
          <w:rFonts w:ascii="宋体" w:hAnsi="宋体" w:cs="宋体" w:hint="eastAsia"/>
          <w:color w:val="000000"/>
          <w:sz w:val="24"/>
        </w:rPr>
      </w:pPr>
      <w:r w:rsidRPr="0074421D">
        <w:rPr>
          <w:rFonts w:ascii="宋体" w:hAnsi="宋体" w:cs="宋体" w:hint="eastAsia"/>
          <w:color w:val="000000"/>
          <w:sz w:val="24"/>
        </w:rPr>
        <w:t>1.3配置符合中国有关标准要求的插头，如果没有这样的插头，则需提供适当的转换插座。</w:t>
      </w:r>
    </w:p>
    <w:p w:rsidR="000D7CFE" w:rsidRPr="0074421D" w:rsidRDefault="000D7CFE" w:rsidP="000D7CFE">
      <w:pPr>
        <w:spacing w:line="360" w:lineRule="auto"/>
        <w:rPr>
          <w:rFonts w:ascii="宋体" w:hAnsi="宋体" w:hint="eastAsia"/>
          <w:b/>
          <w:sz w:val="24"/>
        </w:rPr>
      </w:pPr>
      <w:r w:rsidRPr="0074421D">
        <w:rPr>
          <w:rFonts w:ascii="宋体" w:hAnsi="宋体" w:hint="eastAsia"/>
          <w:b/>
          <w:sz w:val="24"/>
        </w:rPr>
        <w:t>2.  设备用途及验收</w:t>
      </w:r>
    </w:p>
    <w:p w:rsidR="000D7CFE" w:rsidRPr="0074421D" w:rsidRDefault="000D7CFE" w:rsidP="000D7CFE">
      <w:pPr>
        <w:spacing w:line="360" w:lineRule="auto"/>
        <w:ind w:firstLineChars="200" w:firstLine="480"/>
        <w:rPr>
          <w:rFonts w:ascii="宋体" w:hAnsi="宋体" w:hint="eastAsia"/>
          <w:sz w:val="24"/>
        </w:rPr>
      </w:pPr>
      <w:r w:rsidRPr="0074421D">
        <w:rPr>
          <w:rFonts w:ascii="宋体" w:hAnsi="宋体" w:hint="eastAsia"/>
          <w:sz w:val="24"/>
        </w:rPr>
        <w:t>能够在极低温（≤1.8K-375K）、高磁场（16T）条件下，实现磁学、电学、热学性质的测量等。</w:t>
      </w:r>
    </w:p>
    <w:p w:rsidR="000D7CFE" w:rsidRPr="0074421D" w:rsidRDefault="000D7CFE" w:rsidP="000D7CFE">
      <w:pPr>
        <w:spacing w:line="360" w:lineRule="auto"/>
        <w:ind w:firstLineChars="200" w:firstLine="480"/>
        <w:rPr>
          <w:rFonts w:ascii="宋体" w:hAnsi="宋体" w:hint="eastAsia"/>
          <w:sz w:val="24"/>
        </w:rPr>
      </w:pPr>
      <w:r w:rsidRPr="0074421D">
        <w:rPr>
          <w:rFonts w:ascii="宋体" w:hAnsi="宋体" w:hint="eastAsia"/>
          <w:sz w:val="24"/>
        </w:rPr>
        <w:t>按协议由用户方提供样品或厂家提供国际标准样品进行验收，包括协议规定的样品信号灵敏度和精度。</w:t>
      </w:r>
    </w:p>
    <w:p w:rsidR="000D7CFE" w:rsidRPr="0074421D" w:rsidRDefault="000D7CFE" w:rsidP="000D7CFE">
      <w:pPr>
        <w:spacing w:line="360" w:lineRule="auto"/>
        <w:ind w:firstLineChars="200" w:firstLine="480"/>
        <w:rPr>
          <w:rFonts w:ascii="宋体" w:hAnsi="宋体" w:hint="eastAsia"/>
          <w:color w:val="000000"/>
          <w:sz w:val="24"/>
        </w:rPr>
      </w:pPr>
    </w:p>
    <w:p w:rsidR="000D7CFE" w:rsidRPr="0074421D" w:rsidRDefault="000D7CFE" w:rsidP="000D7CFE">
      <w:pPr>
        <w:spacing w:line="360" w:lineRule="auto"/>
        <w:rPr>
          <w:rFonts w:ascii="宋体" w:hAnsi="宋体" w:hint="eastAsia"/>
          <w:b/>
          <w:sz w:val="24"/>
        </w:rPr>
      </w:pPr>
      <w:r w:rsidRPr="0074421D">
        <w:rPr>
          <w:rFonts w:ascii="宋体" w:hAnsi="宋体" w:hint="eastAsia"/>
          <w:b/>
          <w:sz w:val="24"/>
        </w:rPr>
        <w:t>3.  技术规格：</w:t>
      </w:r>
    </w:p>
    <w:p w:rsidR="000D7CFE" w:rsidRPr="0074421D" w:rsidRDefault="000D7CFE" w:rsidP="000D7CFE">
      <w:pPr>
        <w:spacing w:line="360" w:lineRule="auto"/>
        <w:rPr>
          <w:rFonts w:ascii="宋体" w:hAnsi="宋体" w:cs="宋体"/>
          <w:b/>
          <w:bCs/>
          <w:color w:val="000000"/>
          <w:sz w:val="24"/>
        </w:rPr>
      </w:pPr>
      <w:r w:rsidRPr="0074421D">
        <w:rPr>
          <w:rFonts w:ascii="宋体" w:hAnsi="宋体" w:cs="宋体" w:hint="eastAsia"/>
          <w:b/>
          <w:bCs/>
          <w:color w:val="000000"/>
          <w:sz w:val="24"/>
        </w:rPr>
        <w:t xml:space="preserve"> 3.1无液氦超导磁体主机</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*3.1.1系统采用低振动脉冲管低温制冷机冷却，操作过程中完全不消耗任何制冷剂</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*3.1.2制冷机二级冷头制冷功率≥2W@4.2K</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*3.1.3磁场强度：-16~16T</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3.1.4 磁场均匀性：10mm球内0.1%</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*3.1.5样品腔内径：≥29mm</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#3.1.6 样品腔采用airlock过度腔（滑动密封）设计，处于动态氦气条件下</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3.1.7 样品腔变温范围：≤1.8-375K</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3.1.8 温度稳定性：±10 mK @ 10K，±50 mK @100K，±100 mK @ 300K</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3.1.9 系统操作软件基于labview</w:t>
      </w:r>
    </w:p>
    <w:p w:rsidR="000D7CFE" w:rsidRPr="0074421D" w:rsidRDefault="000D7CFE" w:rsidP="000D7CFE">
      <w:pPr>
        <w:spacing w:line="360" w:lineRule="auto"/>
        <w:ind w:firstLineChars="150" w:firstLine="360"/>
        <w:rPr>
          <w:rFonts w:ascii="宋体" w:hAnsi="宋体" w:cs="宋体" w:hint="eastAsia"/>
          <w:color w:val="000000"/>
          <w:sz w:val="24"/>
        </w:rPr>
      </w:pPr>
    </w:p>
    <w:p w:rsidR="000D7CFE" w:rsidRPr="0074421D" w:rsidRDefault="000D7CFE" w:rsidP="000D7CFE">
      <w:pPr>
        <w:spacing w:line="360" w:lineRule="auto"/>
        <w:rPr>
          <w:rFonts w:ascii="宋体" w:hAnsi="宋体" w:cs="宋体" w:hint="eastAsia"/>
          <w:b/>
          <w:bCs/>
          <w:color w:val="000000"/>
          <w:sz w:val="24"/>
        </w:rPr>
      </w:pPr>
      <w:r w:rsidRPr="0074421D">
        <w:rPr>
          <w:rFonts w:ascii="宋体" w:hAnsi="宋体" w:cs="宋体" w:hint="eastAsia"/>
          <w:b/>
          <w:bCs/>
          <w:color w:val="000000"/>
          <w:sz w:val="24"/>
        </w:rPr>
        <w:t>3.2 振动样品磁强计（VSM）</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3.2.1可在低温强磁场下测量材料的磁滞回线、MT曲线等磁学特性</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3.2.2测量温度范围：≤1.8K-375K</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3.2.3磁化强度范围:10 e-6  to 100 emu</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3.2.4 测量线圈内径：≤14mm</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3.2.5灵敏度:&lt; 2*10 e-6 emu/√Hz</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3.2.6噪音基:&lt; (2*10 e-6 emu + B*5*10e-7 emu/T)/√Hz</w:t>
      </w:r>
    </w:p>
    <w:p w:rsidR="000D7CFE" w:rsidRPr="0074421D" w:rsidRDefault="000D7CFE" w:rsidP="000D7CFE">
      <w:pPr>
        <w:spacing w:line="360" w:lineRule="auto"/>
        <w:ind w:firstLineChars="150" w:firstLine="360"/>
        <w:rPr>
          <w:rFonts w:ascii="宋体" w:hAnsi="宋体" w:cs="宋体" w:hint="eastAsia"/>
          <w:color w:val="000000"/>
          <w:sz w:val="24"/>
        </w:rPr>
      </w:pPr>
    </w:p>
    <w:p w:rsidR="000D7CFE" w:rsidRPr="0074421D" w:rsidRDefault="000D7CFE" w:rsidP="000D7CFE">
      <w:pPr>
        <w:spacing w:line="360" w:lineRule="auto"/>
        <w:rPr>
          <w:rFonts w:ascii="宋体" w:hAnsi="宋体" w:cs="宋体"/>
          <w:b/>
          <w:bCs/>
          <w:color w:val="000000"/>
          <w:sz w:val="24"/>
        </w:rPr>
      </w:pPr>
      <w:r w:rsidRPr="0074421D">
        <w:rPr>
          <w:rFonts w:ascii="宋体" w:hAnsi="宋体" w:cs="宋体" w:hint="eastAsia"/>
          <w:b/>
          <w:bCs/>
          <w:color w:val="000000"/>
          <w:sz w:val="24"/>
        </w:rPr>
        <w:lastRenderedPageBreak/>
        <w:t>3.3 交流磁化率测量模块</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3.3.1可在低温强磁场下测量磁相变、超导相变、交流磁特性等</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3.3.2测量温度范围：≤1.8K-375K</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3.3.3 频率范围：1HZ-20kHZ</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3.3.4交流磁场梯度：≥20Gs@100HZ</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3.3.5灵敏度：10e-7emu at 4K</w:t>
      </w:r>
    </w:p>
    <w:p w:rsidR="000D7CFE" w:rsidRPr="0074421D" w:rsidRDefault="000D7CFE" w:rsidP="000D7CFE">
      <w:pPr>
        <w:spacing w:line="360" w:lineRule="auto"/>
        <w:ind w:firstLineChars="150" w:firstLine="360"/>
        <w:rPr>
          <w:rFonts w:ascii="宋体" w:hAnsi="宋体" w:cs="宋体" w:hint="eastAsia"/>
          <w:color w:val="000000"/>
          <w:sz w:val="24"/>
        </w:rPr>
      </w:pPr>
    </w:p>
    <w:p w:rsidR="000D7CFE" w:rsidRPr="0074421D" w:rsidRDefault="000D7CFE" w:rsidP="000D7CFE">
      <w:pPr>
        <w:spacing w:line="360" w:lineRule="auto"/>
        <w:rPr>
          <w:rFonts w:ascii="宋体" w:hAnsi="宋体" w:cs="宋体" w:hint="eastAsia"/>
          <w:b/>
          <w:bCs/>
          <w:color w:val="000000"/>
          <w:sz w:val="24"/>
        </w:rPr>
      </w:pPr>
      <w:r w:rsidRPr="0074421D">
        <w:rPr>
          <w:rFonts w:ascii="宋体" w:hAnsi="宋体" w:cs="宋体" w:hint="eastAsia"/>
          <w:b/>
          <w:bCs/>
          <w:color w:val="000000"/>
          <w:sz w:val="24"/>
        </w:rPr>
        <w:t>3.4电输运测量模块</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#3.4.1可在低温强磁场下全自动测量材料的霍尔效应、IV特性曲线、电阻、临界电流等，最多可同时安装5个样品</w:t>
      </w:r>
    </w:p>
    <w:p w:rsidR="000D7CFE" w:rsidRPr="0074421D" w:rsidRDefault="000D7CFE" w:rsidP="000D7CFE">
      <w:pPr>
        <w:spacing w:line="360" w:lineRule="auto"/>
        <w:ind w:firstLineChars="150" w:firstLine="360"/>
        <w:rPr>
          <w:rFonts w:ascii="宋体" w:hAnsi="宋体" w:cs="宋体" w:hint="eastAsia"/>
          <w:sz w:val="24"/>
        </w:rPr>
      </w:pPr>
      <w:r w:rsidRPr="0074421D">
        <w:rPr>
          <w:rFonts w:ascii="宋体" w:hAnsi="宋体" w:cs="宋体" w:hint="eastAsia"/>
          <w:sz w:val="24"/>
        </w:rPr>
        <w:t>3.4.2测量仪表采用国际通用的高</w:t>
      </w:r>
      <w:r w:rsidRPr="0074421D">
        <w:rPr>
          <w:rFonts w:ascii="宋体" w:hAnsi="宋体" w:cs="宋体"/>
          <w:sz w:val="24"/>
        </w:rPr>
        <w:t>精度</w:t>
      </w:r>
      <w:r w:rsidRPr="0074421D">
        <w:rPr>
          <w:rFonts w:ascii="宋体" w:hAnsi="宋体" w:cs="宋体" w:hint="eastAsia"/>
          <w:sz w:val="24"/>
        </w:rPr>
        <w:t>电流源表和纳伏表等</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3.4.3测量温度范围：≤1.8K-375K</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 xml:space="preserve">3.4.4电流范围：1 nA-1 A </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3.4.5电压范围：10nV-100V</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3.4.5直流电阻测量范围：0.1mΩ to 10MΩ，典型精度&lt; 0.1% 1-10MΩ</w:t>
      </w:r>
    </w:p>
    <w:p w:rsidR="000D7CFE" w:rsidRPr="0074421D" w:rsidRDefault="000D7CFE" w:rsidP="000D7CFE">
      <w:pPr>
        <w:spacing w:line="360" w:lineRule="auto"/>
        <w:rPr>
          <w:rFonts w:ascii="宋体" w:hAnsi="宋体" w:cs="宋体" w:hint="eastAsia"/>
          <w:color w:val="000000"/>
          <w:sz w:val="24"/>
        </w:rPr>
      </w:pPr>
    </w:p>
    <w:p w:rsidR="000D7CFE" w:rsidRPr="0074421D" w:rsidRDefault="000D7CFE" w:rsidP="000D7CFE">
      <w:pPr>
        <w:spacing w:line="360" w:lineRule="auto"/>
        <w:rPr>
          <w:rFonts w:ascii="宋体" w:hAnsi="宋体" w:cs="宋体"/>
          <w:b/>
          <w:bCs/>
          <w:color w:val="000000"/>
          <w:sz w:val="24"/>
        </w:rPr>
      </w:pPr>
      <w:r w:rsidRPr="0074421D">
        <w:rPr>
          <w:rFonts w:ascii="宋体" w:hAnsi="宋体" w:cs="宋体" w:hint="eastAsia"/>
          <w:b/>
          <w:bCs/>
          <w:color w:val="000000"/>
          <w:sz w:val="24"/>
        </w:rPr>
        <w:t>3.5 比热测量模块</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3.5.1可在低温强磁场下测量材料的比热容</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3.5.2温度测量范围：≤3-350K</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3.5.3样品测量处于高真空条件下</w:t>
      </w:r>
    </w:p>
    <w:p w:rsidR="000D7CFE" w:rsidRPr="0074421D" w:rsidRDefault="000D7CFE" w:rsidP="000D7CFE">
      <w:pPr>
        <w:spacing w:line="360" w:lineRule="auto"/>
        <w:ind w:firstLineChars="150" w:firstLine="360"/>
        <w:rPr>
          <w:rFonts w:ascii="宋体" w:hAnsi="宋体" w:cs="宋体"/>
          <w:sz w:val="24"/>
        </w:rPr>
      </w:pPr>
      <w:r w:rsidRPr="0074421D">
        <w:rPr>
          <w:rFonts w:ascii="宋体" w:hAnsi="宋体" w:cs="宋体" w:hint="eastAsia"/>
          <w:sz w:val="24"/>
        </w:rPr>
        <w:t>3.5.4样品质量：10-200mg</w:t>
      </w:r>
    </w:p>
    <w:p w:rsidR="000D7CFE" w:rsidRPr="0074421D" w:rsidRDefault="000D7CFE" w:rsidP="000D7CFE">
      <w:pPr>
        <w:spacing w:line="360" w:lineRule="auto"/>
        <w:ind w:firstLineChars="150" w:firstLine="360"/>
        <w:rPr>
          <w:rFonts w:ascii="宋体" w:hAnsi="宋体" w:cs="宋体" w:hint="eastAsia"/>
          <w:sz w:val="24"/>
        </w:rPr>
      </w:pPr>
      <w:r w:rsidRPr="0074421D">
        <w:rPr>
          <w:rFonts w:ascii="宋体" w:hAnsi="宋体" w:cs="宋体" w:hint="eastAsia"/>
          <w:sz w:val="24"/>
        </w:rPr>
        <w:t>3.5.5 灵敏度：测量信号的1%</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3.5.6 测量精度：优于5%</w:t>
      </w:r>
    </w:p>
    <w:p w:rsidR="000D7CFE" w:rsidRPr="0074421D" w:rsidRDefault="000D7CFE" w:rsidP="000D7CFE">
      <w:pPr>
        <w:spacing w:line="360" w:lineRule="auto"/>
        <w:rPr>
          <w:rFonts w:ascii="宋体" w:hAnsi="宋体" w:cs="宋体" w:hint="eastAsia"/>
          <w:color w:val="000000"/>
          <w:sz w:val="24"/>
        </w:rPr>
      </w:pPr>
    </w:p>
    <w:p w:rsidR="000D7CFE" w:rsidRPr="0074421D" w:rsidRDefault="000D7CFE" w:rsidP="000D7CFE">
      <w:pPr>
        <w:spacing w:line="360" w:lineRule="auto"/>
        <w:rPr>
          <w:rFonts w:ascii="宋体" w:hAnsi="宋体" w:cs="宋体"/>
          <w:b/>
          <w:bCs/>
          <w:color w:val="000000"/>
          <w:sz w:val="24"/>
        </w:rPr>
      </w:pPr>
      <w:r w:rsidRPr="0074421D">
        <w:rPr>
          <w:rFonts w:ascii="宋体" w:hAnsi="宋体" w:cs="宋体" w:hint="eastAsia"/>
          <w:b/>
          <w:bCs/>
          <w:color w:val="000000"/>
          <w:sz w:val="24"/>
        </w:rPr>
        <w:t>3.6热输运测量模块</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3.6.1可测量热导率、塞贝克系数、电阻率、热电优值等</w:t>
      </w:r>
    </w:p>
    <w:p w:rsidR="000D7CFE" w:rsidRPr="0074421D" w:rsidRDefault="000D7CFE" w:rsidP="000D7CFE">
      <w:pPr>
        <w:spacing w:line="360" w:lineRule="auto"/>
        <w:ind w:firstLineChars="150" w:firstLine="360"/>
        <w:rPr>
          <w:rFonts w:ascii="宋体" w:hAnsi="宋体" w:cs="宋体"/>
          <w:sz w:val="24"/>
        </w:rPr>
      </w:pPr>
      <w:r w:rsidRPr="0074421D">
        <w:rPr>
          <w:rFonts w:ascii="宋体" w:hAnsi="宋体" w:cs="宋体" w:hint="eastAsia"/>
          <w:sz w:val="24"/>
        </w:rPr>
        <w:t>3.6.2 测量温度范围：</w:t>
      </w:r>
      <w:r w:rsidRPr="0074421D">
        <w:rPr>
          <w:rFonts w:ascii="宋体" w:hAnsi="宋体" w:cs="宋体" w:hint="eastAsia"/>
          <w:color w:val="000000"/>
          <w:sz w:val="24"/>
        </w:rPr>
        <w:t>≤3-350K</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3.6.3样品测量处于高真空条件下</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3.6.4</w:t>
      </w:r>
      <w:r w:rsidRPr="0074421D">
        <w:rPr>
          <w:rFonts w:ascii="宋体" w:hAnsi="宋体" w:cs="宋体"/>
          <w:color w:val="000000"/>
          <w:sz w:val="24"/>
        </w:rPr>
        <w:t>热</w:t>
      </w:r>
      <w:r w:rsidRPr="0074421D">
        <w:rPr>
          <w:rFonts w:ascii="宋体" w:hAnsi="宋体" w:cs="宋体" w:hint="eastAsia"/>
          <w:color w:val="000000"/>
          <w:sz w:val="24"/>
        </w:rPr>
        <w:t>导测量范围：在300K时，1</w:t>
      </w:r>
      <w:r w:rsidRPr="0074421D">
        <w:rPr>
          <w:rFonts w:ascii="宋体" w:hAnsi="宋体" w:cs="宋体"/>
          <w:color w:val="000000"/>
          <w:sz w:val="24"/>
        </w:rPr>
        <w:t>μW/K</w:t>
      </w:r>
      <w:r w:rsidRPr="0074421D">
        <w:rPr>
          <w:rFonts w:ascii="宋体" w:hAnsi="宋体" w:cs="宋体" w:hint="eastAsia"/>
          <w:color w:val="000000"/>
          <w:sz w:val="24"/>
        </w:rPr>
        <w:t>到100mW/K；在10K时，0.1</w:t>
      </w:r>
      <w:r w:rsidRPr="0074421D">
        <w:rPr>
          <w:rFonts w:ascii="宋体" w:hAnsi="宋体" w:cs="宋体"/>
          <w:color w:val="000000"/>
          <w:sz w:val="24"/>
        </w:rPr>
        <w:t>μW/K</w:t>
      </w:r>
      <w:r w:rsidRPr="0074421D">
        <w:rPr>
          <w:rFonts w:ascii="宋体" w:hAnsi="宋体" w:cs="宋体" w:hint="eastAsia"/>
          <w:color w:val="000000"/>
          <w:sz w:val="24"/>
        </w:rPr>
        <w:t>到10mW/K；</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3.6.5塞贝克</w:t>
      </w:r>
      <w:r w:rsidRPr="0074421D">
        <w:rPr>
          <w:rFonts w:ascii="宋体" w:hAnsi="宋体" w:cs="宋体"/>
          <w:color w:val="000000"/>
          <w:sz w:val="24"/>
        </w:rPr>
        <w:t xml:space="preserve">系数测量范围：1μV/K - 1 V/K </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lastRenderedPageBreak/>
        <w:t>3.6.6测量精度：优于5%</w:t>
      </w:r>
    </w:p>
    <w:p w:rsidR="000D7CFE" w:rsidRPr="0074421D" w:rsidRDefault="000D7CFE" w:rsidP="000D7CFE">
      <w:pPr>
        <w:spacing w:line="360" w:lineRule="auto"/>
        <w:rPr>
          <w:rFonts w:ascii="宋体" w:hAnsi="宋体" w:cs="宋体" w:hint="eastAsia"/>
          <w:color w:val="000000"/>
          <w:sz w:val="24"/>
        </w:rPr>
      </w:pPr>
    </w:p>
    <w:p w:rsidR="000D7CFE" w:rsidRPr="0074421D" w:rsidRDefault="000D7CFE" w:rsidP="000D7CFE">
      <w:pPr>
        <w:spacing w:line="360" w:lineRule="auto"/>
        <w:rPr>
          <w:rFonts w:ascii="宋体" w:hAnsi="宋体" w:cs="宋体"/>
          <w:b/>
          <w:bCs/>
          <w:color w:val="000000"/>
          <w:sz w:val="24"/>
        </w:rPr>
      </w:pPr>
      <w:r w:rsidRPr="0074421D">
        <w:rPr>
          <w:rFonts w:ascii="宋体" w:hAnsi="宋体" w:cs="宋体" w:hint="eastAsia"/>
          <w:b/>
          <w:bCs/>
          <w:color w:val="000000"/>
          <w:sz w:val="24"/>
        </w:rPr>
        <w:t>3.7电动旋转样品杆</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3.7.1可与电输运测量模块结合测量电学各向异性</w:t>
      </w:r>
    </w:p>
    <w:p w:rsidR="000D7CFE" w:rsidRPr="0074421D" w:rsidRDefault="000D7CFE" w:rsidP="000D7CFE">
      <w:pPr>
        <w:spacing w:line="360" w:lineRule="auto"/>
        <w:ind w:firstLineChars="150" w:firstLine="360"/>
        <w:rPr>
          <w:rFonts w:ascii="宋体" w:hAnsi="宋体" w:cs="宋体" w:hint="eastAsia"/>
          <w:sz w:val="24"/>
        </w:rPr>
      </w:pPr>
      <w:r w:rsidRPr="0074421D">
        <w:rPr>
          <w:rFonts w:ascii="宋体" w:hAnsi="宋体" w:cs="宋体" w:hint="eastAsia"/>
          <w:sz w:val="24"/>
        </w:rPr>
        <w:t>3.7.2 转动角度范围：30°-330°，电机驱动</w:t>
      </w:r>
    </w:p>
    <w:p w:rsidR="000D7CFE" w:rsidRPr="0074421D" w:rsidRDefault="000D7CFE" w:rsidP="000D7CFE">
      <w:pPr>
        <w:spacing w:line="360" w:lineRule="auto"/>
        <w:ind w:firstLineChars="150" w:firstLine="360"/>
        <w:rPr>
          <w:rFonts w:ascii="宋体" w:hAnsi="宋体" w:cs="宋体" w:hint="eastAsia"/>
          <w:sz w:val="24"/>
        </w:rPr>
      </w:pPr>
      <w:r w:rsidRPr="0074421D">
        <w:rPr>
          <w:rFonts w:ascii="宋体" w:hAnsi="宋体" w:cs="宋体" w:hint="eastAsia"/>
          <w:sz w:val="24"/>
        </w:rPr>
        <w:t>3.7.3 样品托形式：8针插拔或20针chip carrier</w:t>
      </w:r>
    </w:p>
    <w:p w:rsidR="000D7CFE" w:rsidRPr="0074421D" w:rsidRDefault="000D7CFE" w:rsidP="000D7CFE">
      <w:pPr>
        <w:spacing w:line="360" w:lineRule="auto"/>
        <w:ind w:firstLineChars="150" w:firstLine="360"/>
        <w:rPr>
          <w:rFonts w:ascii="宋体" w:hAnsi="宋体" w:cs="宋体" w:hint="eastAsia"/>
          <w:sz w:val="24"/>
        </w:rPr>
      </w:pPr>
      <w:r w:rsidRPr="0074421D">
        <w:rPr>
          <w:rFonts w:ascii="宋体" w:hAnsi="宋体" w:cs="宋体" w:hint="eastAsia"/>
          <w:sz w:val="24"/>
        </w:rPr>
        <w:t>3.7.4 提供面内和面外旋样品杆转各一根</w:t>
      </w:r>
    </w:p>
    <w:p w:rsidR="000D7CFE" w:rsidRPr="0074421D" w:rsidRDefault="000D7CFE" w:rsidP="000D7CFE">
      <w:pPr>
        <w:spacing w:line="360" w:lineRule="auto"/>
        <w:rPr>
          <w:rFonts w:ascii="宋体" w:hAnsi="宋体" w:cs="宋体"/>
          <w:color w:val="000000"/>
          <w:sz w:val="24"/>
        </w:rPr>
      </w:pPr>
    </w:p>
    <w:p w:rsidR="000D7CFE" w:rsidRPr="0074421D" w:rsidRDefault="000D7CFE" w:rsidP="000D7CFE">
      <w:pPr>
        <w:spacing w:line="360" w:lineRule="auto"/>
        <w:rPr>
          <w:rFonts w:ascii="宋体" w:hAnsi="宋体" w:cs="宋体"/>
          <w:b/>
          <w:bCs/>
          <w:color w:val="000000"/>
          <w:sz w:val="24"/>
        </w:rPr>
      </w:pPr>
      <w:r w:rsidRPr="0074421D">
        <w:rPr>
          <w:rFonts w:ascii="宋体" w:hAnsi="宋体" w:cs="宋体" w:hint="eastAsia"/>
          <w:b/>
          <w:bCs/>
          <w:color w:val="000000"/>
          <w:sz w:val="24"/>
        </w:rPr>
        <w:t>3.8铁磁共振测量模块</w:t>
      </w:r>
    </w:p>
    <w:p w:rsidR="000D7CFE" w:rsidRPr="0074421D" w:rsidRDefault="000D7CFE" w:rsidP="000D7CFE">
      <w:pPr>
        <w:spacing w:line="360" w:lineRule="auto"/>
        <w:ind w:firstLineChars="200" w:firstLine="480"/>
        <w:rPr>
          <w:rFonts w:ascii="宋体" w:hAnsi="宋体" w:cs="宋体" w:hint="eastAsia"/>
          <w:color w:val="000000"/>
          <w:sz w:val="24"/>
        </w:rPr>
      </w:pPr>
      <w:bookmarkStart w:id="0" w:name="OLE_LINK2"/>
      <w:r w:rsidRPr="0074421D">
        <w:rPr>
          <w:rFonts w:ascii="宋体" w:hAnsi="宋体" w:cs="宋体" w:hint="eastAsia"/>
          <w:color w:val="000000"/>
          <w:sz w:val="24"/>
        </w:rPr>
        <w:t>3.8.1可在低温强磁场下测量STT-FMR和逆自旋霍尔</w:t>
      </w:r>
    </w:p>
    <w:p w:rsidR="000D7CFE" w:rsidRPr="0074421D" w:rsidRDefault="000D7CFE" w:rsidP="000D7CFE">
      <w:pPr>
        <w:spacing w:line="360" w:lineRule="auto"/>
        <w:ind w:firstLineChars="200" w:firstLine="480"/>
        <w:rPr>
          <w:rFonts w:ascii="宋体" w:hAnsi="宋体" w:cs="宋体" w:hint="eastAsia"/>
          <w:color w:val="000000"/>
          <w:sz w:val="24"/>
        </w:rPr>
      </w:pPr>
      <w:r w:rsidRPr="0074421D">
        <w:rPr>
          <w:rFonts w:ascii="宋体" w:hAnsi="宋体" w:cs="宋体" w:hint="eastAsia"/>
          <w:color w:val="000000"/>
          <w:sz w:val="24"/>
        </w:rPr>
        <w:t xml:space="preserve">3.8.2测量频率范围：最高至20GHz </w:t>
      </w:r>
    </w:p>
    <w:p w:rsidR="000D7CFE" w:rsidRPr="0074421D" w:rsidRDefault="000D7CFE" w:rsidP="000D7CFE">
      <w:pPr>
        <w:spacing w:line="360" w:lineRule="auto"/>
        <w:ind w:firstLineChars="200" w:firstLine="480"/>
        <w:rPr>
          <w:rFonts w:ascii="宋体" w:hAnsi="宋体" w:cs="宋体" w:hint="eastAsia"/>
          <w:color w:val="000000"/>
          <w:sz w:val="24"/>
        </w:rPr>
      </w:pPr>
      <w:r w:rsidRPr="0074421D">
        <w:rPr>
          <w:rFonts w:ascii="宋体" w:hAnsi="宋体" w:cs="宋体" w:hint="eastAsia"/>
          <w:color w:val="000000"/>
          <w:sz w:val="24"/>
        </w:rPr>
        <w:t>3.8.3温度范围：≤3-375K</w:t>
      </w:r>
    </w:p>
    <w:bookmarkEnd w:id="0"/>
    <w:p w:rsidR="000D7CFE" w:rsidRPr="0074421D" w:rsidRDefault="000D7CFE" w:rsidP="000D7CFE">
      <w:pPr>
        <w:spacing w:line="360" w:lineRule="auto"/>
        <w:rPr>
          <w:rFonts w:ascii="宋体" w:hAnsi="宋体" w:cs="宋体" w:hint="eastAsia"/>
          <w:color w:val="000000"/>
          <w:sz w:val="24"/>
        </w:rPr>
      </w:pPr>
    </w:p>
    <w:p w:rsidR="000D7CFE" w:rsidRPr="0074421D" w:rsidRDefault="000D7CFE" w:rsidP="000D7CFE">
      <w:pPr>
        <w:spacing w:line="360" w:lineRule="auto"/>
        <w:rPr>
          <w:rFonts w:ascii="宋体" w:hAnsi="宋体" w:cs="宋体" w:hint="eastAsia"/>
          <w:b/>
          <w:bCs/>
          <w:color w:val="000000"/>
          <w:sz w:val="24"/>
        </w:rPr>
      </w:pPr>
      <w:r w:rsidRPr="0074421D">
        <w:rPr>
          <w:rFonts w:ascii="宋体" w:hAnsi="宋体" w:cs="宋体" w:hint="eastAsia"/>
          <w:b/>
          <w:bCs/>
          <w:color w:val="000000"/>
          <w:sz w:val="24"/>
        </w:rPr>
        <w:t>3.9 分子泵机组</w:t>
      </w:r>
    </w:p>
    <w:p w:rsidR="000D7CFE" w:rsidRPr="0074421D" w:rsidRDefault="000D7CFE" w:rsidP="000D7CFE">
      <w:pPr>
        <w:spacing w:line="360" w:lineRule="auto"/>
        <w:ind w:firstLineChars="200" w:firstLine="480"/>
        <w:rPr>
          <w:rFonts w:ascii="宋体" w:hAnsi="宋体" w:cs="宋体" w:hint="eastAsia"/>
          <w:color w:val="000000"/>
          <w:sz w:val="24"/>
        </w:rPr>
      </w:pPr>
      <w:r w:rsidRPr="0074421D">
        <w:rPr>
          <w:rFonts w:ascii="宋体" w:hAnsi="宋体" w:cs="宋体" w:hint="eastAsia"/>
          <w:color w:val="000000"/>
          <w:sz w:val="24"/>
        </w:rPr>
        <w:t>分子泵抽速不小于200L/s，极限真空5*10e-7pa，前级干泵抽速不小于2L/s，极限真空＜4pa，配全量程真空规，真空度测量范围5*10e-7pa-1atm</w:t>
      </w:r>
    </w:p>
    <w:p w:rsidR="000D7CFE" w:rsidRPr="0074421D" w:rsidRDefault="000D7CFE" w:rsidP="000D7CFE">
      <w:pPr>
        <w:spacing w:line="360" w:lineRule="auto"/>
        <w:rPr>
          <w:rFonts w:ascii="宋体" w:hAnsi="宋体" w:cs="宋体" w:hint="eastAsia"/>
          <w:color w:val="000000"/>
          <w:sz w:val="24"/>
        </w:rPr>
      </w:pPr>
    </w:p>
    <w:p w:rsidR="000D7CFE" w:rsidRPr="0074421D" w:rsidRDefault="000D7CFE" w:rsidP="000D7CFE">
      <w:pPr>
        <w:spacing w:line="360" w:lineRule="auto"/>
        <w:rPr>
          <w:rFonts w:ascii="宋体" w:hAnsi="宋体" w:cs="宋体" w:hint="eastAsia"/>
          <w:b/>
          <w:bCs/>
          <w:color w:val="000000"/>
          <w:sz w:val="24"/>
        </w:rPr>
      </w:pPr>
      <w:r w:rsidRPr="0074421D">
        <w:rPr>
          <w:rFonts w:ascii="宋体" w:hAnsi="宋体" w:cs="宋体" w:hint="eastAsia"/>
          <w:b/>
          <w:bCs/>
          <w:color w:val="000000"/>
          <w:sz w:val="24"/>
        </w:rPr>
        <w:t>3.10 循环水冷机组</w:t>
      </w:r>
    </w:p>
    <w:p w:rsidR="000D7CFE" w:rsidRPr="0074421D" w:rsidRDefault="000D7CFE" w:rsidP="000D7CFE">
      <w:pPr>
        <w:spacing w:line="360" w:lineRule="auto"/>
        <w:ind w:firstLineChars="200" w:firstLine="480"/>
        <w:rPr>
          <w:rFonts w:ascii="宋体" w:hAnsi="宋体" w:cs="宋体"/>
          <w:color w:val="000000"/>
          <w:sz w:val="24"/>
        </w:rPr>
      </w:pPr>
      <w:r w:rsidRPr="0074421D">
        <w:rPr>
          <w:rFonts w:ascii="宋体" w:hAnsi="宋体" w:cs="宋体" w:hint="eastAsia"/>
          <w:color w:val="000000"/>
          <w:sz w:val="24"/>
        </w:rPr>
        <w:t>制冷功率不小于18KW，控温精度±1°</w:t>
      </w:r>
    </w:p>
    <w:p w:rsidR="000D7CFE" w:rsidRPr="0074421D" w:rsidRDefault="000D7CFE" w:rsidP="000D7CFE">
      <w:pPr>
        <w:spacing w:line="360" w:lineRule="auto"/>
        <w:rPr>
          <w:rFonts w:ascii="宋体" w:hAnsi="宋体" w:cs="宋体" w:hint="eastAsia"/>
          <w:b/>
          <w:color w:val="FF0000"/>
          <w:sz w:val="24"/>
        </w:rPr>
      </w:pPr>
    </w:p>
    <w:p w:rsidR="000D7CFE" w:rsidRPr="0074421D" w:rsidRDefault="000D7CFE" w:rsidP="000D7CFE">
      <w:pPr>
        <w:numPr>
          <w:ilvl w:val="0"/>
          <w:numId w:val="26"/>
        </w:numPr>
        <w:spacing w:line="360" w:lineRule="auto"/>
        <w:rPr>
          <w:rFonts w:ascii="宋体" w:hAnsi="宋体" w:cs="宋体" w:hint="eastAsia"/>
          <w:b/>
          <w:sz w:val="24"/>
        </w:rPr>
      </w:pPr>
      <w:r w:rsidRPr="0074421D">
        <w:rPr>
          <w:rFonts w:ascii="宋体" w:hAnsi="宋体" w:cs="宋体" w:hint="eastAsia"/>
          <w:b/>
          <w:sz w:val="24"/>
        </w:rPr>
        <w:t xml:space="preserve"> 产品配置要求：</w:t>
      </w:r>
    </w:p>
    <w:p w:rsidR="000D7CFE" w:rsidRPr="0074421D" w:rsidRDefault="000D7CFE" w:rsidP="000D7CFE">
      <w:pPr>
        <w:spacing w:line="360" w:lineRule="auto"/>
        <w:rPr>
          <w:rFonts w:ascii="宋体" w:hAnsi="宋体" w:cs="宋体" w:hint="eastAsia"/>
          <w:b/>
          <w:bCs/>
          <w:sz w:val="24"/>
        </w:rPr>
      </w:pPr>
      <w:r w:rsidRPr="0074421D">
        <w:rPr>
          <w:rFonts w:ascii="宋体" w:hAnsi="宋体" w:cs="宋体" w:hint="eastAsia"/>
          <w:b/>
          <w:bCs/>
          <w:sz w:val="24"/>
        </w:rPr>
        <w:t>4.1无液氦超导磁体主机  1套</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4.1.1超导磁体1台</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4.1.2 超导磁体电源1台</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4.1.3氦气储罐、管路及无油干泵1套</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4.1.4样品腔抽气泵1台</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4.1.5温度监视器1台</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4.1.6 控温仪1台</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4.1.7电机柜 1个</w:t>
      </w:r>
    </w:p>
    <w:p w:rsidR="000D7CFE" w:rsidRPr="0074421D" w:rsidRDefault="000D7CFE" w:rsidP="000D7CFE">
      <w:pPr>
        <w:spacing w:line="360" w:lineRule="auto"/>
        <w:rPr>
          <w:rFonts w:ascii="宋体" w:hAnsi="宋体" w:cs="宋体" w:hint="eastAsia"/>
          <w:b/>
          <w:bCs/>
          <w:sz w:val="24"/>
        </w:rPr>
      </w:pPr>
      <w:r w:rsidRPr="0074421D">
        <w:rPr>
          <w:rFonts w:ascii="宋体" w:hAnsi="宋体" w:cs="宋体" w:hint="eastAsia"/>
          <w:b/>
          <w:bCs/>
          <w:sz w:val="24"/>
        </w:rPr>
        <w:t>4.2 振动样品磁强计1套</w:t>
      </w:r>
    </w:p>
    <w:p w:rsidR="000D7CFE" w:rsidRPr="0074421D" w:rsidRDefault="000D7CFE" w:rsidP="000D7CFE">
      <w:pPr>
        <w:spacing w:line="360" w:lineRule="auto"/>
        <w:rPr>
          <w:rFonts w:ascii="宋体" w:hAnsi="宋体" w:cs="宋体"/>
          <w:b/>
          <w:bCs/>
          <w:sz w:val="24"/>
        </w:rPr>
      </w:pPr>
      <w:r w:rsidRPr="0074421D">
        <w:rPr>
          <w:rFonts w:ascii="宋体" w:hAnsi="宋体" w:cs="宋体" w:hint="eastAsia"/>
          <w:b/>
          <w:bCs/>
          <w:sz w:val="24"/>
        </w:rPr>
        <w:lastRenderedPageBreak/>
        <w:t>4.3 交流磁化率测量</w:t>
      </w:r>
      <w:r w:rsidRPr="0074421D">
        <w:rPr>
          <w:rFonts w:ascii="宋体" w:hAnsi="宋体" w:cs="宋体" w:hint="eastAsia"/>
          <w:b/>
          <w:bCs/>
          <w:color w:val="000000"/>
          <w:sz w:val="24"/>
        </w:rPr>
        <w:t>模块</w:t>
      </w:r>
      <w:r w:rsidRPr="0074421D">
        <w:rPr>
          <w:rFonts w:ascii="宋体" w:hAnsi="宋体" w:cs="宋体" w:hint="eastAsia"/>
          <w:b/>
          <w:bCs/>
          <w:sz w:val="24"/>
        </w:rPr>
        <w:t xml:space="preserve"> 1套</w:t>
      </w:r>
    </w:p>
    <w:p w:rsidR="000D7CFE" w:rsidRPr="0074421D" w:rsidRDefault="000D7CFE" w:rsidP="000D7CFE">
      <w:pPr>
        <w:spacing w:line="360" w:lineRule="auto"/>
        <w:rPr>
          <w:rFonts w:ascii="宋体" w:hAnsi="宋体" w:cs="宋体" w:hint="eastAsia"/>
          <w:b/>
          <w:bCs/>
          <w:sz w:val="24"/>
        </w:rPr>
      </w:pPr>
      <w:r w:rsidRPr="0074421D">
        <w:rPr>
          <w:rFonts w:ascii="宋体" w:hAnsi="宋体" w:cs="宋体" w:hint="eastAsia"/>
          <w:b/>
          <w:bCs/>
          <w:sz w:val="24"/>
        </w:rPr>
        <w:t>4.4 电输运测量</w:t>
      </w:r>
      <w:r w:rsidRPr="0074421D">
        <w:rPr>
          <w:rFonts w:ascii="宋体" w:hAnsi="宋体" w:cs="宋体" w:hint="eastAsia"/>
          <w:b/>
          <w:bCs/>
          <w:color w:val="000000"/>
          <w:sz w:val="24"/>
        </w:rPr>
        <w:t>模块</w:t>
      </w:r>
      <w:r w:rsidRPr="0074421D">
        <w:rPr>
          <w:rFonts w:ascii="宋体" w:hAnsi="宋体" w:cs="宋体" w:hint="eastAsia"/>
          <w:b/>
          <w:bCs/>
          <w:sz w:val="24"/>
        </w:rPr>
        <w:t>1套</w:t>
      </w:r>
    </w:p>
    <w:p w:rsidR="000D7CFE" w:rsidRPr="0074421D" w:rsidRDefault="000D7CFE" w:rsidP="000D7CFE">
      <w:pPr>
        <w:spacing w:line="360" w:lineRule="auto"/>
        <w:rPr>
          <w:rFonts w:ascii="宋体" w:hAnsi="宋体" w:cs="宋体" w:hint="eastAsia"/>
          <w:b/>
          <w:bCs/>
          <w:sz w:val="24"/>
        </w:rPr>
      </w:pPr>
      <w:r w:rsidRPr="0074421D">
        <w:rPr>
          <w:rFonts w:ascii="宋体" w:hAnsi="宋体" w:cs="宋体" w:hint="eastAsia"/>
          <w:b/>
          <w:bCs/>
          <w:sz w:val="24"/>
        </w:rPr>
        <w:t>4.5 比热测量</w:t>
      </w:r>
      <w:r w:rsidRPr="0074421D">
        <w:rPr>
          <w:rFonts w:ascii="宋体" w:hAnsi="宋体" w:cs="宋体" w:hint="eastAsia"/>
          <w:b/>
          <w:bCs/>
          <w:color w:val="000000"/>
          <w:sz w:val="24"/>
        </w:rPr>
        <w:t>模块</w:t>
      </w:r>
      <w:r w:rsidRPr="0074421D">
        <w:rPr>
          <w:rFonts w:ascii="宋体" w:hAnsi="宋体" w:cs="宋体" w:hint="eastAsia"/>
          <w:b/>
          <w:bCs/>
          <w:sz w:val="24"/>
        </w:rPr>
        <w:t xml:space="preserve"> 1套</w:t>
      </w:r>
    </w:p>
    <w:p w:rsidR="000D7CFE" w:rsidRPr="0074421D" w:rsidRDefault="000D7CFE" w:rsidP="000D7CFE">
      <w:pPr>
        <w:spacing w:line="360" w:lineRule="auto"/>
        <w:rPr>
          <w:rFonts w:ascii="宋体" w:hAnsi="宋体" w:cs="宋体" w:hint="eastAsia"/>
          <w:b/>
          <w:bCs/>
          <w:sz w:val="24"/>
        </w:rPr>
      </w:pPr>
      <w:r w:rsidRPr="0074421D">
        <w:rPr>
          <w:rFonts w:ascii="宋体" w:hAnsi="宋体" w:cs="宋体" w:hint="eastAsia"/>
          <w:b/>
          <w:bCs/>
          <w:sz w:val="24"/>
        </w:rPr>
        <w:t>4.6 热输运测量</w:t>
      </w:r>
      <w:r w:rsidRPr="0074421D">
        <w:rPr>
          <w:rFonts w:ascii="宋体" w:hAnsi="宋体" w:cs="宋体" w:hint="eastAsia"/>
          <w:b/>
          <w:bCs/>
          <w:color w:val="000000"/>
          <w:sz w:val="24"/>
        </w:rPr>
        <w:t>模块</w:t>
      </w:r>
      <w:r w:rsidRPr="0074421D">
        <w:rPr>
          <w:rFonts w:ascii="宋体" w:hAnsi="宋体" w:cs="宋体" w:hint="eastAsia"/>
          <w:b/>
          <w:bCs/>
          <w:sz w:val="24"/>
        </w:rPr>
        <w:t xml:space="preserve"> 1套</w:t>
      </w:r>
    </w:p>
    <w:p w:rsidR="000D7CFE" w:rsidRPr="0074421D" w:rsidRDefault="000D7CFE" w:rsidP="000D7CFE">
      <w:pPr>
        <w:spacing w:line="360" w:lineRule="auto"/>
        <w:rPr>
          <w:rFonts w:ascii="宋体" w:hAnsi="宋体" w:cs="宋体" w:hint="eastAsia"/>
          <w:b/>
          <w:bCs/>
          <w:sz w:val="24"/>
        </w:rPr>
      </w:pPr>
      <w:r w:rsidRPr="0074421D">
        <w:rPr>
          <w:rFonts w:ascii="宋体" w:hAnsi="宋体" w:cs="宋体" w:hint="eastAsia"/>
          <w:b/>
          <w:bCs/>
          <w:sz w:val="24"/>
        </w:rPr>
        <w:t>4.7 电动旋转样品杆 2根</w:t>
      </w:r>
    </w:p>
    <w:p w:rsidR="000D7CFE" w:rsidRPr="0074421D" w:rsidRDefault="000D7CFE" w:rsidP="000D7CFE">
      <w:pPr>
        <w:spacing w:line="360" w:lineRule="auto"/>
        <w:rPr>
          <w:rFonts w:ascii="宋体" w:hAnsi="宋体" w:cs="宋体"/>
          <w:b/>
          <w:bCs/>
          <w:sz w:val="24"/>
        </w:rPr>
      </w:pPr>
      <w:r w:rsidRPr="0074421D">
        <w:rPr>
          <w:rFonts w:ascii="宋体" w:hAnsi="宋体" w:cs="宋体" w:hint="eastAsia"/>
          <w:b/>
          <w:bCs/>
          <w:color w:val="000000"/>
          <w:sz w:val="24"/>
        </w:rPr>
        <w:t>4.8 铁磁共振测量模块 1套</w:t>
      </w:r>
    </w:p>
    <w:p w:rsidR="000D7CFE" w:rsidRPr="0074421D" w:rsidRDefault="000D7CFE" w:rsidP="000D7CFE">
      <w:pPr>
        <w:spacing w:line="360" w:lineRule="auto"/>
        <w:rPr>
          <w:rFonts w:ascii="宋体" w:hAnsi="宋体" w:cs="宋体" w:hint="eastAsia"/>
          <w:b/>
          <w:bCs/>
          <w:sz w:val="24"/>
        </w:rPr>
      </w:pPr>
      <w:r w:rsidRPr="0074421D">
        <w:rPr>
          <w:rFonts w:ascii="宋体" w:hAnsi="宋体" w:cs="宋体" w:hint="eastAsia"/>
          <w:b/>
          <w:bCs/>
          <w:sz w:val="24"/>
        </w:rPr>
        <w:t>4.9 分子泵机组 1套</w:t>
      </w:r>
    </w:p>
    <w:p w:rsidR="000D7CFE" w:rsidRPr="0074421D" w:rsidRDefault="000D7CFE" w:rsidP="000D7CFE">
      <w:pPr>
        <w:spacing w:line="360" w:lineRule="auto"/>
        <w:rPr>
          <w:rFonts w:ascii="宋体" w:hAnsi="宋体" w:cs="宋体"/>
          <w:b/>
          <w:bCs/>
          <w:sz w:val="24"/>
        </w:rPr>
      </w:pPr>
      <w:r w:rsidRPr="0074421D">
        <w:rPr>
          <w:rFonts w:ascii="宋体" w:hAnsi="宋体" w:cs="宋体" w:hint="eastAsia"/>
          <w:b/>
          <w:bCs/>
          <w:sz w:val="24"/>
        </w:rPr>
        <w:t>4.10 循环水冷机组 1套</w:t>
      </w:r>
    </w:p>
    <w:p w:rsidR="000D7CFE" w:rsidRPr="0074421D" w:rsidRDefault="000D7CFE" w:rsidP="000D7CFE">
      <w:pPr>
        <w:spacing w:line="360" w:lineRule="auto"/>
        <w:rPr>
          <w:rFonts w:ascii="宋体" w:hAnsi="宋体" w:hint="eastAsia"/>
          <w:b/>
          <w:bCs/>
          <w:sz w:val="24"/>
        </w:rPr>
      </w:pPr>
      <w:r w:rsidRPr="0074421D">
        <w:rPr>
          <w:rFonts w:ascii="宋体" w:hAnsi="宋体" w:cs="宋体" w:hint="eastAsia"/>
          <w:b/>
          <w:bCs/>
          <w:sz w:val="24"/>
        </w:rPr>
        <w:t>4.11电脑及操作软件1套</w:t>
      </w:r>
    </w:p>
    <w:p w:rsidR="000D7CFE" w:rsidRPr="0074421D" w:rsidRDefault="000D7CFE" w:rsidP="000D7CFE">
      <w:pPr>
        <w:spacing w:line="360" w:lineRule="auto"/>
        <w:rPr>
          <w:rFonts w:ascii="宋体" w:hAnsi="宋体" w:cs="宋体" w:hint="eastAsia"/>
          <w:b/>
          <w:bCs/>
          <w:sz w:val="24"/>
        </w:rPr>
      </w:pPr>
      <w:r w:rsidRPr="0074421D">
        <w:rPr>
          <w:rFonts w:ascii="宋体" w:hAnsi="宋体" w:cs="宋体" w:hint="eastAsia"/>
          <w:b/>
          <w:bCs/>
          <w:sz w:val="24"/>
        </w:rPr>
        <w:t>4.12 其它附件</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4.12.1操作手册</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4.12.2标准样品</w:t>
      </w:r>
    </w:p>
    <w:p w:rsidR="000D7CFE" w:rsidRPr="0074421D" w:rsidRDefault="000D7CFE" w:rsidP="000D7CFE">
      <w:pPr>
        <w:spacing w:line="360" w:lineRule="auto"/>
        <w:ind w:firstLineChars="150" w:firstLine="360"/>
        <w:rPr>
          <w:rFonts w:ascii="宋体" w:hAnsi="宋体" w:cs="宋体"/>
          <w:color w:val="000000"/>
          <w:sz w:val="24"/>
        </w:rPr>
      </w:pPr>
      <w:r w:rsidRPr="0074421D">
        <w:rPr>
          <w:rFonts w:ascii="宋体" w:hAnsi="宋体" w:cs="宋体" w:hint="eastAsia"/>
          <w:color w:val="000000"/>
          <w:sz w:val="24"/>
        </w:rPr>
        <w:t>4.12.3 样品托各10个</w:t>
      </w:r>
    </w:p>
    <w:p w:rsidR="000D7CFE" w:rsidRPr="0074421D" w:rsidRDefault="000D7CFE" w:rsidP="000D7CFE">
      <w:pPr>
        <w:spacing w:line="360" w:lineRule="auto"/>
        <w:ind w:firstLineChars="150" w:firstLine="360"/>
        <w:rPr>
          <w:rFonts w:ascii="宋体" w:hAnsi="宋体" w:cs="宋体" w:hint="eastAsia"/>
          <w:color w:val="000000"/>
          <w:sz w:val="24"/>
        </w:rPr>
      </w:pPr>
      <w:r w:rsidRPr="0074421D">
        <w:rPr>
          <w:rFonts w:ascii="宋体" w:hAnsi="宋体" w:cs="宋体" w:hint="eastAsia"/>
          <w:color w:val="000000"/>
          <w:sz w:val="24"/>
        </w:rPr>
        <w:t>4.12.4安装工具包</w:t>
      </w:r>
    </w:p>
    <w:p w:rsidR="000D7CFE" w:rsidRPr="0074421D" w:rsidRDefault="000D7CFE" w:rsidP="000D7CFE">
      <w:pPr>
        <w:spacing w:line="360" w:lineRule="auto"/>
        <w:ind w:firstLineChars="150" w:firstLine="360"/>
        <w:rPr>
          <w:rFonts w:ascii="宋体" w:hAnsi="宋体" w:cs="宋体" w:hint="eastAsia"/>
          <w:color w:val="000000"/>
          <w:sz w:val="24"/>
        </w:rPr>
      </w:pPr>
    </w:p>
    <w:p w:rsidR="000D7CFE" w:rsidRPr="0074421D" w:rsidRDefault="000D7CFE" w:rsidP="000D7CFE">
      <w:pPr>
        <w:numPr>
          <w:ilvl w:val="0"/>
          <w:numId w:val="26"/>
        </w:numPr>
        <w:spacing w:line="360" w:lineRule="auto"/>
        <w:rPr>
          <w:rFonts w:ascii="宋体" w:hAnsi="宋体"/>
          <w:b/>
          <w:sz w:val="24"/>
        </w:rPr>
      </w:pPr>
      <w:r w:rsidRPr="0074421D">
        <w:rPr>
          <w:rFonts w:ascii="宋体" w:hAnsi="宋体" w:hint="eastAsia"/>
          <w:b/>
          <w:sz w:val="24"/>
        </w:rPr>
        <w:t>选购附件、备件及消耗品：</w:t>
      </w:r>
    </w:p>
    <w:p w:rsidR="000D7CFE" w:rsidRPr="0074421D" w:rsidRDefault="000D7CFE" w:rsidP="000D7CFE">
      <w:pPr>
        <w:spacing w:line="360" w:lineRule="auto"/>
        <w:rPr>
          <w:rFonts w:ascii="宋体" w:hAnsi="宋体" w:hint="eastAsia"/>
          <w:sz w:val="24"/>
        </w:rPr>
      </w:pPr>
      <w:r w:rsidRPr="0074421D">
        <w:rPr>
          <w:rFonts w:ascii="宋体" w:hAnsi="宋体" w:hint="eastAsia"/>
          <w:sz w:val="24"/>
        </w:rPr>
        <w:t>无</w:t>
      </w:r>
    </w:p>
    <w:p w:rsidR="000D7CFE" w:rsidRPr="0074421D" w:rsidRDefault="000D7CFE" w:rsidP="000D7CFE">
      <w:pPr>
        <w:spacing w:line="360" w:lineRule="auto"/>
        <w:rPr>
          <w:rFonts w:ascii="宋体" w:hAnsi="宋体" w:hint="eastAsia"/>
          <w:sz w:val="24"/>
        </w:rPr>
      </w:pPr>
    </w:p>
    <w:p w:rsidR="000D7CFE" w:rsidRPr="0074421D" w:rsidRDefault="000D7CFE" w:rsidP="000D7CFE">
      <w:pPr>
        <w:tabs>
          <w:tab w:val="left" w:pos="540"/>
        </w:tabs>
        <w:spacing w:line="360" w:lineRule="auto"/>
        <w:rPr>
          <w:rFonts w:ascii="宋体" w:hAnsi="宋体" w:hint="eastAsia"/>
          <w:b/>
          <w:sz w:val="24"/>
        </w:rPr>
      </w:pPr>
      <w:r w:rsidRPr="0074421D">
        <w:rPr>
          <w:rFonts w:ascii="宋体" w:hAnsi="宋体" w:hint="eastAsia"/>
          <w:b/>
          <w:sz w:val="24"/>
        </w:rPr>
        <w:t>6.  技术文件：</w:t>
      </w:r>
    </w:p>
    <w:p w:rsidR="000D7CFE" w:rsidRPr="0074421D" w:rsidRDefault="000D7CFE" w:rsidP="000D7CFE">
      <w:pPr>
        <w:autoSpaceDE w:val="0"/>
        <w:autoSpaceDN w:val="0"/>
        <w:adjustRightInd w:val="0"/>
        <w:spacing w:line="360" w:lineRule="auto"/>
        <w:ind w:firstLineChars="150" w:firstLine="360"/>
        <w:jc w:val="left"/>
        <w:rPr>
          <w:rFonts w:ascii="宋体" w:hAnsi="宋体" w:hint="eastAsia"/>
          <w:color w:val="000000"/>
          <w:kern w:val="0"/>
          <w:sz w:val="24"/>
        </w:rPr>
      </w:pPr>
      <w:r w:rsidRPr="0074421D">
        <w:rPr>
          <w:rFonts w:ascii="宋体" w:hAnsi="宋体" w:hint="eastAsia"/>
          <w:color w:val="000000"/>
          <w:kern w:val="0"/>
          <w:sz w:val="24"/>
        </w:rPr>
        <w:t>投标人提供的产品资料、彩页、图纸等都应清晰易读。买方有权不付任何附加费用复制这些资料以供参考。上述资料应在交货时随货包装提供给用户，这些费用应计入投标价中。</w:t>
      </w:r>
    </w:p>
    <w:p w:rsidR="000D7CFE" w:rsidRPr="0074421D" w:rsidRDefault="000D7CFE" w:rsidP="000D7CFE">
      <w:pPr>
        <w:autoSpaceDE w:val="0"/>
        <w:autoSpaceDN w:val="0"/>
        <w:adjustRightInd w:val="0"/>
        <w:spacing w:line="360" w:lineRule="auto"/>
        <w:ind w:firstLineChars="150" w:firstLine="360"/>
        <w:jc w:val="left"/>
        <w:rPr>
          <w:rFonts w:ascii="宋体" w:hAnsi="宋体" w:hint="eastAsia"/>
          <w:color w:val="000000"/>
          <w:kern w:val="0"/>
          <w:sz w:val="24"/>
        </w:rPr>
      </w:pPr>
    </w:p>
    <w:p w:rsidR="000D7CFE" w:rsidRPr="0074421D" w:rsidRDefault="000D7CFE" w:rsidP="000D7CFE">
      <w:pPr>
        <w:spacing w:line="360" w:lineRule="auto"/>
        <w:rPr>
          <w:rFonts w:ascii="宋体" w:hAnsi="宋体" w:hint="eastAsia"/>
          <w:b/>
          <w:sz w:val="24"/>
        </w:rPr>
      </w:pPr>
      <w:r w:rsidRPr="0074421D">
        <w:rPr>
          <w:rFonts w:ascii="宋体" w:hAnsi="宋体" w:hint="eastAsia"/>
          <w:b/>
          <w:sz w:val="24"/>
        </w:rPr>
        <w:t>7.  技术服务：</w:t>
      </w:r>
    </w:p>
    <w:p w:rsidR="000D7CFE" w:rsidRPr="0074421D" w:rsidRDefault="000D7CFE" w:rsidP="000D7CFE">
      <w:pPr>
        <w:spacing w:line="360" w:lineRule="auto"/>
        <w:rPr>
          <w:rFonts w:ascii="宋体" w:hAnsi="宋体" w:hint="eastAsia"/>
          <w:sz w:val="24"/>
        </w:rPr>
      </w:pPr>
      <w:r w:rsidRPr="0074421D">
        <w:rPr>
          <w:rFonts w:ascii="宋体" w:hAnsi="宋体" w:hint="eastAsia"/>
          <w:sz w:val="24"/>
        </w:rPr>
        <w:t>7.1 设备安装调试</w:t>
      </w:r>
    </w:p>
    <w:p w:rsidR="000D7CFE" w:rsidRPr="0074421D" w:rsidRDefault="000D7CFE" w:rsidP="000D7CFE">
      <w:pPr>
        <w:spacing w:line="360" w:lineRule="auto"/>
        <w:ind w:leftChars="115" w:left="841" w:hangingChars="250" w:hanging="600"/>
        <w:rPr>
          <w:rFonts w:ascii="宋体" w:hAnsi="宋体" w:hint="eastAsia"/>
          <w:sz w:val="24"/>
        </w:rPr>
      </w:pPr>
      <w:r w:rsidRPr="0074421D">
        <w:rPr>
          <w:rFonts w:ascii="宋体" w:hAnsi="宋体" w:hint="eastAsia"/>
          <w:sz w:val="24"/>
        </w:rPr>
        <w:t xml:space="preserve">7.1.1 </w:t>
      </w:r>
      <w:r w:rsidRPr="0074421D">
        <w:rPr>
          <w:rFonts w:ascii="宋体" w:hAnsi="宋体" w:hint="eastAsia"/>
          <w:color w:val="000000"/>
          <w:sz w:val="24"/>
        </w:rPr>
        <w:t>仪器到达用户所在地后</w:t>
      </w:r>
      <w:r w:rsidRPr="0074421D">
        <w:rPr>
          <w:rFonts w:ascii="宋体" w:hAnsi="宋体"/>
          <w:color w:val="000000"/>
          <w:sz w:val="24"/>
        </w:rPr>
        <w:t xml:space="preserve">, </w:t>
      </w:r>
      <w:r w:rsidRPr="0074421D">
        <w:rPr>
          <w:rFonts w:ascii="宋体" w:hAnsi="宋体" w:hint="eastAsia"/>
          <w:color w:val="000000"/>
          <w:sz w:val="24"/>
        </w:rPr>
        <w:t>在接到用户通知后</w:t>
      </w:r>
      <w:r w:rsidRPr="0074421D">
        <w:rPr>
          <w:rFonts w:ascii="宋体" w:hAnsi="宋体"/>
          <w:color w:val="000000"/>
          <w:sz w:val="24"/>
        </w:rPr>
        <w:t>1</w:t>
      </w:r>
      <w:r w:rsidRPr="0074421D">
        <w:rPr>
          <w:rFonts w:ascii="宋体" w:hAnsi="宋体" w:hint="eastAsia"/>
          <w:color w:val="000000"/>
          <w:sz w:val="24"/>
        </w:rPr>
        <w:t>周内执行安装调试直至达到验收指标。</w:t>
      </w:r>
    </w:p>
    <w:p w:rsidR="000D7CFE" w:rsidRPr="0074421D" w:rsidRDefault="000D7CFE" w:rsidP="000D7CFE">
      <w:pPr>
        <w:spacing w:line="360" w:lineRule="auto"/>
        <w:ind w:firstLineChars="100" w:firstLine="240"/>
        <w:rPr>
          <w:rFonts w:ascii="宋体" w:hAnsi="宋体" w:hint="eastAsia"/>
          <w:sz w:val="24"/>
        </w:rPr>
      </w:pPr>
      <w:r w:rsidRPr="0074421D">
        <w:rPr>
          <w:rFonts w:ascii="宋体" w:hAnsi="宋体" w:hint="eastAsia"/>
          <w:sz w:val="24"/>
        </w:rPr>
        <w:t>7.1.2按协议</w:t>
      </w:r>
      <w:r w:rsidRPr="0074421D">
        <w:rPr>
          <w:rFonts w:ascii="宋体" w:hAnsi="宋体" w:hint="eastAsia"/>
          <w:color w:val="000000"/>
          <w:sz w:val="24"/>
        </w:rPr>
        <w:t>由用户方提供样品或厂家提供国际标准样品进行验收。调试和验收期不应长于</w:t>
      </w:r>
      <w:r w:rsidRPr="0074421D">
        <w:rPr>
          <w:rFonts w:ascii="宋体" w:hAnsi="宋体"/>
          <w:color w:val="000000"/>
          <w:sz w:val="24"/>
        </w:rPr>
        <w:t>10</w:t>
      </w:r>
      <w:r w:rsidRPr="0074421D">
        <w:rPr>
          <w:rFonts w:ascii="宋体" w:hAnsi="宋体" w:hint="eastAsia"/>
          <w:color w:val="000000"/>
          <w:sz w:val="24"/>
        </w:rPr>
        <w:t>个工作日。</w:t>
      </w:r>
    </w:p>
    <w:p w:rsidR="000D7CFE" w:rsidRPr="0074421D" w:rsidRDefault="000D7CFE" w:rsidP="000D7CFE">
      <w:pPr>
        <w:spacing w:line="360" w:lineRule="auto"/>
        <w:rPr>
          <w:rFonts w:ascii="宋体" w:hAnsi="宋体" w:hint="eastAsia"/>
          <w:sz w:val="24"/>
        </w:rPr>
      </w:pPr>
      <w:r w:rsidRPr="0074421D">
        <w:rPr>
          <w:rFonts w:ascii="宋体" w:hAnsi="宋体" w:hint="eastAsia"/>
          <w:sz w:val="24"/>
        </w:rPr>
        <w:t>7.2  技术培训</w:t>
      </w:r>
    </w:p>
    <w:p w:rsidR="000D7CFE" w:rsidRPr="0074421D" w:rsidRDefault="000D7CFE" w:rsidP="000D7CFE">
      <w:pPr>
        <w:spacing w:line="360" w:lineRule="auto"/>
        <w:ind w:leftChars="115" w:left="841" w:hangingChars="250" w:hanging="600"/>
        <w:rPr>
          <w:rFonts w:ascii="宋体" w:hAnsi="宋体" w:hint="eastAsia"/>
          <w:sz w:val="24"/>
        </w:rPr>
      </w:pPr>
      <w:r w:rsidRPr="0074421D">
        <w:rPr>
          <w:rFonts w:ascii="宋体" w:hAnsi="宋体" w:hint="eastAsia"/>
          <w:sz w:val="24"/>
        </w:rPr>
        <w:lastRenderedPageBreak/>
        <w:t xml:space="preserve">7.2.1 </w:t>
      </w:r>
      <w:r w:rsidRPr="0074421D">
        <w:rPr>
          <w:rFonts w:ascii="宋体" w:hAnsi="宋体" w:hint="eastAsia"/>
          <w:color w:val="000000"/>
          <w:sz w:val="24"/>
        </w:rPr>
        <w:t>在用户所在地对用户进行为期</w:t>
      </w:r>
      <w:r w:rsidRPr="0074421D">
        <w:rPr>
          <w:rFonts w:ascii="宋体" w:hAnsi="宋体"/>
          <w:color w:val="000000"/>
          <w:sz w:val="24"/>
        </w:rPr>
        <w:t>2</w:t>
      </w:r>
      <w:r w:rsidRPr="0074421D">
        <w:rPr>
          <w:rFonts w:ascii="宋体" w:hAnsi="宋体" w:hint="eastAsia"/>
          <w:color w:val="000000"/>
          <w:sz w:val="24"/>
        </w:rPr>
        <w:t>周的免费培训。培训内容包括仪器的技术原理、操作、数据处理、基本维护等。</w:t>
      </w:r>
      <w:r w:rsidRPr="0074421D">
        <w:rPr>
          <w:rFonts w:ascii="宋体" w:hAnsi="宋体" w:hint="eastAsia"/>
          <w:sz w:val="24"/>
        </w:rPr>
        <w:t>培训费用应包括在投标总价之内。</w:t>
      </w:r>
    </w:p>
    <w:p w:rsidR="000D7CFE" w:rsidRPr="0074421D" w:rsidRDefault="000D7CFE" w:rsidP="000D7CFE">
      <w:pPr>
        <w:spacing w:line="360" w:lineRule="auto"/>
        <w:ind w:left="420" w:hangingChars="175" w:hanging="420"/>
        <w:rPr>
          <w:rFonts w:ascii="宋体" w:hAnsi="宋体" w:hint="eastAsia"/>
          <w:sz w:val="24"/>
        </w:rPr>
      </w:pPr>
      <w:r w:rsidRPr="0074421D">
        <w:rPr>
          <w:rFonts w:ascii="宋体" w:hAnsi="宋体" w:hint="eastAsia"/>
          <w:sz w:val="24"/>
        </w:rPr>
        <w:t>7.3 质保期：</w:t>
      </w:r>
      <w:r w:rsidRPr="0074421D">
        <w:rPr>
          <w:rFonts w:ascii="宋体" w:hAnsi="宋体" w:hint="eastAsia"/>
          <w:color w:val="000000"/>
          <w:sz w:val="24"/>
        </w:rPr>
        <w:t>提供1年或1年以上的免费保修，保修期自验收合格之日起计算。</w:t>
      </w:r>
      <w:r w:rsidRPr="0074421D">
        <w:rPr>
          <w:rFonts w:ascii="宋体" w:hAnsi="宋体"/>
          <w:sz w:val="24"/>
        </w:rPr>
        <w:t>质保期内，非</w:t>
      </w:r>
      <w:r w:rsidRPr="0074421D">
        <w:rPr>
          <w:rFonts w:ascii="宋体" w:hAnsi="宋体" w:hint="eastAsia"/>
          <w:sz w:val="24"/>
        </w:rPr>
        <w:t>采购人</w:t>
      </w:r>
      <w:r w:rsidRPr="0074421D">
        <w:rPr>
          <w:rFonts w:ascii="宋体" w:hAnsi="宋体"/>
          <w:sz w:val="24"/>
        </w:rPr>
        <w:t>人为因素，设备出现任何故障，</w:t>
      </w:r>
      <w:r w:rsidRPr="0074421D">
        <w:rPr>
          <w:rFonts w:ascii="宋体" w:hAnsi="宋体" w:hint="eastAsia"/>
          <w:sz w:val="24"/>
        </w:rPr>
        <w:t>中标人</w:t>
      </w:r>
      <w:r w:rsidRPr="0074421D">
        <w:rPr>
          <w:rFonts w:ascii="宋体" w:hAnsi="宋体"/>
          <w:sz w:val="24"/>
        </w:rPr>
        <w:t>将及时提供免费服务。</w:t>
      </w:r>
      <w:r w:rsidRPr="0074421D">
        <w:rPr>
          <w:rFonts w:ascii="宋体" w:hAnsi="宋体" w:hint="eastAsia"/>
          <w:sz w:val="24"/>
        </w:rPr>
        <w:t>保修期间维修及所有零部件更换费用由投标人负担（买方</w:t>
      </w:r>
      <w:r w:rsidRPr="0074421D">
        <w:rPr>
          <w:rFonts w:ascii="宋体" w:hAnsi="宋体"/>
          <w:sz w:val="24"/>
        </w:rPr>
        <w:t>责任除外</w:t>
      </w:r>
      <w:r w:rsidRPr="0074421D">
        <w:rPr>
          <w:rFonts w:ascii="宋体" w:hAnsi="宋体" w:hint="eastAsia"/>
          <w:sz w:val="24"/>
        </w:rPr>
        <w:t>）。</w:t>
      </w:r>
      <w:r w:rsidRPr="0074421D">
        <w:rPr>
          <w:rFonts w:ascii="宋体" w:hAnsi="宋体" w:hint="eastAsia"/>
          <w:color w:val="000000"/>
          <w:sz w:val="24"/>
        </w:rPr>
        <w:t>保修期满前</w:t>
      </w:r>
      <w:r w:rsidRPr="0074421D">
        <w:rPr>
          <w:rFonts w:ascii="宋体" w:hAnsi="宋体"/>
          <w:color w:val="000000"/>
          <w:sz w:val="24"/>
        </w:rPr>
        <w:t>1</w:t>
      </w:r>
      <w:r w:rsidRPr="0074421D">
        <w:rPr>
          <w:rFonts w:ascii="宋体" w:hAnsi="宋体" w:hint="eastAsia"/>
          <w:color w:val="000000"/>
          <w:sz w:val="24"/>
        </w:rPr>
        <w:t>个月内卖方应负责一次免费全面检查，并写出正式报告，如发现潜在问题，应负责排除。</w:t>
      </w:r>
    </w:p>
    <w:p w:rsidR="000D7CFE" w:rsidRPr="0074421D" w:rsidRDefault="000D7CFE" w:rsidP="000D7CFE">
      <w:pPr>
        <w:spacing w:line="360" w:lineRule="auto"/>
        <w:ind w:left="420" w:hangingChars="175" w:hanging="420"/>
        <w:rPr>
          <w:rFonts w:ascii="宋体" w:hAnsi="宋体" w:hint="eastAsia"/>
          <w:sz w:val="24"/>
        </w:rPr>
      </w:pPr>
      <w:r w:rsidRPr="0074421D">
        <w:rPr>
          <w:rFonts w:ascii="宋体" w:hAnsi="宋体" w:hint="eastAsia"/>
          <w:sz w:val="24"/>
        </w:rPr>
        <w:t>7.4 维修响应时间：</w:t>
      </w:r>
      <w:r w:rsidRPr="0074421D">
        <w:rPr>
          <w:rFonts w:ascii="宋体" w:hAnsi="宋体" w:hint="eastAsia"/>
          <w:color w:val="000000"/>
          <w:sz w:val="24"/>
        </w:rPr>
        <w:t>卖方应在</w:t>
      </w:r>
      <w:r w:rsidRPr="0074421D">
        <w:rPr>
          <w:rFonts w:ascii="宋体" w:hAnsi="宋体"/>
          <w:color w:val="000000"/>
          <w:sz w:val="24"/>
        </w:rPr>
        <w:t>24</w:t>
      </w:r>
      <w:r w:rsidRPr="0074421D">
        <w:rPr>
          <w:rFonts w:ascii="宋体" w:hAnsi="宋体" w:hint="eastAsia"/>
          <w:color w:val="000000"/>
          <w:sz w:val="24"/>
        </w:rPr>
        <w:t>小时内对用户的服务要求作出响应，一般问题应在</w:t>
      </w:r>
      <w:r w:rsidRPr="0074421D">
        <w:rPr>
          <w:rFonts w:ascii="宋体" w:hAnsi="宋体"/>
          <w:color w:val="000000"/>
          <w:sz w:val="24"/>
        </w:rPr>
        <w:t>48</w:t>
      </w:r>
      <w:r w:rsidRPr="0074421D">
        <w:rPr>
          <w:rFonts w:ascii="宋体" w:hAnsi="宋体" w:hint="eastAsia"/>
          <w:color w:val="000000"/>
          <w:sz w:val="24"/>
        </w:rPr>
        <w:t>小时内解决，重大问题或其它无法迅速解决的问题应在一周内解决或提出明确解决方案，否则卖方应赔偿相应损失。</w:t>
      </w:r>
    </w:p>
    <w:p w:rsidR="000D7CFE" w:rsidRPr="0074421D" w:rsidRDefault="000D7CFE" w:rsidP="000D7CFE">
      <w:pPr>
        <w:spacing w:line="360" w:lineRule="auto"/>
        <w:ind w:left="420" w:hangingChars="175" w:hanging="420"/>
        <w:rPr>
          <w:rFonts w:ascii="宋体" w:hAnsi="宋体" w:hint="eastAsia"/>
          <w:sz w:val="24"/>
        </w:rPr>
      </w:pPr>
      <w:r w:rsidRPr="0074421D">
        <w:rPr>
          <w:rFonts w:ascii="宋体" w:hAnsi="宋体" w:hint="eastAsia"/>
          <w:sz w:val="24"/>
        </w:rPr>
        <w:t xml:space="preserve">7.5 </w:t>
      </w:r>
      <w:r w:rsidRPr="0074421D">
        <w:rPr>
          <w:rFonts w:ascii="宋体" w:hAnsi="宋体" w:hint="eastAsia"/>
          <w:color w:val="000000"/>
          <w:sz w:val="24"/>
        </w:rPr>
        <w:t>软、硬件升级：卖方应免费向用户提供自验收之后未来</w:t>
      </w:r>
      <w:r w:rsidRPr="0074421D">
        <w:rPr>
          <w:rFonts w:ascii="宋体" w:hAnsi="宋体"/>
          <w:color w:val="000000"/>
          <w:sz w:val="24"/>
        </w:rPr>
        <w:t>3</w:t>
      </w:r>
      <w:r w:rsidRPr="0074421D">
        <w:rPr>
          <w:rFonts w:ascii="宋体" w:hAnsi="宋体" w:hint="eastAsia"/>
          <w:color w:val="000000"/>
          <w:sz w:val="24"/>
        </w:rPr>
        <w:t>年的仪器软件升级和优惠提供与之相关的硬件升级。</w:t>
      </w:r>
    </w:p>
    <w:p w:rsidR="000D7CFE" w:rsidRPr="0074421D" w:rsidRDefault="000D7CFE" w:rsidP="000D7CFE">
      <w:pPr>
        <w:spacing w:line="360" w:lineRule="auto"/>
        <w:rPr>
          <w:rFonts w:ascii="宋体" w:hAnsi="宋体" w:hint="eastAsia"/>
          <w:sz w:val="24"/>
        </w:rPr>
      </w:pPr>
    </w:p>
    <w:p w:rsidR="000D7CFE" w:rsidRPr="0074421D" w:rsidRDefault="000D7CFE" w:rsidP="000D7CFE">
      <w:pPr>
        <w:spacing w:line="360" w:lineRule="auto"/>
        <w:rPr>
          <w:rFonts w:ascii="宋体" w:hAnsi="宋体" w:hint="eastAsia"/>
          <w:b/>
          <w:sz w:val="24"/>
        </w:rPr>
      </w:pPr>
      <w:r w:rsidRPr="0074421D">
        <w:rPr>
          <w:rFonts w:ascii="宋体" w:hAnsi="宋体" w:hint="eastAsia"/>
          <w:b/>
          <w:sz w:val="24"/>
        </w:rPr>
        <w:t>8. 订货数量：</w:t>
      </w:r>
    </w:p>
    <w:p w:rsidR="000D7CFE" w:rsidRPr="0074421D" w:rsidRDefault="000D7CFE" w:rsidP="000D7CFE">
      <w:pPr>
        <w:spacing w:line="360" w:lineRule="auto"/>
        <w:ind w:firstLineChars="100" w:firstLine="240"/>
        <w:rPr>
          <w:rFonts w:ascii="宋体" w:hAnsi="宋体" w:hint="eastAsia"/>
          <w:sz w:val="24"/>
        </w:rPr>
      </w:pPr>
      <w:r w:rsidRPr="0074421D">
        <w:rPr>
          <w:rFonts w:ascii="宋体" w:hAnsi="宋体" w:hint="eastAsia"/>
          <w:sz w:val="24"/>
        </w:rPr>
        <w:t xml:space="preserve"> 一套</w:t>
      </w:r>
    </w:p>
    <w:p w:rsidR="000D7CFE" w:rsidRPr="0074421D" w:rsidRDefault="000D7CFE" w:rsidP="000D7CFE">
      <w:pPr>
        <w:spacing w:line="360" w:lineRule="auto"/>
        <w:ind w:firstLineChars="100" w:firstLine="240"/>
        <w:rPr>
          <w:rFonts w:ascii="宋体" w:hAnsi="宋体" w:hint="eastAsia"/>
          <w:sz w:val="24"/>
        </w:rPr>
      </w:pPr>
    </w:p>
    <w:p w:rsidR="000D7CFE" w:rsidRPr="0074421D" w:rsidRDefault="000D7CFE" w:rsidP="000D7CFE">
      <w:pPr>
        <w:spacing w:line="360" w:lineRule="auto"/>
        <w:rPr>
          <w:rFonts w:ascii="宋体" w:hAnsi="宋体" w:hint="eastAsia"/>
          <w:b/>
          <w:sz w:val="24"/>
        </w:rPr>
      </w:pPr>
      <w:r w:rsidRPr="0074421D">
        <w:rPr>
          <w:rFonts w:ascii="宋体" w:hAnsi="宋体" w:hint="eastAsia"/>
          <w:b/>
          <w:sz w:val="24"/>
        </w:rPr>
        <w:t>9. 目的港：</w:t>
      </w:r>
    </w:p>
    <w:p w:rsidR="000D7CFE" w:rsidRPr="0074421D" w:rsidRDefault="000D7CFE" w:rsidP="000D7CFE">
      <w:pPr>
        <w:spacing w:line="360" w:lineRule="auto"/>
        <w:ind w:firstLine="240"/>
        <w:rPr>
          <w:rFonts w:ascii="宋体" w:hAnsi="宋体" w:hint="eastAsia"/>
          <w:color w:val="FF0000"/>
          <w:sz w:val="24"/>
        </w:rPr>
      </w:pPr>
      <w:r w:rsidRPr="0074421D">
        <w:rPr>
          <w:rFonts w:ascii="宋体" w:hAnsi="宋体" w:hint="eastAsia"/>
          <w:color w:val="000000"/>
          <w:sz w:val="24"/>
        </w:rPr>
        <w:t>CIP北京机场</w:t>
      </w:r>
      <w:r w:rsidRPr="0074421D">
        <w:rPr>
          <w:rFonts w:ascii="宋体" w:hAnsi="宋体" w:hint="eastAsia"/>
          <w:color w:val="FF0000"/>
          <w:sz w:val="24"/>
        </w:rPr>
        <w:t xml:space="preserve"> </w:t>
      </w:r>
    </w:p>
    <w:p w:rsidR="000D7CFE" w:rsidRPr="0074421D" w:rsidRDefault="000D7CFE" w:rsidP="000D7CFE">
      <w:pPr>
        <w:spacing w:line="360" w:lineRule="auto"/>
        <w:rPr>
          <w:rFonts w:ascii="宋体" w:hAnsi="宋体" w:hint="eastAsia"/>
          <w:sz w:val="24"/>
        </w:rPr>
      </w:pPr>
    </w:p>
    <w:p w:rsidR="000D7CFE" w:rsidRPr="0074421D" w:rsidRDefault="000D7CFE" w:rsidP="000D7CFE">
      <w:pPr>
        <w:spacing w:line="360" w:lineRule="auto"/>
        <w:rPr>
          <w:rFonts w:ascii="宋体" w:hAnsi="宋体" w:hint="eastAsia"/>
          <w:b/>
          <w:sz w:val="24"/>
        </w:rPr>
      </w:pPr>
      <w:r w:rsidRPr="0074421D">
        <w:rPr>
          <w:rFonts w:ascii="宋体" w:hAnsi="宋体" w:hint="eastAsia"/>
          <w:b/>
          <w:sz w:val="24"/>
        </w:rPr>
        <w:t>10. 交货日期：</w:t>
      </w:r>
    </w:p>
    <w:p w:rsidR="000D7CFE" w:rsidRPr="0074421D" w:rsidRDefault="000D7CFE" w:rsidP="000D7CFE">
      <w:pPr>
        <w:spacing w:line="360" w:lineRule="auto"/>
        <w:rPr>
          <w:rFonts w:ascii="宋体" w:hAnsi="宋体" w:hint="eastAsia"/>
          <w:color w:val="000000"/>
          <w:sz w:val="24"/>
        </w:rPr>
      </w:pPr>
      <w:r w:rsidRPr="0074421D">
        <w:rPr>
          <w:rFonts w:ascii="宋体" w:hAnsi="宋体" w:hint="eastAsia"/>
          <w:sz w:val="24"/>
        </w:rPr>
        <w:t xml:space="preserve">   </w:t>
      </w:r>
      <w:r w:rsidRPr="0074421D">
        <w:rPr>
          <w:rFonts w:ascii="宋体" w:hAnsi="宋体" w:hint="eastAsia"/>
          <w:color w:val="000000"/>
          <w:sz w:val="24"/>
        </w:rPr>
        <w:t>合同生效后12个月内</w:t>
      </w:r>
    </w:p>
    <w:p w:rsidR="000D7CFE" w:rsidRPr="0074421D" w:rsidRDefault="000D7CFE" w:rsidP="000D7CFE">
      <w:pPr>
        <w:spacing w:line="360" w:lineRule="auto"/>
        <w:rPr>
          <w:rFonts w:ascii="宋体" w:hAnsi="宋体" w:hint="eastAsia"/>
          <w:color w:val="000000"/>
          <w:sz w:val="24"/>
        </w:rPr>
      </w:pPr>
    </w:p>
    <w:p w:rsidR="000D7CFE" w:rsidRPr="0074421D" w:rsidRDefault="000D7CFE" w:rsidP="000D7CFE">
      <w:pPr>
        <w:spacing w:line="360" w:lineRule="auto"/>
        <w:rPr>
          <w:rFonts w:ascii="宋体" w:hAnsi="宋体" w:hint="eastAsia"/>
          <w:b/>
          <w:sz w:val="24"/>
        </w:rPr>
      </w:pPr>
      <w:r w:rsidRPr="0074421D">
        <w:rPr>
          <w:rFonts w:ascii="宋体" w:hAnsi="宋体" w:hint="eastAsia"/>
          <w:color w:val="000000"/>
          <w:sz w:val="24"/>
        </w:rPr>
        <w:t>1</w:t>
      </w:r>
      <w:r w:rsidRPr="0074421D">
        <w:rPr>
          <w:rFonts w:ascii="宋体" w:hAnsi="宋体"/>
          <w:color w:val="000000"/>
          <w:sz w:val="24"/>
        </w:rPr>
        <w:t>1</w:t>
      </w:r>
      <w:r w:rsidRPr="0074421D">
        <w:rPr>
          <w:rFonts w:ascii="宋体" w:hAnsi="宋体" w:hint="eastAsia"/>
          <w:color w:val="000000"/>
          <w:sz w:val="24"/>
        </w:rPr>
        <w:t>、</w:t>
      </w:r>
      <w:r w:rsidRPr="0074421D">
        <w:rPr>
          <w:rFonts w:ascii="宋体" w:hAnsi="宋体" w:hint="eastAsia"/>
          <w:b/>
          <w:sz w:val="24"/>
        </w:rPr>
        <w:t>执行的相关标准</w:t>
      </w:r>
    </w:p>
    <w:p w:rsidR="000D7CFE" w:rsidRPr="0074421D" w:rsidRDefault="000D7CFE" w:rsidP="000D7CFE">
      <w:pPr>
        <w:spacing w:line="360" w:lineRule="auto"/>
        <w:rPr>
          <w:rFonts w:ascii="宋体" w:hAnsi="宋体" w:cs="宋体" w:hint="eastAsia"/>
          <w:kern w:val="0"/>
          <w:sz w:val="24"/>
        </w:rPr>
      </w:pPr>
      <w:r w:rsidRPr="0074421D">
        <w:rPr>
          <w:rFonts w:ascii="宋体" w:hAnsi="宋体" w:cs="宋体" w:hint="eastAsia"/>
          <w:kern w:val="0"/>
          <w:sz w:val="24"/>
        </w:rPr>
        <w:t xml:space="preserve">  无</w:t>
      </w:r>
    </w:p>
    <w:p w:rsidR="000D7CFE" w:rsidRDefault="000D7CFE" w:rsidP="000D7CFE">
      <w:pPr>
        <w:widowControl/>
        <w:spacing w:line="360" w:lineRule="atLeast"/>
        <w:jc w:val="center"/>
        <w:rPr>
          <w:rFonts w:ascii="宋体" w:hAnsi="宋体"/>
          <w:b/>
          <w:sz w:val="28"/>
          <w:szCs w:val="28"/>
        </w:rPr>
      </w:pPr>
    </w:p>
    <w:p w:rsidR="000D7CFE" w:rsidRDefault="000D7CFE" w:rsidP="000D7CFE">
      <w:pPr>
        <w:widowControl/>
        <w:spacing w:line="360" w:lineRule="atLeast"/>
        <w:jc w:val="center"/>
        <w:rPr>
          <w:rFonts w:ascii="宋体" w:hAnsi="宋体"/>
          <w:b/>
          <w:sz w:val="28"/>
          <w:szCs w:val="28"/>
        </w:rPr>
      </w:pPr>
    </w:p>
    <w:p w:rsidR="000D7CFE" w:rsidRDefault="000D7CFE" w:rsidP="000D7CFE">
      <w:pPr>
        <w:widowControl/>
        <w:spacing w:line="360" w:lineRule="atLeast"/>
        <w:jc w:val="center"/>
        <w:rPr>
          <w:rFonts w:ascii="宋体" w:hAnsi="宋体"/>
          <w:b/>
          <w:sz w:val="28"/>
          <w:szCs w:val="28"/>
        </w:rPr>
      </w:pPr>
      <w:r>
        <w:rPr>
          <w:rFonts w:ascii="宋体" w:hAnsi="宋体"/>
          <w:b/>
          <w:sz w:val="28"/>
          <w:szCs w:val="28"/>
        </w:rPr>
        <w:t>第</w:t>
      </w:r>
      <w:r>
        <w:rPr>
          <w:rFonts w:ascii="宋体" w:hAnsi="宋体" w:hint="eastAsia"/>
          <w:b/>
          <w:sz w:val="28"/>
          <w:szCs w:val="28"/>
        </w:rPr>
        <w:t xml:space="preserve">3包 </w:t>
      </w:r>
      <w:r w:rsidRPr="00380538">
        <w:rPr>
          <w:rFonts w:ascii="宋体" w:hAnsi="宋体" w:hint="eastAsia"/>
          <w:b/>
          <w:sz w:val="28"/>
          <w:szCs w:val="28"/>
        </w:rPr>
        <w:t>透射电子显微镜</w:t>
      </w:r>
    </w:p>
    <w:p w:rsidR="000D7CFE" w:rsidRPr="00A33E64" w:rsidRDefault="000D7CFE" w:rsidP="000D7CFE">
      <w:pPr>
        <w:numPr>
          <w:ilvl w:val="0"/>
          <w:numId w:val="27"/>
        </w:numPr>
        <w:spacing w:line="360" w:lineRule="auto"/>
        <w:rPr>
          <w:rFonts w:ascii="宋体" w:hAnsi="宋体"/>
          <w:color w:val="000000"/>
          <w:sz w:val="24"/>
        </w:rPr>
      </w:pPr>
      <w:r w:rsidRPr="00A33E64">
        <w:rPr>
          <w:rFonts w:ascii="宋体" w:hAnsi="宋体"/>
          <w:color w:val="000000"/>
          <w:sz w:val="24"/>
        </w:rPr>
        <w:t>工作条件</w:t>
      </w:r>
    </w:p>
    <w:p w:rsidR="000D7CFE" w:rsidRPr="00A33E64" w:rsidRDefault="000D7CFE" w:rsidP="000D7CFE">
      <w:pPr>
        <w:numPr>
          <w:ilvl w:val="1"/>
          <w:numId w:val="28"/>
        </w:numPr>
        <w:spacing w:line="360" w:lineRule="auto"/>
        <w:rPr>
          <w:rFonts w:ascii="宋体" w:hAnsi="宋体"/>
          <w:color w:val="000000"/>
          <w:sz w:val="24"/>
        </w:rPr>
      </w:pPr>
      <w:r w:rsidRPr="00A33E64">
        <w:rPr>
          <w:rFonts w:ascii="宋体" w:hAnsi="宋体"/>
          <w:color w:val="000000"/>
          <w:sz w:val="24"/>
        </w:rPr>
        <w:t>电力供应：220V（</w:t>
      </w:r>
      <w:r w:rsidRPr="00A33E64">
        <w:rPr>
          <w:rFonts w:ascii="宋体" w:hAnsi="宋体"/>
          <w:color w:val="000000"/>
          <w:sz w:val="24"/>
        </w:rPr>
        <w:sym w:font="Symbol" w:char="F0B1"/>
      </w:r>
      <w:r w:rsidRPr="00A33E64">
        <w:rPr>
          <w:rFonts w:ascii="宋体" w:hAnsi="宋体"/>
          <w:color w:val="000000"/>
          <w:sz w:val="24"/>
        </w:rPr>
        <w:t>10%），50Hz，单相；380V（</w:t>
      </w:r>
      <w:r w:rsidRPr="00A33E64">
        <w:rPr>
          <w:rFonts w:ascii="宋体" w:hAnsi="宋体"/>
          <w:color w:val="000000"/>
          <w:sz w:val="24"/>
        </w:rPr>
        <w:sym w:font="Symbol" w:char="F0B1"/>
      </w:r>
      <w:r w:rsidRPr="00A33E64">
        <w:rPr>
          <w:rFonts w:ascii="宋体" w:hAnsi="宋体"/>
          <w:color w:val="000000"/>
          <w:sz w:val="24"/>
        </w:rPr>
        <w:t>10%），50Hz，三相</w:t>
      </w:r>
    </w:p>
    <w:p w:rsidR="000D7CFE" w:rsidRPr="00A33E64" w:rsidRDefault="000D7CFE" w:rsidP="000D7CFE">
      <w:pPr>
        <w:numPr>
          <w:ilvl w:val="1"/>
          <w:numId w:val="28"/>
        </w:numPr>
        <w:spacing w:line="360" w:lineRule="auto"/>
        <w:rPr>
          <w:rFonts w:ascii="宋体" w:hAnsi="宋体"/>
          <w:color w:val="000000"/>
          <w:sz w:val="24"/>
        </w:rPr>
      </w:pPr>
      <w:r w:rsidRPr="00A33E64">
        <w:rPr>
          <w:rFonts w:ascii="宋体" w:hAnsi="宋体"/>
          <w:color w:val="000000"/>
          <w:sz w:val="24"/>
        </w:rPr>
        <w:t>工作温度：15</w:t>
      </w:r>
      <w:r w:rsidRPr="00A33E64">
        <w:rPr>
          <w:rFonts w:ascii="宋体" w:hAnsi="宋体"/>
          <w:color w:val="000000"/>
          <w:sz w:val="24"/>
        </w:rPr>
        <w:sym w:font="Symbol" w:char="F0B0"/>
      </w:r>
      <w:r w:rsidRPr="00A33E64">
        <w:rPr>
          <w:rFonts w:ascii="宋体" w:hAnsi="宋体"/>
          <w:color w:val="000000"/>
          <w:sz w:val="24"/>
        </w:rPr>
        <w:t>C-25</w:t>
      </w:r>
      <w:r w:rsidRPr="00A33E64">
        <w:rPr>
          <w:rFonts w:ascii="宋体" w:hAnsi="宋体"/>
          <w:color w:val="000000"/>
          <w:sz w:val="24"/>
        </w:rPr>
        <w:sym w:font="Symbol" w:char="F0B0"/>
      </w:r>
      <w:r w:rsidRPr="00A33E64">
        <w:rPr>
          <w:rFonts w:ascii="宋体" w:hAnsi="宋体"/>
          <w:color w:val="000000"/>
          <w:sz w:val="24"/>
        </w:rPr>
        <w:t>C</w:t>
      </w:r>
    </w:p>
    <w:p w:rsidR="000D7CFE" w:rsidRPr="00A33E64" w:rsidRDefault="000D7CFE" w:rsidP="000D7CFE">
      <w:pPr>
        <w:numPr>
          <w:ilvl w:val="1"/>
          <w:numId w:val="28"/>
        </w:numPr>
        <w:spacing w:line="360" w:lineRule="auto"/>
        <w:rPr>
          <w:rFonts w:ascii="宋体" w:hAnsi="宋体"/>
          <w:color w:val="000000"/>
          <w:sz w:val="24"/>
        </w:rPr>
      </w:pPr>
      <w:r w:rsidRPr="00A33E64">
        <w:rPr>
          <w:rFonts w:ascii="宋体" w:hAnsi="宋体"/>
          <w:color w:val="000000"/>
          <w:sz w:val="24"/>
        </w:rPr>
        <w:lastRenderedPageBreak/>
        <w:t>工作湿度：≤60%</w:t>
      </w:r>
    </w:p>
    <w:p w:rsidR="000D7CFE" w:rsidRPr="00A33E64" w:rsidRDefault="000D7CFE" w:rsidP="000D7CFE">
      <w:pPr>
        <w:numPr>
          <w:ilvl w:val="1"/>
          <w:numId w:val="28"/>
        </w:numPr>
        <w:spacing w:line="360" w:lineRule="auto"/>
        <w:rPr>
          <w:rFonts w:ascii="宋体" w:hAnsi="宋体"/>
          <w:color w:val="000000"/>
          <w:sz w:val="24"/>
        </w:rPr>
      </w:pPr>
      <w:r w:rsidRPr="00A33E64">
        <w:rPr>
          <w:rFonts w:ascii="宋体" w:hAnsi="宋体"/>
          <w:color w:val="000000"/>
          <w:sz w:val="24"/>
        </w:rPr>
        <w:t>仪器运行的持久性：连续使用</w:t>
      </w:r>
    </w:p>
    <w:p w:rsidR="000D7CFE" w:rsidRPr="00A33E64" w:rsidRDefault="000D7CFE" w:rsidP="000D7CFE">
      <w:pPr>
        <w:numPr>
          <w:ilvl w:val="1"/>
          <w:numId w:val="28"/>
        </w:numPr>
        <w:spacing w:line="360" w:lineRule="auto"/>
        <w:rPr>
          <w:rFonts w:ascii="宋体" w:hAnsi="宋体"/>
          <w:color w:val="000000"/>
          <w:sz w:val="24"/>
        </w:rPr>
      </w:pPr>
      <w:r w:rsidRPr="00A33E64">
        <w:rPr>
          <w:rFonts w:ascii="宋体" w:hAnsi="宋体"/>
          <w:color w:val="000000"/>
          <w:sz w:val="24"/>
        </w:rPr>
        <w:t>独立地线：≤1</w:t>
      </w:r>
      <w:r w:rsidRPr="00A33E64">
        <w:rPr>
          <w:rFonts w:ascii="宋体" w:hAnsi="宋体" w:hint="eastAsia"/>
          <w:color w:val="000000"/>
          <w:sz w:val="24"/>
        </w:rPr>
        <w:t>00</w:t>
      </w:r>
      <w:r w:rsidRPr="00A33E64">
        <w:rPr>
          <w:rFonts w:ascii="宋体" w:hAnsi="宋体"/>
          <w:color w:val="000000"/>
          <w:sz w:val="24"/>
        </w:rPr>
        <w:t>欧姆</w:t>
      </w:r>
    </w:p>
    <w:p w:rsidR="000D7CFE" w:rsidRPr="00A33E64" w:rsidRDefault="000D7CFE" w:rsidP="000D7CFE">
      <w:pPr>
        <w:adjustRightInd w:val="0"/>
        <w:snapToGrid w:val="0"/>
        <w:spacing w:line="360" w:lineRule="auto"/>
        <w:jc w:val="left"/>
        <w:rPr>
          <w:rFonts w:ascii="宋体" w:hAnsi="宋体"/>
          <w:color w:val="000000"/>
          <w:sz w:val="24"/>
        </w:rPr>
      </w:pPr>
    </w:p>
    <w:p w:rsidR="000D7CFE" w:rsidRPr="00A33E64" w:rsidRDefault="000D7CFE" w:rsidP="000D7CFE">
      <w:pPr>
        <w:spacing w:line="360" w:lineRule="auto"/>
        <w:rPr>
          <w:rFonts w:ascii="宋体" w:hAnsi="宋体"/>
          <w:color w:val="000000"/>
          <w:sz w:val="24"/>
        </w:rPr>
      </w:pPr>
      <w:r w:rsidRPr="00A33E64">
        <w:rPr>
          <w:rFonts w:ascii="宋体" w:hAnsi="宋体"/>
          <w:color w:val="000000"/>
          <w:sz w:val="24"/>
        </w:rPr>
        <w:t>2. 设备用途：</w:t>
      </w:r>
      <w:r w:rsidRPr="00A33E64">
        <w:rPr>
          <w:rFonts w:ascii="宋体" w:hAnsi="宋体" w:hint="eastAsia"/>
          <w:color w:val="000000"/>
          <w:sz w:val="24"/>
        </w:rPr>
        <w:t>主要用于材料的高分辨形貌观察和微区的晶体结构分析、系统有电子光学系统、高压系统、真空系统等部分组成。可以在极短时间内得到高分辨率的图像观察和成分分析，结合高灵敏度的能谱仪可以实现快速的成分分析。</w:t>
      </w:r>
    </w:p>
    <w:p w:rsidR="000D7CFE" w:rsidRPr="00A33E64" w:rsidRDefault="000D7CFE" w:rsidP="000D7CFE">
      <w:pPr>
        <w:spacing w:line="360" w:lineRule="auto"/>
        <w:rPr>
          <w:rFonts w:ascii="宋体" w:hAnsi="宋体"/>
          <w:color w:val="000000"/>
          <w:sz w:val="24"/>
        </w:rPr>
      </w:pPr>
    </w:p>
    <w:p w:rsidR="000D7CFE" w:rsidRPr="00A33E64" w:rsidRDefault="000D7CFE" w:rsidP="000D7CFE">
      <w:pPr>
        <w:spacing w:line="360" w:lineRule="auto"/>
        <w:rPr>
          <w:rFonts w:ascii="宋体" w:hAnsi="宋体"/>
          <w:b/>
          <w:color w:val="FF0000"/>
          <w:sz w:val="24"/>
        </w:rPr>
      </w:pPr>
      <w:r w:rsidRPr="00A33E64">
        <w:rPr>
          <w:rFonts w:ascii="宋体" w:hAnsi="宋体"/>
          <w:color w:val="000000"/>
          <w:sz w:val="24"/>
        </w:rPr>
        <w:t>3. 技术规格：</w:t>
      </w:r>
      <w:r w:rsidRPr="00A33E64">
        <w:rPr>
          <w:rFonts w:ascii="宋体" w:hAnsi="宋体"/>
          <w:b/>
          <w:color w:val="FF0000"/>
          <w:sz w:val="24"/>
        </w:rPr>
        <w:t xml:space="preserve"> </w:t>
      </w:r>
    </w:p>
    <w:p w:rsidR="000D7CFE" w:rsidRPr="00A33E64" w:rsidRDefault="000D7CFE" w:rsidP="000D7CFE">
      <w:pPr>
        <w:spacing w:line="360" w:lineRule="auto"/>
        <w:rPr>
          <w:rFonts w:ascii="宋体" w:hAnsi="宋体"/>
          <w:color w:val="000000"/>
          <w:sz w:val="24"/>
        </w:rPr>
      </w:pPr>
      <w:r w:rsidRPr="00A33E64">
        <w:rPr>
          <w:rFonts w:ascii="宋体" w:hAnsi="宋体"/>
          <w:color w:val="000000"/>
          <w:sz w:val="24"/>
        </w:rPr>
        <w:t>3.1 场发射透射电镜基本单元</w:t>
      </w:r>
    </w:p>
    <w:p w:rsidR="000D7CFE" w:rsidRPr="00A33E64" w:rsidRDefault="000D7CFE" w:rsidP="000D7CFE">
      <w:pPr>
        <w:spacing w:line="360" w:lineRule="auto"/>
        <w:ind w:firstLine="384"/>
        <w:rPr>
          <w:rFonts w:ascii="宋体" w:hAnsi="宋体"/>
          <w:color w:val="000000"/>
          <w:sz w:val="24"/>
        </w:rPr>
      </w:pPr>
      <w:r w:rsidRPr="00A33E64">
        <w:rPr>
          <w:rFonts w:ascii="宋体" w:hAnsi="宋体"/>
          <w:color w:val="000000"/>
          <w:sz w:val="24"/>
        </w:rPr>
        <w:t>3.1.1 电子枪</w:t>
      </w:r>
    </w:p>
    <w:p w:rsidR="000D7CFE" w:rsidRPr="00A33E64" w:rsidRDefault="000D7CFE" w:rsidP="000D7CFE">
      <w:pPr>
        <w:spacing w:line="360" w:lineRule="auto"/>
        <w:ind w:leftChars="200" w:left="420"/>
        <w:rPr>
          <w:rFonts w:ascii="宋体" w:hAnsi="宋体" w:hint="eastAsia"/>
          <w:color w:val="000000"/>
          <w:sz w:val="24"/>
        </w:rPr>
      </w:pPr>
      <w:r w:rsidRPr="00A33E64">
        <w:rPr>
          <w:rFonts w:ascii="宋体" w:hAnsi="宋体" w:hint="eastAsia"/>
          <w:color w:val="000000"/>
          <w:sz w:val="24"/>
        </w:rPr>
        <w:t>*3.1.1.1</w:t>
      </w:r>
      <w:r w:rsidRPr="00A33E64">
        <w:rPr>
          <w:rFonts w:ascii="宋体" w:hAnsi="宋体"/>
          <w:color w:val="000000"/>
          <w:sz w:val="24"/>
        </w:rPr>
        <w:t>电子枪类型：</w:t>
      </w:r>
      <w:r w:rsidRPr="00A33E64">
        <w:rPr>
          <w:rFonts w:ascii="宋体" w:hAnsi="宋体" w:cs="Arial" w:hint="eastAsia"/>
          <w:sz w:val="24"/>
        </w:rPr>
        <w:t>超稳定高</w:t>
      </w:r>
      <w:r w:rsidRPr="00A33E64">
        <w:rPr>
          <w:rFonts w:ascii="宋体" w:hAnsi="宋体" w:cs="Arial" w:hint="eastAsia"/>
          <w:bCs/>
          <w:sz w:val="24"/>
        </w:rPr>
        <w:t>亮度场发射电子</w:t>
      </w:r>
      <w:r w:rsidRPr="00A33E64">
        <w:rPr>
          <w:rFonts w:ascii="宋体" w:hAnsi="宋体" w:cs="Arial" w:hint="eastAsia"/>
          <w:sz w:val="24"/>
        </w:rPr>
        <w:t>枪</w:t>
      </w:r>
    </w:p>
    <w:p w:rsidR="000D7CFE" w:rsidRPr="00A33E64" w:rsidRDefault="000D7CFE" w:rsidP="000D7CFE">
      <w:pPr>
        <w:spacing w:line="360" w:lineRule="auto"/>
        <w:ind w:leftChars="200" w:left="420"/>
        <w:rPr>
          <w:rFonts w:ascii="宋体" w:hAnsi="宋体"/>
          <w:color w:val="000000"/>
          <w:sz w:val="24"/>
        </w:rPr>
      </w:pPr>
      <w:r w:rsidRPr="00A33E64">
        <w:rPr>
          <w:rFonts w:ascii="宋体" w:hAnsi="宋体" w:hint="eastAsia"/>
          <w:color w:val="000000"/>
          <w:sz w:val="24"/>
        </w:rPr>
        <w:t>*3.1.1.2</w:t>
      </w:r>
      <w:r w:rsidRPr="00A33E64">
        <w:rPr>
          <w:rFonts w:ascii="宋体" w:hAnsi="宋体"/>
          <w:color w:val="000000"/>
          <w:sz w:val="24"/>
        </w:rPr>
        <w:t>亮度：</w:t>
      </w:r>
      <w:r w:rsidRPr="00A33E64">
        <w:rPr>
          <w:rFonts w:ascii="宋体" w:hAnsi="宋体" w:hint="eastAsia"/>
          <w:color w:val="000000"/>
          <w:sz w:val="24"/>
        </w:rPr>
        <w:t>超高亮度电子枪，亮度大于8</w:t>
      </w:r>
      <w:r w:rsidRPr="00A33E64">
        <w:rPr>
          <w:rFonts w:ascii="宋体" w:hAnsi="宋体"/>
          <w:color w:val="000000"/>
          <w:sz w:val="24"/>
        </w:rPr>
        <w:t>×10</w:t>
      </w:r>
      <w:r w:rsidRPr="00A33E64">
        <w:rPr>
          <w:rFonts w:ascii="宋体" w:hAnsi="宋体" w:hint="eastAsia"/>
          <w:color w:val="000000"/>
          <w:sz w:val="24"/>
          <w:vertAlign w:val="superscript"/>
        </w:rPr>
        <w:t>8</w:t>
      </w:r>
      <w:r w:rsidRPr="00A33E64">
        <w:rPr>
          <w:rFonts w:ascii="宋体" w:hAnsi="宋体"/>
          <w:color w:val="000000"/>
          <w:sz w:val="24"/>
        </w:rPr>
        <w:t>A/cm</w:t>
      </w:r>
      <w:r w:rsidRPr="00A33E64">
        <w:rPr>
          <w:rFonts w:ascii="宋体" w:hAnsi="宋体"/>
          <w:color w:val="000000"/>
          <w:sz w:val="24"/>
          <w:vertAlign w:val="superscript"/>
        </w:rPr>
        <w:t>2</w:t>
      </w:r>
      <w:r w:rsidRPr="00A33E64">
        <w:rPr>
          <w:rFonts w:ascii="宋体" w:hAnsi="宋体"/>
          <w:color w:val="000000"/>
          <w:sz w:val="24"/>
        </w:rPr>
        <w:t>/sr.</w:t>
      </w:r>
      <w:r w:rsidRPr="00A33E64">
        <w:rPr>
          <w:rFonts w:ascii="宋体" w:hAnsi="宋体"/>
          <w:color w:val="000000"/>
          <w:sz w:val="24"/>
        </w:rPr>
        <w:tab/>
      </w:r>
      <w:r w:rsidRPr="00A33E64">
        <w:rPr>
          <w:rFonts w:ascii="宋体" w:hAnsi="宋体"/>
          <w:color w:val="000000"/>
          <w:sz w:val="24"/>
        </w:rPr>
        <w:tab/>
      </w:r>
    </w:p>
    <w:p w:rsidR="000D7CFE" w:rsidRPr="00A33E64" w:rsidRDefault="000D7CFE" w:rsidP="000D7CFE">
      <w:pPr>
        <w:spacing w:line="360" w:lineRule="auto"/>
        <w:ind w:firstLineChars="200" w:firstLine="480"/>
        <w:rPr>
          <w:rFonts w:ascii="宋体" w:hAnsi="宋体"/>
          <w:color w:val="000000"/>
          <w:sz w:val="24"/>
        </w:rPr>
      </w:pPr>
      <w:r w:rsidRPr="00A33E64">
        <w:rPr>
          <w:rFonts w:ascii="宋体" w:hAnsi="宋体" w:hint="eastAsia"/>
          <w:color w:val="000000"/>
          <w:sz w:val="24"/>
        </w:rPr>
        <w:t>*3.1.1.3</w:t>
      </w:r>
      <w:r w:rsidRPr="00A33E64">
        <w:rPr>
          <w:rFonts w:ascii="宋体" w:hAnsi="宋体"/>
          <w:color w:val="000000"/>
          <w:sz w:val="24"/>
        </w:rPr>
        <w:t>束流</w:t>
      </w:r>
      <w:r w:rsidRPr="00A33E64">
        <w:rPr>
          <w:rFonts w:ascii="宋体" w:hAnsi="宋体"/>
          <w:color w:val="000000"/>
          <w:sz w:val="24"/>
        </w:rPr>
        <w:tab/>
        <w:t>：≥</w:t>
      </w:r>
      <w:r w:rsidRPr="00A33E64">
        <w:rPr>
          <w:rFonts w:ascii="宋体" w:hAnsi="宋体" w:hint="eastAsia"/>
          <w:color w:val="000000"/>
          <w:sz w:val="24"/>
        </w:rPr>
        <w:t>2.5</w:t>
      </w:r>
      <w:r w:rsidRPr="00A33E64">
        <w:rPr>
          <w:rFonts w:ascii="宋体" w:hAnsi="宋体"/>
          <w:color w:val="000000"/>
          <w:sz w:val="24"/>
        </w:rPr>
        <w:t>nA(束斑尺寸为1nmφ时)</w:t>
      </w:r>
    </w:p>
    <w:p w:rsidR="000D7CFE" w:rsidRPr="00A33E64" w:rsidRDefault="000D7CFE" w:rsidP="000D7CFE">
      <w:pPr>
        <w:spacing w:line="360" w:lineRule="auto"/>
        <w:ind w:firstLineChars="200" w:firstLine="480"/>
        <w:rPr>
          <w:rFonts w:ascii="宋体" w:hAnsi="宋体"/>
          <w:color w:val="000000"/>
          <w:sz w:val="24"/>
        </w:rPr>
      </w:pPr>
      <w:r w:rsidRPr="00A33E64">
        <w:rPr>
          <w:rFonts w:ascii="宋体" w:hAnsi="宋体"/>
          <w:color w:val="000000"/>
          <w:sz w:val="24"/>
        </w:rPr>
        <w:t xml:space="preserve">3.1.1.4 </w:t>
      </w:r>
      <w:r w:rsidRPr="00A33E64">
        <w:rPr>
          <w:rFonts w:ascii="宋体" w:hAnsi="宋体" w:hint="eastAsia"/>
          <w:color w:val="000000"/>
          <w:sz w:val="24"/>
        </w:rPr>
        <w:t>最大束流：</w:t>
      </w:r>
      <w:r w:rsidRPr="00A33E64">
        <w:rPr>
          <w:rFonts w:ascii="宋体" w:hAnsi="宋体"/>
          <w:color w:val="000000"/>
          <w:sz w:val="24"/>
        </w:rPr>
        <w:t>≥</w:t>
      </w:r>
      <w:r w:rsidRPr="00A33E64">
        <w:rPr>
          <w:rFonts w:ascii="宋体" w:hAnsi="宋体" w:hint="eastAsia"/>
          <w:color w:val="000000"/>
          <w:sz w:val="24"/>
        </w:rPr>
        <w:t>100</w:t>
      </w:r>
      <w:r w:rsidRPr="00A33E64">
        <w:rPr>
          <w:rFonts w:ascii="宋体" w:hAnsi="宋体"/>
          <w:color w:val="000000"/>
          <w:sz w:val="24"/>
        </w:rPr>
        <w:t>nA</w:t>
      </w:r>
    </w:p>
    <w:p w:rsidR="000D7CFE" w:rsidRPr="00A33E64" w:rsidRDefault="000D7CFE" w:rsidP="000D7CFE">
      <w:pPr>
        <w:spacing w:line="360" w:lineRule="auto"/>
        <w:ind w:firstLine="420"/>
        <w:rPr>
          <w:rFonts w:ascii="宋体" w:hAnsi="宋体"/>
          <w:color w:val="000000"/>
          <w:sz w:val="24"/>
        </w:rPr>
      </w:pPr>
      <w:r w:rsidRPr="00A33E64">
        <w:rPr>
          <w:rFonts w:ascii="宋体" w:hAnsi="宋体"/>
          <w:color w:val="000000"/>
          <w:sz w:val="24"/>
        </w:rPr>
        <w:t>3.1.2 分辨率</w:t>
      </w:r>
    </w:p>
    <w:p w:rsidR="000D7CFE" w:rsidRPr="00A33E64" w:rsidRDefault="000D7CFE" w:rsidP="000D7CFE">
      <w:pPr>
        <w:spacing w:line="360" w:lineRule="auto"/>
        <w:ind w:leftChars="200" w:left="420"/>
        <w:rPr>
          <w:rFonts w:ascii="宋体" w:hAnsi="宋体"/>
          <w:color w:val="000000"/>
          <w:sz w:val="24"/>
        </w:rPr>
      </w:pPr>
      <w:r w:rsidRPr="00A33E64">
        <w:rPr>
          <w:rFonts w:ascii="宋体" w:hAnsi="宋体" w:hint="eastAsia"/>
          <w:color w:val="000000"/>
          <w:sz w:val="24"/>
        </w:rPr>
        <w:t>*3.1.2.1</w:t>
      </w:r>
      <w:r w:rsidRPr="00A33E64">
        <w:rPr>
          <w:rFonts w:ascii="宋体" w:hAnsi="宋体"/>
          <w:color w:val="000000"/>
          <w:sz w:val="24"/>
        </w:rPr>
        <w:t>点分辨率：≤0.</w:t>
      </w:r>
      <w:r w:rsidRPr="00A33E64">
        <w:rPr>
          <w:rFonts w:ascii="宋体" w:hAnsi="宋体" w:hint="eastAsia"/>
          <w:color w:val="000000"/>
          <w:sz w:val="24"/>
        </w:rPr>
        <w:t>23</w:t>
      </w:r>
      <w:r w:rsidRPr="00A33E64">
        <w:rPr>
          <w:rFonts w:ascii="宋体" w:hAnsi="宋体"/>
          <w:color w:val="000000"/>
          <w:sz w:val="24"/>
        </w:rPr>
        <w:t>nm</w:t>
      </w:r>
      <w:r w:rsidRPr="00A33E64">
        <w:rPr>
          <w:rFonts w:ascii="宋体" w:hAnsi="宋体" w:hint="eastAsia"/>
          <w:color w:val="000000"/>
          <w:sz w:val="24"/>
        </w:rPr>
        <w:t>@200KV；</w:t>
      </w:r>
      <w:r w:rsidRPr="00A33E64">
        <w:rPr>
          <w:rFonts w:ascii="宋体" w:hAnsi="宋体"/>
          <w:color w:val="000000"/>
          <w:sz w:val="24"/>
        </w:rPr>
        <w:tab/>
      </w:r>
      <w:r w:rsidRPr="00A33E64">
        <w:rPr>
          <w:rFonts w:ascii="宋体" w:hAnsi="宋体"/>
          <w:color w:val="000000"/>
          <w:sz w:val="24"/>
        </w:rPr>
        <w:tab/>
      </w:r>
    </w:p>
    <w:p w:rsidR="000D7CFE" w:rsidRPr="00A33E64" w:rsidRDefault="000D7CFE" w:rsidP="000D7CFE">
      <w:pPr>
        <w:spacing w:line="360" w:lineRule="auto"/>
        <w:ind w:leftChars="200" w:left="420"/>
        <w:rPr>
          <w:rFonts w:ascii="宋体" w:hAnsi="宋体" w:hint="eastAsia"/>
          <w:color w:val="000000"/>
          <w:sz w:val="24"/>
        </w:rPr>
      </w:pPr>
      <w:r w:rsidRPr="00A33E64">
        <w:rPr>
          <w:rFonts w:ascii="宋体" w:hAnsi="宋体" w:hint="eastAsia"/>
          <w:color w:val="000000"/>
          <w:sz w:val="24"/>
        </w:rPr>
        <w:t>*3.1.2.2</w:t>
      </w:r>
      <w:r w:rsidRPr="00A33E64">
        <w:rPr>
          <w:rFonts w:ascii="宋体" w:hAnsi="宋体"/>
          <w:color w:val="000000"/>
          <w:sz w:val="24"/>
        </w:rPr>
        <w:t>线分辨率：≤0.10nm</w:t>
      </w:r>
      <w:r w:rsidRPr="00A33E64">
        <w:rPr>
          <w:rFonts w:ascii="宋体" w:hAnsi="宋体" w:hint="eastAsia"/>
          <w:color w:val="000000"/>
          <w:sz w:val="24"/>
        </w:rPr>
        <w:t>@200KV；</w:t>
      </w:r>
    </w:p>
    <w:p w:rsidR="000D7CFE" w:rsidRPr="00A33E64" w:rsidRDefault="000D7CFE" w:rsidP="000D7CFE">
      <w:pPr>
        <w:spacing w:line="360" w:lineRule="auto"/>
        <w:ind w:leftChars="200" w:left="420"/>
        <w:rPr>
          <w:rFonts w:ascii="宋体" w:hAnsi="宋体" w:hint="eastAsia"/>
          <w:color w:val="000000"/>
          <w:sz w:val="24"/>
        </w:rPr>
      </w:pPr>
      <w:r w:rsidRPr="00A33E64">
        <w:rPr>
          <w:rFonts w:ascii="宋体" w:hAnsi="宋体" w:hint="eastAsia"/>
          <w:color w:val="000000"/>
          <w:sz w:val="24"/>
        </w:rPr>
        <w:t>3.1.2.3信息分辨率：≤</w:t>
      </w:r>
      <w:r w:rsidRPr="00A33E64">
        <w:rPr>
          <w:rFonts w:ascii="宋体" w:hAnsi="宋体"/>
          <w:color w:val="000000"/>
          <w:sz w:val="24"/>
        </w:rPr>
        <w:t>0.1</w:t>
      </w:r>
      <w:r w:rsidRPr="00A33E64">
        <w:rPr>
          <w:rFonts w:ascii="宋体" w:hAnsi="宋体" w:hint="eastAsia"/>
          <w:color w:val="000000"/>
          <w:sz w:val="24"/>
        </w:rPr>
        <w:t>2</w:t>
      </w:r>
      <w:r w:rsidRPr="00A33E64">
        <w:rPr>
          <w:rFonts w:ascii="宋体" w:hAnsi="宋体"/>
          <w:color w:val="000000"/>
          <w:sz w:val="24"/>
        </w:rPr>
        <w:t>nm</w:t>
      </w:r>
      <w:r w:rsidRPr="00A33E64">
        <w:rPr>
          <w:rFonts w:ascii="宋体" w:hAnsi="宋体" w:hint="eastAsia"/>
          <w:color w:val="000000"/>
          <w:sz w:val="24"/>
        </w:rPr>
        <w:t>@200KV</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3.1.2.5 束斑漂移：&lt;1nm/min</w:t>
      </w:r>
      <w:r w:rsidRPr="00A33E64">
        <w:rPr>
          <w:rFonts w:ascii="宋体" w:hAnsi="宋体"/>
          <w:color w:val="000000"/>
          <w:sz w:val="24"/>
        </w:rPr>
        <w:tab/>
      </w:r>
      <w:r w:rsidRPr="00A33E64">
        <w:rPr>
          <w:rFonts w:ascii="宋体" w:hAnsi="宋体"/>
          <w:color w:val="000000"/>
          <w:sz w:val="24"/>
        </w:rPr>
        <w:tab/>
      </w:r>
    </w:p>
    <w:p w:rsidR="000D7CFE" w:rsidRPr="00A33E64" w:rsidRDefault="000D7CFE" w:rsidP="000D7CFE">
      <w:pPr>
        <w:spacing w:line="360" w:lineRule="auto"/>
        <w:ind w:firstLine="420"/>
        <w:rPr>
          <w:rFonts w:ascii="宋体" w:hAnsi="宋体"/>
          <w:color w:val="000000"/>
          <w:sz w:val="24"/>
        </w:rPr>
      </w:pPr>
      <w:r w:rsidRPr="00A33E64">
        <w:rPr>
          <w:rFonts w:ascii="宋体" w:hAnsi="宋体"/>
          <w:color w:val="000000"/>
          <w:sz w:val="24"/>
        </w:rPr>
        <w:t>3.1.3 加速电压</w:t>
      </w:r>
      <w:r w:rsidRPr="00A33E64">
        <w:rPr>
          <w:rFonts w:ascii="宋体" w:hAnsi="宋体" w:hint="eastAsia"/>
          <w:color w:val="000000"/>
          <w:sz w:val="24"/>
        </w:rPr>
        <w:t>：20-</w:t>
      </w:r>
      <w:r w:rsidRPr="00A33E64">
        <w:rPr>
          <w:rFonts w:ascii="宋体" w:hAnsi="宋体"/>
          <w:color w:val="000000"/>
          <w:sz w:val="24"/>
        </w:rPr>
        <w:t>200kV</w:t>
      </w:r>
      <w:r w:rsidRPr="00A33E64">
        <w:rPr>
          <w:rFonts w:ascii="宋体" w:hAnsi="宋体"/>
          <w:color w:val="000000"/>
          <w:sz w:val="24"/>
        </w:rPr>
        <w:tab/>
      </w:r>
      <w:r w:rsidRPr="00A33E64">
        <w:rPr>
          <w:rFonts w:ascii="宋体" w:hAnsi="宋体"/>
          <w:color w:val="000000"/>
          <w:sz w:val="24"/>
        </w:rPr>
        <w:tab/>
      </w:r>
      <w:r w:rsidRPr="00A33E64">
        <w:rPr>
          <w:rFonts w:ascii="宋体" w:hAnsi="宋体"/>
          <w:color w:val="000000"/>
          <w:sz w:val="24"/>
        </w:rPr>
        <w:tab/>
      </w:r>
    </w:p>
    <w:p w:rsidR="000D7CFE" w:rsidRPr="00A33E64" w:rsidRDefault="000D7CFE" w:rsidP="000D7CFE">
      <w:pPr>
        <w:spacing w:line="360" w:lineRule="auto"/>
        <w:ind w:firstLine="420"/>
        <w:rPr>
          <w:rFonts w:ascii="宋体" w:hAnsi="宋体"/>
          <w:color w:val="000000"/>
          <w:sz w:val="24"/>
        </w:rPr>
      </w:pPr>
      <w:r w:rsidRPr="00A33E64">
        <w:rPr>
          <w:rFonts w:ascii="宋体" w:hAnsi="宋体"/>
          <w:color w:val="000000"/>
          <w:sz w:val="24"/>
        </w:rPr>
        <w:t>3.1.4 稳定度</w:t>
      </w:r>
    </w:p>
    <w:p w:rsidR="000D7CFE" w:rsidRPr="00A33E64" w:rsidRDefault="000D7CFE" w:rsidP="000D7CFE">
      <w:pPr>
        <w:spacing w:line="360" w:lineRule="auto"/>
        <w:ind w:firstLineChars="150" w:firstLine="360"/>
        <w:rPr>
          <w:rFonts w:ascii="宋体" w:hAnsi="宋体"/>
          <w:color w:val="000000"/>
          <w:sz w:val="24"/>
        </w:rPr>
      </w:pPr>
      <w:r w:rsidRPr="00A33E64">
        <w:rPr>
          <w:rFonts w:ascii="宋体" w:hAnsi="宋体"/>
          <w:color w:val="000000"/>
          <w:sz w:val="24"/>
        </w:rPr>
        <w:t>加速电压稳定性：≤</w:t>
      </w:r>
      <w:r w:rsidRPr="00A33E64">
        <w:rPr>
          <w:rFonts w:ascii="宋体" w:hAnsi="宋体" w:hint="eastAsia"/>
          <w:color w:val="000000"/>
          <w:sz w:val="24"/>
        </w:rPr>
        <w:t>1</w:t>
      </w:r>
      <w:r w:rsidRPr="00A33E64">
        <w:rPr>
          <w:rFonts w:ascii="宋体" w:hAnsi="宋体"/>
          <w:color w:val="000000"/>
          <w:sz w:val="24"/>
        </w:rPr>
        <w:t xml:space="preserve"> ppm/min</w:t>
      </w:r>
      <w:r w:rsidRPr="00A33E64">
        <w:rPr>
          <w:rFonts w:ascii="宋体" w:hAnsi="宋体" w:hint="eastAsia"/>
          <w:color w:val="000000"/>
          <w:sz w:val="24"/>
        </w:rPr>
        <w:tab/>
        <w:t>（峰峰值）</w:t>
      </w:r>
    </w:p>
    <w:p w:rsidR="000D7CFE" w:rsidRPr="00A33E64" w:rsidRDefault="000D7CFE" w:rsidP="000D7CFE">
      <w:pPr>
        <w:spacing w:line="360" w:lineRule="auto"/>
        <w:ind w:firstLineChars="150" w:firstLine="360"/>
        <w:rPr>
          <w:rFonts w:ascii="宋体" w:hAnsi="宋体"/>
          <w:color w:val="000000"/>
          <w:sz w:val="24"/>
        </w:rPr>
      </w:pPr>
      <w:r w:rsidRPr="00A33E64">
        <w:rPr>
          <w:rFonts w:ascii="宋体" w:hAnsi="宋体"/>
          <w:color w:val="000000"/>
          <w:sz w:val="24"/>
        </w:rPr>
        <w:t>物镜电流稳定性：≤</w:t>
      </w:r>
      <w:r w:rsidRPr="00A33E64">
        <w:rPr>
          <w:rFonts w:ascii="宋体" w:hAnsi="宋体" w:hint="eastAsia"/>
          <w:color w:val="000000"/>
          <w:sz w:val="24"/>
        </w:rPr>
        <w:t>1</w:t>
      </w:r>
      <w:r w:rsidRPr="00A33E64">
        <w:rPr>
          <w:rFonts w:ascii="宋体" w:hAnsi="宋体"/>
          <w:color w:val="000000"/>
          <w:sz w:val="24"/>
        </w:rPr>
        <w:t xml:space="preserve"> ppm/min</w:t>
      </w:r>
      <w:r w:rsidRPr="00A33E64">
        <w:rPr>
          <w:rFonts w:ascii="宋体" w:hAnsi="宋体" w:hint="eastAsia"/>
          <w:color w:val="000000"/>
          <w:sz w:val="24"/>
        </w:rPr>
        <w:t>（峰峰值）</w:t>
      </w:r>
      <w:r w:rsidRPr="00A33E64">
        <w:rPr>
          <w:rFonts w:ascii="宋体" w:hAnsi="宋体" w:hint="eastAsia"/>
          <w:color w:val="000000"/>
          <w:sz w:val="24"/>
        </w:rPr>
        <w:tab/>
      </w:r>
      <w:r w:rsidRPr="00A33E64">
        <w:rPr>
          <w:rFonts w:ascii="宋体" w:hAnsi="宋体" w:hint="eastAsia"/>
          <w:color w:val="000000"/>
          <w:sz w:val="24"/>
        </w:rPr>
        <w:tab/>
      </w:r>
      <w:r w:rsidRPr="00A33E64">
        <w:rPr>
          <w:rFonts w:ascii="宋体" w:hAnsi="宋体" w:hint="eastAsia"/>
          <w:color w:val="000000"/>
          <w:sz w:val="24"/>
        </w:rPr>
        <w:tab/>
      </w:r>
      <w:r w:rsidRPr="00A33E64">
        <w:rPr>
          <w:rFonts w:ascii="宋体" w:hAnsi="宋体" w:hint="eastAsia"/>
          <w:color w:val="000000"/>
          <w:sz w:val="24"/>
        </w:rPr>
        <w:tab/>
      </w:r>
      <w:r w:rsidRPr="00A33E64">
        <w:rPr>
          <w:rFonts w:ascii="宋体" w:hAnsi="宋体" w:hint="eastAsia"/>
          <w:color w:val="000000"/>
          <w:sz w:val="24"/>
        </w:rPr>
        <w:tab/>
      </w:r>
    </w:p>
    <w:p w:rsidR="000D7CFE" w:rsidRPr="00A33E64" w:rsidRDefault="000D7CFE" w:rsidP="000D7CFE">
      <w:pPr>
        <w:spacing w:line="360" w:lineRule="auto"/>
        <w:ind w:firstLine="384"/>
        <w:rPr>
          <w:rFonts w:ascii="宋体" w:hAnsi="宋体"/>
          <w:color w:val="000000"/>
          <w:sz w:val="24"/>
        </w:rPr>
      </w:pPr>
      <w:r w:rsidRPr="00A33E64">
        <w:rPr>
          <w:rFonts w:ascii="宋体" w:hAnsi="宋体" w:hint="eastAsia"/>
          <w:color w:val="000000"/>
          <w:sz w:val="24"/>
        </w:rPr>
        <w:t>*</w:t>
      </w:r>
      <w:r w:rsidRPr="00A33E64">
        <w:rPr>
          <w:rFonts w:ascii="宋体" w:hAnsi="宋体"/>
          <w:color w:val="000000"/>
          <w:sz w:val="24"/>
        </w:rPr>
        <w:t xml:space="preserve">3.1.5 </w:t>
      </w:r>
      <w:r w:rsidRPr="00A33E64">
        <w:rPr>
          <w:rFonts w:ascii="宋体" w:hAnsi="宋体" w:hint="eastAsia"/>
          <w:color w:val="000000"/>
          <w:sz w:val="24"/>
        </w:rPr>
        <w:t>TEM模式下</w:t>
      </w:r>
      <w:r w:rsidRPr="00A33E64">
        <w:rPr>
          <w:rFonts w:ascii="宋体" w:hAnsi="宋体"/>
          <w:color w:val="000000"/>
          <w:sz w:val="24"/>
        </w:rPr>
        <w:t>放大倍数</w:t>
      </w:r>
      <w:r w:rsidRPr="00A33E64">
        <w:rPr>
          <w:rFonts w:ascii="宋体" w:hAnsi="宋体" w:hint="eastAsia"/>
          <w:color w:val="000000"/>
          <w:sz w:val="24"/>
        </w:rPr>
        <w:t>：</w:t>
      </w:r>
      <w:r w:rsidRPr="00A33E64">
        <w:rPr>
          <w:rFonts w:ascii="宋体" w:hAnsi="宋体"/>
          <w:color w:val="000000"/>
          <w:sz w:val="24"/>
        </w:rPr>
        <w:t xml:space="preserve"> </w:t>
      </w:r>
      <w:r w:rsidRPr="00A33E64">
        <w:rPr>
          <w:rFonts w:ascii="宋体" w:hAnsi="宋体" w:hint="eastAsia"/>
          <w:color w:val="000000"/>
          <w:sz w:val="24"/>
        </w:rPr>
        <w:t>5</w:t>
      </w:r>
      <w:r w:rsidRPr="00A33E64">
        <w:rPr>
          <w:rFonts w:ascii="宋体" w:hAnsi="宋体"/>
          <w:color w:val="000000"/>
          <w:sz w:val="24"/>
        </w:rPr>
        <w:t>0</w:t>
      </w:r>
      <w:r w:rsidRPr="00A33E64">
        <w:rPr>
          <w:rFonts w:ascii="宋体" w:hAnsi="宋体" w:hint="eastAsia"/>
          <w:color w:val="000000"/>
          <w:sz w:val="24"/>
        </w:rPr>
        <w:t>-</w:t>
      </w:r>
      <w:r w:rsidRPr="00A33E64">
        <w:rPr>
          <w:rFonts w:ascii="宋体" w:hAnsi="宋体"/>
          <w:color w:val="000000"/>
          <w:sz w:val="24"/>
        </w:rPr>
        <w:t xml:space="preserve"> </w:t>
      </w:r>
      <w:r w:rsidRPr="00A33E64">
        <w:rPr>
          <w:rFonts w:ascii="宋体" w:hAnsi="宋体" w:hint="eastAsia"/>
          <w:color w:val="000000"/>
          <w:sz w:val="24"/>
        </w:rPr>
        <w:t>20</w:t>
      </w:r>
      <w:r w:rsidRPr="00A33E64">
        <w:rPr>
          <w:rFonts w:ascii="宋体" w:hAnsi="宋体"/>
          <w:color w:val="000000"/>
          <w:sz w:val="24"/>
        </w:rPr>
        <w:t>,</w:t>
      </w:r>
      <w:r w:rsidRPr="00A33E64">
        <w:rPr>
          <w:rFonts w:ascii="宋体" w:hAnsi="宋体" w:hint="eastAsia"/>
          <w:color w:val="000000"/>
          <w:sz w:val="24"/>
        </w:rPr>
        <w:t>0</w:t>
      </w:r>
      <w:r w:rsidRPr="00A33E64">
        <w:rPr>
          <w:rFonts w:ascii="宋体" w:hAnsi="宋体"/>
          <w:color w:val="000000"/>
          <w:sz w:val="24"/>
        </w:rPr>
        <w:t>00,000×</w:t>
      </w:r>
      <w:r w:rsidRPr="00A33E64">
        <w:rPr>
          <w:rFonts w:ascii="宋体" w:hAnsi="宋体"/>
          <w:color w:val="000000"/>
          <w:sz w:val="24"/>
        </w:rPr>
        <w:tab/>
      </w:r>
    </w:p>
    <w:p w:rsidR="000D7CFE" w:rsidRPr="00A33E64" w:rsidRDefault="000D7CFE" w:rsidP="000D7CFE">
      <w:pPr>
        <w:spacing w:line="360" w:lineRule="auto"/>
        <w:ind w:firstLine="384"/>
        <w:rPr>
          <w:rFonts w:ascii="宋体" w:hAnsi="宋体"/>
          <w:color w:val="000000"/>
          <w:sz w:val="24"/>
        </w:rPr>
      </w:pPr>
      <w:r w:rsidRPr="00A33E64">
        <w:rPr>
          <w:rFonts w:ascii="宋体" w:hAnsi="宋体" w:hint="eastAsia"/>
          <w:sz w:val="24"/>
        </w:rPr>
        <w:t>3.1.6 放大倍数重复性：</w:t>
      </w:r>
      <w:r w:rsidRPr="00A33E64">
        <w:rPr>
          <w:rFonts w:ascii="宋体" w:hAnsi="宋体"/>
          <w:sz w:val="24"/>
        </w:rPr>
        <w:t>&lt;1.5%</w:t>
      </w:r>
    </w:p>
    <w:p w:rsidR="000D7CFE" w:rsidRPr="00A33E64" w:rsidRDefault="000D7CFE" w:rsidP="000D7CFE">
      <w:pPr>
        <w:spacing w:line="360" w:lineRule="auto"/>
        <w:ind w:firstLine="384"/>
        <w:rPr>
          <w:rFonts w:ascii="宋体" w:hAnsi="宋体" w:hint="eastAsia"/>
          <w:color w:val="000000"/>
          <w:sz w:val="24"/>
        </w:rPr>
      </w:pPr>
      <w:r w:rsidRPr="00A33E64">
        <w:rPr>
          <w:rFonts w:ascii="宋体" w:hAnsi="宋体"/>
          <w:color w:val="000000"/>
          <w:sz w:val="24"/>
        </w:rPr>
        <w:t>3.1.7 物镜</w:t>
      </w:r>
    </w:p>
    <w:p w:rsidR="000D7CFE" w:rsidRPr="00A33E64" w:rsidRDefault="000D7CFE" w:rsidP="000D7CFE">
      <w:pPr>
        <w:spacing w:line="360" w:lineRule="auto"/>
        <w:ind w:firstLine="384"/>
        <w:rPr>
          <w:rFonts w:ascii="宋体" w:hAnsi="宋体" w:hint="eastAsia"/>
          <w:color w:val="000000"/>
          <w:sz w:val="24"/>
        </w:rPr>
      </w:pPr>
      <w:r w:rsidRPr="00A33E64">
        <w:rPr>
          <w:rFonts w:ascii="宋体" w:hAnsi="宋体" w:hint="eastAsia"/>
          <w:color w:val="000000"/>
          <w:sz w:val="24"/>
        </w:rPr>
        <w:t>3.1.7.1</w:t>
      </w:r>
      <w:r w:rsidRPr="00A33E64">
        <w:rPr>
          <w:rFonts w:ascii="宋体" w:hAnsi="宋体"/>
          <w:color w:val="000000"/>
          <w:sz w:val="24"/>
        </w:rPr>
        <w:t>球差系数：≤1.</w:t>
      </w:r>
      <w:r w:rsidRPr="00A33E64">
        <w:rPr>
          <w:rFonts w:ascii="宋体" w:hAnsi="宋体" w:hint="eastAsia"/>
          <w:color w:val="000000"/>
          <w:sz w:val="24"/>
        </w:rPr>
        <w:t>0</w:t>
      </w:r>
      <w:r w:rsidRPr="00A33E64">
        <w:rPr>
          <w:rFonts w:ascii="宋体" w:hAnsi="宋体"/>
          <w:color w:val="000000"/>
          <w:sz w:val="24"/>
        </w:rPr>
        <w:t>mm</w:t>
      </w:r>
      <w:r w:rsidRPr="00A33E64">
        <w:rPr>
          <w:rFonts w:ascii="宋体" w:hAnsi="宋体"/>
          <w:color w:val="000000"/>
          <w:sz w:val="24"/>
        </w:rPr>
        <w:tab/>
      </w:r>
      <w:r w:rsidRPr="00A33E64">
        <w:rPr>
          <w:rFonts w:ascii="宋体" w:hAnsi="宋体" w:hint="eastAsia"/>
          <w:color w:val="000000"/>
          <w:sz w:val="24"/>
        </w:rPr>
        <w:tab/>
      </w:r>
    </w:p>
    <w:p w:rsidR="000D7CFE" w:rsidRPr="00A33E64" w:rsidRDefault="000D7CFE" w:rsidP="000D7CFE">
      <w:pPr>
        <w:spacing w:line="360" w:lineRule="auto"/>
        <w:ind w:firstLineChars="200" w:firstLine="480"/>
        <w:rPr>
          <w:rFonts w:ascii="宋体" w:hAnsi="宋体"/>
          <w:color w:val="000000"/>
          <w:sz w:val="24"/>
        </w:rPr>
      </w:pPr>
      <w:r w:rsidRPr="00A33E64">
        <w:rPr>
          <w:rFonts w:ascii="宋体" w:hAnsi="宋体" w:hint="eastAsia"/>
          <w:color w:val="000000"/>
          <w:sz w:val="24"/>
        </w:rPr>
        <w:t>3.1.7.2</w:t>
      </w:r>
      <w:r w:rsidRPr="00A33E64">
        <w:rPr>
          <w:rFonts w:ascii="宋体" w:hAnsi="宋体"/>
          <w:color w:val="000000"/>
          <w:sz w:val="24"/>
        </w:rPr>
        <w:t>色差系数：≤1.</w:t>
      </w:r>
      <w:r w:rsidRPr="00A33E64">
        <w:rPr>
          <w:rFonts w:ascii="宋体" w:hAnsi="宋体" w:hint="eastAsia"/>
          <w:color w:val="000000"/>
          <w:sz w:val="24"/>
        </w:rPr>
        <w:t>4</w:t>
      </w:r>
      <w:r w:rsidRPr="00A33E64">
        <w:rPr>
          <w:rFonts w:ascii="宋体" w:hAnsi="宋体"/>
          <w:color w:val="000000"/>
          <w:sz w:val="24"/>
        </w:rPr>
        <w:t>mm</w:t>
      </w:r>
    </w:p>
    <w:p w:rsidR="000D7CFE" w:rsidRPr="00A33E64" w:rsidRDefault="000D7CFE" w:rsidP="000D7CFE">
      <w:pPr>
        <w:spacing w:line="360" w:lineRule="auto"/>
        <w:ind w:firstLineChars="200" w:firstLine="480"/>
        <w:rPr>
          <w:rFonts w:ascii="宋体" w:hAnsi="宋体"/>
          <w:color w:val="000000"/>
          <w:sz w:val="24"/>
        </w:rPr>
      </w:pPr>
      <w:r w:rsidRPr="00A33E64">
        <w:rPr>
          <w:rFonts w:ascii="宋体" w:hAnsi="宋体" w:hint="eastAsia"/>
          <w:color w:val="000000"/>
          <w:sz w:val="24"/>
        </w:rPr>
        <w:t>3.1.7.3</w:t>
      </w:r>
      <w:r w:rsidRPr="00A33E64">
        <w:rPr>
          <w:rFonts w:ascii="宋体" w:hAnsi="宋体"/>
          <w:color w:val="000000"/>
          <w:sz w:val="24"/>
        </w:rPr>
        <w:t>最小聚焦步长：≤1.</w:t>
      </w:r>
      <w:r w:rsidRPr="00A33E64">
        <w:rPr>
          <w:rFonts w:ascii="宋体" w:hAnsi="宋体" w:hint="eastAsia"/>
          <w:color w:val="000000"/>
          <w:sz w:val="24"/>
        </w:rPr>
        <w:t>4</w:t>
      </w:r>
      <w:r w:rsidRPr="00A33E64">
        <w:rPr>
          <w:rFonts w:ascii="宋体" w:hAnsi="宋体"/>
          <w:color w:val="000000"/>
          <w:sz w:val="24"/>
        </w:rPr>
        <w:t>nm</w:t>
      </w:r>
    </w:p>
    <w:p w:rsidR="000D7CFE" w:rsidRPr="00A33E64" w:rsidRDefault="000D7CFE" w:rsidP="000D7CFE">
      <w:pPr>
        <w:spacing w:line="360" w:lineRule="auto"/>
        <w:ind w:firstLineChars="200" w:firstLine="480"/>
        <w:rPr>
          <w:rFonts w:ascii="宋体" w:hAnsi="宋体"/>
          <w:color w:val="000000"/>
          <w:sz w:val="24"/>
        </w:rPr>
      </w:pPr>
      <w:r w:rsidRPr="00A33E64">
        <w:rPr>
          <w:rFonts w:ascii="宋体" w:hAnsi="宋体"/>
          <w:color w:val="000000"/>
          <w:sz w:val="24"/>
        </w:rPr>
        <w:lastRenderedPageBreak/>
        <w:t>3.1.7.4</w:t>
      </w:r>
      <w:r w:rsidRPr="00A33E64">
        <w:rPr>
          <w:rFonts w:ascii="宋体" w:hAnsi="宋体"/>
          <w:color w:val="000000"/>
          <w:sz w:val="24"/>
        </w:rPr>
        <w:tab/>
      </w:r>
      <w:r w:rsidRPr="00A33E64">
        <w:rPr>
          <w:rFonts w:ascii="宋体" w:hAnsi="宋体" w:hint="eastAsia"/>
          <w:color w:val="000000"/>
          <w:sz w:val="24"/>
        </w:rPr>
        <w:t>焦距：2.3mm</w:t>
      </w:r>
    </w:p>
    <w:p w:rsidR="000D7CFE" w:rsidRPr="00A33E64" w:rsidRDefault="000D7CFE" w:rsidP="000D7CFE">
      <w:pPr>
        <w:spacing w:line="360" w:lineRule="auto"/>
        <w:ind w:firstLine="384"/>
        <w:rPr>
          <w:rFonts w:ascii="宋体" w:hAnsi="宋体"/>
          <w:color w:val="000000"/>
          <w:sz w:val="24"/>
        </w:rPr>
      </w:pPr>
      <w:r w:rsidRPr="00A33E64">
        <w:rPr>
          <w:rFonts w:ascii="宋体" w:hAnsi="宋体"/>
          <w:color w:val="000000"/>
          <w:sz w:val="24"/>
        </w:rPr>
        <w:t>3.1.8束斑尺寸</w:t>
      </w:r>
      <w:r w:rsidRPr="00A33E64">
        <w:rPr>
          <w:rFonts w:ascii="宋体" w:hAnsi="宋体" w:hint="eastAsia"/>
          <w:color w:val="000000"/>
          <w:sz w:val="24"/>
        </w:rPr>
        <w:t>：0.5-2</w:t>
      </w:r>
      <w:r w:rsidRPr="00A33E64">
        <w:rPr>
          <w:rFonts w:ascii="宋体" w:hAnsi="宋体"/>
          <w:color w:val="000000"/>
          <w:sz w:val="24"/>
        </w:rPr>
        <w:t>0</w:t>
      </w:r>
      <w:r w:rsidRPr="00A33E64">
        <w:rPr>
          <w:rFonts w:ascii="宋体" w:hAnsi="宋体" w:hint="eastAsia"/>
          <w:color w:val="000000"/>
          <w:sz w:val="24"/>
        </w:rPr>
        <w:t>nm</w:t>
      </w:r>
      <w:r w:rsidRPr="00A33E64">
        <w:rPr>
          <w:rFonts w:ascii="宋体" w:hAnsi="宋体"/>
          <w:color w:val="000000"/>
          <w:sz w:val="24"/>
        </w:rPr>
        <w:tab/>
      </w:r>
      <w:r w:rsidRPr="00A33E64">
        <w:rPr>
          <w:rFonts w:ascii="宋体" w:hAnsi="宋体" w:hint="eastAsia"/>
          <w:color w:val="000000"/>
          <w:sz w:val="24"/>
        </w:rPr>
        <w:tab/>
      </w:r>
    </w:p>
    <w:p w:rsidR="000D7CFE" w:rsidRPr="00A33E64" w:rsidRDefault="000D7CFE" w:rsidP="000D7CFE">
      <w:pPr>
        <w:pStyle w:val="ae"/>
        <w:spacing w:line="360" w:lineRule="auto"/>
        <w:ind w:firstLineChars="200" w:firstLine="480"/>
        <w:rPr>
          <w:rFonts w:ascii="宋体" w:hAnsi="宋体"/>
          <w:color w:val="000000"/>
          <w:sz w:val="24"/>
          <w:szCs w:val="24"/>
        </w:rPr>
      </w:pPr>
      <w:r w:rsidRPr="00A33E64">
        <w:rPr>
          <w:rFonts w:ascii="宋体" w:hAnsi="宋体"/>
          <w:color w:val="000000"/>
          <w:sz w:val="24"/>
          <w:szCs w:val="24"/>
        </w:rPr>
        <w:t xml:space="preserve">3.1.9 相机长度: </w:t>
      </w:r>
      <w:r w:rsidRPr="00A33E64">
        <w:rPr>
          <w:rFonts w:ascii="宋体" w:hAnsi="宋体" w:hint="eastAsia"/>
          <w:color w:val="000000"/>
          <w:sz w:val="24"/>
          <w:szCs w:val="24"/>
        </w:rPr>
        <w:t>15</w:t>
      </w:r>
      <w:r w:rsidRPr="00A33E64">
        <w:rPr>
          <w:rFonts w:ascii="宋体" w:hAnsi="宋体"/>
          <w:color w:val="000000"/>
          <w:sz w:val="24"/>
          <w:szCs w:val="24"/>
        </w:rPr>
        <w:t xml:space="preserve"> – </w:t>
      </w:r>
      <w:r w:rsidRPr="00A33E64">
        <w:rPr>
          <w:rFonts w:ascii="宋体" w:hAnsi="宋体" w:hint="eastAsia"/>
          <w:color w:val="000000"/>
          <w:sz w:val="24"/>
          <w:szCs w:val="24"/>
        </w:rPr>
        <w:t>2</w:t>
      </w:r>
      <w:r w:rsidRPr="00A33E64">
        <w:rPr>
          <w:rFonts w:ascii="宋体" w:hAnsi="宋体"/>
          <w:color w:val="000000"/>
          <w:sz w:val="24"/>
          <w:szCs w:val="24"/>
        </w:rPr>
        <w:t>000mm</w:t>
      </w:r>
      <w:r w:rsidRPr="00A33E64">
        <w:rPr>
          <w:rFonts w:ascii="宋体" w:hAnsi="宋体"/>
          <w:color w:val="000000"/>
          <w:sz w:val="24"/>
          <w:szCs w:val="24"/>
        </w:rPr>
        <w:tab/>
      </w:r>
      <w:r w:rsidRPr="00A33E64">
        <w:rPr>
          <w:rFonts w:ascii="宋体" w:hAnsi="宋体"/>
          <w:color w:val="000000"/>
          <w:sz w:val="24"/>
          <w:szCs w:val="24"/>
        </w:rPr>
        <w:tab/>
      </w:r>
    </w:p>
    <w:p w:rsidR="000D7CFE" w:rsidRPr="00A33E64" w:rsidRDefault="000D7CFE" w:rsidP="000D7CFE">
      <w:pPr>
        <w:pStyle w:val="ae"/>
        <w:spacing w:line="360" w:lineRule="auto"/>
        <w:ind w:firstLineChars="200" w:firstLine="480"/>
        <w:rPr>
          <w:rFonts w:ascii="宋体" w:hAnsi="宋体"/>
          <w:color w:val="000000"/>
          <w:sz w:val="24"/>
          <w:szCs w:val="24"/>
        </w:rPr>
      </w:pPr>
      <w:r w:rsidRPr="00A33E64">
        <w:rPr>
          <w:rFonts w:ascii="宋体" w:hAnsi="宋体"/>
          <w:color w:val="000000"/>
          <w:sz w:val="24"/>
          <w:szCs w:val="24"/>
        </w:rPr>
        <w:t xml:space="preserve">3.1.10 </w:t>
      </w:r>
      <w:r w:rsidRPr="00A33E64">
        <w:rPr>
          <w:rFonts w:ascii="宋体" w:hAnsi="宋体"/>
          <w:color w:val="000000"/>
          <w:sz w:val="24"/>
          <w:szCs w:val="24"/>
        </w:rPr>
        <w:tab/>
      </w:r>
      <w:r w:rsidRPr="00A33E64">
        <w:rPr>
          <w:rFonts w:ascii="宋体" w:hAnsi="宋体" w:hint="eastAsia"/>
          <w:color w:val="000000"/>
          <w:sz w:val="24"/>
          <w:szCs w:val="24"/>
        </w:rPr>
        <w:t>最大会聚角CBED：1.5-</w:t>
      </w:r>
      <w:r w:rsidRPr="00A33E64">
        <w:rPr>
          <w:rFonts w:ascii="宋体" w:hAnsi="宋体"/>
          <w:color w:val="000000"/>
          <w:sz w:val="24"/>
          <w:szCs w:val="24"/>
        </w:rPr>
        <w:t>100</w:t>
      </w:r>
      <w:r w:rsidRPr="00A33E64">
        <w:rPr>
          <w:rFonts w:ascii="宋体" w:hAnsi="宋体" w:hint="eastAsia"/>
          <w:color w:val="000000"/>
          <w:sz w:val="24"/>
          <w:szCs w:val="24"/>
        </w:rPr>
        <w:t>mrad</w:t>
      </w:r>
    </w:p>
    <w:p w:rsidR="000D7CFE" w:rsidRPr="00A33E64" w:rsidRDefault="000D7CFE" w:rsidP="000D7CFE">
      <w:pPr>
        <w:spacing w:line="360" w:lineRule="auto"/>
        <w:ind w:firstLine="435"/>
        <w:rPr>
          <w:rFonts w:ascii="宋体" w:hAnsi="宋体"/>
          <w:color w:val="000000"/>
          <w:sz w:val="24"/>
        </w:rPr>
      </w:pPr>
      <w:r w:rsidRPr="00A33E64">
        <w:rPr>
          <w:rFonts w:ascii="宋体" w:hAnsi="宋体" w:hint="eastAsia"/>
          <w:color w:val="000000"/>
          <w:sz w:val="24"/>
        </w:rPr>
        <w:t>3.1.11 最大衍射角：</w:t>
      </w:r>
      <w:r w:rsidRPr="00A33E64">
        <w:rPr>
          <w:rFonts w:ascii="宋体" w:hAnsi="宋体"/>
          <w:color w:val="000000"/>
          <w:sz w:val="24"/>
        </w:rPr>
        <w:sym w:font="Symbol" w:char="F0B1"/>
      </w:r>
      <w:r w:rsidRPr="00A33E64">
        <w:rPr>
          <w:rFonts w:ascii="宋体" w:hAnsi="宋体"/>
          <w:color w:val="000000"/>
          <w:sz w:val="24"/>
        </w:rPr>
        <w:t>20</w:t>
      </w:r>
      <w:r w:rsidRPr="00A33E64">
        <w:rPr>
          <w:rFonts w:ascii="宋体" w:hAnsi="宋体" w:hint="eastAsia"/>
          <w:color w:val="000000"/>
          <w:sz w:val="24"/>
        </w:rPr>
        <w:t>°</w:t>
      </w:r>
    </w:p>
    <w:p w:rsidR="000D7CFE" w:rsidRPr="00A33E64" w:rsidRDefault="000D7CFE" w:rsidP="000D7CFE">
      <w:pPr>
        <w:spacing w:line="360" w:lineRule="auto"/>
        <w:rPr>
          <w:rFonts w:ascii="宋体" w:hAnsi="宋体"/>
          <w:color w:val="000000"/>
          <w:sz w:val="24"/>
        </w:rPr>
      </w:pPr>
      <w:r w:rsidRPr="00A33E64">
        <w:rPr>
          <w:rFonts w:ascii="宋体" w:hAnsi="宋体"/>
          <w:color w:val="000000"/>
          <w:sz w:val="24"/>
        </w:rPr>
        <w:tab/>
        <w:t>3.1.14 样品移动：X: ≥2mm； Y: ≥2mm；Z：≥0.</w:t>
      </w:r>
      <w:r w:rsidRPr="00A33E64">
        <w:rPr>
          <w:rFonts w:ascii="宋体" w:hAnsi="宋体" w:hint="eastAsia"/>
          <w:color w:val="000000"/>
          <w:sz w:val="24"/>
        </w:rPr>
        <w:t>4</w:t>
      </w:r>
      <w:r w:rsidRPr="00A33E64">
        <w:rPr>
          <w:rFonts w:ascii="宋体" w:hAnsi="宋体"/>
          <w:color w:val="000000"/>
          <w:sz w:val="24"/>
        </w:rPr>
        <w:t>mm</w:t>
      </w:r>
    </w:p>
    <w:p w:rsidR="000D7CFE" w:rsidRPr="00A33E64" w:rsidRDefault="000D7CFE" w:rsidP="000D7CFE">
      <w:pPr>
        <w:spacing w:line="360" w:lineRule="auto"/>
        <w:rPr>
          <w:rFonts w:ascii="宋体" w:hAnsi="宋体" w:hint="eastAsia"/>
          <w:color w:val="000000"/>
          <w:sz w:val="24"/>
        </w:rPr>
      </w:pPr>
      <w:r w:rsidRPr="00A33E64">
        <w:rPr>
          <w:rFonts w:ascii="宋体" w:hAnsi="宋体"/>
          <w:color w:val="000000"/>
          <w:sz w:val="24"/>
        </w:rPr>
        <w:tab/>
      </w:r>
      <w:r w:rsidRPr="00A33E64">
        <w:rPr>
          <w:rFonts w:ascii="宋体" w:hAnsi="宋体" w:hint="eastAsia"/>
          <w:color w:val="000000"/>
          <w:sz w:val="24"/>
        </w:rPr>
        <w:t>*</w:t>
      </w:r>
      <w:r w:rsidRPr="00A33E64">
        <w:rPr>
          <w:rFonts w:ascii="宋体" w:hAnsi="宋体"/>
          <w:color w:val="000000"/>
          <w:sz w:val="24"/>
        </w:rPr>
        <w:t>3.1.15 最大</w:t>
      </w:r>
      <w:r w:rsidRPr="00A33E64">
        <w:rPr>
          <w:rFonts w:ascii="宋体" w:hAnsi="宋体" w:hint="eastAsia"/>
          <w:color w:val="000000"/>
          <w:sz w:val="24"/>
        </w:rPr>
        <w:t>双倾杆</w:t>
      </w:r>
      <w:r w:rsidRPr="00A33E64">
        <w:rPr>
          <w:rFonts w:ascii="宋体" w:hAnsi="宋体"/>
          <w:color w:val="000000"/>
          <w:sz w:val="24"/>
        </w:rPr>
        <w:t>倾斜角</w:t>
      </w:r>
      <w:r w:rsidRPr="00A33E64">
        <w:rPr>
          <w:rFonts w:ascii="宋体" w:hAnsi="宋体" w:hint="eastAsia"/>
          <w:color w:val="000000"/>
          <w:sz w:val="24"/>
        </w:rPr>
        <w:t>X</w:t>
      </w:r>
      <w:r w:rsidRPr="00A33E64">
        <w:rPr>
          <w:rFonts w:ascii="宋体" w:hAnsi="宋体"/>
          <w:color w:val="000000"/>
          <w:sz w:val="24"/>
        </w:rPr>
        <w:t>：≥</w:t>
      </w:r>
      <w:r w:rsidRPr="00A33E64">
        <w:rPr>
          <w:rFonts w:ascii="宋体" w:hAnsi="宋体"/>
          <w:color w:val="000000"/>
          <w:sz w:val="24"/>
        </w:rPr>
        <w:sym w:font="Symbol" w:char="F0B1"/>
      </w:r>
      <w:r w:rsidRPr="00A33E64">
        <w:rPr>
          <w:rFonts w:ascii="宋体" w:hAnsi="宋体" w:hint="eastAsia"/>
          <w:color w:val="000000"/>
          <w:sz w:val="24"/>
        </w:rPr>
        <w:t>35°，Y</w:t>
      </w:r>
      <w:r w:rsidRPr="00A33E64">
        <w:rPr>
          <w:rFonts w:ascii="宋体" w:hAnsi="宋体"/>
          <w:color w:val="000000"/>
          <w:sz w:val="24"/>
        </w:rPr>
        <w:t>：≥</w:t>
      </w:r>
      <w:r w:rsidRPr="00A33E64">
        <w:rPr>
          <w:rFonts w:ascii="宋体" w:hAnsi="宋体"/>
          <w:color w:val="000000"/>
          <w:sz w:val="24"/>
        </w:rPr>
        <w:sym w:font="Symbol" w:char="F0B1"/>
      </w:r>
      <w:r w:rsidRPr="00A33E64">
        <w:rPr>
          <w:rFonts w:ascii="宋体" w:hAnsi="宋体" w:hint="eastAsia"/>
          <w:color w:val="000000"/>
          <w:sz w:val="24"/>
        </w:rPr>
        <w:t>30°</w:t>
      </w:r>
    </w:p>
    <w:p w:rsidR="000D7CFE" w:rsidRPr="00A33E64" w:rsidRDefault="000D7CFE" w:rsidP="000D7CFE">
      <w:pPr>
        <w:spacing w:line="360" w:lineRule="auto"/>
        <w:ind w:firstLine="420"/>
        <w:rPr>
          <w:rFonts w:ascii="宋体" w:hAnsi="宋体"/>
          <w:color w:val="000000"/>
          <w:sz w:val="24"/>
        </w:rPr>
      </w:pPr>
      <w:r w:rsidRPr="00A33E64">
        <w:rPr>
          <w:rFonts w:ascii="宋体" w:hAnsi="宋体"/>
          <w:color w:val="000000"/>
          <w:sz w:val="24"/>
        </w:rPr>
        <w:t xml:space="preserve">3.1.17 </w:t>
      </w:r>
      <w:r w:rsidRPr="00A33E64">
        <w:rPr>
          <w:rFonts w:ascii="宋体" w:hAnsi="宋体" w:hint="eastAsia"/>
          <w:color w:val="000000"/>
          <w:sz w:val="24"/>
        </w:rPr>
        <w:t>最大测角台倾斜角：</w:t>
      </w:r>
      <w:r w:rsidRPr="00A33E64">
        <w:rPr>
          <w:rFonts w:ascii="宋体" w:hAnsi="宋体"/>
          <w:color w:val="000000"/>
          <w:sz w:val="24"/>
        </w:rPr>
        <w:sym w:font="Symbol" w:char="F0B1"/>
      </w:r>
      <w:r w:rsidRPr="00A33E64">
        <w:rPr>
          <w:rFonts w:ascii="宋体" w:hAnsi="宋体" w:hint="eastAsia"/>
          <w:color w:val="000000"/>
          <w:sz w:val="24"/>
        </w:rPr>
        <w:t>90°</w:t>
      </w:r>
    </w:p>
    <w:p w:rsidR="000D7CFE" w:rsidRPr="00A33E64" w:rsidRDefault="000D7CFE" w:rsidP="000D7CFE">
      <w:pPr>
        <w:spacing w:line="360" w:lineRule="auto"/>
        <w:ind w:firstLine="420"/>
        <w:rPr>
          <w:rFonts w:ascii="宋体" w:hAnsi="宋体"/>
          <w:color w:val="000000"/>
          <w:sz w:val="24"/>
        </w:rPr>
      </w:pPr>
      <w:r w:rsidRPr="00A33E64">
        <w:rPr>
          <w:rFonts w:ascii="宋体" w:hAnsi="宋体"/>
          <w:color w:val="000000"/>
          <w:sz w:val="24"/>
        </w:rPr>
        <w:t>3.1.19 X/Y</w:t>
      </w:r>
      <w:r w:rsidRPr="00A33E64">
        <w:rPr>
          <w:rFonts w:ascii="宋体" w:hAnsi="宋体" w:hint="eastAsia"/>
          <w:color w:val="000000"/>
          <w:sz w:val="24"/>
        </w:rPr>
        <w:t>方向最小移动距离：0.2nm</w:t>
      </w:r>
    </w:p>
    <w:p w:rsidR="000D7CFE" w:rsidRPr="00A33E64" w:rsidRDefault="000D7CFE" w:rsidP="000D7CFE">
      <w:pPr>
        <w:spacing w:line="360" w:lineRule="auto"/>
        <w:rPr>
          <w:rFonts w:ascii="宋体" w:hAnsi="宋体" w:hint="eastAsia"/>
          <w:color w:val="000000"/>
          <w:sz w:val="24"/>
        </w:rPr>
      </w:pPr>
      <w:r w:rsidRPr="00A33E64">
        <w:rPr>
          <w:rFonts w:ascii="宋体" w:hAnsi="宋体"/>
          <w:color w:val="000000"/>
          <w:sz w:val="24"/>
        </w:rPr>
        <w:t xml:space="preserve">    3.1.20 </w:t>
      </w:r>
      <w:r w:rsidRPr="00A33E64">
        <w:rPr>
          <w:rFonts w:ascii="宋体" w:hAnsi="宋体" w:hint="eastAsia"/>
          <w:color w:val="000000"/>
          <w:sz w:val="24"/>
        </w:rPr>
        <w:t>标配压电陶瓷高精度样品台</w:t>
      </w:r>
      <w:r w:rsidRPr="00A33E64">
        <w:rPr>
          <w:rFonts w:ascii="宋体" w:hAnsi="宋体"/>
          <w:color w:val="000000"/>
          <w:sz w:val="24"/>
        </w:rPr>
        <w:tab/>
      </w:r>
      <w:r w:rsidRPr="00A33E64">
        <w:rPr>
          <w:rFonts w:ascii="宋体" w:hAnsi="宋体"/>
          <w:color w:val="000000"/>
          <w:sz w:val="24"/>
        </w:rPr>
        <w:tab/>
      </w:r>
      <w:r w:rsidRPr="00A33E64">
        <w:rPr>
          <w:rFonts w:ascii="宋体" w:hAnsi="宋体" w:hint="eastAsia"/>
          <w:color w:val="000000"/>
          <w:sz w:val="24"/>
        </w:rPr>
        <w:tab/>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color w:val="000000"/>
          <w:sz w:val="24"/>
        </w:rPr>
        <w:tab/>
      </w:r>
      <w:r w:rsidRPr="00A33E64">
        <w:rPr>
          <w:rFonts w:ascii="宋体" w:hAnsi="宋体" w:hint="eastAsia"/>
          <w:color w:val="000000"/>
          <w:sz w:val="24"/>
        </w:rPr>
        <w:t>3.1.21 全自动光阑系统, 可以通过计算机系统直接控制。</w:t>
      </w:r>
    </w:p>
    <w:p w:rsidR="000D7CFE" w:rsidRPr="00A33E64" w:rsidRDefault="000D7CFE" w:rsidP="000D7CFE">
      <w:pPr>
        <w:spacing w:line="360" w:lineRule="auto"/>
        <w:jc w:val="left"/>
        <w:rPr>
          <w:rFonts w:ascii="宋体" w:hAnsi="宋体"/>
          <w:color w:val="000000"/>
          <w:sz w:val="24"/>
        </w:rPr>
      </w:pPr>
      <w:r w:rsidRPr="00A33E64">
        <w:rPr>
          <w:rFonts w:ascii="宋体" w:hAnsi="宋体"/>
          <w:color w:val="000000"/>
          <w:sz w:val="24"/>
        </w:rPr>
        <w:tab/>
        <w:t xml:space="preserve">3.1.22 </w:t>
      </w:r>
      <w:r w:rsidRPr="00A33E64">
        <w:rPr>
          <w:rFonts w:ascii="宋体" w:hAnsi="宋体" w:hint="eastAsia"/>
          <w:color w:val="000000"/>
          <w:sz w:val="24"/>
        </w:rPr>
        <w:t>远程遥控模式标配，</w:t>
      </w:r>
      <w:r w:rsidRPr="00A33E64">
        <w:rPr>
          <w:rFonts w:ascii="宋体" w:hAnsi="宋体"/>
          <w:color w:val="000000"/>
          <w:sz w:val="24"/>
        </w:rPr>
        <w:t>配备样品室侧装相机</w:t>
      </w:r>
      <w:r w:rsidRPr="00A33E64">
        <w:rPr>
          <w:rFonts w:ascii="宋体" w:hAnsi="宋体" w:hint="eastAsia"/>
          <w:color w:val="000000"/>
          <w:sz w:val="24"/>
        </w:rPr>
        <w:t>，</w:t>
      </w:r>
      <w:r w:rsidRPr="00A33E64">
        <w:rPr>
          <w:rFonts w:ascii="宋体" w:hAnsi="宋体"/>
          <w:color w:val="000000"/>
          <w:sz w:val="24"/>
        </w:rPr>
        <w:t>可在显示器上操作电镜</w:t>
      </w:r>
      <w:r w:rsidRPr="00A33E64">
        <w:rPr>
          <w:rFonts w:ascii="宋体" w:hAnsi="宋体" w:hint="eastAsia"/>
          <w:color w:val="000000"/>
          <w:sz w:val="24"/>
        </w:rPr>
        <w:t>，</w:t>
      </w:r>
      <w:r w:rsidRPr="00A33E64">
        <w:rPr>
          <w:rFonts w:ascii="宋体" w:hAnsi="宋体"/>
          <w:color w:val="000000"/>
          <w:sz w:val="24"/>
        </w:rPr>
        <w:t>寻找样品</w:t>
      </w:r>
      <w:r w:rsidRPr="00A33E64">
        <w:rPr>
          <w:rFonts w:ascii="宋体" w:hAnsi="宋体" w:hint="eastAsia"/>
          <w:color w:val="000000"/>
          <w:sz w:val="24"/>
        </w:rPr>
        <w:t>。</w:t>
      </w:r>
    </w:p>
    <w:p w:rsidR="000D7CFE" w:rsidRPr="00A33E64" w:rsidRDefault="000D7CFE" w:rsidP="000D7CFE">
      <w:pPr>
        <w:spacing w:line="360" w:lineRule="auto"/>
        <w:jc w:val="left"/>
        <w:rPr>
          <w:rFonts w:ascii="宋体" w:hAnsi="宋体"/>
          <w:color w:val="000000"/>
          <w:sz w:val="24"/>
        </w:rPr>
      </w:pPr>
      <w:r w:rsidRPr="00A33E64">
        <w:rPr>
          <w:rFonts w:ascii="宋体" w:hAnsi="宋体"/>
          <w:color w:val="000000"/>
          <w:sz w:val="24"/>
        </w:rPr>
        <w:t xml:space="preserve">    </w:t>
      </w:r>
      <w:r w:rsidRPr="00A33E64">
        <w:rPr>
          <w:rFonts w:ascii="宋体" w:hAnsi="宋体" w:hint="eastAsia"/>
          <w:color w:val="000000"/>
          <w:sz w:val="24"/>
        </w:rPr>
        <w:tab/>
        <w:t>*</w:t>
      </w:r>
      <w:r w:rsidRPr="00A33E64">
        <w:rPr>
          <w:rFonts w:ascii="宋体" w:hAnsi="宋体"/>
          <w:color w:val="000000"/>
          <w:sz w:val="24"/>
        </w:rPr>
        <w:t>3.1.23 样品可自动更换</w:t>
      </w:r>
      <w:r w:rsidRPr="00A33E64">
        <w:rPr>
          <w:rFonts w:ascii="宋体" w:hAnsi="宋体" w:hint="eastAsia"/>
          <w:color w:val="000000"/>
          <w:sz w:val="24"/>
        </w:rPr>
        <w:t>，</w:t>
      </w:r>
      <w:r w:rsidRPr="00A33E64">
        <w:rPr>
          <w:rFonts w:ascii="宋体" w:hAnsi="宋体"/>
          <w:color w:val="000000"/>
          <w:sz w:val="24"/>
        </w:rPr>
        <w:t>同时支持手动换样模式</w:t>
      </w:r>
      <w:r w:rsidRPr="00A33E64">
        <w:rPr>
          <w:rFonts w:ascii="宋体" w:hAnsi="宋体"/>
          <w:color w:val="000000"/>
          <w:sz w:val="24"/>
        </w:rPr>
        <w:tab/>
      </w:r>
    </w:p>
    <w:p w:rsidR="000D7CFE" w:rsidRPr="00A33E64" w:rsidRDefault="000D7CFE" w:rsidP="000D7CFE">
      <w:pPr>
        <w:spacing w:line="360" w:lineRule="auto"/>
        <w:rPr>
          <w:rFonts w:ascii="宋体" w:hAnsi="宋体" w:hint="eastAsia"/>
          <w:color w:val="000000"/>
          <w:sz w:val="24"/>
        </w:rPr>
      </w:pPr>
      <w:r w:rsidRPr="00A33E64">
        <w:rPr>
          <w:rFonts w:ascii="宋体" w:hAnsi="宋体" w:hint="eastAsia"/>
          <w:color w:val="000000"/>
          <w:sz w:val="24"/>
        </w:rPr>
        <w:t>3.2 扫描透射附件(STEM) 技术规格</w:t>
      </w:r>
    </w:p>
    <w:p w:rsidR="000D7CFE" w:rsidRPr="00A33E64" w:rsidRDefault="000D7CFE" w:rsidP="000D7CFE">
      <w:pPr>
        <w:spacing w:line="360" w:lineRule="auto"/>
        <w:ind w:leftChars="200" w:left="420"/>
        <w:rPr>
          <w:rFonts w:ascii="宋体" w:hAnsi="宋体" w:hint="eastAsia"/>
          <w:color w:val="000000"/>
          <w:sz w:val="24"/>
        </w:rPr>
      </w:pPr>
      <w:r w:rsidRPr="00A33E64">
        <w:rPr>
          <w:rFonts w:ascii="宋体" w:hAnsi="宋体" w:hint="eastAsia"/>
          <w:color w:val="000000"/>
          <w:sz w:val="24"/>
        </w:rPr>
        <w:tab/>
        <w:t>3.2.1明场分辨率：≤0.1</w:t>
      </w:r>
      <w:r w:rsidRPr="00A33E64">
        <w:rPr>
          <w:rFonts w:ascii="宋体" w:hAnsi="宋体"/>
          <w:color w:val="000000"/>
          <w:sz w:val="24"/>
        </w:rPr>
        <w:t>6</w:t>
      </w:r>
      <w:r w:rsidRPr="00A33E64">
        <w:rPr>
          <w:rFonts w:ascii="宋体" w:hAnsi="宋体" w:hint="eastAsia"/>
          <w:color w:val="000000"/>
          <w:sz w:val="24"/>
        </w:rPr>
        <w:t>nm（</w:t>
      </w:r>
      <w:r w:rsidRPr="00A33E64">
        <w:rPr>
          <w:rFonts w:ascii="宋体" w:hAnsi="宋体"/>
          <w:color w:val="000000"/>
          <w:sz w:val="24"/>
        </w:rPr>
        <w:t>200kv</w:t>
      </w:r>
      <w:r w:rsidRPr="00A33E64">
        <w:rPr>
          <w:rFonts w:ascii="宋体" w:hAnsi="宋体" w:hint="eastAsia"/>
          <w:color w:val="000000"/>
          <w:sz w:val="24"/>
        </w:rPr>
        <w:t>）；</w:t>
      </w:r>
    </w:p>
    <w:p w:rsidR="000D7CFE" w:rsidRPr="00A33E64" w:rsidRDefault="000D7CFE" w:rsidP="000D7CFE">
      <w:pPr>
        <w:spacing w:line="360" w:lineRule="auto"/>
        <w:ind w:leftChars="200" w:left="420"/>
        <w:rPr>
          <w:rFonts w:ascii="宋体" w:hAnsi="宋体" w:hint="eastAsia"/>
          <w:color w:val="000000"/>
          <w:sz w:val="24"/>
        </w:rPr>
      </w:pPr>
      <w:r w:rsidRPr="00A33E64">
        <w:rPr>
          <w:rFonts w:ascii="宋体" w:hAnsi="宋体" w:hint="eastAsia"/>
          <w:color w:val="000000"/>
          <w:sz w:val="24"/>
        </w:rPr>
        <w:tab/>
        <w:t>3.2.2 暗场分辨率：≤0.1</w:t>
      </w:r>
      <w:r w:rsidRPr="00A33E64">
        <w:rPr>
          <w:rFonts w:ascii="宋体" w:hAnsi="宋体"/>
          <w:color w:val="000000"/>
          <w:sz w:val="24"/>
        </w:rPr>
        <w:t>6</w:t>
      </w:r>
      <w:r w:rsidRPr="00A33E64">
        <w:rPr>
          <w:rFonts w:ascii="宋体" w:hAnsi="宋体" w:hint="eastAsia"/>
          <w:color w:val="000000"/>
          <w:sz w:val="24"/>
        </w:rPr>
        <w:t>nm（</w:t>
      </w:r>
      <w:r w:rsidRPr="00A33E64">
        <w:rPr>
          <w:rFonts w:ascii="宋体" w:hAnsi="宋体"/>
          <w:color w:val="000000"/>
          <w:sz w:val="24"/>
        </w:rPr>
        <w:t>200kv</w:t>
      </w:r>
      <w:r w:rsidRPr="00A33E64">
        <w:rPr>
          <w:rFonts w:ascii="宋体" w:hAnsi="宋体" w:hint="eastAsia"/>
          <w:color w:val="000000"/>
          <w:sz w:val="24"/>
        </w:rPr>
        <w:t>）；</w:t>
      </w:r>
    </w:p>
    <w:p w:rsidR="000D7CFE" w:rsidRPr="00A33E64" w:rsidRDefault="000D7CFE" w:rsidP="000D7CFE">
      <w:pPr>
        <w:spacing w:line="360" w:lineRule="auto"/>
        <w:ind w:leftChars="200" w:left="420"/>
        <w:rPr>
          <w:rFonts w:ascii="宋体" w:hAnsi="宋体" w:hint="eastAsia"/>
          <w:color w:val="000000"/>
          <w:sz w:val="24"/>
        </w:rPr>
      </w:pPr>
      <w:r w:rsidRPr="00A33E64">
        <w:rPr>
          <w:rFonts w:ascii="宋体" w:hAnsi="宋体" w:hint="eastAsia"/>
          <w:color w:val="000000"/>
          <w:sz w:val="24"/>
        </w:rPr>
        <w:tab/>
        <w:t>3.2.3 HAADF分辨率：≤0.1</w:t>
      </w:r>
      <w:r w:rsidRPr="00A33E64">
        <w:rPr>
          <w:rFonts w:ascii="宋体" w:hAnsi="宋体"/>
          <w:color w:val="000000"/>
          <w:sz w:val="24"/>
        </w:rPr>
        <w:t>6</w:t>
      </w:r>
      <w:r w:rsidRPr="00A33E64">
        <w:rPr>
          <w:rFonts w:ascii="宋体" w:hAnsi="宋体" w:hint="eastAsia"/>
          <w:color w:val="000000"/>
          <w:sz w:val="24"/>
        </w:rPr>
        <w:t>nm（</w:t>
      </w:r>
      <w:r w:rsidRPr="00A33E64">
        <w:rPr>
          <w:rFonts w:ascii="宋体" w:hAnsi="宋体"/>
          <w:color w:val="000000"/>
          <w:sz w:val="24"/>
        </w:rPr>
        <w:t>200kv</w:t>
      </w:r>
      <w:r w:rsidRPr="00A33E64">
        <w:rPr>
          <w:rFonts w:ascii="宋体" w:hAnsi="宋体" w:hint="eastAsia"/>
          <w:color w:val="000000"/>
          <w:sz w:val="24"/>
        </w:rPr>
        <w:t>）；</w:t>
      </w:r>
    </w:p>
    <w:p w:rsidR="000D7CFE" w:rsidRPr="00A33E64" w:rsidRDefault="000D7CFE" w:rsidP="000D7CFE">
      <w:pPr>
        <w:spacing w:line="360" w:lineRule="auto"/>
        <w:rPr>
          <w:rFonts w:ascii="宋体" w:hAnsi="宋体" w:hint="eastAsia"/>
          <w:color w:val="000000"/>
          <w:sz w:val="24"/>
        </w:rPr>
      </w:pPr>
      <w:r w:rsidRPr="00A33E64">
        <w:rPr>
          <w:rFonts w:ascii="宋体" w:hAnsi="宋体" w:hint="eastAsia"/>
          <w:color w:val="000000"/>
          <w:sz w:val="24"/>
        </w:rPr>
        <w:tab/>
        <w:t>3.2.4 STEM模式放大倍率：×1</w:t>
      </w:r>
      <w:r w:rsidRPr="00A33E64">
        <w:rPr>
          <w:rFonts w:ascii="宋体" w:hAnsi="宋体"/>
          <w:color w:val="000000"/>
          <w:sz w:val="24"/>
        </w:rPr>
        <w:t>00</w:t>
      </w:r>
      <w:r w:rsidRPr="00A33E64">
        <w:rPr>
          <w:rFonts w:ascii="宋体" w:hAnsi="宋体" w:hint="eastAsia"/>
          <w:color w:val="000000"/>
          <w:sz w:val="24"/>
        </w:rPr>
        <w:t xml:space="preserve"> </w:t>
      </w:r>
      <w:r w:rsidRPr="00A33E64">
        <w:rPr>
          <w:rFonts w:ascii="宋体" w:hAnsi="宋体"/>
          <w:color w:val="000000"/>
          <w:sz w:val="24"/>
        </w:rPr>
        <w:t>-</w:t>
      </w:r>
      <w:r w:rsidRPr="00A33E64">
        <w:rPr>
          <w:rFonts w:ascii="宋体" w:hAnsi="宋体" w:hint="eastAsia"/>
          <w:color w:val="000000"/>
          <w:sz w:val="24"/>
        </w:rPr>
        <w:t xml:space="preserve"> </w:t>
      </w:r>
      <w:r w:rsidRPr="00A33E64">
        <w:rPr>
          <w:rFonts w:ascii="宋体" w:hAnsi="宋体"/>
          <w:color w:val="000000"/>
          <w:sz w:val="24"/>
        </w:rPr>
        <w:t>1</w:t>
      </w:r>
      <w:r w:rsidRPr="00A33E64">
        <w:rPr>
          <w:rFonts w:ascii="宋体" w:hAnsi="宋体" w:hint="eastAsia"/>
          <w:color w:val="000000"/>
          <w:sz w:val="24"/>
        </w:rPr>
        <w:t>50</w:t>
      </w:r>
      <w:r w:rsidRPr="00A33E64">
        <w:rPr>
          <w:rFonts w:ascii="宋体" w:hAnsi="宋体"/>
          <w:color w:val="000000"/>
          <w:sz w:val="24"/>
        </w:rPr>
        <w:t>,000,00</w:t>
      </w:r>
      <w:r w:rsidRPr="00A33E64">
        <w:rPr>
          <w:rFonts w:ascii="宋体" w:hAnsi="宋体" w:hint="eastAsia"/>
          <w:color w:val="000000"/>
          <w:sz w:val="24"/>
        </w:rPr>
        <w:t>0</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3.2.5标配置先进的探测器系统，可快速得到高分辨明场BF像，STEM能快速拍摄高质量的暗场DF像和高角环形暗场HAADF像.</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3.2.6 TEM、STEM模式通过软件简单点击即可快速切换，保证BF、DF和HAADF图像采集的无缝式切换。</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3.4 样品杆：配备单倾杆一根，双倾铍杆一根</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*3</w:t>
      </w:r>
      <w:r w:rsidRPr="00A33E64">
        <w:rPr>
          <w:rFonts w:ascii="宋体" w:hAnsi="宋体"/>
          <w:color w:val="000000"/>
          <w:sz w:val="24"/>
        </w:rPr>
        <w:t xml:space="preserve">.4.1 </w:t>
      </w:r>
      <w:r w:rsidRPr="00A33E64">
        <w:rPr>
          <w:rFonts w:ascii="宋体" w:hAnsi="宋体" w:hint="eastAsia"/>
          <w:color w:val="000000"/>
          <w:sz w:val="24"/>
        </w:rPr>
        <w:t>冷冻双倾样品杆：可冷却温度-</w:t>
      </w:r>
      <w:r w:rsidRPr="00A33E64">
        <w:rPr>
          <w:rFonts w:ascii="宋体" w:hAnsi="宋体"/>
          <w:color w:val="000000"/>
          <w:sz w:val="24"/>
        </w:rPr>
        <w:t>160</w:t>
      </w:r>
      <w:r w:rsidRPr="00A33E64">
        <w:rPr>
          <w:rFonts w:ascii="宋体" w:hAnsi="宋体" w:hint="eastAsia"/>
          <w:color w:val="000000"/>
          <w:sz w:val="24"/>
        </w:rPr>
        <w:t>℃，样品直径3mm，</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3.5 主机计算机配置</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3.5.1</w:t>
      </w:r>
      <w:r w:rsidRPr="00A33E64">
        <w:rPr>
          <w:rFonts w:ascii="宋体" w:hAnsi="宋体"/>
          <w:color w:val="000000"/>
          <w:sz w:val="24"/>
        </w:rPr>
        <w:t xml:space="preserve"> CPU:4</w:t>
      </w:r>
      <w:r w:rsidRPr="00A33E64">
        <w:rPr>
          <w:rFonts w:ascii="宋体" w:hAnsi="宋体" w:hint="eastAsia"/>
          <w:color w:val="000000"/>
          <w:sz w:val="24"/>
        </w:rPr>
        <w:t>核，2.26</w:t>
      </w:r>
      <w:r w:rsidRPr="00A33E64">
        <w:rPr>
          <w:rFonts w:ascii="宋体" w:hAnsi="宋体"/>
          <w:color w:val="000000"/>
          <w:sz w:val="24"/>
        </w:rPr>
        <w:t>GH</w:t>
      </w:r>
      <w:r w:rsidRPr="00A33E64">
        <w:rPr>
          <w:rFonts w:ascii="宋体" w:hAnsi="宋体" w:hint="eastAsia"/>
          <w:color w:val="000000"/>
          <w:sz w:val="24"/>
        </w:rPr>
        <w:t>z</w:t>
      </w:r>
    </w:p>
    <w:p w:rsidR="000D7CFE" w:rsidRPr="00A33E64" w:rsidRDefault="000D7CFE" w:rsidP="000D7CFE">
      <w:pPr>
        <w:spacing w:line="360" w:lineRule="auto"/>
        <w:jc w:val="left"/>
        <w:rPr>
          <w:rFonts w:ascii="宋体" w:hAnsi="宋体"/>
          <w:color w:val="000000"/>
          <w:sz w:val="24"/>
        </w:rPr>
      </w:pPr>
      <w:r w:rsidRPr="00A33E64">
        <w:rPr>
          <w:rFonts w:ascii="宋体" w:hAnsi="宋体"/>
          <w:color w:val="000000"/>
          <w:sz w:val="24"/>
        </w:rPr>
        <w:t xml:space="preserve">3.5.2 </w:t>
      </w:r>
      <w:r w:rsidRPr="00A33E64">
        <w:rPr>
          <w:rFonts w:ascii="宋体" w:hAnsi="宋体" w:hint="eastAsia"/>
          <w:color w:val="000000"/>
          <w:sz w:val="24"/>
        </w:rPr>
        <w:t>内存大于16</w:t>
      </w:r>
      <w:r w:rsidRPr="00A33E64">
        <w:rPr>
          <w:rFonts w:ascii="宋体" w:hAnsi="宋体"/>
          <w:color w:val="000000"/>
          <w:sz w:val="24"/>
        </w:rPr>
        <w:t>G</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3.5.3 硬盘大于500</w:t>
      </w:r>
      <w:r w:rsidRPr="00A33E64">
        <w:rPr>
          <w:rFonts w:ascii="宋体" w:hAnsi="宋体"/>
          <w:color w:val="000000"/>
          <w:sz w:val="24"/>
        </w:rPr>
        <w:t>GB</w:t>
      </w:r>
    </w:p>
    <w:p w:rsidR="000D7CFE" w:rsidRPr="00A33E64" w:rsidRDefault="000D7CFE" w:rsidP="000D7CFE">
      <w:pPr>
        <w:spacing w:line="360" w:lineRule="auto"/>
        <w:jc w:val="left"/>
        <w:rPr>
          <w:rFonts w:ascii="宋体" w:hAnsi="宋体"/>
          <w:color w:val="000000"/>
          <w:sz w:val="24"/>
        </w:rPr>
      </w:pPr>
      <w:r w:rsidRPr="00A33E64">
        <w:rPr>
          <w:rFonts w:ascii="宋体" w:hAnsi="宋体"/>
          <w:color w:val="000000"/>
          <w:sz w:val="24"/>
        </w:rPr>
        <w:t>3.5.4 W</w:t>
      </w:r>
      <w:r w:rsidRPr="00A33E64">
        <w:rPr>
          <w:rFonts w:ascii="宋体" w:hAnsi="宋体" w:hint="eastAsia"/>
          <w:color w:val="000000"/>
          <w:sz w:val="24"/>
        </w:rPr>
        <w:t>in</w:t>
      </w:r>
      <w:r w:rsidRPr="00A33E64">
        <w:rPr>
          <w:rFonts w:ascii="宋体" w:hAnsi="宋体"/>
          <w:color w:val="000000"/>
          <w:sz w:val="24"/>
        </w:rPr>
        <w:t>7</w:t>
      </w:r>
      <w:r w:rsidRPr="00A33E64">
        <w:rPr>
          <w:rFonts w:ascii="宋体" w:hAnsi="宋体" w:hint="eastAsia"/>
          <w:color w:val="000000"/>
          <w:sz w:val="24"/>
        </w:rPr>
        <w:t>操作系统</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lastRenderedPageBreak/>
        <w:t xml:space="preserve">3.5.5 </w:t>
      </w:r>
      <w:r w:rsidRPr="00A33E64">
        <w:rPr>
          <w:rFonts w:ascii="宋体" w:hAnsi="宋体"/>
          <w:color w:val="000000"/>
          <w:sz w:val="24"/>
        </w:rPr>
        <w:t>27</w:t>
      </w:r>
      <w:r w:rsidRPr="00A33E64">
        <w:rPr>
          <w:rFonts w:ascii="宋体" w:hAnsi="宋体" w:hint="eastAsia"/>
          <w:color w:val="000000"/>
          <w:sz w:val="24"/>
        </w:rPr>
        <w:t>寸显示器</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 xml:space="preserve">3.7 </w:t>
      </w:r>
      <w:r w:rsidRPr="00A33E64">
        <w:rPr>
          <w:rFonts w:ascii="宋体" w:hAnsi="宋体"/>
          <w:color w:val="000000"/>
          <w:sz w:val="24"/>
        </w:rPr>
        <w:t>X射线能谱分析仪</w:t>
      </w:r>
      <w:r w:rsidRPr="00A33E64">
        <w:rPr>
          <w:rFonts w:ascii="宋体" w:hAnsi="宋体" w:hint="eastAsia"/>
          <w:color w:val="000000"/>
          <w:sz w:val="24"/>
        </w:rPr>
        <w:t>技术规格</w:t>
      </w:r>
    </w:p>
    <w:p w:rsidR="000D7CFE" w:rsidRPr="00A33E64" w:rsidRDefault="000D7CFE" w:rsidP="000D7CFE">
      <w:pPr>
        <w:spacing w:line="360" w:lineRule="auto"/>
        <w:rPr>
          <w:rFonts w:ascii="宋体" w:hAnsi="宋体"/>
          <w:color w:val="000000"/>
          <w:sz w:val="24"/>
        </w:rPr>
      </w:pPr>
      <w:r w:rsidRPr="00A33E64">
        <w:rPr>
          <w:rFonts w:ascii="宋体" w:hAnsi="宋体"/>
          <w:color w:val="000000"/>
          <w:sz w:val="24"/>
        </w:rPr>
        <w:tab/>
      </w:r>
      <w:r w:rsidRPr="00A33E64">
        <w:rPr>
          <w:rFonts w:ascii="宋体" w:hAnsi="宋体" w:hint="eastAsia"/>
          <w:color w:val="000000"/>
          <w:sz w:val="24"/>
        </w:rPr>
        <w:t>*</w:t>
      </w:r>
      <w:r w:rsidRPr="00A33E64">
        <w:rPr>
          <w:rFonts w:ascii="宋体" w:hAnsi="宋体"/>
          <w:color w:val="000000"/>
          <w:sz w:val="24"/>
        </w:rPr>
        <w:t>3.</w:t>
      </w:r>
      <w:r w:rsidRPr="00A33E64">
        <w:rPr>
          <w:rFonts w:ascii="宋体" w:hAnsi="宋体" w:hint="eastAsia"/>
          <w:color w:val="000000"/>
          <w:sz w:val="24"/>
        </w:rPr>
        <w:t>7</w:t>
      </w:r>
      <w:r w:rsidRPr="00A33E64">
        <w:rPr>
          <w:rFonts w:ascii="宋体" w:hAnsi="宋体"/>
          <w:color w:val="000000"/>
          <w:sz w:val="24"/>
        </w:rPr>
        <w:t>.1</w:t>
      </w:r>
      <w:r w:rsidRPr="00A33E64">
        <w:rPr>
          <w:rFonts w:ascii="宋体" w:hAnsi="宋体" w:hint="eastAsia"/>
          <w:color w:val="000000"/>
          <w:sz w:val="24"/>
        </w:rPr>
        <w:t xml:space="preserve"> 探测器类型： 电制冷型双探测器,单个探测器面积100 mm</w:t>
      </w:r>
      <w:r w:rsidRPr="00A33E64">
        <w:rPr>
          <w:rFonts w:ascii="宋体" w:hAnsi="宋体" w:hint="eastAsia"/>
          <w:color w:val="000000"/>
          <w:sz w:val="24"/>
          <w:vertAlign w:val="superscript"/>
        </w:rPr>
        <w:t>2</w:t>
      </w:r>
      <w:r w:rsidRPr="00A33E64">
        <w:rPr>
          <w:rFonts w:ascii="宋体" w:hAnsi="宋体" w:hint="eastAsia"/>
          <w:color w:val="000000"/>
          <w:sz w:val="24"/>
        </w:rPr>
        <w:t>，总面积200 mm</w:t>
      </w:r>
      <w:r w:rsidRPr="00A33E64">
        <w:rPr>
          <w:rFonts w:ascii="宋体" w:hAnsi="宋体" w:hint="eastAsia"/>
          <w:color w:val="000000"/>
          <w:sz w:val="24"/>
          <w:vertAlign w:val="superscript"/>
        </w:rPr>
        <w:t>2</w:t>
      </w:r>
      <w:r w:rsidRPr="00A33E64">
        <w:rPr>
          <w:rFonts w:ascii="宋体" w:hAnsi="宋体" w:hint="eastAsia"/>
          <w:color w:val="000000"/>
          <w:sz w:val="24"/>
        </w:rPr>
        <w:t>，无窗型</w:t>
      </w:r>
    </w:p>
    <w:p w:rsidR="000D7CFE" w:rsidRPr="00A33E64" w:rsidRDefault="000D7CFE" w:rsidP="000D7CFE">
      <w:pPr>
        <w:spacing w:line="360" w:lineRule="auto"/>
        <w:rPr>
          <w:rFonts w:ascii="宋体" w:hAnsi="宋体" w:hint="eastAsia"/>
          <w:color w:val="000000"/>
          <w:sz w:val="24"/>
        </w:rPr>
      </w:pPr>
      <w:r w:rsidRPr="00A33E64">
        <w:rPr>
          <w:rFonts w:ascii="宋体" w:hAnsi="宋体"/>
          <w:color w:val="000000"/>
          <w:sz w:val="24"/>
        </w:rPr>
        <w:t xml:space="preserve">    3.7.2 </w:t>
      </w:r>
      <w:r w:rsidRPr="00A33E64">
        <w:rPr>
          <w:rFonts w:ascii="宋体" w:hAnsi="宋体" w:hint="eastAsia"/>
          <w:color w:val="000000"/>
          <w:sz w:val="24"/>
        </w:rPr>
        <w:t>探测器为可伸缩型，探头不用时可退出镜筒，避免污染和辐照损伤探测器</w:t>
      </w:r>
    </w:p>
    <w:p w:rsidR="000D7CFE" w:rsidRPr="00A33E64" w:rsidRDefault="000D7CFE" w:rsidP="000D7CFE">
      <w:pPr>
        <w:spacing w:line="360" w:lineRule="auto"/>
        <w:ind w:firstLine="425"/>
        <w:rPr>
          <w:rFonts w:ascii="宋体" w:hAnsi="宋体"/>
          <w:color w:val="000000"/>
          <w:sz w:val="24"/>
        </w:rPr>
      </w:pPr>
      <w:r w:rsidRPr="00A33E64">
        <w:rPr>
          <w:rFonts w:ascii="宋体" w:hAnsi="宋体" w:hint="eastAsia"/>
          <w:color w:val="000000"/>
          <w:sz w:val="24"/>
        </w:rPr>
        <w:t xml:space="preserve">3.7.3  </w:t>
      </w:r>
      <w:r w:rsidRPr="00A33E64">
        <w:rPr>
          <w:rFonts w:ascii="宋体" w:hAnsi="宋体"/>
          <w:color w:val="000000"/>
          <w:sz w:val="24"/>
        </w:rPr>
        <w:t>能量分辨率：</w:t>
      </w:r>
      <w:r w:rsidRPr="00A33E64">
        <w:rPr>
          <w:rFonts w:ascii="宋体" w:hAnsi="宋体" w:hint="eastAsia"/>
          <w:color w:val="000000"/>
          <w:sz w:val="24"/>
        </w:rPr>
        <w:t xml:space="preserve"> 优于133eV</w:t>
      </w:r>
    </w:p>
    <w:p w:rsidR="000D7CFE" w:rsidRPr="00A33E64" w:rsidRDefault="000D7CFE" w:rsidP="000D7CFE">
      <w:pPr>
        <w:spacing w:line="360" w:lineRule="auto"/>
        <w:rPr>
          <w:rFonts w:ascii="宋体" w:hAnsi="宋体" w:hint="eastAsia"/>
          <w:color w:val="000000"/>
          <w:sz w:val="24"/>
        </w:rPr>
      </w:pPr>
      <w:r w:rsidRPr="00A33E64">
        <w:rPr>
          <w:rFonts w:ascii="宋体" w:hAnsi="宋体"/>
          <w:color w:val="000000"/>
          <w:sz w:val="24"/>
        </w:rPr>
        <w:tab/>
        <w:t>3.</w:t>
      </w:r>
      <w:r w:rsidRPr="00A33E64">
        <w:rPr>
          <w:rFonts w:ascii="宋体" w:hAnsi="宋体" w:hint="eastAsia"/>
          <w:color w:val="000000"/>
          <w:sz w:val="24"/>
        </w:rPr>
        <w:t>7</w:t>
      </w:r>
      <w:r w:rsidRPr="00A33E64">
        <w:rPr>
          <w:rFonts w:ascii="宋体" w:hAnsi="宋体"/>
          <w:color w:val="000000"/>
          <w:sz w:val="24"/>
        </w:rPr>
        <w:t>.</w:t>
      </w:r>
      <w:r w:rsidRPr="00A33E64">
        <w:rPr>
          <w:rFonts w:ascii="宋体" w:hAnsi="宋体" w:hint="eastAsia"/>
          <w:color w:val="000000"/>
          <w:sz w:val="24"/>
        </w:rPr>
        <w:t xml:space="preserve">4  </w:t>
      </w:r>
      <w:r w:rsidRPr="00A33E64">
        <w:rPr>
          <w:rFonts w:ascii="宋体" w:hAnsi="宋体"/>
          <w:color w:val="000000"/>
          <w:sz w:val="24"/>
        </w:rPr>
        <w:t>元素分析范围：4B至92U</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*3.7.5  EDS立体角：≥ 1.7sr</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 xml:space="preserve">3.7.6 </w:t>
      </w:r>
      <w:r w:rsidRPr="00A33E64">
        <w:rPr>
          <w:rFonts w:ascii="宋体" w:hAnsi="宋体" w:hint="eastAsia"/>
          <w:color w:val="000000"/>
          <w:sz w:val="24"/>
        </w:rPr>
        <w:t>取出角：≥21°</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w:t>
      </w:r>
      <w:r w:rsidRPr="00A33E64">
        <w:rPr>
          <w:rFonts w:ascii="宋体" w:hAnsi="宋体"/>
          <w:color w:val="000000"/>
          <w:sz w:val="24"/>
        </w:rPr>
        <w:t xml:space="preserve">.7.7 </w:t>
      </w:r>
      <w:r w:rsidRPr="00A33E64">
        <w:rPr>
          <w:rFonts w:ascii="宋体" w:hAnsi="宋体" w:hint="eastAsia"/>
          <w:color w:val="000000"/>
          <w:sz w:val="24"/>
        </w:rPr>
        <w:t>峰背比：≥6000:1</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 xml:space="preserve">3.8 </w:t>
      </w:r>
      <w:r w:rsidRPr="00A33E64">
        <w:rPr>
          <w:rFonts w:ascii="宋体" w:hAnsi="宋体"/>
          <w:color w:val="000000"/>
          <w:sz w:val="24"/>
        </w:rPr>
        <w:t>CMOS</w:t>
      </w:r>
      <w:r w:rsidRPr="00A33E64">
        <w:rPr>
          <w:rFonts w:ascii="宋体" w:hAnsi="宋体" w:hint="eastAsia"/>
          <w:color w:val="000000"/>
          <w:sz w:val="24"/>
        </w:rPr>
        <w:t>数字化照相系统</w:t>
      </w:r>
    </w:p>
    <w:p w:rsidR="000D7CFE" w:rsidRPr="00A33E64" w:rsidRDefault="000D7CFE" w:rsidP="000D7CFE">
      <w:pPr>
        <w:spacing w:line="360" w:lineRule="auto"/>
        <w:ind w:firstLineChars="250" w:firstLine="600"/>
        <w:jc w:val="left"/>
        <w:rPr>
          <w:rFonts w:ascii="宋体" w:hAnsi="宋体" w:hint="eastAsia"/>
          <w:color w:val="000000"/>
          <w:sz w:val="24"/>
        </w:rPr>
      </w:pPr>
      <w:r w:rsidRPr="00A33E64">
        <w:rPr>
          <w:rFonts w:ascii="宋体" w:hAnsi="宋体" w:hint="eastAsia"/>
          <w:color w:val="000000"/>
          <w:sz w:val="24"/>
        </w:rPr>
        <w:t>成像相机是透射电镜的必要附件，用于透射电镜形貌像和电子衍射花样的数字化像的记录，具有数字化图像处理的功能，具有快速的连续记录功能，与所购电镜完美匹配，实现各种自动功能。</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3.8.1安装位置：底装式</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*3.8.2 CMOS相机最大像素：≥</w:t>
      </w:r>
      <w:r w:rsidRPr="00A33E64">
        <w:rPr>
          <w:rFonts w:ascii="宋体" w:hAnsi="宋体"/>
          <w:color w:val="000000"/>
          <w:sz w:val="24"/>
        </w:rPr>
        <w:t>3</w:t>
      </w:r>
      <w:r w:rsidRPr="00A33E64">
        <w:rPr>
          <w:rFonts w:ascii="宋体" w:hAnsi="宋体" w:hint="eastAsia"/>
          <w:color w:val="000000"/>
          <w:sz w:val="24"/>
        </w:rPr>
        <w:t>0</w:t>
      </w:r>
      <w:r w:rsidRPr="00A33E64">
        <w:rPr>
          <w:rFonts w:ascii="宋体" w:hAnsi="宋体"/>
          <w:color w:val="000000"/>
          <w:sz w:val="24"/>
        </w:rPr>
        <w:t>72</w:t>
      </w:r>
      <w:r w:rsidRPr="00A33E64">
        <w:rPr>
          <w:rFonts w:ascii="宋体" w:hAnsi="宋体" w:hint="eastAsia"/>
          <w:color w:val="000000"/>
          <w:sz w:val="24"/>
        </w:rPr>
        <w:t xml:space="preserve">* </w:t>
      </w:r>
      <w:r w:rsidRPr="00A33E64">
        <w:rPr>
          <w:rFonts w:ascii="宋体" w:hAnsi="宋体"/>
          <w:color w:val="000000"/>
          <w:sz w:val="24"/>
        </w:rPr>
        <w:t>3</w:t>
      </w:r>
      <w:r w:rsidRPr="00A33E64">
        <w:rPr>
          <w:rFonts w:ascii="宋体" w:hAnsi="宋体" w:hint="eastAsia"/>
          <w:color w:val="000000"/>
          <w:sz w:val="24"/>
        </w:rPr>
        <w:t>0</w:t>
      </w:r>
      <w:r w:rsidRPr="00A33E64">
        <w:rPr>
          <w:rFonts w:ascii="宋体" w:hAnsi="宋体"/>
          <w:color w:val="000000"/>
          <w:sz w:val="24"/>
        </w:rPr>
        <w:t>72</w:t>
      </w:r>
      <w:r w:rsidRPr="00A33E64">
        <w:rPr>
          <w:rFonts w:ascii="宋体" w:hAnsi="宋体" w:hint="eastAsia"/>
          <w:color w:val="000000"/>
          <w:sz w:val="24"/>
        </w:rPr>
        <w:t xml:space="preserve"> </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*3.8.3读取速度不限。写入速度：</w:t>
      </w:r>
      <w:r w:rsidRPr="00A33E64">
        <w:rPr>
          <w:rFonts w:ascii="宋体" w:hAnsi="宋体"/>
          <w:color w:val="000000"/>
          <w:sz w:val="24"/>
        </w:rPr>
        <w:t>≥</w:t>
      </w:r>
      <w:r w:rsidRPr="00A33E64">
        <w:rPr>
          <w:rFonts w:ascii="宋体" w:hAnsi="宋体" w:hint="eastAsia"/>
          <w:color w:val="000000"/>
          <w:sz w:val="24"/>
        </w:rPr>
        <w:t xml:space="preserve"> </w:t>
      </w:r>
      <w:r w:rsidRPr="00A33E64">
        <w:rPr>
          <w:rFonts w:ascii="宋体" w:hAnsi="宋体"/>
          <w:color w:val="000000"/>
          <w:sz w:val="24"/>
        </w:rPr>
        <w:t>15</w:t>
      </w:r>
      <w:r w:rsidRPr="00A33E64">
        <w:rPr>
          <w:rFonts w:ascii="宋体" w:hAnsi="宋体" w:hint="eastAsia"/>
          <w:color w:val="000000"/>
          <w:sz w:val="24"/>
        </w:rPr>
        <w:t>fps@</w:t>
      </w:r>
      <w:r w:rsidRPr="00A33E64">
        <w:rPr>
          <w:rFonts w:ascii="宋体" w:hAnsi="宋体"/>
          <w:color w:val="000000"/>
          <w:sz w:val="24"/>
        </w:rPr>
        <w:t>3</w:t>
      </w:r>
      <w:r w:rsidRPr="00A33E64">
        <w:rPr>
          <w:rFonts w:ascii="宋体" w:hAnsi="宋体" w:hint="eastAsia"/>
          <w:color w:val="000000"/>
          <w:sz w:val="24"/>
        </w:rPr>
        <w:t>0</w:t>
      </w:r>
      <w:r w:rsidRPr="00A33E64">
        <w:rPr>
          <w:rFonts w:ascii="宋体" w:hAnsi="宋体"/>
          <w:color w:val="000000"/>
          <w:sz w:val="24"/>
        </w:rPr>
        <w:t>72</w:t>
      </w:r>
      <w:r w:rsidRPr="00A33E64">
        <w:rPr>
          <w:rFonts w:ascii="宋体" w:hAnsi="宋体" w:hint="eastAsia"/>
          <w:color w:val="000000"/>
          <w:sz w:val="24"/>
        </w:rPr>
        <w:t>×</w:t>
      </w:r>
      <w:r w:rsidRPr="00A33E64">
        <w:rPr>
          <w:rFonts w:ascii="宋体" w:hAnsi="宋体"/>
          <w:color w:val="000000"/>
          <w:sz w:val="24"/>
        </w:rPr>
        <w:t>3</w:t>
      </w:r>
      <w:r w:rsidRPr="00A33E64">
        <w:rPr>
          <w:rFonts w:ascii="宋体" w:hAnsi="宋体" w:hint="eastAsia"/>
          <w:color w:val="000000"/>
          <w:sz w:val="24"/>
        </w:rPr>
        <w:t>0</w:t>
      </w:r>
      <w:r w:rsidRPr="00A33E64">
        <w:rPr>
          <w:rFonts w:ascii="宋体" w:hAnsi="宋体"/>
          <w:color w:val="000000"/>
          <w:sz w:val="24"/>
        </w:rPr>
        <w:t>72</w:t>
      </w:r>
      <w:r w:rsidRPr="00A33E64">
        <w:rPr>
          <w:rFonts w:ascii="宋体" w:hAnsi="宋体" w:hint="eastAsia"/>
          <w:color w:val="000000"/>
          <w:sz w:val="24"/>
        </w:rPr>
        <w:t xml:space="preserve">，在全分辨率下能够以 </w:t>
      </w:r>
      <w:r w:rsidRPr="00A33E64">
        <w:rPr>
          <w:rFonts w:ascii="宋体" w:hAnsi="宋体"/>
          <w:color w:val="000000"/>
          <w:sz w:val="24"/>
        </w:rPr>
        <w:t>≥</w:t>
      </w:r>
      <w:r w:rsidRPr="00A33E64">
        <w:rPr>
          <w:rFonts w:ascii="宋体" w:hAnsi="宋体" w:hint="eastAsia"/>
          <w:color w:val="000000"/>
          <w:sz w:val="24"/>
        </w:rPr>
        <w:t xml:space="preserve"> </w:t>
      </w:r>
      <w:r w:rsidRPr="00A33E64">
        <w:rPr>
          <w:rFonts w:ascii="宋体" w:hAnsi="宋体"/>
          <w:color w:val="000000"/>
          <w:sz w:val="24"/>
        </w:rPr>
        <w:t>1</w:t>
      </w:r>
      <w:r w:rsidRPr="00A33E64">
        <w:rPr>
          <w:rFonts w:ascii="宋体" w:hAnsi="宋体" w:hint="eastAsia"/>
          <w:color w:val="000000"/>
          <w:sz w:val="24"/>
        </w:rPr>
        <w:t>5fps的速度连续写入硬盘，除硬盘容量外不存在其它限制记录长度的因素。</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 xml:space="preserve">3.8.4软件功能包括但不限于：常用图像（分析几何形状测量，强度测量，图像数学运算，数据格式转换，文字标注）；可变尺寸实时傅式变换；电子衍射分析；图像实时自动漂移矫正； </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 xml:space="preserve">3.8.5具有大的动态范围，高达16bit </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3.8.6 像素尺寸：≤</w:t>
      </w:r>
      <w:r w:rsidRPr="00A33E64">
        <w:rPr>
          <w:rFonts w:ascii="宋体" w:hAnsi="宋体"/>
          <w:color w:val="000000"/>
          <w:sz w:val="24"/>
        </w:rPr>
        <w:t>9</w:t>
      </w:r>
      <w:r w:rsidRPr="00A33E64">
        <w:rPr>
          <w:rFonts w:ascii="宋体" w:hAnsi="宋体" w:hint="eastAsia"/>
          <w:color w:val="000000"/>
          <w:sz w:val="24"/>
        </w:rPr>
        <w:t>×</w:t>
      </w:r>
      <w:r w:rsidRPr="00A33E64">
        <w:rPr>
          <w:rFonts w:ascii="宋体" w:hAnsi="宋体"/>
          <w:color w:val="000000"/>
          <w:sz w:val="24"/>
        </w:rPr>
        <w:t>9</w:t>
      </w:r>
      <w:r w:rsidRPr="00A33E64">
        <w:rPr>
          <w:rFonts w:ascii="宋体" w:hAnsi="宋体" w:hint="eastAsia"/>
          <w:color w:val="000000"/>
          <w:sz w:val="24"/>
        </w:rPr>
        <w:t>μm</w:t>
      </w:r>
      <w:r w:rsidRPr="00A33E64">
        <w:rPr>
          <w:rFonts w:ascii="宋体" w:hAnsi="宋体"/>
          <w:color w:val="000000"/>
          <w:sz w:val="24"/>
        </w:rPr>
        <w:t>2</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3.8.7 防漂移等高级功能：自动漂移校正</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 xml:space="preserve">3.9 真空系统    </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3.9.1 典型换样时间：≤2分钟</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3.9.2 电子枪真空度≤10-8Pa</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3.9.3 样品室真空度≤2 x10-5Pa</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 xml:space="preserve">3.10 </w:t>
      </w:r>
      <w:r w:rsidRPr="00A33E64">
        <w:rPr>
          <w:rFonts w:ascii="宋体" w:hAnsi="宋体" w:hint="eastAsia"/>
          <w:color w:val="000000"/>
          <w:sz w:val="24"/>
        </w:rPr>
        <w:t>配备随机工具及两年备品备件一套</w:t>
      </w:r>
    </w:p>
    <w:p w:rsidR="000D7CFE" w:rsidRPr="00A33E64" w:rsidRDefault="000D7CFE" w:rsidP="000D7CFE">
      <w:pPr>
        <w:spacing w:line="360" w:lineRule="auto"/>
        <w:jc w:val="left"/>
        <w:rPr>
          <w:rFonts w:ascii="宋体" w:hAnsi="宋体"/>
          <w:color w:val="000000"/>
          <w:sz w:val="24"/>
        </w:rPr>
      </w:pPr>
      <w:r w:rsidRPr="00A33E64">
        <w:rPr>
          <w:rFonts w:ascii="宋体" w:hAnsi="宋体"/>
          <w:color w:val="000000"/>
          <w:sz w:val="24"/>
        </w:rPr>
        <w:t xml:space="preserve">3.11 </w:t>
      </w:r>
      <w:r w:rsidRPr="00A33E64">
        <w:rPr>
          <w:rFonts w:ascii="宋体" w:hAnsi="宋体" w:hint="eastAsia"/>
          <w:color w:val="000000"/>
          <w:sz w:val="24"/>
        </w:rPr>
        <w:t>电子能量损失谱仪</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lastRenderedPageBreak/>
        <w:t xml:space="preserve">3.11.1  </w:t>
      </w:r>
      <w:r w:rsidRPr="00A33E64">
        <w:rPr>
          <w:rFonts w:ascii="宋体" w:hAnsi="宋体" w:hint="eastAsia"/>
          <w:color w:val="000000"/>
          <w:sz w:val="24"/>
        </w:rPr>
        <w:t>入口光阑：</w:t>
      </w:r>
      <w:r w:rsidRPr="00A33E64">
        <w:rPr>
          <w:rFonts w:ascii="宋体" w:hAnsi="宋体"/>
          <w:color w:val="000000"/>
          <w:sz w:val="24"/>
        </w:rPr>
        <w:t>2.5mm/5mm</w:t>
      </w:r>
      <w:r w:rsidRPr="00A33E64">
        <w:rPr>
          <w:rFonts w:ascii="宋体" w:hAnsi="宋体" w:hint="eastAsia"/>
          <w:color w:val="000000"/>
          <w:sz w:val="24"/>
        </w:rPr>
        <w:t>；</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 xml:space="preserve">3.11.2  </w:t>
      </w:r>
      <w:r w:rsidRPr="00A33E64">
        <w:rPr>
          <w:rFonts w:ascii="宋体" w:hAnsi="宋体" w:hint="eastAsia"/>
          <w:color w:val="000000"/>
          <w:sz w:val="24"/>
        </w:rPr>
        <w:t>系统能量分辨率：</w:t>
      </w:r>
      <w:r w:rsidRPr="00A33E64">
        <w:rPr>
          <w:rFonts w:ascii="宋体" w:hAnsi="宋体"/>
          <w:color w:val="000000"/>
          <w:sz w:val="24"/>
        </w:rPr>
        <w:t>0.3 eV</w:t>
      </w:r>
      <w:r w:rsidRPr="00A33E64">
        <w:rPr>
          <w:rFonts w:ascii="宋体" w:hAnsi="宋体" w:hint="eastAsia"/>
          <w:color w:val="000000"/>
          <w:sz w:val="24"/>
        </w:rPr>
        <w:t>；</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 xml:space="preserve">3.11.3  </w:t>
      </w:r>
      <w:r w:rsidRPr="00A33E64">
        <w:rPr>
          <w:rFonts w:ascii="宋体" w:hAnsi="宋体" w:hint="eastAsia"/>
          <w:color w:val="000000"/>
          <w:sz w:val="24"/>
        </w:rPr>
        <w:t>探测器读出信道：</w:t>
      </w:r>
      <w:r w:rsidRPr="00A33E64">
        <w:rPr>
          <w:rFonts w:ascii="宋体" w:hAnsi="宋体"/>
          <w:color w:val="000000"/>
          <w:sz w:val="24"/>
        </w:rPr>
        <w:t>2048</w:t>
      </w:r>
      <w:r w:rsidRPr="00A33E64">
        <w:rPr>
          <w:rFonts w:ascii="宋体" w:hAnsi="宋体" w:hint="eastAsia"/>
          <w:color w:val="000000"/>
          <w:sz w:val="24"/>
        </w:rPr>
        <w:t>；</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 xml:space="preserve">3.11.4  </w:t>
      </w:r>
      <w:r w:rsidRPr="00A33E64">
        <w:rPr>
          <w:rFonts w:ascii="宋体" w:hAnsi="宋体" w:hint="eastAsia"/>
          <w:color w:val="000000"/>
          <w:sz w:val="24"/>
        </w:rPr>
        <w:t>探测器动态范围：</w:t>
      </w:r>
      <w:r w:rsidRPr="00A33E64">
        <w:rPr>
          <w:rFonts w:ascii="宋体" w:hAnsi="宋体"/>
          <w:color w:val="000000"/>
          <w:sz w:val="24"/>
        </w:rPr>
        <w:t>0-60000 counts/ch</w:t>
      </w:r>
      <w:r w:rsidRPr="00A33E64">
        <w:rPr>
          <w:rFonts w:ascii="宋体" w:hAnsi="宋体" w:hint="eastAsia"/>
          <w:color w:val="000000"/>
          <w:sz w:val="24"/>
        </w:rPr>
        <w:t>；</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 xml:space="preserve">3.11.5  </w:t>
      </w:r>
      <w:r w:rsidRPr="00A33E64">
        <w:rPr>
          <w:rFonts w:ascii="宋体" w:hAnsi="宋体" w:hint="eastAsia"/>
          <w:color w:val="000000"/>
          <w:sz w:val="24"/>
        </w:rPr>
        <w:t>最大读出速度：</w:t>
      </w:r>
      <w:r w:rsidRPr="00A33E64">
        <w:rPr>
          <w:rFonts w:ascii="宋体" w:hAnsi="宋体"/>
          <w:color w:val="000000"/>
          <w:sz w:val="24"/>
        </w:rPr>
        <w:t>8000 spectrum/s</w:t>
      </w:r>
      <w:r w:rsidRPr="00A33E64">
        <w:rPr>
          <w:rFonts w:ascii="宋体" w:hAnsi="宋体" w:hint="eastAsia"/>
          <w:color w:val="000000"/>
          <w:sz w:val="24"/>
        </w:rPr>
        <w:t>；</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 xml:space="preserve">3.11.6  </w:t>
      </w:r>
      <w:r w:rsidRPr="00A33E64">
        <w:rPr>
          <w:rFonts w:ascii="宋体" w:hAnsi="宋体" w:hint="eastAsia"/>
          <w:color w:val="000000"/>
          <w:sz w:val="24"/>
        </w:rPr>
        <w:t>要求配备</w:t>
      </w:r>
      <w:r w:rsidRPr="00A33E64">
        <w:rPr>
          <w:rFonts w:ascii="宋体" w:hAnsi="宋体"/>
          <w:color w:val="000000"/>
          <w:sz w:val="24"/>
        </w:rPr>
        <w:t>100</w:t>
      </w:r>
      <w:r w:rsidRPr="00A33E64">
        <w:rPr>
          <w:rFonts w:ascii="宋体" w:hAnsi="宋体" w:hint="eastAsia"/>
          <w:color w:val="000000"/>
          <w:sz w:val="24"/>
        </w:rPr>
        <w:t>n</w:t>
      </w:r>
      <w:r w:rsidRPr="00A33E64">
        <w:rPr>
          <w:rFonts w:ascii="宋体" w:hAnsi="宋体"/>
          <w:color w:val="000000"/>
          <w:sz w:val="24"/>
        </w:rPr>
        <w:t>s</w:t>
      </w:r>
      <w:r w:rsidRPr="00A33E64">
        <w:rPr>
          <w:rFonts w:ascii="宋体" w:hAnsi="宋体" w:hint="eastAsia"/>
          <w:color w:val="000000"/>
          <w:sz w:val="24"/>
        </w:rPr>
        <w:t>快门；</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 xml:space="preserve">3.11.7  </w:t>
      </w:r>
      <w:r w:rsidRPr="00A33E64">
        <w:rPr>
          <w:rFonts w:ascii="宋体" w:hAnsi="宋体" w:hint="eastAsia"/>
          <w:color w:val="000000"/>
          <w:sz w:val="24"/>
        </w:rPr>
        <w:t>能量视场范围</w:t>
      </w:r>
      <w:r w:rsidRPr="00A33E64">
        <w:rPr>
          <w:rFonts w:ascii="宋体" w:hAnsi="宋体"/>
          <w:color w:val="000000"/>
          <w:sz w:val="24"/>
        </w:rPr>
        <w:t xml:space="preserve"> 2000eV</w:t>
      </w:r>
      <w:r w:rsidRPr="00A33E64">
        <w:rPr>
          <w:rFonts w:ascii="宋体" w:hAnsi="宋体" w:hint="eastAsia"/>
          <w:color w:val="000000"/>
          <w:sz w:val="24"/>
        </w:rPr>
        <w:t>；</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3.11.8  EELS</w:t>
      </w:r>
      <w:r w:rsidRPr="00A33E64">
        <w:rPr>
          <w:rFonts w:ascii="宋体" w:hAnsi="宋体" w:hint="eastAsia"/>
          <w:color w:val="000000"/>
          <w:sz w:val="24"/>
        </w:rPr>
        <w:t>配</w:t>
      </w:r>
      <w:r w:rsidRPr="00A33E64">
        <w:rPr>
          <w:rFonts w:ascii="宋体" w:hAnsi="宋体"/>
          <w:color w:val="000000"/>
          <w:sz w:val="24"/>
        </w:rPr>
        <w:t>STEM BF/DF</w:t>
      </w:r>
      <w:r w:rsidRPr="00A33E64">
        <w:rPr>
          <w:rFonts w:ascii="宋体" w:hAnsi="宋体" w:hint="eastAsia"/>
          <w:color w:val="000000"/>
          <w:sz w:val="24"/>
        </w:rPr>
        <w:t>。</w:t>
      </w:r>
    </w:p>
    <w:p w:rsidR="000D7CFE" w:rsidRPr="00A33E64" w:rsidRDefault="000D7CFE" w:rsidP="000D7CFE">
      <w:pPr>
        <w:spacing w:line="360" w:lineRule="auto"/>
        <w:jc w:val="left"/>
        <w:rPr>
          <w:rFonts w:ascii="宋体" w:hAnsi="宋体"/>
          <w:color w:val="000000"/>
          <w:sz w:val="24"/>
        </w:rPr>
      </w:pPr>
      <w:r w:rsidRPr="00A33E64">
        <w:rPr>
          <w:rFonts w:ascii="宋体" w:hAnsi="宋体"/>
          <w:color w:val="000000"/>
          <w:sz w:val="24"/>
        </w:rPr>
        <w:t>3.12</w:t>
      </w:r>
      <w:r w:rsidRPr="00A33E64">
        <w:rPr>
          <w:rFonts w:ascii="宋体" w:hAnsi="宋体" w:hint="eastAsia"/>
          <w:color w:val="000000"/>
          <w:sz w:val="24"/>
        </w:rPr>
        <w:t>样品预检查系统</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w:t>
      </w:r>
      <w:r w:rsidRPr="00A33E64">
        <w:rPr>
          <w:rFonts w:ascii="宋体" w:hAnsi="宋体"/>
          <w:color w:val="000000"/>
          <w:sz w:val="24"/>
        </w:rPr>
        <w:t>.12.1</w:t>
      </w:r>
      <w:r w:rsidRPr="00A33E64">
        <w:rPr>
          <w:rFonts w:ascii="宋体" w:hAnsi="宋体" w:hint="eastAsia"/>
          <w:color w:val="000000"/>
          <w:sz w:val="24"/>
        </w:rPr>
        <w:t>观察分辨率：3.0nm (30kV)  8nm (3kV)  15nm (1kV)；背散射分辨率：4.0nm(30kv)</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3</w:t>
      </w:r>
      <w:r w:rsidRPr="00A33E64">
        <w:rPr>
          <w:rFonts w:ascii="宋体" w:hAnsi="宋体" w:hint="eastAsia"/>
          <w:color w:val="000000"/>
          <w:sz w:val="24"/>
        </w:rPr>
        <w:t>.</w:t>
      </w:r>
      <w:r w:rsidRPr="00A33E64">
        <w:rPr>
          <w:rFonts w:ascii="宋体" w:hAnsi="宋体"/>
          <w:color w:val="000000"/>
          <w:sz w:val="24"/>
        </w:rPr>
        <w:t>12.</w:t>
      </w:r>
      <w:r w:rsidRPr="00A33E64">
        <w:rPr>
          <w:rFonts w:ascii="宋体" w:hAnsi="宋体" w:hint="eastAsia"/>
          <w:color w:val="000000"/>
          <w:sz w:val="24"/>
        </w:rPr>
        <w:t xml:space="preserve">2操作电压  0.3---30KV </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w:t>
      </w:r>
      <w:r w:rsidRPr="00A33E64">
        <w:rPr>
          <w:rFonts w:ascii="宋体" w:hAnsi="宋体"/>
          <w:color w:val="000000"/>
          <w:sz w:val="24"/>
        </w:rPr>
        <w:t>3</w:t>
      </w:r>
      <w:r w:rsidRPr="00A33E64">
        <w:rPr>
          <w:rFonts w:ascii="宋体" w:hAnsi="宋体" w:hint="eastAsia"/>
          <w:color w:val="000000"/>
          <w:sz w:val="24"/>
        </w:rPr>
        <w:t>.1</w:t>
      </w:r>
      <w:r w:rsidRPr="00A33E64">
        <w:rPr>
          <w:rFonts w:ascii="宋体" w:hAnsi="宋体"/>
          <w:color w:val="000000"/>
          <w:sz w:val="24"/>
        </w:rPr>
        <w:t>2</w:t>
      </w:r>
      <w:r w:rsidRPr="00A33E64">
        <w:rPr>
          <w:rFonts w:ascii="宋体" w:hAnsi="宋体" w:hint="eastAsia"/>
          <w:color w:val="000000"/>
          <w:sz w:val="24"/>
        </w:rPr>
        <w:t>.3放大倍数14×---83</w:t>
      </w:r>
      <w:r w:rsidRPr="00A33E64">
        <w:rPr>
          <w:rFonts w:ascii="宋体" w:hAnsi="宋体"/>
          <w:color w:val="000000"/>
          <w:sz w:val="24"/>
        </w:rPr>
        <w:t>0</w:t>
      </w:r>
      <w:r w:rsidRPr="00A33E64">
        <w:rPr>
          <w:rFonts w:ascii="宋体" w:hAnsi="宋体" w:hint="eastAsia"/>
          <w:color w:val="000000"/>
          <w:sz w:val="24"/>
        </w:rPr>
        <w:t>,</w:t>
      </w:r>
      <w:r w:rsidRPr="00A33E64">
        <w:rPr>
          <w:rFonts w:ascii="宋体" w:hAnsi="宋体"/>
          <w:color w:val="000000"/>
          <w:sz w:val="24"/>
        </w:rPr>
        <w:t>000</w:t>
      </w:r>
      <w:r w:rsidRPr="00A33E64">
        <w:rPr>
          <w:rFonts w:ascii="宋体" w:hAnsi="宋体" w:hint="eastAsia"/>
          <w:color w:val="000000"/>
          <w:sz w:val="24"/>
        </w:rPr>
        <w:t>×</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color w:val="000000"/>
          <w:sz w:val="24"/>
        </w:rPr>
        <w:t>3.12.4</w:t>
      </w:r>
      <w:r w:rsidRPr="00A33E64">
        <w:rPr>
          <w:rFonts w:ascii="宋体" w:hAnsi="宋体" w:hint="eastAsia"/>
          <w:color w:val="000000"/>
          <w:sz w:val="24"/>
        </w:rPr>
        <w:t>观察样品室</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w:t>
      </w:r>
      <w:r w:rsidRPr="00A33E64">
        <w:rPr>
          <w:rFonts w:ascii="宋体" w:hAnsi="宋体"/>
          <w:color w:val="000000"/>
          <w:sz w:val="24"/>
        </w:rPr>
        <w:t>3.12.4.1  样品台</w:t>
      </w:r>
      <w:r w:rsidRPr="00A33E64">
        <w:rPr>
          <w:rFonts w:ascii="宋体" w:hAnsi="宋体" w:hint="eastAsia"/>
          <w:color w:val="000000"/>
          <w:sz w:val="24"/>
        </w:rPr>
        <w:t>：</w:t>
      </w:r>
      <w:r w:rsidRPr="00A33E64">
        <w:rPr>
          <w:rFonts w:ascii="宋体" w:hAnsi="宋体"/>
          <w:color w:val="000000"/>
          <w:sz w:val="24"/>
        </w:rPr>
        <w:t>具有</w:t>
      </w:r>
      <w:r w:rsidRPr="00A33E64">
        <w:rPr>
          <w:rFonts w:ascii="宋体" w:hAnsi="宋体" w:hint="eastAsia"/>
          <w:color w:val="000000"/>
          <w:sz w:val="24"/>
        </w:rPr>
        <w:t>五</w:t>
      </w:r>
      <w:r w:rsidRPr="00A33E64">
        <w:rPr>
          <w:rFonts w:ascii="宋体" w:hAnsi="宋体"/>
          <w:color w:val="000000"/>
          <w:sz w:val="24"/>
        </w:rPr>
        <w:t>轴马达驱动功能</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w:t>
      </w:r>
      <w:r w:rsidRPr="00A33E64">
        <w:rPr>
          <w:rFonts w:ascii="宋体" w:hAnsi="宋体"/>
          <w:color w:val="000000"/>
          <w:sz w:val="24"/>
        </w:rPr>
        <w:t>3.12.4.2  行程X≥</w:t>
      </w:r>
      <w:r w:rsidRPr="00A33E64">
        <w:rPr>
          <w:rFonts w:ascii="宋体" w:hAnsi="宋体" w:hint="eastAsia"/>
          <w:color w:val="000000"/>
          <w:sz w:val="24"/>
        </w:rPr>
        <w:t>125</w:t>
      </w:r>
      <w:r w:rsidRPr="00A33E64">
        <w:rPr>
          <w:rFonts w:ascii="宋体" w:hAnsi="宋体"/>
          <w:color w:val="000000"/>
          <w:sz w:val="24"/>
        </w:rPr>
        <w:t>mm</w:t>
      </w:r>
      <w:r w:rsidRPr="00A33E64">
        <w:rPr>
          <w:rFonts w:ascii="宋体" w:hAnsi="宋体" w:hint="eastAsia"/>
          <w:color w:val="000000"/>
          <w:sz w:val="24"/>
        </w:rPr>
        <w:t>，</w:t>
      </w:r>
      <w:r w:rsidRPr="00A33E64">
        <w:rPr>
          <w:rFonts w:ascii="宋体" w:hAnsi="宋体"/>
          <w:color w:val="000000"/>
          <w:sz w:val="24"/>
        </w:rPr>
        <w:t>Y≥</w:t>
      </w:r>
      <w:r w:rsidRPr="00A33E64">
        <w:rPr>
          <w:rFonts w:ascii="宋体" w:hAnsi="宋体" w:hint="eastAsia"/>
          <w:color w:val="000000"/>
          <w:sz w:val="24"/>
        </w:rPr>
        <w:t>100</w:t>
      </w:r>
      <w:r w:rsidRPr="00A33E64">
        <w:rPr>
          <w:rFonts w:ascii="宋体" w:hAnsi="宋体"/>
          <w:color w:val="000000"/>
          <w:sz w:val="24"/>
        </w:rPr>
        <w:t>mm</w:t>
      </w:r>
      <w:r w:rsidRPr="00A33E64">
        <w:rPr>
          <w:rFonts w:ascii="宋体" w:hAnsi="宋体" w:hint="eastAsia"/>
          <w:color w:val="000000"/>
          <w:sz w:val="24"/>
        </w:rPr>
        <w:t>，</w:t>
      </w:r>
      <w:r w:rsidRPr="00A33E64">
        <w:rPr>
          <w:rFonts w:ascii="宋体" w:hAnsi="宋体"/>
          <w:color w:val="000000"/>
          <w:sz w:val="24"/>
        </w:rPr>
        <w:t>Z≥</w:t>
      </w:r>
      <w:r w:rsidRPr="00A33E64">
        <w:rPr>
          <w:rFonts w:ascii="宋体" w:hAnsi="宋体" w:hint="eastAsia"/>
          <w:color w:val="000000"/>
          <w:sz w:val="24"/>
        </w:rPr>
        <w:t>80</w:t>
      </w:r>
      <w:r w:rsidRPr="00A33E64">
        <w:rPr>
          <w:rFonts w:ascii="宋体" w:hAnsi="宋体"/>
          <w:color w:val="000000"/>
          <w:sz w:val="24"/>
        </w:rPr>
        <w:t>mm</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3.</w:t>
      </w:r>
      <w:r w:rsidRPr="00A33E64">
        <w:rPr>
          <w:rFonts w:ascii="宋体" w:hAnsi="宋体"/>
          <w:color w:val="000000"/>
          <w:sz w:val="24"/>
        </w:rPr>
        <w:t>13</w:t>
      </w:r>
      <w:r w:rsidRPr="00A33E64">
        <w:rPr>
          <w:rFonts w:ascii="宋体" w:hAnsi="宋体" w:hint="eastAsia"/>
          <w:color w:val="000000"/>
          <w:sz w:val="24"/>
        </w:rPr>
        <w:t xml:space="preserve"> 成分分析系统</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3.1</w:t>
      </w:r>
      <w:r w:rsidRPr="00A33E64">
        <w:rPr>
          <w:rFonts w:ascii="宋体" w:hAnsi="宋体"/>
          <w:color w:val="000000"/>
          <w:sz w:val="24"/>
        </w:rPr>
        <w:t>3.1</w:t>
      </w:r>
      <w:r w:rsidRPr="00A33E64">
        <w:rPr>
          <w:rFonts w:ascii="宋体" w:hAnsi="宋体" w:hint="eastAsia"/>
          <w:color w:val="000000"/>
          <w:sz w:val="24"/>
        </w:rPr>
        <w:t>探测器面积：大于</w:t>
      </w:r>
      <w:r w:rsidRPr="00A33E64">
        <w:rPr>
          <w:rFonts w:ascii="宋体" w:hAnsi="宋体"/>
          <w:color w:val="000000"/>
          <w:sz w:val="24"/>
        </w:rPr>
        <w:t>2</w:t>
      </w:r>
      <w:r w:rsidRPr="00A33E64">
        <w:rPr>
          <w:rFonts w:ascii="宋体" w:hAnsi="宋体" w:hint="eastAsia"/>
          <w:color w:val="000000"/>
          <w:sz w:val="24"/>
        </w:rPr>
        <w:t>0mm2</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w:t>
      </w:r>
      <w:r w:rsidRPr="00A33E64">
        <w:rPr>
          <w:rFonts w:ascii="宋体" w:hAnsi="宋体"/>
          <w:color w:val="000000"/>
          <w:sz w:val="24"/>
        </w:rPr>
        <w:t>13.2</w:t>
      </w:r>
      <w:r w:rsidRPr="00A33E64">
        <w:rPr>
          <w:rFonts w:ascii="宋体" w:hAnsi="宋体" w:hint="eastAsia"/>
          <w:color w:val="000000"/>
          <w:sz w:val="24"/>
        </w:rPr>
        <w:t>能量分辨率：优于129ev</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3.</w:t>
      </w:r>
      <w:r w:rsidRPr="00A33E64">
        <w:rPr>
          <w:rFonts w:ascii="宋体" w:hAnsi="宋体"/>
          <w:color w:val="000000"/>
          <w:sz w:val="24"/>
        </w:rPr>
        <w:t>13.3</w:t>
      </w:r>
      <w:r w:rsidRPr="00A33E64">
        <w:rPr>
          <w:rFonts w:ascii="宋体" w:hAnsi="宋体" w:hint="eastAsia"/>
          <w:color w:val="000000"/>
          <w:sz w:val="24"/>
        </w:rPr>
        <w:t>元素分析范围：Be4-U92</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3</w:t>
      </w:r>
      <w:r w:rsidRPr="00A33E64">
        <w:rPr>
          <w:rFonts w:ascii="宋体" w:hAnsi="宋体"/>
          <w:color w:val="000000"/>
          <w:sz w:val="24"/>
        </w:rPr>
        <w:t>.14</w:t>
      </w:r>
      <w:r w:rsidRPr="00A33E64">
        <w:rPr>
          <w:rFonts w:ascii="宋体" w:hAnsi="宋体" w:hint="eastAsia"/>
          <w:color w:val="000000"/>
          <w:sz w:val="24"/>
        </w:rPr>
        <w:t>干泵</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w:t>
      </w:r>
      <w:r w:rsidRPr="00A33E64">
        <w:rPr>
          <w:rFonts w:ascii="宋体" w:hAnsi="宋体"/>
          <w:color w:val="000000"/>
          <w:sz w:val="24"/>
        </w:rPr>
        <w:t>.14.1</w:t>
      </w:r>
      <w:r w:rsidRPr="00A33E64">
        <w:rPr>
          <w:rFonts w:ascii="宋体" w:hAnsi="宋体" w:hint="eastAsia"/>
          <w:color w:val="000000"/>
          <w:sz w:val="24"/>
        </w:rPr>
        <w:t>可同时插入三根以上样品杆进行预抽</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w:t>
      </w:r>
      <w:r w:rsidRPr="00A33E64">
        <w:rPr>
          <w:rFonts w:ascii="宋体" w:hAnsi="宋体"/>
          <w:color w:val="000000"/>
          <w:sz w:val="24"/>
        </w:rPr>
        <w:t>.14.2</w:t>
      </w:r>
      <w:r w:rsidRPr="00A33E64">
        <w:rPr>
          <w:rFonts w:ascii="宋体" w:hAnsi="宋体" w:hint="eastAsia"/>
          <w:color w:val="000000"/>
          <w:sz w:val="24"/>
        </w:rPr>
        <w:t>真空度优于</w:t>
      </w:r>
      <w:r w:rsidRPr="00A33E64">
        <w:rPr>
          <w:rFonts w:ascii="宋体" w:hAnsi="宋体"/>
          <w:color w:val="000000"/>
          <w:sz w:val="24"/>
        </w:rPr>
        <w:t>5×10-4Pa</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3</w:t>
      </w:r>
      <w:r w:rsidRPr="00A33E64">
        <w:rPr>
          <w:rFonts w:ascii="宋体" w:hAnsi="宋体"/>
          <w:color w:val="000000"/>
          <w:sz w:val="24"/>
        </w:rPr>
        <w:t>.15</w:t>
      </w:r>
      <w:r w:rsidRPr="00A33E64">
        <w:rPr>
          <w:rFonts w:ascii="宋体" w:hAnsi="宋体" w:hint="eastAsia"/>
          <w:color w:val="000000"/>
          <w:sz w:val="24"/>
        </w:rPr>
        <w:t xml:space="preserve">等离子清洗仪 </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w:t>
      </w:r>
      <w:r w:rsidRPr="00A33E64">
        <w:rPr>
          <w:rFonts w:ascii="宋体" w:hAnsi="宋体"/>
          <w:color w:val="000000"/>
          <w:sz w:val="24"/>
        </w:rPr>
        <w:t>.15.1</w:t>
      </w:r>
      <w:r w:rsidRPr="00A33E64">
        <w:rPr>
          <w:rFonts w:ascii="宋体" w:hAnsi="宋体" w:hint="eastAsia"/>
          <w:color w:val="000000"/>
          <w:sz w:val="24"/>
        </w:rPr>
        <w:t>工作压力：3</w:t>
      </w:r>
      <w:r w:rsidRPr="00A33E64">
        <w:rPr>
          <w:rFonts w:ascii="宋体" w:hAnsi="宋体"/>
          <w:color w:val="000000"/>
          <w:sz w:val="24"/>
        </w:rPr>
        <w:t>5</w:t>
      </w:r>
      <w:r w:rsidRPr="00A33E64">
        <w:rPr>
          <w:rFonts w:ascii="宋体" w:hAnsi="宋体" w:hint="eastAsia"/>
          <w:color w:val="000000"/>
          <w:sz w:val="24"/>
        </w:rPr>
        <w:t>-</w:t>
      </w:r>
      <w:r w:rsidRPr="00A33E64">
        <w:rPr>
          <w:rFonts w:ascii="宋体" w:hAnsi="宋体"/>
          <w:color w:val="000000"/>
          <w:sz w:val="24"/>
        </w:rPr>
        <w:t>40P</w:t>
      </w:r>
      <w:r w:rsidRPr="00A33E64">
        <w:rPr>
          <w:rFonts w:ascii="宋体" w:hAnsi="宋体" w:hint="eastAsia"/>
          <w:color w:val="000000"/>
          <w:sz w:val="24"/>
        </w:rPr>
        <w:t>a</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w:t>
      </w:r>
      <w:r w:rsidRPr="00A33E64">
        <w:rPr>
          <w:rFonts w:ascii="宋体" w:hAnsi="宋体"/>
          <w:color w:val="000000"/>
          <w:sz w:val="24"/>
        </w:rPr>
        <w:t>.15.2</w:t>
      </w:r>
      <w:r w:rsidRPr="00A33E64">
        <w:rPr>
          <w:rFonts w:ascii="宋体" w:hAnsi="宋体" w:hint="eastAsia"/>
          <w:color w:val="000000"/>
          <w:sz w:val="24"/>
        </w:rPr>
        <w:t>真空尺寸：直径</w:t>
      </w:r>
      <w:r w:rsidRPr="00A33E64">
        <w:rPr>
          <w:rFonts w:ascii="宋体" w:hAnsi="宋体"/>
          <w:color w:val="000000"/>
          <w:sz w:val="24"/>
        </w:rPr>
        <w:t>120mm</w:t>
      </w:r>
      <w:r w:rsidRPr="00A33E64">
        <w:rPr>
          <w:rFonts w:ascii="宋体" w:hAnsi="宋体" w:hint="eastAsia"/>
          <w:color w:val="000000"/>
          <w:sz w:val="24"/>
        </w:rPr>
        <w:t>；高度</w:t>
      </w:r>
      <w:r w:rsidRPr="00A33E64">
        <w:rPr>
          <w:rFonts w:ascii="宋体" w:hAnsi="宋体"/>
          <w:color w:val="000000"/>
          <w:sz w:val="24"/>
        </w:rPr>
        <w:t>40mm</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w:t>
      </w:r>
      <w:r w:rsidRPr="00A33E64">
        <w:rPr>
          <w:rFonts w:ascii="宋体" w:hAnsi="宋体"/>
          <w:color w:val="000000"/>
          <w:sz w:val="24"/>
        </w:rPr>
        <w:t>.15.3</w:t>
      </w:r>
      <w:r w:rsidRPr="00A33E64">
        <w:rPr>
          <w:rFonts w:ascii="宋体" w:hAnsi="宋体" w:hint="eastAsia"/>
          <w:color w:val="000000"/>
          <w:sz w:val="24"/>
        </w:rPr>
        <w:t>时间可选：</w:t>
      </w:r>
      <w:r w:rsidRPr="00A33E64">
        <w:rPr>
          <w:rFonts w:ascii="宋体" w:hAnsi="宋体"/>
          <w:color w:val="000000"/>
          <w:sz w:val="24"/>
        </w:rPr>
        <w:t>1</w:t>
      </w:r>
      <w:r w:rsidRPr="00A33E64">
        <w:rPr>
          <w:rFonts w:ascii="宋体" w:hAnsi="宋体" w:hint="eastAsia"/>
          <w:color w:val="000000"/>
          <w:sz w:val="24"/>
        </w:rPr>
        <w:t>、</w:t>
      </w:r>
      <w:r w:rsidRPr="00A33E64">
        <w:rPr>
          <w:rFonts w:ascii="宋体" w:hAnsi="宋体"/>
          <w:color w:val="000000"/>
          <w:sz w:val="24"/>
        </w:rPr>
        <w:t>5</w:t>
      </w:r>
      <w:r w:rsidRPr="00A33E64">
        <w:rPr>
          <w:rFonts w:ascii="宋体" w:hAnsi="宋体" w:hint="eastAsia"/>
          <w:color w:val="000000"/>
          <w:sz w:val="24"/>
        </w:rPr>
        <w:t>、</w:t>
      </w:r>
      <w:r w:rsidRPr="00A33E64">
        <w:rPr>
          <w:rFonts w:ascii="宋体" w:hAnsi="宋体"/>
          <w:color w:val="000000"/>
          <w:sz w:val="24"/>
        </w:rPr>
        <w:t>10</w:t>
      </w:r>
      <w:r w:rsidRPr="00A33E64">
        <w:rPr>
          <w:rFonts w:ascii="宋体" w:hAnsi="宋体" w:hint="eastAsia"/>
          <w:color w:val="000000"/>
          <w:sz w:val="24"/>
        </w:rPr>
        <w:t>、</w:t>
      </w:r>
      <w:r w:rsidRPr="00A33E64">
        <w:rPr>
          <w:rFonts w:ascii="宋体" w:hAnsi="宋体"/>
          <w:color w:val="000000"/>
          <w:sz w:val="24"/>
        </w:rPr>
        <w:t>15</w:t>
      </w:r>
      <w:r w:rsidRPr="00A33E64">
        <w:rPr>
          <w:rFonts w:ascii="宋体" w:hAnsi="宋体" w:hint="eastAsia"/>
          <w:color w:val="000000"/>
          <w:sz w:val="24"/>
        </w:rPr>
        <w:t>、</w:t>
      </w:r>
      <w:r w:rsidRPr="00A33E64">
        <w:rPr>
          <w:rFonts w:ascii="宋体" w:hAnsi="宋体"/>
          <w:color w:val="000000"/>
          <w:sz w:val="24"/>
        </w:rPr>
        <w:t>30</w:t>
      </w:r>
      <w:r w:rsidRPr="00A33E64">
        <w:rPr>
          <w:rFonts w:ascii="宋体" w:hAnsi="宋体" w:hint="eastAsia"/>
          <w:color w:val="000000"/>
          <w:sz w:val="24"/>
        </w:rPr>
        <w:t>、</w:t>
      </w:r>
      <w:r w:rsidRPr="00A33E64">
        <w:rPr>
          <w:rFonts w:ascii="宋体" w:hAnsi="宋体"/>
          <w:color w:val="000000"/>
          <w:sz w:val="24"/>
        </w:rPr>
        <w:t>60min</w:t>
      </w:r>
    </w:p>
    <w:p w:rsidR="000D7CFE" w:rsidRPr="00A33E64" w:rsidRDefault="000D7CFE" w:rsidP="000D7CFE">
      <w:pPr>
        <w:spacing w:line="360" w:lineRule="auto"/>
        <w:ind w:firstLineChars="200" w:firstLine="480"/>
        <w:jc w:val="left"/>
        <w:rPr>
          <w:rFonts w:ascii="宋体" w:hAnsi="宋体"/>
          <w:color w:val="000000"/>
          <w:sz w:val="24"/>
        </w:rPr>
      </w:pPr>
      <w:r w:rsidRPr="00A33E64">
        <w:rPr>
          <w:rFonts w:ascii="宋体" w:hAnsi="宋体" w:hint="eastAsia"/>
          <w:color w:val="000000"/>
          <w:sz w:val="24"/>
        </w:rPr>
        <w:t>*3</w:t>
      </w:r>
      <w:r w:rsidRPr="00A33E64">
        <w:rPr>
          <w:rFonts w:ascii="宋体" w:hAnsi="宋体"/>
          <w:color w:val="000000"/>
          <w:sz w:val="24"/>
        </w:rPr>
        <w:t>.15.4</w:t>
      </w:r>
      <w:r w:rsidRPr="00A33E64">
        <w:rPr>
          <w:rFonts w:ascii="宋体" w:hAnsi="宋体" w:hint="eastAsia"/>
          <w:color w:val="000000"/>
          <w:sz w:val="24"/>
        </w:rPr>
        <w:t>气源：空气或氢气、氧气等</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color w:val="000000"/>
          <w:sz w:val="24"/>
        </w:rPr>
        <w:t>3</w:t>
      </w:r>
      <w:r w:rsidRPr="00A33E64">
        <w:rPr>
          <w:rFonts w:ascii="宋体" w:hAnsi="宋体" w:hint="eastAsia"/>
          <w:color w:val="000000"/>
          <w:sz w:val="24"/>
        </w:rPr>
        <w:t>.1</w:t>
      </w:r>
      <w:r w:rsidRPr="00A33E64">
        <w:rPr>
          <w:rFonts w:ascii="宋体" w:hAnsi="宋体"/>
          <w:color w:val="000000"/>
          <w:sz w:val="24"/>
        </w:rPr>
        <w:t>6</w:t>
      </w:r>
      <w:r w:rsidRPr="00A33E64">
        <w:rPr>
          <w:rFonts w:ascii="宋体" w:hAnsi="宋体" w:hint="eastAsia"/>
          <w:color w:val="000000"/>
          <w:sz w:val="24"/>
        </w:rPr>
        <w:t xml:space="preserve"> 真空镀膜仪 </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color w:val="000000"/>
          <w:sz w:val="24"/>
        </w:rPr>
        <w:t>3.16.1</w:t>
      </w:r>
      <w:r w:rsidRPr="00A33E64">
        <w:rPr>
          <w:rFonts w:ascii="宋体" w:hAnsi="宋体" w:hint="eastAsia"/>
          <w:color w:val="000000"/>
          <w:sz w:val="24"/>
        </w:rPr>
        <w:t>溅射电流:  10,20,30,40 mA</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lastRenderedPageBreak/>
        <w:t>*</w:t>
      </w:r>
      <w:r w:rsidRPr="00A33E64">
        <w:rPr>
          <w:rFonts w:ascii="宋体" w:hAnsi="宋体"/>
          <w:color w:val="000000"/>
          <w:sz w:val="24"/>
        </w:rPr>
        <w:t>3</w:t>
      </w:r>
      <w:r w:rsidRPr="00A33E64">
        <w:rPr>
          <w:rFonts w:ascii="宋体" w:hAnsi="宋体" w:hint="eastAsia"/>
          <w:color w:val="000000"/>
          <w:sz w:val="24"/>
        </w:rPr>
        <w:t>.1</w:t>
      </w:r>
      <w:r w:rsidRPr="00A33E64">
        <w:rPr>
          <w:rFonts w:ascii="宋体" w:hAnsi="宋体"/>
          <w:color w:val="000000"/>
          <w:sz w:val="24"/>
        </w:rPr>
        <w:t>6</w:t>
      </w:r>
      <w:r w:rsidRPr="00A33E64">
        <w:rPr>
          <w:rFonts w:ascii="宋体" w:hAnsi="宋体" w:hint="eastAsia"/>
          <w:color w:val="000000"/>
          <w:sz w:val="24"/>
        </w:rPr>
        <w:t>.2靶铂(Pt):  标配</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hint="eastAsia"/>
          <w:color w:val="000000"/>
          <w:sz w:val="24"/>
        </w:rPr>
        <w:t>*</w:t>
      </w:r>
      <w:r w:rsidRPr="00A33E64">
        <w:rPr>
          <w:rFonts w:ascii="宋体" w:hAnsi="宋体"/>
          <w:color w:val="000000"/>
          <w:sz w:val="24"/>
        </w:rPr>
        <w:t>3</w:t>
      </w:r>
      <w:r w:rsidRPr="00A33E64">
        <w:rPr>
          <w:rFonts w:ascii="宋体" w:hAnsi="宋体" w:hint="eastAsia"/>
          <w:color w:val="000000"/>
          <w:sz w:val="24"/>
        </w:rPr>
        <w:t>.1</w:t>
      </w:r>
      <w:r w:rsidRPr="00A33E64">
        <w:rPr>
          <w:rFonts w:ascii="宋体" w:hAnsi="宋体"/>
          <w:color w:val="000000"/>
          <w:sz w:val="24"/>
        </w:rPr>
        <w:t>6</w:t>
      </w:r>
      <w:r w:rsidRPr="00A33E64">
        <w:rPr>
          <w:rFonts w:ascii="宋体" w:hAnsi="宋体" w:hint="eastAsia"/>
          <w:color w:val="000000"/>
          <w:sz w:val="24"/>
        </w:rPr>
        <w:t>.3样品台尺寸直径:  64mm</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color w:val="000000"/>
          <w:sz w:val="24"/>
        </w:rPr>
        <w:t>3</w:t>
      </w:r>
      <w:r w:rsidRPr="00A33E64">
        <w:rPr>
          <w:rFonts w:ascii="宋体" w:hAnsi="宋体" w:hint="eastAsia"/>
          <w:color w:val="000000"/>
          <w:sz w:val="24"/>
        </w:rPr>
        <w:t>.1</w:t>
      </w:r>
      <w:r w:rsidRPr="00A33E64">
        <w:rPr>
          <w:rFonts w:ascii="宋体" w:hAnsi="宋体"/>
          <w:color w:val="000000"/>
          <w:sz w:val="24"/>
        </w:rPr>
        <w:t>6</w:t>
      </w:r>
      <w:r w:rsidRPr="00A33E64">
        <w:rPr>
          <w:rFonts w:ascii="宋体" w:hAnsi="宋体" w:hint="eastAsia"/>
          <w:color w:val="000000"/>
          <w:sz w:val="24"/>
        </w:rPr>
        <w:t>.4样品台位置:  30-40mm可调</w:t>
      </w:r>
    </w:p>
    <w:p w:rsidR="000D7CFE" w:rsidRPr="00A33E64" w:rsidRDefault="000D7CFE" w:rsidP="000D7CFE">
      <w:pPr>
        <w:spacing w:line="360" w:lineRule="auto"/>
        <w:ind w:firstLineChars="200" w:firstLine="480"/>
        <w:jc w:val="left"/>
        <w:rPr>
          <w:rFonts w:ascii="宋体" w:hAnsi="宋体" w:hint="eastAsia"/>
          <w:color w:val="000000"/>
          <w:sz w:val="24"/>
        </w:rPr>
      </w:pPr>
      <w:r w:rsidRPr="00A33E64">
        <w:rPr>
          <w:rFonts w:ascii="宋体" w:hAnsi="宋体"/>
          <w:color w:val="000000"/>
          <w:sz w:val="24"/>
        </w:rPr>
        <w:t>3</w:t>
      </w:r>
      <w:r w:rsidRPr="00A33E64">
        <w:rPr>
          <w:rFonts w:ascii="宋体" w:hAnsi="宋体" w:hint="eastAsia"/>
          <w:color w:val="000000"/>
          <w:sz w:val="24"/>
        </w:rPr>
        <w:t>.1</w:t>
      </w:r>
      <w:r w:rsidRPr="00A33E64">
        <w:rPr>
          <w:rFonts w:ascii="宋体" w:hAnsi="宋体"/>
          <w:color w:val="000000"/>
          <w:sz w:val="24"/>
        </w:rPr>
        <w:t>6</w:t>
      </w:r>
      <w:r w:rsidRPr="00A33E64">
        <w:rPr>
          <w:rFonts w:ascii="宋体" w:hAnsi="宋体" w:hint="eastAsia"/>
          <w:color w:val="000000"/>
          <w:sz w:val="24"/>
        </w:rPr>
        <w:t>.5真空室尺寸:  120mm（直径）</w:t>
      </w:r>
      <w:r w:rsidRPr="00A33E64">
        <w:rPr>
          <w:rFonts w:ascii="宋体" w:hAnsi="宋体"/>
          <w:color w:val="000000"/>
          <w:sz w:val="24"/>
        </w:rPr>
        <w:t>×</w:t>
      </w:r>
      <w:r w:rsidRPr="00A33E64">
        <w:rPr>
          <w:rFonts w:ascii="宋体" w:hAnsi="宋体" w:hint="eastAsia"/>
          <w:color w:val="000000"/>
          <w:sz w:val="24"/>
        </w:rPr>
        <w:t xml:space="preserve"> 100mm（高），玻璃制</w:t>
      </w:r>
    </w:p>
    <w:p w:rsidR="000D7CFE" w:rsidRPr="00A33E64" w:rsidRDefault="000D7CFE" w:rsidP="000D7CFE">
      <w:pPr>
        <w:spacing w:line="360" w:lineRule="auto"/>
        <w:ind w:firstLineChars="200" w:firstLine="480"/>
        <w:jc w:val="left"/>
        <w:rPr>
          <w:rFonts w:ascii="宋体" w:hAnsi="宋体"/>
          <w:color w:val="000000"/>
          <w:sz w:val="24"/>
        </w:rPr>
      </w:pPr>
    </w:p>
    <w:p w:rsidR="000D7CFE" w:rsidRPr="00A33E64" w:rsidRDefault="000D7CFE" w:rsidP="000D7CFE">
      <w:pPr>
        <w:spacing w:line="360" w:lineRule="auto"/>
        <w:jc w:val="left"/>
        <w:rPr>
          <w:rFonts w:ascii="宋体" w:hAnsi="宋体" w:hint="eastAsia"/>
          <w:b/>
          <w:color w:val="000000"/>
          <w:sz w:val="24"/>
        </w:rPr>
      </w:pPr>
      <w:r w:rsidRPr="00A33E64">
        <w:rPr>
          <w:rFonts w:ascii="宋体" w:hAnsi="宋体" w:hint="eastAsia"/>
          <w:b/>
          <w:color w:val="000000"/>
          <w:sz w:val="24"/>
        </w:rPr>
        <w:t>3.1</w:t>
      </w:r>
      <w:r w:rsidRPr="00A33E64">
        <w:rPr>
          <w:rFonts w:ascii="宋体" w:hAnsi="宋体"/>
          <w:b/>
          <w:color w:val="000000"/>
          <w:sz w:val="24"/>
        </w:rPr>
        <w:t>8</w:t>
      </w:r>
      <w:r w:rsidRPr="00A33E64">
        <w:rPr>
          <w:rFonts w:ascii="宋体" w:hAnsi="宋体" w:hint="eastAsia"/>
          <w:b/>
          <w:color w:val="000000"/>
          <w:sz w:val="24"/>
        </w:rPr>
        <w:t>软件操作</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3.1</w:t>
      </w:r>
      <w:r w:rsidRPr="00A33E64">
        <w:rPr>
          <w:rFonts w:ascii="宋体" w:hAnsi="宋体"/>
          <w:color w:val="000000"/>
          <w:sz w:val="24"/>
        </w:rPr>
        <w:t>8</w:t>
      </w:r>
      <w:r w:rsidRPr="00A33E64">
        <w:rPr>
          <w:rFonts w:ascii="宋体" w:hAnsi="宋体" w:hint="eastAsia"/>
          <w:color w:val="000000"/>
          <w:sz w:val="24"/>
        </w:rPr>
        <w:t>.1 双模式操作，既可以全数字化操作系统，基于Windows计算机控制系统, 所有图像都在24寸显示器上显示。对电镜进行远程操作，无需荧光屏，不需要暗室。可保留了荧光屏，可以在荧光屏上直接观察寻找样品。</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3.1</w:t>
      </w:r>
      <w:r w:rsidRPr="00A33E64">
        <w:rPr>
          <w:rFonts w:ascii="宋体" w:hAnsi="宋体"/>
          <w:color w:val="000000"/>
          <w:sz w:val="24"/>
        </w:rPr>
        <w:t>8</w:t>
      </w:r>
      <w:r w:rsidRPr="00A33E64">
        <w:rPr>
          <w:rFonts w:ascii="宋体" w:hAnsi="宋体" w:hint="eastAsia"/>
          <w:color w:val="000000"/>
          <w:sz w:val="24"/>
        </w:rPr>
        <w:t>.2具有演示视频和操作说明，即使初学者在学习后很容易完成学会电镜的操作。</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3.1</w:t>
      </w:r>
      <w:r w:rsidRPr="00A33E64">
        <w:rPr>
          <w:rFonts w:ascii="宋体" w:hAnsi="宋体"/>
          <w:color w:val="000000"/>
          <w:sz w:val="24"/>
        </w:rPr>
        <w:t>8</w:t>
      </w:r>
      <w:r w:rsidRPr="00A33E64">
        <w:rPr>
          <w:rFonts w:ascii="宋体" w:hAnsi="宋体" w:hint="eastAsia"/>
          <w:color w:val="000000"/>
          <w:sz w:val="24"/>
        </w:rPr>
        <w:t>.3具有专用的用户图形界面和操作键盘。可以通过鼠标、键盘、以及专用的操作键盘完成电镜的所有操作。可以方便实现包括样品移动、光束移动、放大倍数、模式切换及探测器切换、聚焦、合轴操作等。能非常便捷的将数据、软件各模块在两台液晶显示器之间显示。</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3.1</w:t>
      </w:r>
      <w:r w:rsidRPr="00A33E64">
        <w:rPr>
          <w:rFonts w:ascii="宋体" w:hAnsi="宋体"/>
          <w:color w:val="000000"/>
          <w:sz w:val="24"/>
        </w:rPr>
        <w:t>8</w:t>
      </w:r>
      <w:r w:rsidRPr="00A33E64">
        <w:rPr>
          <w:rFonts w:ascii="宋体" w:hAnsi="宋体" w:hint="eastAsia"/>
          <w:color w:val="000000"/>
          <w:sz w:val="24"/>
        </w:rPr>
        <w:t>.4 操作可以实现自动化和程序化，抽真空后，可自动实现亮度对比度、自动调节样品Z方向位置、自动样品倾斜、自动聚焦、自动象散矫正的调节，搜寻观察区域然后完成图像观察和记录。各种模式例如TEM、STEM、DIFF可以实现鼠标点击（或功能键盘控制）的瞬间快速切换。</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3.1</w:t>
      </w:r>
      <w:r w:rsidRPr="00A33E64">
        <w:rPr>
          <w:rFonts w:ascii="宋体" w:hAnsi="宋体"/>
          <w:color w:val="000000"/>
          <w:sz w:val="24"/>
        </w:rPr>
        <w:t>8</w:t>
      </w:r>
      <w:r w:rsidRPr="00A33E64">
        <w:rPr>
          <w:rFonts w:ascii="宋体" w:hAnsi="宋体" w:hint="eastAsia"/>
          <w:color w:val="000000"/>
          <w:sz w:val="24"/>
        </w:rPr>
        <w:t>.</w:t>
      </w:r>
      <w:r w:rsidRPr="00A33E64">
        <w:rPr>
          <w:rFonts w:ascii="宋体" w:hAnsi="宋体"/>
          <w:color w:val="000000"/>
          <w:sz w:val="24"/>
        </w:rPr>
        <w:t>5 具有实时显示的电镜状态图</w:t>
      </w:r>
      <w:r w:rsidRPr="00A33E64">
        <w:rPr>
          <w:rFonts w:ascii="宋体" w:hAnsi="宋体" w:hint="eastAsia"/>
          <w:color w:val="000000"/>
          <w:sz w:val="24"/>
        </w:rPr>
        <w:t>，</w:t>
      </w:r>
      <w:r w:rsidRPr="00A33E64">
        <w:rPr>
          <w:rFonts w:ascii="宋体" w:hAnsi="宋体"/>
          <w:color w:val="000000"/>
          <w:sz w:val="24"/>
        </w:rPr>
        <w:t>实时显示电子束的状态</w:t>
      </w:r>
      <w:r w:rsidRPr="00A33E64">
        <w:rPr>
          <w:rFonts w:ascii="宋体" w:hAnsi="宋体" w:hint="eastAsia"/>
          <w:color w:val="000000"/>
          <w:sz w:val="24"/>
        </w:rPr>
        <w:t>，</w:t>
      </w:r>
      <w:r w:rsidRPr="00A33E64">
        <w:rPr>
          <w:rFonts w:ascii="宋体" w:hAnsi="宋体"/>
          <w:color w:val="000000"/>
          <w:sz w:val="24"/>
        </w:rPr>
        <w:t>光阑的进出情况</w:t>
      </w:r>
      <w:r w:rsidRPr="00A33E64">
        <w:rPr>
          <w:rFonts w:ascii="宋体" w:hAnsi="宋体" w:hint="eastAsia"/>
          <w:color w:val="000000"/>
          <w:sz w:val="24"/>
        </w:rPr>
        <w:t>，</w:t>
      </w:r>
      <w:r w:rsidRPr="00A33E64">
        <w:rPr>
          <w:rFonts w:ascii="宋体" w:hAnsi="宋体"/>
          <w:color w:val="000000"/>
          <w:sz w:val="24"/>
        </w:rPr>
        <w:t>并可以通过鼠标直接切换光阑</w:t>
      </w:r>
      <w:r w:rsidRPr="00A33E64">
        <w:rPr>
          <w:rFonts w:ascii="宋体" w:hAnsi="宋体" w:hint="eastAsia"/>
          <w:color w:val="000000"/>
          <w:sz w:val="24"/>
        </w:rPr>
        <w:t>，</w:t>
      </w:r>
      <w:r w:rsidRPr="00A33E64">
        <w:rPr>
          <w:rFonts w:ascii="宋体" w:hAnsi="宋体"/>
          <w:color w:val="000000"/>
          <w:sz w:val="24"/>
        </w:rPr>
        <w:t>完成光阑的对中</w:t>
      </w:r>
      <w:r w:rsidRPr="00A33E64">
        <w:rPr>
          <w:rFonts w:ascii="宋体" w:hAnsi="宋体" w:hint="eastAsia"/>
          <w:color w:val="000000"/>
          <w:sz w:val="24"/>
        </w:rPr>
        <w:t>。</w:t>
      </w:r>
    </w:p>
    <w:p w:rsidR="000D7CFE" w:rsidRPr="00A33E64" w:rsidRDefault="000D7CFE" w:rsidP="000D7CFE">
      <w:pPr>
        <w:spacing w:line="360" w:lineRule="auto"/>
        <w:jc w:val="left"/>
        <w:rPr>
          <w:rFonts w:ascii="宋体" w:hAnsi="宋体" w:hint="eastAsia"/>
          <w:color w:val="000000"/>
          <w:sz w:val="24"/>
        </w:rPr>
      </w:pP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4</w:t>
      </w:r>
      <w:r w:rsidRPr="00A33E64">
        <w:rPr>
          <w:rFonts w:ascii="宋体" w:hAnsi="宋体"/>
          <w:color w:val="000000"/>
          <w:sz w:val="24"/>
        </w:rPr>
        <w:t xml:space="preserve">. </w:t>
      </w:r>
      <w:r w:rsidRPr="00A33E64">
        <w:rPr>
          <w:rFonts w:ascii="宋体" w:hAnsi="宋体" w:hint="eastAsia"/>
          <w:color w:val="000000"/>
          <w:sz w:val="24"/>
        </w:rPr>
        <w:t>产品配置要求</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 xml:space="preserve">4.1.1场发射透射电镜主机 </w:t>
      </w:r>
      <w:r w:rsidRPr="00A33E64">
        <w:rPr>
          <w:rFonts w:ascii="宋体" w:hAnsi="宋体"/>
          <w:color w:val="000000"/>
          <w:sz w:val="24"/>
        </w:rPr>
        <w:t xml:space="preserve">                                           1</w:t>
      </w:r>
      <w:r w:rsidRPr="00A33E64">
        <w:rPr>
          <w:rFonts w:ascii="宋体" w:hAnsi="宋体" w:hint="eastAsia"/>
          <w:color w:val="000000"/>
          <w:sz w:val="24"/>
        </w:rPr>
        <w:t>台</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4.1.2</w:t>
      </w:r>
      <w:r w:rsidRPr="00A33E64">
        <w:rPr>
          <w:rFonts w:ascii="宋体" w:hAnsi="宋体"/>
          <w:color w:val="000000"/>
          <w:sz w:val="24"/>
        </w:rPr>
        <w:t xml:space="preserve"> </w:t>
      </w:r>
      <w:r w:rsidRPr="00A33E64">
        <w:rPr>
          <w:rFonts w:ascii="宋体" w:hAnsi="宋体" w:hint="eastAsia"/>
          <w:color w:val="000000"/>
          <w:sz w:val="24"/>
        </w:rPr>
        <w:t xml:space="preserve">双能谱系统 </w:t>
      </w:r>
      <w:r w:rsidRPr="00A33E64">
        <w:rPr>
          <w:rFonts w:ascii="宋体" w:hAnsi="宋体"/>
          <w:color w:val="000000"/>
          <w:sz w:val="24"/>
        </w:rPr>
        <w:t xml:space="preserve">                                                  1</w:t>
      </w:r>
      <w:r w:rsidRPr="00A33E64">
        <w:rPr>
          <w:rFonts w:ascii="宋体" w:hAnsi="宋体" w:hint="eastAsia"/>
          <w:color w:val="000000"/>
          <w:sz w:val="24"/>
        </w:rPr>
        <w:t>套</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4</w:t>
      </w:r>
      <w:r w:rsidRPr="00A33E64">
        <w:rPr>
          <w:rFonts w:ascii="宋体" w:hAnsi="宋体"/>
          <w:color w:val="000000"/>
          <w:sz w:val="24"/>
        </w:rPr>
        <w:t>.1.3 STEM BF/DF</w:t>
      </w:r>
      <w:r w:rsidRPr="00A33E64">
        <w:rPr>
          <w:rFonts w:ascii="宋体" w:hAnsi="宋体" w:hint="eastAsia"/>
          <w:color w:val="000000"/>
          <w:sz w:val="24"/>
        </w:rPr>
        <w:t xml:space="preserve">探测器 </w:t>
      </w:r>
      <w:r w:rsidRPr="00A33E64">
        <w:rPr>
          <w:rFonts w:ascii="宋体" w:hAnsi="宋体"/>
          <w:color w:val="000000"/>
          <w:sz w:val="24"/>
        </w:rPr>
        <w:t xml:space="preserve">                                           1</w:t>
      </w:r>
      <w:r w:rsidRPr="00A33E64">
        <w:rPr>
          <w:rFonts w:ascii="宋体" w:hAnsi="宋体" w:hint="eastAsia"/>
          <w:color w:val="000000"/>
          <w:sz w:val="24"/>
        </w:rPr>
        <w:t>套</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4</w:t>
      </w:r>
      <w:r w:rsidRPr="00A33E64">
        <w:rPr>
          <w:rFonts w:ascii="宋体" w:hAnsi="宋体"/>
          <w:color w:val="000000"/>
          <w:sz w:val="24"/>
        </w:rPr>
        <w:t xml:space="preserve">.1.4 </w:t>
      </w:r>
      <w:r w:rsidRPr="00A33E64">
        <w:rPr>
          <w:rFonts w:ascii="宋体" w:hAnsi="宋体" w:hint="eastAsia"/>
          <w:color w:val="000000"/>
          <w:sz w:val="24"/>
        </w:rPr>
        <w:t>底装</w:t>
      </w:r>
      <w:r w:rsidRPr="00A33E64">
        <w:rPr>
          <w:rFonts w:ascii="宋体" w:hAnsi="宋体"/>
          <w:color w:val="000000"/>
          <w:sz w:val="24"/>
        </w:rPr>
        <w:t>CMOS</w:t>
      </w:r>
      <w:r w:rsidRPr="00A33E64">
        <w:rPr>
          <w:rFonts w:ascii="宋体" w:hAnsi="宋体" w:hint="eastAsia"/>
          <w:color w:val="000000"/>
          <w:sz w:val="24"/>
        </w:rPr>
        <w:t xml:space="preserve">相机 </w:t>
      </w:r>
      <w:r w:rsidRPr="00A33E64">
        <w:rPr>
          <w:rFonts w:ascii="宋体" w:hAnsi="宋体"/>
          <w:color w:val="000000"/>
          <w:sz w:val="24"/>
        </w:rPr>
        <w:t xml:space="preserve">                                              1</w:t>
      </w:r>
      <w:r w:rsidRPr="00A33E64">
        <w:rPr>
          <w:rFonts w:ascii="宋体" w:hAnsi="宋体" w:hint="eastAsia"/>
          <w:color w:val="000000"/>
          <w:sz w:val="24"/>
        </w:rPr>
        <w:t>台</w:t>
      </w:r>
      <w:r w:rsidRPr="00A33E64">
        <w:rPr>
          <w:rFonts w:ascii="宋体" w:hAnsi="宋体"/>
          <w:color w:val="000000"/>
          <w:sz w:val="24"/>
        </w:rPr>
        <w:t xml:space="preserve">   </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4.</w:t>
      </w:r>
      <w:r w:rsidRPr="00A33E64">
        <w:rPr>
          <w:rFonts w:ascii="宋体" w:hAnsi="宋体"/>
          <w:color w:val="000000"/>
          <w:sz w:val="24"/>
        </w:rPr>
        <w:t>1</w:t>
      </w:r>
      <w:r w:rsidRPr="00A33E64">
        <w:rPr>
          <w:rFonts w:ascii="宋体" w:hAnsi="宋体" w:hint="eastAsia"/>
          <w:color w:val="000000"/>
          <w:sz w:val="24"/>
        </w:rPr>
        <w:t>.</w:t>
      </w:r>
      <w:r w:rsidRPr="00A33E64">
        <w:rPr>
          <w:rFonts w:ascii="宋体" w:hAnsi="宋体"/>
          <w:color w:val="000000"/>
          <w:sz w:val="24"/>
        </w:rPr>
        <w:t>5</w:t>
      </w:r>
      <w:r w:rsidRPr="00A33E64">
        <w:rPr>
          <w:rFonts w:ascii="宋体" w:hAnsi="宋体" w:hint="eastAsia"/>
          <w:color w:val="000000"/>
          <w:sz w:val="24"/>
        </w:rPr>
        <w:t xml:space="preserve">电子能量损失谱仪 </w:t>
      </w:r>
      <w:r w:rsidRPr="00A33E64">
        <w:rPr>
          <w:rFonts w:ascii="宋体" w:hAnsi="宋体"/>
          <w:color w:val="000000"/>
          <w:sz w:val="24"/>
        </w:rPr>
        <w:t xml:space="preserve">                                             1</w:t>
      </w:r>
      <w:r w:rsidRPr="00A33E64">
        <w:rPr>
          <w:rFonts w:ascii="宋体" w:hAnsi="宋体" w:hint="eastAsia"/>
          <w:color w:val="000000"/>
          <w:sz w:val="24"/>
        </w:rPr>
        <w:t>台</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4</w:t>
      </w:r>
      <w:r w:rsidRPr="00A33E64">
        <w:rPr>
          <w:rFonts w:ascii="宋体" w:hAnsi="宋体"/>
          <w:color w:val="000000"/>
          <w:sz w:val="24"/>
        </w:rPr>
        <w:t xml:space="preserve">.1.6 </w:t>
      </w:r>
      <w:r w:rsidRPr="00A33E64">
        <w:rPr>
          <w:rFonts w:ascii="宋体" w:hAnsi="宋体" w:hint="eastAsia"/>
          <w:color w:val="000000"/>
          <w:sz w:val="24"/>
        </w:rPr>
        <w:t xml:space="preserve">干泵 </w:t>
      </w:r>
      <w:r w:rsidRPr="00A33E64">
        <w:rPr>
          <w:rFonts w:ascii="宋体" w:hAnsi="宋体"/>
          <w:color w:val="000000"/>
          <w:sz w:val="24"/>
        </w:rPr>
        <w:t xml:space="preserve">                                                        1</w:t>
      </w:r>
      <w:r w:rsidRPr="00A33E64">
        <w:rPr>
          <w:rFonts w:ascii="宋体" w:hAnsi="宋体" w:hint="eastAsia"/>
          <w:color w:val="000000"/>
          <w:sz w:val="24"/>
        </w:rPr>
        <w:t>台</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4</w:t>
      </w:r>
      <w:r w:rsidRPr="00A33E64">
        <w:rPr>
          <w:rFonts w:ascii="宋体" w:hAnsi="宋体"/>
          <w:color w:val="000000"/>
          <w:sz w:val="24"/>
        </w:rPr>
        <w:t>.1</w:t>
      </w:r>
      <w:r w:rsidRPr="00A33E64">
        <w:rPr>
          <w:rFonts w:ascii="宋体" w:hAnsi="宋体" w:hint="eastAsia"/>
          <w:color w:val="000000"/>
          <w:sz w:val="24"/>
        </w:rPr>
        <w:t>.</w:t>
      </w:r>
      <w:r w:rsidRPr="00A33E64">
        <w:rPr>
          <w:rFonts w:ascii="宋体" w:hAnsi="宋体"/>
          <w:color w:val="000000"/>
          <w:sz w:val="24"/>
        </w:rPr>
        <w:t xml:space="preserve">7 </w:t>
      </w:r>
      <w:r w:rsidRPr="00A33E64">
        <w:rPr>
          <w:rFonts w:ascii="宋体" w:hAnsi="宋体" w:hint="eastAsia"/>
          <w:color w:val="000000"/>
          <w:sz w:val="24"/>
        </w:rPr>
        <w:t xml:space="preserve">等离子清洗仪 </w:t>
      </w:r>
      <w:r w:rsidRPr="00A33E64">
        <w:rPr>
          <w:rFonts w:ascii="宋体" w:hAnsi="宋体"/>
          <w:color w:val="000000"/>
          <w:sz w:val="24"/>
        </w:rPr>
        <w:t xml:space="preserve">                                                1</w:t>
      </w:r>
      <w:r w:rsidRPr="00A33E64">
        <w:rPr>
          <w:rFonts w:ascii="宋体" w:hAnsi="宋体" w:hint="eastAsia"/>
          <w:color w:val="000000"/>
          <w:sz w:val="24"/>
        </w:rPr>
        <w:t>台</w:t>
      </w:r>
    </w:p>
    <w:p w:rsidR="000D7CFE" w:rsidRPr="00A33E64" w:rsidRDefault="000D7CFE" w:rsidP="000D7CFE">
      <w:pPr>
        <w:spacing w:line="360" w:lineRule="auto"/>
        <w:jc w:val="left"/>
        <w:rPr>
          <w:rFonts w:ascii="宋体" w:hAnsi="宋体"/>
          <w:color w:val="000000"/>
          <w:sz w:val="24"/>
        </w:rPr>
      </w:pPr>
      <w:r w:rsidRPr="00A33E64">
        <w:rPr>
          <w:rFonts w:ascii="宋体" w:hAnsi="宋体" w:hint="eastAsia"/>
          <w:color w:val="000000"/>
          <w:sz w:val="24"/>
        </w:rPr>
        <w:t>4</w:t>
      </w:r>
      <w:r w:rsidRPr="00A33E64">
        <w:rPr>
          <w:rFonts w:ascii="宋体" w:hAnsi="宋体"/>
          <w:color w:val="000000"/>
          <w:sz w:val="24"/>
        </w:rPr>
        <w:t xml:space="preserve">.1.8 </w:t>
      </w:r>
      <w:r w:rsidRPr="00A33E64">
        <w:rPr>
          <w:rFonts w:ascii="宋体" w:hAnsi="宋体" w:hint="eastAsia"/>
          <w:color w:val="000000"/>
          <w:sz w:val="24"/>
        </w:rPr>
        <w:t xml:space="preserve">冷冻双倾样品杆 </w:t>
      </w:r>
      <w:r w:rsidRPr="00A33E64">
        <w:rPr>
          <w:rFonts w:ascii="宋体" w:hAnsi="宋体"/>
          <w:color w:val="000000"/>
          <w:sz w:val="24"/>
        </w:rPr>
        <w:t xml:space="preserve">                                              1</w:t>
      </w:r>
      <w:r w:rsidRPr="00A33E64">
        <w:rPr>
          <w:rFonts w:ascii="宋体" w:hAnsi="宋体" w:hint="eastAsia"/>
          <w:color w:val="000000"/>
          <w:sz w:val="24"/>
        </w:rPr>
        <w:t>台</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lastRenderedPageBreak/>
        <w:t>4</w:t>
      </w:r>
      <w:r w:rsidRPr="00A33E64">
        <w:rPr>
          <w:rFonts w:ascii="宋体" w:hAnsi="宋体"/>
          <w:color w:val="000000"/>
          <w:sz w:val="24"/>
        </w:rPr>
        <w:t xml:space="preserve">.1.9 </w:t>
      </w:r>
      <w:r w:rsidRPr="00A33E64">
        <w:rPr>
          <w:rFonts w:ascii="宋体" w:hAnsi="宋体" w:hint="eastAsia"/>
          <w:color w:val="000000"/>
          <w:sz w:val="24"/>
        </w:rPr>
        <w:t xml:space="preserve">真空镀膜仪 </w:t>
      </w:r>
      <w:r w:rsidRPr="00A33E64">
        <w:rPr>
          <w:rFonts w:ascii="宋体" w:hAnsi="宋体"/>
          <w:color w:val="000000"/>
          <w:sz w:val="24"/>
        </w:rPr>
        <w:t xml:space="preserve">                                                  1</w:t>
      </w:r>
      <w:r w:rsidRPr="00A33E64">
        <w:rPr>
          <w:rFonts w:ascii="宋体" w:hAnsi="宋体" w:hint="eastAsia"/>
          <w:color w:val="000000"/>
          <w:sz w:val="24"/>
        </w:rPr>
        <w:t>台</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4.3  投标人需提供其它保证仪器设备的2年内正常运行和常规保养所需的附件、专用工具和消耗品（包括但不仅限于灯丝，光阑，机械泵油，保险等）。</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5.  技术文件：</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5.1投标人提供的产品样本，必须是“原件”而非复印件，图表、简图、电路图以及印刷电路板图等都应清晰易读。买方有权不付任何附加费用复制这些资料以供参考。。</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5.2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0D7CFE" w:rsidRPr="00A33E64" w:rsidRDefault="000D7CFE" w:rsidP="000D7CFE">
      <w:pPr>
        <w:spacing w:line="360" w:lineRule="auto"/>
        <w:jc w:val="left"/>
        <w:rPr>
          <w:rFonts w:ascii="宋体" w:hAnsi="宋体" w:hint="eastAsia"/>
          <w:color w:val="000000"/>
          <w:sz w:val="24"/>
        </w:rPr>
      </w:pP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6.  技术服务：</w:t>
      </w:r>
    </w:p>
    <w:p w:rsidR="000D7CFE" w:rsidRPr="00A33E64" w:rsidRDefault="000D7CFE" w:rsidP="000D7CFE">
      <w:pPr>
        <w:spacing w:line="360" w:lineRule="auto"/>
        <w:jc w:val="left"/>
        <w:rPr>
          <w:rFonts w:ascii="宋体" w:hAnsi="宋体"/>
          <w:color w:val="000000"/>
          <w:sz w:val="24"/>
        </w:rPr>
      </w:pPr>
      <w:r w:rsidRPr="00A33E64">
        <w:rPr>
          <w:rFonts w:ascii="宋体" w:hAnsi="宋体"/>
          <w:color w:val="000000"/>
          <w:sz w:val="24"/>
        </w:rPr>
        <w:t>6.1安装、调试</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color w:val="000000"/>
          <w:sz w:val="24"/>
        </w:rPr>
        <w:t>厂家免费负责仪器的安装、调试，验收合格。</w:t>
      </w:r>
    </w:p>
    <w:p w:rsidR="000D7CFE" w:rsidRPr="00A33E64" w:rsidRDefault="000D7CFE" w:rsidP="000D7CFE">
      <w:pPr>
        <w:spacing w:line="360" w:lineRule="auto"/>
        <w:jc w:val="left"/>
        <w:rPr>
          <w:rFonts w:ascii="宋体" w:hAnsi="宋体"/>
          <w:color w:val="000000"/>
          <w:sz w:val="24"/>
        </w:rPr>
      </w:pPr>
    </w:p>
    <w:p w:rsidR="000D7CFE" w:rsidRPr="00A33E64" w:rsidRDefault="000D7CFE" w:rsidP="000D7CFE">
      <w:pPr>
        <w:spacing w:line="360" w:lineRule="auto"/>
        <w:jc w:val="left"/>
        <w:rPr>
          <w:rFonts w:ascii="宋体" w:hAnsi="宋体"/>
          <w:color w:val="000000"/>
          <w:sz w:val="24"/>
        </w:rPr>
      </w:pPr>
      <w:r w:rsidRPr="00A33E64">
        <w:rPr>
          <w:rFonts w:ascii="宋体" w:hAnsi="宋体"/>
          <w:color w:val="000000"/>
          <w:sz w:val="24"/>
        </w:rPr>
        <w:t>6.2保修期及维修</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color w:val="000000"/>
          <w:sz w:val="24"/>
        </w:rPr>
        <w:t>6.2.1安装验收合格后，厂家提供一年的免费保修，保修期厂家负担因质量问题造成的所有费用。</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质保期满前</w:t>
      </w:r>
      <w:r w:rsidRPr="00A33E64">
        <w:rPr>
          <w:rFonts w:ascii="宋体" w:hAnsi="宋体"/>
          <w:color w:val="000000"/>
          <w:sz w:val="24"/>
        </w:rPr>
        <w:t>1</w:t>
      </w:r>
      <w:r w:rsidRPr="00A33E64">
        <w:rPr>
          <w:rFonts w:ascii="宋体" w:hAnsi="宋体" w:hint="eastAsia"/>
          <w:color w:val="000000"/>
          <w:sz w:val="24"/>
        </w:rPr>
        <w:t>个月内卖方应负责一次免费全面检查，并写出正式报告，如发现潜在问题，应负责排除。质保期期满后，乙方有义务继续帮助甲方进行维护维修，所产生费用按成本由甲方承担。</w:t>
      </w: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7. 订货数量：1套（详见产品配置要求）。</w:t>
      </w:r>
    </w:p>
    <w:p w:rsidR="000D7CFE" w:rsidRPr="00A33E64" w:rsidRDefault="000D7CFE" w:rsidP="000D7CFE">
      <w:pPr>
        <w:spacing w:line="360" w:lineRule="auto"/>
        <w:jc w:val="left"/>
        <w:rPr>
          <w:rFonts w:ascii="宋体" w:hAnsi="宋体" w:hint="eastAsia"/>
          <w:color w:val="000000"/>
          <w:sz w:val="24"/>
        </w:rPr>
      </w:pPr>
    </w:p>
    <w:p w:rsidR="000D7CFE" w:rsidRPr="00A33E64" w:rsidRDefault="000D7CFE" w:rsidP="000D7CFE">
      <w:pPr>
        <w:spacing w:line="360" w:lineRule="auto"/>
        <w:jc w:val="left"/>
        <w:rPr>
          <w:rFonts w:ascii="宋体" w:hAnsi="宋体" w:hint="eastAsia"/>
          <w:color w:val="000000"/>
          <w:sz w:val="24"/>
        </w:rPr>
      </w:pPr>
      <w:r w:rsidRPr="00A33E64">
        <w:rPr>
          <w:rFonts w:ascii="宋体" w:hAnsi="宋体" w:hint="eastAsia"/>
          <w:color w:val="000000"/>
          <w:sz w:val="24"/>
        </w:rPr>
        <w:t>8. 目的港：C</w:t>
      </w:r>
      <w:r w:rsidRPr="00A33E64">
        <w:rPr>
          <w:rFonts w:ascii="宋体" w:hAnsi="宋体"/>
          <w:color w:val="000000"/>
          <w:sz w:val="24"/>
        </w:rPr>
        <w:t xml:space="preserve">IF </w:t>
      </w:r>
      <w:r w:rsidRPr="00A33E64">
        <w:rPr>
          <w:rFonts w:ascii="宋体" w:hAnsi="宋体" w:hint="eastAsia"/>
          <w:color w:val="000000"/>
          <w:sz w:val="24"/>
        </w:rPr>
        <w:t>天津新港</w:t>
      </w:r>
      <w:r w:rsidRPr="00A33E64">
        <w:rPr>
          <w:rFonts w:ascii="宋体" w:hAnsi="宋体"/>
          <w:color w:val="000000"/>
          <w:sz w:val="24"/>
        </w:rPr>
        <w:t xml:space="preserve"> 一套</w:t>
      </w:r>
      <w:r w:rsidRPr="00A33E64">
        <w:rPr>
          <w:rFonts w:ascii="宋体" w:hAnsi="宋体" w:hint="eastAsia"/>
          <w:color w:val="000000"/>
          <w:sz w:val="24"/>
        </w:rPr>
        <w:t xml:space="preserve"> </w:t>
      </w:r>
      <w:r w:rsidRPr="00A33E64">
        <w:rPr>
          <w:rFonts w:ascii="宋体" w:hAnsi="宋体" w:hint="eastAsia"/>
          <w:sz w:val="24"/>
        </w:rPr>
        <w:t>（由天津新港到客户现场的运费由厂家承担）</w:t>
      </w:r>
    </w:p>
    <w:p w:rsidR="000D7CFE" w:rsidRPr="00A33E64" w:rsidRDefault="000D7CFE" w:rsidP="000D7CFE">
      <w:pPr>
        <w:spacing w:line="360" w:lineRule="auto"/>
        <w:jc w:val="left"/>
        <w:rPr>
          <w:rFonts w:ascii="宋体" w:hAnsi="宋体" w:hint="eastAsia"/>
          <w:color w:val="000000"/>
          <w:sz w:val="24"/>
        </w:rPr>
      </w:pPr>
    </w:p>
    <w:p w:rsidR="000D7CFE" w:rsidRPr="002B237E" w:rsidRDefault="000D7CFE" w:rsidP="000D7CFE">
      <w:pPr>
        <w:spacing w:line="360" w:lineRule="auto"/>
        <w:jc w:val="left"/>
        <w:rPr>
          <w:rFonts w:hint="eastAsia"/>
          <w:color w:val="000000"/>
          <w:szCs w:val="21"/>
        </w:rPr>
      </w:pPr>
      <w:r w:rsidRPr="00A33E64">
        <w:rPr>
          <w:rFonts w:ascii="宋体" w:hAnsi="宋体" w:hint="eastAsia"/>
          <w:color w:val="000000"/>
          <w:sz w:val="24"/>
        </w:rPr>
        <w:t>9. 交货日期：合同后</w:t>
      </w:r>
      <w:r w:rsidRPr="00A33E64">
        <w:rPr>
          <w:rFonts w:ascii="宋体" w:hAnsi="宋体"/>
          <w:color w:val="000000"/>
          <w:sz w:val="24"/>
        </w:rPr>
        <w:t>8</w:t>
      </w:r>
      <w:r w:rsidRPr="00A33E64">
        <w:rPr>
          <w:rFonts w:ascii="宋体" w:hAnsi="宋体" w:hint="eastAsia"/>
          <w:color w:val="000000"/>
          <w:sz w:val="24"/>
        </w:rPr>
        <w:t>个月。</w:t>
      </w:r>
      <w:r w:rsidRPr="002B237E">
        <w:rPr>
          <w:rFonts w:hint="eastAsia"/>
          <w:color w:val="000000"/>
          <w:szCs w:val="21"/>
        </w:rPr>
        <w:t xml:space="preserve">                                           </w:t>
      </w:r>
    </w:p>
    <w:p w:rsidR="000D7CFE" w:rsidRDefault="000D7CFE" w:rsidP="000D7CFE">
      <w:pPr>
        <w:widowControl/>
        <w:spacing w:line="360" w:lineRule="atLeast"/>
        <w:jc w:val="center"/>
        <w:rPr>
          <w:rFonts w:ascii="宋体" w:hAnsi="宋体"/>
          <w:b/>
          <w:sz w:val="28"/>
          <w:szCs w:val="28"/>
        </w:rPr>
      </w:pPr>
      <w:r>
        <w:rPr>
          <w:rFonts w:ascii="宋体" w:hAnsi="宋体" w:hint="eastAsia"/>
          <w:b/>
          <w:sz w:val="28"/>
          <w:szCs w:val="28"/>
        </w:rPr>
        <w:t xml:space="preserve">第4包 </w:t>
      </w:r>
      <w:r w:rsidRPr="00CD49EF">
        <w:rPr>
          <w:rFonts w:ascii="宋体" w:hAnsi="宋体" w:hint="eastAsia"/>
          <w:b/>
          <w:sz w:val="28"/>
          <w:szCs w:val="28"/>
        </w:rPr>
        <w:t>扫描电镜联合系统</w:t>
      </w:r>
    </w:p>
    <w:p w:rsidR="000D7CFE" w:rsidRPr="00A33E64" w:rsidRDefault="000D7CFE" w:rsidP="000D7CFE">
      <w:pPr>
        <w:spacing w:line="360" w:lineRule="auto"/>
        <w:rPr>
          <w:rFonts w:ascii="宋体" w:hAnsi="宋体" w:hint="eastAsia"/>
          <w:b/>
          <w:sz w:val="24"/>
        </w:rPr>
      </w:pPr>
      <w:r w:rsidRPr="00A33E64">
        <w:rPr>
          <w:rFonts w:ascii="宋体" w:hAnsi="宋体" w:hint="eastAsia"/>
          <w:b/>
          <w:sz w:val="24"/>
        </w:rPr>
        <w:t>1</w:t>
      </w:r>
      <w:r w:rsidRPr="00A33E64">
        <w:rPr>
          <w:rFonts w:ascii="宋体" w:hAnsi="宋体"/>
          <w:b/>
          <w:sz w:val="24"/>
        </w:rPr>
        <w:t>.</w:t>
      </w:r>
      <w:r w:rsidRPr="00A33E64">
        <w:rPr>
          <w:rFonts w:ascii="宋体" w:hAnsi="宋体" w:hint="eastAsia"/>
          <w:b/>
          <w:sz w:val="24"/>
        </w:rPr>
        <w:t>工作条件：</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1.1工作温度和湿度：温度19～25度，湿度35%～60%</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1.2 电力要求：单相220V(±10%)，50Hz，6.6kVA</w:t>
      </w:r>
    </w:p>
    <w:p w:rsidR="000D7CFE" w:rsidRPr="00A33E64" w:rsidRDefault="000D7CFE" w:rsidP="000D7CFE">
      <w:pPr>
        <w:numPr>
          <w:ilvl w:val="1"/>
          <w:numId w:val="29"/>
        </w:numPr>
        <w:spacing w:line="360" w:lineRule="auto"/>
        <w:rPr>
          <w:rFonts w:ascii="宋体" w:hAnsi="宋体" w:hint="eastAsia"/>
          <w:sz w:val="24"/>
        </w:rPr>
      </w:pPr>
      <w:r w:rsidRPr="00A33E64">
        <w:rPr>
          <w:rFonts w:ascii="宋体" w:hAnsi="宋体" w:hint="eastAsia"/>
          <w:sz w:val="24"/>
        </w:rPr>
        <w:lastRenderedPageBreak/>
        <w:t>场地要求：地线接地电阻不小于100欧姆</w:t>
      </w:r>
    </w:p>
    <w:p w:rsidR="000D7CFE" w:rsidRPr="00A33E64" w:rsidRDefault="000D7CFE" w:rsidP="000D7CFE">
      <w:pPr>
        <w:spacing w:line="360" w:lineRule="auto"/>
        <w:rPr>
          <w:rFonts w:ascii="宋体" w:hAnsi="宋体" w:hint="eastAsia"/>
          <w:b/>
          <w:sz w:val="24"/>
        </w:rPr>
      </w:pPr>
      <w:r w:rsidRPr="00A33E64">
        <w:rPr>
          <w:rFonts w:ascii="宋体" w:hAnsi="宋体" w:hint="eastAsia"/>
          <w:b/>
          <w:sz w:val="24"/>
        </w:rPr>
        <w:t>2</w:t>
      </w:r>
      <w:r w:rsidRPr="00A33E64">
        <w:rPr>
          <w:rFonts w:ascii="宋体" w:hAnsi="宋体"/>
          <w:b/>
          <w:sz w:val="24"/>
        </w:rPr>
        <w:t>.</w:t>
      </w:r>
      <w:r w:rsidRPr="00A33E64">
        <w:rPr>
          <w:rFonts w:ascii="宋体" w:hAnsi="宋体" w:hint="eastAsia"/>
          <w:b/>
          <w:sz w:val="24"/>
        </w:rPr>
        <w:t>设备用途：</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sz w:val="24"/>
        </w:rPr>
        <w:t>用于金属、半导体、电介质、多层膜结构等固体样品上制备微纳结构</w:t>
      </w:r>
      <w:r w:rsidRPr="00A33E64">
        <w:rPr>
          <w:rFonts w:ascii="宋体" w:hAnsi="宋体" w:hint="eastAsia"/>
          <w:sz w:val="24"/>
        </w:rPr>
        <w:t>。</w:t>
      </w:r>
      <w:r w:rsidRPr="00A33E64">
        <w:rPr>
          <w:rFonts w:ascii="宋体" w:hAnsi="宋体"/>
          <w:sz w:val="24"/>
        </w:rPr>
        <w:t>高质量定点TEM样品制备</w:t>
      </w:r>
      <w:r w:rsidRPr="00A33E64">
        <w:rPr>
          <w:rFonts w:ascii="宋体" w:hAnsi="宋体" w:hint="eastAsia"/>
          <w:sz w:val="24"/>
        </w:rPr>
        <w:t>。化学和晶体结构三维形态分析</w:t>
      </w:r>
      <w:r w:rsidRPr="00A33E64">
        <w:rPr>
          <w:rFonts w:ascii="宋体" w:hAnsi="宋体"/>
          <w:sz w:val="24"/>
        </w:rPr>
        <w:t>。离子束刻蚀、离子束沉积、电子束沉积；高分辨扫描电镜功能可对离子束加工试样进行实时观测。</w:t>
      </w:r>
    </w:p>
    <w:p w:rsidR="000D7CFE" w:rsidRPr="00A33E64" w:rsidRDefault="000D7CFE" w:rsidP="000D7CFE">
      <w:pPr>
        <w:spacing w:line="360" w:lineRule="auto"/>
        <w:rPr>
          <w:rFonts w:ascii="宋体" w:hAnsi="宋体" w:hint="eastAsia"/>
          <w:b/>
          <w:sz w:val="24"/>
        </w:rPr>
      </w:pPr>
      <w:r w:rsidRPr="00A33E64">
        <w:rPr>
          <w:rFonts w:ascii="宋体" w:hAnsi="宋体" w:hint="eastAsia"/>
          <w:sz w:val="24"/>
        </w:rPr>
        <w:t>3</w:t>
      </w:r>
      <w:r w:rsidRPr="00A33E64">
        <w:rPr>
          <w:rFonts w:ascii="宋体" w:hAnsi="宋体"/>
          <w:sz w:val="24"/>
        </w:rPr>
        <w:t>.</w:t>
      </w:r>
      <w:r w:rsidRPr="00A33E64">
        <w:rPr>
          <w:rFonts w:ascii="宋体" w:hAnsi="宋体" w:hint="eastAsia"/>
          <w:sz w:val="24"/>
        </w:rPr>
        <w:t>技术</w:t>
      </w:r>
      <w:r w:rsidRPr="00A33E64">
        <w:rPr>
          <w:rFonts w:ascii="宋体" w:hAnsi="宋体" w:hint="eastAsia"/>
          <w:b/>
          <w:sz w:val="24"/>
        </w:rPr>
        <w:t xml:space="preserve">规格：  </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3.1 离子束及辅助气体注入系统技术要求</w:t>
      </w:r>
    </w:p>
    <w:p w:rsidR="000D7CFE" w:rsidRPr="00A33E64" w:rsidRDefault="000D7CFE" w:rsidP="000D7CFE">
      <w:pPr>
        <w:spacing w:line="360" w:lineRule="auto"/>
        <w:ind w:firstLineChars="100" w:firstLine="240"/>
        <w:rPr>
          <w:rFonts w:ascii="宋体" w:hAnsi="宋体"/>
          <w:sz w:val="24"/>
        </w:rPr>
      </w:pPr>
      <w:r w:rsidRPr="00A33E64">
        <w:rPr>
          <w:rFonts w:ascii="宋体" w:hAnsi="宋体" w:hint="eastAsia"/>
          <w:sz w:val="24"/>
        </w:rPr>
        <w:t>3.1.1 离子束系统</w:t>
      </w:r>
    </w:p>
    <w:p w:rsidR="000D7CFE" w:rsidRPr="00A33E64" w:rsidRDefault="000D7CFE" w:rsidP="000D7CFE">
      <w:pPr>
        <w:spacing w:line="360" w:lineRule="auto"/>
        <w:ind w:firstLineChars="200" w:firstLine="480"/>
        <w:rPr>
          <w:rFonts w:ascii="宋体" w:hAnsi="宋体"/>
          <w:sz w:val="24"/>
        </w:rPr>
      </w:pPr>
      <w:r w:rsidRPr="00A33E64">
        <w:rPr>
          <w:rFonts w:ascii="宋体" w:hAnsi="宋体"/>
          <w:sz w:val="24"/>
        </w:rPr>
        <w:t xml:space="preserve">3.1.1.1 </w:t>
      </w:r>
      <w:r w:rsidRPr="00A33E64">
        <w:rPr>
          <w:rFonts w:ascii="宋体" w:hAnsi="宋体" w:hint="eastAsia"/>
          <w:sz w:val="24"/>
        </w:rPr>
        <w:t>离子源种类：液态</w:t>
      </w:r>
      <w:r w:rsidRPr="00A33E64">
        <w:rPr>
          <w:rFonts w:ascii="宋体" w:hAnsi="宋体"/>
          <w:sz w:val="24"/>
        </w:rPr>
        <w:t>Ga</w:t>
      </w:r>
      <w:r w:rsidRPr="00A33E64">
        <w:rPr>
          <w:rFonts w:ascii="宋体" w:hAnsi="宋体" w:hint="eastAsia"/>
          <w:sz w:val="24"/>
        </w:rPr>
        <w:t>离子源；</w:t>
      </w:r>
    </w:p>
    <w:p w:rsidR="000D7CFE" w:rsidRPr="00A33E64" w:rsidRDefault="000D7CFE" w:rsidP="000D7CFE">
      <w:pPr>
        <w:spacing w:line="360" w:lineRule="auto"/>
        <w:ind w:firstLineChars="200" w:firstLine="480"/>
        <w:rPr>
          <w:rFonts w:ascii="宋体" w:hAnsi="宋体"/>
          <w:sz w:val="24"/>
        </w:rPr>
      </w:pPr>
      <w:r w:rsidRPr="00A33E64">
        <w:rPr>
          <w:rFonts w:ascii="宋体" w:hAnsi="宋体"/>
          <w:sz w:val="24"/>
        </w:rPr>
        <w:t xml:space="preserve">3.1.1.2 </w:t>
      </w:r>
      <w:r w:rsidRPr="00A33E64">
        <w:rPr>
          <w:rFonts w:ascii="宋体" w:hAnsi="宋体" w:hint="eastAsia"/>
          <w:sz w:val="24"/>
        </w:rPr>
        <w:t>交叉点分辨率：≤</w:t>
      </w:r>
      <w:r w:rsidRPr="00A33E64">
        <w:rPr>
          <w:rFonts w:ascii="宋体" w:hAnsi="宋体"/>
          <w:sz w:val="24"/>
        </w:rPr>
        <w:t>4.0nm @ 30kV</w:t>
      </w:r>
      <w:r w:rsidRPr="00A33E64">
        <w:rPr>
          <w:rFonts w:ascii="宋体" w:hAnsi="宋体" w:hint="eastAsia"/>
          <w:sz w:val="24"/>
        </w:rPr>
        <w:t>，≤</w:t>
      </w:r>
      <w:r w:rsidRPr="00A33E64">
        <w:rPr>
          <w:rFonts w:ascii="宋体" w:hAnsi="宋体"/>
          <w:sz w:val="24"/>
        </w:rPr>
        <w:t>60nm @ 2kV</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3.1.1.3 加速电压：500V - 30 kV</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*3.1.1.4 最大束流密度：≥54A/cm</w:t>
      </w:r>
      <w:r w:rsidRPr="00A33E64">
        <w:rPr>
          <w:rFonts w:ascii="宋体" w:hAnsi="宋体" w:hint="eastAsia"/>
          <w:sz w:val="24"/>
          <w:vertAlign w:val="superscript"/>
        </w:rPr>
        <w:t>2</w:t>
      </w:r>
      <w:r w:rsidRPr="00A33E64">
        <w:rPr>
          <w:rFonts w:ascii="宋体" w:hAnsi="宋体" w:hint="eastAsia"/>
          <w:sz w:val="24"/>
        </w:rPr>
        <w:t>，束流强度：0.05pA - 100nA</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3.1.1.5 束流稳定性：≤0.1μm/10min</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3.1.1.6 最大观察视野：≥φ2mm</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3.1.1.7 物镜可动光阑：≥15个孔径（2轴马达驱动）</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3.1.2 沉积保护气体较好</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3.1.2.1 具备金属沉积系统，可在离子束、电子束诱导下进行Pt、C等的沉积</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3.1.2.2 可增加至多种气体注入系统</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3.1.3 具备束流测量装置</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3.1.4 具备多种实时观察离子束加工的监控功能</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#3.1.4.1 优先考虑SEM观察和FIB加工可以同时进行的机型</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3.1.4.2 SEM/FIB照射范围1~1000ms</w:t>
      </w:r>
    </w:p>
    <w:p w:rsidR="000D7CFE" w:rsidRPr="00A33E64" w:rsidRDefault="000D7CFE" w:rsidP="000D7CFE">
      <w:pPr>
        <w:spacing w:line="360" w:lineRule="auto"/>
        <w:ind w:firstLineChars="200" w:firstLine="480"/>
        <w:rPr>
          <w:rFonts w:ascii="宋体" w:hAnsi="宋体"/>
          <w:sz w:val="24"/>
        </w:rPr>
      </w:pPr>
      <w:r w:rsidRPr="00A33E64">
        <w:rPr>
          <w:rFonts w:ascii="宋体" w:hAnsi="宋体" w:hint="eastAsia"/>
          <w:sz w:val="24"/>
        </w:rPr>
        <w:t>3.1.4.3 SEM/FIB切换时间≤10ns</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3.2 电子束技术要求</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 xml:space="preserve">*3.2.1 </w:t>
      </w:r>
      <w:r>
        <w:rPr>
          <w:rFonts w:ascii="宋体" w:hAnsi="宋体" w:hint="eastAsia"/>
          <w:sz w:val="24"/>
        </w:rPr>
        <w:t>灯丝类型：高亮度</w:t>
      </w:r>
      <w:r w:rsidRPr="00A33E64">
        <w:rPr>
          <w:rFonts w:ascii="宋体" w:hAnsi="宋体" w:hint="eastAsia"/>
          <w:sz w:val="24"/>
        </w:rPr>
        <w:t>场发射灯丝，电子源尺寸小于5nm，能量扩展范围小于0.3eV</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#3.2.2 二次电子分辨率：≤0.7nm @ 15kV（在束交叉点分辨率），≤1.5nm @ 1kV（在束交叉点分辨率）</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3.2.3 样品加工后，能快速切换到电子束检查与成像</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3.2.4 加速电压：100V－30KV (步长≤10V)</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3.2.5 最大束流：≥10nA</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lastRenderedPageBreak/>
        <w:t>*3.2.6 电子束偏移范围：±80μm以上（在束交叉点）</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3.2.7 最大观察视野：≥φ2.0mm（在束交叉点）</w:t>
      </w:r>
    </w:p>
    <w:p w:rsidR="000D7CFE" w:rsidRPr="00A33E64" w:rsidRDefault="000D7CFE" w:rsidP="000D7CFE">
      <w:pPr>
        <w:spacing w:line="360" w:lineRule="auto"/>
        <w:ind w:firstLineChars="100" w:firstLine="240"/>
        <w:rPr>
          <w:rFonts w:ascii="宋体" w:hAnsi="宋体"/>
          <w:sz w:val="24"/>
        </w:rPr>
      </w:pPr>
      <w:r w:rsidRPr="00A33E64">
        <w:rPr>
          <w:rFonts w:ascii="宋体" w:hAnsi="宋体" w:hint="eastAsia"/>
          <w:sz w:val="24"/>
        </w:rPr>
        <w:t>#3.2.8 单根灯丝寿命：≥5年</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w:t>
      </w:r>
      <w:r w:rsidRPr="00A33E64">
        <w:rPr>
          <w:rFonts w:ascii="宋体" w:hAnsi="宋体"/>
          <w:sz w:val="24"/>
        </w:rPr>
        <w:t xml:space="preserve">.2.9 </w:t>
      </w:r>
      <w:r w:rsidRPr="00A33E64">
        <w:rPr>
          <w:rFonts w:ascii="宋体" w:hAnsi="宋体" w:hint="eastAsia"/>
          <w:sz w:val="24"/>
        </w:rPr>
        <w:t>标配双物镜系统：高分辨模式和无漏磁模式</w:t>
      </w:r>
    </w:p>
    <w:p w:rsidR="000D7CFE" w:rsidRPr="00A33E64" w:rsidRDefault="000D7CFE" w:rsidP="000D7CFE">
      <w:pPr>
        <w:spacing w:line="360" w:lineRule="auto"/>
        <w:rPr>
          <w:rFonts w:ascii="宋体" w:hAnsi="宋体" w:hint="eastAsia"/>
          <w:sz w:val="24"/>
          <w:highlight w:val="red"/>
        </w:rPr>
      </w:pPr>
      <w:r w:rsidRPr="00A33E64">
        <w:rPr>
          <w:rFonts w:ascii="宋体" w:hAnsi="宋体" w:hint="eastAsia"/>
          <w:sz w:val="24"/>
        </w:rPr>
        <w:t>*3.3 三束汇聚系统：电子束、Ga+离子束和Ar+离子束，且照射加工位置为三束汇交交叉点。可通过样品台来控制Ar离子束与样品加工面的角度，Ar+离子束的加速电压：0.5kV~2kV，最大束流强度：≥20nA（加速电压1kV），加工速率：≥10nm/min（加速电压1kV）。</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3.4 探测器</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3.4.1 二次电子探测器：SEM In-Column SED、样品室设置SED</w:t>
      </w:r>
    </w:p>
    <w:p w:rsidR="000D7CFE" w:rsidRPr="00A33E64" w:rsidRDefault="000D7CFE" w:rsidP="000D7CFE">
      <w:pPr>
        <w:spacing w:line="360" w:lineRule="auto"/>
        <w:ind w:firstLineChars="100" w:firstLine="240"/>
        <w:rPr>
          <w:rFonts w:ascii="宋体" w:hAnsi="宋体"/>
          <w:sz w:val="24"/>
        </w:rPr>
      </w:pPr>
      <w:r w:rsidRPr="00A33E64">
        <w:rPr>
          <w:rFonts w:ascii="宋体" w:hAnsi="宋体" w:hint="eastAsia"/>
          <w:sz w:val="24"/>
        </w:rPr>
        <w:t>3.4.2 背散射电子探测器：SEM In-Column BSE探测器（L），SEM In-Column BSE探测器（U）</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3.4.3  CCD相机：两个以上CCD相机，内置照明灯（可见光，红外线）</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3.4.4  可选配EDS能谱探头</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3.5 纳米机械手系统</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3.5.1驱动系统：4轴</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3.5.2 X、Y、Z移动范围：≥10mm</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 xml:space="preserve">3.5.3 X、Y、Z移动速率：≥1mm/s </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3.5.4 X、Y、Z最小移动步长：5nm</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3.5.5 R轴旋转范围：300°</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3.5.6 R轴最大旋转速率：30°/s</w:t>
      </w:r>
    </w:p>
    <w:p w:rsidR="000D7CFE" w:rsidRPr="00A33E64" w:rsidRDefault="000D7CFE" w:rsidP="000D7CFE">
      <w:pPr>
        <w:spacing w:line="360" w:lineRule="auto"/>
        <w:ind w:firstLineChars="100" w:firstLine="240"/>
        <w:rPr>
          <w:rFonts w:ascii="宋体" w:hAnsi="宋体"/>
          <w:sz w:val="24"/>
        </w:rPr>
      </w:pPr>
      <w:r w:rsidRPr="00A33E64">
        <w:rPr>
          <w:rFonts w:ascii="宋体" w:hAnsi="宋体" w:hint="eastAsia"/>
          <w:sz w:val="24"/>
        </w:rPr>
        <w:t>3.5.7 R轴旋转最小移动步长：0.1°</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3.6 样品台</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3.6.1样品台：5轴马达台</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*3.6.2 X、Y方向移动范围：0~155mm</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3.6.3 X、Y方向样品台重复性：±1.0μm</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3.6.4 Z方向移动范围：0~16.5mm</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3.6.5 R轴旋转范围：300°</w:t>
      </w:r>
    </w:p>
    <w:p w:rsidR="000D7CFE" w:rsidRPr="00A33E64" w:rsidRDefault="000D7CFE" w:rsidP="000D7CFE">
      <w:pPr>
        <w:spacing w:line="360" w:lineRule="auto"/>
        <w:ind w:firstLineChars="100" w:firstLine="240"/>
        <w:rPr>
          <w:rFonts w:ascii="宋体" w:hAnsi="宋体"/>
          <w:sz w:val="24"/>
        </w:rPr>
      </w:pPr>
      <w:r w:rsidRPr="00A33E64">
        <w:rPr>
          <w:rFonts w:ascii="宋体" w:hAnsi="宋体" w:hint="eastAsia"/>
          <w:sz w:val="24"/>
        </w:rPr>
        <w:t>3.6.6 T轴倾角范围包含 -10~59°</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3.7 真空系统</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lastRenderedPageBreak/>
        <w:t>3.7.1控制方式：全自动控制系统</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3.7.2真空环境：全范围无油环境</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3.7.3真空泵</w:t>
      </w:r>
    </w:p>
    <w:p w:rsidR="000D7CFE" w:rsidRPr="00A33E64" w:rsidRDefault="000D7CFE" w:rsidP="000D7CFE">
      <w:pPr>
        <w:spacing w:line="360" w:lineRule="auto"/>
        <w:ind w:firstLineChars="400" w:firstLine="960"/>
        <w:rPr>
          <w:rFonts w:ascii="宋体" w:hAnsi="宋体" w:hint="eastAsia"/>
          <w:sz w:val="24"/>
        </w:rPr>
      </w:pPr>
      <w:r w:rsidRPr="00A33E64">
        <w:rPr>
          <w:rFonts w:ascii="宋体" w:hAnsi="宋体" w:hint="eastAsia"/>
          <w:sz w:val="24"/>
        </w:rPr>
        <w:t>样品室：分子泵（450L/s）</w:t>
      </w:r>
    </w:p>
    <w:p w:rsidR="000D7CFE" w:rsidRPr="00A33E64" w:rsidRDefault="000D7CFE" w:rsidP="000D7CFE">
      <w:pPr>
        <w:spacing w:line="360" w:lineRule="auto"/>
        <w:ind w:firstLineChars="400" w:firstLine="960"/>
        <w:rPr>
          <w:rFonts w:ascii="宋体" w:hAnsi="宋体" w:hint="eastAsia"/>
          <w:sz w:val="24"/>
        </w:rPr>
      </w:pPr>
      <w:r w:rsidRPr="00A33E64">
        <w:rPr>
          <w:rFonts w:ascii="宋体" w:hAnsi="宋体" w:hint="eastAsia"/>
          <w:sz w:val="24"/>
        </w:rPr>
        <w:t>Ar离子枪：分子泵（50L/s）</w:t>
      </w:r>
    </w:p>
    <w:p w:rsidR="000D7CFE" w:rsidRPr="00A33E64" w:rsidRDefault="000D7CFE" w:rsidP="000D7CFE">
      <w:pPr>
        <w:spacing w:line="360" w:lineRule="auto"/>
        <w:ind w:firstLineChars="400" w:firstLine="960"/>
        <w:rPr>
          <w:rFonts w:ascii="宋体" w:hAnsi="宋体" w:hint="eastAsia"/>
          <w:sz w:val="24"/>
        </w:rPr>
      </w:pPr>
      <w:r w:rsidRPr="00A33E64">
        <w:rPr>
          <w:rFonts w:ascii="宋体" w:hAnsi="宋体" w:hint="eastAsia"/>
          <w:sz w:val="24"/>
        </w:rPr>
        <w:t>Ga离子枪：离子泵（30L/s）</w:t>
      </w:r>
    </w:p>
    <w:p w:rsidR="000D7CFE" w:rsidRPr="00A33E64" w:rsidRDefault="000D7CFE" w:rsidP="000D7CFE">
      <w:pPr>
        <w:spacing w:line="360" w:lineRule="auto"/>
        <w:ind w:firstLineChars="400" w:firstLine="960"/>
        <w:rPr>
          <w:rFonts w:ascii="宋体" w:hAnsi="宋体" w:hint="eastAsia"/>
          <w:sz w:val="24"/>
        </w:rPr>
      </w:pPr>
      <w:r w:rsidRPr="00A33E64">
        <w:rPr>
          <w:rFonts w:ascii="宋体" w:hAnsi="宋体" w:hint="eastAsia"/>
          <w:sz w:val="24"/>
        </w:rPr>
        <w:t>电子枪室：离子泵（45L/s）+化学泵</w:t>
      </w:r>
    </w:p>
    <w:p w:rsidR="000D7CFE" w:rsidRPr="00A33E64" w:rsidRDefault="000D7CFE" w:rsidP="000D7CFE">
      <w:pPr>
        <w:spacing w:line="360" w:lineRule="auto"/>
        <w:ind w:firstLineChars="400" w:firstLine="960"/>
        <w:rPr>
          <w:rFonts w:ascii="宋体" w:hAnsi="宋体" w:hint="eastAsia"/>
          <w:sz w:val="24"/>
        </w:rPr>
      </w:pPr>
      <w:r w:rsidRPr="00A33E64">
        <w:rPr>
          <w:rFonts w:ascii="宋体" w:hAnsi="宋体" w:hint="eastAsia"/>
          <w:sz w:val="24"/>
        </w:rPr>
        <w:t>一级泵：涡轮干泵（250L/min）</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3.7.4 真空度</w:t>
      </w:r>
    </w:p>
    <w:p w:rsidR="000D7CFE" w:rsidRPr="00A33E64" w:rsidRDefault="000D7CFE" w:rsidP="000D7CFE">
      <w:pPr>
        <w:spacing w:line="360" w:lineRule="auto"/>
        <w:ind w:firstLineChars="100" w:firstLine="240"/>
        <w:rPr>
          <w:rFonts w:ascii="宋体" w:hAnsi="宋体"/>
          <w:sz w:val="24"/>
        </w:rPr>
      </w:pPr>
      <w:r w:rsidRPr="00A33E64">
        <w:rPr>
          <w:rFonts w:ascii="宋体" w:hAnsi="宋体"/>
          <w:sz w:val="24"/>
        </w:rPr>
        <w:t></w:t>
      </w:r>
      <w:r w:rsidRPr="00A33E64">
        <w:rPr>
          <w:rFonts w:ascii="宋体" w:hAnsi="宋体"/>
          <w:sz w:val="24"/>
        </w:rPr>
        <w:tab/>
      </w:r>
      <w:r w:rsidRPr="00A33E64">
        <w:rPr>
          <w:rFonts w:ascii="宋体" w:hAnsi="宋体" w:hint="eastAsia"/>
          <w:sz w:val="24"/>
        </w:rPr>
        <w:t>样品室：</w:t>
      </w:r>
      <w:r w:rsidRPr="00A33E64">
        <w:rPr>
          <w:rFonts w:ascii="宋体" w:hAnsi="宋体"/>
          <w:sz w:val="24"/>
        </w:rPr>
        <w:t>&lt;2×10</w:t>
      </w:r>
      <w:r w:rsidRPr="00A33E64">
        <w:rPr>
          <w:rFonts w:ascii="宋体" w:hAnsi="宋体"/>
          <w:sz w:val="24"/>
          <w:vertAlign w:val="superscript"/>
        </w:rPr>
        <w:t>-4</w:t>
      </w:r>
      <w:r w:rsidRPr="00A33E64">
        <w:rPr>
          <w:rFonts w:ascii="宋体" w:hAnsi="宋体"/>
          <w:sz w:val="24"/>
        </w:rPr>
        <w:t>Pa</w:t>
      </w:r>
    </w:p>
    <w:p w:rsidR="000D7CFE" w:rsidRPr="00A33E64" w:rsidRDefault="000D7CFE" w:rsidP="000D7CFE">
      <w:pPr>
        <w:spacing w:line="360" w:lineRule="auto"/>
        <w:ind w:firstLineChars="100" w:firstLine="240"/>
        <w:rPr>
          <w:rFonts w:ascii="宋体" w:hAnsi="宋体"/>
          <w:sz w:val="24"/>
        </w:rPr>
      </w:pPr>
      <w:r w:rsidRPr="00A33E64">
        <w:rPr>
          <w:rFonts w:ascii="宋体" w:hAnsi="宋体"/>
          <w:sz w:val="24"/>
        </w:rPr>
        <w:t></w:t>
      </w:r>
      <w:r w:rsidRPr="00A33E64">
        <w:rPr>
          <w:rFonts w:ascii="宋体" w:hAnsi="宋体"/>
          <w:sz w:val="24"/>
        </w:rPr>
        <w:tab/>
        <w:t>Ga</w:t>
      </w:r>
      <w:r w:rsidRPr="00A33E64">
        <w:rPr>
          <w:rFonts w:ascii="宋体" w:hAnsi="宋体" w:hint="eastAsia"/>
          <w:sz w:val="24"/>
        </w:rPr>
        <w:t>离子枪：</w:t>
      </w:r>
      <w:r w:rsidRPr="00A33E64">
        <w:rPr>
          <w:rFonts w:ascii="宋体" w:hAnsi="宋体"/>
          <w:sz w:val="24"/>
        </w:rPr>
        <w:t>&lt;5×10</w:t>
      </w:r>
      <w:r w:rsidRPr="00A33E64">
        <w:rPr>
          <w:rFonts w:ascii="宋体" w:hAnsi="宋体"/>
          <w:sz w:val="24"/>
          <w:vertAlign w:val="superscript"/>
        </w:rPr>
        <w:t>-5</w:t>
      </w:r>
      <w:r w:rsidRPr="00A33E64">
        <w:rPr>
          <w:rFonts w:ascii="宋体" w:hAnsi="宋体"/>
          <w:sz w:val="24"/>
        </w:rPr>
        <w:t>Pa</w:t>
      </w:r>
    </w:p>
    <w:p w:rsidR="000D7CFE" w:rsidRPr="00A33E64" w:rsidRDefault="000D7CFE" w:rsidP="000D7CFE">
      <w:pPr>
        <w:spacing w:line="360" w:lineRule="auto"/>
        <w:ind w:firstLineChars="354" w:firstLine="850"/>
        <w:rPr>
          <w:rFonts w:ascii="宋体" w:hAnsi="宋体" w:hint="eastAsia"/>
          <w:sz w:val="24"/>
        </w:rPr>
      </w:pPr>
      <w:r w:rsidRPr="00A33E64">
        <w:rPr>
          <w:rFonts w:ascii="宋体" w:hAnsi="宋体" w:hint="eastAsia"/>
          <w:sz w:val="24"/>
        </w:rPr>
        <w:t>电子枪：&lt;1×10</w:t>
      </w:r>
      <w:r w:rsidRPr="00A33E64">
        <w:rPr>
          <w:rFonts w:ascii="宋体" w:hAnsi="宋体" w:hint="eastAsia"/>
          <w:sz w:val="24"/>
          <w:vertAlign w:val="superscript"/>
        </w:rPr>
        <w:t>-8</w:t>
      </w:r>
      <w:r w:rsidRPr="00A33E64">
        <w:rPr>
          <w:rFonts w:ascii="宋体" w:hAnsi="宋体" w:hint="eastAsia"/>
          <w:sz w:val="24"/>
        </w:rPr>
        <w:t>Pa</w:t>
      </w:r>
    </w:p>
    <w:p w:rsidR="000D7CFE" w:rsidRPr="00A33E64" w:rsidRDefault="000D7CFE" w:rsidP="000D7CFE">
      <w:pPr>
        <w:spacing w:line="360" w:lineRule="auto"/>
        <w:ind w:firstLineChars="100" w:firstLine="240"/>
        <w:rPr>
          <w:rFonts w:ascii="宋体" w:hAnsi="宋体"/>
          <w:sz w:val="24"/>
        </w:rPr>
      </w:pPr>
      <w:r w:rsidRPr="00A33E64">
        <w:rPr>
          <w:rFonts w:ascii="宋体" w:hAnsi="宋体"/>
          <w:sz w:val="24"/>
        </w:rPr>
        <w:t></w:t>
      </w:r>
      <w:r w:rsidRPr="00A33E64">
        <w:rPr>
          <w:rFonts w:ascii="宋体" w:hAnsi="宋体"/>
          <w:sz w:val="24"/>
        </w:rPr>
        <w:tab/>
      </w:r>
      <w:r w:rsidRPr="00A33E64">
        <w:rPr>
          <w:rFonts w:ascii="宋体" w:hAnsi="宋体" w:hint="eastAsia"/>
          <w:sz w:val="24"/>
        </w:rPr>
        <w:t>电子枪中间室：</w:t>
      </w:r>
      <w:r w:rsidRPr="00A33E64">
        <w:rPr>
          <w:rFonts w:ascii="宋体" w:hAnsi="宋体"/>
          <w:sz w:val="24"/>
        </w:rPr>
        <w:t>&lt;1×10</w:t>
      </w:r>
      <w:r w:rsidRPr="00A33E64">
        <w:rPr>
          <w:rFonts w:ascii="宋体" w:hAnsi="宋体"/>
          <w:sz w:val="24"/>
          <w:vertAlign w:val="superscript"/>
        </w:rPr>
        <w:t>-6</w:t>
      </w:r>
      <w:r w:rsidRPr="00A33E64">
        <w:rPr>
          <w:rFonts w:ascii="宋体" w:hAnsi="宋体"/>
          <w:sz w:val="24"/>
        </w:rPr>
        <w:t>Pa</w:t>
      </w:r>
    </w:p>
    <w:p w:rsidR="000D7CFE" w:rsidRPr="00A33E64" w:rsidRDefault="000D7CFE" w:rsidP="000D7CFE">
      <w:pPr>
        <w:spacing w:line="360" w:lineRule="auto"/>
        <w:ind w:firstLineChars="100" w:firstLine="240"/>
        <w:rPr>
          <w:rFonts w:ascii="宋体" w:hAnsi="宋体" w:hint="eastAsia"/>
          <w:sz w:val="24"/>
        </w:rPr>
      </w:pPr>
    </w:p>
    <w:p w:rsidR="000D7CFE" w:rsidRPr="00A33E64" w:rsidRDefault="000D7CFE" w:rsidP="000D7CFE">
      <w:pPr>
        <w:numPr>
          <w:ilvl w:val="0"/>
          <w:numId w:val="32"/>
        </w:numPr>
        <w:spacing w:line="360" w:lineRule="auto"/>
        <w:rPr>
          <w:rFonts w:ascii="宋体" w:hAnsi="宋体" w:hint="eastAsia"/>
          <w:b/>
          <w:sz w:val="24"/>
        </w:rPr>
      </w:pPr>
      <w:r w:rsidRPr="00A33E64">
        <w:rPr>
          <w:rFonts w:ascii="宋体" w:hAnsi="宋体" w:hint="eastAsia"/>
          <w:b/>
          <w:sz w:val="24"/>
        </w:rPr>
        <w:t>产品配置要求</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4</w:t>
      </w:r>
      <w:r w:rsidRPr="00A33E64">
        <w:rPr>
          <w:rFonts w:ascii="宋体" w:hAnsi="宋体"/>
          <w:sz w:val="24"/>
        </w:rPr>
        <w:t xml:space="preserve">.1 </w:t>
      </w:r>
      <w:r w:rsidRPr="00A33E64">
        <w:rPr>
          <w:rFonts w:ascii="宋体" w:hAnsi="宋体" w:hint="eastAsia"/>
          <w:sz w:val="24"/>
        </w:rPr>
        <w:t>配置包含：三束FIB聚焦离子束系统主机、三束Ar离子枪、Microsampling纳米机械手系统、Pt/C沉积系统、低热胀高度可调高精度样品台、TEM样品托、预抽室系统、标准工具等。</w:t>
      </w:r>
    </w:p>
    <w:p w:rsidR="000D7CFE" w:rsidRPr="00A33E64" w:rsidRDefault="000D7CFE" w:rsidP="000D7CFE">
      <w:pPr>
        <w:spacing w:line="360" w:lineRule="auto"/>
        <w:rPr>
          <w:rFonts w:ascii="宋体" w:hAnsi="宋体" w:hint="eastAsia"/>
          <w:sz w:val="24"/>
        </w:rPr>
      </w:pPr>
      <w:r w:rsidRPr="00A33E64">
        <w:rPr>
          <w:rFonts w:ascii="宋体" w:hAnsi="宋体"/>
          <w:sz w:val="24"/>
        </w:rPr>
        <w:t xml:space="preserve">4.2 </w:t>
      </w:r>
      <w:r w:rsidRPr="00A33E64">
        <w:rPr>
          <w:rFonts w:ascii="宋体" w:hAnsi="宋体" w:hint="eastAsia"/>
          <w:sz w:val="24"/>
        </w:rPr>
        <w:t>耗材：Ga离子源及离子束光阑</w:t>
      </w:r>
      <w:r w:rsidRPr="00A33E64">
        <w:rPr>
          <w:rFonts w:ascii="宋体" w:hAnsi="宋体"/>
          <w:sz w:val="24"/>
        </w:rPr>
        <w:t>1</w:t>
      </w:r>
      <w:r w:rsidRPr="00A33E64">
        <w:rPr>
          <w:rFonts w:ascii="宋体" w:hAnsi="宋体" w:hint="eastAsia"/>
          <w:sz w:val="24"/>
        </w:rPr>
        <w:t>套，TEM用铜网</w:t>
      </w:r>
      <w:r w:rsidRPr="00A33E64">
        <w:rPr>
          <w:rFonts w:ascii="宋体" w:hAnsi="宋体"/>
          <w:sz w:val="24"/>
        </w:rPr>
        <w:t>1</w:t>
      </w:r>
      <w:r w:rsidRPr="00A33E64">
        <w:rPr>
          <w:rFonts w:ascii="宋体" w:hAnsi="宋体" w:hint="eastAsia"/>
          <w:sz w:val="24"/>
        </w:rPr>
        <w:t>套</w:t>
      </w:r>
    </w:p>
    <w:p w:rsidR="000D7CFE" w:rsidRPr="00A33E64" w:rsidRDefault="000D7CFE" w:rsidP="000D7CFE">
      <w:pPr>
        <w:tabs>
          <w:tab w:val="left" w:pos="540"/>
        </w:tabs>
        <w:spacing w:line="360" w:lineRule="auto"/>
        <w:rPr>
          <w:rFonts w:ascii="宋体" w:hAnsi="宋体" w:hint="eastAsia"/>
          <w:sz w:val="24"/>
        </w:rPr>
      </w:pPr>
      <w:r w:rsidRPr="00A33E64">
        <w:rPr>
          <w:rFonts w:ascii="宋体" w:hAnsi="宋体" w:hint="eastAsia"/>
          <w:sz w:val="24"/>
        </w:rPr>
        <w:t xml:space="preserve">   </w:t>
      </w:r>
    </w:p>
    <w:p w:rsidR="000D7CFE" w:rsidRPr="00A33E64" w:rsidRDefault="000D7CFE" w:rsidP="000D7CFE">
      <w:pPr>
        <w:tabs>
          <w:tab w:val="left" w:pos="540"/>
        </w:tabs>
        <w:spacing w:line="360" w:lineRule="auto"/>
        <w:rPr>
          <w:rFonts w:ascii="宋体" w:hAnsi="宋体" w:hint="eastAsia"/>
          <w:b/>
          <w:sz w:val="24"/>
        </w:rPr>
      </w:pPr>
      <w:r w:rsidRPr="00A33E64">
        <w:rPr>
          <w:rFonts w:ascii="宋体" w:hAnsi="宋体" w:hint="eastAsia"/>
          <w:b/>
          <w:sz w:val="24"/>
        </w:rPr>
        <w:t>5.  技术文件：</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5.1 投标人提供的产品样本，必须是“原件”而非复印件，图表、简图、电路图以及印刷电路板图等都应清晰易读。买方有权不付任何附加费用复制这些资料以供参考。</w:t>
      </w:r>
    </w:p>
    <w:p w:rsidR="000D7CFE" w:rsidRPr="00A33E64" w:rsidRDefault="000D7CFE" w:rsidP="000D7CFE">
      <w:pPr>
        <w:spacing w:line="360" w:lineRule="auto"/>
        <w:rPr>
          <w:rFonts w:ascii="宋体" w:hAnsi="宋体"/>
          <w:sz w:val="24"/>
        </w:rPr>
      </w:pPr>
      <w:r w:rsidRPr="00A33E64">
        <w:rPr>
          <w:rFonts w:ascii="宋体" w:hAnsi="宋体" w:hint="eastAsia"/>
          <w:sz w:val="24"/>
        </w:rPr>
        <w:t>5.2</w:t>
      </w:r>
      <w:r w:rsidRPr="00A33E64">
        <w:rPr>
          <w:rFonts w:ascii="宋体" w:hAnsi="宋体"/>
          <w:color w:val="FF0000"/>
          <w:sz w:val="24"/>
        </w:rPr>
        <w:t xml:space="preserve"> </w:t>
      </w:r>
      <w:r w:rsidRPr="00A33E64">
        <w:rPr>
          <w:rFonts w:ascii="宋体" w:hAnsi="宋体" w:hint="eastAsia"/>
          <w:sz w:val="24"/>
        </w:rPr>
        <w:t>为便于用户进行接收仪器的准备工作，卖方应在合同生效后</w:t>
      </w:r>
      <w:r w:rsidRPr="00A33E64">
        <w:rPr>
          <w:rFonts w:ascii="宋体" w:hAnsi="宋体" w:hint="eastAsia"/>
          <w:b/>
          <w:sz w:val="24"/>
        </w:rPr>
        <w:t>60</w:t>
      </w:r>
      <w:r w:rsidRPr="00A33E64">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0D7CFE" w:rsidRPr="00A33E64" w:rsidRDefault="000D7CFE" w:rsidP="000D7CFE">
      <w:pPr>
        <w:spacing w:line="360" w:lineRule="auto"/>
        <w:rPr>
          <w:rFonts w:ascii="宋体" w:hAnsi="宋体" w:hint="eastAsia"/>
          <w:sz w:val="24"/>
        </w:rPr>
      </w:pPr>
    </w:p>
    <w:p w:rsidR="000D7CFE" w:rsidRPr="00A33E64" w:rsidRDefault="000D7CFE" w:rsidP="000D7CFE">
      <w:pPr>
        <w:spacing w:line="360" w:lineRule="auto"/>
        <w:rPr>
          <w:rFonts w:ascii="宋体" w:hAnsi="宋体" w:hint="eastAsia"/>
          <w:b/>
          <w:sz w:val="24"/>
        </w:rPr>
      </w:pPr>
      <w:r w:rsidRPr="00A33E64">
        <w:rPr>
          <w:rFonts w:ascii="宋体" w:hAnsi="宋体" w:hint="eastAsia"/>
          <w:b/>
          <w:sz w:val="24"/>
        </w:rPr>
        <w:t>6  技术服务：</w:t>
      </w:r>
    </w:p>
    <w:p w:rsidR="000D7CFE" w:rsidRPr="00A33E64" w:rsidRDefault="000D7CFE" w:rsidP="000D7CFE">
      <w:pPr>
        <w:spacing w:line="360" w:lineRule="auto"/>
        <w:rPr>
          <w:rFonts w:ascii="宋体" w:hAnsi="宋体" w:hint="eastAsia"/>
          <w:sz w:val="24"/>
        </w:rPr>
      </w:pPr>
      <w:r w:rsidRPr="00A33E64">
        <w:rPr>
          <w:rFonts w:ascii="宋体" w:hAnsi="宋体"/>
          <w:sz w:val="24"/>
        </w:rPr>
        <w:t>6</w:t>
      </w:r>
      <w:r w:rsidRPr="00A33E64">
        <w:rPr>
          <w:rFonts w:ascii="宋体" w:hAnsi="宋体" w:hint="eastAsia"/>
          <w:sz w:val="24"/>
        </w:rPr>
        <w:t>.1 设备安装调试</w:t>
      </w:r>
    </w:p>
    <w:p w:rsidR="000D7CFE" w:rsidRPr="00A33E64" w:rsidRDefault="000D7CFE" w:rsidP="000D7CFE">
      <w:pPr>
        <w:spacing w:line="360" w:lineRule="auto"/>
        <w:ind w:leftChars="115" w:left="841" w:hangingChars="250" w:hanging="600"/>
        <w:rPr>
          <w:rFonts w:ascii="宋体" w:hAnsi="宋体" w:hint="eastAsia"/>
          <w:sz w:val="24"/>
        </w:rPr>
      </w:pPr>
      <w:r w:rsidRPr="00A33E64">
        <w:rPr>
          <w:rFonts w:ascii="宋体" w:hAnsi="宋体"/>
          <w:sz w:val="24"/>
        </w:rPr>
        <w:t>6</w:t>
      </w:r>
      <w:r w:rsidRPr="00A33E64">
        <w:rPr>
          <w:rFonts w:ascii="宋体" w:hAnsi="宋体" w:hint="eastAsia"/>
          <w:sz w:val="24"/>
        </w:rPr>
        <w:t xml:space="preserve">.1.1 </w:t>
      </w:r>
      <w:r w:rsidRPr="00A33E64">
        <w:rPr>
          <w:rFonts w:ascii="宋体" w:hAnsi="宋体" w:hint="eastAsia"/>
          <w:color w:val="000000"/>
          <w:sz w:val="24"/>
        </w:rPr>
        <w:t>仪器到达用户所在地后</w:t>
      </w:r>
      <w:r w:rsidRPr="00A33E64">
        <w:rPr>
          <w:rFonts w:ascii="宋体" w:hAnsi="宋体"/>
          <w:color w:val="000000"/>
          <w:sz w:val="24"/>
        </w:rPr>
        <w:t xml:space="preserve">, </w:t>
      </w:r>
      <w:r w:rsidRPr="00A33E64">
        <w:rPr>
          <w:rFonts w:ascii="宋体" w:hAnsi="宋体" w:hint="eastAsia"/>
          <w:color w:val="000000"/>
          <w:sz w:val="24"/>
        </w:rPr>
        <w:t>在接到用户通知后</w:t>
      </w:r>
      <w:r w:rsidRPr="00A33E64">
        <w:rPr>
          <w:rFonts w:ascii="宋体" w:hAnsi="宋体"/>
          <w:color w:val="000000"/>
          <w:sz w:val="24"/>
        </w:rPr>
        <w:t>1</w:t>
      </w:r>
      <w:r w:rsidRPr="00A33E64">
        <w:rPr>
          <w:rFonts w:ascii="宋体" w:hAnsi="宋体" w:hint="eastAsia"/>
          <w:color w:val="000000"/>
          <w:sz w:val="24"/>
        </w:rPr>
        <w:t>周内执行安装调试直至达到验收</w:t>
      </w:r>
      <w:r w:rsidRPr="00A33E64">
        <w:rPr>
          <w:rFonts w:ascii="宋体" w:hAnsi="宋体" w:hint="eastAsia"/>
          <w:color w:val="000000"/>
          <w:sz w:val="24"/>
        </w:rPr>
        <w:lastRenderedPageBreak/>
        <w:t>指标。</w:t>
      </w:r>
      <w:r w:rsidRPr="00A33E64">
        <w:rPr>
          <w:rFonts w:ascii="宋体" w:hAnsi="宋体" w:hint="eastAsia"/>
          <w:sz w:val="24"/>
        </w:rPr>
        <w:t>投标人承担有关费用。</w:t>
      </w:r>
    </w:p>
    <w:p w:rsidR="000D7CFE" w:rsidRPr="00A33E64" w:rsidRDefault="000D7CFE" w:rsidP="000D7CFE">
      <w:pPr>
        <w:spacing w:line="360" w:lineRule="auto"/>
        <w:rPr>
          <w:rFonts w:ascii="宋体" w:hAnsi="宋体" w:hint="eastAsia"/>
          <w:sz w:val="24"/>
        </w:rPr>
      </w:pPr>
      <w:r w:rsidRPr="00A33E64">
        <w:rPr>
          <w:rFonts w:ascii="宋体" w:hAnsi="宋体"/>
          <w:sz w:val="24"/>
        </w:rPr>
        <w:t>6</w:t>
      </w:r>
      <w:r w:rsidRPr="00A33E64">
        <w:rPr>
          <w:rFonts w:ascii="宋体" w:hAnsi="宋体" w:hint="eastAsia"/>
          <w:sz w:val="24"/>
        </w:rPr>
        <w:t>.2  技术培训</w:t>
      </w:r>
    </w:p>
    <w:p w:rsidR="000D7CFE" w:rsidRPr="00A33E64" w:rsidRDefault="000D7CFE" w:rsidP="000D7CFE">
      <w:pPr>
        <w:spacing w:line="360" w:lineRule="auto"/>
        <w:ind w:leftChars="115" w:left="841" w:hangingChars="250" w:hanging="600"/>
        <w:rPr>
          <w:rFonts w:ascii="宋体" w:hAnsi="宋体" w:hint="eastAsia"/>
          <w:sz w:val="24"/>
        </w:rPr>
      </w:pPr>
      <w:r w:rsidRPr="00A33E64">
        <w:rPr>
          <w:rFonts w:ascii="宋体" w:hAnsi="宋体"/>
          <w:sz w:val="24"/>
        </w:rPr>
        <w:t>6</w:t>
      </w:r>
      <w:r w:rsidRPr="00A33E64">
        <w:rPr>
          <w:rFonts w:ascii="宋体" w:hAnsi="宋体" w:hint="eastAsia"/>
          <w:sz w:val="24"/>
        </w:rPr>
        <w:t xml:space="preserve">.2.1 </w:t>
      </w:r>
      <w:r w:rsidRPr="00A33E64">
        <w:rPr>
          <w:rFonts w:ascii="宋体" w:hAnsi="宋体" w:hint="eastAsia"/>
          <w:color w:val="000000"/>
          <w:sz w:val="24"/>
        </w:rPr>
        <w:t>在用户所在地对用户进行</w:t>
      </w:r>
      <w:r w:rsidRPr="00A33E64">
        <w:rPr>
          <w:rFonts w:ascii="宋体" w:hAnsi="宋体"/>
          <w:color w:val="000000"/>
          <w:sz w:val="24"/>
        </w:rPr>
        <w:t>2</w:t>
      </w:r>
      <w:r w:rsidRPr="00A33E64">
        <w:rPr>
          <w:rFonts w:ascii="宋体" w:hAnsi="宋体" w:hint="eastAsia"/>
          <w:color w:val="000000"/>
          <w:sz w:val="24"/>
        </w:rPr>
        <w:t>人以上、为期</w:t>
      </w:r>
      <w:r w:rsidRPr="00A33E64">
        <w:rPr>
          <w:rFonts w:ascii="宋体" w:hAnsi="宋体"/>
          <w:color w:val="000000"/>
          <w:sz w:val="24"/>
        </w:rPr>
        <w:t>2</w:t>
      </w:r>
      <w:r w:rsidRPr="00A33E64">
        <w:rPr>
          <w:rFonts w:ascii="宋体" w:hAnsi="宋体" w:hint="eastAsia"/>
          <w:color w:val="000000"/>
          <w:sz w:val="24"/>
        </w:rPr>
        <w:t>周的免费培训。培训内容包括仪器的技术原理、操作、数据处理、基本维护等。</w:t>
      </w:r>
    </w:p>
    <w:p w:rsidR="000D7CFE" w:rsidRPr="00A33E64" w:rsidRDefault="000D7CFE" w:rsidP="000D7CFE">
      <w:pPr>
        <w:spacing w:line="360" w:lineRule="auto"/>
        <w:ind w:left="420" w:hangingChars="175" w:hanging="420"/>
        <w:rPr>
          <w:rFonts w:ascii="宋体" w:hAnsi="宋体" w:hint="eastAsia"/>
          <w:sz w:val="24"/>
        </w:rPr>
      </w:pPr>
      <w:r w:rsidRPr="00A33E64">
        <w:rPr>
          <w:rFonts w:ascii="宋体" w:hAnsi="宋体"/>
          <w:sz w:val="24"/>
        </w:rPr>
        <w:t>6</w:t>
      </w:r>
      <w:r w:rsidRPr="00A33E64">
        <w:rPr>
          <w:rFonts w:ascii="宋体" w:hAnsi="宋体" w:hint="eastAsia"/>
          <w:sz w:val="24"/>
        </w:rPr>
        <w:t>.3 质保期：</w:t>
      </w:r>
      <w:r w:rsidRPr="00A33E64">
        <w:rPr>
          <w:rFonts w:ascii="宋体" w:hAnsi="宋体" w:hint="eastAsia"/>
          <w:color w:val="000000"/>
          <w:sz w:val="24"/>
        </w:rPr>
        <w:t>提供</w:t>
      </w:r>
      <w:r w:rsidRPr="00A33E64">
        <w:rPr>
          <w:rFonts w:ascii="宋体" w:hAnsi="宋体"/>
          <w:color w:val="000000"/>
          <w:sz w:val="24"/>
        </w:rPr>
        <w:t>1</w:t>
      </w:r>
      <w:r w:rsidRPr="00A33E64">
        <w:rPr>
          <w:rFonts w:ascii="宋体" w:hAnsi="宋体" w:hint="eastAsia"/>
          <w:color w:val="000000"/>
          <w:sz w:val="24"/>
        </w:rPr>
        <w:t>年以上的免费保修，保修期自验收合格之日起计算。</w:t>
      </w:r>
      <w:r w:rsidRPr="00A33E64">
        <w:rPr>
          <w:rFonts w:ascii="宋体" w:hAnsi="宋体"/>
          <w:sz w:val="24"/>
        </w:rPr>
        <w:t>质保期内，非</w:t>
      </w:r>
      <w:r w:rsidRPr="00A33E64">
        <w:rPr>
          <w:rFonts w:ascii="宋体" w:hAnsi="宋体" w:hint="eastAsia"/>
          <w:sz w:val="24"/>
        </w:rPr>
        <w:t>采购人</w:t>
      </w:r>
      <w:r w:rsidRPr="00A33E64">
        <w:rPr>
          <w:rFonts w:ascii="宋体" w:hAnsi="宋体"/>
          <w:sz w:val="24"/>
        </w:rPr>
        <w:t>人为因素，设备出现任何故障，</w:t>
      </w:r>
      <w:r w:rsidRPr="00A33E64">
        <w:rPr>
          <w:rFonts w:ascii="宋体" w:hAnsi="宋体" w:hint="eastAsia"/>
          <w:sz w:val="24"/>
        </w:rPr>
        <w:t>中标人</w:t>
      </w:r>
      <w:r w:rsidRPr="00A33E64">
        <w:rPr>
          <w:rFonts w:ascii="宋体" w:hAnsi="宋体"/>
          <w:sz w:val="24"/>
        </w:rPr>
        <w:t>将及时提供免费服务。</w:t>
      </w:r>
      <w:r w:rsidRPr="00A33E64">
        <w:rPr>
          <w:rFonts w:ascii="宋体" w:hAnsi="宋体" w:hint="eastAsia"/>
          <w:sz w:val="24"/>
        </w:rPr>
        <w:t>保修期间维修及所有零部件更换费用由投标人负担（买方</w:t>
      </w:r>
      <w:r w:rsidRPr="00A33E64">
        <w:rPr>
          <w:rFonts w:ascii="宋体" w:hAnsi="宋体"/>
          <w:sz w:val="24"/>
        </w:rPr>
        <w:t>责任除外</w:t>
      </w:r>
      <w:r w:rsidRPr="00A33E64">
        <w:rPr>
          <w:rFonts w:ascii="宋体" w:hAnsi="宋体" w:hint="eastAsia"/>
          <w:sz w:val="24"/>
        </w:rPr>
        <w:t>）。</w:t>
      </w:r>
      <w:r w:rsidRPr="00A33E64">
        <w:rPr>
          <w:rFonts w:ascii="宋体" w:hAnsi="宋体" w:hint="eastAsia"/>
          <w:color w:val="000000"/>
          <w:sz w:val="24"/>
        </w:rPr>
        <w:t>保修期满前</w:t>
      </w:r>
      <w:r w:rsidRPr="00A33E64">
        <w:rPr>
          <w:rFonts w:ascii="宋体" w:hAnsi="宋体"/>
          <w:color w:val="000000"/>
          <w:sz w:val="24"/>
        </w:rPr>
        <w:t>1</w:t>
      </w:r>
      <w:r w:rsidRPr="00A33E64">
        <w:rPr>
          <w:rFonts w:ascii="宋体" w:hAnsi="宋体" w:hint="eastAsia"/>
          <w:color w:val="000000"/>
          <w:sz w:val="24"/>
        </w:rPr>
        <w:t>个月内卖方应负责一次免费全面检查，并写出正式报告，如发现潜在问题，应负责排除。</w:t>
      </w:r>
    </w:p>
    <w:p w:rsidR="000D7CFE" w:rsidRPr="00A33E64" w:rsidRDefault="000D7CFE" w:rsidP="000D7CFE">
      <w:pPr>
        <w:spacing w:line="360" w:lineRule="auto"/>
        <w:ind w:left="420" w:hangingChars="175" w:hanging="420"/>
        <w:rPr>
          <w:rFonts w:ascii="宋体" w:hAnsi="宋体" w:hint="eastAsia"/>
          <w:sz w:val="24"/>
        </w:rPr>
      </w:pPr>
      <w:r w:rsidRPr="00A33E64">
        <w:rPr>
          <w:rFonts w:ascii="宋体" w:hAnsi="宋体"/>
          <w:sz w:val="24"/>
        </w:rPr>
        <w:t>6</w:t>
      </w:r>
      <w:r w:rsidRPr="00A33E64">
        <w:rPr>
          <w:rFonts w:ascii="宋体" w:hAnsi="宋体" w:hint="eastAsia"/>
          <w:sz w:val="24"/>
        </w:rPr>
        <w:t>.4 维修响应时间：</w:t>
      </w:r>
      <w:r w:rsidRPr="00A33E64">
        <w:rPr>
          <w:rFonts w:ascii="宋体" w:hAnsi="宋体" w:hint="eastAsia"/>
          <w:color w:val="000000"/>
          <w:sz w:val="24"/>
        </w:rPr>
        <w:t>卖方应在</w:t>
      </w:r>
      <w:r w:rsidRPr="00A33E64">
        <w:rPr>
          <w:rFonts w:ascii="宋体" w:hAnsi="宋体"/>
          <w:color w:val="000000"/>
          <w:sz w:val="24"/>
        </w:rPr>
        <w:t>24</w:t>
      </w:r>
      <w:r w:rsidRPr="00A33E64">
        <w:rPr>
          <w:rFonts w:ascii="宋体" w:hAnsi="宋体" w:hint="eastAsia"/>
          <w:color w:val="000000"/>
          <w:sz w:val="24"/>
        </w:rPr>
        <w:t>小时内对用户的服务要求作出响应，一般问题应在</w:t>
      </w:r>
      <w:r w:rsidRPr="00A33E64">
        <w:rPr>
          <w:rFonts w:ascii="宋体" w:hAnsi="宋体"/>
          <w:color w:val="000000"/>
          <w:sz w:val="24"/>
        </w:rPr>
        <w:t>48</w:t>
      </w:r>
      <w:r w:rsidRPr="00A33E64">
        <w:rPr>
          <w:rFonts w:ascii="宋体" w:hAnsi="宋体" w:hint="eastAsia"/>
          <w:color w:val="000000"/>
          <w:sz w:val="24"/>
        </w:rPr>
        <w:t>小时内解决，重大问题或其它无法迅速解决的问题应在一周内解决或提出明确解决方案，否则卖方应赔偿相应损失。</w:t>
      </w:r>
    </w:p>
    <w:p w:rsidR="000D7CFE" w:rsidRPr="00A33E64" w:rsidRDefault="000D7CFE" w:rsidP="000D7CFE">
      <w:pPr>
        <w:spacing w:line="360" w:lineRule="auto"/>
        <w:ind w:leftChars="1" w:left="424" w:hangingChars="176" w:hanging="422"/>
        <w:rPr>
          <w:rFonts w:ascii="宋体" w:hAnsi="宋体" w:hint="eastAsia"/>
          <w:color w:val="000000"/>
          <w:sz w:val="24"/>
        </w:rPr>
      </w:pPr>
      <w:r w:rsidRPr="00A33E64">
        <w:rPr>
          <w:rFonts w:ascii="宋体" w:hAnsi="宋体"/>
          <w:sz w:val="24"/>
        </w:rPr>
        <w:t>6</w:t>
      </w:r>
      <w:r w:rsidRPr="00A33E64">
        <w:rPr>
          <w:rFonts w:ascii="宋体" w:hAnsi="宋体" w:hint="eastAsia"/>
          <w:sz w:val="24"/>
        </w:rPr>
        <w:t xml:space="preserve">.5 </w:t>
      </w:r>
      <w:r w:rsidRPr="00A33E64">
        <w:rPr>
          <w:rFonts w:ascii="宋体" w:hAnsi="宋体" w:hint="eastAsia"/>
          <w:color w:val="000000"/>
          <w:sz w:val="24"/>
        </w:rPr>
        <w:t>软、硬件升级：卖方应免费向用户提供自验收之后未来</w:t>
      </w:r>
      <w:r w:rsidRPr="00A33E64">
        <w:rPr>
          <w:rFonts w:ascii="宋体" w:hAnsi="宋体"/>
          <w:color w:val="000000"/>
          <w:sz w:val="24"/>
        </w:rPr>
        <w:t>3</w:t>
      </w:r>
      <w:r w:rsidRPr="00A33E64">
        <w:rPr>
          <w:rFonts w:ascii="宋体" w:hAnsi="宋体" w:hint="eastAsia"/>
          <w:color w:val="000000"/>
          <w:sz w:val="24"/>
        </w:rPr>
        <w:t>年的仪器软件升级和优惠提供与之相关的硬件升级。</w:t>
      </w:r>
    </w:p>
    <w:p w:rsidR="000D7CFE" w:rsidRPr="00A33E64" w:rsidRDefault="000D7CFE" w:rsidP="000D7CFE">
      <w:pPr>
        <w:spacing w:line="360" w:lineRule="auto"/>
        <w:ind w:leftChars="1" w:left="424" w:hangingChars="176" w:hanging="422"/>
        <w:rPr>
          <w:rFonts w:ascii="宋体" w:hAnsi="宋体" w:hint="eastAsia"/>
          <w:sz w:val="24"/>
        </w:rPr>
      </w:pPr>
    </w:p>
    <w:p w:rsidR="000D7CFE" w:rsidRPr="00A33E64" w:rsidRDefault="000D7CFE" w:rsidP="000D7CFE">
      <w:pPr>
        <w:spacing w:line="360" w:lineRule="auto"/>
        <w:rPr>
          <w:rFonts w:ascii="宋体" w:hAnsi="宋体" w:hint="eastAsia"/>
          <w:b/>
          <w:sz w:val="24"/>
        </w:rPr>
      </w:pPr>
      <w:r w:rsidRPr="00A33E64">
        <w:rPr>
          <w:rFonts w:ascii="宋体" w:hAnsi="宋体" w:hint="eastAsia"/>
          <w:b/>
          <w:sz w:val="24"/>
        </w:rPr>
        <w:t>7. 订货数量：</w:t>
      </w:r>
    </w:p>
    <w:p w:rsidR="000D7CFE" w:rsidRPr="00A33E64" w:rsidRDefault="000D7CFE" w:rsidP="000D7CFE">
      <w:pPr>
        <w:spacing w:line="360" w:lineRule="auto"/>
        <w:ind w:firstLineChars="100" w:firstLine="240"/>
        <w:rPr>
          <w:rFonts w:ascii="宋体" w:hAnsi="宋体" w:hint="eastAsia"/>
          <w:sz w:val="24"/>
        </w:rPr>
      </w:pPr>
      <w:r w:rsidRPr="00A33E64">
        <w:rPr>
          <w:rFonts w:ascii="宋体" w:hAnsi="宋体" w:hint="eastAsia"/>
          <w:sz w:val="24"/>
        </w:rPr>
        <w:t xml:space="preserve"> 一套</w:t>
      </w:r>
    </w:p>
    <w:p w:rsidR="000D7CFE" w:rsidRPr="00A33E64" w:rsidRDefault="000D7CFE" w:rsidP="000D7CFE">
      <w:pPr>
        <w:spacing w:line="360" w:lineRule="auto"/>
        <w:ind w:firstLineChars="100" w:firstLine="240"/>
        <w:rPr>
          <w:rFonts w:ascii="宋体" w:hAnsi="宋体" w:hint="eastAsia"/>
          <w:sz w:val="24"/>
        </w:rPr>
      </w:pPr>
    </w:p>
    <w:p w:rsidR="000D7CFE" w:rsidRPr="00A33E64" w:rsidRDefault="000D7CFE" w:rsidP="000D7CFE">
      <w:pPr>
        <w:spacing w:line="360" w:lineRule="auto"/>
        <w:rPr>
          <w:rFonts w:ascii="宋体" w:hAnsi="宋体" w:hint="eastAsia"/>
          <w:b/>
          <w:sz w:val="24"/>
        </w:rPr>
      </w:pPr>
      <w:r w:rsidRPr="00A33E64">
        <w:rPr>
          <w:rFonts w:ascii="宋体" w:hAnsi="宋体" w:hint="eastAsia"/>
          <w:b/>
          <w:sz w:val="24"/>
        </w:rPr>
        <w:t>8. 目的港：</w:t>
      </w:r>
    </w:p>
    <w:p w:rsidR="000D7CFE" w:rsidRPr="00A33E64" w:rsidRDefault="000D7CFE" w:rsidP="000D7CFE">
      <w:pPr>
        <w:spacing w:line="360" w:lineRule="auto"/>
        <w:ind w:firstLineChars="200" w:firstLine="480"/>
        <w:rPr>
          <w:rFonts w:ascii="宋体" w:hAnsi="宋体" w:hint="eastAsia"/>
          <w:sz w:val="24"/>
        </w:rPr>
      </w:pPr>
      <w:r w:rsidRPr="00A33E64">
        <w:rPr>
          <w:rFonts w:ascii="宋体" w:hAnsi="宋体" w:hint="eastAsia"/>
          <w:sz w:val="24"/>
        </w:rPr>
        <w:t>C</w:t>
      </w:r>
      <w:r w:rsidRPr="00A33E64">
        <w:rPr>
          <w:rFonts w:ascii="宋体" w:hAnsi="宋体"/>
          <w:sz w:val="24"/>
        </w:rPr>
        <w:t>IF 天津新港</w:t>
      </w:r>
      <w:r w:rsidRPr="00A33E64">
        <w:rPr>
          <w:rFonts w:ascii="宋体" w:hAnsi="宋体" w:hint="eastAsia"/>
          <w:sz w:val="24"/>
        </w:rPr>
        <w:t xml:space="preserve"> （由天津新港到客户现场的运费由厂家承担）</w:t>
      </w:r>
    </w:p>
    <w:p w:rsidR="000D7CFE" w:rsidRPr="00A33E64" w:rsidRDefault="000D7CFE" w:rsidP="000D7CFE">
      <w:pPr>
        <w:spacing w:line="360" w:lineRule="auto"/>
        <w:ind w:firstLineChars="200" w:firstLine="480"/>
        <w:rPr>
          <w:rFonts w:ascii="宋体" w:hAnsi="宋体" w:hint="eastAsia"/>
          <w:sz w:val="24"/>
        </w:rPr>
      </w:pPr>
    </w:p>
    <w:p w:rsidR="000D7CFE" w:rsidRPr="00A33E64" w:rsidRDefault="000D7CFE" w:rsidP="000D7CFE">
      <w:pPr>
        <w:spacing w:line="360" w:lineRule="auto"/>
        <w:rPr>
          <w:rFonts w:ascii="宋体" w:hAnsi="宋体" w:hint="eastAsia"/>
          <w:b/>
          <w:sz w:val="24"/>
        </w:rPr>
      </w:pPr>
      <w:r w:rsidRPr="00A33E64">
        <w:rPr>
          <w:rFonts w:ascii="宋体" w:hAnsi="宋体" w:hint="eastAsia"/>
          <w:b/>
          <w:sz w:val="24"/>
        </w:rPr>
        <w:t>9. 交货日期：</w:t>
      </w:r>
    </w:p>
    <w:p w:rsidR="000D7CFE" w:rsidRPr="00A33E64" w:rsidRDefault="000D7CFE" w:rsidP="000D7CFE">
      <w:pPr>
        <w:spacing w:line="360" w:lineRule="auto"/>
        <w:rPr>
          <w:rFonts w:ascii="宋体" w:hAnsi="宋体" w:hint="eastAsia"/>
          <w:sz w:val="24"/>
        </w:rPr>
      </w:pPr>
      <w:r w:rsidRPr="00A33E64">
        <w:rPr>
          <w:rFonts w:ascii="宋体" w:hAnsi="宋体" w:hint="eastAsia"/>
          <w:sz w:val="24"/>
        </w:rPr>
        <w:t xml:space="preserve">   </w:t>
      </w:r>
      <w:r w:rsidRPr="00A33E64">
        <w:rPr>
          <w:rFonts w:ascii="宋体" w:hAnsi="宋体" w:hint="eastAsia"/>
          <w:color w:val="000000"/>
          <w:sz w:val="24"/>
        </w:rPr>
        <w:t>合同生效后</w:t>
      </w:r>
      <w:r w:rsidRPr="00A33E64">
        <w:rPr>
          <w:rFonts w:ascii="宋体" w:hAnsi="宋体"/>
          <w:color w:val="000000"/>
          <w:sz w:val="24"/>
        </w:rPr>
        <w:t>12</w:t>
      </w:r>
      <w:r w:rsidRPr="00A33E64">
        <w:rPr>
          <w:rFonts w:ascii="宋体" w:hAnsi="宋体" w:hint="eastAsia"/>
          <w:color w:val="000000"/>
          <w:sz w:val="24"/>
        </w:rPr>
        <w:t>个月内</w:t>
      </w:r>
      <w:r w:rsidRPr="00A33E64">
        <w:rPr>
          <w:rFonts w:ascii="宋体" w:hAnsi="宋体" w:hint="eastAsia"/>
          <w:sz w:val="24"/>
        </w:rPr>
        <w:t xml:space="preserve">                                           </w:t>
      </w:r>
    </w:p>
    <w:p w:rsidR="000D7CFE" w:rsidRPr="00A33E64" w:rsidRDefault="000D7CFE" w:rsidP="000D7CFE">
      <w:pPr>
        <w:spacing w:line="360" w:lineRule="auto"/>
        <w:rPr>
          <w:rFonts w:ascii="宋体" w:hAnsi="宋体" w:hint="eastAsia"/>
          <w:b/>
          <w:sz w:val="24"/>
        </w:rPr>
      </w:pPr>
      <w:r w:rsidRPr="00A33E64">
        <w:rPr>
          <w:rFonts w:ascii="宋体" w:hAnsi="宋体" w:hint="eastAsia"/>
          <w:b/>
          <w:sz w:val="24"/>
        </w:rPr>
        <w:t>10．执行的相关标准</w:t>
      </w:r>
    </w:p>
    <w:p w:rsidR="000D7CFE" w:rsidRPr="00A33E64" w:rsidRDefault="000D7CFE" w:rsidP="000D7CFE">
      <w:pPr>
        <w:spacing w:line="360" w:lineRule="auto"/>
        <w:rPr>
          <w:rFonts w:ascii="宋体" w:hAnsi="宋体" w:cs="宋体" w:hint="eastAsia"/>
          <w:kern w:val="0"/>
          <w:sz w:val="24"/>
        </w:rPr>
      </w:pPr>
      <w:r w:rsidRPr="00A33E64">
        <w:rPr>
          <w:rFonts w:ascii="宋体" w:hAnsi="宋体" w:cs="宋体" w:hint="eastAsia"/>
          <w:kern w:val="0"/>
          <w:sz w:val="24"/>
        </w:rPr>
        <w:t>无</w:t>
      </w:r>
    </w:p>
    <w:p w:rsidR="00463AC9" w:rsidRDefault="00463AC9">
      <w:bookmarkStart w:id="1" w:name="_GoBack"/>
      <w:bookmarkEnd w:id="1"/>
    </w:p>
    <w:sectPr w:rsidR="00463AC9" w:rsidSect="00E30AC2">
      <w:headerReference w:type="default" r:id="rId8"/>
      <w:footerReference w:type="default" r:id="rId9"/>
      <w:footerReference w:type="first" r:id="rId10"/>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A1" w:rsidRDefault="00F910A1" w:rsidP="000D7CFE">
      <w:r>
        <w:separator/>
      </w:r>
    </w:p>
  </w:endnote>
  <w:endnote w:type="continuationSeparator" w:id="0">
    <w:p w:rsidR="00F910A1" w:rsidRDefault="00F910A1" w:rsidP="000D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C2" w:rsidRDefault="00F910A1" w:rsidP="00E30AC2">
    <w:pPr>
      <w:pStyle w:val="a5"/>
      <w:jc w:val="center"/>
    </w:pPr>
    <w:r>
      <w:fldChar w:fldCharType="begin"/>
    </w:r>
    <w:r>
      <w:instrText>PAGE   \* MERGEFORMAT</w:instrText>
    </w:r>
    <w:r>
      <w:fldChar w:fldCharType="separate"/>
    </w:r>
    <w:r w:rsidR="000D7CFE" w:rsidRPr="000D7CFE">
      <w:rPr>
        <w:noProof/>
        <w:lang w:val="zh-CN"/>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3A" w:rsidRDefault="00F910A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A1" w:rsidRDefault="00F910A1" w:rsidP="000D7CFE">
      <w:r>
        <w:separator/>
      </w:r>
    </w:p>
  </w:footnote>
  <w:footnote w:type="continuationSeparator" w:id="0">
    <w:p w:rsidR="00F910A1" w:rsidRDefault="00F910A1" w:rsidP="000D7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3A" w:rsidRDefault="00F910A1">
    <w:pPr>
      <w:pStyle w:val="a4"/>
      <w:jc w:val="both"/>
    </w:pPr>
    <w:r w:rsidRPr="00843EB2">
      <w:rPr>
        <w:rFonts w:hint="eastAsia"/>
        <w:i/>
      </w:rPr>
      <w:t>2019</w:t>
    </w:r>
    <w:r w:rsidRPr="00843EB2">
      <w:rPr>
        <w:rFonts w:hint="eastAsia"/>
        <w:i/>
      </w:rPr>
      <w:t>年中国科学院物理研究所科研仪器设备采购项目（第一批）</w:t>
    </w:r>
    <w:r>
      <w:rPr>
        <w:rFonts w:hint="eastAsia"/>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DC113"/>
    <w:multiLevelType w:val="singleLevel"/>
    <w:tmpl w:val="C9DDC113"/>
    <w:lvl w:ilvl="0">
      <w:start w:val="4"/>
      <w:numFmt w:val="decimal"/>
      <w:suff w:val="space"/>
      <w:lvlText w:val="%1."/>
      <w:lvlJc w:val="left"/>
    </w:lvl>
  </w:abstractNum>
  <w:abstractNum w:abstractNumId="1">
    <w:nsid w:val="006C5431"/>
    <w:multiLevelType w:val="hybridMultilevel"/>
    <w:tmpl w:val="A8D2EABA"/>
    <w:lvl w:ilvl="0" w:tplc="5E0C460A">
      <w:start w:val="1"/>
      <w:numFmt w:val="decimal"/>
      <w:lvlText w:val="（%1)"/>
      <w:lvlJc w:val="left"/>
      <w:pPr>
        <w:tabs>
          <w:tab w:val="num" w:pos="420"/>
        </w:tabs>
        <w:ind w:left="420" w:hanging="420"/>
      </w:pPr>
      <w:rPr>
        <w:rFonts w:hint="eastAsia"/>
      </w:rPr>
    </w:lvl>
    <w:lvl w:ilvl="1" w:tplc="A0FC7FC6">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19970B9"/>
    <w:multiLevelType w:val="multilevel"/>
    <w:tmpl w:val="2F2C306A"/>
    <w:lvl w:ilvl="0">
      <w:start w:val="1"/>
      <w:numFmt w:val="decimal"/>
      <w:lvlText w:val="%1"/>
      <w:lvlJc w:val="left"/>
      <w:pPr>
        <w:ind w:left="429" w:hanging="429"/>
      </w:pPr>
      <w:rPr>
        <w:rFonts w:ascii="Times New Roman" w:hAnsi="Times New Roman" w:hint="default"/>
      </w:rPr>
    </w:lvl>
    <w:lvl w:ilvl="1">
      <w:start w:val="1"/>
      <w:numFmt w:val="decimal"/>
      <w:lvlText w:val="%1.%2"/>
      <w:lvlJc w:val="left"/>
      <w:pPr>
        <w:ind w:left="429" w:hanging="429"/>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
    <w:nsid w:val="01F54728"/>
    <w:multiLevelType w:val="hybridMultilevel"/>
    <w:tmpl w:val="6E9E2D90"/>
    <w:lvl w:ilvl="0" w:tplc="82F69338">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BE650A"/>
    <w:multiLevelType w:val="hybridMultilevel"/>
    <w:tmpl w:val="D01A06E4"/>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11A4DB8"/>
    <w:multiLevelType w:val="hybridMultilevel"/>
    <w:tmpl w:val="68282466"/>
    <w:lvl w:ilvl="0" w:tplc="54C44B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74046C"/>
    <w:multiLevelType w:val="multilevel"/>
    <w:tmpl w:val="9CA86B78"/>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AA17B9"/>
    <w:multiLevelType w:val="hybridMultilevel"/>
    <w:tmpl w:val="FC14329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F37A5"/>
    <w:multiLevelType w:val="multilevel"/>
    <w:tmpl w:val="6D20DB00"/>
    <w:lvl w:ilvl="0">
      <w:start w:val="6"/>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9">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29615A5"/>
    <w:multiLevelType w:val="multilevel"/>
    <w:tmpl w:val="FDEA97C2"/>
    <w:lvl w:ilvl="0">
      <w:start w:val="3"/>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9459BD"/>
    <w:multiLevelType w:val="multilevel"/>
    <w:tmpl w:val="CE8681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C3009A"/>
    <w:multiLevelType w:val="hybridMultilevel"/>
    <w:tmpl w:val="58EE01E4"/>
    <w:lvl w:ilvl="0" w:tplc="081ED692">
      <w:start w:val="1"/>
      <w:numFmt w:val="japaneseCounting"/>
      <w:lvlText w:val="%1、"/>
      <w:lvlJc w:val="left"/>
      <w:pPr>
        <w:ind w:left="510" w:hanging="51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077A"/>
    <w:multiLevelType w:val="multilevel"/>
    <w:tmpl w:val="05086D3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962514"/>
    <w:multiLevelType w:val="hybridMultilevel"/>
    <w:tmpl w:val="14CE9B86"/>
    <w:lvl w:ilvl="0" w:tplc="66DED12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40F57DF"/>
    <w:multiLevelType w:val="multilevel"/>
    <w:tmpl w:val="76F87E36"/>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nsid w:val="3F850106"/>
    <w:multiLevelType w:val="multilevel"/>
    <w:tmpl w:val="BDF01114"/>
    <w:lvl w:ilvl="0">
      <w:start w:val="3"/>
      <w:numFmt w:val="decimal"/>
      <w:lvlText w:val="%1"/>
      <w:lvlJc w:val="left"/>
      <w:pPr>
        <w:ind w:left="360" w:hanging="360"/>
      </w:pPr>
      <w:rPr>
        <w:rFonts w:hint="eastAsia"/>
      </w:rPr>
    </w:lvl>
    <w:lvl w:ilvl="1">
      <w:start w:val="3"/>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7">
    <w:nsid w:val="442B6010"/>
    <w:multiLevelType w:val="hybridMultilevel"/>
    <w:tmpl w:val="0FB2A348"/>
    <w:lvl w:ilvl="0" w:tplc="281070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4855B5E"/>
    <w:multiLevelType w:val="multilevel"/>
    <w:tmpl w:val="D084E78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5B42B3"/>
    <w:multiLevelType w:val="hybridMultilevel"/>
    <w:tmpl w:val="D040AB8E"/>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F390A6A6">
      <w:start w:val="1"/>
      <w:numFmt w:val="decim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EBA0546"/>
    <w:multiLevelType w:val="multilevel"/>
    <w:tmpl w:val="DA20B1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25A118A"/>
    <w:multiLevelType w:val="multilevel"/>
    <w:tmpl w:val="13BEA38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284944"/>
    <w:multiLevelType w:val="hybridMultilevel"/>
    <w:tmpl w:val="2EB8AE32"/>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CD111C3"/>
    <w:multiLevelType w:val="hybridMultilevel"/>
    <w:tmpl w:val="0CA8E19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41A7D73"/>
    <w:multiLevelType w:val="multilevel"/>
    <w:tmpl w:val="D3A04B5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8E755B"/>
    <w:multiLevelType w:val="multilevel"/>
    <w:tmpl w:val="D6783EF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nsid w:val="72945E48"/>
    <w:multiLevelType w:val="multilevel"/>
    <w:tmpl w:val="8DD252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B867E2"/>
    <w:multiLevelType w:val="multilevel"/>
    <w:tmpl w:val="40624B6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BC7C0F"/>
    <w:multiLevelType w:val="multilevel"/>
    <w:tmpl w:val="75BC7C0F"/>
    <w:lvl w:ilvl="0">
      <w:start w:val="1"/>
      <w:numFmt w:val="decimal"/>
      <w:lvlText w:val="%1"/>
      <w:lvlJc w:val="left"/>
      <w:pPr>
        <w:tabs>
          <w:tab w:val="num" w:pos="396"/>
        </w:tabs>
        <w:ind w:left="396" w:hanging="396"/>
      </w:pPr>
      <w:rPr>
        <w:rFonts w:hint="eastAsia"/>
      </w:rPr>
    </w:lvl>
    <w:lvl w:ilvl="1">
      <w:start w:val="1"/>
      <w:numFmt w:val="decimal"/>
      <w:lvlText w:val="%1.%2"/>
      <w:lvlJc w:val="left"/>
      <w:pPr>
        <w:tabs>
          <w:tab w:val="num" w:pos="396"/>
        </w:tabs>
        <w:ind w:left="396" w:hanging="396"/>
      </w:pPr>
      <w:rPr>
        <w:rFonts w:hint="eastAsia"/>
      </w:rPr>
    </w:lvl>
    <w:lvl w:ilvl="2">
      <w:start w:val="1"/>
      <w:numFmt w:val="decimal"/>
      <w:lvlText w:val="%1.%2.%3"/>
      <w:lvlJc w:val="left"/>
      <w:pPr>
        <w:tabs>
          <w:tab w:val="num" w:pos="396"/>
        </w:tabs>
        <w:ind w:left="396" w:hanging="396"/>
      </w:pPr>
      <w:rPr>
        <w:rFonts w:hint="eastAsia"/>
      </w:rPr>
    </w:lvl>
    <w:lvl w:ilvl="3">
      <w:start w:val="1"/>
      <w:numFmt w:val="decimal"/>
      <w:lvlText w:val="%1.%2.%3.%4"/>
      <w:lvlJc w:val="left"/>
      <w:pPr>
        <w:tabs>
          <w:tab w:val="num" w:pos="396"/>
        </w:tabs>
        <w:ind w:left="396" w:hanging="396"/>
      </w:pPr>
      <w:rPr>
        <w:rFonts w:hint="eastAsia"/>
      </w:rPr>
    </w:lvl>
    <w:lvl w:ilvl="4">
      <w:start w:val="1"/>
      <w:numFmt w:val="decimal"/>
      <w:lvlText w:val="%1.%2.%3.%4.%5"/>
      <w:lvlJc w:val="left"/>
      <w:pPr>
        <w:tabs>
          <w:tab w:val="num" w:pos="396"/>
        </w:tabs>
        <w:ind w:left="396" w:hanging="396"/>
      </w:pPr>
      <w:rPr>
        <w:rFonts w:hint="eastAsia"/>
      </w:rPr>
    </w:lvl>
    <w:lvl w:ilvl="5">
      <w:start w:val="1"/>
      <w:numFmt w:val="decimal"/>
      <w:lvlText w:val="%1.%2.%3.%4.%5.%6"/>
      <w:lvlJc w:val="left"/>
      <w:pPr>
        <w:tabs>
          <w:tab w:val="num" w:pos="396"/>
        </w:tabs>
        <w:ind w:left="396" w:hanging="396"/>
      </w:pPr>
      <w:rPr>
        <w:rFonts w:hint="eastAsia"/>
      </w:rPr>
    </w:lvl>
    <w:lvl w:ilvl="6">
      <w:start w:val="1"/>
      <w:numFmt w:val="decimal"/>
      <w:lvlText w:val="%1.%2.%3.%4.%5.%6.%7"/>
      <w:lvlJc w:val="left"/>
      <w:pPr>
        <w:tabs>
          <w:tab w:val="num" w:pos="396"/>
        </w:tabs>
        <w:ind w:left="396" w:hanging="396"/>
      </w:pPr>
      <w:rPr>
        <w:rFonts w:hint="eastAsia"/>
      </w:rPr>
    </w:lvl>
    <w:lvl w:ilvl="7">
      <w:start w:val="1"/>
      <w:numFmt w:val="decimal"/>
      <w:lvlText w:val="%1.%2.%3.%4.%5.%6.%7.%8"/>
      <w:lvlJc w:val="left"/>
      <w:pPr>
        <w:tabs>
          <w:tab w:val="num" w:pos="396"/>
        </w:tabs>
        <w:ind w:left="396" w:hanging="396"/>
      </w:pPr>
      <w:rPr>
        <w:rFonts w:hint="eastAsia"/>
      </w:rPr>
    </w:lvl>
    <w:lvl w:ilvl="8">
      <w:start w:val="1"/>
      <w:numFmt w:val="decimal"/>
      <w:lvlText w:val="%1.%2.%3.%4.%5.%6.%7.%8.%9"/>
      <w:lvlJc w:val="left"/>
      <w:pPr>
        <w:tabs>
          <w:tab w:val="num" w:pos="396"/>
        </w:tabs>
        <w:ind w:left="396" w:hanging="396"/>
      </w:pPr>
      <w:rPr>
        <w:rFonts w:hint="eastAsia"/>
      </w:rPr>
    </w:lvl>
  </w:abstractNum>
  <w:abstractNum w:abstractNumId="30">
    <w:nsid w:val="75E94B8D"/>
    <w:multiLevelType w:val="multilevel"/>
    <w:tmpl w:val="C8F87B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902A94"/>
    <w:multiLevelType w:val="multilevel"/>
    <w:tmpl w:val="7A902A94"/>
    <w:lvl w:ilvl="0">
      <w:start w:val="1"/>
      <w:numFmt w:val="decimal"/>
      <w:lvlText w:val="1.%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D922B65"/>
    <w:multiLevelType w:val="multilevel"/>
    <w:tmpl w:val="1B3AE25A"/>
    <w:lvl w:ilvl="0">
      <w:start w:val="3"/>
      <w:numFmt w:val="decimal"/>
      <w:lvlText w:val="%1"/>
      <w:lvlJc w:val="left"/>
      <w:pPr>
        <w:ind w:left="480" w:hanging="480"/>
      </w:pPr>
      <w:rPr>
        <w:rFonts w:hint="default"/>
        <w:sz w:val="24"/>
      </w:rPr>
    </w:lvl>
    <w:lvl w:ilvl="1">
      <w:start w:val="4"/>
      <w:numFmt w:val="decimal"/>
      <w:lvlText w:val="%1.%2"/>
      <w:lvlJc w:val="left"/>
      <w:pPr>
        <w:ind w:left="480" w:hanging="480"/>
      </w:pPr>
      <w:rPr>
        <w:rFonts w:hint="default"/>
        <w:sz w:val="24"/>
      </w:rPr>
    </w:lvl>
    <w:lvl w:ilvl="2">
      <w:start w:val="7"/>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num w:numId="1">
    <w:abstractNumId w:val="26"/>
  </w:num>
  <w:num w:numId="2">
    <w:abstractNumId w:val="1"/>
  </w:num>
  <w:num w:numId="3">
    <w:abstractNumId w:val="14"/>
  </w:num>
  <w:num w:numId="4">
    <w:abstractNumId w:val="19"/>
  </w:num>
  <w:num w:numId="5">
    <w:abstractNumId w:val="15"/>
  </w:num>
  <w:num w:numId="6">
    <w:abstractNumId w:val="3"/>
  </w:num>
  <w:num w:numId="7">
    <w:abstractNumId w:val="2"/>
  </w:num>
  <w:num w:numId="8">
    <w:abstractNumId w:val="16"/>
  </w:num>
  <w:num w:numId="9">
    <w:abstractNumId w:val="8"/>
  </w:num>
  <w:num w:numId="10">
    <w:abstractNumId w:val="21"/>
  </w:num>
  <w:num w:numId="11">
    <w:abstractNumId w:val="32"/>
  </w:num>
  <w:num w:numId="12">
    <w:abstractNumId w:val="11"/>
  </w:num>
  <w:num w:numId="13">
    <w:abstractNumId w:val="18"/>
  </w:num>
  <w:num w:numId="14">
    <w:abstractNumId w:val="6"/>
  </w:num>
  <w:num w:numId="15">
    <w:abstractNumId w:val="20"/>
  </w:num>
  <w:num w:numId="16">
    <w:abstractNumId w:val="28"/>
  </w:num>
  <w:num w:numId="17">
    <w:abstractNumId w:val="24"/>
  </w:num>
  <w:num w:numId="18">
    <w:abstractNumId w:val="17"/>
  </w:num>
  <w:num w:numId="19">
    <w:abstractNumId w:val="7"/>
  </w:num>
  <w:num w:numId="20">
    <w:abstractNumId w:val="23"/>
  </w:num>
  <w:num w:numId="21">
    <w:abstractNumId w:val="22"/>
  </w:num>
  <w:num w:numId="22">
    <w:abstractNumId w:val="4"/>
  </w:num>
  <w:num w:numId="23">
    <w:abstractNumId w:val="10"/>
  </w:num>
  <w:num w:numId="24">
    <w:abstractNumId w:val="30"/>
  </w:num>
  <w:num w:numId="25">
    <w:abstractNumId w:val="12"/>
  </w:num>
  <w:num w:numId="26">
    <w:abstractNumId w:val="0"/>
  </w:num>
  <w:num w:numId="27">
    <w:abstractNumId w:val="9"/>
  </w:num>
  <w:num w:numId="28">
    <w:abstractNumId w:val="29"/>
  </w:num>
  <w:num w:numId="29">
    <w:abstractNumId w:val="25"/>
  </w:num>
  <w:num w:numId="30">
    <w:abstractNumId w:val="31"/>
  </w:num>
  <w:num w:numId="31">
    <w:abstractNumId w:val="27"/>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4B"/>
    <w:rsid w:val="000D7CFE"/>
    <w:rsid w:val="00463AC9"/>
    <w:rsid w:val="0095044B"/>
    <w:rsid w:val="00F9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CFE"/>
    <w:pPr>
      <w:widowControl w:val="0"/>
      <w:jc w:val="both"/>
    </w:pPr>
    <w:rPr>
      <w:rFonts w:ascii="Times New Roman" w:eastAsia="宋体" w:hAnsi="Times New Roman" w:cs="Times New Roman"/>
      <w:szCs w:val="24"/>
    </w:rPr>
  </w:style>
  <w:style w:type="paragraph" w:styleId="1">
    <w:name w:val="heading 1"/>
    <w:basedOn w:val="a"/>
    <w:next w:val="a"/>
    <w:link w:val="1Char"/>
    <w:qFormat/>
    <w:rsid w:val="000D7CF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Underrubrik1,prop2,Title2,h2,sect 1.2,Titre B,Heading 2 Hidden,DO,H21,Heading 2 CCBS,heading 2,Level 2 Topic Heading,2,第*章,sect 1.21,H22,sect 1.22,H211,sect 1.211,H23,sect 1.23,H212,sect 1.212,DO NOT USE_h2,chn,Chapter Number/Appendix Letter,l2"/>
    <w:basedOn w:val="a"/>
    <w:next w:val="a0"/>
    <w:link w:val="2Char"/>
    <w:qFormat/>
    <w:rsid w:val="000D7CF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0D7CFE"/>
    <w:pPr>
      <w:keepNext/>
      <w:keepLines/>
      <w:spacing w:before="260" w:after="260" w:line="416" w:lineRule="auto"/>
      <w:outlineLvl w:val="2"/>
    </w:pPr>
    <w:rPr>
      <w:b/>
      <w:bCs/>
      <w:sz w:val="32"/>
      <w:szCs w:val="32"/>
    </w:rPr>
  </w:style>
  <w:style w:type="paragraph" w:styleId="4">
    <w:name w:val="heading 4"/>
    <w:basedOn w:val="a"/>
    <w:next w:val="a"/>
    <w:link w:val="4Char"/>
    <w:qFormat/>
    <w:rsid w:val="000D7CF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D7CFE"/>
    <w:pPr>
      <w:keepNext/>
      <w:keepLines/>
      <w:spacing w:before="280" w:after="290" w:line="376" w:lineRule="auto"/>
      <w:outlineLvl w:val="4"/>
    </w:pPr>
    <w:rPr>
      <w:b/>
      <w:sz w:val="28"/>
      <w:szCs w:val="20"/>
    </w:rPr>
  </w:style>
  <w:style w:type="paragraph" w:styleId="6">
    <w:name w:val="heading 6"/>
    <w:basedOn w:val="a"/>
    <w:next w:val="a0"/>
    <w:link w:val="6Char"/>
    <w:qFormat/>
    <w:rsid w:val="000D7CF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0D7CFE"/>
    <w:pPr>
      <w:keepNext/>
      <w:keepLines/>
      <w:spacing w:before="240" w:after="64" w:line="320" w:lineRule="auto"/>
      <w:outlineLvl w:val="6"/>
    </w:pPr>
    <w:rPr>
      <w:b/>
      <w:sz w:val="24"/>
      <w:szCs w:val="20"/>
    </w:rPr>
  </w:style>
  <w:style w:type="paragraph" w:styleId="8">
    <w:name w:val="heading 8"/>
    <w:basedOn w:val="a"/>
    <w:next w:val="a0"/>
    <w:link w:val="8Char"/>
    <w:qFormat/>
    <w:rsid w:val="000D7CF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0D7CF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
    <w:link w:val="Char"/>
    <w:unhideWhenUsed/>
    <w:rsid w:val="000D7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D7CFE"/>
    <w:rPr>
      <w:sz w:val="18"/>
      <w:szCs w:val="18"/>
    </w:rPr>
  </w:style>
  <w:style w:type="paragraph" w:styleId="a5">
    <w:name w:val="footer"/>
    <w:basedOn w:val="a"/>
    <w:link w:val="Char0"/>
    <w:unhideWhenUsed/>
    <w:rsid w:val="000D7CFE"/>
    <w:pPr>
      <w:tabs>
        <w:tab w:val="center" w:pos="4153"/>
        <w:tab w:val="right" w:pos="8306"/>
      </w:tabs>
      <w:snapToGrid w:val="0"/>
      <w:jc w:val="left"/>
    </w:pPr>
    <w:rPr>
      <w:sz w:val="18"/>
      <w:szCs w:val="18"/>
    </w:rPr>
  </w:style>
  <w:style w:type="character" w:customStyle="1" w:styleId="Char0">
    <w:name w:val="页脚 Char"/>
    <w:basedOn w:val="a1"/>
    <w:link w:val="a5"/>
    <w:uiPriority w:val="99"/>
    <w:rsid w:val="000D7CFE"/>
    <w:rPr>
      <w:sz w:val="18"/>
      <w:szCs w:val="18"/>
    </w:rPr>
  </w:style>
  <w:style w:type="character" w:customStyle="1" w:styleId="1Char">
    <w:name w:val="标题 1 Char"/>
    <w:basedOn w:val="a1"/>
    <w:link w:val="1"/>
    <w:rsid w:val="000D7CFE"/>
    <w:rPr>
      <w:rFonts w:ascii="宋体" w:eastAsia="宋体" w:hAnsi="Times New Roman" w:cs="Times New Roman"/>
      <w:b/>
      <w:kern w:val="44"/>
      <w:sz w:val="32"/>
      <w:szCs w:val="20"/>
    </w:rPr>
  </w:style>
  <w:style w:type="character" w:customStyle="1" w:styleId="2Char">
    <w:name w:val="标题 2 Char"/>
    <w:basedOn w:val="a1"/>
    <w:link w:val="2"/>
    <w:rsid w:val="000D7CFE"/>
    <w:rPr>
      <w:rFonts w:ascii="Arial" w:eastAsia="黑体" w:hAnsi="Arial" w:cs="Times New Roman"/>
      <w:b/>
      <w:kern w:val="0"/>
      <w:sz w:val="30"/>
      <w:szCs w:val="20"/>
    </w:rPr>
  </w:style>
  <w:style w:type="character" w:customStyle="1" w:styleId="3Char">
    <w:name w:val="标题 3 Char"/>
    <w:basedOn w:val="a1"/>
    <w:link w:val="3"/>
    <w:rsid w:val="000D7CFE"/>
    <w:rPr>
      <w:rFonts w:ascii="Times New Roman" w:eastAsia="宋体" w:hAnsi="Times New Roman" w:cs="Times New Roman"/>
      <w:b/>
      <w:bCs/>
      <w:sz w:val="32"/>
      <w:szCs w:val="32"/>
    </w:rPr>
  </w:style>
  <w:style w:type="character" w:customStyle="1" w:styleId="4Char">
    <w:name w:val="标题 4 Char"/>
    <w:basedOn w:val="a1"/>
    <w:link w:val="4"/>
    <w:rsid w:val="000D7CFE"/>
    <w:rPr>
      <w:rFonts w:ascii="Arial" w:eastAsia="黑体" w:hAnsi="Arial" w:cs="Times New Roman"/>
      <w:b/>
      <w:bCs/>
      <w:sz w:val="28"/>
      <w:szCs w:val="28"/>
    </w:rPr>
  </w:style>
  <w:style w:type="character" w:customStyle="1" w:styleId="5Char">
    <w:name w:val="标题 5 Char"/>
    <w:basedOn w:val="a1"/>
    <w:link w:val="5"/>
    <w:rsid w:val="000D7CFE"/>
    <w:rPr>
      <w:rFonts w:ascii="Times New Roman" w:eastAsia="宋体" w:hAnsi="Times New Roman" w:cs="Times New Roman"/>
      <w:b/>
      <w:sz w:val="28"/>
      <w:szCs w:val="20"/>
    </w:rPr>
  </w:style>
  <w:style w:type="character" w:customStyle="1" w:styleId="6Char">
    <w:name w:val="标题 6 Char"/>
    <w:basedOn w:val="a1"/>
    <w:link w:val="6"/>
    <w:rsid w:val="000D7CFE"/>
    <w:rPr>
      <w:rFonts w:ascii="Arial" w:eastAsia="黑体" w:hAnsi="Arial" w:cs="Times New Roman"/>
      <w:b/>
      <w:sz w:val="24"/>
      <w:szCs w:val="20"/>
    </w:rPr>
  </w:style>
  <w:style w:type="character" w:customStyle="1" w:styleId="7Char">
    <w:name w:val="标题 7 Char"/>
    <w:basedOn w:val="a1"/>
    <w:link w:val="7"/>
    <w:rsid w:val="000D7CFE"/>
    <w:rPr>
      <w:rFonts w:ascii="Times New Roman" w:eastAsia="宋体" w:hAnsi="Times New Roman" w:cs="Times New Roman"/>
      <w:b/>
      <w:sz w:val="24"/>
      <w:szCs w:val="20"/>
    </w:rPr>
  </w:style>
  <w:style w:type="character" w:customStyle="1" w:styleId="8Char">
    <w:name w:val="标题 8 Char"/>
    <w:basedOn w:val="a1"/>
    <w:link w:val="8"/>
    <w:rsid w:val="000D7CFE"/>
    <w:rPr>
      <w:rFonts w:ascii="Arial" w:eastAsia="黑体" w:hAnsi="Arial" w:cs="Times New Roman"/>
      <w:sz w:val="24"/>
      <w:szCs w:val="20"/>
    </w:rPr>
  </w:style>
  <w:style w:type="character" w:customStyle="1" w:styleId="9Char">
    <w:name w:val="标题 9 Char"/>
    <w:basedOn w:val="a1"/>
    <w:link w:val="9"/>
    <w:rsid w:val="000D7CFE"/>
    <w:rPr>
      <w:rFonts w:ascii="Arial" w:eastAsia="黑体" w:hAnsi="Arial" w:cs="Times New Roman"/>
      <w:szCs w:val="20"/>
    </w:rPr>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
    <w:basedOn w:val="a"/>
    <w:rsid w:val="000D7CFE"/>
    <w:pPr>
      <w:autoSpaceDE w:val="0"/>
      <w:autoSpaceDN w:val="0"/>
      <w:adjustRightInd w:val="0"/>
      <w:ind w:firstLine="420"/>
      <w:jc w:val="left"/>
    </w:pPr>
    <w:rPr>
      <w:rFonts w:ascii="宋体"/>
      <w:kern w:val="0"/>
      <w:sz w:val="24"/>
      <w:szCs w:val="20"/>
    </w:rPr>
  </w:style>
  <w:style w:type="paragraph" w:styleId="a6">
    <w:name w:val="Plain Text"/>
    <w:basedOn w:val="a"/>
    <w:link w:val="Char1"/>
    <w:rsid w:val="000D7CFE"/>
    <w:rPr>
      <w:rFonts w:ascii="宋体" w:hAnsi="Courier New"/>
      <w:szCs w:val="20"/>
    </w:rPr>
  </w:style>
  <w:style w:type="character" w:customStyle="1" w:styleId="Char1">
    <w:name w:val="纯文本 Char"/>
    <w:basedOn w:val="a1"/>
    <w:link w:val="a6"/>
    <w:rsid w:val="000D7CFE"/>
    <w:rPr>
      <w:rFonts w:ascii="宋体" w:eastAsia="宋体" w:hAnsi="Courier New" w:cs="Times New Roman"/>
      <w:szCs w:val="20"/>
    </w:rPr>
  </w:style>
  <w:style w:type="paragraph" w:styleId="a7">
    <w:name w:val="Body Text"/>
    <w:basedOn w:val="a"/>
    <w:link w:val="Char2"/>
    <w:rsid w:val="000D7CFE"/>
    <w:pPr>
      <w:tabs>
        <w:tab w:val="num" w:pos="567"/>
      </w:tabs>
      <w:spacing w:before="120" w:line="22" w:lineRule="atLeast"/>
    </w:pPr>
    <w:rPr>
      <w:rFonts w:ascii="宋体" w:hAnsi="宋体"/>
      <w:sz w:val="24"/>
    </w:rPr>
  </w:style>
  <w:style w:type="character" w:customStyle="1" w:styleId="Char2">
    <w:name w:val="正文文本 Char"/>
    <w:basedOn w:val="a1"/>
    <w:link w:val="a7"/>
    <w:rsid w:val="000D7CFE"/>
    <w:rPr>
      <w:rFonts w:ascii="宋体" w:eastAsia="宋体" w:hAnsi="宋体" w:cs="Times New Roman"/>
      <w:sz w:val="24"/>
      <w:szCs w:val="24"/>
    </w:rPr>
  </w:style>
  <w:style w:type="character" w:styleId="a8">
    <w:name w:val="page number"/>
    <w:basedOn w:val="a1"/>
    <w:rsid w:val="000D7CFE"/>
  </w:style>
  <w:style w:type="paragraph" w:styleId="20">
    <w:name w:val="Body Text Indent 2"/>
    <w:basedOn w:val="a"/>
    <w:link w:val="2Char0"/>
    <w:rsid w:val="000D7CFE"/>
    <w:pPr>
      <w:ind w:firstLineChars="200" w:firstLine="480"/>
    </w:pPr>
    <w:rPr>
      <w:rFonts w:ascii="仿宋_GB2312" w:eastAsia="仿宋_GB2312"/>
      <w:sz w:val="24"/>
    </w:rPr>
  </w:style>
  <w:style w:type="character" w:customStyle="1" w:styleId="2Char0">
    <w:name w:val="正文文本缩进 2 Char"/>
    <w:basedOn w:val="a1"/>
    <w:link w:val="20"/>
    <w:rsid w:val="000D7CFE"/>
    <w:rPr>
      <w:rFonts w:ascii="仿宋_GB2312" w:eastAsia="仿宋_GB2312" w:hAnsi="Times New Roman" w:cs="Times New Roman"/>
      <w:sz w:val="24"/>
      <w:szCs w:val="24"/>
    </w:rPr>
  </w:style>
  <w:style w:type="paragraph" w:styleId="a9">
    <w:name w:val="Normal (Web)"/>
    <w:basedOn w:val="a"/>
    <w:rsid w:val="000D7CFE"/>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Hyperlink"/>
    <w:rsid w:val="000D7CFE"/>
    <w:rPr>
      <w:color w:val="0000FF"/>
      <w:u w:val="single"/>
    </w:rPr>
  </w:style>
  <w:style w:type="paragraph" w:styleId="ab">
    <w:name w:val="Balloon Text"/>
    <w:basedOn w:val="a"/>
    <w:link w:val="Char3"/>
    <w:semiHidden/>
    <w:rsid w:val="000D7CFE"/>
    <w:rPr>
      <w:sz w:val="18"/>
      <w:szCs w:val="18"/>
    </w:rPr>
  </w:style>
  <w:style w:type="character" w:customStyle="1" w:styleId="Char3">
    <w:name w:val="批注框文本 Char"/>
    <w:basedOn w:val="a1"/>
    <w:link w:val="ab"/>
    <w:semiHidden/>
    <w:rsid w:val="000D7CFE"/>
    <w:rPr>
      <w:rFonts w:ascii="Times New Roman" w:eastAsia="宋体" w:hAnsi="Times New Roman" w:cs="Times New Roman"/>
      <w:sz w:val="18"/>
      <w:szCs w:val="18"/>
    </w:rPr>
  </w:style>
  <w:style w:type="character" w:customStyle="1" w:styleId="Char4">
    <w:name w:val=" Char"/>
    <w:rsid w:val="000D7CFE"/>
    <w:rPr>
      <w:rFonts w:ascii="宋体" w:eastAsia="宋体" w:hAnsi="Courier New"/>
      <w:kern w:val="2"/>
      <w:sz w:val="21"/>
      <w:lang w:val="en-US" w:eastAsia="zh-CN" w:bidi="ar-SA"/>
    </w:rPr>
  </w:style>
  <w:style w:type="paragraph" w:customStyle="1" w:styleId="BodyText2">
    <w:name w:val="Body Text 2"/>
    <w:basedOn w:val="a"/>
    <w:rsid w:val="000D7CFE"/>
    <w:pPr>
      <w:adjustRightInd w:val="0"/>
      <w:spacing w:before="120" w:line="360" w:lineRule="auto"/>
      <w:ind w:firstLine="480"/>
      <w:textAlignment w:val="baseline"/>
    </w:pPr>
    <w:rPr>
      <w:sz w:val="24"/>
      <w:szCs w:val="20"/>
    </w:rPr>
  </w:style>
  <w:style w:type="paragraph" w:customStyle="1" w:styleId="ac">
    <w:name w:val="文档正文"/>
    <w:basedOn w:val="a"/>
    <w:rsid w:val="000D7CFE"/>
    <w:pPr>
      <w:adjustRightInd w:val="0"/>
      <w:spacing w:line="480" w:lineRule="atLeast"/>
      <w:ind w:firstLine="567"/>
      <w:textAlignment w:val="baseline"/>
    </w:pPr>
    <w:rPr>
      <w:rFonts w:ascii="长城仿宋"/>
      <w:kern w:val="0"/>
      <w:sz w:val="24"/>
      <w:szCs w:val="20"/>
    </w:rPr>
  </w:style>
  <w:style w:type="paragraph" w:customStyle="1" w:styleId="BodyTextIndent2">
    <w:name w:val="Body Text Indent 2"/>
    <w:basedOn w:val="a"/>
    <w:rsid w:val="000D7CFE"/>
    <w:pPr>
      <w:adjustRightInd w:val="0"/>
      <w:spacing w:before="120"/>
      <w:ind w:firstLine="420"/>
      <w:textAlignment w:val="baseline"/>
    </w:pPr>
    <w:rPr>
      <w:sz w:val="24"/>
      <w:szCs w:val="20"/>
    </w:rPr>
  </w:style>
  <w:style w:type="paragraph" w:styleId="ad">
    <w:name w:val="Body Text Indent"/>
    <w:basedOn w:val="a"/>
    <w:link w:val="Char5"/>
    <w:rsid w:val="000D7CFE"/>
    <w:pPr>
      <w:spacing w:after="120"/>
      <w:ind w:leftChars="200" w:left="420"/>
    </w:pPr>
  </w:style>
  <w:style w:type="character" w:customStyle="1" w:styleId="Char5">
    <w:name w:val="正文文本缩进 Char"/>
    <w:basedOn w:val="a1"/>
    <w:link w:val="ad"/>
    <w:rsid w:val="000D7CFE"/>
    <w:rPr>
      <w:rFonts w:ascii="Times New Roman" w:eastAsia="宋体" w:hAnsi="Times New Roman" w:cs="Times New Roman"/>
      <w:szCs w:val="24"/>
    </w:rPr>
  </w:style>
  <w:style w:type="paragraph" w:styleId="ae">
    <w:name w:val="Date"/>
    <w:basedOn w:val="a"/>
    <w:next w:val="a"/>
    <w:link w:val="Char6"/>
    <w:qFormat/>
    <w:rsid w:val="000D7CFE"/>
    <w:rPr>
      <w:szCs w:val="20"/>
    </w:rPr>
  </w:style>
  <w:style w:type="character" w:customStyle="1" w:styleId="Char6">
    <w:name w:val="日期 Char"/>
    <w:basedOn w:val="a1"/>
    <w:link w:val="ae"/>
    <w:qFormat/>
    <w:rsid w:val="000D7CFE"/>
    <w:rPr>
      <w:rFonts w:ascii="Times New Roman" w:eastAsia="宋体" w:hAnsi="Times New Roman" w:cs="Times New Roman"/>
      <w:szCs w:val="20"/>
    </w:rPr>
  </w:style>
  <w:style w:type="paragraph" w:styleId="af">
    <w:name w:val="Document Map"/>
    <w:basedOn w:val="a"/>
    <w:link w:val="Char7"/>
    <w:semiHidden/>
    <w:rsid w:val="000D7CFE"/>
    <w:pPr>
      <w:shd w:val="clear" w:color="auto" w:fill="000080"/>
    </w:pPr>
  </w:style>
  <w:style w:type="character" w:customStyle="1" w:styleId="Char7">
    <w:name w:val="文档结构图 Char"/>
    <w:basedOn w:val="a1"/>
    <w:link w:val="af"/>
    <w:semiHidden/>
    <w:rsid w:val="000D7CFE"/>
    <w:rPr>
      <w:rFonts w:ascii="Times New Roman" w:eastAsia="宋体" w:hAnsi="Times New Roman" w:cs="Times New Roman"/>
      <w:szCs w:val="24"/>
      <w:shd w:val="clear" w:color="auto" w:fill="000080"/>
    </w:rPr>
  </w:style>
  <w:style w:type="paragraph" w:styleId="30">
    <w:name w:val="Body Text 3"/>
    <w:basedOn w:val="a"/>
    <w:link w:val="3Char0"/>
    <w:rsid w:val="000D7CFE"/>
    <w:pPr>
      <w:widowControl/>
      <w:ind w:right="720"/>
      <w:jc w:val="left"/>
    </w:pPr>
    <w:rPr>
      <w:kern w:val="0"/>
      <w:sz w:val="20"/>
      <w:szCs w:val="20"/>
      <w:lang w:eastAsia="en-US"/>
    </w:rPr>
  </w:style>
  <w:style w:type="character" w:customStyle="1" w:styleId="3Char0">
    <w:name w:val="正文文本 3 Char"/>
    <w:basedOn w:val="a1"/>
    <w:link w:val="30"/>
    <w:rsid w:val="000D7CFE"/>
    <w:rPr>
      <w:rFonts w:ascii="Times New Roman" w:eastAsia="宋体" w:hAnsi="Times New Roman" w:cs="Times New Roman"/>
      <w:kern w:val="0"/>
      <w:sz w:val="20"/>
      <w:szCs w:val="20"/>
      <w:lang w:eastAsia="en-US"/>
    </w:rPr>
  </w:style>
  <w:style w:type="paragraph" w:styleId="21">
    <w:name w:val="Body Text 2"/>
    <w:basedOn w:val="a"/>
    <w:link w:val="2Char1"/>
    <w:rsid w:val="000D7CFE"/>
    <w:pPr>
      <w:widowControl/>
    </w:pPr>
    <w:rPr>
      <w:kern w:val="0"/>
      <w:sz w:val="20"/>
      <w:szCs w:val="20"/>
      <w:lang w:eastAsia="en-US"/>
    </w:rPr>
  </w:style>
  <w:style w:type="character" w:customStyle="1" w:styleId="2Char1">
    <w:name w:val="正文文本 2 Char"/>
    <w:basedOn w:val="a1"/>
    <w:link w:val="21"/>
    <w:rsid w:val="000D7CFE"/>
    <w:rPr>
      <w:rFonts w:ascii="Times New Roman" w:eastAsia="宋体" w:hAnsi="Times New Roman" w:cs="Times New Roman"/>
      <w:kern w:val="0"/>
      <w:sz w:val="20"/>
      <w:szCs w:val="20"/>
      <w:lang w:eastAsia="en-US"/>
    </w:rPr>
  </w:style>
  <w:style w:type="paragraph" w:customStyle="1" w:styleId="Char10">
    <w:name w:val=" Char1"/>
    <w:basedOn w:val="a"/>
    <w:autoRedefine/>
    <w:rsid w:val="000D7CFE"/>
    <w:rPr>
      <w:rFonts w:ascii="Tahoma" w:hAnsi="Tahoma"/>
      <w:sz w:val="24"/>
      <w:szCs w:val="20"/>
    </w:rPr>
  </w:style>
  <w:style w:type="paragraph" w:styleId="af0">
    <w:name w:val="List Paragraph"/>
    <w:basedOn w:val="a"/>
    <w:uiPriority w:val="34"/>
    <w:qFormat/>
    <w:rsid w:val="000D7CFE"/>
    <w:pPr>
      <w:ind w:firstLineChars="200" w:firstLine="420"/>
    </w:pPr>
    <w:rPr>
      <w:rFonts w:ascii="Calibri" w:hAnsi="Calibri"/>
      <w:szCs w:val="22"/>
    </w:rPr>
  </w:style>
  <w:style w:type="table" w:styleId="af1">
    <w:name w:val="Table Grid"/>
    <w:basedOn w:val="a2"/>
    <w:rsid w:val="000D7C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Char8"/>
    <w:qFormat/>
    <w:rsid w:val="000D7CFE"/>
    <w:pPr>
      <w:jc w:val="center"/>
    </w:pPr>
    <w:rPr>
      <w:sz w:val="30"/>
    </w:rPr>
  </w:style>
  <w:style w:type="character" w:customStyle="1" w:styleId="Char8">
    <w:name w:val="标题 Char"/>
    <w:basedOn w:val="a1"/>
    <w:link w:val="af2"/>
    <w:rsid w:val="000D7CFE"/>
    <w:rPr>
      <w:rFonts w:ascii="Times New Roman" w:eastAsia="宋体" w:hAnsi="Times New Roman" w:cs="Times New Roman"/>
      <w:sz w:val="30"/>
      <w:szCs w:val="24"/>
    </w:rPr>
  </w:style>
  <w:style w:type="character" w:styleId="af3">
    <w:name w:val="Emphasis"/>
    <w:uiPriority w:val="20"/>
    <w:qFormat/>
    <w:rsid w:val="000D7CFE"/>
    <w:rPr>
      <w:i/>
      <w:iCs/>
    </w:rPr>
  </w:style>
  <w:style w:type="character" w:styleId="af4">
    <w:name w:val="Strong"/>
    <w:uiPriority w:val="22"/>
    <w:qFormat/>
    <w:rsid w:val="000D7C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CFE"/>
    <w:pPr>
      <w:widowControl w:val="0"/>
      <w:jc w:val="both"/>
    </w:pPr>
    <w:rPr>
      <w:rFonts w:ascii="Times New Roman" w:eastAsia="宋体" w:hAnsi="Times New Roman" w:cs="Times New Roman"/>
      <w:szCs w:val="24"/>
    </w:rPr>
  </w:style>
  <w:style w:type="paragraph" w:styleId="1">
    <w:name w:val="heading 1"/>
    <w:basedOn w:val="a"/>
    <w:next w:val="a"/>
    <w:link w:val="1Char"/>
    <w:qFormat/>
    <w:rsid w:val="000D7CF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Underrubrik1,prop2,Title2,h2,sect 1.2,Titre B,Heading 2 Hidden,DO,H21,Heading 2 CCBS,heading 2,Level 2 Topic Heading,2,第*章,sect 1.21,H22,sect 1.22,H211,sect 1.211,H23,sect 1.23,H212,sect 1.212,DO NOT USE_h2,chn,Chapter Number/Appendix Letter,l2"/>
    <w:basedOn w:val="a"/>
    <w:next w:val="a0"/>
    <w:link w:val="2Char"/>
    <w:qFormat/>
    <w:rsid w:val="000D7CF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0D7CFE"/>
    <w:pPr>
      <w:keepNext/>
      <w:keepLines/>
      <w:spacing w:before="260" w:after="260" w:line="416" w:lineRule="auto"/>
      <w:outlineLvl w:val="2"/>
    </w:pPr>
    <w:rPr>
      <w:b/>
      <w:bCs/>
      <w:sz w:val="32"/>
      <w:szCs w:val="32"/>
    </w:rPr>
  </w:style>
  <w:style w:type="paragraph" w:styleId="4">
    <w:name w:val="heading 4"/>
    <w:basedOn w:val="a"/>
    <w:next w:val="a"/>
    <w:link w:val="4Char"/>
    <w:qFormat/>
    <w:rsid w:val="000D7CF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D7CFE"/>
    <w:pPr>
      <w:keepNext/>
      <w:keepLines/>
      <w:spacing w:before="280" w:after="290" w:line="376" w:lineRule="auto"/>
      <w:outlineLvl w:val="4"/>
    </w:pPr>
    <w:rPr>
      <w:b/>
      <w:sz w:val="28"/>
      <w:szCs w:val="20"/>
    </w:rPr>
  </w:style>
  <w:style w:type="paragraph" w:styleId="6">
    <w:name w:val="heading 6"/>
    <w:basedOn w:val="a"/>
    <w:next w:val="a0"/>
    <w:link w:val="6Char"/>
    <w:qFormat/>
    <w:rsid w:val="000D7CF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0D7CFE"/>
    <w:pPr>
      <w:keepNext/>
      <w:keepLines/>
      <w:spacing w:before="240" w:after="64" w:line="320" w:lineRule="auto"/>
      <w:outlineLvl w:val="6"/>
    </w:pPr>
    <w:rPr>
      <w:b/>
      <w:sz w:val="24"/>
      <w:szCs w:val="20"/>
    </w:rPr>
  </w:style>
  <w:style w:type="paragraph" w:styleId="8">
    <w:name w:val="heading 8"/>
    <w:basedOn w:val="a"/>
    <w:next w:val="a0"/>
    <w:link w:val="8Char"/>
    <w:qFormat/>
    <w:rsid w:val="000D7CF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0D7CF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
    <w:link w:val="Char"/>
    <w:unhideWhenUsed/>
    <w:rsid w:val="000D7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D7CFE"/>
    <w:rPr>
      <w:sz w:val="18"/>
      <w:szCs w:val="18"/>
    </w:rPr>
  </w:style>
  <w:style w:type="paragraph" w:styleId="a5">
    <w:name w:val="footer"/>
    <w:basedOn w:val="a"/>
    <w:link w:val="Char0"/>
    <w:unhideWhenUsed/>
    <w:rsid w:val="000D7CFE"/>
    <w:pPr>
      <w:tabs>
        <w:tab w:val="center" w:pos="4153"/>
        <w:tab w:val="right" w:pos="8306"/>
      </w:tabs>
      <w:snapToGrid w:val="0"/>
      <w:jc w:val="left"/>
    </w:pPr>
    <w:rPr>
      <w:sz w:val="18"/>
      <w:szCs w:val="18"/>
    </w:rPr>
  </w:style>
  <w:style w:type="character" w:customStyle="1" w:styleId="Char0">
    <w:name w:val="页脚 Char"/>
    <w:basedOn w:val="a1"/>
    <w:link w:val="a5"/>
    <w:uiPriority w:val="99"/>
    <w:rsid w:val="000D7CFE"/>
    <w:rPr>
      <w:sz w:val="18"/>
      <w:szCs w:val="18"/>
    </w:rPr>
  </w:style>
  <w:style w:type="character" w:customStyle="1" w:styleId="1Char">
    <w:name w:val="标题 1 Char"/>
    <w:basedOn w:val="a1"/>
    <w:link w:val="1"/>
    <w:rsid w:val="000D7CFE"/>
    <w:rPr>
      <w:rFonts w:ascii="宋体" w:eastAsia="宋体" w:hAnsi="Times New Roman" w:cs="Times New Roman"/>
      <w:b/>
      <w:kern w:val="44"/>
      <w:sz w:val="32"/>
      <w:szCs w:val="20"/>
    </w:rPr>
  </w:style>
  <w:style w:type="character" w:customStyle="1" w:styleId="2Char">
    <w:name w:val="标题 2 Char"/>
    <w:basedOn w:val="a1"/>
    <w:link w:val="2"/>
    <w:rsid w:val="000D7CFE"/>
    <w:rPr>
      <w:rFonts w:ascii="Arial" w:eastAsia="黑体" w:hAnsi="Arial" w:cs="Times New Roman"/>
      <w:b/>
      <w:kern w:val="0"/>
      <w:sz w:val="30"/>
      <w:szCs w:val="20"/>
    </w:rPr>
  </w:style>
  <w:style w:type="character" w:customStyle="1" w:styleId="3Char">
    <w:name w:val="标题 3 Char"/>
    <w:basedOn w:val="a1"/>
    <w:link w:val="3"/>
    <w:rsid w:val="000D7CFE"/>
    <w:rPr>
      <w:rFonts w:ascii="Times New Roman" w:eastAsia="宋体" w:hAnsi="Times New Roman" w:cs="Times New Roman"/>
      <w:b/>
      <w:bCs/>
      <w:sz w:val="32"/>
      <w:szCs w:val="32"/>
    </w:rPr>
  </w:style>
  <w:style w:type="character" w:customStyle="1" w:styleId="4Char">
    <w:name w:val="标题 4 Char"/>
    <w:basedOn w:val="a1"/>
    <w:link w:val="4"/>
    <w:rsid w:val="000D7CFE"/>
    <w:rPr>
      <w:rFonts w:ascii="Arial" w:eastAsia="黑体" w:hAnsi="Arial" w:cs="Times New Roman"/>
      <w:b/>
      <w:bCs/>
      <w:sz w:val="28"/>
      <w:szCs w:val="28"/>
    </w:rPr>
  </w:style>
  <w:style w:type="character" w:customStyle="1" w:styleId="5Char">
    <w:name w:val="标题 5 Char"/>
    <w:basedOn w:val="a1"/>
    <w:link w:val="5"/>
    <w:rsid w:val="000D7CFE"/>
    <w:rPr>
      <w:rFonts w:ascii="Times New Roman" w:eastAsia="宋体" w:hAnsi="Times New Roman" w:cs="Times New Roman"/>
      <w:b/>
      <w:sz w:val="28"/>
      <w:szCs w:val="20"/>
    </w:rPr>
  </w:style>
  <w:style w:type="character" w:customStyle="1" w:styleId="6Char">
    <w:name w:val="标题 6 Char"/>
    <w:basedOn w:val="a1"/>
    <w:link w:val="6"/>
    <w:rsid w:val="000D7CFE"/>
    <w:rPr>
      <w:rFonts w:ascii="Arial" w:eastAsia="黑体" w:hAnsi="Arial" w:cs="Times New Roman"/>
      <w:b/>
      <w:sz w:val="24"/>
      <w:szCs w:val="20"/>
    </w:rPr>
  </w:style>
  <w:style w:type="character" w:customStyle="1" w:styleId="7Char">
    <w:name w:val="标题 7 Char"/>
    <w:basedOn w:val="a1"/>
    <w:link w:val="7"/>
    <w:rsid w:val="000D7CFE"/>
    <w:rPr>
      <w:rFonts w:ascii="Times New Roman" w:eastAsia="宋体" w:hAnsi="Times New Roman" w:cs="Times New Roman"/>
      <w:b/>
      <w:sz w:val="24"/>
      <w:szCs w:val="20"/>
    </w:rPr>
  </w:style>
  <w:style w:type="character" w:customStyle="1" w:styleId="8Char">
    <w:name w:val="标题 8 Char"/>
    <w:basedOn w:val="a1"/>
    <w:link w:val="8"/>
    <w:rsid w:val="000D7CFE"/>
    <w:rPr>
      <w:rFonts w:ascii="Arial" w:eastAsia="黑体" w:hAnsi="Arial" w:cs="Times New Roman"/>
      <w:sz w:val="24"/>
      <w:szCs w:val="20"/>
    </w:rPr>
  </w:style>
  <w:style w:type="character" w:customStyle="1" w:styleId="9Char">
    <w:name w:val="标题 9 Char"/>
    <w:basedOn w:val="a1"/>
    <w:link w:val="9"/>
    <w:rsid w:val="000D7CFE"/>
    <w:rPr>
      <w:rFonts w:ascii="Arial" w:eastAsia="黑体" w:hAnsi="Arial" w:cs="Times New Roman"/>
      <w:szCs w:val="20"/>
    </w:rPr>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
    <w:basedOn w:val="a"/>
    <w:rsid w:val="000D7CFE"/>
    <w:pPr>
      <w:autoSpaceDE w:val="0"/>
      <w:autoSpaceDN w:val="0"/>
      <w:adjustRightInd w:val="0"/>
      <w:ind w:firstLine="420"/>
      <w:jc w:val="left"/>
    </w:pPr>
    <w:rPr>
      <w:rFonts w:ascii="宋体"/>
      <w:kern w:val="0"/>
      <w:sz w:val="24"/>
      <w:szCs w:val="20"/>
    </w:rPr>
  </w:style>
  <w:style w:type="paragraph" w:styleId="a6">
    <w:name w:val="Plain Text"/>
    <w:basedOn w:val="a"/>
    <w:link w:val="Char1"/>
    <w:rsid w:val="000D7CFE"/>
    <w:rPr>
      <w:rFonts w:ascii="宋体" w:hAnsi="Courier New"/>
      <w:szCs w:val="20"/>
    </w:rPr>
  </w:style>
  <w:style w:type="character" w:customStyle="1" w:styleId="Char1">
    <w:name w:val="纯文本 Char"/>
    <w:basedOn w:val="a1"/>
    <w:link w:val="a6"/>
    <w:rsid w:val="000D7CFE"/>
    <w:rPr>
      <w:rFonts w:ascii="宋体" w:eastAsia="宋体" w:hAnsi="Courier New" w:cs="Times New Roman"/>
      <w:szCs w:val="20"/>
    </w:rPr>
  </w:style>
  <w:style w:type="paragraph" w:styleId="a7">
    <w:name w:val="Body Text"/>
    <w:basedOn w:val="a"/>
    <w:link w:val="Char2"/>
    <w:rsid w:val="000D7CFE"/>
    <w:pPr>
      <w:tabs>
        <w:tab w:val="num" w:pos="567"/>
      </w:tabs>
      <w:spacing w:before="120" w:line="22" w:lineRule="atLeast"/>
    </w:pPr>
    <w:rPr>
      <w:rFonts w:ascii="宋体" w:hAnsi="宋体"/>
      <w:sz w:val="24"/>
    </w:rPr>
  </w:style>
  <w:style w:type="character" w:customStyle="1" w:styleId="Char2">
    <w:name w:val="正文文本 Char"/>
    <w:basedOn w:val="a1"/>
    <w:link w:val="a7"/>
    <w:rsid w:val="000D7CFE"/>
    <w:rPr>
      <w:rFonts w:ascii="宋体" w:eastAsia="宋体" w:hAnsi="宋体" w:cs="Times New Roman"/>
      <w:sz w:val="24"/>
      <w:szCs w:val="24"/>
    </w:rPr>
  </w:style>
  <w:style w:type="character" w:styleId="a8">
    <w:name w:val="page number"/>
    <w:basedOn w:val="a1"/>
    <w:rsid w:val="000D7CFE"/>
  </w:style>
  <w:style w:type="paragraph" w:styleId="20">
    <w:name w:val="Body Text Indent 2"/>
    <w:basedOn w:val="a"/>
    <w:link w:val="2Char0"/>
    <w:rsid w:val="000D7CFE"/>
    <w:pPr>
      <w:ind w:firstLineChars="200" w:firstLine="480"/>
    </w:pPr>
    <w:rPr>
      <w:rFonts w:ascii="仿宋_GB2312" w:eastAsia="仿宋_GB2312"/>
      <w:sz w:val="24"/>
    </w:rPr>
  </w:style>
  <w:style w:type="character" w:customStyle="1" w:styleId="2Char0">
    <w:name w:val="正文文本缩进 2 Char"/>
    <w:basedOn w:val="a1"/>
    <w:link w:val="20"/>
    <w:rsid w:val="000D7CFE"/>
    <w:rPr>
      <w:rFonts w:ascii="仿宋_GB2312" w:eastAsia="仿宋_GB2312" w:hAnsi="Times New Roman" w:cs="Times New Roman"/>
      <w:sz w:val="24"/>
      <w:szCs w:val="24"/>
    </w:rPr>
  </w:style>
  <w:style w:type="paragraph" w:styleId="a9">
    <w:name w:val="Normal (Web)"/>
    <w:basedOn w:val="a"/>
    <w:rsid w:val="000D7CFE"/>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Hyperlink"/>
    <w:rsid w:val="000D7CFE"/>
    <w:rPr>
      <w:color w:val="0000FF"/>
      <w:u w:val="single"/>
    </w:rPr>
  </w:style>
  <w:style w:type="paragraph" w:styleId="ab">
    <w:name w:val="Balloon Text"/>
    <w:basedOn w:val="a"/>
    <w:link w:val="Char3"/>
    <w:semiHidden/>
    <w:rsid w:val="000D7CFE"/>
    <w:rPr>
      <w:sz w:val="18"/>
      <w:szCs w:val="18"/>
    </w:rPr>
  </w:style>
  <w:style w:type="character" w:customStyle="1" w:styleId="Char3">
    <w:name w:val="批注框文本 Char"/>
    <w:basedOn w:val="a1"/>
    <w:link w:val="ab"/>
    <w:semiHidden/>
    <w:rsid w:val="000D7CFE"/>
    <w:rPr>
      <w:rFonts w:ascii="Times New Roman" w:eastAsia="宋体" w:hAnsi="Times New Roman" w:cs="Times New Roman"/>
      <w:sz w:val="18"/>
      <w:szCs w:val="18"/>
    </w:rPr>
  </w:style>
  <w:style w:type="character" w:customStyle="1" w:styleId="Char4">
    <w:name w:val=" Char"/>
    <w:rsid w:val="000D7CFE"/>
    <w:rPr>
      <w:rFonts w:ascii="宋体" w:eastAsia="宋体" w:hAnsi="Courier New"/>
      <w:kern w:val="2"/>
      <w:sz w:val="21"/>
      <w:lang w:val="en-US" w:eastAsia="zh-CN" w:bidi="ar-SA"/>
    </w:rPr>
  </w:style>
  <w:style w:type="paragraph" w:customStyle="1" w:styleId="BodyText2">
    <w:name w:val="Body Text 2"/>
    <w:basedOn w:val="a"/>
    <w:rsid w:val="000D7CFE"/>
    <w:pPr>
      <w:adjustRightInd w:val="0"/>
      <w:spacing w:before="120" w:line="360" w:lineRule="auto"/>
      <w:ind w:firstLine="480"/>
      <w:textAlignment w:val="baseline"/>
    </w:pPr>
    <w:rPr>
      <w:sz w:val="24"/>
      <w:szCs w:val="20"/>
    </w:rPr>
  </w:style>
  <w:style w:type="paragraph" w:customStyle="1" w:styleId="ac">
    <w:name w:val="文档正文"/>
    <w:basedOn w:val="a"/>
    <w:rsid w:val="000D7CFE"/>
    <w:pPr>
      <w:adjustRightInd w:val="0"/>
      <w:spacing w:line="480" w:lineRule="atLeast"/>
      <w:ind w:firstLine="567"/>
      <w:textAlignment w:val="baseline"/>
    </w:pPr>
    <w:rPr>
      <w:rFonts w:ascii="长城仿宋"/>
      <w:kern w:val="0"/>
      <w:sz w:val="24"/>
      <w:szCs w:val="20"/>
    </w:rPr>
  </w:style>
  <w:style w:type="paragraph" w:customStyle="1" w:styleId="BodyTextIndent2">
    <w:name w:val="Body Text Indent 2"/>
    <w:basedOn w:val="a"/>
    <w:rsid w:val="000D7CFE"/>
    <w:pPr>
      <w:adjustRightInd w:val="0"/>
      <w:spacing w:before="120"/>
      <w:ind w:firstLine="420"/>
      <w:textAlignment w:val="baseline"/>
    </w:pPr>
    <w:rPr>
      <w:sz w:val="24"/>
      <w:szCs w:val="20"/>
    </w:rPr>
  </w:style>
  <w:style w:type="paragraph" w:styleId="ad">
    <w:name w:val="Body Text Indent"/>
    <w:basedOn w:val="a"/>
    <w:link w:val="Char5"/>
    <w:rsid w:val="000D7CFE"/>
    <w:pPr>
      <w:spacing w:after="120"/>
      <w:ind w:leftChars="200" w:left="420"/>
    </w:pPr>
  </w:style>
  <w:style w:type="character" w:customStyle="1" w:styleId="Char5">
    <w:name w:val="正文文本缩进 Char"/>
    <w:basedOn w:val="a1"/>
    <w:link w:val="ad"/>
    <w:rsid w:val="000D7CFE"/>
    <w:rPr>
      <w:rFonts w:ascii="Times New Roman" w:eastAsia="宋体" w:hAnsi="Times New Roman" w:cs="Times New Roman"/>
      <w:szCs w:val="24"/>
    </w:rPr>
  </w:style>
  <w:style w:type="paragraph" w:styleId="ae">
    <w:name w:val="Date"/>
    <w:basedOn w:val="a"/>
    <w:next w:val="a"/>
    <w:link w:val="Char6"/>
    <w:qFormat/>
    <w:rsid w:val="000D7CFE"/>
    <w:rPr>
      <w:szCs w:val="20"/>
    </w:rPr>
  </w:style>
  <w:style w:type="character" w:customStyle="1" w:styleId="Char6">
    <w:name w:val="日期 Char"/>
    <w:basedOn w:val="a1"/>
    <w:link w:val="ae"/>
    <w:qFormat/>
    <w:rsid w:val="000D7CFE"/>
    <w:rPr>
      <w:rFonts w:ascii="Times New Roman" w:eastAsia="宋体" w:hAnsi="Times New Roman" w:cs="Times New Roman"/>
      <w:szCs w:val="20"/>
    </w:rPr>
  </w:style>
  <w:style w:type="paragraph" w:styleId="af">
    <w:name w:val="Document Map"/>
    <w:basedOn w:val="a"/>
    <w:link w:val="Char7"/>
    <w:semiHidden/>
    <w:rsid w:val="000D7CFE"/>
    <w:pPr>
      <w:shd w:val="clear" w:color="auto" w:fill="000080"/>
    </w:pPr>
  </w:style>
  <w:style w:type="character" w:customStyle="1" w:styleId="Char7">
    <w:name w:val="文档结构图 Char"/>
    <w:basedOn w:val="a1"/>
    <w:link w:val="af"/>
    <w:semiHidden/>
    <w:rsid w:val="000D7CFE"/>
    <w:rPr>
      <w:rFonts w:ascii="Times New Roman" w:eastAsia="宋体" w:hAnsi="Times New Roman" w:cs="Times New Roman"/>
      <w:szCs w:val="24"/>
      <w:shd w:val="clear" w:color="auto" w:fill="000080"/>
    </w:rPr>
  </w:style>
  <w:style w:type="paragraph" w:styleId="30">
    <w:name w:val="Body Text 3"/>
    <w:basedOn w:val="a"/>
    <w:link w:val="3Char0"/>
    <w:rsid w:val="000D7CFE"/>
    <w:pPr>
      <w:widowControl/>
      <w:ind w:right="720"/>
      <w:jc w:val="left"/>
    </w:pPr>
    <w:rPr>
      <w:kern w:val="0"/>
      <w:sz w:val="20"/>
      <w:szCs w:val="20"/>
      <w:lang w:eastAsia="en-US"/>
    </w:rPr>
  </w:style>
  <w:style w:type="character" w:customStyle="1" w:styleId="3Char0">
    <w:name w:val="正文文本 3 Char"/>
    <w:basedOn w:val="a1"/>
    <w:link w:val="30"/>
    <w:rsid w:val="000D7CFE"/>
    <w:rPr>
      <w:rFonts w:ascii="Times New Roman" w:eastAsia="宋体" w:hAnsi="Times New Roman" w:cs="Times New Roman"/>
      <w:kern w:val="0"/>
      <w:sz w:val="20"/>
      <w:szCs w:val="20"/>
      <w:lang w:eastAsia="en-US"/>
    </w:rPr>
  </w:style>
  <w:style w:type="paragraph" w:styleId="21">
    <w:name w:val="Body Text 2"/>
    <w:basedOn w:val="a"/>
    <w:link w:val="2Char1"/>
    <w:rsid w:val="000D7CFE"/>
    <w:pPr>
      <w:widowControl/>
    </w:pPr>
    <w:rPr>
      <w:kern w:val="0"/>
      <w:sz w:val="20"/>
      <w:szCs w:val="20"/>
      <w:lang w:eastAsia="en-US"/>
    </w:rPr>
  </w:style>
  <w:style w:type="character" w:customStyle="1" w:styleId="2Char1">
    <w:name w:val="正文文本 2 Char"/>
    <w:basedOn w:val="a1"/>
    <w:link w:val="21"/>
    <w:rsid w:val="000D7CFE"/>
    <w:rPr>
      <w:rFonts w:ascii="Times New Roman" w:eastAsia="宋体" w:hAnsi="Times New Roman" w:cs="Times New Roman"/>
      <w:kern w:val="0"/>
      <w:sz w:val="20"/>
      <w:szCs w:val="20"/>
      <w:lang w:eastAsia="en-US"/>
    </w:rPr>
  </w:style>
  <w:style w:type="paragraph" w:customStyle="1" w:styleId="Char10">
    <w:name w:val=" Char1"/>
    <w:basedOn w:val="a"/>
    <w:autoRedefine/>
    <w:rsid w:val="000D7CFE"/>
    <w:rPr>
      <w:rFonts w:ascii="Tahoma" w:hAnsi="Tahoma"/>
      <w:sz w:val="24"/>
      <w:szCs w:val="20"/>
    </w:rPr>
  </w:style>
  <w:style w:type="paragraph" w:styleId="af0">
    <w:name w:val="List Paragraph"/>
    <w:basedOn w:val="a"/>
    <w:uiPriority w:val="34"/>
    <w:qFormat/>
    <w:rsid w:val="000D7CFE"/>
    <w:pPr>
      <w:ind w:firstLineChars="200" w:firstLine="420"/>
    </w:pPr>
    <w:rPr>
      <w:rFonts w:ascii="Calibri" w:hAnsi="Calibri"/>
      <w:szCs w:val="22"/>
    </w:rPr>
  </w:style>
  <w:style w:type="table" w:styleId="af1">
    <w:name w:val="Table Grid"/>
    <w:basedOn w:val="a2"/>
    <w:rsid w:val="000D7C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Char8"/>
    <w:qFormat/>
    <w:rsid w:val="000D7CFE"/>
    <w:pPr>
      <w:jc w:val="center"/>
    </w:pPr>
    <w:rPr>
      <w:sz w:val="30"/>
    </w:rPr>
  </w:style>
  <w:style w:type="character" w:customStyle="1" w:styleId="Char8">
    <w:name w:val="标题 Char"/>
    <w:basedOn w:val="a1"/>
    <w:link w:val="af2"/>
    <w:rsid w:val="000D7CFE"/>
    <w:rPr>
      <w:rFonts w:ascii="Times New Roman" w:eastAsia="宋体" w:hAnsi="Times New Roman" w:cs="Times New Roman"/>
      <w:sz w:val="30"/>
      <w:szCs w:val="24"/>
    </w:rPr>
  </w:style>
  <w:style w:type="character" w:styleId="af3">
    <w:name w:val="Emphasis"/>
    <w:uiPriority w:val="20"/>
    <w:qFormat/>
    <w:rsid w:val="000D7CFE"/>
    <w:rPr>
      <w:i/>
      <w:iCs/>
    </w:rPr>
  </w:style>
  <w:style w:type="character" w:styleId="af4">
    <w:name w:val="Strong"/>
    <w:uiPriority w:val="22"/>
    <w:qFormat/>
    <w:rsid w:val="000D7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2044</Words>
  <Characters>11652</Characters>
  <Application>Microsoft Office Word</Application>
  <DocSecurity>0</DocSecurity>
  <Lines>97</Lines>
  <Paragraphs>27</Paragraphs>
  <ScaleCrop>false</ScaleCrop>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2019-03-26T05:59:00Z</dcterms:created>
  <dcterms:modified xsi:type="dcterms:W3CDTF">2019-03-26T05:59:00Z</dcterms:modified>
</cp:coreProperties>
</file>