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FA" w:rsidRPr="005D5FFA" w:rsidRDefault="005D5FFA" w:rsidP="005D5FFA">
      <w:pPr>
        <w:spacing w:line="360" w:lineRule="auto"/>
        <w:jc w:val="center"/>
        <w:rPr>
          <w:rFonts w:ascii="宋体" w:eastAsia="宋体" w:hAnsi="宋体" w:cs="Times New Roman" w:hint="eastAsia"/>
          <w:b/>
          <w:sz w:val="28"/>
          <w:szCs w:val="28"/>
        </w:rPr>
      </w:pPr>
      <w:r w:rsidRPr="005D5FFA">
        <w:rPr>
          <w:rFonts w:ascii="宋体" w:eastAsia="宋体" w:hAnsi="宋体" w:cs="Times New Roman" w:hint="eastAsia"/>
          <w:b/>
          <w:sz w:val="28"/>
          <w:szCs w:val="28"/>
        </w:rPr>
        <w:t>第1包 飞秒激光器</w:t>
      </w:r>
    </w:p>
    <w:p w:rsidR="005D5FFA" w:rsidRPr="005D5FFA" w:rsidRDefault="005D5FFA" w:rsidP="005D5FFA">
      <w:pPr>
        <w:spacing w:line="360" w:lineRule="auto"/>
        <w:rPr>
          <w:rFonts w:ascii="宋体" w:eastAsia="宋体" w:hAnsi="宋体" w:cs="Times New Roman" w:hint="eastAsia"/>
          <w:b/>
          <w:sz w:val="24"/>
          <w:szCs w:val="24"/>
        </w:rPr>
      </w:pPr>
    </w:p>
    <w:p w:rsidR="005D5FFA" w:rsidRPr="005D5FFA" w:rsidRDefault="005D5FFA" w:rsidP="005D5FFA">
      <w:pPr>
        <w:numPr>
          <w:ilvl w:val="0"/>
          <w:numId w:val="30"/>
        </w:num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工作条件：</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1</w:t>
      </w:r>
      <w:r w:rsidRPr="005D5FFA">
        <w:rPr>
          <w:rFonts w:ascii="宋体" w:eastAsia="宋体" w:hAnsi="宋体" w:cs="Times New Roman"/>
          <w:sz w:val="24"/>
          <w:szCs w:val="24"/>
        </w:rPr>
        <w:t>.1</w:t>
      </w:r>
      <w:r w:rsidRPr="005D5FFA">
        <w:rPr>
          <w:rFonts w:ascii="宋体" w:eastAsia="宋体" w:hAnsi="宋体" w:cs="Times New Roman" w:hint="eastAsia"/>
          <w:sz w:val="24"/>
          <w:szCs w:val="24"/>
        </w:rPr>
        <w:t xml:space="preserve"> 见总则第3条。</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 xml:space="preserve">1.2 </w:t>
      </w:r>
      <w:r w:rsidRPr="005D5FFA">
        <w:rPr>
          <w:rFonts w:ascii="宋体" w:eastAsia="宋体" w:hAnsi="宋体" w:cs="Times New Roman" w:hint="eastAsia"/>
          <w:color w:val="000000"/>
          <w:sz w:val="24"/>
          <w:szCs w:val="24"/>
        </w:rPr>
        <w:t>环境温度</w:t>
      </w:r>
      <w:r w:rsidRPr="005D5FFA">
        <w:rPr>
          <w:rFonts w:ascii="宋体" w:eastAsia="宋体" w:hAnsi="宋体" w:cs="Times New Roman"/>
          <w:sz w:val="24"/>
          <w:szCs w:val="24"/>
        </w:rPr>
        <w:t>1</w:t>
      </w:r>
      <w:r w:rsidRPr="005D5FFA">
        <w:rPr>
          <w:rFonts w:ascii="宋体" w:eastAsia="宋体" w:hAnsi="宋体" w:cs="Times New Roman" w:hint="eastAsia"/>
          <w:sz w:val="24"/>
          <w:szCs w:val="24"/>
        </w:rPr>
        <w:t>8</w:t>
      </w:r>
      <w:r w:rsidRPr="005D5FFA">
        <w:rPr>
          <w:rFonts w:ascii="宋体" w:eastAsia="宋体" w:hAnsi="宋体" w:cs="Times New Roman"/>
          <w:sz w:val="24"/>
          <w:szCs w:val="24"/>
        </w:rPr>
        <w:sym w:font="Symbol" w:char="F0B0"/>
      </w:r>
      <w:r w:rsidRPr="005D5FFA">
        <w:rPr>
          <w:rFonts w:ascii="宋体" w:eastAsia="宋体" w:hAnsi="宋体" w:cs="Times New Roman"/>
          <w:sz w:val="24"/>
          <w:szCs w:val="24"/>
        </w:rPr>
        <w:t xml:space="preserve"> ~ </w:t>
      </w:r>
      <w:smartTag w:uri="urn:schemas-microsoft-com:office:smarttags" w:element="chmetcnv">
        <w:smartTagPr>
          <w:attr w:name="TCSC" w:val="0"/>
          <w:attr w:name="NumberType" w:val="1"/>
          <w:attr w:name="Negative" w:val="False"/>
          <w:attr w:name="HasSpace" w:val="False"/>
          <w:attr w:name="SourceValue" w:val="25"/>
          <w:attr w:name="UnitName" w:val="C"/>
        </w:smartTagPr>
        <w:r w:rsidRPr="005D5FFA">
          <w:rPr>
            <w:rFonts w:ascii="宋体" w:eastAsia="宋体" w:hAnsi="宋体" w:cs="Times New Roman"/>
            <w:sz w:val="24"/>
            <w:szCs w:val="24"/>
          </w:rPr>
          <w:t>25</w:t>
        </w:r>
        <w:r w:rsidRPr="005D5FFA">
          <w:rPr>
            <w:rFonts w:ascii="宋体" w:eastAsia="宋体" w:hAnsi="宋体" w:cs="Times New Roman"/>
            <w:sz w:val="24"/>
            <w:szCs w:val="24"/>
          </w:rPr>
          <w:sym w:font="Symbol" w:char="F0B0"/>
        </w:r>
      </w:smartTag>
      <w:r w:rsidRPr="005D5FFA">
        <w:rPr>
          <w:rFonts w:ascii="宋体" w:eastAsia="宋体" w:hAnsi="宋体" w:cs="Times New Roman"/>
          <w:sz w:val="24"/>
          <w:szCs w:val="24"/>
        </w:rPr>
        <w:t>C</w:t>
      </w:r>
      <w:r w:rsidRPr="005D5FFA">
        <w:rPr>
          <w:rFonts w:ascii="宋体" w:eastAsia="宋体" w:hAnsi="宋体" w:cs="Times New Roman" w:hint="eastAsia"/>
          <w:sz w:val="24"/>
          <w:szCs w:val="24"/>
        </w:rPr>
        <w:t>，控温±1℃</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2.  设备用途：</w:t>
      </w:r>
    </w:p>
    <w:p w:rsidR="005D5FFA" w:rsidRPr="005D5FFA" w:rsidRDefault="005D5FFA" w:rsidP="005D5FFA">
      <w:pPr>
        <w:spacing w:line="360" w:lineRule="auto"/>
        <w:rPr>
          <w:rFonts w:ascii="宋体" w:eastAsia="宋体" w:hAnsi="宋体" w:cs="Times New Roman" w:hint="eastAsia"/>
          <w:color w:val="000000"/>
          <w:sz w:val="24"/>
          <w:szCs w:val="24"/>
        </w:rPr>
      </w:pPr>
      <w:r w:rsidRPr="005D5FFA">
        <w:rPr>
          <w:rFonts w:ascii="宋体" w:eastAsia="宋体" w:hAnsi="宋体" w:cs="Times New Roman" w:hint="eastAsia"/>
          <w:sz w:val="24"/>
          <w:szCs w:val="24"/>
        </w:rPr>
        <w:t>2.1</w:t>
      </w:r>
      <w:r w:rsidRPr="005D5FFA">
        <w:rPr>
          <w:rFonts w:ascii="宋体" w:eastAsia="宋体" w:hAnsi="宋体" w:cs="Times New Roman" w:hint="eastAsia"/>
          <w:color w:val="000000"/>
          <w:kern w:val="0"/>
          <w:sz w:val="24"/>
          <w:szCs w:val="24"/>
          <w:lang w:val="zh-CN"/>
        </w:rPr>
        <w:t>超快电子衍射平台需要购置一台飞秒激光器。主要功能如下：（1）超快电子枪激发光源，为基于光电发射的百千伏超快电子枪提供激发光源。（2）超快电子衍射实验平台泵浦-探测实验的泵浦光光源（3）与微波压缩</w:t>
      </w:r>
      <w:proofErr w:type="gramStart"/>
      <w:r w:rsidRPr="005D5FFA">
        <w:rPr>
          <w:rFonts w:ascii="宋体" w:eastAsia="宋体" w:hAnsi="宋体" w:cs="Times New Roman" w:hint="eastAsia"/>
          <w:color w:val="000000"/>
          <w:kern w:val="0"/>
          <w:sz w:val="24"/>
          <w:szCs w:val="24"/>
          <w:lang w:val="zh-CN"/>
        </w:rPr>
        <w:t>腔</w:t>
      </w:r>
      <w:proofErr w:type="gramEnd"/>
      <w:r w:rsidRPr="005D5FFA">
        <w:rPr>
          <w:rFonts w:ascii="宋体" w:eastAsia="宋体" w:hAnsi="宋体" w:cs="Times New Roman" w:hint="eastAsia"/>
          <w:color w:val="000000"/>
          <w:kern w:val="0"/>
          <w:sz w:val="24"/>
          <w:szCs w:val="24"/>
          <w:lang w:val="zh-CN"/>
        </w:rPr>
        <w:t>实现时间同步提供必要的硬件基础。</w:t>
      </w: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3.  技术规格：</w:t>
      </w:r>
    </w:p>
    <w:p w:rsidR="005D5FFA" w:rsidRPr="005D5FFA" w:rsidRDefault="005D5FFA" w:rsidP="005D5FFA">
      <w:pPr>
        <w:numPr>
          <w:ilvl w:val="1"/>
          <w:numId w:val="31"/>
        </w:numPr>
        <w:spacing w:line="360" w:lineRule="auto"/>
        <w:rPr>
          <w:rFonts w:ascii="宋体" w:eastAsia="宋体" w:hAnsi="宋体" w:cs="Times New Roman"/>
          <w:color w:val="000000"/>
          <w:sz w:val="24"/>
          <w:szCs w:val="24"/>
        </w:rPr>
      </w:pPr>
      <w:r w:rsidRPr="005D5FFA">
        <w:rPr>
          <w:rFonts w:ascii="宋体" w:eastAsia="宋体" w:hAnsi="宋体" w:cs="Times New Roman" w:hint="eastAsia"/>
          <w:color w:val="000000"/>
          <w:sz w:val="24"/>
          <w:szCs w:val="24"/>
        </w:rPr>
        <w:t xml:space="preserve"> 总体要求</w:t>
      </w:r>
    </w:p>
    <w:p w:rsidR="005D5FFA" w:rsidRPr="005D5FFA" w:rsidRDefault="005D5FFA" w:rsidP="005D5FFA">
      <w:pPr>
        <w:numPr>
          <w:ilvl w:val="2"/>
          <w:numId w:val="31"/>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同步钛宝石飞秒放大器及光参量放大器系统一套。</w:t>
      </w:r>
    </w:p>
    <w:p w:rsidR="005D5FFA" w:rsidRPr="005D5FFA" w:rsidRDefault="005D5FFA" w:rsidP="005D5FFA">
      <w:pPr>
        <w:numPr>
          <w:ilvl w:val="2"/>
          <w:numId w:val="31"/>
        </w:numPr>
        <w:spacing w:line="360" w:lineRule="auto"/>
        <w:rPr>
          <w:rFonts w:ascii="宋体" w:eastAsia="宋体" w:hAnsi="宋体" w:cs="Times New Roman"/>
          <w:sz w:val="24"/>
          <w:szCs w:val="24"/>
        </w:rPr>
      </w:pPr>
      <w:r w:rsidRPr="005D5FFA">
        <w:rPr>
          <w:rFonts w:ascii="宋体" w:eastAsia="宋体" w:hAnsi="宋体" w:cs="Times New Roman" w:hint="eastAsia"/>
          <w:color w:val="000000"/>
          <w:sz w:val="24"/>
          <w:szCs w:val="24"/>
        </w:rPr>
        <w:t>要求采用飞秒放大器主机，飞秒种子激光器，放大器泵浦源分离式结构，以便于各单元独立使用，具备以后可进行功能的进一步升级。</w:t>
      </w:r>
    </w:p>
    <w:p w:rsidR="005D5FFA" w:rsidRPr="005D5FFA" w:rsidRDefault="005D5FFA" w:rsidP="005D5FFA">
      <w:pPr>
        <w:numPr>
          <w:ilvl w:val="2"/>
          <w:numId w:val="31"/>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具有精密同步装置。</w:t>
      </w:r>
    </w:p>
    <w:p w:rsidR="005D5FFA" w:rsidRPr="005D5FFA" w:rsidRDefault="005D5FFA" w:rsidP="005D5FFA">
      <w:pPr>
        <w:numPr>
          <w:ilvl w:val="2"/>
          <w:numId w:val="31"/>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具有较强的环境温度适应能力。</w:t>
      </w:r>
    </w:p>
    <w:p w:rsidR="005D5FFA" w:rsidRPr="005D5FFA" w:rsidRDefault="005D5FFA" w:rsidP="005D5FFA">
      <w:pPr>
        <w:spacing w:line="360" w:lineRule="auto"/>
        <w:rPr>
          <w:rFonts w:ascii="宋体" w:eastAsia="宋体" w:hAnsi="宋体" w:cs="Times New Roman"/>
          <w:sz w:val="24"/>
          <w:szCs w:val="24"/>
        </w:rPr>
      </w:pP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3.2 具体技术指标要求</w:t>
      </w:r>
    </w:p>
    <w:p w:rsidR="005D5FFA" w:rsidRPr="005D5FFA" w:rsidRDefault="005D5FFA" w:rsidP="005D5FFA">
      <w:p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加注星号（*）的指标为主要指标，必须满足。所有指标必须为官方产品彩页公布的指标。不接受非标指标。</w:t>
      </w:r>
    </w:p>
    <w:p w:rsidR="005D5FFA" w:rsidRPr="005D5FFA" w:rsidRDefault="005D5FFA" w:rsidP="005D5FFA">
      <w:pPr>
        <w:numPr>
          <w:ilvl w:val="2"/>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全密封钛宝石飞秒振荡器</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 xml:space="preserve">  *输出功率：</w:t>
      </w:r>
      <w:r w:rsidRPr="005D5FFA">
        <w:rPr>
          <w:rFonts w:ascii="宋体" w:eastAsia="宋体" w:hAnsi="宋体" w:cs="Times New Roman"/>
          <w:sz w:val="24"/>
          <w:szCs w:val="24"/>
        </w:rPr>
        <w:t>&gt;</w:t>
      </w:r>
      <w:r w:rsidRPr="005D5FFA">
        <w:rPr>
          <w:rFonts w:ascii="宋体" w:eastAsia="宋体" w:hAnsi="宋体" w:cs="Times New Roman" w:hint="eastAsia"/>
          <w:sz w:val="24"/>
          <w:szCs w:val="24"/>
        </w:rPr>
        <w:t xml:space="preserve"> 600mW</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 xml:space="preserve"> 波长：800nm±10nm</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 xml:space="preserve"> 脉宽：&lt;20 fs</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 xml:space="preserve"> 重复频率：85MHz </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噪声：&lt; 0.05 %</w:t>
      </w:r>
      <w:r w:rsidRPr="005D5FFA">
        <w:rPr>
          <w:rFonts w:ascii="宋体" w:eastAsia="宋体" w:hAnsi="宋体" w:cs="Times New Roman"/>
          <w:sz w:val="24"/>
          <w:szCs w:val="24"/>
        </w:rPr>
        <w:t xml:space="preserve"> </w:t>
      </w:r>
      <w:proofErr w:type="spellStart"/>
      <w:r w:rsidRPr="005D5FFA">
        <w:rPr>
          <w:rFonts w:ascii="宋体" w:eastAsia="宋体" w:hAnsi="宋体" w:cs="Times New Roman" w:hint="eastAsia"/>
          <w:sz w:val="24"/>
          <w:szCs w:val="24"/>
        </w:rPr>
        <w:t>rms</w:t>
      </w:r>
      <w:proofErr w:type="spellEnd"/>
      <w:r w:rsidRPr="005D5FFA">
        <w:rPr>
          <w:rFonts w:ascii="宋体" w:eastAsia="宋体" w:hAnsi="宋体" w:cs="Times New Roman" w:hint="eastAsia"/>
          <w:sz w:val="24"/>
          <w:szCs w:val="24"/>
        </w:rPr>
        <w:t xml:space="preserve"> </w:t>
      </w:r>
      <w:r w:rsidRPr="005D5FFA">
        <w:rPr>
          <w:rFonts w:ascii="宋体" w:eastAsia="宋体" w:hAnsi="宋体" w:cs="Times New Roman"/>
          <w:sz w:val="24"/>
          <w:szCs w:val="24"/>
        </w:rPr>
        <w:t>(1 Hz–100 kHz)</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*功率稳定性</w:t>
      </w:r>
      <w:r w:rsidRPr="005D5FFA">
        <w:rPr>
          <w:rFonts w:ascii="宋体" w:eastAsia="宋体" w:hAnsi="宋体" w:cs="Times New Roman"/>
          <w:sz w:val="24"/>
          <w:szCs w:val="24"/>
        </w:rPr>
        <w:t>(peak-to-peak)</w:t>
      </w:r>
      <w:r w:rsidRPr="005D5FFA">
        <w:rPr>
          <w:rFonts w:ascii="宋体" w:eastAsia="宋体" w:hAnsi="宋体" w:cs="Times New Roman" w:hint="eastAsia"/>
          <w:sz w:val="24"/>
          <w:szCs w:val="24"/>
        </w:rPr>
        <w:t>：±0.05% (24小时)</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sz w:val="24"/>
          <w:szCs w:val="24"/>
        </w:rPr>
        <w:lastRenderedPageBreak/>
        <w:t xml:space="preserve"> M2</w:t>
      </w:r>
      <w:r w:rsidRPr="005D5FFA">
        <w:rPr>
          <w:rFonts w:ascii="宋体" w:eastAsia="宋体" w:hAnsi="宋体" w:cs="Times New Roman" w:hint="eastAsia"/>
          <w:sz w:val="24"/>
          <w:szCs w:val="24"/>
        </w:rPr>
        <w:t>：&lt;1.3</w:t>
      </w:r>
    </w:p>
    <w:p w:rsidR="005D5FFA" w:rsidRPr="005D5FFA" w:rsidRDefault="005D5FFA" w:rsidP="005D5FFA">
      <w:pPr>
        <w:numPr>
          <w:ilvl w:val="3"/>
          <w:numId w:val="32"/>
        </w:numPr>
        <w:spacing w:line="360" w:lineRule="auto"/>
        <w:rPr>
          <w:rFonts w:ascii="宋体" w:eastAsia="宋体" w:hAnsi="宋体" w:cs="Times New Roman" w:hint="eastAsia"/>
          <w:sz w:val="24"/>
          <w:szCs w:val="24"/>
        </w:rPr>
      </w:pP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偏振：水平</w:t>
      </w:r>
    </w:p>
    <w:p w:rsidR="005D5FFA" w:rsidRPr="005D5FFA" w:rsidRDefault="005D5FFA" w:rsidP="005D5FFA">
      <w:pPr>
        <w:numPr>
          <w:ilvl w:val="2"/>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同步器</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*时间抖动(1 Hz–1 MHz)：&lt;100 fs</w:t>
      </w:r>
    </w:p>
    <w:p w:rsidR="005D5FFA" w:rsidRPr="005D5FFA" w:rsidRDefault="005D5FFA" w:rsidP="005D5FFA">
      <w:pPr>
        <w:rPr>
          <w:rFonts w:ascii="宋体" w:eastAsia="宋体" w:hAnsi="宋体" w:cs="Times New Roman" w:hint="eastAsia"/>
          <w:sz w:val="24"/>
          <w:szCs w:val="24"/>
        </w:rPr>
      </w:pPr>
    </w:p>
    <w:p w:rsidR="005D5FFA" w:rsidRPr="005D5FFA" w:rsidRDefault="005D5FFA" w:rsidP="005D5FFA">
      <w:pPr>
        <w:numPr>
          <w:ilvl w:val="2"/>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钛宝石飞秒放大器</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*脉冲宽度： 60-70fs</w:t>
      </w:r>
      <w:r w:rsidRPr="005D5FFA">
        <w:rPr>
          <w:rFonts w:ascii="宋体" w:eastAsia="宋体" w:hAnsi="宋体" w:cs="Times New Roman"/>
          <w:sz w:val="24"/>
          <w:szCs w:val="24"/>
        </w:rPr>
        <w:t xml:space="preserve"> </w:t>
      </w:r>
    </w:p>
    <w:p w:rsidR="005D5FFA" w:rsidRPr="005D5FFA" w:rsidRDefault="005D5FFA" w:rsidP="005D5FFA">
      <w:pPr>
        <w:numPr>
          <w:ilvl w:val="3"/>
          <w:numId w:val="32"/>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单脉冲能量：7.0</w:t>
      </w:r>
      <w:r w:rsidRPr="005D5FFA">
        <w:rPr>
          <w:rFonts w:ascii="宋体" w:eastAsia="宋体" w:hAnsi="宋体" w:cs="Times New Roman"/>
          <w:sz w:val="24"/>
          <w:szCs w:val="24"/>
        </w:rPr>
        <w:t>mJ</w:t>
      </w:r>
      <w:r w:rsidRPr="005D5FFA">
        <w:rPr>
          <w:rFonts w:ascii="宋体" w:eastAsia="宋体" w:hAnsi="宋体" w:cs="Times New Roman" w:hint="eastAsia"/>
          <w:sz w:val="24"/>
          <w:szCs w:val="24"/>
        </w:rPr>
        <w:t xml:space="preserve"> @ 1kHz </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重复频率：1kHz</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对比度</w:t>
      </w:r>
      <w:r w:rsidRPr="005D5FFA">
        <w:rPr>
          <w:rFonts w:ascii="宋体" w:eastAsia="宋体" w:hAnsi="宋体" w:cs="Times New Roman"/>
          <w:sz w:val="24"/>
          <w:szCs w:val="24"/>
        </w:rPr>
        <w:t>(Pre-Pulse Contrast Ratio)</w:t>
      </w:r>
      <w:r w:rsidRPr="005D5FFA">
        <w:rPr>
          <w:rFonts w:ascii="宋体" w:eastAsia="宋体" w:hAnsi="宋体" w:cs="Times New Roman" w:hint="eastAsia"/>
          <w:sz w:val="24"/>
          <w:szCs w:val="24"/>
        </w:rPr>
        <w:t>：</w:t>
      </w:r>
      <w:r w:rsidRPr="005D5FFA">
        <w:rPr>
          <w:rFonts w:ascii="宋体" w:eastAsia="宋体" w:hAnsi="宋体" w:cs="Times New Roman"/>
          <w:sz w:val="24"/>
          <w:szCs w:val="24"/>
        </w:rPr>
        <w:t>&gt;1000:1</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能量稳定性：</w:t>
      </w:r>
      <w:r w:rsidRPr="005D5FFA">
        <w:rPr>
          <w:rFonts w:ascii="宋体" w:eastAsia="宋体" w:hAnsi="宋体" w:cs="Times New Roman"/>
          <w:sz w:val="24"/>
          <w:szCs w:val="24"/>
        </w:rPr>
        <w:t>&lt;</w:t>
      </w:r>
      <w:r w:rsidRPr="005D5FFA">
        <w:rPr>
          <w:rFonts w:ascii="宋体" w:eastAsia="宋体" w:hAnsi="宋体" w:cs="Times New Roman" w:hint="eastAsia"/>
          <w:sz w:val="24"/>
          <w:szCs w:val="24"/>
        </w:rPr>
        <w:t>0.5</w:t>
      </w:r>
      <w:r w:rsidRPr="005D5FFA">
        <w:rPr>
          <w:rFonts w:ascii="宋体" w:eastAsia="宋体" w:hAnsi="宋体" w:cs="Times New Roman"/>
          <w:sz w:val="24"/>
          <w:szCs w:val="24"/>
        </w:rPr>
        <w:t>%RMS</w:t>
      </w:r>
      <w:r w:rsidRPr="005D5FFA">
        <w:rPr>
          <w:rFonts w:ascii="宋体" w:eastAsia="宋体" w:hAnsi="宋体" w:cs="Times New Roman" w:hint="eastAsia"/>
          <w:sz w:val="24"/>
          <w:szCs w:val="24"/>
        </w:rPr>
        <w:t>（24小时）</w:t>
      </w:r>
    </w:p>
    <w:p w:rsidR="005D5FFA" w:rsidRPr="005D5FFA" w:rsidRDefault="005D5FFA" w:rsidP="005D5FFA">
      <w:pPr>
        <w:numPr>
          <w:ilvl w:val="3"/>
          <w:numId w:val="32"/>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波长范围：</w:t>
      </w:r>
      <w:r w:rsidRPr="005D5FFA">
        <w:rPr>
          <w:rFonts w:ascii="宋体" w:eastAsia="宋体" w:hAnsi="宋体" w:cs="Times New Roman"/>
          <w:sz w:val="24"/>
          <w:szCs w:val="24"/>
        </w:rPr>
        <w:t>7</w:t>
      </w:r>
      <w:r w:rsidRPr="005D5FFA">
        <w:rPr>
          <w:rFonts w:ascii="宋体" w:eastAsia="宋体" w:hAnsi="宋体" w:cs="Times New Roman" w:hint="eastAsia"/>
          <w:sz w:val="24"/>
          <w:szCs w:val="24"/>
        </w:rPr>
        <w:t>80-820</w:t>
      </w:r>
      <w:r w:rsidRPr="005D5FFA">
        <w:rPr>
          <w:rFonts w:ascii="宋体" w:eastAsia="宋体" w:hAnsi="宋体" w:cs="Times New Roman"/>
          <w:sz w:val="24"/>
          <w:szCs w:val="24"/>
        </w:rPr>
        <w:t>nm</w:t>
      </w:r>
    </w:p>
    <w:p w:rsidR="005D5FFA" w:rsidRPr="005D5FFA" w:rsidRDefault="005D5FFA" w:rsidP="005D5FFA">
      <w:pPr>
        <w:numPr>
          <w:ilvl w:val="3"/>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*光束指向稳定性：</w:t>
      </w:r>
      <w:r w:rsidRPr="005D5FFA">
        <w:rPr>
          <w:rFonts w:ascii="宋体" w:eastAsia="宋体" w:hAnsi="宋体" w:cs="Times New Roman"/>
          <w:sz w:val="24"/>
          <w:szCs w:val="24"/>
        </w:rPr>
        <w:t>&lt;</w:t>
      </w:r>
      <w:r w:rsidRPr="005D5FFA">
        <w:rPr>
          <w:rFonts w:ascii="宋体" w:eastAsia="宋体" w:hAnsi="宋体" w:cs="Times New Roman" w:hint="eastAsia"/>
          <w:sz w:val="24"/>
          <w:szCs w:val="24"/>
        </w:rPr>
        <w:t>5</w:t>
      </w:r>
      <w:r w:rsidRPr="005D5FFA">
        <w:rPr>
          <w:rFonts w:ascii="宋体" w:eastAsia="宋体" w:hAnsi="宋体" w:cs="Times New Roman"/>
          <w:sz w:val="24"/>
          <w:szCs w:val="24"/>
        </w:rPr>
        <w:t>μrad</w:t>
      </w:r>
      <w:r w:rsidRPr="005D5FFA">
        <w:rPr>
          <w:rFonts w:ascii="宋体" w:eastAsia="宋体" w:hAnsi="宋体" w:cs="Times New Roman" w:hint="eastAsia"/>
          <w:sz w:val="24"/>
          <w:szCs w:val="24"/>
        </w:rPr>
        <w:t>（恒温）</w:t>
      </w:r>
    </w:p>
    <w:p w:rsidR="005D5FFA" w:rsidRPr="005D5FFA" w:rsidRDefault="005D5FFA" w:rsidP="005D5FFA">
      <w:pPr>
        <w:numPr>
          <w:ilvl w:val="3"/>
          <w:numId w:val="32"/>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横模：</w:t>
      </w:r>
      <w:r w:rsidRPr="005D5FFA">
        <w:rPr>
          <w:rFonts w:ascii="宋体" w:eastAsia="宋体" w:hAnsi="宋体" w:cs="Times New Roman"/>
          <w:sz w:val="24"/>
          <w:szCs w:val="24"/>
        </w:rPr>
        <w:t>TEM00</w:t>
      </w:r>
      <w:r w:rsidRPr="005D5FFA">
        <w:rPr>
          <w:rFonts w:ascii="宋体" w:eastAsia="宋体" w:hAnsi="宋体" w:cs="Times New Roman" w:hint="eastAsia"/>
          <w:sz w:val="24"/>
          <w:szCs w:val="24"/>
        </w:rPr>
        <w:t xml:space="preserve"> (M2&lt;1.3,X和Y轴同时)</w:t>
      </w:r>
    </w:p>
    <w:p w:rsidR="005D5FFA" w:rsidRPr="005D5FFA" w:rsidRDefault="005D5FFA" w:rsidP="005D5FFA">
      <w:pPr>
        <w:rPr>
          <w:rFonts w:ascii="宋体" w:eastAsia="宋体" w:hAnsi="宋体" w:cs="Times New Roman" w:hint="eastAsia"/>
          <w:sz w:val="24"/>
          <w:szCs w:val="24"/>
        </w:rPr>
      </w:pPr>
    </w:p>
    <w:p w:rsidR="005D5FFA" w:rsidRPr="005D5FFA" w:rsidRDefault="005D5FFA" w:rsidP="005D5FFA">
      <w:pPr>
        <w:numPr>
          <w:ilvl w:val="2"/>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放大器泵浦源</w:t>
      </w:r>
    </w:p>
    <w:p w:rsidR="005D5FFA" w:rsidRPr="005D5FFA" w:rsidRDefault="005D5FFA" w:rsidP="005D5FFA">
      <w:pPr>
        <w:numPr>
          <w:ilvl w:val="0"/>
          <w:numId w:val="33"/>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单脉冲能量：</w:t>
      </w:r>
      <w:bookmarkStart w:id="0" w:name="OLE_LINK1"/>
      <w:r w:rsidRPr="005D5FFA">
        <w:rPr>
          <w:rFonts w:ascii="宋体" w:eastAsia="宋体" w:hAnsi="宋体" w:cs="Times New Roman"/>
          <w:sz w:val="24"/>
          <w:szCs w:val="24"/>
        </w:rPr>
        <w:t xml:space="preserve"> &gt;</w:t>
      </w:r>
      <w:r w:rsidRPr="005D5FFA">
        <w:rPr>
          <w:rFonts w:ascii="宋体" w:eastAsia="宋体" w:hAnsi="宋体" w:cs="Times New Roman" w:hint="eastAsia"/>
          <w:sz w:val="24"/>
          <w:szCs w:val="24"/>
        </w:rPr>
        <w:t>35</w:t>
      </w:r>
      <w:r w:rsidRPr="005D5FFA">
        <w:rPr>
          <w:rFonts w:ascii="宋体" w:eastAsia="宋体" w:hAnsi="宋体" w:cs="Times New Roman"/>
          <w:sz w:val="24"/>
          <w:szCs w:val="24"/>
        </w:rPr>
        <w:t>mJ@1kHz</w:t>
      </w:r>
      <w:bookmarkEnd w:id="0"/>
      <w:r w:rsidRPr="005D5FFA">
        <w:rPr>
          <w:rFonts w:ascii="宋体" w:eastAsia="宋体" w:hAnsi="宋体" w:cs="Times New Roman" w:hint="eastAsia"/>
          <w:sz w:val="24"/>
          <w:szCs w:val="24"/>
        </w:rPr>
        <w:t xml:space="preserve"> </w:t>
      </w:r>
    </w:p>
    <w:p w:rsidR="005D5FFA" w:rsidRPr="005D5FFA" w:rsidRDefault="005D5FFA" w:rsidP="005D5FFA">
      <w:pPr>
        <w:numPr>
          <w:ilvl w:val="0"/>
          <w:numId w:val="33"/>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能量稳定性：&lt;1%RMS</w:t>
      </w:r>
    </w:p>
    <w:p w:rsidR="005D5FFA" w:rsidRPr="005D5FFA" w:rsidRDefault="005D5FFA" w:rsidP="005D5FFA">
      <w:pPr>
        <w:numPr>
          <w:ilvl w:val="0"/>
          <w:numId w:val="33"/>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波长：527nm</w:t>
      </w:r>
    </w:p>
    <w:p w:rsidR="005D5FFA" w:rsidRPr="005D5FFA" w:rsidRDefault="005D5FFA" w:rsidP="005D5FFA">
      <w:pPr>
        <w:numPr>
          <w:ilvl w:val="0"/>
          <w:numId w:val="33"/>
        </w:num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重复频率：1kHz</w:t>
      </w:r>
    </w:p>
    <w:p w:rsidR="005D5FFA" w:rsidRPr="005D5FFA" w:rsidRDefault="005D5FFA" w:rsidP="005D5FFA">
      <w:pPr>
        <w:rPr>
          <w:rFonts w:ascii="宋体" w:eastAsia="宋体" w:hAnsi="宋体" w:cs="Times New Roman" w:hint="eastAsia"/>
          <w:sz w:val="24"/>
          <w:szCs w:val="24"/>
        </w:rPr>
      </w:pPr>
    </w:p>
    <w:p w:rsidR="005D5FFA" w:rsidRPr="005D5FFA" w:rsidRDefault="005D5FFA" w:rsidP="005D5FFA">
      <w:pPr>
        <w:numPr>
          <w:ilvl w:val="2"/>
          <w:numId w:val="32"/>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光参量放大器</w:t>
      </w:r>
    </w:p>
    <w:p w:rsidR="005D5FFA" w:rsidRPr="005D5FFA" w:rsidRDefault="005D5FFA" w:rsidP="005D5FFA">
      <w:pPr>
        <w:numPr>
          <w:ilvl w:val="1"/>
          <w:numId w:val="34"/>
        </w:num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波长范围及峰值能量：</w:t>
      </w:r>
    </w:p>
    <w:p w:rsidR="005D5FFA" w:rsidRPr="005D5FFA" w:rsidRDefault="005D5FFA" w:rsidP="005D5FFA">
      <w:pPr>
        <w:ind w:left="480"/>
        <w:rPr>
          <w:rFonts w:ascii="宋体" w:eastAsia="宋体" w:hAnsi="宋体" w:cs="Times New Roman" w:hint="eastAsia"/>
          <w:sz w:val="24"/>
          <w:szCs w:val="24"/>
        </w:rPr>
      </w:pPr>
    </w:p>
    <w:tbl>
      <w:tblPr>
        <w:tblW w:w="662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44"/>
        <w:gridCol w:w="3260"/>
      </w:tblGrid>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Idler：</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1600-2600nm</w:t>
            </w:r>
          </w:p>
        </w:tc>
        <w:tc>
          <w:tcPr>
            <w:tcW w:w="3260" w:type="dxa"/>
            <w:shd w:val="clear" w:color="auto" w:fill="auto"/>
          </w:tcPr>
          <w:p w:rsidR="005D5FFA" w:rsidRPr="005D5FFA" w:rsidRDefault="005D5FFA" w:rsidP="005D5FFA">
            <w:pPr>
              <w:rPr>
                <w:rFonts w:ascii="宋体" w:eastAsia="宋体" w:hAnsi="宋体" w:cs="Times New Roman"/>
                <w:sz w:val="24"/>
                <w:szCs w:val="24"/>
              </w:rPr>
            </w:pP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Signal：</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1140-1600nm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sz w:val="24"/>
                <w:szCs w:val="24"/>
              </w:rPr>
              <w:t>&gt;250μJ</w:t>
            </w:r>
            <w:r w:rsidRPr="005D5FFA">
              <w:rPr>
                <w:rFonts w:ascii="宋体" w:eastAsia="宋体" w:hAnsi="宋体" w:cs="Times New Roman" w:hint="eastAsia"/>
                <w:sz w:val="24"/>
                <w:szCs w:val="24"/>
              </w:rPr>
              <w:t>（</w:t>
            </w:r>
            <w:proofErr w:type="spellStart"/>
            <w:r w:rsidRPr="005D5FFA">
              <w:rPr>
                <w:rFonts w:ascii="宋体" w:eastAsia="宋体" w:hAnsi="宋体" w:cs="Times New Roman"/>
                <w:sz w:val="24"/>
                <w:szCs w:val="24"/>
              </w:rPr>
              <w:t>Signal+Idler</w:t>
            </w:r>
            <w:proofErr w:type="spellEnd"/>
            <w:r w:rsidRPr="005D5FFA">
              <w:rPr>
                <w:rFonts w:ascii="宋体" w:eastAsia="宋体" w:hAnsi="宋体" w:cs="Times New Roman" w:hint="eastAsia"/>
                <w:sz w:val="24"/>
                <w:szCs w:val="24"/>
              </w:rPr>
              <w:t>）</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SHI:</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sz w:val="24"/>
                <w:szCs w:val="24"/>
              </w:rPr>
              <w:t>800–11</w:t>
            </w:r>
            <w:r w:rsidRPr="005D5FFA">
              <w:rPr>
                <w:rFonts w:ascii="宋体" w:eastAsia="宋体" w:hAnsi="宋体" w:cs="Times New Roman" w:hint="eastAsia"/>
                <w:sz w:val="24"/>
                <w:szCs w:val="24"/>
              </w:rPr>
              <w:t>6</w:t>
            </w:r>
            <w:r w:rsidRPr="005D5FFA">
              <w:rPr>
                <w:rFonts w:ascii="宋体" w:eastAsia="宋体" w:hAnsi="宋体" w:cs="Times New Roman"/>
                <w:sz w:val="24"/>
                <w:szCs w:val="24"/>
              </w:rPr>
              <w:t>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&gt;30</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SHS:</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570-800nm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&gt;80</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SFI:</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533-600nm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&gt;60</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SFS：</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480-533nm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&gt;90</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FHI：</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400-480nm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&gt;6</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FHS：</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290-400nm</w:t>
            </w:r>
          </w:p>
        </w:tc>
        <w:tc>
          <w:tcPr>
            <w:tcW w:w="3260"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&gt;15</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SH</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of</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SFI：</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266-295nm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&gt;8</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SH</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of</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SFS：</w:t>
            </w:r>
          </w:p>
        </w:tc>
        <w:tc>
          <w:tcPr>
            <w:tcW w:w="1844"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240-266nm</w:t>
            </w:r>
          </w:p>
        </w:tc>
        <w:tc>
          <w:tcPr>
            <w:tcW w:w="3260"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hint="eastAsia"/>
                <w:sz w:val="24"/>
                <w:szCs w:val="24"/>
              </w:rPr>
              <w:t>&gt;8</w:t>
            </w:r>
            <w:r w:rsidRPr="005D5FFA">
              <w:rPr>
                <w:rFonts w:ascii="宋体" w:eastAsia="宋体" w:hAnsi="宋体" w:cs="Times New Roman"/>
                <w:sz w:val="24"/>
                <w:szCs w:val="24"/>
              </w:rPr>
              <w:t>μJ</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sz w:val="24"/>
                <w:szCs w:val="24"/>
              </w:rPr>
              <w:lastRenderedPageBreak/>
              <w:t>NDFG1</w:t>
            </w:r>
            <w:r w:rsidRPr="005D5FFA">
              <w:rPr>
                <w:rFonts w:ascii="宋体" w:eastAsia="宋体" w:hAnsi="宋体" w:cs="Times New Roman" w:hint="eastAsia"/>
                <w:sz w:val="24"/>
                <w:szCs w:val="24"/>
              </w:rPr>
              <w:t>：</w:t>
            </w:r>
          </w:p>
        </w:tc>
        <w:tc>
          <w:tcPr>
            <w:tcW w:w="1844"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hint="eastAsia"/>
                <w:sz w:val="24"/>
                <w:szCs w:val="24"/>
              </w:rPr>
              <w:t>2400-11000nm</w:t>
            </w:r>
          </w:p>
        </w:tc>
        <w:tc>
          <w:tcPr>
            <w:tcW w:w="3260"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sz w:val="24"/>
                <w:szCs w:val="24"/>
              </w:rPr>
              <w:t>&gt;8μJ at 4000nm</w:t>
            </w:r>
          </w:p>
        </w:tc>
      </w:tr>
      <w:tr w:rsidR="005D5FFA" w:rsidRPr="005D5FFA" w:rsidTr="00B24979">
        <w:tc>
          <w:tcPr>
            <w:tcW w:w="1525" w:type="dxa"/>
            <w:shd w:val="clear" w:color="auto" w:fill="auto"/>
          </w:tcPr>
          <w:p w:rsidR="005D5FFA" w:rsidRPr="005D5FFA" w:rsidRDefault="005D5FFA" w:rsidP="005D5FFA">
            <w:pPr>
              <w:rPr>
                <w:rFonts w:ascii="宋体" w:eastAsia="宋体" w:hAnsi="宋体" w:cs="Times New Roman"/>
                <w:sz w:val="24"/>
                <w:szCs w:val="24"/>
              </w:rPr>
            </w:pPr>
            <w:r w:rsidRPr="005D5FFA">
              <w:rPr>
                <w:rFonts w:ascii="宋体" w:eastAsia="宋体" w:hAnsi="宋体" w:cs="Times New Roman"/>
                <w:sz w:val="24"/>
                <w:szCs w:val="24"/>
              </w:rPr>
              <w:t>NDFG2</w:t>
            </w:r>
            <w:r w:rsidRPr="005D5FFA">
              <w:rPr>
                <w:rFonts w:ascii="宋体" w:eastAsia="宋体" w:hAnsi="宋体" w:cs="Times New Roman" w:hint="eastAsia"/>
                <w:sz w:val="24"/>
                <w:szCs w:val="24"/>
              </w:rPr>
              <w:t>：</w:t>
            </w:r>
            <w:r w:rsidRPr="005D5FFA">
              <w:rPr>
                <w:rFonts w:ascii="宋体" w:eastAsia="宋体" w:hAnsi="宋体" w:cs="Times New Roman" w:hint="eastAsia"/>
                <w:sz w:val="24"/>
                <w:szCs w:val="24"/>
              </w:rPr>
              <w:tab/>
            </w:r>
            <w:r w:rsidRPr="005D5FFA">
              <w:rPr>
                <w:rFonts w:ascii="宋体" w:eastAsia="宋体" w:hAnsi="宋体" w:cs="Times New Roman" w:hint="eastAsia"/>
                <w:sz w:val="24"/>
                <w:szCs w:val="24"/>
              </w:rPr>
              <w:tab/>
            </w:r>
            <w:r w:rsidRPr="005D5FFA">
              <w:rPr>
                <w:rFonts w:ascii="宋体" w:eastAsia="宋体" w:hAnsi="宋体" w:cs="Times New Roman" w:hint="eastAsia"/>
                <w:sz w:val="24"/>
                <w:szCs w:val="24"/>
              </w:rPr>
              <w:tab/>
            </w:r>
            <w:r w:rsidRPr="005D5FFA">
              <w:rPr>
                <w:rFonts w:ascii="宋体" w:eastAsia="宋体" w:hAnsi="宋体" w:cs="Times New Roman" w:hint="eastAsia"/>
                <w:sz w:val="24"/>
                <w:szCs w:val="24"/>
              </w:rPr>
              <w:tab/>
            </w:r>
            <w:r w:rsidRPr="005D5FFA">
              <w:rPr>
                <w:rFonts w:ascii="宋体" w:eastAsia="宋体" w:hAnsi="宋体" w:cs="Times New Roman" w:hint="eastAsia"/>
                <w:sz w:val="24"/>
                <w:szCs w:val="24"/>
              </w:rPr>
              <w:tab/>
            </w:r>
          </w:p>
        </w:tc>
        <w:tc>
          <w:tcPr>
            <w:tcW w:w="1844" w:type="dxa"/>
            <w:shd w:val="clear" w:color="auto" w:fill="auto"/>
          </w:tcPr>
          <w:p w:rsidR="005D5FFA" w:rsidRPr="005D5FFA" w:rsidRDefault="005D5FFA" w:rsidP="005D5FFA">
            <w:pPr>
              <w:jc w:val="center"/>
              <w:rPr>
                <w:rFonts w:ascii="宋体" w:eastAsia="宋体" w:hAnsi="宋体" w:cs="Times New Roman"/>
                <w:sz w:val="24"/>
                <w:szCs w:val="24"/>
              </w:rPr>
            </w:pPr>
            <w:r w:rsidRPr="005D5FFA">
              <w:rPr>
                <w:rFonts w:ascii="宋体" w:eastAsia="宋体" w:hAnsi="宋体" w:cs="Times New Roman"/>
                <w:sz w:val="24"/>
                <w:szCs w:val="24"/>
              </w:rPr>
              <w:t>4000–20000nm</w:t>
            </w:r>
          </w:p>
        </w:tc>
        <w:tc>
          <w:tcPr>
            <w:tcW w:w="3260" w:type="dxa"/>
            <w:shd w:val="clear" w:color="auto" w:fill="auto"/>
          </w:tcPr>
          <w:p w:rsidR="005D5FFA" w:rsidRPr="005D5FFA" w:rsidRDefault="005D5FFA" w:rsidP="005D5FFA">
            <w:pPr>
              <w:jc w:val="center"/>
              <w:rPr>
                <w:rFonts w:ascii="宋体" w:eastAsia="宋体" w:hAnsi="宋体" w:cs="Times New Roman" w:hint="eastAsia"/>
                <w:sz w:val="24"/>
                <w:szCs w:val="24"/>
              </w:rPr>
            </w:pPr>
            <w:r w:rsidRPr="005D5FFA">
              <w:rPr>
                <w:rFonts w:ascii="宋体" w:eastAsia="宋体" w:hAnsi="宋体" w:cs="Times New Roman"/>
                <w:sz w:val="24"/>
                <w:szCs w:val="24"/>
              </w:rPr>
              <w:t>&gt;4μJ at 5000nm</w:t>
            </w:r>
          </w:p>
        </w:tc>
      </w:tr>
      <w:tr w:rsidR="005D5FFA" w:rsidRPr="005D5FFA" w:rsidTr="00B24979">
        <w:tc>
          <w:tcPr>
            <w:tcW w:w="6629" w:type="dxa"/>
            <w:gridSpan w:val="3"/>
            <w:shd w:val="clear" w:color="auto" w:fill="auto"/>
          </w:tcPr>
          <w:p w:rsidR="005D5FFA" w:rsidRPr="005D5FFA" w:rsidRDefault="005D5FFA" w:rsidP="005D5FFA">
            <w:pPr>
              <w:rPr>
                <w:rFonts w:ascii="宋体" w:eastAsia="宋体" w:hAnsi="宋体" w:cs="Times New Roman" w:hint="eastAsia"/>
                <w:sz w:val="24"/>
                <w:szCs w:val="24"/>
              </w:rPr>
            </w:pPr>
            <w:r w:rsidRPr="005D5FFA">
              <w:rPr>
                <w:rFonts w:ascii="宋体" w:eastAsia="宋体" w:hAnsi="宋体" w:cs="Times New Roman" w:hint="eastAsia"/>
                <w:sz w:val="24"/>
                <w:szCs w:val="24"/>
              </w:rPr>
              <w:t>（以上能量指标为1mJ泵浦指标，1-5mJ泵浦时，输出能量随泵浦能量线性变化</w:t>
            </w:r>
            <w:r w:rsidRPr="005D5FFA">
              <w:rPr>
                <w:rFonts w:ascii="宋体" w:eastAsia="宋体" w:hAnsi="宋体" w:cs="Times New Roman"/>
                <w:sz w:val="24"/>
                <w:szCs w:val="24"/>
              </w:rPr>
              <w:t>）</w:t>
            </w:r>
          </w:p>
        </w:tc>
      </w:tr>
    </w:tbl>
    <w:p w:rsidR="005D5FFA" w:rsidRPr="005D5FFA" w:rsidRDefault="005D5FFA" w:rsidP="005D5FFA">
      <w:pPr>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4.  产品配置要求：</w:t>
      </w:r>
    </w:p>
    <w:p w:rsidR="005D5FFA" w:rsidRPr="005D5FFA" w:rsidRDefault="005D5FFA" w:rsidP="005D5FFA">
      <w:pPr>
        <w:spacing w:line="360" w:lineRule="auto"/>
        <w:rPr>
          <w:rFonts w:ascii="宋体" w:eastAsia="宋体" w:hAnsi="宋体" w:cs="Times New Roman"/>
          <w:sz w:val="24"/>
          <w:szCs w:val="24"/>
        </w:rPr>
      </w:pPr>
      <w:r w:rsidRPr="005D5FFA">
        <w:rPr>
          <w:rFonts w:ascii="宋体" w:eastAsia="宋体" w:hAnsi="宋体" w:cs="Times New Roman" w:hint="eastAsia"/>
          <w:sz w:val="24"/>
          <w:szCs w:val="24"/>
        </w:rPr>
        <w:t>所购产品包括：飞秒振荡器及配套水冷及电源，飞秒同步器，飞秒放大器，放大器泵浦源及配套水冷及电源，以及光参量放大器。</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5</w:t>
      </w:r>
      <w:r w:rsidRPr="005D5FFA">
        <w:rPr>
          <w:rFonts w:ascii="宋体" w:eastAsia="宋体" w:hAnsi="宋体" w:cs="Times New Roman"/>
          <w:b/>
          <w:sz w:val="24"/>
          <w:szCs w:val="24"/>
        </w:rPr>
        <w:t xml:space="preserve">. </w:t>
      </w:r>
      <w:r w:rsidRPr="005D5FFA">
        <w:rPr>
          <w:rFonts w:ascii="宋体" w:eastAsia="宋体" w:hAnsi="宋体" w:cs="Times New Roman" w:hint="eastAsia"/>
          <w:b/>
          <w:sz w:val="24"/>
          <w:szCs w:val="24"/>
        </w:rPr>
        <w:t xml:space="preserve">选购附件、备件及消耗品： </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无</w:t>
      </w:r>
    </w:p>
    <w:p w:rsidR="005D5FFA" w:rsidRPr="005D5FFA" w:rsidRDefault="005D5FFA" w:rsidP="005D5FFA">
      <w:pPr>
        <w:tabs>
          <w:tab w:val="left" w:pos="540"/>
        </w:tabs>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6.  技术文件：</w:t>
      </w:r>
    </w:p>
    <w:p w:rsidR="005D5FFA" w:rsidRPr="005D5FFA" w:rsidRDefault="005D5FFA" w:rsidP="005D5FFA">
      <w:pPr>
        <w:spacing w:line="360" w:lineRule="auto"/>
        <w:ind w:left="420" w:hangingChars="175" w:hanging="420"/>
        <w:rPr>
          <w:rFonts w:ascii="宋体" w:eastAsia="宋体" w:hAnsi="宋体" w:cs="Times New Roman" w:hint="eastAsia"/>
          <w:sz w:val="24"/>
          <w:szCs w:val="24"/>
        </w:rPr>
      </w:pPr>
      <w:r w:rsidRPr="005D5FFA">
        <w:rPr>
          <w:rFonts w:ascii="宋体" w:eastAsia="宋体" w:hAnsi="宋体" w:cs="Times New Roman" w:hint="eastAsia"/>
          <w:sz w:val="24"/>
          <w:szCs w:val="24"/>
        </w:rPr>
        <w:t>6.1</w:t>
      </w:r>
      <w:proofErr w:type="gramStart"/>
      <w:r w:rsidRPr="005D5FFA">
        <w:rPr>
          <w:rFonts w:ascii="宋体" w:eastAsia="宋体" w:hAnsi="宋体" w:cs="Times New Roman" w:hint="eastAsia"/>
          <w:color w:val="000000"/>
          <w:sz w:val="24"/>
          <w:szCs w:val="24"/>
        </w:rPr>
        <w:t>一</w:t>
      </w:r>
      <w:proofErr w:type="gramEnd"/>
      <w:r w:rsidRPr="005D5FFA">
        <w:rPr>
          <w:rFonts w:ascii="宋体" w:eastAsia="宋体" w:hAnsi="宋体" w:cs="Times New Roman" w:hint="eastAsia"/>
          <w:color w:val="000000"/>
          <w:sz w:val="24"/>
          <w:szCs w:val="24"/>
        </w:rPr>
        <w:t>套中文或英文说明书在合同</w:t>
      </w:r>
      <w:proofErr w:type="gramStart"/>
      <w:r w:rsidRPr="005D5FFA">
        <w:rPr>
          <w:rFonts w:ascii="宋体" w:eastAsia="宋体" w:hAnsi="宋体" w:cs="Times New Roman" w:hint="eastAsia"/>
          <w:color w:val="000000"/>
          <w:sz w:val="24"/>
          <w:szCs w:val="24"/>
        </w:rPr>
        <w:t>签定</w:t>
      </w:r>
      <w:proofErr w:type="gramEnd"/>
      <w:r w:rsidRPr="005D5FFA">
        <w:rPr>
          <w:rFonts w:ascii="宋体" w:eastAsia="宋体" w:hAnsi="宋体" w:cs="Times New Roman" w:hint="eastAsia"/>
          <w:color w:val="000000"/>
          <w:sz w:val="24"/>
          <w:szCs w:val="24"/>
        </w:rPr>
        <w:t>后</w:t>
      </w:r>
      <w:r w:rsidRPr="005D5FFA">
        <w:rPr>
          <w:rFonts w:ascii="宋体" w:eastAsia="宋体" w:hAnsi="宋体" w:cs="Times New Roman"/>
          <w:color w:val="000000"/>
          <w:sz w:val="24"/>
          <w:szCs w:val="24"/>
        </w:rPr>
        <w:t>45</w:t>
      </w:r>
      <w:r w:rsidRPr="005D5FFA">
        <w:rPr>
          <w:rFonts w:ascii="宋体" w:eastAsia="宋体" w:hAnsi="宋体" w:cs="Times New Roman" w:hint="eastAsia"/>
          <w:color w:val="000000"/>
          <w:sz w:val="24"/>
          <w:szCs w:val="24"/>
        </w:rPr>
        <w:t>天内提供给用户。另一套完整的中文或英文说明书、维修说明书、线路图随仪器包装提供给用户。</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7.  技术服务：</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7.1 设备安装调试</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7.1.1</w:t>
      </w:r>
      <w:r w:rsidRPr="005D5FFA">
        <w:rPr>
          <w:rFonts w:ascii="宋体" w:eastAsia="宋体" w:hAnsi="宋体" w:cs="Times New Roman"/>
          <w:sz w:val="24"/>
          <w:szCs w:val="24"/>
        </w:rPr>
        <w:t xml:space="preserve"> </w:t>
      </w:r>
      <w:r w:rsidRPr="005D5FFA">
        <w:rPr>
          <w:rFonts w:ascii="宋体" w:eastAsia="宋体" w:hAnsi="宋体" w:cs="Times New Roman" w:hint="eastAsia"/>
          <w:color w:val="000000"/>
          <w:sz w:val="24"/>
          <w:szCs w:val="24"/>
        </w:rPr>
        <w:t>设备到达最终用户现场后，在接到用户通知两周内，生产商安排有经验的工程技术人员到用户现场安装、调试，一周内完成验收。具体安装日期，由双方商定。如用户要求, 安装时间可以顺延，顺延时间由双方商定。</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7.2  技术培训</w:t>
      </w:r>
    </w:p>
    <w:p w:rsidR="005D5FFA" w:rsidRPr="005D5FFA" w:rsidRDefault="005D5FFA" w:rsidP="005D5FFA">
      <w:pPr>
        <w:spacing w:line="360" w:lineRule="auto"/>
        <w:ind w:leftChars="32" w:left="67"/>
        <w:rPr>
          <w:rFonts w:ascii="宋体" w:eastAsia="宋体" w:hAnsi="宋体" w:cs="Times New Roman" w:hint="eastAsia"/>
          <w:sz w:val="24"/>
          <w:szCs w:val="24"/>
        </w:rPr>
      </w:pPr>
      <w:r w:rsidRPr="005D5FFA">
        <w:rPr>
          <w:rFonts w:ascii="宋体" w:eastAsia="宋体" w:hAnsi="宋体" w:cs="Times New Roman" w:hint="eastAsia"/>
          <w:sz w:val="24"/>
          <w:szCs w:val="24"/>
        </w:rPr>
        <w:t>7.2.1</w:t>
      </w:r>
      <w:r w:rsidRPr="005D5FFA">
        <w:rPr>
          <w:rFonts w:ascii="宋体" w:eastAsia="宋体" w:hAnsi="宋体" w:cs="Times New Roman"/>
          <w:sz w:val="24"/>
          <w:szCs w:val="24"/>
        </w:rPr>
        <w:t xml:space="preserve"> </w:t>
      </w:r>
      <w:r w:rsidRPr="005D5FFA">
        <w:rPr>
          <w:rFonts w:ascii="宋体" w:eastAsia="宋体" w:hAnsi="宋体" w:cs="Times New Roman" w:hint="eastAsia"/>
          <w:color w:val="000000"/>
          <w:sz w:val="24"/>
          <w:szCs w:val="24"/>
        </w:rPr>
        <w:t>安装验收期间，在用户所在地对用户进行设备操作和日常维护的免费现场培训，包括原理、使用方法和维护方法等。</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 xml:space="preserve">7.3 </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保修期：</w:t>
      </w:r>
      <w:r w:rsidRPr="005D5FFA">
        <w:rPr>
          <w:rFonts w:ascii="宋体" w:eastAsia="宋体" w:hAnsi="宋体" w:cs="Times New Roman" w:hint="eastAsia"/>
          <w:color w:val="000000"/>
          <w:sz w:val="24"/>
          <w:szCs w:val="24"/>
        </w:rPr>
        <w:t>设备验收合格后，双方共同签署验收报告，保修期开始。在保修期内，生产商负责无偿解决该设备由设备自身原因引起的各种故障问题。</w:t>
      </w:r>
      <w:r w:rsidRPr="005D5FFA">
        <w:rPr>
          <w:rFonts w:ascii="宋体" w:eastAsia="宋体" w:hAnsi="宋体" w:cs="Times New Roman" w:hint="eastAsia"/>
          <w:sz w:val="24"/>
          <w:szCs w:val="24"/>
        </w:rPr>
        <w:t>保修期为4年（光参量放大器保修1年）。</w:t>
      </w:r>
    </w:p>
    <w:p w:rsidR="005D5FFA" w:rsidRPr="005D5FFA" w:rsidRDefault="005D5FFA" w:rsidP="005D5FFA">
      <w:pPr>
        <w:spacing w:line="360" w:lineRule="auto"/>
        <w:ind w:left="420" w:hangingChars="175" w:hanging="420"/>
        <w:rPr>
          <w:rFonts w:ascii="宋体" w:eastAsia="宋体" w:hAnsi="宋体" w:cs="Times New Roman" w:hint="eastAsia"/>
          <w:color w:val="000000"/>
          <w:sz w:val="24"/>
          <w:szCs w:val="24"/>
        </w:rPr>
      </w:pPr>
      <w:r w:rsidRPr="005D5FFA">
        <w:rPr>
          <w:rFonts w:ascii="宋体" w:eastAsia="宋体" w:hAnsi="宋体" w:cs="Times New Roman" w:hint="eastAsia"/>
          <w:sz w:val="24"/>
          <w:szCs w:val="24"/>
        </w:rPr>
        <w:t>7.4 维修响应时间：</w:t>
      </w:r>
      <w:r w:rsidRPr="005D5FFA">
        <w:rPr>
          <w:rFonts w:ascii="宋体" w:eastAsia="宋体" w:hAnsi="宋体" w:cs="Times New Roman" w:hint="eastAsia"/>
          <w:color w:val="000000"/>
          <w:sz w:val="24"/>
          <w:szCs w:val="24"/>
        </w:rPr>
        <w:t>在接到用户的故障通知后，生产商需在48小时内做出响应并制定解决方案，在一周内到达用户现场排除故障。如在一周内未排除故障，保修期顺延。</w:t>
      </w:r>
    </w:p>
    <w:p w:rsidR="005D5FFA" w:rsidRPr="005D5FFA" w:rsidRDefault="005D5FFA" w:rsidP="005D5FFA">
      <w:pPr>
        <w:spacing w:line="360" w:lineRule="auto"/>
        <w:ind w:left="420" w:hangingChars="175" w:hanging="420"/>
        <w:rPr>
          <w:rFonts w:ascii="宋体" w:eastAsia="宋体" w:hAnsi="宋体" w:cs="Times New Roman" w:hint="eastAsia"/>
          <w:sz w:val="24"/>
          <w:szCs w:val="24"/>
        </w:rPr>
      </w:pPr>
      <w:r w:rsidRPr="005D5FFA">
        <w:rPr>
          <w:rFonts w:ascii="宋体" w:eastAsia="宋体" w:hAnsi="宋体" w:cs="Times New Roman" w:hint="eastAsia"/>
          <w:sz w:val="24"/>
          <w:szCs w:val="24"/>
        </w:rPr>
        <w:lastRenderedPageBreak/>
        <w:t xml:space="preserve">7.5 </w:t>
      </w:r>
      <w:r w:rsidRPr="005D5FFA">
        <w:rPr>
          <w:rFonts w:ascii="宋体" w:eastAsia="宋体" w:hAnsi="宋体" w:cs="Times New Roman" w:hint="eastAsia"/>
          <w:color w:val="000000"/>
          <w:sz w:val="24"/>
          <w:szCs w:val="24"/>
        </w:rPr>
        <w:t>软、硬件升级：生产商提供设备的终身维修，终身免费技术咨询，长期以优惠价格为用户提供设备的耗材及零配件，终身免费软件升级。</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8. 订货数量：</w:t>
      </w:r>
    </w:p>
    <w:p w:rsidR="005D5FFA" w:rsidRPr="005D5FFA" w:rsidRDefault="005D5FFA" w:rsidP="005D5FFA">
      <w:pPr>
        <w:spacing w:line="360" w:lineRule="auto"/>
        <w:ind w:firstLineChars="100" w:firstLine="240"/>
        <w:rPr>
          <w:rFonts w:ascii="宋体" w:eastAsia="宋体" w:hAnsi="宋体" w:cs="Times New Roman" w:hint="eastAsia"/>
          <w:sz w:val="24"/>
          <w:szCs w:val="24"/>
        </w:rPr>
      </w:pPr>
      <w:r w:rsidRPr="005D5FFA">
        <w:rPr>
          <w:rFonts w:ascii="宋体" w:eastAsia="宋体" w:hAnsi="宋体" w:cs="Times New Roman" w:hint="eastAsia"/>
          <w:sz w:val="24"/>
          <w:szCs w:val="24"/>
        </w:rPr>
        <w:t xml:space="preserve"> 一台</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9. 目的港：</w:t>
      </w:r>
    </w:p>
    <w:p w:rsidR="005D5FFA" w:rsidRPr="005D5FFA" w:rsidRDefault="005D5FFA" w:rsidP="005D5FFA">
      <w:pPr>
        <w:spacing w:line="360" w:lineRule="auto"/>
        <w:ind w:firstLineChars="100" w:firstLine="240"/>
        <w:rPr>
          <w:rFonts w:ascii="宋体" w:eastAsia="宋体" w:hAnsi="宋体" w:cs="Times New Roman" w:hint="eastAsia"/>
          <w:sz w:val="24"/>
          <w:szCs w:val="24"/>
        </w:rPr>
      </w:pPr>
      <w:r w:rsidRPr="005D5FFA">
        <w:rPr>
          <w:rFonts w:ascii="宋体" w:eastAsia="宋体" w:hAnsi="宋体" w:cs="Times New Roman" w:hint="eastAsia"/>
          <w:sz w:val="24"/>
          <w:szCs w:val="24"/>
        </w:rPr>
        <w:t>北京机场</w:t>
      </w:r>
    </w:p>
    <w:p w:rsidR="005D5FFA" w:rsidRPr="005D5FFA" w:rsidRDefault="005D5FFA" w:rsidP="005D5FFA">
      <w:pPr>
        <w:spacing w:line="360" w:lineRule="auto"/>
        <w:rPr>
          <w:rFonts w:ascii="宋体" w:eastAsia="宋体" w:hAnsi="宋体" w:cs="Times New Roman" w:hint="eastAsia"/>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10. 交货日期：</w:t>
      </w:r>
    </w:p>
    <w:p w:rsidR="005D5FFA" w:rsidRPr="005D5FFA" w:rsidRDefault="005D5FFA" w:rsidP="005D5FFA">
      <w:pPr>
        <w:spacing w:line="360" w:lineRule="auto"/>
        <w:rPr>
          <w:rFonts w:ascii="宋体" w:eastAsia="宋体" w:hAnsi="宋体" w:cs="Times New Roman" w:hint="eastAsia"/>
          <w:sz w:val="24"/>
          <w:szCs w:val="24"/>
        </w:rPr>
      </w:pPr>
      <w:r w:rsidRPr="005D5FFA">
        <w:rPr>
          <w:rFonts w:ascii="宋体" w:eastAsia="宋体" w:hAnsi="宋体" w:cs="Times New Roman" w:hint="eastAsia"/>
          <w:sz w:val="24"/>
          <w:szCs w:val="24"/>
        </w:rPr>
        <w:t xml:space="preserve">   信用证后4个月</w:t>
      </w:r>
    </w:p>
    <w:p w:rsidR="005D5FFA" w:rsidRPr="005D5FFA" w:rsidRDefault="005D5FFA" w:rsidP="005D5FFA">
      <w:pPr>
        <w:spacing w:line="360" w:lineRule="auto"/>
        <w:rPr>
          <w:rFonts w:ascii="宋体" w:eastAsia="宋体" w:hAnsi="宋体" w:cs="Times New Roman" w:hint="eastAsia"/>
          <w:color w:val="FF0000"/>
          <w:sz w:val="24"/>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11．执行的相关标准</w:t>
      </w:r>
    </w:p>
    <w:p w:rsidR="005D5FFA" w:rsidRPr="005D5FFA" w:rsidRDefault="005D5FFA" w:rsidP="005D5FFA">
      <w:pPr>
        <w:spacing w:line="360" w:lineRule="auto"/>
        <w:rPr>
          <w:rFonts w:ascii="宋体" w:eastAsia="宋体" w:hAnsi="宋体" w:cs="宋体" w:hint="eastAsia"/>
          <w:kern w:val="0"/>
          <w:sz w:val="24"/>
          <w:szCs w:val="24"/>
        </w:rPr>
      </w:pPr>
      <w:r w:rsidRPr="005D5FFA">
        <w:rPr>
          <w:rFonts w:ascii="宋体" w:eastAsia="宋体" w:hAnsi="宋体" w:cs="宋体" w:hint="eastAsia"/>
          <w:kern w:val="0"/>
          <w:sz w:val="24"/>
          <w:szCs w:val="24"/>
        </w:rPr>
        <w:t xml:space="preserve">   无</w:t>
      </w: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spacing w:line="360" w:lineRule="auto"/>
        <w:ind w:leftChars="-100" w:left="-210"/>
        <w:jc w:val="center"/>
        <w:rPr>
          <w:rFonts w:ascii="宋体" w:eastAsia="宋体" w:hAnsi="宋体" w:cs="Times New Roman"/>
          <w:b/>
          <w:sz w:val="28"/>
          <w:szCs w:val="28"/>
        </w:rPr>
      </w:pPr>
      <w:r w:rsidRPr="005D5FFA">
        <w:rPr>
          <w:rFonts w:ascii="宋体" w:eastAsia="宋体" w:hAnsi="宋体" w:cs="Times New Roman" w:hint="eastAsia"/>
          <w:b/>
          <w:sz w:val="28"/>
          <w:szCs w:val="28"/>
        </w:rPr>
        <w:lastRenderedPageBreak/>
        <w:t>第2包 无液氦强磁场低温显微恒温器</w:t>
      </w:r>
    </w:p>
    <w:p w:rsidR="005D5FFA" w:rsidRPr="005D5FFA" w:rsidRDefault="005D5FFA" w:rsidP="005D5FFA">
      <w:pPr>
        <w:spacing w:line="360" w:lineRule="auto"/>
        <w:ind w:leftChars="-100" w:left="-210"/>
        <w:jc w:val="center"/>
        <w:rPr>
          <w:rFonts w:ascii="Times New Roman" w:eastAsia="宋体" w:hAnsi="Times New Roman" w:cs="Times New Roman"/>
          <w:b/>
          <w:szCs w:val="24"/>
        </w:rPr>
      </w:pP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1.</w:t>
      </w:r>
      <w:r w:rsidRPr="005D5FFA">
        <w:rPr>
          <w:rFonts w:ascii="宋体" w:eastAsia="宋体" w:hAnsi="宋体" w:cs="Times New Roman"/>
          <w:b/>
          <w:sz w:val="24"/>
          <w:szCs w:val="24"/>
        </w:rPr>
        <w:t>工作条件：</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p>
    <w:p w:rsidR="005D5FFA" w:rsidRPr="005D5FFA" w:rsidRDefault="005D5FFA" w:rsidP="005D5FFA">
      <w:pPr>
        <w:adjustRightInd w:val="0"/>
        <w:snapToGrid w:val="0"/>
        <w:spacing w:line="360" w:lineRule="auto"/>
        <w:ind w:left="480"/>
        <w:jc w:val="left"/>
        <w:rPr>
          <w:rFonts w:ascii="宋体" w:eastAsia="宋体" w:hAnsi="宋体" w:cs="Times New Roman"/>
          <w:sz w:val="24"/>
          <w:szCs w:val="24"/>
        </w:rPr>
      </w:pPr>
      <w:r w:rsidRPr="005D5FFA">
        <w:rPr>
          <w:rFonts w:ascii="宋体" w:eastAsia="宋体" w:hAnsi="宋体" w:cs="Times New Roman" w:hint="eastAsia"/>
          <w:sz w:val="24"/>
          <w:szCs w:val="24"/>
        </w:rPr>
        <w:t>1.1</w:t>
      </w:r>
      <w:r w:rsidRPr="005D5FFA">
        <w:rPr>
          <w:rFonts w:ascii="宋体" w:eastAsia="宋体" w:hAnsi="宋体" w:cs="Times New Roman"/>
          <w:sz w:val="24"/>
          <w:szCs w:val="24"/>
        </w:rPr>
        <w:t>适于在气温为摄氏</w:t>
      </w:r>
      <w:r w:rsidRPr="005D5FFA">
        <w:rPr>
          <w:rFonts w:ascii="宋体" w:eastAsia="宋体" w:hAnsi="宋体" w:cs="Times New Roman" w:hint="eastAsia"/>
          <w:sz w:val="24"/>
          <w:szCs w:val="24"/>
        </w:rPr>
        <w:t>-20</w:t>
      </w:r>
      <w:r w:rsidRPr="005D5FFA">
        <w:rPr>
          <w:rFonts w:ascii="宋体" w:eastAsia="宋体" w:hAnsi="宋体" w:cs="Times New Roman"/>
          <w:sz w:val="24"/>
          <w:szCs w:val="24"/>
        </w:rPr>
        <w:t>℃～＋</w:t>
      </w:r>
      <w:r w:rsidRPr="005D5FFA">
        <w:rPr>
          <w:rFonts w:ascii="宋体" w:eastAsia="宋体" w:hAnsi="宋体" w:cs="Times New Roman" w:hint="eastAsia"/>
          <w:sz w:val="24"/>
          <w:szCs w:val="24"/>
        </w:rPr>
        <w:t>50</w:t>
      </w:r>
      <w:r w:rsidRPr="005D5FFA">
        <w:rPr>
          <w:rFonts w:ascii="宋体" w:eastAsia="宋体" w:hAnsi="宋体" w:cs="Times New Roman"/>
          <w:sz w:val="24"/>
          <w:szCs w:val="24"/>
        </w:rPr>
        <w:t>℃和相对湿度为</w:t>
      </w:r>
      <w:r w:rsidRPr="005D5FFA">
        <w:rPr>
          <w:rFonts w:ascii="宋体" w:eastAsia="宋体" w:hAnsi="宋体" w:cs="Times New Roman" w:hint="eastAsia"/>
          <w:sz w:val="24"/>
          <w:szCs w:val="24"/>
        </w:rPr>
        <w:t>10%-9</w:t>
      </w:r>
      <w:r w:rsidRPr="005D5FFA">
        <w:rPr>
          <w:rFonts w:ascii="宋体" w:eastAsia="宋体" w:hAnsi="宋体" w:cs="Times New Roman"/>
          <w:sz w:val="24"/>
          <w:szCs w:val="24"/>
        </w:rPr>
        <w:t>0％的环境条件下</w:t>
      </w:r>
      <w:r w:rsidRPr="005D5FFA">
        <w:rPr>
          <w:rFonts w:ascii="宋体" w:eastAsia="宋体" w:hAnsi="宋体" w:cs="Times New Roman" w:hint="eastAsia"/>
          <w:sz w:val="24"/>
          <w:szCs w:val="24"/>
        </w:rPr>
        <w:t>运输和储存</w:t>
      </w:r>
      <w:r w:rsidRPr="005D5FFA">
        <w:rPr>
          <w:rFonts w:ascii="宋体" w:eastAsia="宋体" w:hAnsi="宋体" w:cs="Times New Roman"/>
          <w:sz w:val="24"/>
          <w:szCs w:val="24"/>
        </w:rPr>
        <w:t>。</w:t>
      </w:r>
    </w:p>
    <w:p w:rsidR="005D5FFA" w:rsidRPr="005D5FFA" w:rsidRDefault="005D5FFA" w:rsidP="005D5FFA">
      <w:pPr>
        <w:adjustRightInd w:val="0"/>
        <w:snapToGrid w:val="0"/>
        <w:spacing w:line="360" w:lineRule="auto"/>
        <w:ind w:left="480"/>
        <w:jc w:val="left"/>
        <w:rPr>
          <w:rFonts w:ascii="宋体" w:eastAsia="宋体" w:hAnsi="宋体" w:cs="Times New Roman"/>
          <w:sz w:val="24"/>
          <w:szCs w:val="24"/>
        </w:rPr>
      </w:pPr>
      <w:r w:rsidRPr="005D5FFA">
        <w:rPr>
          <w:rFonts w:ascii="宋体" w:eastAsia="宋体" w:hAnsi="宋体" w:cs="Times New Roman" w:hint="eastAsia"/>
          <w:sz w:val="24"/>
          <w:szCs w:val="24"/>
        </w:rPr>
        <w:t>1.2</w:t>
      </w:r>
      <w:r w:rsidRPr="005D5FFA">
        <w:rPr>
          <w:rFonts w:ascii="宋体" w:eastAsia="宋体" w:hAnsi="宋体" w:cs="Times New Roman"/>
          <w:sz w:val="24"/>
          <w:szCs w:val="24"/>
        </w:rPr>
        <w:t>适于在电源</w:t>
      </w:r>
      <w:r w:rsidRPr="005D5FFA">
        <w:rPr>
          <w:rFonts w:ascii="宋体" w:eastAsia="宋体" w:hAnsi="宋体" w:cs="Times New Roman" w:hint="eastAsia"/>
          <w:sz w:val="24"/>
          <w:szCs w:val="24"/>
        </w:rPr>
        <w:t>3相 /380-415VAC</w:t>
      </w:r>
      <w:r w:rsidRPr="005D5FFA">
        <w:rPr>
          <w:rFonts w:ascii="宋体" w:eastAsia="宋体" w:hAnsi="宋体" w:cs="Times New Roman"/>
          <w:sz w:val="24"/>
          <w:szCs w:val="24"/>
        </w:rPr>
        <w:t>/50Hz、</w:t>
      </w:r>
      <w:r w:rsidRPr="005D5FFA">
        <w:rPr>
          <w:rFonts w:ascii="宋体" w:eastAsia="宋体" w:hAnsi="宋体" w:cs="Times New Roman" w:hint="eastAsia"/>
          <w:sz w:val="24"/>
          <w:szCs w:val="24"/>
        </w:rPr>
        <w:t>环境温度在4</w:t>
      </w:r>
      <w:r w:rsidRPr="005D5FFA">
        <w:rPr>
          <w:rFonts w:ascii="宋体" w:eastAsia="宋体" w:hAnsi="宋体" w:cs="Times New Roman"/>
          <w:sz w:val="24"/>
          <w:szCs w:val="24"/>
        </w:rPr>
        <w:t>℃～＋</w:t>
      </w:r>
      <w:r w:rsidRPr="005D5FFA">
        <w:rPr>
          <w:rFonts w:ascii="宋体" w:eastAsia="宋体" w:hAnsi="宋体" w:cs="Times New Roman" w:hint="eastAsia"/>
          <w:sz w:val="24"/>
          <w:szCs w:val="24"/>
        </w:rPr>
        <w:t>4</w:t>
      </w:r>
      <w:r w:rsidRPr="005D5FFA">
        <w:rPr>
          <w:rFonts w:ascii="宋体" w:eastAsia="宋体" w:hAnsi="宋体" w:cs="Times New Roman"/>
          <w:sz w:val="24"/>
          <w:szCs w:val="24"/>
        </w:rPr>
        <w:t>0℃和相对湿度</w:t>
      </w:r>
      <w:r w:rsidRPr="005D5FFA">
        <w:rPr>
          <w:rFonts w:ascii="宋体" w:eastAsia="宋体" w:hAnsi="宋体" w:cs="Times New Roman" w:hint="eastAsia"/>
          <w:sz w:val="24"/>
          <w:szCs w:val="24"/>
        </w:rPr>
        <w:t>30%-70%</w:t>
      </w:r>
      <w:r w:rsidRPr="005D5FFA">
        <w:rPr>
          <w:rFonts w:ascii="宋体" w:eastAsia="宋体" w:hAnsi="宋体" w:cs="Times New Roman"/>
          <w:sz w:val="24"/>
          <w:szCs w:val="24"/>
        </w:rPr>
        <w:t>环境条件下运行</w:t>
      </w:r>
      <w:r w:rsidRPr="005D5FFA">
        <w:rPr>
          <w:rFonts w:ascii="宋体" w:eastAsia="宋体" w:hAnsi="宋体" w:cs="Times New Roman" w:hint="eastAsia"/>
          <w:sz w:val="24"/>
          <w:szCs w:val="24"/>
        </w:rPr>
        <w:t>。</w:t>
      </w:r>
    </w:p>
    <w:p w:rsidR="005D5FFA" w:rsidRPr="005D5FFA" w:rsidRDefault="005D5FFA" w:rsidP="005D5FFA">
      <w:pPr>
        <w:adjustRightInd w:val="0"/>
        <w:snapToGrid w:val="0"/>
        <w:spacing w:line="360" w:lineRule="auto"/>
        <w:ind w:left="480"/>
        <w:jc w:val="left"/>
        <w:rPr>
          <w:rFonts w:ascii="宋体" w:eastAsia="宋体" w:hAnsi="宋体" w:cs="Times New Roman"/>
          <w:sz w:val="24"/>
          <w:szCs w:val="24"/>
        </w:rPr>
      </w:pPr>
      <w:r w:rsidRPr="005D5FFA">
        <w:rPr>
          <w:rFonts w:ascii="宋体" w:eastAsia="宋体" w:hAnsi="宋体" w:cs="Times New Roman" w:hint="eastAsia"/>
          <w:sz w:val="24"/>
          <w:szCs w:val="24"/>
        </w:rPr>
        <w:t>1.3</w:t>
      </w:r>
      <w:r w:rsidRPr="005D5FFA">
        <w:rPr>
          <w:rFonts w:ascii="宋体" w:eastAsia="宋体" w:hAnsi="宋体" w:cs="Times New Roman"/>
          <w:sz w:val="24"/>
          <w:szCs w:val="24"/>
        </w:rPr>
        <w:t>配置符合中国有关标准要求的插头，如果没有这样的插头，则需提供适当的转换插座。</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p>
    <w:p w:rsidR="005D5FFA" w:rsidRPr="005D5FFA" w:rsidRDefault="005D5FFA" w:rsidP="005D5FFA">
      <w:pPr>
        <w:numPr>
          <w:ilvl w:val="0"/>
          <w:numId w:val="30"/>
        </w:num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设备用途：</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b/>
          <w:sz w:val="24"/>
          <w:szCs w:val="24"/>
        </w:rPr>
      </w:pPr>
      <w:r w:rsidRPr="005D5FFA">
        <w:rPr>
          <w:rFonts w:ascii="宋体" w:eastAsia="宋体" w:hAnsi="宋体" w:cs="Times New Roman" w:hint="eastAsia"/>
          <w:sz w:val="24"/>
          <w:szCs w:val="24"/>
        </w:rPr>
        <w:t>用于低温强磁场原位高压显微Raman、电学、Hall和AC磁化率测试。</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p>
    <w:p w:rsidR="005D5FFA" w:rsidRPr="005D5FFA" w:rsidRDefault="005D5FFA" w:rsidP="005D5FFA">
      <w:pPr>
        <w:numPr>
          <w:ilvl w:val="0"/>
          <w:numId w:val="30"/>
        </w:num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技术规格参数要求和配置要求：</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技术规格参数要求：</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 显微镜恒温器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  变温范围：&lt;4K-300K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3.1.2  温度稳定性：优于50mK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  振动极限水平：&lt;10nm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#3.1.4  位置漂移：&lt;10nm@5min</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3.1.5  制冷剂消耗率：&lt;1L/</w:t>
      </w:r>
      <w:proofErr w:type="spellStart"/>
      <w:r w:rsidRPr="005D5FFA">
        <w:rPr>
          <w:rFonts w:ascii="宋体" w:eastAsia="宋体" w:hAnsi="宋体" w:cs="Times New Roman" w:hint="eastAsia"/>
          <w:sz w:val="24"/>
          <w:szCs w:val="24"/>
        </w:rPr>
        <w:t>hr@LHe</w:t>
      </w:r>
      <w:proofErr w:type="spellEnd"/>
      <w:r w:rsidRPr="005D5FFA">
        <w:rPr>
          <w:rFonts w:ascii="宋体" w:eastAsia="宋体" w:hAnsi="宋体" w:cs="Times New Roman" w:hint="eastAsia"/>
          <w:sz w:val="24"/>
          <w:szCs w:val="24"/>
        </w:rPr>
        <w:t xml:space="preserve">, &lt;0.1L/hr@LN2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#3.1.6  样品空间：</w:t>
      </w:r>
      <w:r w:rsidRPr="005D5FFA">
        <w:rPr>
          <w:rFonts w:ascii="宋体" w:eastAsia="宋体" w:hAnsi="宋体" w:cs="Calibri"/>
          <w:sz w:val="24"/>
          <w:szCs w:val="24"/>
        </w:rPr>
        <w:t>≥</w:t>
      </w:r>
      <w:r w:rsidRPr="005D5FFA">
        <w:rPr>
          <w:rFonts w:ascii="宋体" w:eastAsia="宋体" w:hAnsi="宋体" w:cs="Calibri" w:hint="eastAsia"/>
          <w:sz w:val="24"/>
          <w:szCs w:val="24"/>
        </w:rPr>
        <w:t>60</w:t>
      </w:r>
      <w:r w:rsidRPr="005D5FFA">
        <w:rPr>
          <w:rFonts w:ascii="宋体" w:eastAsia="宋体" w:hAnsi="宋体" w:cs="Times New Roman" w:hint="eastAsia"/>
          <w:sz w:val="24"/>
          <w:szCs w:val="24"/>
        </w:rPr>
        <w:t>mm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3.1.7  原位调压的金刚石对顶</w:t>
      </w:r>
      <w:proofErr w:type="gramStart"/>
      <w:r w:rsidRPr="005D5FFA">
        <w:rPr>
          <w:rFonts w:ascii="宋体" w:eastAsia="宋体" w:hAnsi="宋体" w:cs="Times New Roman" w:hint="eastAsia"/>
          <w:sz w:val="24"/>
          <w:szCs w:val="24"/>
        </w:rPr>
        <w:t>砧</w:t>
      </w:r>
      <w:proofErr w:type="gramEnd"/>
      <w:r w:rsidRPr="005D5FFA">
        <w:rPr>
          <w:rFonts w:ascii="宋体" w:eastAsia="宋体" w:hAnsi="宋体" w:cs="Times New Roman" w:hint="eastAsia"/>
          <w:sz w:val="24"/>
          <w:szCs w:val="24"/>
        </w:rPr>
        <w:t>，最大工作压强：</w:t>
      </w:r>
      <w:r w:rsidRPr="005D5FFA">
        <w:rPr>
          <w:rFonts w:ascii="宋体" w:eastAsia="宋体" w:hAnsi="宋体" w:cs="Calibri"/>
          <w:sz w:val="24"/>
          <w:szCs w:val="24"/>
        </w:rPr>
        <w:t>≥</w:t>
      </w:r>
      <w:r w:rsidRPr="005D5FFA">
        <w:rPr>
          <w:rFonts w:ascii="宋体" w:eastAsia="宋体" w:hAnsi="宋体" w:cs="Times New Roman" w:hint="eastAsia"/>
          <w:sz w:val="24"/>
          <w:szCs w:val="24"/>
        </w:rPr>
        <w:t>100GPa</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#3.1.8  恒温器为全无磁设计</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#3.1.9  匹配室温孔超导磁体和Raman光谱仪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3.1.10 高功率高精度四输入通道控温仪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 11 提供低噪音测试电缆和电学真空密封接头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3.2 闭环制冷系统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lastRenderedPageBreak/>
        <w:t xml:space="preserve">#3.2.1 </w:t>
      </w:r>
      <w:proofErr w:type="gramStart"/>
      <w:r w:rsidRPr="005D5FFA">
        <w:rPr>
          <w:rFonts w:ascii="宋体" w:eastAsia="宋体" w:hAnsi="宋体" w:cs="Times New Roman" w:hint="eastAsia"/>
          <w:sz w:val="24"/>
          <w:szCs w:val="24"/>
        </w:rPr>
        <w:t>二级冷头制冷量</w:t>
      </w:r>
      <w:proofErr w:type="gramEnd"/>
      <w:r w:rsidRPr="005D5FFA">
        <w:rPr>
          <w:rFonts w:ascii="宋体" w:eastAsia="宋体" w:hAnsi="宋体" w:cs="Times New Roman" w:hint="eastAsia"/>
          <w:sz w:val="24"/>
          <w:szCs w:val="24"/>
        </w:rPr>
        <w:t>为2W@4.2K脉管制冷机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#3.2.2 开环系统升级为闭环系统后的最低温度小于4K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3.2.3 带无油干泵在内的气体处理系统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3 减振系统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3.3.1 变温范围：4K-300K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3.3.2 </w:t>
      </w:r>
      <w:proofErr w:type="gramStart"/>
      <w:r w:rsidRPr="005D5FFA">
        <w:rPr>
          <w:rFonts w:ascii="宋体" w:eastAsia="宋体" w:hAnsi="宋体" w:cs="Times New Roman" w:hint="eastAsia"/>
          <w:sz w:val="24"/>
          <w:szCs w:val="24"/>
        </w:rPr>
        <w:t>冷头制冷量</w:t>
      </w:r>
      <w:proofErr w:type="gramEnd"/>
      <w:r w:rsidRPr="005D5FFA">
        <w:rPr>
          <w:rFonts w:ascii="宋体" w:eastAsia="宋体" w:hAnsi="宋体" w:cs="Times New Roman" w:hint="eastAsia"/>
          <w:sz w:val="24"/>
          <w:szCs w:val="24"/>
        </w:rPr>
        <w:t>：1W@4.2K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3.3.3 极限振动水平：优于10nm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3.3.4 温度稳定性：优于50mK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#3.3.5 “L”型设计，匹配带原位调压功能的金刚石对顶</w:t>
      </w:r>
      <w:proofErr w:type="gramStart"/>
      <w:r w:rsidRPr="005D5FFA">
        <w:rPr>
          <w:rFonts w:ascii="宋体" w:eastAsia="宋体" w:hAnsi="宋体" w:cs="Times New Roman" w:hint="eastAsia"/>
          <w:sz w:val="24"/>
          <w:szCs w:val="24"/>
        </w:rPr>
        <w:t>砧</w:t>
      </w:r>
      <w:proofErr w:type="gramEnd"/>
      <w:r w:rsidRPr="005D5FFA">
        <w:rPr>
          <w:rFonts w:ascii="宋体" w:eastAsia="宋体" w:hAnsi="宋体" w:cs="Times New Roman" w:hint="eastAsia"/>
          <w:sz w:val="24"/>
          <w:szCs w:val="24"/>
        </w:rPr>
        <w:t>和Raman光谱仪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3.3.6 提供低噪音测试电缆和SMA电学真空密封接头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 紧凑型超导磁体</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color w:val="000000"/>
          <w:sz w:val="24"/>
          <w:szCs w:val="24"/>
        </w:rPr>
      </w:pPr>
      <w:r w:rsidRPr="005D5FFA">
        <w:rPr>
          <w:rFonts w:ascii="宋体" w:eastAsia="宋体" w:hAnsi="宋体" w:cs="Times New Roman" w:hint="eastAsia"/>
          <w:sz w:val="24"/>
          <w:szCs w:val="24"/>
        </w:rPr>
        <w:t>#</w:t>
      </w:r>
      <w:r w:rsidRPr="005D5FFA">
        <w:rPr>
          <w:rFonts w:ascii="宋体" w:eastAsia="宋体" w:hAnsi="宋体" w:cs="Times New Roman" w:hint="eastAsia"/>
          <w:color w:val="000000"/>
          <w:sz w:val="24"/>
          <w:szCs w:val="24"/>
        </w:rPr>
        <w:t>3.4.1.  无液氦紧凑型超导磁体，磁体恒温器厚度不超过26cm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#3.4.2.  最大磁场强度：不小于9T，且磁场强度连续可调，磁场方向可调。</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#3.4.3.</w:t>
      </w:r>
      <w:r w:rsidRPr="005D5FFA">
        <w:rPr>
          <w:rFonts w:ascii="宋体" w:eastAsia="宋体" w:hAnsi="宋体" w:cs="Times New Roman" w:hint="eastAsia"/>
          <w:sz w:val="24"/>
          <w:szCs w:val="24"/>
        </w:rPr>
        <w:tab/>
        <w:t>带水平室温孔，孔径不小于3.2英寸</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3.4.4.</w:t>
      </w:r>
      <w:r w:rsidRPr="005D5FFA">
        <w:rPr>
          <w:rFonts w:ascii="宋体" w:eastAsia="宋体" w:hAnsi="宋体" w:cs="Times New Roman" w:hint="eastAsia"/>
          <w:sz w:val="24"/>
          <w:szCs w:val="24"/>
        </w:rPr>
        <w:tab/>
        <w:t>磁场均匀度：10mm 直径球体内误差≤0.5 %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#3.4.5.</w:t>
      </w:r>
      <w:r w:rsidRPr="005D5FFA">
        <w:rPr>
          <w:rFonts w:ascii="宋体" w:eastAsia="宋体" w:hAnsi="宋体" w:cs="Times New Roman" w:hint="eastAsia"/>
          <w:sz w:val="24"/>
          <w:szCs w:val="24"/>
        </w:rPr>
        <w:tab/>
        <w:t>磁体最低温度：&lt;2.9K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3.4.6.</w:t>
      </w:r>
      <w:r w:rsidRPr="005D5FFA">
        <w:rPr>
          <w:rFonts w:ascii="宋体" w:eastAsia="宋体" w:hAnsi="宋体" w:cs="Times New Roman" w:hint="eastAsia"/>
          <w:sz w:val="24"/>
          <w:szCs w:val="24"/>
        </w:rPr>
        <w:tab/>
        <w:t>初始降温时间：&lt;30小时</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3.4.7   无磁超导磁体平移台</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3.4.8   </w:t>
      </w:r>
      <w:proofErr w:type="gramStart"/>
      <w:r w:rsidRPr="005D5FFA">
        <w:rPr>
          <w:rFonts w:ascii="宋体" w:eastAsia="宋体" w:hAnsi="宋体" w:cs="Times New Roman" w:hint="eastAsia"/>
          <w:sz w:val="24"/>
          <w:szCs w:val="24"/>
        </w:rPr>
        <w:t>冷头制冷量</w:t>
      </w:r>
      <w:proofErr w:type="gramEnd"/>
      <w:r w:rsidRPr="005D5FFA">
        <w:rPr>
          <w:rFonts w:ascii="宋体" w:eastAsia="宋体" w:hAnsi="宋体" w:cs="Times New Roman" w:hint="eastAsia"/>
          <w:sz w:val="24"/>
          <w:szCs w:val="24"/>
        </w:rPr>
        <w:t>：1W@4.2K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3.4.9   低振动脉管机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4.10  四</w:t>
      </w:r>
      <w:proofErr w:type="gramStart"/>
      <w:r w:rsidRPr="005D5FFA">
        <w:rPr>
          <w:rFonts w:ascii="宋体" w:eastAsia="宋体" w:hAnsi="宋体" w:cs="Times New Roman" w:hint="eastAsia"/>
          <w:sz w:val="24"/>
          <w:szCs w:val="24"/>
        </w:rPr>
        <w:t>象限双</w:t>
      </w:r>
      <w:proofErr w:type="gramEnd"/>
      <w:r w:rsidRPr="005D5FFA">
        <w:rPr>
          <w:rFonts w:ascii="宋体" w:eastAsia="宋体" w:hAnsi="宋体" w:cs="Times New Roman" w:hint="eastAsia"/>
          <w:sz w:val="24"/>
          <w:szCs w:val="24"/>
        </w:rPr>
        <w:t>极超导磁体电源工作电流范围：±100 A，可</w:t>
      </w:r>
      <w:proofErr w:type="gramStart"/>
      <w:r w:rsidRPr="005D5FFA">
        <w:rPr>
          <w:rFonts w:ascii="宋体" w:eastAsia="宋体" w:hAnsi="宋体" w:cs="Times New Roman" w:hint="eastAsia"/>
          <w:sz w:val="24"/>
          <w:szCs w:val="24"/>
        </w:rPr>
        <w:t>平滑过零</w:t>
      </w:r>
      <w:proofErr w:type="gram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3.4. 11  超导磁体电源电流设定分辨率：0.1mA</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#3.5 核心测量模块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集成基于</w:t>
      </w:r>
      <w:proofErr w:type="spellStart"/>
      <w:r w:rsidRPr="005D5FFA">
        <w:rPr>
          <w:rFonts w:ascii="宋体" w:eastAsia="宋体" w:hAnsi="宋体" w:cs="Times New Roman" w:hint="eastAsia"/>
          <w:sz w:val="24"/>
          <w:szCs w:val="24"/>
        </w:rPr>
        <w:t>Labview</w:t>
      </w:r>
      <w:proofErr w:type="spellEnd"/>
      <w:r w:rsidRPr="005D5FFA">
        <w:rPr>
          <w:rFonts w:ascii="宋体" w:eastAsia="宋体" w:hAnsi="宋体" w:cs="Times New Roman" w:hint="eastAsia"/>
          <w:sz w:val="24"/>
          <w:szCs w:val="24"/>
        </w:rPr>
        <w:t>的测试软件，包括高压下变温电导率测试、电输运测试、一级微分电导、Hall测试（包括范德堡法和Hall bar测试）等功能。</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主要性能参数：</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3.5.1控温精度：0.05K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3.5.2磁场（可连续变化）:-9T到9T</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3.5.3提供2pA到100mA的交流电流源</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3.5.4高压强下的电学输运测试，电阻测量范围：0.5mΩ - 1GΩ</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lastRenderedPageBreak/>
        <w:t>3.5.5高压强下Hall测试：迁移率测量范围：1~1×10</w:t>
      </w:r>
      <w:r w:rsidRPr="005D5FFA">
        <w:rPr>
          <w:rFonts w:ascii="宋体" w:eastAsia="宋体" w:hAnsi="宋体" w:cs="Times New Roman" w:hint="eastAsia"/>
          <w:sz w:val="24"/>
          <w:szCs w:val="24"/>
          <w:vertAlign w:val="superscript"/>
        </w:rPr>
        <w:t>6</w:t>
      </w:r>
      <w:r w:rsidRPr="005D5FFA">
        <w:rPr>
          <w:rFonts w:ascii="宋体" w:eastAsia="宋体" w:hAnsi="宋体" w:cs="Times New Roman" w:hint="eastAsia"/>
          <w:sz w:val="24"/>
          <w:szCs w:val="24"/>
        </w:rPr>
        <w:t>cm</w:t>
      </w:r>
      <w:r w:rsidRPr="005D5FFA">
        <w:rPr>
          <w:rFonts w:ascii="宋体" w:eastAsia="宋体" w:hAnsi="宋体" w:cs="Times New Roman" w:hint="eastAsia"/>
          <w:sz w:val="24"/>
          <w:szCs w:val="24"/>
          <w:vertAlign w:val="superscript"/>
        </w:rPr>
        <w:t>2</w:t>
      </w:r>
      <w:r w:rsidRPr="005D5FFA">
        <w:rPr>
          <w:rFonts w:ascii="宋体" w:eastAsia="宋体" w:hAnsi="宋体" w:cs="Times New Roman" w:hint="eastAsia"/>
          <w:sz w:val="24"/>
          <w:szCs w:val="24"/>
        </w:rPr>
        <w:t>/VS</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3.5.6高压强下AC磁化率测试：灵敏度优于5</w:t>
      </w:r>
      <w:r w:rsidRPr="005D5FFA">
        <w:rPr>
          <w:rFonts w:ascii="宋体" w:eastAsia="宋体" w:hAnsi="宋体" w:cs="Times New Roman"/>
          <w:sz w:val="24"/>
          <w:szCs w:val="24"/>
        </w:rPr>
        <w:t>×10</w:t>
      </w:r>
      <w:r w:rsidRPr="005D5FFA">
        <w:rPr>
          <w:rFonts w:ascii="宋体" w:eastAsia="宋体" w:hAnsi="宋体" w:cs="Times New Roman"/>
          <w:position w:val="8"/>
          <w:sz w:val="24"/>
          <w:szCs w:val="24"/>
          <w:vertAlign w:val="superscript"/>
        </w:rPr>
        <w:t>-8</w:t>
      </w:r>
      <w:r w:rsidRPr="005D5FFA">
        <w:rPr>
          <w:rFonts w:ascii="宋体" w:eastAsia="宋体" w:hAnsi="宋体" w:cs="Times New Roman"/>
          <w:sz w:val="24"/>
          <w:szCs w:val="24"/>
        </w:rPr>
        <w:t>emu</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3.6 真空泵组</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3.6.1无油分子泵组</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3.6.2分子泵抽速（</w:t>
      </w:r>
      <w:r w:rsidRPr="005D5FFA">
        <w:rPr>
          <w:rFonts w:ascii="宋体" w:eastAsia="宋体" w:hAnsi="宋体" w:cs="Times New Roman"/>
          <w:sz w:val="24"/>
          <w:szCs w:val="24"/>
        </w:rPr>
        <w:t xml:space="preserve"> N2</w:t>
      </w:r>
      <w:r w:rsidRPr="005D5FFA">
        <w:rPr>
          <w:rFonts w:ascii="宋体" w:eastAsia="宋体" w:hAnsi="宋体" w:cs="Times New Roman" w:hint="eastAsia"/>
          <w:sz w:val="24"/>
          <w:szCs w:val="24"/>
        </w:rPr>
        <w:t>）</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240</w:t>
      </w:r>
      <w:r w:rsidRPr="005D5FFA">
        <w:rPr>
          <w:rFonts w:ascii="宋体" w:eastAsia="宋体" w:hAnsi="宋体" w:cs="Times New Roman"/>
          <w:sz w:val="24"/>
          <w:szCs w:val="24"/>
        </w:rPr>
        <w:t xml:space="preserve">L/s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3.6.3前级干</w:t>
      </w:r>
      <w:proofErr w:type="gramStart"/>
      <w:r w:rsidRPr="005D5FFA">
        <w:rPr>
          <w:rFonts w:ascii="宋体" w:eastAsia="宋体" w:hAnsi="宋体" w:cs="Times New Roman" w:hint="eastAsia"/>
          <w:sz w:val="24"/>
          <w:szCs w:val="24"/>
        </w:rPr>
        <w:t>泵抽速</w:t>
      </w:r>
      <w:proofErr w:type="gramEnd"/>
      <w:r w:rsidRPr="005D5FFA">
        <w:rPr>
          <w:rFonts w:ascii="宋体" w:eastAsia="宋体" w:hAnsi="宋体" w:cs="Times New Roman" w:hint="eastAsia"/>
          <w:sz w:val="24"/>
          <w:szCs w:val="24"/>
        </w:rPr>
        <w:t>：6.2</w:t>
      </w:r>
      <w:r w:rsidRPr="005D5FFA">
        <w:rPr>
          <w:rFonts w:ascii="宋体" w:eastAsia="宋体" w:hAnsi="宋体" w:cs="Times New Roman"/>
          <w:sz w:val="24"/>
          <w:szCs w:val="24"/>
        </w:rPr>
        <w:t>m3/</w:t>
      </w:r>
      <w:proofErr w:type="spellStart"/>
      <w:r w:rsidRPr="005D5FFA">
        <w:rPr>
          <w:rFonts w:ascii="宋体" w:eastAsia="宋体" w:hAnsi="宋体" w:cs="Times New Roman"/>
          <w:sz w:val="24"/>
          <w:szCs w:val="24"/>
        </w:rPr>
        <w:t>hr</w:t>
      </w:r>
      <w:proofErr w:type="spell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3.7 水冷系统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标准制冷量：39.6*10³kcal/h；46.1KW；输入电源：～380V/3ph/50Hz；输入总功率：15.6KW</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 显微镜恒温器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3.8.1  </w:t>
      </w:r>
      <w:proofErr w:type="gramStart"/>
      <w:r w:rsidRPr="005D5FFA">
        <w:rPr>
          <w:rFonts w:ascii="宋体" w:eastAsia="宋体" w:hAnsi="宋体" w:cs="Times New Roman" w:hint="eastAsia"/>
          <w:sz w:val="24"/>
          <w:szCs w:val="24"/>
        </w:rPr>
        <w:t>带针阀</w:t>
      </w:r>
      <w:proofErr w:type="gramEnd"/>
      <w:r w:rsidRPr="005D5FFA">
        <w:rPr>
          <w:rFonts w:ascii="宋体" w:eastAsia="宋体" w:hAnsi="宋体" w:cs="Times New Roman" w:hint="eastAsia"/>
          <w:sz w:val="24"/>
          <w:szCs w:val="24"/>
        </w:rPr>
        <w:t>的流量可调的真空柔性绝缘管线，既可匹配开环，也可以兼容闭环工作模式，变温范围：&lt;4K-300K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3.8.2  四输入通道控温仪，四个控制环，双加热器输出(50W&amp;25W），以太网卡和RS-232接口，选配IEEE-488.2和USB接口，温度稳定性：优于50mK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3.8.3  环形热交换器和加热器，最大程度减小振动和漂移，振动极限水平：&lt;10nm，位置漂移：&lt;10nm@5min</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3.8.4  恒温器内安装一个Si二极管温度传感器和一个，校准型</w:t>
      </w:r>
      <w:proofErr w:type="spellStart"/>
      <w:r w:rsidRPr="005D5FFA">
        <w:rPr>
          <w:rFonts w:ascii="宋体" w:eastAsia="宋体" w:hAnsi="宋体" w:cs="Times New Roman" w:hint="eastAsia"/>
          <w:sz w:val="24"/>
          <w:szCs w:val="24"/>
        </w:rPr>
        <w:t>cernox</w:t>
      </w:r>
      <w:proofErr w:type="spellEnd"/>
      <w:r w:rsidRPr="005D5FFA">
        <w:rPr>
          <w:rFonts w:ascii="宋体" w:eastAsia="宋体" w:hAnsi="宋体" w:cs="Times New Roman" w:hint="eastAsia"/>
          <w:sz w:val="24"/>
          <w:szCs w:val="24"/>
        </w:rPr>
        <w:t>温度计(最大工作温度420K)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3.8.5 增加snout extension组件,匹配9T室温孔超导磁体，用于低温高压强磁场显微Raman测试</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3.8.6 安装一个电绝缘密封接线盒，上面安装四个电绝缘法兰密封的Jack-to-Jack SMA 电学接头，一个</w:t>
      </w:r>
      <w:r w:rsidRPr="005D5FFA">
        <w:rPr>
          <w:rFonts w:ascii="宋体" w:eastAsia="宋体" w:hAnsi="宋体" w:cs="Times New Roman"/>
          <w:sz w:val="24"/>
          <w:szCs w:val="24"/>
        </w:rPr>
        <w:t>24pin</w:t>
      </w:r>
      <w:r w:rsidRPr="005D5FFA">
        <w:rPr>
          <w:rFonts w:ascii="宋体" w:eastAsia="宋体" w:hAnsi="宋体" w:cs="Times New Roman" w:hint="eastAsia"/>
          <w:sz w:val="24"/>
          <w:szCs w:val="24"/>
        </w:rPr>
        <w:t>无磁</w:t>
      </w:r>
      <w:r w:rsidRPr="005D5FFA">
        <w:rPr>
          <w:rFonts w:ascii="宋体" w:eastAsia="宋体" w:hAnsi="宋体" w:cs="Times New Roman"/>
          <w:sz w:val="24"/>
          <w:szCs w:val="24"/>
        </w:rPr>
        <w:t xml:space="preserve">Fischer </w:t>
      </w:r>
      <w:r w:rsidRPr="005D5FFA">
        <w:rPr>
          <w:rFonts w:ascii="宋体" w:eastAsia="宋体" w:hAnsi="宋体" w:cs="Times New Roman" w:hint="eastAsia"/>
          <w:sz w:val="24"/>
          <w:szCs w:val="24"/>
        </w:rPr>
        <w:t>真空密封接头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3.8.7 恒温器内安装四根低噪音同轴电缆和24根（12对）</w:t>
      </w:r>
      <w:proofErr w:type="spellStart"/>
      <w:r w:rsidRPr="005D5FFA">
        <w:rPr>
          <w:rFonts w:ascii="宋体" w:eastAsia="宋体" w:hAnsi="宋体" w:cs="Times New Roman" w:hint="eastAsia"/>
          <w:sz w:val="24"/>
          <w:szCs w:val="24"/>
        </w:rPr>
        <w:t>Ph</w:t>
      </w:r>
      <w:proofErr w:type="spellEnd"/>
      <w:r w:rsidRPr="005D5FFA">
        <w:rPr>
          <w:rFonts w:ascii="宋体" w:eastAsia="宋体" w:hAnsi="宋体" w:cs="Times New Roman" w:hint="eastAsia"/>
          <w:sz w:val="24"/>
          <w:szCs w:val="24"/>
        </w:rPr>
        <w:t>-Br线</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3.8.8 恒温器上安装原位调压的管道和阀门(可耐100bar以上）</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3.8.9 样品空间：</w:t>
      </w:r>
      <w:r w:rsidRPr="005D5FFA">
        <w:rPr>
          <w:rFonts w:ascii="宋体" w:eastAsia="宋体" w:hAnsi="宋体" w:cs="Calibri"/>
          <w:sz w:val="24"/>
          <w:szCs w:val="24"/>
        </w:rPr>
        <w:t>≥</w:t>
      </w:r>
      <w:r w:rsidRPr="005D5FFA">
        <w:rPr>
          <w:rFonts w:ascii="宋体" w:eastAsia="宋体" w:hAnsi="宋体" w:cs="Calibri" w:hint="eastAsia"/>
          <w:sz w:val="24"/>
          <w:szCs w:val="24"/>
        </w:rPr>
        <w:t>60</w:t>
      </w:r>
      <w:r w:rsidRPr="005D5FFA">
        <w:rPr>
          <w:rFonts w:ascii="宋体" w:eastAsia="宋体" w:hAnsi="宋体" w:cs="Times New Roman" w:hint="eastAsia"/>
          <w:sz w:val="24"/>
          <w:szCs w:val="24"/>
        </w:rPr>
        <w:t>mm，匹配原位调压的金刚石对顶</w:t>
      </w:r>
      <w:proofErr w:type="gramStart"/>
      <w:r w:rsidRPr="005D5FFA">
        <w:rPr>
          <w:rFonts w:ascii="宋体" w:eastAsia="宋体" w:hAnsi="宋体" w:cs="Times New Roman" w:hint="eastAsia"/>
          <w:sz w:val="24"/>
          <w:szCs w:val="24"/>
        </w:rPr>
        <w:t>砧</w:t>
      </w:r>
      <w:proofErr w:type="gramEnd"/>
      <w:r w:rsidRPr="005D5FFA">
        <w:rPr>
          <w:rFonts w:ascii="宋体" w:eastAsia="宋体" w:hAnsi="宋体" w:cs="Times New Roman" w:hint="eastAsia"/>
          <w:sz w:val="24"/>
          <w:szCs w:val="24"/>
        </w:rPr>
        <w:t>，最大工作压强：</w:t>
      </w:r>
      <w:r w:rsidRPr="005D5FFA">
        <w:rPr>
          <w:rFonts w:ascii="宋体" w:eastAsia="宋体" w:hAnsi="宋体" w:cs="Calibri"/>
          <w:sz w:val="24"/>
          <w:szCs w:val="24"/>
        </w:rPr>
        <w:t>≥</w:t>
      </w:r>
      <w:r w:rsidRPr="005D5FFA">
        <w:rPr>
          <w:rFonts w:ascii="宋体" w:eastAsia="宋体" w:hAnsi="宋体" w:cs="Times New Roman" w:hint="eastAsia"/>
          <w:sz w:val="24"/>
          <w:szCs w:val="24"/>
        </w:rPr>
        <w:t>100GPa</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3.8.10 提供Membrane调压</w:t>
      </w:r>
      <w:proofErr w:type="gramStart"/>
      <w:r w:rsidRPr="005D5FFA">
        <w:rPr>
          <w:rFonts w:ascii="宋体" w:eastAsia="宋体" w:hAnsi="宋体" w:cs="Times New Roman" w:hint="eastAsia"/>
          <w:sz w:val="24"/>
          <w:szCs w:val="24"/>
        </w:rPr>
        <w:t>的铍铜</w:t>
      </w:r>
      <w:proofErr w:type="gramEnd"/>
      <w:r w:rsidRPr="005D5FFA">
        <w:rPr>
          <w:rFonts w:ascii="宋体" w:eastAsia="宋体" w:hAnsi="宋体" w:cs="Times New Roman" w:hint="eastAsia"/>
          <w:sz w:val="24"/>
          <w:szCs w:val="24"/>
        </w:rPr>
        <w:t>DAC， 5个membrane加压气模和气压控制器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3.8.11 恒温器为全无磁设计</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3.8.12 特殊设计的镀金夹具匹配原位调压的DAC</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lastRenderedPageBreak/>
        <w:t>3.8.13 提供高压下磁化率测试拾取线圈（至少5个）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3.8.14 熔融石英室温窗，冷屏带熔融石英冷窗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3.8.15特殊设计的无磁XYZ</w:t>
      </w:r>
      <w:proofErr w:type="gramStart"/>
      <w:r w:rsidRPr="005D5FFA">
        <w:rPr>
          <w:rFonts w:ascii="宋体" w:eastAsia="宋体" w:hAnsi="宋体" w:cs="Times New Roman" w:hint="eastAsia"/>
          <w:sz w:val="24"/>
          <w:szCs w:val="24"/>
        </w:rPr>
        <w:t>平移台匹配</w:t>
      </w:r>
      <w:proofErr w:type="gramEnd"/>
      <w:r w:rsidRPr="005D5FFA">
        <w:rPr>
          <w:rFonts w:ascii="宋体" w:eastAsia="宋体" w:hAnsi="宋体" w:cs="Times New Roman" w:hint="eastAsia"/>
          <w:sz w:val="24"/>
          <w:szCs w:val="24"/>
        </w:rPr>
        <w:t>显微镜恒温器和超导磁体，并匹配Raman光谱仪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 闭环制冷系统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3.9.1  </w:t>
      </w:r>
      <w:proofErr w:type="gramStart"/>
      <w:r w:rsidRPr="005D5FFA">
        <w:rPr>
          <w:rFonts w:ascii="宋体" w:eastAsia="宋体" w:hAnsi="宋体" w:cs="Times New Roman" w:hint="eastAsia"/>
          <w:sz w:val="24"/>
          <w:szCs w:val="24"/>
        </w:rPr>
        <w:t>冷头采用</w:t>
      </w:r>
      <w:proofErr w:type="gramEnd"/>
      <w:r w:rsidRPr="005D5FFA">
        <w:rPr>
          <w:rFonts w:ascii="宋体" w:eastAsia="宋体" w:hAnsi="宋体" w:cs="Times New Roman" w:hint="eastAsia"/>
          <w:sz w:val="24"/>
          <w:szCs w:val="24"/>
        </w:rPr>
        <w:t>低振动脉管机，制冷量为2W@4.2K，水冷式氦气压缩机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3.9.2  用于将开环系统升级为闭环系统的柔性真空管路</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3.9.3  外置气体处理系统包括一个密封型无油干泵、不锈钢柔性管线、氦气储罐、隔断</w:t>
      </w:r>
      <w:proofErr w:type="gramStart"/>
      <w:r w:rsidRPr="005D5FFA">
        <w:rPr>
          <w:rFonts w:ascii="宋体" w:eastAsia="宋体" w:hAnsi="宋体" w:cs="Times New Roman" w:hint="eastAsia"/>
          <w:sz w:val="24"/>
          <w:szCs w:val="24"/>
        </w:rPr>
        <w:t>阀以及</w:t>
      </w:r>
      <w:proofErr w:type="gramEnd"/>
      <w:r w:rsidRPr="005D5FFA">
        <w:rPr>
          <w:rFonts w:ascii="宋体" w:eastAsia="宋体" w:hAnsi="宋体" w:cs="Times New Roman" w:hint="eastAsia"/>
          <w:sz w:val="24"/>
          <w:szCs w:val="24"/>
        </w:rPr>
        <w:t>在恒温器和</w:t>
      </w:r>
      <w:proofErr w:type="gramStart"/>
      <w:r w:rsidRPr="005D5FFA">
        <w:rPr>
          <w:rFonts w:ascii="宋体" w:eastAsia="宋体" w:hAnsi="宋体" w:cs="Times New Roman" w:hint="eastAsia"/>
          <w:sz w:val="24"/>
          <w:szCs w:val="24"/>
        </w:rPr>
        <w:t>泵之间</w:t>
      </w:r>
      <w:proofErr w:type="gramEnd"/>
      <w:r w:rsidRPr="005D5FFA">
        <w:rPr>
          <w:rFonts w:ascii="宋体" w:eastAsia="宋体" w:hAnsi="宋体" w:cs="Times New Roman" w:hint="eastAsia"/>
          <w:sz w:val="24"/>
          <w:szCs w:val="24"/>
        </w:rPr>
        <w:t>增加一个管线隔振器，气体处理系统还包括一个除空气和水汽的冷阱，确保系统长时间工作</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3.9.4  制冷机</w:t>
      </w:r>
      <w:proofErr w:type="gramStart"/>
      <w:r w:rsidRPr="005D5FFA">
        <w:rPr>
          <w:rFonts w:ascii="宋体" w:eastAsia="宋体" w:hAnsi="宋体" w:cs="Times New Roman" w:hint="eastAsia"/>
          <w:sz w:val="24"/>
          <w:szCs w:val="24"/>
        </w:rPr>
        <w:t>的冷头插入</w:t>
      </w:r>
      <w:proofErr w:type="gramEnd"/>
      <w:r w:rsidRPr="005D5FFA">
        <w:rPr>
          <w:rFonts w:ascii="宋体" w:eastAsia="宋体" w:hAnsi="宋体" w:cs="Times New Roman" w:hint="eastAsia"/>
          <w:sz w:val="24"/>
          <w:szCs w:val="24"/>
        </w:rPr>
        <w:t>直径为15</w:t>
      </w:r>
      <w:proofErr w:type="gramStart"/>
      <w:r w:rsidRPr="005D5FFA">
        <w:rPr>
          <w:rFonts w:ascii="宋体" w:eastAsia="宋体" w:hAnsi="宋体" w:cs="Times New Roman" w:hint="eastAsia"/>
          <w:sz w:val="24"/>
          <w:szCs w:val="24"/>
        </w:rPr>
        <w:t>”</w:t>
      </w:r>
      <w:proofErr w:type="gramEnd"/>
      <w:r w:rsidRPr="005D5FFA">
        <w:rPr>
          <w:rFonts w:ascii="宋体" w:eastAsia="宋体" w:hAnsi="宋体" w:cs="Times New Roman" w:hint="eastAsia"/>
          <w:sz w:val="24"/>
          <w:szCs w:val="24"/>
        </w:rPr>
        <w:t>高度为22</w:t>
      </w:r>
      <w:proofErr w:type="gramStart"/>
      <w:r w:rsidRPr="005D5FFA">
        <w:rPr>
          <w:rFonts w:ascii="宋体" w:eastAsia="宋体" w:hAnsi="宋体" w:cs="Times New Roman" w:hint="eastAsia"/>
          <w:sz w:val="24"/>
          <w:szCs w:val="24"/>
        </w:rPr>
        <w:t>”</w:t>
      </w:r>
      <w:proofErr w:type="gramEnd"/>
      <w:r w:rsidRPr="005D5FFA">
        <w:rPr>
          <w:rFonts w:ascii="宋体" w:eastAsia="宋体" w:hAnsi="宋体" w:cs="Times New Roman" w:hint="eastAsia"/>
          <w:sz w:val="24"/>
          <w:szCs w:val="24"/>
        </w:rPr>
        <w:t>的恒温器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3.9.5  该恒温器配有波纹管密封真空阀、安全阀和多针密封电学接头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3.9.6   </w:t>
      </w:r>
      <w:proofErr w:type="gramStart"/>
      <w:r w:rsidRPr="005D5FFA">
        <w:rPr>
          <w:rFonts w:ascii="宋体" w:eastAsia="宋体" w:hAnsi="宋体" w:cs="Times New Roman" w:hint="eastAsia"/>
          <w:sz w:val="24"/>
          <w:szCs w:val="24"/>
        </w:rPr>
        <w:t>一级冷头和</w:t>
      </w:r>
      <w:proofErr w:type="gramEnd"/>
      <w:r w:rsidRPr="005D5FFA">
        <w:rPr>
          <w:rFonts w:ascii="宋体" w:eastAsia="宋体" w:hAnsi="宋体" w:cs="Times New Roman" w:hint="eastAsia"/>
          <w:sz w:val="24"/>
          <w:szCs w:val="24"/>
        </w:rPr>
        <w:t>二级</w:t>
      </w:r>
      <w:proofErr w:type="gramStart"/>
      <w:r w:rsidRPr="005D5FFA">
        <w:rPr>
          <w:rFonts w:ascii="宋体" w:eastAsia="宋体" w:hAnsi="宋体" w:cs="Times New Roman" w:hint="eastAsia"/>
          <w:sz w:val="24"/>
          <w:szCs w:val="24"/>
        </w:rPr>
        <w:t>冷头处特殊</w:t>
      </w:r>
      <w:proofErr w:type="gramEnd"/>
      <w:r w:rsidRPr="005D5FFA">
        <w:rPr>
          <w:rFonts w:ascii="宋体" w:eastAsia="宋体" w:hAnsi="宋体" w:cs="Times New Roman" w:hint="eastAsia"/>
          <w:sz w:val="24"/>
          <w:szCs w:val="24"/>
        </w:rPr>
        <w:t>设计的热交换器用于冷却循环氦气</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3.9.7  在制冷机的两个冷台上安装两个硅二极管温度计用于诊断</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  4K减振系统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 采用1W@4.2K GM制冷机冷头，变温范围从&lt;4K-300K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3.10.2 水冷式氦气压缩机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3.10.3 采用交换气体减振设计，使用柔性橡胶波纹管</w:t>
      </w:r>
      <w:proofErr w:type="gramStart"/>
      <w:r w:rsidRPr="005D5FFA">
        <w:rPr>
          <w:rFonts w:ascii="宋体" w:eastAsia="宋体" w:hAnsi="宋体" w:cs="Times New Roman" w:hint="eastAsia"/>
          <w:sz w:val="24"/>
          <w:szCs w:val="24"/>
        </w:rPr>
        <w:t>连接冷头和</w:t>
      </w:r>
      <w:proofErr w:type="gramEnd"/>
      <w:r w:rsidRPr="005D5FFA">
        <w:rPr>
          <w:rFonts w:ascii="宋体" w:eastAsia="宋体" w:hAnsi="宋体" w:cs="Times New Roman" w:hint="eastAsia"/>
          <w:sz w:val="24"/>
          <w:szCs w:val="24"/>
        </w:rPr>
        <w:t>恒温器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3.10.4 极限振动水平：优于10nm，温度稳定性：优于50mK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3.10.5 “L”型冷指设计，匹配带原位调压功能的金刚石对顶</w:t>
      </w:r>
      <w:proofErr w:type="gramStart"/>
      <w:r w:rsidRPr="005D5FFA">
        <w:rPr>
          <w:rFonts w:ascii="宋体" w:eastAsia="宋体" w:hAnsi="宋体" w:cs="Times New Roman" w:hint="eastAsia"/>
          <w:sz w:val="24"/>
          <w:szCs w:val="24"/>
        </w:rPr>
        <w:t>砧</w:t>
      </w:r>
      <w:proofErr w:type="gramEnd"/>
      <w:r w:rsidRPr="005D5FFA">
        <w:rPr>
          <w:rFonts w:ascii="宋体" w:eastAsia="宋体" w:hAnsi="宋体" w:cs="Times New Roman" w:hint="eastAsia"/>
          <w:sz w:val="24"/>
          <w:szCs w:val="24"/>
        </w:rPr>
        <w:t>和Raman光谱仪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3.10.6 提供低噪音测试电缆和SMA电学真空密封接头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3.10.7 仪表群上安装1个10pin电学接头，四个SMA接头和19pin电学接头</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3.10.8 恒温器上安装原位调压的管道和阀门(可耐100bar以上）</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3.10.9 提供可三维移动</w:t>
      </w:r>
      <w:proofErr w:type="gramStart"/>
      <w:r w:rsidRPr="005D5FFA">
        <w:rPr>
          <w:rFonts w:ascii="宋体" w:eastAsia="宋体" w:hAnsi="宋体" w:cs="Times New Roman" w:hint="eastAsia"/>
          <w:sz w:val="24"/>
          <w:szCs w:val="24"/>
        </w:rPr>
        <w:t>的冷头支架</w:t>
      </w:r>
      <w:proofErr w:type="gram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3.10.10 提供支持恒温器部分的三维平移台</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3.10.11 高精度PID控温仪1台</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3.10.11.1</w:t>
      </w:r>
      <w:proofErr w:type="gramStart"/>
      <w:r w:rsidRPr="005D5FFA">
        <w:rPr>
          <w:rFonts w:ascii="宋体" w:eastAsia="宋体" w:hAnsi="宋体" w:cs="Times New Roman" w:hint="eastAsia"/>
          <w:sz w:val="24"/>
          <w:szCs w:val="24"/>
        </w:rPr>
        <w:t>四个</w:t>
      </w:r>
      <w:proofErr w:type="gramEnd"/>
      <w:r w:rsidRPr="005D5FFA">
        <w:rPr>
          <w:rFonts w:ascii="宋体" w:eastAsia="宋体" w:hAnsi="宋体" w:cs="Times New Roman" w:hint="eastAsia"/>
          <w:sz w:val="24"/>
          <w:szCs w:val="24"/>
        </w:rPr>
        <w:t>完全独立的输入通道控温仪</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3.10.11.2支持氧化钌、铂、硅二极管温度计、</w:t>
      </w:r>
      <w:proofErr w:type="spellStart"/>
      <w:r w:rsidRPr="005D5FFA">
        <w:rPr>
          <w:rFonts w:ascii="宋体" w:eastAsia="宋体" w:hAnsi="宋体" w:cs="Times New Roman" w:hint="eastAsia"/>
          <w:sz w:val="24"/>
          <w:szCs w:val="24"/>
        </w:rPr>
        <w:t>cernox</w:t>
      </w:r>
      <w:proofErr w:type="spellEnd"/>
      <w:r w:rsidRPr="005D5FFA">
        <w:rPr>
          <w:rFonts w:ascii="宋体" w:eastAsia="宋体" w:hAnsi="宋体" w:cs="Times New Roman" w:hint="eastAsia"/>
          <w:sz w:val="24"/>
          <w:szCs w:val="24"/>
        </w:rPr>
        <w:t>温度计和</w:t>
      </w:r>
      <w:proofErr w:type="gramStart"/>
      <w:r w:rsidRPr="005D5FFA">
        <w:rPr>
          <w:rFonts w:ascii="宋体" w:eastAsia="宋体" w:hAnsi="宋体" w:cs="Times New Roman" w:hint="eastAsia"/>
          <w:sz w:val="24"/>
          <w:szCs w:val="24"/>
        </w:rPr>
        <w:t>碳温度计</w:t>
      </w:r>
      <w:proofErr w:type="gramEnd"/>
      <w:r w:rsidRPr="005D5FFA">
        <w:rPr>
          <w:rFonts w:ascii="宋体" w:eastAsia="宋体" w:hAnsi="宋体" w:cs="Times New Roman" w:hint="eastAsia"/>
          <w:sz w:val="24"/>
          <w:szCs w:val="24"/>
        </w:rPr>
        <w:t>等</w:t>
      </w:r>
      <w:r w:rsidRPr="005D5FFA">
        <w:rPr>
          <w:rFonts w:ascii="宋体" w:eastAsia="宋体" w:hAnsi="宋体" w:cs="Times New Roman" w:hint="eastAsia"/>
          <w:sz w:val="24"/>
          <w:szCs w:val="24"/>
        </w:rPr>
        <w:lastRenderedPageBreak/>
        <w:t>多数低温温度计，支持恒流激励和无级恒压激励模式</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3.10.11.3</w:t>
      </w:r>
      <w:proofErr w:type="gramStart"/>
      <w:r w:rsidRPr="005D5FFA">
        <w:rPr>
          <w:rFonts w:ascii="宋体" w:eastAsia="宋体" w:hAnsi="宋体" w:cs="Times New Roman" w:hint="eastAsia"/>
          <w:sz w:val="24"/>
          <w:szCs w:val="24"/>
        </w:rPr>
        <w:t>四个</w:t>
      </w:r>
      <w:proofErr w:type="gramEnd"/>
      <w:r w:rsidRPr="005D5FFA">
        <w:rPr>
          <w:rFonts w:ascii="宋体" w:eastAsia="宋体" w:hAnsi="宋体" w:cs="Times New Roman" w:hint="eastAsia"/>
          <w:sz w:val="24"/>
          <w:szCs w:val="24"/>
        </w:rPr>
        <w:t>独立的加热控制环，loop1最大可提供100W的加热功率，loop2最大可提供50W的加热功率，另外两个非供电型输出电压为10V</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3.10.11.4 Ethernet和USB等标准遥控接口</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 紧凑型超导磁体</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3.11.1铝制超导磁体恒温器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11.2低振动</w:t>
      </w:r>
      <w:proofErr w:type="gramStart"/>
      <w:r w:rsidRPr="005D5FFA">
        <w:rPr>
          <w:rFonts w:ascii="宋体" w:eastAsia="宋体" w:hAnsi="宋体" w:cs="Times New Roman" w:hint="eastAsia"/>
          <w:sz w:val="24"/>
          <w:szCs w:val="24"/>
        </w:rPr>
        <w:t>脉管机</w:t>
      </w:r>
      <w:proofErr w:type="gramEnd"/>
      <w:r w:rsidRPr="005D5FFA">
        <w:rPr>
          <w:rFonts w:ascii="宋体" w:eastAsia="宋体" w:hAnsi="宋体" w:cs="Times New Roman" w:hint="eastAsia"/>
          <w:sz w:val="24"/>
          <w:szCs w:val="24"/>
        </w:rPr>
        <w:t>制冷量：不小于1W@4.2K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11.3 水冷式氦气压缩机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11.4 无液氦紧凑型超导磁体，磁体恒温器厚度不超过26cm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11.5 最大磁场强度：不小于9T，且磁场强度连续可调，磁场方向可调</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3. 11.6</w:t>
      </w:r>
      <w:r w:rsidRPr="005D5FFA">
        <w:rPr>
          <w:rFonts w:ascii="宋体" w:eastAsia="宋体" w:hAnsi="宋体" w:cs="Times New Roman" w:hint="eastAsia"/>
          <w:sz w:val="24"/>
          <w:szCs w:val="24"/>
        </w:rPr>
        <w:tab/>
        <w:t>带水平室温孔，孔径不小于三英寸（76.2mm）</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11.7 安装高温超导电流引线</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11.8 安装两个氧化钌温度计、两个</w:t>
      </w:r>
      <w:proofErr w:type="gramStart"/>
      <w:r w:rsidRPr="005D5FFA">
        <w:rPr>
          <w:rFonts w:ascii="宋体" w:eastAsia="宋体" w:hAnsi="宋体" w:cs="Times New Roman" w:hint="eastAsia"/>
          <w:sz w:val="24"/>
          <w:szCs w:val="24"/>
        </w:rPr>
        <w:t>铂</w:t>
      </w:r>
      <w:proofErr w:type="gramEnd"/>
      <w:r w:rsidRPr="005D5FFA">
        <w:rPr>
          <w:rFonts w:ascii="宋体" w:eastAsia="宋体" w:hAnsi="宋体" w:cs="Times New Roman" w:hint="eastAsia"/>
          <w:sz w:val="24"/>
          <w:szCs w:val="24"/>
        </w:rPr>
        <w:t>电阻温度计</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3. 11.9</w:t>
      </w:r>
      <w:r w:rsidRPr="005D5FFA">
        <w:rPr>
          <w:rFonts w:ascii="宋体" w:eastAsia="宋体" w:hAnsi="宋体" w:cs="Times New Roman" w:hint="eastAsia"/>
          <w:sz w:val="24"/>
          <w:szCs w:val="24"/>
        </w:rPr>
        <w:tab/>
        <w:t>磁体配备</w:t>
      </w:r>
      <w:proofErr w:type="gramStart"/>
      <w:r w:rsidRPr="005D5FFA">
        <w:rPr>
          <w:rFonts w:ascii="宋体" w:eastAsia="宋体" w:hAnsi="宋体" w:cs="Times New Roman" w:hint="eastAsia"/>
          <w:sz w:val="24"/>
          <w:szCs w:val="24"/>
        </w:rPr>
        <w:t>全面失超保护</w:t>
      </w:r>
      <w:proofErr w:type="gram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3. 11.10   </w:t>
      </w:r>
      <w:r w:rsidRPr="005D5FFA">
        <w:rPr>
          <w:rFonts w:ascii="宋体" w:eastAsia="宋体" w:hAnsi="宋体" w:cs="Times New Roman"/>
          <w:sz w:val="24"/>
          <w:szCs w:val="24"/>
        </w:rPr>
        <w:t>温度指示器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3.11.10.1</w:t>
      </w:r>
      <w:proofErr w:type="gramStart"/>
      <w:r w:rsidRPr="005D5FFA">
        <w:rPr>
          <w:rFonts w:ascii="宋体" w:eastAsia="宋体" w:hAnsi="宋体" w:cs="Times New Roman"/>
          <w:sz w:val="24"/>
          <w:szCs w:val="24"/>
        </w:rPr>
        <w:t>四个</w:t>
      </w:r>
      <w:proofErr w:type="gramEnd"/>
      <w:r w:rsidRPr="005D5FFA">
        <w:rPr>
          <w:rFonts w:ascii="宋体" w:eastAsia="宋体" w:hAnsi="宋体" w:cs="Times New Roman"/>
          <w:sz w:val="24"/>
          <w:szCs w:val="24"/>
        </w:rPr>
        <w:t>完全独立通道</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3.11.10.2支持的温度范围：500mK-1200K</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3.11.10.3</w:t>
      </w:r>
      <w:r w:rsidRPr="005D5FFA">
        <w:rPr>
          <w:rFonts w:ascii="宋体" w:eastAsia="宋体" w:hAnsi="宋体" w:cs="Times New Roman"/>
          <w:sz w:val="24"/>
          <w:szCs w:val="24"/>
        </w:rPr>
        <w:t>支持氧化钌、铂、硅二极管温度计、</w:t>
      </w:r>
      <w:proofErr w:type="spellStart"/>
      <w:r w:rsidRPr="005D5FFA">
        <w:rPr>
          <w:rFonts w:ascii="宋体" w:eastAsia="宋体" w:hAnsi="宋体" w:cs="Times New Roman"/>
          <w:sz w:val="24"/>
          <w:szCs w:val="24"/>
        </w:rPr>
        <w:t>cernox</w:t>
      </w:r>
      <w:proofErr w:type="spellEnd"/>
      <w:r w:rsidRPr="005D5FFA">
        <w:rPr>
          <w:rFonts w:ascii="宋体" w:eastAsia="宋体" w:hAnsi="宋体" w:cs="Times New Roman"/>
          <w:sz w:val="24"/>
          <w:szCs w:val="24"/>
        </w:rPr>
        <w:t>温度计和</w:t>
      </w:r>
      <w:proofErr w:type="gramStart"/>
      <w:r w:rsidRPr="005D5FFA">
        <w:rPr>
          <w:rFonts w:ascii="宋体" w:eastAsia="宋体" w:hAnsi="宋体" w:cs="Times New Roman"/>
          <w:sz w:val="24"/>
          <w:szCs w:val="24"/>
        </w:rPr>
        <w:t>碳温度计</w:t>
      </w:r>
      <w:proofErr w:type="gramEnd"/>
      <w:r w:rsidRPr="005D5FFA">
        <w:rPr>
          <w:rFonts w:ascii="宋体" w:eastAsia="宋体" w:hAnsi="宋体" w:cs="Times New Roman"/>
          <w:sz w:val="24"/>
          <w:szCs w:val="24"/>
        </w:rPr>
        <w:t>等多数低温温度计</w:t>
      </w:r>
      <w:r w:rsidRPr="005D5FFA">
        <w:rPr>
          <w:rFonts w:ascii="宋体" w:eastAsia="宋体" w:hAnsi="宋体" w:cs="Times New Roman" w:hint="eastAsia"/>
          <w:sz w:val="24"/>
          <w:szCs w:val="24"/>
        </w:rPr>
        <w:t>，支持恒流激励和恒压激励模式</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3.11.10.4</w:t>
      </w:r>
      <w:r w:rsidRPr="005D5FFA">
        <w:rPr>
          <w:rFonts w:ascii="宋体" w:eastAsia="宋体" w:hAnsi="宋体" w:cs="Times New Roman"/>
          <w:sz w:val="24"/>
          <w:szCs w:val="24"/>
        </w:rPr>
        <w:t>高速以太局域网接口</w:t>
      </w:r>
      <w:r w:rsidRPr="005D5FFA">
        <w:rPr>
          <w:rFonts w:ascii="宋体" w:eastAsia="宋体" w:hAnsi="宋体" w:cs="Times New Roman" w:hint="eastAsia"/>
          <w:sz w:val="24"/>
          <w:szCs w:val="24"/>
        </w:rPr>
        <w:t>和RS-232 (</w:t>
      </w:r>
      <w:r w:rsidRPr="005D5FFA">
        <w:rPr>
          <w:rFonts w:ascii="宋体" w:eastAsia="宋体" w:hAnsi="宋体" w:cs="Times New Roman"/>
          <w:sz w:val="24"/>
          <w:szCs w:val="24"/>
        </w:rPr>
        <w:t xml:space="preserve">Modbus Serial, </w:t>
      </w:r>
      <w:hyperlink r:id="rId8" w:history="1">
        <w:r w:rsidRPr="005D5FFA">
          <w:rPr>
            <w:rFonts w:ascii="宋体" w:eastAsia="宋体" w:hAnsi="宋体" w:cs="Times New Roman"/>
            <w:sz w:val="24"/>
            <w:szCs w:val="24"/>
          </w:rPr>
          <w:t>SCPI</w:t>
        </w:r>
      </w:hyperlink>
      <w:r w:rsidRPr="005D5FFA">
        <w:rPr>
          <w:rFonts w:ascii="宋体" w:eastAsia="宋体" w:hAnsi="宋体" w:cs="Times New Roman" w:hint="eastAsia"/>
          <w:sz w:val="24"/>
          <w:szCs w:val="24"/>
        </w:rPr>
        <w:t>）接口</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3.11.10.5提供</w:t>
      </w:r>
      <w:proofErr w:type="spellStart"/>
      <w:r w:rsidRPr="005D5FFA">
        <w:rPr>
          <w:rFonts w:ascii="宋体" w:eastAsia="宋体" w:hAnsi="宋体" w:cs="Times New Roman"/>
          <w:sz w:val="24"/>
          <w:szCs w:val="24"/>
        </w:rPr>
        <w:t>Labview</w:t>
      </w:r>
      <w:proofErr w:type="spellEnd"/>
      <w:r w:rsidRPr="005D5FFA">
        <w:rPr>
          <w:rFonts w:ascii="宋体" w:eastAsia="宋体" w:hAnsi="宋体" w:cs="Times New Roman"/>
          <w:sz w:val="24"/>
          <w:szCs w:val="24"/>
        </w:rPr>
        <w:t>驱动</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3. 11.11 </w:t>
      </w:r>
      <w:r w:rsidRPr="005D5FFA">
        <w:rPr>
          <w:rFonts w:ascii="宋体" w:eastAsia="宋体" w:hAnsi="宋体" w:cs="Times New Roman"/>
          <w:sz w:val="24"/>
          <w:szCs w:val="24"/>
        </w:rPr>
        <w:t>超导磁体电源</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3.11.11.1</w:t>
      </w:r>
      <w:proofErr w:type="gramStart"/>
      <w:r w:rsidRPr="005D5FFA">
        <w:rPr>
          <w:rFonts w:ascii="宋体" w:eastAsia="宋体" w:hAnsi="宋体" w:cs="Times New Roman"/>
          <w:sz w:val="24"/>
          <w:szCs w:val="24"/>
        </w:rPr>
        <w:t>四</w:t>
      </w:r>
      <w:proofErr w:type="gramEnd"/>
      <w:r w:rsidRPr="005D5FFA">
        <w:rPr>
          <w:rFonts w:ascii="宋体" w:eastAsia="宋体" w:hAnsi="宋体" w:cs="Times New Roman"/>
          <w:sz w:val="24"/>
          <w:szCs w:val="24"/>
        </w:rPr>
        <w:t>象限双</w:t>
      </w:r>
      <w:proofErr w:type="gramStart"/>
      <w:r w:rsidRPr="005D5FFA">
        <w:rPr>
          <w:rFonts w:ascii="宋体" w:eastAsia="宋体" w:hAnsi="宋体" w:cs="Times New Roman"/>
          <w:sz w:val="24"/>
          <w:szCs w:val="24"/>
        </w:rPr>
        <w:t>极</w:t>
      </w:r>
      <w:proofErr w:type="gramEnd"/>
      <w:r w:rsidRPr="005D5FFA">
        <w:rPr>
          <w:rFonts w:ascii="宋体" w:eastAsia="宋体" w:hAnsi="宋体" w:cs="Times New Roman"/>
          <w:sz w:val="24"/>
          <w:szCs w:val="24"/>
        </w:rPr>
        <w:t>系统，可</w:t>
      </w:r>
      <w:proofErr w:type="gramStart"/>
      <w:r w:rsidRPr="005D5FFA">
        <w:rPr>
          <w:rFonts w:ascii="宋体" w:eastAsia="宋体" w:hAnsi="宋体" w:cs="Times New Roman"/>
          <w:sz w:val="24"/>
          <w:szCs w:val="24"/>
        </w:rPr>
        <w:t>平滑过零</w:t>
      </w:r>
      <w:proofErr w:type="gram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 xml:space="preserve">3.11.11.2 </w:t>
      </w:r>
      <w:r w:rsidRPr="005D5FFA">
        <w:rPr>
          <w:rFonts w:ascii="宋体" w:eastAsia="宋体" w:hAnsi="宋体" w:cs="Times New Roman"/>
          <w:sz w:val="24"/>
          <w:szCs w:val="24"/>
        </w:rPr>
        <w:t>在800W时电流达±100 A</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3.11.11.3</w:t>
      </w:r>
      <w:proofErr w:type="gramStart"/>
      <w:r w:rsidRPr="005D5FFA">
        <w:rPr>
          <w:rFonts w:ascii="宋体" w:eastAsia="宋体" w:hAnsi="宋体" w:cs="Times New Roman" w:hint="eastAsia"/>
          <w:sz w:val="24"/>
          <w:szCs w:val="24"/>
        </w:rPr>
        <w:t>五个</w:t>
      </w:r>
      <w:proofErr w:type="gramEnd"/>
      <w:r w:rsidRPr="005D5FFA">
        <w:rPr>
          <w:rFonts w:ascii="宋体" w:eastAsia="宋体" w:hAnsi="宋体" w:cs="Times New Roman" w:hint="eastAsia"/>
          <w:sz w:val="24"/>
          <w:szCs w:val="24"/>
        </w:rPr>
        <w:t>可编程扫场速率</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3.11.11.4</w:t>
      </w:r>
      <w:proofErr w:type="gramStart"/>
      <w:r w:rsidRPr="005D5FFA">
        <w:rPr>
          <w:rFonts w:ascii="宋体" w:eastAsia="宋体" w:hAnsi="宋体" w:cs="Times New Roman"/>
          <w:sz w:val="24"/>
          <w:szCs w:val="24"/>
        </w:rPr>
        <w:t>自动失超探测</w:t>
      </w:r>
      <w:proofErr w:type="gramEnd"/>
      <w:r w:rsidRPr="005D5FFA">
        <w:rPr>
          <w:rFonts w:ascii="宋体" w:eastAsia="宋体" w:hAnsi="宋体" w:cs="Times New Roman"/>
          <w:sz w:val="24"/>
          <w:szCs w:val="24"/>
        </w:rPr>
        <w:t>和保护</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3.11.11.5</w:t>
      </w:r>
      <w:r w:rsidRPr="005D5FFA">
        <w:rPr>
          <w:rFonts w:ascii="宋体" w:eastAsia="宋体" w:hAnsi="宋体" w:cs="Times New Roman"/>
          <w:sz w:val="24"/>
          <w:szCs w:val="24"/>
        </w:rPr>
        <w:t>电流设定分辨率0.1mA</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3.11.11.6带</w:t>
      </w:r>
      <w:r w:rsidRPr="005D5FFA">
        <w:rPr>
          <w:rFonts w:ascii="宋体" w:eastAsia="宋体" w:hAnsi="宋体" w:cs="Times New Roman"/>
          <w:sz w:val="24"/>
          <w:szCs w:val="24"/>
        </w:rPr>
        <w:t>USB，IEEE-4888.2和Ethernet计算机接口标准</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3.12 核心测量模块配置</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6221交直流电流源（2块）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lastRenderedPageBreak/>
        <w:t>2182A</w:t>
      </w:r>
      <w:proofErr w:type="gramStart"/>
      <w:r w:rsidRPr="005D5FFA">
        <w:rPr>
          <w:rFonts w:ascii="宋体" w:eastAsia="宋体" w:hAnsi="宋体" w:cs="Times New Roman" w:hint="eastAsia"/>
          <w:sz w:val="24"/>
          <w:szCs w:val="24"/>
        </w:rPr>
        <w:t>纳伏表</w:t>
      </w:r>
      <w:proofErr w:type="gramEnd"/>
      <w:r w:rsidRPr="005D5FFA">
        <w:rPr>
          <w:rFonts w:ascii="宋体" w:eastAsia="宋体" w:hAnsi="宋体" w:cs="Times New Roman" w:hint="eastAsia"/>
          <w:sz w:val="24"/>
          <w:szCs w:val="24"/>
        </w:rPr>
        <w:t>（2块）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开关控制器（一块）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roofErr w:type="gramStart"/>
      <w:r w:rsidRPr="005D5FFA">
        <w:rPr>
          <w:rFonts w:ascii="宋体" w:eastAsia="宋体" w:hAnsi="宋体" w:cs="Times New Roman" w:hint="eastAsia"/>
          <w:sz w:val="24"/>
          <w:szCs w:val="24"/>
        </w:rPr>
        <w:t>高阻霍尔</w:t>
      </w:r>
      <w:proofErr w:type="gramEnd"/>
      <w:r w:rsidRPr="005D5FFA">
        <w:rPr>
          <w:rFonts w:ascii="宋体" w:eastAsia="宋体" w:hAnsi="宋体" w:cs="Times New Roman" w:hint="eastAsia"/>
          <w:sz w:val="24"/>
          <w:szCs w:val="24"/>
        </w:rPr>
        <w:t>卡（一块）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锁相（2块）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前放（一块）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低噪音测试电缆、USB-488机柜、电脑</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集成基于</w:t>
      </w:r>
      <w:proofErr w:type="spellStart"/>
      <w:r w:rsidRPr="005D5FFA">
        <w:rPr>
          <w:rFonts w:ascii="宋体" w:eastAsia="宋体" w:hAnsi="宋体" w:cs="Times New Roman" w:hint="eastAsia"/>
          <w:sz w:val="24"/>
          <w:szCs w:val="24"/>
        </w:rPr>
        <w:t>Labview</w:t>
      </w:r>
      <w:proofErr w:type="spellEnd"/>
      <w:r w:rsidRPr="005D5FFA">
        <w:rPr>
          <w:rFonts w:ascii="宋体" w:eastAsia="宋体" w:hAnsi="宋体" w:cs="Times New Roman" w:hint="eastAsia"/>
          <w:sz w:val="24"/>
          <w:szCs w:val="24"/>
        </w:rPr>
        <w:t>的测试软件，包括高压下变温电导率测试、电输运测试、一级微分电导、Hall测试（包括范德堡法和Hall bar测试）等功能</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 无油分子泵组</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3.13.1分子泵抽速（</w:t>
      </w:r>
      <w:r w:rsidRPr="005D5FFA">
        <w:rPr>
          <w:rFonts w:ascii="宋体" w:eastAsia="宋体" w:hAnsi="宋体" w:cs="Times New Roman"/>
          <w:sz w:val="24"/>
          <w:szCs w:val="24"/>
        </w:rPr>
        <w:t xml:space="preserve"> N2</w:t>
      </w:r>
      <w:r w:rsidRPr="005D5FFA">
        <w:rPr>
          <w:rFonts w:ascii="宋体" w:eastAsia="宋体" w:hAnsi="宋体" w:cs="Times New Roman" w:hint="eastAsia"/>
          <w:sz w:val="24"/>
          <w:szCs w:val="24"/>
        </w:rPr>
        <w:t>）</w:t>
      </w:r>
      <w:r w:rsidRPr="005D5FFA">
        <w:rPr>
          <w:rFonts w:ascii="宋体" w:eastAsia="宋体" w:hAnsi="宋体" w:cs="Times New Roman"/>
          <w:sz w:val="24"/>
          <w:szCs w:val="24"/>
        </w:rPr>
        <w:t xml:space="preserve">: </w:t>
      </w:r>
      <w:r w:rsidRPr="005D5FFA">
        <w:rPr>
          <w:rFonts w:ascii="宋体" w:eastAsia="宋体" w:hAnsi="宋体" w:cs="Times New Roman" w:hint="eastAsia"/>
          <w:sz w:val="24"/>
          <w:szCs w:val="24"/>
        </w:rPr>
        <w:t>240</w:t>
      </w:r>
      <w:r w:rsidRPr="005D5FFA">
        <w:rPr>
          <w:rFonts w:ascii="宋体" w:eastAsia="宋体" w:hAnsi="宋体" w:cs="Times New Roman"/>
          <w:sz w:val="24"/>
          <w:szCs w:val="24"/>
        </w:rPr>
        <w:t xml:space="preserve">L/s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3.13.2前级干</w:t>
      </w:r>
      <w:proofErr w:type="gramStart"/>
      <w:r w:rsidRPr="005D5FFA">
        <w:rPr>
          <w:rFonts w:ascii="宋体" w:eastAsia="宋体" w:hAnsi="宋体" w:cs="Times New Roman" w:hint="eastAsia"/>
          <w:sz w:val="24"/>
          <w:szCs w:val="24"/>
        </w:rPr>
        <w:t>泵抽速</w:t>
      </w:r>
      <w:proofErr w:type="gramEnd"/>
      <w:r w:rsidRPr="005D5FFA">
        <w:rPr>
          <w:rFonts w:ascii="宋体" w:eastAsia="宋体" w:hAnsi="宋体" w:cs="Times New Roman" w:hint="eastAsia"/>
          <w:sz w:val="24"/>
          <w:szCs w:val="24"/>
        </w:rPr>
        <w:t>：6.2</w:t>
      </w:r>
      <w:r w:rsidRPr="005D5FFA">
        <w:rPr>
          <w:rFonts w:ascii="宋体" w:eastAsia="宋体" w:hAnsi="宋体" w:cs="Times New Roman"/>
          <w:sz w:val="24"/>
          <w:szCs w:val="24"/>
        </w:rPr>
        <w:t>m3/</w:t>
      </w:r>
      <w:proofErr w:type="spellStart"/>
      <w:r w:rsidRPr="005D5FFA">
        <w:rPr>
          <w:rFonts w:ascii="宋体" w:eastAsia="宋体" w:hAnsi="宋体" w:cs="Times New Roman"/>
          <w:sz w:val="24"/>
          <w:szCs w:val="24"/>
        </w:rPr>
        <w:t>hr</w:t>
      </w:r>
      <w:proofErr w:type="spellEnd"/>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3.13.3带宽量程真空计</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3.13.4手动阀、金属波纹管、三通和卡箍等</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3.14分体式水冷机</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标准制冷量：39.6*10³kcal/h；46.1KW；输入电源：～380V/3ph/50Hz；输入总功率：15.6KW</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numPr>
          <w:ilvl w:val="0"/>
          <w:numId w:val="30"/>
        </w:num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选购附件、备件及消耗品：</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b/>
          <w:sz w:val="24"/>
          <w:szCs w:val="24"/>
        </w:rPr>
      </w:pPr>
      <w:r w:rsidRPr="005D5FFA">
        <w:rPr>
          <w:rFonts w:ascii="宋体" w:eastAsia="宋体" w:hAnsi="宋体" w:cs="Times New Roman" w:hint="eastAsia"/>
          <w:sz w:val="24"/>
          <w:szCs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r w:rsidRPr="005D5FFA">
        <w:rPr>
          <w:rFonts w:ascii="宋体" w:eastAsia="宋体" w:hAnsi="宋体" w:cs="Times New Roman" w:hint="eastAsia"/>
          <w:b/>
          <w:sz w:val="24"/>
          <w:szCs w:val="24"/>
        </w:rPr>
        <w:t xml:space="preserve"> </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numPr>
          <w:ilvl w:val="0"/>
          <w:numId w:val="30"/>
        </w:num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技术文件：</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5.1投标人提供的产品资料、彩页、图纸等都应清晰易读。买方有权不付任何附加费用复制这些资料以供参考。</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5.2上述资料应在交货时随货包装提供给用户，这些费用应计入投标价中。</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numPr>
          <w:ilvl w:val="0"/>
          <w:numId w:val="30"/>
        </w:num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技术服务：</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6.1设备安装调试</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color w:val="000000"/>
          <w:sz w:val="24"/>
          <w:szCs w:val="24"/>
        </w:rPr>
        <w:lastRenderedPageBreak/>
        <w:t>6.1.1仪器到达用</w:t>
      </w:r>
      <w:r w:rsidRPr="005D5FFA">
        <w:rPr>
          <w:rFonts w:ascii="宋体" w:eastAsia="宋体" w:hAnsi="宋体" w:cs="Times New Roman"/>
          <w:color w:val="000000"/>
          <w:sz w:val="24"/>
          <w:szCs w:val="24"/>
        </w:rPr>
        <w:t>户所在地后, 在接到用户通知后1周内执行安装调试直至达到验收指标。</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color w:val="000000"/>
          <w:sz w:val="24"/>
          <w:szCs w:val="24"/>
        </w:rPr>
        <w:t>6.1.2安装调试之前需向用户详细明确告知用户准备工作。</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7.技术培训</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7.1</w:t>
      </w:r>
      <w:r w:rsidRPr="005D5FFA">
        <w:rPr>
          <w:rFonts w:ascii="宋体" w:eastAsia="宋体" w:hAnsi="宋体" w:cs="Times New Roman"/>
          <w:sz w:val="24"/>
          <w:szCs w:val="24"/>
        </w:rPr>
        <w:t>在用户所在地对用户进行2-3人、</w:t>
      </w:r>
      <w:r w:rsidRPr="005D5FFA">
        <w:rPr>
          <w:rFonts w:ascii="宋体" w:eastAsia="宋体" w:hAnsi="宋体" w:cs="Times New Roman" w:hint="eastAsia"/>
          <w:sz w:val="24"/>
          <w:szCs w:val="24"/>
        </w:rPr>
        <w:t>不少于2次</w:t>
      </w:r>
      <w:r w:rsidRPr="005D5FFA">
        <w:rPr>
          <w:rFonts w:ascii="宋体" w:eastAsia="宋体" w:hAnsi="宋体" w:cs="Times New Roman"/>
          <w:sz w:val="24"/>
          <w:szCs w:val="24"/>
        </w:rPr>
        <w:t>的免费培训。培训内容包括仪器的技术原理、操作、数据处理、基本维护等。</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sz w:val="24"/>
          <w:szCs w:val="24"/>
        </w:rPr>
        <w:t>7.2</w:t>
      </w:r>
      <w:r w:rsidRPr="005D5FFA">
        <w:rPr>
          <w:rFonts w:ascii="宋体" w:eastAsia="宋体" w:hAnsi="宋体" w:cs="Times New Roman"/>
          <w:sz w:val="24"/>
          <w:szCs w:val="24"/>
        </w:rPr>
        <w:t>保修期</w:t>
      </w:r>
      <w:r w:rsidRPr="005D5FFA">
        <w:rPr>
          <w:rFonts w:ascii="宋体" w:eastAsia="宋体" w:hAnsi="宋体" w:cs="Times New Roman" w:hint="eastAsia"/>
          <w:sz w:val="24"/>
          <w:szCs w:val="24"/>
        </w:rPr>
        <w:t>：</w:t>
      </w:r>
      <w:r w:rsidRPr="005D5FFA">
        <w:rPr>
          <w:rFonts w:ascii="宋体" w:eastAsia="宋体" w:hAnsi="宋体" w:cs="Times New Roman"/>
          <w:color w:val="000000"/>
          <w:sz w:val="24"/>
          <w:szCs w:val="24"/>
        </w:rPr>
        <w:t>提供1年或1年以上的免费保修，保修期自验收签字之日起计算。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color w:val="000000"/>
          <w:sz w:val="24"/>
          <w:szCs w:val="24"/>
        </w:rPr>
      </w:pPr>
      <w:r w:rsidRPr="005D5FFA">
        <w:rPr>
          <w:rFonts w:ascii="宋体" w:eastAsia="宋体" w:hAnsi="宋体" w:cs="Times New Roman" w:hint="eastAsia"/>
          <w:sz w:val="24"/>
          <w:szCs w:val="24"/>
        </w:rPr>
        <w:t>7.3</w:t>
      </w:r>
      <w:r w:rsidRPr="005D5FFA">
        <w:rPr>
          <w:rFonts w:ascii="宋体" w:eastAsia="宋体" w:hAnsi="宋体" w:cs="Times New Roman"/>
          <w:sz w:val="24"/>
          <w:szCs w:val="24"/>
        </w:rPr>
        <w:t>维修响应时间：</w:t>
      </w:r>
      <w:r w:rsidRPr="005D5FFA">
        <w:rPr>
          <w:rFonts w:ascii="宋体" w:eastAsia="宋体" w:hAnsi="宋体" w:cs="Times New Roman"/>
          <w:color w:val="000000"/>
          <w:sz w:val="24"/>
          <w:szCs w:val="24"/>
        </w:rPr>
        <w:t>卖方应在24小时内对用户的服务要求</w:t>
      </w:r>
      <w:proofErr w:type="gramStart"/>
      <w:r w:rsidRPr="005D5FFA">
        <w:rPr>
          <w:rFonts w:ascii="宋体" w:eastAsia="宋体" w:hAnsi="宋体" w:cs="Times New Roman"/>
          <w:color w:val="000000"/>
          <w:sz w:val="24"/>
          <w:szCs w:val="24"/>
        </w:rPr>
        <w:t>作出</w:t>
      </w:r>
      <w:proofErr w:type="gramEnd"/>
      <w:r w:rsidRPr="005D5FFA">
        <w:rPr>
          <w:rFonts w:ascii="宋体" w:eastAsia="宋体" w:hAnsi="宋体" w:cs="Times New Roman"/>
          <w:color w:val="000000"/>
          <w:sz w:val="24"/>
          <w:szCs w:val="24"/>
        </w:rPr>
        <w:t>响应，一般问题应在48小时内解决，重大问题或其它无法迅速解决的问题应在一周内解决或提出明确解决方案，否则用户提供则卖方应赔偿相应损失。</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hint="eastAsia"/>
          <w:color w:val="000000"/>
          <w:sz w:val="24"/>
          <w:szCs w:val="24"/>
        </w:rPr>
        <w:t>7.4</w:t>
      </w:r>
      <w:r w:rsidRPr="005D5FFA">
        <w:rPr>
          <w:rFonts w:ascii="宋体" w:eastAsia="宋体" w:hAnsi="宋体" w:cs="Times New Roman"/>
          <w:color w:val="000000"/>
          <w:sz w:val="24"/>
          <w:szCs w:val="24"/>
        </w:rPr>
        <w:t>软、硬件升级：卖方应免费向自验收之后未来3年的仪器软件升级和优惠提供与之相关的硬件升级。</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8订货数量：</w:t>
      </w:r>
      <w:r w:rsidRPr="005D5FFA">
        <w:rPr>
          <w:rFonts w:ascii="宋体" w:eastAsia="宋体" w:hAnsi="宋体" w:cs="Times New Roman" w:hint="eastAsia"/>
          <w:sz w:val="24"/>
          <w:szCs w:val="24"/>
        </w:rPr>
        <w:t>一套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9目的港：</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color w:val="FF0000"/>
          <w:sz w:val="24"/>
          <w:szCs w:val="24"/>
        </w:rPr>
      </w:pPr>
      <w:r w:rsidRPr="005D5FFA">
        <w:rPr>
          <w:rFonts w:ascii="宋体" w:eastAsia="宋体" w:hAnsi="宋体" w:cs="Times New Roman" w:hint="eastAsia"/>
          <w:sz w:val="24"/>
          <w:szCs w:val="24"/>
        </w:rPr>
        <w:t>CIP北京空港 1套</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10交货日期：</w:t>
      </w:r>
    </w:p>
    <w:p w:rsidR="005D5FFA" w:rsidRPr="005D5FFA" w:rsidRDefault="005D5FFA" w:rsidP="005D5FFA">
      <w:pPr>
        <w:adjustRightInd w:val="0"/>
        <w:snapToGrid w:val="0"/>
        <w:spacing w:line="360" w:lineRule="auto"/>
        <w:ind w:firstLineChars="200" w:firstLine="480"/>
        <w:jc w:val="left"/>
        <w:rPr>
          <w:rFonts w:ascii="宋体" w:eastAsia="宋体" w:hAnsi="宋体" w:cs="Times New Roman"/>
          <w:sz w:val="24"/>
          <w:szCs w:val="24"/>
        </w:rPr>
      </w:pPr>
      <w:r w:rsidRPr="005D5FFA">
        <w:rPr>
          <w:rFonts w:ascii="宋体" w:eastAsia="宋体" w:hAnsi="宋体" w:cs="Times New Roman"/>
          <w:sz w:val="24"/>
          <w:szCs w:val="24"/>
        </w:rPr>
        <w:t>签订合同确认图纸后</w:t>
      </w:r>
      <w:r w:rsidRPr="005D5FFA">
        <w:rPr>
          <w:rFonts w:ascii="宋体" w:eastAsia="宋体" w:hAnsi="宋体" w:cs="Times New Roman" w:hint="eastAsia"/>
          <w:sz w:val="24"/>
          <w:szCs w:val="24"/>
        </w:rPr>
        <w:t>9</w:t>
      </w:r>
      <w:r w:rsidRPr="005D5FFA">
        <w:rPr>
          <w:rFonts w:ascii="宋体" w:eastAsia="宋体" w:hAnsi="宋体" w:cs="Times New Roman"/>
          <w:sz w:val="24"/>
          <w:szCs w:val="24"/>
        </w:rPr>
        <w:t>个月</w:t>
      </w: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hint="eastAsia"/>
          <w:b/>
          <w:sz w:val="24"/>
          <w:szCs w:val="24"/>
        </w:rPr>
      </w:pPr>
    </w:p>
    <w:p w:rsidR="005D5FFA" w:rsidRPr="005D5FFA" w:rsidRDefault="005D5FFA" w:rsidP="005D5FFA">
      <w:pPr>
        <w:adjustRightInd w:val="0"/>
        <w:snapToGrid w:val="0"/>
        <w:spacing w:line="360" w:lineRule="auto"/>
        <w:ind w:firstLineChars="200" w:firstLine="482"/>
        <w:jc w:val="left"/>
        <w:rPr>
          <w:rFonts w:ascii="宋体" w:eastAsia="宋体" w:hAnsi="宋体" w:cs="Times New Roman"/>
          <w:b/>
          <w:sz w:val="24"/>
          <w:szCs w:val="24"/>
        </w:rPr>
      </w:pPr>
      <w:r w:rsidRPr="005D5FFA">
        <w:rPr>
          <w:rFonts w:ascii="宋体" w:eastAsia="宋体" w:hAnsi="宋体" w:cs="Times New Roman" w:hint="eastAsia"/>
          <w:b/>
          <w:sz w:val="24"/>
          <w:szCs w:val="24"/>
        </w:rPr>
        <w:t>11．执行的相关标准</w:t>
      </w:r>
    </w:p>
    <w:p w:rsidR="005D5FFA" w:rsidRPr="005D5FFA" w:rsidRDefault="005D5FFA" w:rsidP="005D5FFA">
      <w:pPr>
        <w:adjustRightInd w:val="0"/>
        <w:snapToGrid w:val="0"/>
        <w:spacing w:line="360" w:lineRule="auto"/>
        <w:ind w:firstLineChars="200" w:firstLine="480"/>
        <w:jc w:val="left"/>
        <w:rPr>
          <w:rFonts w:ascii="宋体" w:eastAsia="宋体" w:hAnsi="宋体" w:cs="宋体" w:hint="eastAsia"/>
          <w:kern w:val="0"/>
          <w:sz w:val="24"/>
          <w:szCs w:val="24"/>
        </w:rPr>
      </w:pPr>
      <w:r w:rsidRPr="005D5FFA">
        <w:rPr>
          <w:rFonts w:ascii="宋体" w:eastAsia="宋体" w:hAnsi="宋体" w:cs="宋体" w:hint="eastAsia"/>
          <w:kern w:val="0"/>
          <w:sz w:val="24"/>
          <w:szCs w:val="24"/>
        </w:rPr>
        <w:t>无</w:t>
      </w: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rPr>
          <w:rFonts w:ascii="宋体" w:eastAsia="宋体" w:hAnsi="宋体" w:cs="Times New Roman" w:hint="eastAsia"/>
          <w:b/>
          <w:sz w:val="30"/>
          <w:szCs w:val="30"/>
        </w:rPr>
      </w:pPr>
    </w:p>
    <w:p w:rsidR="005D5FFA" w:rsidRPr="005D5FFA" w:rsidRDefault="005D5FFA" w:rsidP="005D5FFA">
      <w:pPr>
        <w:widowControl/>
        <w:spacing w:line="360" w:lineRule="atLeast"/>
        <w:jc w:val="center"/>
        <w:rPr>
          <w:rFonts w:ascii="宋体" w:eastAsia="宋体" w:hAnsi="宋体" w:cs="Times New Roman" w:hint="eastAsia"/>
          <w:b/>
          <w:sz w:val="28"/>
          <w:szCs w:val="28"/>
        </w:rPr>
      </w:pPr>
      <w:r w:rsidRPr="005D5FFA">
        <w:rPr>
          <w:rFonts w:ascii="宋体" w:eastAsia="宋体" w:hAnsi="宋体" w:cs="Times New Roman" w:hint="eastAsia"/>
          <w:b/>
          <w:sz w:val="28"/>
          <w:szCs w:val="28"/>
        </w:rPr>
        <w:t xml:space="preserve">第3包 </w:t>
      </w:r>
      <w:r w:rsidRPr="005D5FFA">
        <w:rPr>
          <w:rFonts w:ascii="Times New Roman" w:eastAsia="宋体" w:hAnsi="Times New Roman" w:cs="Times New Roman" w:hint="eastAsia"/>
          <w:b/>
          <w:sz w:val="28"/>
          <w:szCs w:val="28"/>
        </w:rPr>
        <w:t>高功率飞秒激光器</w:t>
      </w: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工作条件：</w:t>
      </w:r>
    </w:p>
    <w:p w:rsidR="005D5FFA" w:rsidRPr="005D5FFA" w:rsidRDefault="005D5FFA" w:rsidP="005D5FFA">
      <w:pPr>
        <w:spacing w:line="360" w:lineRule="auto"/>
        <w:ind w:left="629" w:hangingChars="262" w:hanging="629"/>
        <w:rPr>
          <w:rFonts w:ascii="宋体" w:eastAsia="宋体" w:hAnsi="宋体" w:cs="Times New Roman"/>
          <w:sz w:val="24"/>
          <w:szCs w:val="24"/>
        </w:rPr>
      </w:pPr>
      <w:r w:rsidRPr="005D5FFA">
        <w:rPr>
          <w:rFonts w:ascii="宋体" w:eastAsia="宋体" w:hAnsi="宋体" w:cs="Times New Roman" w:hint="eastAsia"/>
          <w:sz w:val="24"/>
          <w:szCs w:val="24"/>
        </w:rPr>
        <w:t>1</w:t>
      </w:r>
      <w:r w:rsidRPr="005D5FFA">
        <w:rPr>
          <w:rFonts w:ascii="宋体" w:eastAsia="宋体" w:hAnsi="宋体" w:cs="Times New Roman"/>
          <w:sz w:val="24"/>
          <w:szCs w:val="24"/>
        </w:rPr>
        <w:t>.1</w:t>
      </w:r>
      <w:r w:rsidRPr="005D5FFA">
        <w:rPr>
          <w:rFonts w:ascii="宋体" w:eastAsia="宋体" w:hAnsi="宋体" w:cs="Times New Roman" w:hint="eastAsia"/>
          <w:sz w:val="24"/>
          <w:szCs w:val="24"/>
        </w:rPr>
        <w:t xml:space="preserve">   </w:t>
      </w:r>
      <w:r w:rsidRPr="005D5FFA">
        <w:rPr>
          <w:rFonts w:ascii="宋体" w:eastAsia="宋体" w:hAnsi="宋体" w:cs="Times New Roman" w:hint="eastAsia"/>
          <w:sz w:val="24"/>
          <w:szCs w:val="24"/>
          <w:lang w:bidi="ar"/>
        </w:rPr>
        <w:t>适于在</w:t>
      </w:r>
      <w:r w:rsidRPr="005D5FFA">
        <w:rPr>
          <w:rFonts w:ascii="宋体" w:eastAsia="宋体" w:hAnsi="宋体" w:cs="宋体" w:hint="eastAsia"/>
          <w:sz w:val="24"/>
          <w:szCs w:val="24"/>
          <w:lang w:bidi="ar"/>
        </w:rPr>
        <w:t>电源</w:t>
      </w:r>
      <w:r w:rsidRPr="005D5FFA">
        <w:rPr>
          <w:rFonts w:ascii="宋体" w:eastAsia="宋体" w:hAnsi="宋体" w:cs="Times New Roman" w:hint="eastAsia"/>
          <w:b/>
          <w:sz w:val="24"/>
          <w:szCs w:val="24"/>
          <w:lang w:bidi="ar"/>
        </w:rPr>
        <w:t>220V（</w:t>
      </w:r>
      <w:r w:rsidRPr="005D5FFA">
        <w:rPr>
          <w:rFonts w:ascii="宋体" w:eastAsia="宋体" w:hAnsi="宋体" w:cs="Times New Roman"/>
          <w:b/>
          <w:sz w:val="24"/>
          <w:szCs w:val="24"/>
          <w:lang w:bidi="ar"/>
        </w:rPr>
        <w:sym w:font="Symbol" w:char="00B1"/>
      </w:r>
      <w:r w:rsidRPr="005D5FFA">
        <w:rPr>
          <w:rFonts w:ascii="宋体" w:eastAsia="宋体" w:hAnsi="宋体" w:cs="Times New Roman" w:hint="eastAsia"/>
          <w:b/>
          <w:sz w:val="24"/>
          <w:szCs w:val="24"/>
          <w:lang w:bidi="ar"/>
        </w:rPr>
        <w:t>10％）/50Hz</w:t>
      </w:r>
      <w:r w:rsidRPr="005D5FFA">
        <w:rPr>
          <w:rFonts w:ascii="宋体" w:eastAsia="宋体" w:hAnsi="宋体" w:cs="Times New Roman" w:hint="eastAsia"/>
          <w:sz w:val="24"/>
          <w:szCs w:val="24"/>
          <w:lang w:bidi="ar"/>
        </w:rPr>
        <w:t>、万级空气</w:t>
      </w:r>
      <w:r w:rsidRPr="005D5FFA">
        <w:rPr>
          <w:rFonts w:ascii="宋体" w:eastAsia="宋体" w:hAnsi="宋体" w:cs="宋体" w:hint="eastAsia"/>
          <w:sz w:val="24"/>
          <w:szCs w:val="24"/>
        </w:rPr>
        <w:t>洁净</w:t>
      </w:r>
      <w:r w:rsidRPr="005D5FFA">
        <w:rPr>
          <w:rFonts w:ascii="宋体" w:eastAsia="宋体" w:hAnsi="宋体" w:cs="Times New Roman" w:hint="eastAsia"/>
          <w:sz w:val="24"/>
          <w:szCs w:val="24"/>
          <w:lang w:bidi="ar"/>
        </w:rPr>
        <w:t>环境、气温摄氏23</w:t>
      </w:r>
      <w:r w:rsidRPr="005D5FFA">
        <w:rPr>
          <w:rFonts w:ascii="宋体" w:eastAsia="宋体" w:hAnsi="宋体" w:cs="Times New Roman"/>
          <w:b/>
          <w:sz w:val="24"/>
          <w:szCs w:val="24"/>
          <w:lang w:bidi="ar"/>
        </w:rPr>
        <w:sym w:font="Symbol" w:char="00B1"/>
      </w:r>
      <w:r w:rsidRPr="005D5FFA">
        <w:rPr>
          <w:rFonts w:ascii="宋体" w:eastAsia="宋体" w:hAnsi="宋体" w:cs="Times New Roman" w:hint="eastAsia"/>
          <w:sz w:val="24"/>
          <w:szCs w:val="24"/>
          <w:lang w:bidi="ar"/>
        </w:rPr>
        <w:t>1</w:t>
      </w:r>
      <w:r w:rsidRPr="005D5FFA">
        <w:rPr>
          <w:rFonts w:ascii="宋体" w:eastAsia="宋体" w:hAnsi="宋体" w:cs="Times New Roman" w:hint="eastAsia"/>
          <w:b/>
          <w:sz w:val="24"/>
          <w:szCs w:val="24"/>
          <w:lang w:bidi="ar"/>
        </w:rPr>
        <w:t>℃</w:t>
      </w:r>
      <w:r w:rsidRPr="005D5FFA">
        <w:rPr>
          <w:rFonts w:ascii="宋体" w:eastAsia="宋体" w:hAnsi="宋体" w:cs="Times New Roman" w:hint="eastAsia"/>
          <w:sz w:val="24"/>
          <w:szCs w:val="24"/>
          <w:lang w:bidi="ar"/>
        </w:rPr>
        <w:t>和相对湿度40</w:t>
      </w:r>
      <w:r w:rsidRPr="005D5FFA">
        <w:rPr>
          <w:rFonts w:ascii="宋体" w:eastAsia="宋体" w:hAnsi="宋体" w:cs="Times New Roman"/>
          <w:b/>
          <w:sz w:val="24"/>
          <w:szCs w:val="24"/>
          <w:lang w:bidi="ar"/>
        </w:rPr>
        <w:sym w:font="Symbol" w:char="00B1"/>
      </w:r>
      <w:r w:rsidRPr="005D5FFA">
        <w:rPr>
          <w:rFonts w:ascii="宋体" w:eastAsia="宋体" w:hAnsi="宋体" w:cs="Times New Roman" w:hint="eastAsia"/>
          <w:b/>
          <w:sz w:val="24"/>
          <w:szCs w:val="24"/>
          <w:lang w:bidi="ar"/>
        </w:rPr>
        <w:t>5％</w:t>
      </w:r>
      <w:r w:rsidRPr="005D5FFA">
        <w:rPr>
          <w:rFonts w:ascii="宋体" w:eastAsia="宋体" w:hAnsi="宋体" w:cs="Times New Roman" w:hint="eastAsia"/>
          <w:sz w:val="24"/>
          <w:szCs w:val="24"/>
          <w:lang w:bidi="ar"/>
        </w:rPr>
        <w:t>的环境条件下运行。</w:t>
      </w:r>
      <w:r w:rsidRPr="005D5FFA">
        <w:rPr>
          <w:rFonts w:ascii="宋体" w:eastAsia="宋体" w:hAnsi="宋体" w:cs="Times New Roman" w:hint="eastAsia"/>
          <w:b/>
          <w:sz w:val="24"/>
          <w:szCs w:val="24"/>
          <w:lang w:bidi="ar"/>
        </w:rPr>
        <w:t>能够连续正常工作。</w:t>
      </w:r>
    </w:p>
    <w:p w:rsidR="005D5FFA" w:rsidRPr="005D5FFA" w:rsidRDefault="005D5FFA" w:rsidP="005D5FFA">
      <w:pPr>
        <w:spacing w:line="360" w:lineRule="auto"/>
        <w:ind w:left="435" w:firstLine="240"/>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宋体" w:eastAsia="宋体" w:hAnsi="宋体" w:cs="宋体" w:hint="eastAsia"/>
          <w:b/>
          <w:sz w:val="24"/>
          <w:szCs w:val="24"/>
        </w:rPr>
      </w:pPr>
      <w:r w:rsidRPr="005D5FFA">
        <w:rPr>
          <w:rFonts w:ascii="宋体" w:eastAsia="宋体" w:hAnsi="宋体" w:cs="宋体" w:hint="eastAsia"/>
          <w:b/>
          <w:sz w:val="24"/>
          <w:szCs w:val="24"/>
        </w:rPr>
        <w:t>设备用途：</w:t>
      </w:r>
    </w:p>
    <w:p w:rsidR="005D5FFA" w:rsidRPr="005D5FFA" w:rsidRDefault="005D5FFA" w:rsidP="005D5FFA">
      <w:pPr>
        <w:spacing w:line="360" w:lineRule="auto"/>
        <w:ind w:left="629" w:hangingChars="262" w:hanging="629"/>
        <w:rPr>
          <w:rFonts w:ascii="宋体" w:eastAsia="宋体" w:hAnsi="宋体" w:cs="宋体" w:hint="eastAsia"/>
          <w:sz w:val="24"/>
          <w:szCs w:val="24"/>
        </w:rPr>
      </w:pPr>
      <w:r w:rsidRPr="005D5FFA">
        <w:rPr>
          <w:rFonts w:ascii="宋体" w:eastAsia="宋体" w:hAnsi="宋体" w:cs="宋体" w:hint="eastAsia"/>
          <w:sz w:val="24"/>
          <w:szCs w:val="24"/>
        </w:rPr>
        <w:t>2.1　高功率飞秒激光器的主要用途是利用其输出的</w:t>
      </w:r>
      <w:proofErr w:type="gramStart"/>
      <w:r w:rsidRPr="005D5FFA">
        <w:rPr>
          <w:rFonts w:ascii="宋体" w:eastAsia="宋体" w:hAnsi="宋体" w:cs="宋体" w:hint="eastAsia"/>
          <w:sz w:val="24"/>
          <w:szCs w:val="24"/>
        </w:rPr>
        <w:t>飞秒强激光</w:t>
      </w:r>
      <w:proofErr w:type="gramEnd"/>
      <w:r w:rsidRPr="005D5FFA">
        <w:rPr>
          <w:rFonts w:ascii="宋体" w:eastAsia="宋体" w:hAnsi="宋体" w:cs="宋体" w:hint="eastAsia"/>
          <w:sz w:val="24"/>
          <w:szCs w:val="24"/>
        </w:rPr>
        <w:t>脉冲与靶相互作用产生超快X射线脉冲， 对物质样品开展超快时间分辨和超高空间分辨的激光泵浦-X射线探测研究。</w:t>
      </w:r>
    </w:p>
    <w:p w:rsidR="005D5FFA" w:rsidRPr="005D5FFA" w:rsidRDefault="005D5FFA" w:rsidP="005D5FFA">
      <w:pPr>
        <w:spacing w:line="360" w:lineRule="auto"/>
        <w:ind w:left="629" w:hangingChars="262" w:hanging="629"/>
        <w:rPr>
          <w:rFonts w:ascii="Times New Roman" w:eastAsia="宋体" w:hAnsi="Times New Roman" w:cs="Times New Roman" w:hint="eastAsia"/>
          <w:sz w:val="24"/>
          <w:szCs w:val="24"/>
        </w:rPr>
      </w:pPr>
      <w:r w:rsidRPr="005D5FFA">
        <w:rPr>
          <w:rFonts w:ascii="宋体" w:eastAsia="宋体" w:hAnsi="宋体" w:cs="宋体" w:hint="eastAsia"/>
          <w:sz w:val="24"/>
          <w:szCs w:val="24"/>
        </w:rPr>
        <w:t>2.2　高功率飞秒激光器由前端(包含振荡器, 展宽器, 100Hz再生放大器), 百Hz放大器, 两级PW预放大器，PW主放大器和两个压缩器构成。超短超强激光驱动器可实现前后两级输出，分别对应不同的X 射线束线模式：前级为100Hz，3TW级输出，用于重复频率模式的X 射线束线；后级为PW级单发输出，用于单发模式的超强X 射线束线。前后两级输出应能同时工作。</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宋体" w:eastAsia="宋体" w:hAnsi="宋体" w:cs="宋体" w:hint="eastAsia"/>
          <w:b/>
          <w:sz w:val="24"/>
          <w:szCs w:val="24"/>
        </w:rPr>
      </w:pPr>
      <w:r w:rsidRPr="005D5FFA">
        <w:rPr>
          <w:rFonts w:ascii="宋体" w:eastAsia="宋体" w:hAnsi="宋体" w:cs="宋体" w:hint="eastAsia"/>
          <w:b/>
          <w:sz w:val="24"/>
          <w:szCs w:val="24"/>
        </w:rPr>
        <w:t>技术规格：</w:t>
      </w:r>
    </w:p>
    <w:p w:rsidR="005D5FFA" w:rsidRPr="005D5FFA" w:rsidRDefault="005D5FFA" w:rsidP="005D5FFA">
      <w:pPr>
        <w:spacing w:line="360" w:lineRule="auto"/>
        <w:rPr>
          <w:rFonts w:ascii="宋体" w:eastAsia="宋体" w:hAnsi="宋体" w:cs="宋体" w:hint="eastAsia"/>
          <w:b/>
          <w:sz w:val="24"/>
          <w:szCs w:val="24"/>
        </w:rPr>
      </w:pPr>
      <w:r w:rsidRPr="005D5FFA">
        <w:rPr>
          <w:rFonts w:ascii="宋体" w:eastAsia="宋体" w:hAnsi="宋体" w:cs="宋体" w:hint="eastAsia"/>
          <w:sz w:val="24"/>
          <w:szCs w:val="24"/>
        </w:rPr>
        <w:t xml:space="preserve">   激光器有两级输出, 百Hz、3TW级输出和单发PW级输出，要求两级输出能同时工作。</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3.1　超短高对比度前端（含泵浦部分），包括：</w:t>
      </w:r>
    </w:p>
    <w:p w:rsidR="005D5FFA" w:rsidRPr="005D5FFA" w:rsidRDefault="005D5FFA" w:rsidP="005D5FFA">
      <w:pPr>
        <w:snapToGrid w:val="0"/>
        <w:spacing w:line="360" w:lineRule="auto"/>
        <w:ind w:left="1049" w:hangingChars="437" w:hanging="1049"/>
        <w:rPr>
          <w:rFonts w:ascii="宋体" w:eastAsia="宋体" w:hAnsi="宋体" w:cs="宋体" w:hint="eastAsia"/>
          <w:sz w:val="24"/>
          <w:szCs w:val="24"/>
        </w:rPr>
      </w:pPr>
      <w:r w:rsidRPr="005D5FFA">
        <w:rPr>
          <w:rFonts w:ascii="宋体" w:eastAsia="宋体" w:hAnsi="宋体" w:cs="宋体" w:hint="eastAsia"/>
          <w:sz w:val="24"/>
          <w:szCs w:val="24"/>
        </w:rPr>
        <w:t xml:space="preserve">　#3.1.1　一个二极管抽运固态连续激光泵浦的超短飞秒振荡器, 飞秒种子光脉宽短至20fs。</w:t>
      </w:r>
    </w:p>
    <w:p w:rsidR="005D5FFA" w:rsidRPr="005D5FFA" w:rsidRDefault="005D5FFA" w:rsidP="005D5FFA">
      <w:pPr>
        <w:snapToGrid w:val="0"/>
        <w:spacing w:line="360" w:lineRule="auto"/>
        <w:ind w:left="1049" w:hangingChars="437" w:hanging="1049"/>
        <w:rPr>
          <w:rFonts w:ascii="宋体" w:eastAsia="宋体" w:hAnsi="宋体" w:cs="宋体" w:hint="eastAsia"/>
          <w:sz w:val="24"/>
          <w:szCs w:val="24"/>
        </w:rPr>
      </w:pPr>
      <w:r w:rsidRPr="005D5FFA">
        <w:rPr>
          <w:rFonts w:ascii="宋体" w:eastAsia="宋体" w:hAnsi="宋体" w:cs="宋体" w:hint="eastAsia"/>
          <w:bCs/>
          <w:sz w:val="24"/>
          <w:szCs w:val="24"/>
        </w:rPr>
        <w:t xml:space="preserve">　3.1.2　一个提高激光对比度的助推放大模块(XPW)。</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3.1.3　一个110nm光谱带宽的</w:t>
      </w:r>
      <w:proofErr w:type="spellStart"/>
      <w:r w:rsidRPr="005D5FFA">
        <w:rPr>
          <w:rFonts w:ascii="宋体" w:eastAsia="宋体" w:hAnsi="宋体" w:cs="宋体" w:hint="eastAsia"/>
          <w:sz w:val="24"/>
          <w:szCs w:val="24"/>
        </w:rPr>
        <w:t>Offner</w:t>
      </w:r>
      <w:proofErr w:type="spellEnd"/>
      <w:r w:rsidRPr="005D5FFA">
        <w:rPr>
          <w:rFonts w:ascii="宋体" w:eastAsia="宋体" w:hAnsi="宋体" w:cs="宋体" w:hint="eastAsia"/>
          <w:sz w:val="24"/>
          <w:szCs w:val="24"/>
        </w:rPr>
        <w:t>型展宽器。</w:t>
      </w:r>
    </w:p>
    <w:p w:rsidR="005D5FFA" w:rsidRPr="005D5FFA" w:rsidRDefault="005D5FFA" w:rsidP="005D5FFA">
      <w:pPr>
        <w:snapToGrid w:val="0"/>
        <w:spacing w:line="360" w:lineRule="auto"/>
        <w:ind w:left="1154" w:right="19" w:hangingChars="481" w:hanging="1154"/>
        <w:rPr>
          <w:rFonts w:ascii="宋体" w:eastAsia="宋体" w:hAnsi="宋体" w:cs="宋体" w:hint="eastAsia"/>
          <w:sz w:val="24"/>
          <w:szCs w:val="24"/>
        </w:rPr>
      </w:pPr>
      <w:r w:rsidRPr="005D5FFA">
        <w:rPr>
          <w:rFonts w:ascii="宋体" w:eastAsia="宋体" w:hAnsi="宋体" w:cs="宋体" w:hint="eastAsia"/>
          <w:sz w:val="24"/>
          <w:szCs w:val="24"/>
        </w:rPr>
        <w:t xml:space="preserve">　3.1.4　一个可编程的声光调制器(AOPDF)用来对红外脉冲的光谱及相位进行</w:t>
      </w:r>
      <w:r w:rsidRPr="005D5FFA">
        <w:rPr>
          <w:rFonts w:ascii="宋体" w:eastAsia="宋体" w:hAnsi="宋体" w:cs="宋体" w:hint="eastAsia"/>
          <w:sz w:val="24"/>
          <w:szCs w:val="24"/>
        </w:rPr>
        <w:lastRenderedPageBreak/>
        <w:t>整形（高分辨率Dazzler）。</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3.1.5　一个为选出100Hz脉冲列的100Hz的普克尔盒。</w:t>
      </w:r>
    </w:p>
    <w:p w:rsidR="005D5FFA" w:rsidRPr="005D5FFA" w:rsidRDefault="005D5FFA" w:rsidP="005D5FFA">
      <w:pPr>
        <w:snapToGrid w:val="0"/>
        <w:spacing w:line="360" w:lineRule="auto"/>
        <w:ind w:left="240" w:right="33"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3.1.6　一个100Hz的钛宝石再生放大器及相应泵源。</w:t>
      </w:r>
    </w:p>
    <w:p w:rsidR="005D5FFA" w:rsidRPr="005D5FFA" w:rsidRDefault="005D5FFA" w:rsidP="005D5FFA">
      <w:pPr>
        <w:snapToGrid w:val="0"/>
        <w:spacing w:line="360" w:lineRule="auto"/>
        <w:ind w:left="240" w:right="33"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3.1.7　一个预脉冲消除普克尔盒来优化100Hz脉冲的时间对比度。</w:t>
      </w:r>
    </w:p>
    <w:p w:rsidR="005D5FFA" w:rsidRPr="005D5FFA" w:rsidRDefault="005D5FFA" w:rsidP="005D5FFA">
      <w:pPr>
        <w:snapToGrid w:val="0"/>
        <w:spacing w:line="360" w:lineRule="auto"/>
        <w:ind w:left="240" w:right="33"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3.1.8　一个同步信号的产生模块。</w:t>
      </w:r>
    </w:p>
    <w:p w:rsidR="005D5FFA" w:rsidRPr="005D5FFA" w:rsidRDefault="005D5FFA" w:rsidP="005D5FFA">
      <w:pPr>
        <w:snapToGrid w:val="0"/>
        <w:spacing w:line="360" w:lineRule="auto"/>
        <w:ind w:left="240" w:right="33"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3.1.9　一个驱动和同步YAG泵浦激光器的主脉冲同步单元(不少于40路输出)。</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3.2　</w:t>
      </w:r>
      <w:proofErr w:type="gramStart"/>
      <w:r w:rsidRPr="005D5FFA">
        <w:rPr>
          <w:rFonts w:ascii="宋体" w:eastAsia="宋体" w:hAnsi="宋体" w:cs="宋体" w:hint="eastAsia"/>
          <w:sz w:val="24"/>
          <w:szCs w:val="24"/>
        </w:rPr>
        <w:t>重频模式</w:t>
      </w:r>
      <w:proofErr w:type="gramEnd"/>
      <w:r w:rsidRPr="005D5FFA">
        <w:rPr>
          <w:rFonts w:ascii="宋体" w:eastAsia="宋体" w:hAnsi="宋体" w:cs="宋体" w:hint="eastAsia"/>
          <w:sz w:val="24"/>
          <w:szCs w:val="24"/>
        </w:rPr>
        <w:t>3TW, 100Hz放大系统，包括：</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3.2.1　一个100Hz, 3</w:t>
      </w:r>
      <w:proofErr w:type="gramStart"/>
      <w:r w:rsidRPr="005D5FFA">
        <w:rPr>
          <w:rFonts w:ascii="宋体" w:eastAsia="宋体" w:hAnsi="宋体" w:cs="宋体" w:hint="eastAsia"/>
          <w:sz w:val="24"/>
          <w:szCs w:val="24"/>
        </w:rPr>
        <w:t>太瓦多通</w:t>
      </w:r>
      <w:proofErr w:type="gramEnd"/>
      <w:r w:rsidRPr="005D5FFA">
        <w:rPr>
          <w:rFonts w:ascii="宋体" w:eastAsia="宋体" w:hAnsi="宋体" w:cs="宋体" w:hint="eastAsia"/>
          <w:sz w:val="24"/>
          <w:szCs w:val="24"/>
        </w:rPr>
        <w:t>放大模块及相应泵源。</w:t>
      </w:r>
    </w:p>
    <w:p w:rsidR="005D5FFA" w:rsidRPr="005D5FFA" w:rsidRDefault="005D5FFA" w:rsidP="005D5FFA">
      <w:pPr>
        <w:snapToGrid w:val="0"/>
        <w:spacing w:line="360" w:lineRule="auto"/>
        <w:ind w:left="240" w:right="148"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3.2.1　一个低温冷却装置，以便于减少能量变化而引起的光束发散角的变化。</w:t>
      </w:r>
    </w:p>
    <w:p w:rsidR="005D5FFA" w:rsidRPr="005D5FFA" w:rsidRDefault="005D5FFA" w:rsidP="005D5FFA">
      <w:pPr>
        <w:snapToGrid w:val="0"/>
        <w:spacing w:line="360" w:lineRule="auto"/>
        <w:ind w:left="1049" w:right="156" w:hangingChars="437" w:hanging="1049"/>
        <w:rPr>
          <w:rFonts w:ascii="宋体" w:eastAsia="宋体" w:hAnsi="宋体" w:cs="宋体" w:hint="eastAsia"/>
          <w:sz w:val="24"/>
          <w:szCs w:val="24"/>
        </w:rPr>
      </w:pPr>
      <w:r w:rsidRPr="005D5FFA">
        <w:rPr>
          <w:rFonts w:ascii="宋体" w:eastAsia="宋体" w:hAnsi="宋体" w:cs="宋体" w:hint="eastAsia"/>
          <w:sz w:val="24"/>
          <w:szCs w:val="24"/>
        </w:rPr>
        <w:t xml:space="preserve">　#3.2.3　一套与3</w:t>
      </w:r>
      <w:proofErr w:type="gramStart"/>
      <w:r w:rsidRPr="005D5FFA">
        <w:rPr>
          <w:rFonts w:ascii="宋体" w:eastAsia="宋体" w:hAnsi="宋体" w:cs="宋体" w:hint="eastAsia"/>
          <w:sz w:val="24"/>
          <w:szCs w:val="24"/>
        </w:rPr>
        <w:t>太瓦级</w:t>
      </w:r>
      <w:proofErr w:type="gramEnd"/>
      <w:r w:rsidRPr="005D5FFA">
        <w:rPr>
          <w:rFonts w:ascii="宋体" w:eastAsia="宋体" w:hAnsi="宋体" w:cs="宋体" w:hint="eastAsia"/>
          <w:sz w:val="24"/>
          <w:szCs w:val="24"/>
        </w:rPr>
        <w:t>激光系统相配套的高能真空环境下的光学压缩器, 将脉冲压缩至25fs</w:t>
      </w:r>
      <w:r w:rsidRPr="005D5FFA">
        <w:rPr>
          <w:rFonts w:ascii="宋体" w:eastAsia="宋体" w:hAnsi="宋体" w:cs="宋体" w:hint="eastAsia"/>
          <w:kern w:val="0"/>
          <w:sz w:val="24"/>
          <w:szCs w:val="23"/>
        </w:rPr>
        <w:t xml:space="preserve">, </w:t>
      </w:r>
      <w:r w:rsidRPr="005D5FFA">
        <w:rPr>
          <w:rFonts w:ascii="宋体" w:eastAsia="宋体" w:hAnsi="宋体" w:cs="宋体" w:hint="eastAsia"/>
          <w:sz w:val="24"/>
          <w:szCs w:val="24"/>
        </w:rPr>
        <w:t>电控调节。</w:t>
      </w:r>
    </w:p>
    <w:p w:rsidR="005D5FFA" w:rsidRPr="005D5FFA" w:rsidRDefault="005D5FFA" w:rsidP="005D5FFA">
      <w:pPr>
        <w:snapToGrid w:val="0"/>
        <w:spacing w:line="360" w:lineRule="auto"/>
        <w:ind w:left="1049" w:right="156" w:hangingChars="437" w:hanging="1049"/>
        <w:rPr>
          <w:rFonts w:ascii="宋体" w:eastAsia="宋体" w:hAnsi="宋体" w:cs="宋体" w:hint="eastAsia"/>
          <w:kern w:val="0"/>
          <w:sz w:val="24"/>
          <w:szCs w:val="23"/>
        </w:rPr>
      </w:pPr>
      <w:r w:rsidRPr="005D5FFA">
        <w:rPr>
          <w:rFonts w:ascii="宋体" w:eastAsia="宋体" w:hAnsi="宋体" w:cs="宋体" w:hint="eastAsia"/>
          <w:sz w:val="24"/>
          <w:szCs w:val="24"/>
        </w:rPr>
        <w:t xml:space="preserve">  3.2.4  </w:t>
      </w:r>
      <w:proofErr w:type="gramStart"/>
      <w:r w:rsidRPr="005D5FFA">
        <w:rPr>
          <w:rFonts w:ascii="宋体" w:eastAsia="宋体" w:hAnsi="宋体" w:cs="宋体" w:hint="eastAsia"/>
          <w:sz w:val="24"/>
          <w:szCs w:val="24"/>
        </w:rPr>
        <w:t>百赫兹</w:t>
      </w:r>
      <w:proofErr w:type="gramEnd"/>
      <w:r w:rsidRPr="005D5FFA">
        <w:rPr>
          <w:rFonts w:ascii="宋体" w:eastAsia="宋体" w:hAnsi="宋体" w:cs="宋体" w:hint="eastAsia"/>
          <w:kern w:val="0"/>
          <w:sz w:val="24"/>
          <w:szCs w:val="23"/>
        </w:rPr>
        <w:t>激光输出端加一个法拉第隔离器，以免激光反馈回腔内造成破坏。</w:t>
      </w:r>
    </w:p>
    <w:p w:rsidR="005D5FFA" w:rsidRPr="005D5FFA" w:rsidRDefault="005D5FFA" w:rsidP="005D5FFA">
      <w:pPr>
        <w:snapToGrid w:val="0"/>
        <w:spacing w:line="360" w:lineRule="auto"/>
        <w:ind w:left="1049" w:right="156" w:hangingChars="437" w:hanging="1049"/>
        <w:rPr>
          <w:rFonts w:ascii="宋体" w:eastAsia="宋体" w:hAnsi="宋体" w:cs="宋体" w:hint="eastAsia"/>
          <w:kern w:val="0"/>
          <w:sz w:val="24"/>
          <w:szCs w:val="23"/>
        </w:rPr>
      </w:pPr>
      <w:r w:rsidRPr="005D5FFA">
        <w:rPr>
          <w:rFonts w:ascii="宋体" w:eastAsia="宋体" w:hAnsi="宋体" w:cs="宋体" w:hint="eastAsia"/>
          <w:kern w:val="0"/>
          <w:sz w:val="24"/>
          <w:szCs w:val="23"/>
        </w:rPr>
        <w:t xml:space="preserve">  3.2.5  光束指向自动稳定系统。</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3.3 单发PW放大系统，包括：</w:t>
      </w:r>
    </w:p>
    <w:p w:rsidR="005D5FFA" w:rsidRPr="005D5FFA" w:rsidRDefault="005D5FFA" w:rsidP="005D5FFA">
      <w:pPr>
        <w:snapToGrid w:val="0"/>
        <w:spacing w:line="360" w:lineRule="auto"/>
        <w:ind w:left="240" w:right="131"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3.3.1　一个一级预放大模块和相应的泵源, </w:t>
      </w:r>
      <w:proofErr w:type="gramStart"/>
      <w:r w:rsidRPr="005D5FFA">
        <w:rPr>
          <w:rFonts w:ascii="宋体" w:eastAsia="宋体" w:hAnsi="宋体" w:cs="宋体" w:hint="eastAsia"/>
          <w:sz w:val="24"/>
          <w:szCs w:val="24"/>
        </w:rPr>
        <w:t>脉冲重频</w:t>
      </w:r>
      <w:proofErr w:type="gramEnd"/>
      <w:r w:rsidRPr="005D5FFA">
        <w:rPr>
          <w:rFonts w:ascii="宋体" w:eastAsia="宋体" w:hAnsi="宋体" w:cs="宋体" w:hint="eastAsia"/>
          <w:sz w:val="24"/>
          <w:szCs w:val="24"/>
        </w:rPr>
        <w:t>5-10Hz。</w:t>
      </w:r>
    </w:p>
    <w:p w:rsidR="005D5FFA" w:rsidRPr="005D5FFA" w:rsidRDefault="005D5FFA" w:rsidP="005D5FFA">
      <w:pPr>
        <w:snapToGrid w:val="0"/>
        <w:spacing w:line="360" w:lineRule="auto"/>
        <w:ind w:left="240" w:right="136"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3.3.2　一个二级预放大模块和相应的泵源, </w:t>
      </w:r>
      <w:proofErr w:type="gramStart"/>
      <w:r w:rsidRPr="005D5FFA">
        <w:rPr>
          <w:rFonts w:ascii="宋体" w:eastAsia="宋体" w:hAnsi="宋体" w:cs="宋体" w:hint="eastAsia"/>
          <w:sz w:val="24"/>
          <w:szCs w:val="24"/>
        </w:rPr>
        <w:t>脉冲重频</w:t>
      </w:r>
      <w:proofErr w:type="gramEnd"/>
      <w:r w:rsidRPr="005D5FFA">
        <w:rPr>
          <w:rFonts w:ascii="宋体" w:eastAsia="宋体" w:hAnsi="宋体" w:cs="宋体" w:hint="eastAsia"/>
          <w:sz w:val="24"/>
          <w:szCs w:val="24"/>
        </w:rPr>
        <w:t>5-10Hz。</w:t>
      </w:r>
    </w:p>
    <w:p w:rsidR="005D5FFA" w:rsidRPr="005D5FFA" w:rsidRDefault="005D5FFA" w:rsidP="005D5FFA">
      <w:pPr>
        <w:snapToGrid w:val="0"/>
        <w:spacing w:line="360" w:lineRule="auto"/>
        <w:ind w:left="240" w:right="129"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3.3.3　一个PW级多通放大模块。</w:t>
      </w:r>
    </w:p>
    <w:p w:rsidR="005D5FFA" w:rsidRPr="005D5FFA" w:rsidRDefault="005D5FFA" w:rsidP="005D5FFA">
      <w:pPr>
        <w:snapToGrid w:val="0"/>
        <w:spacing w:line="360" w:lineRule="auto"/>
        <w:ind w:left="240" w:hangingChars="100" w:hanging="240"/>
        <w:rPr>
          <w:rFonts w:ascii="宋体" w:eastAsia="宋体" w:hAnsi="宋体" w:cs="宋体"/>
          <w:sz w:val="24"/>
          <w:szCs w:val="24"/>
        </w:rPr>
      </w:pPr>
      <w:r w:rsidRPr="005D5FFA">
        <w:rPr>
          <w:rFonts w:ascii="宋体" w:eastAsia="宋体" w:hAnsi="宋体" w:cs="宋体" w:hint="eastAsia"/>
          <w:sz w:val="24"/>
          <w:szCs w:val="24"/>
        </w:rPr>
        <w:t xml:space="preserve">　3.3.4　用于PW级多通放大模块所需泵源, 总泵浦能量达100J。</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sz w:val="24"/>
          <w:szCs w:val="24"/>
        </w:rPr>
        <w:t xml:space="preserve">  #3.3.5  </w:t>
      </w:r>
      <w:r w:rsidRPr="005D5FFA">
        <w:rPr>
          <w:rFonts w:ascii="宋体" w:eastAsia="宋体" w:hAnsi="宋体" w:cs="宋体" w:hint="eastAsia"/>
          <w:sz w:val="24"/>
          <w:szCs w:val="24"/>
        </w:rPr>
        <w:t>PW级多通放大模块泵浦</w:t>
      </w:r>
      <w:r w:rsidRPr="005D5FFA">
        <w:rPr>
          <w:rFonts w:ascii="宋体" w:eastAsia="宋体" w:hAnsi="宋体" w:cs="宋体"/>
          <w:sz w:val="24"/>
          <w:szCs w:val="24"/>
        </w:rPr>
        <w:t>激光</w:t>
      </w:r>
      <w:r w:rsidRPr="005D5FFA">
        <w:rPr>
          <w:rFonts w:ascii="宋体" w:eastAsia="宋体" w:hAnsi="宋体" w:cs="宋体" w:hint="eastAsia"/>
          <w:sz w:val="24"/>
          <w:szCs w:val="24"/>
        </w:rPr>
        <w:t>数量可少至</w:t>
      </w:r>
      <w:r w:rsidRPr="005D5FFA">
        <w:rPr>
          <w:rFonts w:ascii="宋体" w:eastAsia="宋体" w:hAnsi="宋体" w:cs="宋体"/>
          <w:sz w:val="24"/>
          <w:szCs w:val="24"/>
        </w:rPr>
        <w:t>一台</w:t>
      </w:r>
      <w:r w:rsidRPr="005D5FFA">
        <w:rPr>
          <w:rFonts w:ascii="宋体" w:eastAsia="宋体" w:hAnsi="宋体" w:cs="宋体" w:hint="eastAsia"/>
          <w:sz w:val="24"/>
          <w:szCs w:val="24"/>
        </w:rPr>
        <w:t>。</w:t>
      </w:r>
    </w:p>
    <w:p w:rsidR="005D5FFA" w:rsidRPr="005D5FFA" w:rsidRDefault="005D5FFA" w:rsidP="005D5FFA">
      <w:pPr>
        <w:snapToGrid w:val="0"/>
        <w:spacing w:line="360" w:lineRule="auto"/>
        <w:ind w:left="240" w:right="148" w:hangingChars="100" w:hanging="240"/>
        <w:rPr>
          <w:rFonts w:ascii="宋体" w:eastAsia="宋体" w:hAnsi="宋体" w:cs="宋体" w:hint="eastAsia"/>
          <w:sz w:val="24"/>
          <w:szCs w:val="24"/>
        </w:rPr>
      </w:pPr>
      <w:r w:rsidRPr="005D5FFA">
        <w:rPr>
          <w:rFonts w:ascii="宋体" w:eastAsia="宋体" w:hAnsi="宋体" w:cs="宋体" w:hint="eastAsia"/>
          <w:sz w:val="24"/>
          <w:szCs w:val="24"/>
        </w:rPr>
        <w:t xml:space="preserve">　3.3.</w:t>
      </w:r>
      <w:r w:rsidRPr="005D5FFA">
        <w:rPr>
          <w:rFonts w:ascii="宋体" w:eastAsia="宋体" w:hAnsi="宋体" w:cs="宋体"/>
          <w:sz w:val="24"/>
          <w:szCs w:val="24"/>
        </w:rPr>
        <w:t>6</w:t>
      </w:r>
      <w:r w:rsidRPr="005D5FFA">
        <w:rPr>
          <w:rFonts w:ascii="宋体" w:eastAsia="宋体" w:hAnsi="宋体" w:cs="宋体" w:hint="eastAsia"/>
          <w:sz w:val="24"/>
          <w:szCs w:val="24"/>
        </w:rPr>
        <w:t xml:space="preserve">　一个晶体冷却装置，以便于减少能量变化而引起的光束发散角的变化。</w:t>
      </w:r>
    </w:p>
    <w:p w:rsidR="005D5FFA" w:rsidRPr="005D5FFA" w:rsidRDefault="005D5FFA" w:rsidP="005D5FFA">
      <w:pPr>
        <w:snapToGrid w:val="0"/>
        <w:spacing w:line="360" w:lineRule="auto"/>
        <w:ind w:left="1049" w:right="156" w:hangingChars="437" w:hanging="1049"/>
        <w:rPr>
          <w:rFonts w:ascii="宋体" w:eastAsia="宋体" w:hAnsi="宋体" w:cs="宋体"/>
          <w:sz w:val="24"/>
          <w:szCs w:val="24"/>
        </w:rPr>
      </w:pPr>
      <w:r w:rsidRPr="005D5FFA">
        <w:rPr>
          <w:rFonts w:ascii="宋体" w:eastAsia="宋体" w:hAnsi="宋体" w:cs="宋体" w:hint="eastAsia"/>
          <w:sz w:val="24"/>
          <w:szCs w:val="24"/>
        </w:rPr>
        <w:t xml:space="preserve">　#3.3.</w:t>
      </w:r>
      <w:r w:rsidRPr="005D5FFA">
        <w:rPr>
          <w:rFonts w:ascii="宋体" w:eastAsia="宋体" w:hAnsi="宋体" w:cs="宋体"/>
          <w:sz w:val="24"/>
          <w:szCs w:val="24"/>
        </w:rPr>
        <w:t>7</w:t>
      </w:r>
      <w:r w:rsidRPr="005D5FFA">
        <w:rPr>
          <w:rFonts w:ascii="宋体" w:eastAsia="宋体" w:hAnsi="宋体" w:cs="宋体" w:hint="eastAsia"/>
          <w:sz w:val="24"/>
          <w:szCs w:val="24"/>
        </w:rPr>
        <w:t xml:space="preserve">　一套与PW级激光系统相配套的高能真空环境下的光学压缩器。此压缩器由四个光栅组成（无正偏离）。</w:t>
      </w:r>
    </w:p>
    <w:p w:rsidR="005D5FFA" w:rsidRPr="005D5FFA" w:rsidRDefault="005D5FFA" w:rsidP="005D5FFA">
      <w:pPr>
        <w:snapToGrid w:val="0"/>
        <w:spacing w:line="360" w:lineRule="auto"/>
        <w:ind w:leftChars="100" w:left="1019" w:right="156" w:hangingChars="337" w:hanging="809"/>
        <w:rPr>
          <w:rFonts w:ascii="宋体" w:eastAsia="宋体" w:hAnsi="宋体" w:cs="宋体" w:hint="eastAsia"/>
          <w:sz w:val="24"/>
          <w:szCs w:val="24"/>
        </w:rPr>
      </w:pPr>
      <w:r w:rsidRPr="005D5FFA">
        <w:rPr>
          <w:rFonts w:ascii="宋体" w:eastAsia="宋体" w:hAnsi="宋体" w:cs="宋体" w:hint="eastAsia"/>
          <w:sz w:val="24"/>
          <w:szCs w:val="24"/>
        </w:rPr>
        <w:t>#</w:t>
      </w:r>
      <w:r w:rsidRPr="005D5FFA">
        <w:rPr>
          <w:rFonts w:ascii="宋体" w:eastAsia="宋体" w:hAnsi="宋体" w:cs="宋体"/>
          <w:sz w:val="24"/>
          <w:szCs w:val="24"/>
        </w:rPr>
        <w:t xml:space="preserve">3.3.8  </w:t>
      </w:r>
      <w:r w:rsidRPr="005D5FFA">
        <w:rPr>
          <w:rFonts w:ascii="宋体" w:eastAsia="宋体" w:hAnsi="宋体" w:cs="宋体" w:hint="eastAsia"/>
          <w:sz w:val="24"/>
          <w:szCs w:val="24"/>
        </w:rPr>
        <w:t>压缩</w:t>
      </w:r>
      <w:r w:rsidRPr="005D5FFA">
        <w:rPr>
          <w:rFonts w:ascii="宋体" w:eastAsia="宋体" w:hAnsi="宋体" w:cs="宋体"/>
          <w:sz w:val="24"/>
          <w:szCs w:val="24"/>
        </w:rPr>
        <w:t>光栅采用真空</w:t>
      </w:r>
      <w:r w:rsidRPr="005D5FFA">
        <w:rPr>
          <w:rFonts w:ascii="宋体" w:eastAsia="宋体" w:hAnsi="宋体" w:cs="宋体" w:hint="eastAsia"/>
          <w:sz w:val="24"/>
          <w:szCs w:val="24"/>
        </w:rPr>
        <w:t>电控调节（无正偏离）。</w:t>
      </w:r>
    </w:p>
    <w:p w:rsidR="005D5FFA" w:rsidRPr="005D5FFA" w:rsidRDefault="005D5FFA" w:rsidP="005D5FFA">
      <w:pPr>
        <w:snapToGrid w:val="0"/>
        <w:spacing w:line="360" w:lineRule="auto"/>
        <w:ind w:left="1049" w:right="156" w:hangingChars="437" w:hanging="1049"/>
        <w:rPr>
          <w:rFonts w:ascii="宋体" w:eastAsia="宋体" w:hAnsi="宋体" w:cs="宋体" w:hint="eastAsia"/>
          <w:kern w:val="0"/>
          <w:sz w:val="24"/>
          <w:szCs w:val="23"/>
        </w:rPr>
      </w:pPr>
      <w:r w:rsidRPr="005D5FFA">
        <w:rPr>
          <w:rFonts w:ascii="宋体" w:eastAsia="宋体" w:hAnsi="宋体" w:cs="宋体" w:hint="eastAsia"/>
          <w:sz w:val="24"/>
          <w:szCs w:val="24"/>
        </w:rPr>
        <w:t xml:space="preserve">  3.3.</w:t>
      </w:r>
      <w:r w:rsidRPr="005D5FFA">
        <w:rPr>
          <w:rFonts w:ascii="宋体" w:eastAsia="宋体" w:hAnsi="宋体" w:cs="宋体"/>
          <w:sz w:val="24"/>
          <w:szCs w:val="24"/>
        </w:rPr>
        <w:t>9</w:t>
      </w:r>
      <w:r w:rsidRPr="005D5FFA">
        <w:rPr>
          <w:rFonts w:ascii="宋体" w:eastAsia="宋体" w:hAnsi="宋体" w:cs="宋体" w:hint="eastAsia"/>
          <w:sz w:val="24"/>
          <w:szCs w:val="24"/>
        </w:rPr>
        <w:t xml:space="preserve">  </w:t>
      </w:r>
      <w:r w:rsidRPr="005D5FFA">
        <w:rPr>
          <w:rFonts w:ascii="宋体" w:eastAsia="宋体" w:hAnsi="宋体" w:cs="宋体" w:hint="eastAsia"/>
          <w:kern w:val="0"/>
          <w:sz w:val="24"/>
          <w:szCs w:val="23"/>
        </w:rPr>
        <w:t>PW激光输出端加一个法拉第隔离器，以免激光反馈回腔内造成破坏。</w:t>
      </w:r>
    </w:p>
    <w:p w:rsidR="005D5FFA" w:rsidRPr="005D5FFA" w:rsidRDefault="005D5FFA" w:rsidP="005D5FFA">
      <w:pPr>
        <w:snapToGrid w:val="0"/>
        <w:spacing w:line="360" w:lineRule="auto"/>
        <w:ind w:left="1049" w:right="156" w:hangingChars="437" w:hanging="1049"/>
        <w:rPr>
          <w:rFonts w:ascii="宋体" w:eastAsia="宋体" w:hAnsi="宋体" w:cs="宋体" w:hint="eastAsia"/>
          <w:kern w:val="0"/>
          <w:sz w:val="24"/>
          <w:szCs w:val="23"/>
        </w:rPr>
      </w:pPr>
      <w:r w:rsidRPr="005D5FFA">
        <w:rPr>
          <w:rFonts w:ascii="宋体" w:eastAsia="宋体" w:hAnsi="宋体" w:cs="宋体" w:hint="eastAsia"/>
          <w:kern w:val="0"/>
          <w:sz w:val="24"/>
          <w:szCs w:val="23"/>
        </w:rPr>
        <w:t xml:space="preserve">  3.3.</w:t>
      </w:r>
      <w:r w:rsidRPr="005D5FFA">
        <w:rPr>
          <w:rFonts w:ascii="宋体" w:eastAsia="宋体" w:hAnsi="宋体" w:cs="宋体"/>
          <w:kern w:val="0"/>
          <w:sz w:val="24"/>
          <w:szCs w:val="23"/>
        </w:rPr>
        <w:t>10</w:t>
      </w:r>
      <w:r w:rsidRPr="005D5FFA">
        <w:rPr>
          <w:rFonts w:ascii="宋体" w:eastAsia="宋体" w:hAnsi="宋体" w:cs="宋体" w:hint="eastAsia"/>
          <w:kern w:val="0"/>
          <w:sz w:val="24"/>
          <w:szCs w:val="23"/>
        </w:rPr>
        <w:t xml:space="preserve">  光束指向自动稳定系统。</w:t>
      </w:r>
    </w:p>
    <w:p w:rsidR="005D5FFA" w:rsidRPr="005D5FFA" w:rsidRDefault="005D5FFA" w:rsidP="005D5FFA">
      <w:pPr>
        <w:snapToGrid w:val="0"/>
        <w:spacing w:line="360" w:lineRule="auto"/>
        <w:jc w:val="left"/>
        <w:rPr>
          <w:rFonts w:ascii="宋体" w:eastAsia="宋体" w:hAnsi="宋体" w:cs="宋体"/>
          <w:sz w:val="24"/>
          <w:szCs w:val="24"/>
        </w:rPr>
      </w:pPr>
      <w:r w:rsidRPr="005D5FFA">
        <w:rPr>
          <w:rFonts w:ascii="宋体" w:eastAsia="宋体" w:hAnsi="宋体" w:cs="宋体"/>
          <w:sz w:val="24"/>
          <w:szCs w:val="24"/>
        </w:rPr>
        <w:t>*</w:t>
      </w:r>
      <w:r w:rsidRPr="005D5FFA">
        <w:rPr>
          <w:rFonts w:ascii="宋体" w:eastAsia="宋体" w:hAnsi="宋体" w:cs="宋体" w:hint="eastAsia"/>
          <w:sz w:val="24"/>
          <w:szCs w:val="24"/>
        </w:rPr>
        <w:t xml:space="preserve">3.4 </w:t>
      </w:r>
      <w:r w:rsidRPr="005D5FFA">
        <w:rPr>
          <w:rFonts w:ascii="宋体" w:eastAsia="宋体" w:hAnsi="宋体" w:cs="宋体"/>
          <w:sz w:val="24"/>
          <w:szCs w:val="24"/>
        </w:rPr>
        <w:t xml:space="preserve"> </w:t>
      </w:r>
      <w:r w:rsidRPr="005D5FFA">
        <w:rPr>
          <w:rFonts w:ascii="宋体" w:eastAsia="宋体" w:hAnsi="宋体" w:cs="宋体" w:hint="eastAsia"/>
          <w:sz w:val="24"/>
          <w:szCs w:val="24"/>
        </w:rPr>
        <w:t>百Hz、3TW级输出和单发PW级输出，要求两级输出能同时工作。</w:t>
      </w:r>
    </w:p>
    <w:p w:rsidR="005D5FFA" w:rsidRPr="005D5FFA" w:rsidRDefault="005D5FFA" w:rsidP="005D5FFA">
      <w:pPr>
        <w:snapToGrid w:val="0"/>
        <w:spacing w:line="360" w:lineRule="auto"/>
        <w:jc w:val="left"/>
        <w:rPr>
          <w:rFonts w:ascii="宋体" w:eastAsia="宋体" w:hAnsi="宋体" w:cs="宋体" w:hint="eastAsia"/>
          <w:sz w:val="24"/>
          <w:szCs w:val="24"/>
        </w:rPr>
      </w:pPr>
      <w:r w:rsidRPr="005D5FFA">
        <w:rPr>
          <w:rFonts w:ascii="宋体" w:eastAsia="宋体" w:hAnsi="宋体" w:cs="宋体" w:hint="eastAsia"/>
          <w:sz w:val="24"/>
          <w:szCs w:val="24"/>
        </w:rPr>
        <w:lastRenderedPageBreak/>
        <w:t>*3.</w:t>
      </w:r>
      <w:r w:rsidRPr="005D5FFA">
        <w:rPr>
          <w:rFonts w:ascii="宋体" w:eastAsia="宋体" w:hAnsi="宋体" w:cs="宋体"/>
          <w:sz w:val="24"/>
          <w:szCs w:val="24"/>
        </w:rPr>
        <w:t>5</w:t>
      </w:r>
      <w:r w:rsidRPr="005D5FFA">
        <w:rPr>
          <w:rFonts w:ascii="宋体" w:eastAsia="宋体" w:hAnsi="宋体" w:cs="宋体" w:hint="eastAsia"/>
          <w:sz w:val="24"/>
          <w:szCs w:val="24"/>
        </w:rPr>
        <w:t xml:space="preserve">　一套智能实时控制系统。</w:t>
      </w:r>
    </w:p>
    <w:p w:rsidR="005D5FFA" w:rsidRPr="005D5FFA" w:rsidRDefault="005D5FFA" w:rsidP="005D5FFA">
      <w:pPr>
        <w:snapToGrid w:val="0"/>
        <w:spacing w:line="360" w:lineRule="auto"/>
        <w:ind w:left="240" w:right="156" w:hangingChars="100" w:hanging="240"/>
        <w:jc w:val="left"/>
        <w:rPr>
          <w:rFonts w:ascii="宋体" w:eastAsia="宋体" w:hAnsi="宋体" w:cs="宋体" w:hint="eastAsia"/>
          <w:kern w:val="0"/>
          <w:sz w:val="24"/>
          <w:szCs w:val="23"/>
        </w:rPr>
      </w:pPr>
      <w:r w:rsidRPr="005D5FFA">
        <w:rPr>
          <w:rFonts w:ascii="宋体" w:eastAsia="宋体" w:hAnsi="宋体" w:cs="宋体" w:hint="eastAsia"/>
          <w:kern w:val="0"/>
          <w:sz w:val="24"/>
          <w:szCs w:val="23"/>
        </w:rPr>
        <w:t>3.</w:t>
      </w:r>
      <w:r w:rsidRPr="005D5FFA">
        <w:rPr>
          <w:rFonts w:ascii="宋体" w:eastAsia="宋体" w:hAnsi="宋体" w:cs="宋体"/>
          <w:kern w:val="0"/>
          <w:sz w:val="24"/>
          <w:szCs w:val="23"/>
        </w:rPr>
        <w:t>6</w:t>
      </w:r>
      <w:r w:rsidRPr="005D5FFA">
        <w:rPr>
          <w:rFonts w:ascii="宋体" w:eastAsia="宋体" w:hAnsi="宋体" w:cs="宋体" w:hint="eastAsia"/>
          <w:kern w:val="0"/>
          <w:sz w:val="24"/>
          <w:szCs w:val="23"/>
        </w:rPr>
        <w:t xml:space="preserve">　固定前端激光部件用的薄型光学平台。</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3.7　性能指标要求及验收标准</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 xml:space="preserve">　3.7.1　</w:t>
      </w:r>
      <w:proofErr w:type="gramStart"/>
      <w:r w:rsidRPr="005D5FFA">
        <w:rPr>
          <w:rFonts w:ascii="宋体" w:eastAsia="宋体" w:hAnsi="宋体" w:cs="宋体" w:hint="eastAsia"/>
          <w:sz w:val="24"/>
          <w:szCs w:val="24"/>
        </w:rPr>
        <w:t>重频模式</w:t>
      </w:r>
      <w:proofErr w:type="gramEnd"/>
      <w:r w:rsidRPr="005D5FFA">
        <w:rPr>
          <w:rFonts w:ascii="宋体" w:eastAsia="宋体" w:hAnsi="宋体" w:cs="宋体" w:hint="eastAsia"/>
          <w:sz w:val="24"/>
          <w:szCs w:val="24"/>
        </w:rPr>
        <w:t>100Hz，3TW输出端</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3.7.1.1　能量输出：大于等于75mJ（压缩后），通常运行在峰值功率为3TW。在最大能量的情况下，用焦耳计和能量探头测量压缩前的能量，再乘以</w:t>
      </w:r>
      <w:proofErr w:type="gramStart"/>
      <w:r w:rsidRPr="005D5FFA">
        <w:rPr>
          <w:rFonts w:ascii="宋体" w:eastAsia="宋体" w:hAnsi="宋体" w:cs="宋体" w:hint="eastAsia"/>
          <w:sz w:val="24"/>
          <w:szCs w:val="24"/>
        </w:rPr>
        <w:t>压缩室</w:t>
      </w:r>
      <w:proofErr w:type="gramEnd"/>
      <w:r w:rsidRPr="005D5FFA">
        <w:rPr>
          <w:rFonts w:ascii="宋体" w:eastAsia="宋体" w:hAnsi="宋体" w:cs="宋体" w:hint="eastAsia"/>
          <w:sz w:val="24"/>
          <w:szCs w:val="24"/>
        </w:rPr>
        <w:t>系数，再除以脉宽，就可得到峰值功率。</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#3.7.1.2　脉冲宽度(半高全宽, 高斯型脉冲)：短至25fs。脉冲宽度可用自相关仪测量。</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3.7.1.3　脉冲重复频率：100Hz。另外，低温冷却保证了输出光束能够稳定的运行在任何重复率下。</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 xml:space="preserve">　3.7.1.4　中心波长：800nm+/-10nm ，可以用光谱仪来测量 。</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3.7.1.5　对比度：可以用</w:t>
      </w:r>
      <w:proofErr w:type="gramStart"/>
      <w:r w:rsidRPr="005D5FFA">
        <w:rPr>
          <w:rFonts w:ascii="宋体" w:eastAsia="宋体" w:hAnsi="宋体" w:cs="宋体" w:hint="eastAsia"/>
          <w:sz w:val="24"/>
          <w:szCs w:val="24"/>
        </w:rPr>
        <w:t>三阶自相关</w:t>
      </w:r>
      <w:proofErr w:type="gramEnd"/>
      <w:r w:rsidRPr="005D5FFA">
        <w:rPr>
          <w:rFonts w:ascii="宋体" w:eastAsia="宋体" w:hAnsi="宋体" w:cs="宋体" w:hint="eastAsia"/>
          <w:sz w:val="24"/>
          <w:szCs w:val="24"/>
        </w:rPr>
        <w:t>仪(或SEQUOIA)测量一个经校准的非镀膜的玻璃片反射光（经过衰减）得到主脉冲相对于：（a）预脉冲大于等于</w:t>
      </w:r>
      <w:r w:rsidRPr="005D5FFA">
        <w:rPr>
          <w:rFonts w:ascii="宋体" w:eastAsia="宋体" w:hAnsi="宋体" w:cs="宋体" w:hint="eastAsia"/>
          <w:position w:val="-6"/>
          <w:sz w:val="24"/>
          <w:szCs w:val="24"/>
        </w:rPr>
        <w:object w:dxaOrig="35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8pt;height:15.75pt;mso-position-horizontal-relative:page;mso-position-vertical-relative:page">
            <v:fill o:detectmouseclick="t"/>
            <v:imagedata r:id="rId9" o:title=""/>
          </v:shape>
        </w:object>
      </w:r>
      <w:r w:rsidRPr="005D5FFA">
        <w:rPr>
          <w:rFonts w:ascii="宋体" w:eastAsia="宋体" w:hAnsi="宋体" w:cs="宋体" w:hint="eastAsia"/>
          <w:sz w:val="24"/>
          <w:szCs w:val="24"/>
        </w:rPr>
        <w:t>:1；（b）50ps</w:t>
      </w:r>
      <w:proofErr w:type="gramStart"/>
      <w:r w:rsidRPr="005D5FFA">
        <w:rPr>
          <w:rFonts w:ascii="宋体" w:eastAsia="宋体" w:hAnsi="宋体" w:cs="宋体" w:hint="eastAsia"/>
          <w:sz w:val="24"/>
          <w:szCs w:val="24"/>
        </w:rPr>
        <w:t>及之前处</w:t>
      </w:r>
      <w:proofErr w:type="gramEnd"/>
      <w:r w:rsidRPr="005D5FFA">
        <w:rPr>
          <w:rFonts w:ascii="宋体" w:eastAsia="宋体" w:hAnsi="宋体" w:cs="宋体" w:hint="eastAsia"/>
          <w:sz w:val="24"/>
          <w:szCs w:val="24"/>
        </w:rPr>
        <w:t>的自发光大于等于</w:t>
      </w:r>
      <w:r w:rsidRPr="005D5FFA">
        <w:rPr>
          <w:rFonts w:ascii="宋体" w:eastAsia="宋体" w:hAnsi="宋体" w:cs="宋体" w:hint="eastAsia"/>
          <w:position w:val="-6"/>
          <w:sz w:val="24"/>
          <w:szCs w:val="24"/>
        </w:rPr>
        <w:object w:dxaOrig="359" w:dyaOrig="319">
          <v:shape id="对象 2" o:spid="_x0000_i1026" type="#_x0000_t75" style="width:18pt;height:15.75pt;mso-position-horizontal-relative:page;mso-position-vertical-relative:page">
            <v:imagedata r:id="rId9" o:title=""/>
          </v:shape>
        </w:object>
      </w:r>
      <w:r w:rsidRPr="005D5FFA">
        <w:rPr>
          <w:rFonts w:ascii="宋体" w:eastAsia="宋体" w:hAnsi="宋体" w:cs="宋体" w:hint="eastAsia"/>
          <w:sz w:val="24"/>
          <w:szCs w:val="24"/>
        </w:rPr>
        <w:t>:1；（c）300ps</w:t>
      </w:r>
      <w:proofErr w:type="gramStart"/>
      <w:r w:rsidRPr="005D5FFA">
        <w:rPr>
          <w:rFonts w:ascii="宋体" w:eastAsia="宋体" w:hAnsi="宋体" w:cs="宋体" w:hint="eastAsia"/>
          <w:sz w:val="24"/>
          <w:szCs w:val="24"/>
        </w:rPr>
        <w:t>及之前</w:t>
      </w:r>
      <w:proofErr w:type="gramEnd"/>
      <w:r w:rsidRPr="005D5FFA">
        <w:rPr>
          <w:rFonts w:ascii="宋体" w:eastAsia="宋体" w:hAnsi="宋体" w:cs="宋体" w:hint="eastAsia"/>
          <w:sz w:val="24"/>
          <w:szCs w:val="24"/>
        </w:rPr>
        <w:t>的自发光大于等于</w:t>
      </w:r>
      <w:r w:rsidRPr="005D5FFA">
        <w:rPr>
          <w:rFonts w:ascii="宋体" w:eastAsia="宋体" w:hAnsi="宋体" w:cs="宋体" w:hint="eastAsia"/>
          <w:position w:val="-6"/>
          <w:sz w:val="24"/>
          <w:szCs w:val="24"/>
        </w:rPr>
        <w:object w:dxaOrig="739" w:dyaOrig="319">
          <v:shape id="对象 3" o:spid="_x0000_i1027" type="#_x0000_t75" style="width:36.75pt;height:15.75pt;mso-position-horizontal-relative:page;mso-position-vertical-relative:page">
            <v:fill o:detectmouseclick="t"/>
            <v:imagedata r:id="rId10" o:title=""/>
          </v:shape>
        </w:object>
      </w:r>
      <w:r w:rsidRPr="005D5FFA">
        <w:rPr>
          <w:rFonts w:ascii="宋体" w:eastAsia="宋体" w:hAnsi="宋体" w:cs="宋体" w:hint="eastAsia"/>
          <w:sz w:val="24"/>
          <w:szCs w:val="24"/>
        </w:rPr>
        <w:t>:1；（d）在5ps及之前，峰值比大于等于</w:t>
      </w:r>
      <w:r w:rsidRPr="005D5FFA">
        <w:rPr>
          <w:rFonts w:ascii="宋体" w:eastAsia="宋体" w:hAnsi="宋体" w:cs="宋体" w:hint="eastAsia"/>
          <w:position w:val="-6"/>
          <w:sz w:val="24"/>
          <w:szCs w:val="24"/>
        </w:rPr>
        <w:object w:dxaOrig="359" w:dyaOrig="319">
          <v:shape id="对象 4" o:spid="_x0000_i1028" type="#_x0000_t75" style="width:18pt;height:15.75pt;mso-position-horizontal-relative:page;mso-position-vertical-relative:page">
            <v:fill o:detectmouseclick="t"/>
            <v:imagedata r:id="rId11" o:title=""/>
          </v:shape>
        </w:object>
      </w:r>
      <w:r w:rsidRPr="005D5FFA">
        <w:rPr>
          <w:rFonts w:ascii="宋体" w:eastAsia="宋体" w:hAnsi="宋体" w:cs="宋体" w:hint="eastAsia"/>
          <w:sz w:val="24"/>
          <w:szCs w:val="24"/>
        </w:rPr>
        <w:t>:1</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3.7.1.6　能量稳定度(RMS)：&lt; 2%（10 分钟）, &lt; 4% (8小时)。能量稳定性可以通过能量计（100%能量连续作用6分钟以上）来测量其经过一个经校准的非镀膜的玻璃片反射光（经衰减）。对于长时间测量，则需要10%的激光能量连续作用30分钟以上。</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3.7.1.7　光束质量因子（</w:t>
      </w:r>
      <w:r w:rsidRPr="005D5FFA">
        <w:rPr>
          <w:rFonts w:ascii="宋体" w:eastAsia="宋体" w:hAnsi="宋体" w:cs="宋体" w:hint="eastAsia"/>
          <w:position w:val="-4"/>
          <w:sz w:val="24"/>
          <w:szCs w:val="24"/>
        </w:rPr>
        <w:object w:dxaOrig="399" w:dyaOrig="299">
          <v:shape id="对象 12" o:spid="_x0000_i1029" type="#_x0000_t75" style="width:20.25pt;height:15pt;mso-position-horizontal-relative:page;mso-position-vertical-relative:page">
            <v:imagedata r:id="rId12" o:title=""/>
          </v:shape>
        </w:object>
      </w:r>
      <w:r w:rsidRPr="005D5FFA">
        <w:rPr>
          <w:rFonts w:ascii="宋体" w:eastAsia="宋体" w:hAnsi="宋体" w:cs="宋体" w:hint="eastAsia"/>
          <w:sz w:val="24"/>
          <w:szCs w:val="24"/>
        </w:rPr>
        <w:t>）：小于等于1.5；光斑大小(平顶尺寸)：不小于φ30mm；光束质量因子用波前分析仪测量。光斑大小可由CCD测量。</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3.7.1.8　光束指向稳定性：小于30微弧度，此项同样也可由波前分析仪测量的波前计算得到。</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 xml:space="preserve">　3.7.2　单发模式PW 输出端 </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#3.7.2.1　能量输出：压缩后达到25J。在最大能量的情况下，用焦耳计和能量探头测量压缩前的能量，再乘以</w:t>
      </w:r>
      <w:proofErr w:type="gramStart"/>
      <w:r w:rsidRPr="005D5FFA">
        <w:rPr>
          <w:rFonts w:ascii="宋体" w:eastAsia="宋体" w:hAnsi="宋体" w:cs="宋体" w:hint="eastAsia"/>
          <w:sz w:val="24"/>
          <w:szCs w:val="24"/>
        </w:rPr>
        <w:t>压缩室</w:t>
      </w:r>
      <w:proofErr w:type="gramEnd"/>
      <w:r w:rsidRPr="005D5FFA">
        <w:rPr>
          <w:rFonts w:ascii="宋体" w:eastAsia="宋体" w:hAnsi="宋体" w:cs="宋体" w:hint="eastAsia"/>
          <w:sz w:val="24"/>
          <w:szCs w:val="24"/>
        </w:rPr>
        <w:t>系数、再除以脉宽，就可得到峰值功率。</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lastRenderedPageBreak/>
        <w:t xml:space="preserve">　#3.7.2.2　脉冲宽度(半高全宽, 高斯型脉冲)：短至25fs。脉冲宽度可以用自相关仪测量反射光得到。</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 xml:space="preserve">　3.7.2.3　脉冲重复频率：不低于1发/分钟。</w:t>
      </w:r>
    </w:p>
    <w:p w:rsidR="005D5FFA" w:rsidRPr="005D5FFA" w:rsidRDefault="005D5FFA" w:rsidP="005D5FFA">
      <w:pPr>
        <w:snapToGrid w:val="0"/>
        <w:spacing w:line="360" w:lineRule="auto"/>
        <w:rPr>
          <w:rFonts w:ascii="宋体" w:eastAsia="宋体" w:hAnsi="宋体" w:cs="宋体" w:hint="eastAsia"/>
          <w:sz w:val="24"/>
          <w:szCs w:val="24"/>
        </w:rPr>
      </w:pPr>
      <w:r w:rsidRPr="005D5FFA">
        <w:rPr>
          <w:rFonts w:ascii="宋体" w:eastAsia="宋体" w:hAnsi="宋体" w:cs="宋体" w:hint="eastAsia"/>
          <w:sz w:val="24"/>
          <w:szCs w:val="24"/>
        </w:rPr>
        <w:t xml:space="preserve">　3.7.2.4　中心波长：800nm+/-10nm ，可以用光谱仪来测量 。</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3.7.2.5　对比度：可以用</w:t>
      </w:r>
      <w:proofErr w:type="gramStart"/>
      <w:r w:rsidRPr="005D5FFA">
        <w:rPr>
          <w:rFonts w:ascii="宋体" w:eastAsia="宋体" w:hAnsi="宋体" w:cs="宋体" w:hint="eastAsia"/>
          <w:sz w:val="24"/>
          <w:szCs w:val="24"/>
        </w:rPr>
        <w:t>三阶自相关</w:t>
      </w:r>
      <w:proofErr w:type="gramEnd"/>
      <w:r w:rsidRPr="005D5FFA">
        <w:rPr>
          <w:rFonts w:ascii="宋体" w:eastAsia="宋体" w:hAnsi="宋体" w:cs="宋体" w:hint="eastAsia"/>
          <w:sz w:val="24"/>
          <w:szCs w:val="24"/>
        </w:rPr>
        <w:t>仪或SEQUOIA测量一个经校准的非镀膜的玻璃片反射光（经过衰减）得到主脉冲相对于：（a）预脉冲大于等于</w:t>
      </w:r>
      <w:r w:rsidRPr="005D5FFA">
        <w:rPr>
          <w:rFonts w:ascii="宋体" w:eastAsia="宋体" w:hAnsi="宋体" w:cs="宋体" w:hint="eastAsia"/>
          <w:position w:val="-6"/>
          <w:sz w:val="24"/>
          <w:szCs w:val="24"/>
        </w:rPr>
        <w:object w:dxaOrig="359" w:dyaOrig="319">
          <v:shape id="对象 6" o:spid="_x0000_i1030" type="#_x0000_t75" style="width:18pt;height:15.75pt;mso-position-horizontal-relative:page;mso-position-vertical-relative:page">
            <v:imagedata r:id="rId9" o:title=""/>
          </v:shape>
        </w:object>
      </w:r>
      <w:r w:rsidRPr="005D5FFA">
        <w:rPr>
          <w:rFonts w:ascii="宋体" w:eastAsia="宋体" w:hAnsi="宋体" w:cs="宋体" w:hint="eastAsia"/>
          <w:sz w:val="24"/>
          <w:szCs w:val="24"/>
        </w:rPr>
        <w:t>:1；（b）50ps</w:t>
      </w:r>
      <w:proofErr w:type="gramStart"/>
      <w:r w:rsidRPr="005D5FFA">
        <w:rPr>
          <w:rFonts w:ascii="宋体" w:eastAsia="宋体" w:hAnsi="宋体" w:cs="宋体" w:hint="eastAsia"/>
          <w:sz w:val="24"/>
          <w:szCs w:val="24"/>
        </w:rPr>
        <w:t>及之前处</w:t>
      </w:r>
      <w:proofErr w:type="gramEnd"/>
      <w:r w:rsidRPr="005D5FFA">
        <w:rPr>
          <w:rFonts w:ascii="宋体" w:eastAsia="宋体" w:hAnsi="宋体" w:cs="宋体" w:hint="eastAsia"/>
          <w:sz w:val="24"/>
          <w:szCs w:val="24"/>
        </w:rPr>
        <w:t>的自发光大于等于</w:t>
      </w:r>
      <w:r w:rsidRPr="005D5FFA">
        <w:rPr>
          <w:rFonts w:ascii="宋体" w:eastAsia="宋体" w:hAnsi="宋体" w:cs="宋体" w:hint="eastAsia"/>
          <w:position w:val="-6"/>
          <w:sz w:val="24"/>
          <w:szCs w:val="24"/>
        </w:rPr>
        <w:object w:dxaOrig="359" w:dyaOrig="319">
          <v:shape id="对象 7" o:spid="_x0000_i1031" type="#_x0000_t75" style="width:18pt;height:15.75pt;mso-position-horizontal-relative:page;mso-position-vertical-relative:page">
            <v:imagedata r:id="rId9" o:title=""/>
          </v:shape>
        </w:object>
      </w:r>
      <w:r w:rsidRPr="005D5FFA">
        <w:rPr>
          <w:rFonts w:ascii="宋体" w:eastAsia="宋体" w:hAnsi="宋体" w:cs="宋体" w:hint="eastAsia"/>
          <w:sz w:val="24"/>
          <w:szCs w:val="24"/>
        </w:rPr>
        <w:t>:1，（c）300ps</w:t>
      </w:r>
      <w:proofErr w:type="gramStart"/>
      <w:r w:rsidRPr="005D5FFA">
        <w:rPr>
          <w:rFonts w:ascii="宋体" w:eastAsia="宋体" w:hAnsi="宋体" w:cs="宋体" w:hint="eastAsia"/>
          <w:sz w:val="24"/>
          <w:szCs w:val="24"/>
        </w:rPr>
        <w:t>及之前</w:t>
      </w:r>
      <w:proofErr w:type="gramEnd"/>
      <w:r w:rsidRPr="005D5FFA">
        <w:rPr>
          <w:rFonts w:ascii="宋体" w:eastAsia="宋体" w:hAnsi="宋体" w:cs="宋体" w:hint="eastAsia"/>
          <w:sz w:val="24"/>
          <w:szCs w:val="24"/>
        </w:rPr>
        <w:t>的自发光大于等于</w:t>
      </w:r>
      <w:r w:rsidRPr="005D5FFA">
        <w:rPr>
          <w:rFonts w:ascii="宋体" w:eastAsia="宋体" w:hAnsi="宋体" w:cs="宋体" w:hint="eastAsia"/>
          <w:position w:val="-6"/>
          <w:sz w:val="24"/>
          <w:szCs w:val="24"/>
        </w:rPr>
        <w:object w:dxaOrig="739" w:dyaOrig="319">
          <v:shape id="对象 8" o:spid="_x0000_i1032" type="#_x0000_t75" style="width:36.75pt;height:15.75pt;mso-position-horizontal-relative:page;mso-position-vertical-relative:page">
            <v:imagedata r:id="rId10" o:title=""/>
          </v:shape>
        </w:object>
      </w:r>
      <w:r w:rsidRPr="005D5FFA">
        <w:rPr>
          <w:rFonts w:ascii="宋体" w:eastAsia="宋体" w:hAnsi="宋体" w:cs="宋体" w:hint="eastAsia"/>
          <w:sz w:val="24"/>
          <w:szCs w:val="24"/>
        </w:rPr>
        <w:t>:1；（d）在5ps及之前，峰值比大于等于</w:t>
      </w:r>
      <w:r w:rsidRPr="005D5FFA">
        <w:rPr>
          <w:rFonts w:ascii="宋体" w:eastAsia="宋体" w:hAnsi="宋体" w:cs="宋体" w:hint="eastAsia"/>
          <w:position w:val="-6"/>
          <w:sz w:val="24"/>
          <w:szCs w:val="24"/>
        </w:rPr>
        <w:object w:dxaOrig="359" w:dyaOrig="319">
          <v:shape id="对象 10" o:spid="_x0000_i1033" type="#_x0000_t75" style="width:18pt;height:15.75pt;mso-position-horizontal-relative:page;mso-position-vertical-relative:page">
            <v:fill o:detectmouseclick="t"/>
            <v:imagedata r:id="rId13" o:title=""/>
          </v:shape>
        </w:object>
      </w:r>
      <w:r w:rsidRPr="005D5FFA">
        <w:rPr>
          <w:rFonts w:ascii="宋体" w:eastAsia="宋体" w:hAnsi="宋体" w:cs="宋体" w:hint="eastAsia"/>
          <w:sz w:val="24"/>
          <w:szCs w:val="24"/>
        </w:rPr>
        <w:t>:1（日常运行）；（e）在1ps及之前，峰值比大于等于</w:t>
      </w:r>
      <w:r w:rsidRPr="005D5FFA">
        <w:rPr>
          <w:rFonts w:ascii="宋体" w:eastAsia="宋体" w:hAnsi="宋体" w:cs="宋体" w:hint="eastAsia"/>
          <w:position w:val="-6"/>
          <w:sz w:val="24"/>
          <w:szCs w:val="24"/>
        </w:rPr>
        <w:object w:dxaOrig="379" w:dyaOrig="319">
          <v:shape id="对象 11" o:spid="_x0000_i1034" type="#_x0000_t75" style="width:18.75pt;height:15.75pt;mso-position-horizontal-relative:page;mso-position-vertical-relative:page">
            <v:fill o:detectmouseclick="t"/>
            <v:imagedata r:id="rId14" o:title=""/>
          </v:shape>
        </w:object>
      </w:r>
      <w:r w:rsidRPr="005D5FFA">
        <w:rPr>
          <w:rFonts w:ascii="宋体" w:eastAsia="宋体" w:hAnsi="宋体" w:cs="宋体" w:hint="eastAsia"/>
          <w:sz w:val="24"/>
          <w:szCs w:val="24"/>
        </w:rPr>
        <w:t>:1（日常运行）。</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3.7.2.6　能量稳定度(RMS)：&lt; 2%（30 分钟）, &lt; 5% (8小时)。能量稳定性可以通过能量计（100%能量连续作用6分钟以上）来测量其经过一个经校准的非镀膜的玻璃片反射光（经衰减）。对于长时间测量，则需要10%的激光能量连续作用30分钟以上。</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sz w:val="24"/>
          <w:szCs w:val="24"/>
        </w:rPr>
        <w:t xml:space="preserve"> </w:t>
      </w:r>
      <w:r w:rsidRPr="005D5FFA">
        <w:rPr>
          <w:rFonts w:ascii="宋体" w:eastAsia="宋体" w:hAnsi="宋体" w:cs="宋体" w:hint="eastAsia"/>
          <w:sz w:val="24"/>
          <w:szCs w:val="24"/>
        </w:rPr>
        <w:t>3.7.2.7　光束质量因子（</w:t>
      </w:r>
      <w:r w:rsidRPr="005D5FFA">
        <w:rPr>
          <w:rFonts w:ascii="宋体" w:eastAsia="宋体" w:hAnsi="宋体" w:cs="宋体" w:hint="eastAsia"/>
          <w:position w:val="-4"/>
          <w:sz w:val="24"/>
          <w:szCs w:val="24"/>
        </w:rPr>
        <w:object w:dxaOrig="399" w:dyaOrig="299">
          <v:shape id="对象 13" o:spid="_x0000_i1035" type="#_x0000_t75" style="width:20.25pt;height:15pt;mso-position-horizontal-relative:page;mso-position-vertical-relative:page">
            <v:imagedata r:id="rId12" o:title=""/>
          </v:shape>
        </w:object>
      </w:r>
      <w:r w:rsidRPr="005D5FFA">
        <w:rPr>
          <w:rFonts w:ascii="宋体" w:eastAsia="宋体" w:hAnsi="宋体" w:cs="宋体" w:hint="eastAsia"/>
          <w:sz w:val="24"/>
          <w:szCs w:val="24"/>
        </w:rPr>
        <w:t>）：小于等于1.5,光束质量因子用波前分析仪测量。</w:t>
      </w:r>
    </w:p>
    <w:p w:rsidR="005D5FFA" w:rsidRPr="005D5FFA" w:rsidRDefault="005D5FFA" w:rsidP="005D5FFA">
      <w:pPr>
        <w:snapToGrid w:val="0"/>
        <w:spacing w:line="360" w:lineRule="auto"/>
        <w:ind w:leftChars="114" w:left="1360" w:hangingChars="467" w:hanging="1121"/>
        <w:rPr>
          <w:rFonts w:ascii="宋体" w:eastAsia="宋体" w:hAnsi="宋体" w:cs="宋体" w:hint="eastAsia"/>
          <w:sz w:val="24"/>
          <w:szCs w:val="24"/>
        </w:rPr>
      </w:pPr>
      <w:r w:rsidRPr="005D5FFA">
        <w:rPr>
          <w:rFonts w:ascii="宋体" w:eastAsia="宋体" w:hAnsi="宋体" w:cs="宋体" w:hint="eastAsia"/>
          <w:sz w:val="24"/>
          <w:szCs w:val="24"/>
        </w:rPr>
        <w:t>#3.7.2.8  光斑大小(平顶尺寸)：大至φ1</w:t>
      </w:r>
      <w:r w:rsidRPr="005D5FFA">
        <w:rPr>
          <w:rFonts w:ascii="宋体" w:eastAsia="宋体" w:hAnsi="宋体" w:cs="宋体"/>
          <w:sz w:val="24"/>
          <w:szCs w:val="24"/>
        </w:rPr>
        <w:t>6</w:t>
      </w:r>
      <w:r w:rsidRPr="005D5FFA">
        <w:rPr>
          <w:rFonts w:ascii="宋体" w:eastAsia="宋体" w:hAnsi="宋体" w:cs="宋体" w:hint="eastAsia"/>
          <w:sz w:val="24"/>
          <w:szCs w:val="24"/>
        </w:rPr>
        <w:t>0mm，按照垂直光斑面积进行评标,光斑大小可由CCD垂直入射测量。</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3.7.2.9　光束指向稳定性：小于30微弧度（以1发/分钟的工作状态连续输出60发），此项同样也可由波前分析仪测量的波前计算得到。</w:t>
      </w:r>
    </w:p>
    <w:p w:rsidR="005D5FFA" w:rsidRPr="005D5FFA" w:rsidRDefault="005D5FFA" w:rsidP="005D5FFA">
      <w:pPr>
        <w:snapToGrid w:val="0"/>
        <w:spacing w:line="360" w:lineRule="auto"/>
        <w:ind w:left="1363" w:hangingChars="568" w:hanging="1363"/>
        <w:rPr>
          <w:rFonts w:ascii="宋体" w:eastAsia="宋体" w:hAnsi="宋体" w:cs="宋体" w:hint="eastAsia"/>
          <w:sz w:val="24"/>
          <w:szCs w:val="24"/>
        </w:rPr>
      </w:pPr>
      <w:r w:rsidRPr="005D5FFA">
        <w:rPr>
          <w:rFonts w:ascii="宋体" w:eastAsia="宋体" w:hAnsi="宋体" w:cs="宋体" w:hint="eastAsia"/>
          <w:sz w:val="24"/>
          <w:szCs w:val="24"/>
        </w:rPr>
        <w:t xml:space="preserve">　3.7.2.10　偏振特性：线偏振，优于1</w:t>
      </w:r>
      <w:r w:rsidRPr="005D5FFA">
        <w:rPr>
          <w:rFonts w:ascii="宋体" w:eastAsia="宋体" w:hAnsi="宋体" w:cs="宋体" w:hint="eastAsia"/>
          <w:b/>
          <w:sz w:val="24"/>
          <w:szCs w:val="24"/>
        </w:rPr>
        <w:t>:</w:t>
      </w:r>
      <w:r w:rsidRPr="005D5FFA">
        <w:rPr>
          <w:rFonts w:ascii="宋体" w:eastAsia="宋体" w:hAnsi="宋体" w:cs="宋体" w:hint="eastAsia"/>
          <w:sz w:val="24"/>
          <w:szCs w:val="24"/>
        </w:rPr>
        <w:t>100, 此项可由十字偏光器测量一个经校准的非镀膜的玻璃片反射光（经衰减）得到。</w:t>
      </w: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产品配置要求</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4.1</w:t>
      </w:r>
      <w:r w:rsidRPr="005D5FFA">
        <w:rPr>
          <w:rFonts w:ascii="Times New Roman" w:eastAsia="宋体" w:hAnsi="Times New Roman" w:cs="Times New Roman" w:hint="eastAsia"/>
          <w:sz w:val="24"/>
          <w:szCs w:val="24"/>
        </w:rPr>
        <w:t xml:space="preserve">　高功率飞秒激光器１台</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4.2</w:t>
      </w:r>
      <w:r w:rsidRPr="005D5FFA">
        <w:rPr>
          <w:rFonts w:ascii="Times New Roman" w:eastAsia="宋体" w:hAnsi="Times New Roman" w:cs="Times New Roman" w:hint="eastAsia"/>
          <w:sz w:val="24"/>
          <w:szCs w:val="24"/>
        </w:rPr>
        <w:t xml:space="preserve">　备件</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4.2.1</w:t>
      </w:r>
      <w:r w:rsidRPr="005D5FFA">
        <w:rPr>
          <w:rFonts w:ascii="Times New Roman" w:eastAsia="宋体" w:hAnsi="Times New Roman" w:cs="Times New Roman" w:hint="eastAsia"/>
          <w:sz w:val="24"/>
          <w:szCs w:val="24"/>
        </w:rPr>
        <w:t xml:space="preserve">　由投标人确定种类和数量并作为评标依据。　</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4.3</w:t>
      </w:r>
      <w:r w:rsidRPr="005D5FFA">
        <w:rPr>
          <w:rFonts w:ascii="Times New Roman" w:eastAsia="宋体" w:hAnsi="Times New Roman" w:cs="Times New Roman" w:hint="eastAsia"/>
          <w:sz w:val="24"/>
          <w:szCs w:val="24"/>
        </w:rPr>
        <w:t xml:space="preserve">　其它附属设备</w:t>
      </w:r>
    </w:p>
    <w:p w:rsidR="005D5FFA" w:rsidRPr="005D5FFA" w:rsidRDefault="005D5FFA" w:rsidP="005D5FFA">
      <w:pPr>
        <w:spacing w:line="360" w:lineRule="auto"/>
        <w:ind w:left="943" w:hangingChars="393" w:hanging="943"/>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4.3.1</w:t>
      </w:r>
      <w:r w:rsidRPr="005D5FFA">
        <w:rPr>
          <w:rFonts w:ascii="Times New Roman" w:eastAsia="宋体" w:hAnsi="Times New Roman" w:cs="Times New Roman" w:hint="eastAsia"/>
          <w:sz w:val="24"/>
          <w:szCs w:val="24"/>
        </w:rPr>
        <w:t xml:space="preserve">　激光系统的控制软件以及用于运行软件的电脑设备，具备远程操控激光系统和实时显示激光系统各组件运行状态的功能。</w:t>
      </w:r>
    </w:p>
    <w:p w:rsidR="005D5FFA" w:rsidRPr="005D5FFA" w:rsidRDefault="005D5FFA" w:rsidP="005D5FFA">
      <w:pPr>
        <w:spacing w:line="360" w:lineRule="auto"/>
        <w:ind w:left="943" w:hangingChars="393" w:hanging="943"/>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lastRenderedPageBreak/>
        <w:t xml:space="preserve">　</w:t>
      </w:r>
      <w:r w:rsidRPr="005D5FFA">
        <w:rPr>
          <w:rFonts w:ascii="Times New Roman" w:eastAsia="宋体" w:hAnsi="Times New Roman" w:cs="Times New Roman" w:hint="eastAsia"/>
          <w:sz w:val="24"/>
          <w:szCs w:val="24"/>
        </w:rPr>
        <w:t>4.3.2</w:t>
      </w:r>
      <w:r w:rsidRPr="005D5FFA">
        <w:rPr>
          <w:rFonts w:ascii="Times New Roman" w:eastAsia="宋体" w:hAnsi="Times New Roman" w:cs="Times New Roman" w:hint="eastAsia"/>
          <w:sz w:val="24"/>
          <w:szCs w:val="24"/>
        </w:rPr>
        <w:t xml:space="preserve">　集成诊断设备，包括必要数量的超快光电二极管、光纤光谱仪、激光能量计、工业级</w:t>
      </w:r>
      <w:r w:rsidRPr="005D5FFA">
        <w:rPr>
          <w:rFonts w:ascii="Times New Roman" w:eastAsia="宋体" w:hAnsi="Times New Roman" w:cs="Times New Roman" w:hint="eastAsia"/>
          <w:sz w:val="24"/>
          <w:szCs w:val="24"/>
        </w:rPr>
        <w:t>CCD</w:t>
      </w:r>
      <w:r w:rsidRPr="005D5FFA">
        <w:rPr>
          <w:rFonts w:ascii="Times New Roman" w:eastAsia="宋体" w:hAnsi="Times New Roman" w:cs="Times New Roman" w:hint="eastAsia"/>
          <w:sz w:val="24"/>
          <w:szCs w:val="24"/>
        </w:rPr>
        <w:t>、笔记本电脑、示波器等，用于实时监控和显示激光脉冲在振荡器，展宽器，以及各个放大阶段的光斑形态，光谱，时序，能量，指向等参数。</w:t>
      </w:r>
    </w:p>
    <w:p w:rsidR="005D5FFA" w:rsidRPr="005D5FFA" w:rsidRDefault="005D5FFA" w:rsidP="005D5FFA">
      <w:pPr>
        <w:spacing w:line="360" w:lineRule="auto"/>
        <w:ind w:left="943" w:hangingChars="393" w:hanging="943"/>
        <w:rPr>
          <w:rFonts w:ascii="Times New Roman" w:eastAsia="宋体" w:hAnsi="Times New Roman" w:cs="Times New Roman"/>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4.3.3</w:t>
      </w:r>
      <w:r w:rsidRPr="005D5FFA">
        <w:rPr>
          <w:rFonts w:ascii="Times New Roman" w:eastAsia="宋体" w:hAnsi="Times New Roman" w:cs="Times New Roman" w:hint="eastAsia"/>
          <w:sz w:val="24"/>
          <w:szCs w:val="24"/>
        </w:rPr>
        <w:t xml:space="preserve">　</w:t>
      </w:r>
      <w:proofErr w:type="gramStart"/>
      <w:r w:rsidRPr="005D5FFA">
        <w:rPr>
          <w:rFonts w:ascii="Times New Roman" w:eastAsia="宋体" w:hAnsi="Times New Roman" w:cs="Times New Roman" w:hint="eastAsia"/>
          <w:sz w:val="24"/>
          <w:szCs w:val="24"/>
        </w:rPr>
        <w:t>重频</w:t>
      </w:r>
      <w:proofErr w:type="gramEnd"/>
      <w:r w:rsidRPr="005D5FFA">
        <w:rPr>
          <w:rFonts w:ascii="Times New Roman" w:eastAsia="宋体" w:hAnsi="Times New Roman" w:cs="Times New Roman" w:hint="eastAsia"/>
          <w:sz w:val="24"/>
          <w:szCs w:val="24"/>
        </w:rPr>
        <w:t>100Hz, 3TW</w:t>
      </w:r>
      <w:r w:rsidRPr="005D5FFA">
        <w:rPr>
          <w:rFonts w:ascii="Times New Roman" w:eastAsia="宋体" w:hAnsi="Times New Roman" w:cs="Times New Roman" w:hint="eastAsia"/>
          <w:sz w:val="24"/>
          <w:szCs w:val="24"/>
        </w:rPr>
        <w:t>和单发</w:t>
      </w:r>
      <w:r w:rsidRPr="005D5FFA">
        <w:rPr>
          <w:rFonts w:ascii="Times New Roman" w:eastAsia="宋体" w:hAnsi="Times New Roman" w:cs="Times New Roman" w:hint="eastAsia"/>
          <w:sz w:val="24"/>
          <w:szCs w:val="24"/>
        </w:rPr>
        <w:t>1PW</w:t>
      </w:r>
      <w:r w:rsidRPr="005D5FFA">
        <w:rPr>
          <w:rFonts w:ascii="Times New Roman" w:eastAsia="宋体" w:hAnsi="Times New Roman" w:cs="Times New Roman" w:hint="eastAsia"/>
          <w:sz w:val="24"/>
          <w:szCs w:val="24"/>
        </w:rPr>
        <w:t>激光脉冲参数测量设备，包括</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套光束质量分析</w:t>
      </w:r>
      <w:proofErr w:type="gramStart"/>
      <w:r w:rsidRPr="005D5FFA">
        <w:rPr>
          <w:rFonts w:ascii="Times New Roman" w:eastAsia="宋体" w:hAnsi="Times New Roman" w:cs="Times New Roman" w:hint="eastAsia"/>
          <w:sz w:val="24"/>
          <w:szCs w:val="24"/>
        </w:rPr>
        <w:t>仪用于</w:t>
      </w:r>
      <w:proofErr w:type="gramEnd"/>
      <w:r w:rsidRPr="005D5FFA">
        <w:rPr>
          <w:rFonts w:ascii="Times New Roman" w:eastAsia="宋体" w:hAnsi="Times New Roman" w:cs="Times New Roman" w:hint="eastAsia"/>
          <w:sz w:val="24"/>
          <w:szCs w:val="24"/>
        </w:rPr>
        <w:t>分析光束质量，</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台单次自相关</w:t>
      </w:r>
      <w:proofErr w:type="gramStart"/>
      <w:r w:rsidRPr="005D5FFA">
        <w:rPr>
          <w:rFonts w:ascii="Times New Roman" w:eastAsia="宋体" w:hAnsi="Times New Roman" w:cs="Times New Roman" w:hint="eastAsia"/>
          <w:sz w:val="24"/>
          <w:szCs w:val="24"/>
        </w:rPr>
        <w:t>仪用于</w:t>
      </w:r>
      <w:proofErr w:type="gramEnd"/>
      <w:r w:rsidRPr="005D5FFA">
        <w:rPr>
          <w:rFonts w:ascii="Times New Roman" w:eastAsia="宋体" w:hAnsi="Times New Roman" w:cs="Times New Roman" w:hint="eastAsia"/>
          <w:sz w:val="24"/>
          <w:szCs w:val="24"/>
        </w:rPr>
        <w:t>测量脉冲宽度，</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台大量程激光能量</w:t>
      </w:r>
      <w:proofErr w:type="gramStart"/>
      <w:r w:rsidRPr="005D5FFA">
        <w:rPr>
          <w:rFonts w:ascii="Times New Roman" w:eastAsia="宋体" w:hAnsi="Times New Roman" w:cs="Times New Roman" w:hint="eastAsia"/>
          <w:sz w:val="24"/>
          <w:szCs w:val="24"/>
        </w:rPr>
        <w:t>计用于</w:t>
      </w:r>
      <w:proofErr w:type="gramEnd"/>
      <w:r w:rsidRPr="005D5FFA">
        <w:rPr>
          <w:rFonts w:ascii="Times New Roman" w:eastAsia="宋体" w:hAnsi="Times New Roman" w:cs="Times New Roman" w:hint="eastAsia"/>
          <w:sz w:val="24"/>
          <w:szCs w:val="24"/>
        </w:rPr>
        <w:t>测量激光脉冲的能量。</w:t>
      </w:r>
    </w:p>
    <w:p w:rsidR="005D5FFA" w:rsidRPr="005D5FFA" w:rsidRDefault="005D5FFA" w:rsidP="005D5FFA">
      <w:pPr>
        <w:spacing w:line="360" w:lineRule="auto"/>
        <w:ind w:left="523" w:hangingChars="218" w:hanging="523"/>
        <w:rPr>
          <w:rFonts w:ascii="宋体"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4.4  </w:t>
      </w:r>
      <w:r w:rsidRPr="005D5FFA">
        <w:rPr>
          <w:rFonts w:ascii="Times New Roman" w:eastAsia="宋体" w:hAnsi="Times New Roman" w:cs="Times New Roman" w:hint="eastAsia"/>
          <w:sz w:val="24"/>
          <w:szCs w:val="24"/>
        </w:rPr>
        <w:t>其它保证仪器设备的正常运行和常规保养所需的附件、专用工具和消耗品。</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由投标人提供，请参考总则第</w:t>
      </w:r>
      <w:r w:rsidRPr="005D5FFA">
        <w:rPr>
          <w:rFonts w:ascii="Times New Roman" w:eastAsia="宋体" w:hAnsi="Times New Roman" w:cs="Times New Roman" w:hint="eastAsia"/>
          <w:sz w:val="24"/>
          <w:szCs w:val="24"/>
        </w:rPr>
        <w:t>2.1</w:t>
      </w:r>
      <w:r w:rsidRPr="005D5FFA">
        <w:rPr>
          <w:rFonts w:ascii="Times New Roman" w:eastAsia="宋体" w:hAnsi="Times New Roman" w:cs="Times New Roman" w:hint="eastAsia"/>
          <w:sz w:val="24"/>
          <w:szCs w:val="24"/>
        </w:rPr>
        <w:t>条</w:t>
      </w:r>
      <w:r w:rsidRPr="005D5FFA">
        <w:rPr>
          <w:rFonts w:ascii="Times New Roman" w:eastAsia="宋体" w:hAnsi="Times New Roman" w:cs="Times New Roman" w:hint="eastAsia"/>
          <w:sz w:val="24"/>
          <w:szCs w:val="24"/>
        </w:rPr>
        <w:t>)</w:t>
      </w:r>
    </w:p>
    <w:p w:rsidR="005D5FFA" w:rsidRPr="005D5FFA" w:rsidRDefault="005D5FFA" w:rsidP="005D5FFA">
      <w:pPr>
        <w:spacing w:line="360" w:lineRule="auto"/>
        <w:ind w:left="420" w:firstLine="240"/>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5</w:t>
      </w:r>
      <w:r w:rsidRPr="005D5FFA">
        <w:rPr>
          <w:rFonts w:ascii="Times New Roman" w:eastAsia="宋体" w:hAnsi="Times New Roman" w:cs="Times New Roman"/>
          <w:b/>
          <w:sz w:val="24"/>
          <w:szCs w:val="24"/>
        </w:rPr>
        <w:t xml:space="preserve">. </w:t>
      </w:r>
      <w:r w:rsidRPr="005D5FFA">
        <w:rPr>
          <w:rFonts w:ascii="Times New Roman" w:eastAsia="宋体" w:hAnsi="Times New Roman" w:cs="Times New Roman" w:hint="eastAsia"/>
          <w:b/>
          <w:sz w:val="24"/>
          <w:szCs w:val="24"/>
        </w:rPr>
        <w:t>选购附件、备件及消耗品</w:t>
      </w:r>
    </w:p>
    <w:p w:rsidR="005D5FFA" w:rsidRPr="005D5FFA" w:rsidRDefault="005D5FFA" w:rsidP="005D5FFA">
      <w:pPr>
        <w:snapToGrid w:val="0"/>
        <w:spacing w:line="360" w:lineRule="auto"/>
        <w:ind w:left="240" w:right="156" w:hangingChars="100" w:hanging="240"/>
        <w:rPr>
          <w:rFonts w:ascii="宋体" w:eastAsia="宋体" w:hAnsi="宋体" w:cs="宋体" w:hint="eastAsia"/>
          <w:sz w:val="24"/>
          <w:szCs w:val="24"/>
        </w:rPr>
      </w:pPr>
      <w:r w:rsidRPr="005D5FFA">
        <w:rPr>
          <w:rFonts w:ascii="宋体" w:eastAsia="宋体" w:hAnsi="宋体" w:cs="宋体" w:hint="eastAsia"/>
          <w:sz w:val="24"/>
          <w:szCs w:val="24"/>
        </w:rPr>
        <w:t>5.1　一个谱相位测量系统SPIDER或WIZZLER，并为此单元提供软件 。</w:t>
      </w:r>
    </w:p>
    <w:p w:rsidR="005D5FFA" w:rsidRPr="005D5FFA" w:rsidRDefault="005D5FFA" w:rsidP="005D5FFA">
      <w:pPr>
        <w:snapToGrid w:val="0"/>
        <w:spacing w:line="360" w:lineRule="auto"/>
        <w:ind w:left="240" w:right="156" w:hangingChars="100" w:hanging="240"/>
        <w:rPr>
          <w:rFonts w:ascii="宋体" w:eastAsia="宋体" w:hAnsi="宋体" w:cs="宋体" w:hint="eastAsia"/>
          <w:sz w:val="24"/>
          <w:szCs w:val="24"/>
        </w:rPr>
      </w:pPr>
      <w:r w:rsidRPr="005D5FFA">
        <w:rPr>
          <w:rFonts w:ascii="宋体" w:eastAsia="宋体" w:hAnsi="宋体" w:cs="宋体" w:hint="eastAsia"/>
          <w:sz w:val="24"/>
          <w:szCs w:val="24"/>
        </w:rPr>
        <w:t>5.2　一件时域诊断系统，用于测量脉冲时间对比度的</w:t>
      </w:r>
      <w:proofErr w:type="gramStart"/>
      <w:r w:rsidRPr="005D5FFA">
        <w:rPr>
          <w:rFonts w:ascii="宋体" w:eastAsia="宋体" w:hAnsi="宋体" w:cs="宋体" w:hint="eastAsia"/>
          <w:sz w:val="24"/>
          <w:szCs w:val="24"/>
        </w:rPr>
        <w:t>三阶自相关</w:t>
      </w:r>
      <w:proofErr w:type="gramEnd"/>
      <w:r w:rsidRPr="005D5FFA">
        <w:rPr>
          <w:rFonts w:ascii="宋体" w:eastAsia="宋体" w:hAnsi="宋体" w:cs="宋体" w:hint="eastAsia"/>
          <w:sz w:val="24"/>
          <w:szCs w:val="24"/>
        </w:rPr>
        <w:t>仪。</w:t>
      </w:r>
    </w:p>
    <w:p w:rsidR="005D5FFA" w:rsidRPr="005D5FFA" w:rsidRDefault="005D5FFA" w:rsidP="005D5FFA">
      <w:pPr>
        <w:snapToGrid w:val="0"/>
        <w:spacing w:line="360" w:lineRule="auto"/>
        <w:ind w:left="629" w:right="156" w:hangingChars="262" w:hanging="629"/>
        <w:rPr>
          <w:rFonts w:ascii="宋体" w:eastAsia="宋体" w:hAnsi="宋体" w:cs="宋体" w:hint="eastAsia"/>
          <w:sz w:val="24"/>
          <w:szCs w:val="24"/>
        </w:rPr>
      </w:pPr>
      <w:r w:rsidRPr="005D5FFA">
        <w:rPr>
          <w:rFonts w:ascii="宋体" w:eastAsia="宋体" w:hAnsi="宋体" w:cs="宋体" w:hint="eastAsia"/>
          <w:sz w:val="24"/>
          <w:szCs w:val="24"/>
        </w:rPr>
        <w:t>5.3　一套测试用压缩器：运行在空气中，低能激光入射的光学压缩器对激光器的日常运行非常重要。通常取出光束路径中的一部分能量的光在空气中压缩后进行参数的测量。</w:t>
      </w:r>
    </w:p>
    <w:p w:rsidR="005D5FFA" w:rsidRPr="005D5FFA" w:rsidRDefault="005D5FFA" w:rsidP="005D5FFA">
      <w:pPr>
        <w:snapToGrid w:val="0"/>
        <w:spacing w:line="360" w:lineRule="auto"/>
        <w:ind w:left="240" w:hangingChars="100" w:hanging="240"/>
        <w:rPr>
          <w:rFonts w:ascii="宋体" w:eastAsia="宋体" w:hAnsi="宋体" w:cs="宋体" w:hint="eastAsia"/>
          <w:sz w:val="24"/>
          <w:szCs w:val="24"/>
        </w:rPr>
      </w:pPr>
      <w:r w:rsidRPr="005D5FFA">
        <w:rPr>
          <w:rFonts w:ascii="宋体" w:eastAsia="宋体" w:hAnsi="宋体" w:cs="宋体" w:hint="eastAsia"/>
          <w:sz w:val="24"/>
          <w:szCs w:val="24"/>
        </w:rPr>
        <w:t>5.4　一个PW输出能量连续调节装置。</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5.5  </w:t>
      </w:r>
      <w:r w:rsidRPr="005D5FFA">
        <w:rPr>
          <w:rFonts w:ascii="Times New Roman" w:eastAsia="宋体" w:hAnsi="Times New Roman" w:cs="Times New Roman" w:hint="eastAsia"/>
          <w:sz w:val="24"/>
          <w:szCs w:val="24"/>
        </w:rPr>
        <w:t>投标人推荐的其它选件</w:t>
      </w:r>
      <w:r w:rsidRPr="005D5FFA">
        <w:rPr>
          <w:rFonts w:ascii="Times New Roman" w:eastAsia="宋体" w:hAnsi="Times New Roman" w:cs="Times New Roman" w:hint="eastAsia"/>
          <w:sz w:val="24"/>
          <w:szCs w:val="24"/>
        </w:rPr>
        <w:t xml:space="preserve"> </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5.6  </w:t>
      </w:r>
      <w:r w:rsidRPr="005D5FFA">
        <w:rPr>
          <w:rFonts w:ascii="Times New Roman" w:eastAsia="宋体" w:hAnsi="Times New Roman" w:cs="Times New Roman" w:hint="eastAsia"/>
          <w:sz w:val="24"/>
          <w:szCs w:val="24"/>
        </w:rPr>
        <w:t>提供延长保修期半年、</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年、</w:t>
      </w:r>
      <w:r w:rsidRPr="005D5FFA">
        <w:rPr>
          <w:rFonts w:ascii="Times New Roman" w:eastAsia="宋体" w:hAnsi="Times New Roman" w:cs="Times New Roman" w:hint="eastAsia"/>
          <w:sz w:val="24"/>
          <w:szCs w:val="24"/>
        </w:rPr>
        <w:t>2</w:t>
      </w:r>
      <w:r w:rsidRPr="005D5FFA">
        <w:rPr>
          <w:rFonts w:ascii="Times New Roman" w:eastAsia="宋体" w:hAnsi="Times New Roman" w:cs="Times New Roman" w:hint="eastAsia"/>
          <w:sz w:val="24"/>
          <w:szCs w:val="24"/>
        </w:rPr>
        <w:t>年、</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hint="eastAsia"/>
          <w:sz w:val="24"/>
          <w:szCs w:val="24"/>
        </w:rPr>
        <w:t>年的价格。</w:t>
      </w:r>
      <w:r w:rsidRPr="005D5FFA">
        <w:rPr>
          <w:rFonts w:ascii="Times New Roman" w:eastAsia="宋体" w:hAnsi="Times New Roman" w:cs="Times New Roman" w:hint="eastAsia"/>
          <w:sz w:val="24"/>
          <w:szCs w:val="24"/>
        </w:rPr>
        <w:t xml:space="preserve">          </w:t>
      </w:r>
    </w:p>
    <w:p w:rsidR="005D5FFA" w:rsidRPr="005D5FFA" w:rsidRDefault="005D5FFA" w:rsidP="005D5FFA">
      <w:pPr>
        <w:tabs>
          <w:tab w:val="left" w:pos="540"/>
        </w:tabs>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p>
    <w:p w:rsidR="005D5FFA" w:rsidRPr="005D5FFA" w:rsidRDefault="005D5FFA" w:rsidP="005D5FFA">
      <w:pPr>
        <w:tabs>
          <w:tab w:val="left" w:pos="540"/>
        </w:tabs>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 xml:space="preserve">6.  </w:t>
      </w:r>
      <w:r w:rsidRPr="005D5FFA">
        <w:rPr>
          <w:rFonts w:ascii="Times New Roman" w:eastAsia="宋体" w:hAnsi="Times New Roman" w:cs="Times New Roman" w:hint="eastAsia"/>
          <w:b/>
          <w:sz w:val="24"/>
          <w:szCs w:val="24"/>
        </w:rPr>
        <w:t>技术文件：</w:t>
      </w:r>
    </w:p>
    <w:p w:rsidR="005D5FFA" w:rsidRPr="005D5FFA" w:rsidRDefault="005D5FFA" w:rsidP="005D5FFA">
      <w:pPr>
        <w:spacing w:line="360" w:lineRule="auto"/>
        <w:ind w:left="420" w:hangingChars="175" w:hanging="420"/>
        <w:rPr>
          <w:rFonts w:ascii="Times New Roman" w:eastAsia="宋体" w:hAnsi="Times New Roman" w:cs="Times New Roman" w:hint="eastAsia"/>
          <w:sz w:val="24"/>
          <w:szCs w:val="24"/>
        </w:rPr>
      </w:pPr>
      <w:r w:rsidRPr="005D5FFA">
        <w:rPr>
          <w:rFonts w:ascii="Times New Roman" w:eastAsia="宋体" w:hAnsi="Times New Roman" w:cs="Times New Roman"/>
          <w:sz w:val="24"/>
          <w:szCs w:val="24"/>
          <w:lang w:bidi="ar"/>
        </w:rPr>
        <w:t>6.</w:t>
      </w:r>
      <w:r w:rsidRPr="005D5FFA">
        <w:rPr>
          <w:rFonts w:ascii="Times New Roman" w:eastAsia="宋体" w:hAnsi="Times New Roman" w:cs="Times New Roman" w:hint="eastAsia"/>
          <w:sz w:val="24"/>
          <w:szCs w:val="24"/>
          <w:lang w:bidi="ar"/>
        </w:rPr>
        <w:t>1</w:t>
      </w:r>
      <w:proofErr w:type="gramStart"/>
      <w:r w:rsidRPr="005D5FFA">
        <w:rPr>
          <w:rFonts w:ascii="Times New Roman" w:eastAsia="宋体" w:hAnsi="Times New Roman" w:cs="宋体" w:hint="eastAsia"/>
          <w:color w:val="000000"/>
          <w:sz w:val="24"/>
          <w:szCs w:val="24"/>
          <w:lang w:bidi="ar"/>
        </w:rPr>
        <w:t>一</w:t>
      </w:r>
      <w:proofErr w:type="gramEnd"/>
      <w:r w:rsidRPr="005D5FFA">
        <w:rPr>
          <w:rFonts w:ascii="Times New Roman" w:eastAsia="宋体" w:hAnsi="Times New Roman" w:cs="宋体" w:hint="eastAsia"/>
          <w:color w:val="000000"/>
          <w:sz w:val="24"/>
          <w:szCs w:val="24"/>
          <w:lang w:bidi="ar"/>
        </w:rPr>
        <w:t>套中文或英文说明书在合同</w:t>
      </w:r>
      <w:proofErr w:type="gramStart"/>
      <w:r w:rsidRPr="005D5FFA">
        <w:rPr>
          <w:rFonts w:ascii="Times New Roman" w:eastAsia="宋体" w:hAnsi="Times New Roman" w:cs="宋体" w:hint="eastAsia"/>
          <w:color w:val="000000"/>
          <w:sz w:val="24"/>
          <w:szCs w:val="24"/>
          <w:lang w:bidi="ar"/>
        </w:rPr>
        <w:t>签定</w:t>
      </w:r>
      <w:proofErr w:type="gramEnd"/>
      <w:r w:rsidRPr="005D5FFA">
        <w:rPr>
          <w:rFonts w:ascii="Times New Roman" w:eastAsia="宋体" w:hAnsi="Times New Roman" w:cs="宋体" w:hint="eastAsia"/>
          <w:color w:val="000000"/>
          <w:sz w:val="24"/>
          <w:szCs w:val="24"/>
          <w:lang w:bidi="ar"/>
        </w:rPr>
        <w:t>后</w:t>
      </w:r>
      <w:r w:rsidRPr="005D5FFA">
        <w:rPr>
          <w:rFonts w:ascii="Times New Roman" w:eastAsia="宋体" w:hAnsi="Times New Roman" w:cs="Times New Roman"/>
          <w:color w:val="000000"/>
          <w:sz w:val="24"/>
          <w:szCs w:val="24"/>
          <w:lang w:bidi="ar"/>
        </w:rPr>
        <w:t>45</w:t>
      </w:r>
      <w:r w:rsidRPr="005D5FFA">
        <w:rPr>
          <w:rFonts w:ascii="Times New Roman" w:eastAsia="宋体" w:hAnsi="Times New Roman" w:cs="宋体" w:hint="eastAsia"/>
          <w:color w:val="000000"/>
          <w:sz w:val="24"/>
          <w:szCs w:val="24"/>
          <w:lang w:bidi="ar"/>
        </w:rPr>
        <w:t>天内提供给用户。另一套完整的中文或英文说明书、维修说明书、线路图随仪器包装提供给用户。</w:t>
      </w: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 xml:space="preserve">7.  </w:t>
      </w:r>
      <w:r w:rsidRPr="005D5FFA">
        <w:rPr>
          <w:rFonts w:ascii="Times New Roman" w:eastAsia="宋体" w:hAnsi="Times New Roman" w:cs="Times New Roman" w:hint="eastAsia"/>
          <w:b/>
          <w:sz w:val="24"/>
          <w:szCs w:val="24"/>
        </w:rPr>
        <w:t>技术服务：</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7.1 </w:t>
      </w:r>
      <w:r w:rsidRPr="005D5FFA">
        <w:rPr>
          <w:rFonts w:ascii="Times New Roman" w:eastAsia="宋体" w:hAnsi="Times New Roman" w:cs="Times New Roman" w:hint="eastAsia"/>
          <w:sz w:val="24"/>
          <w:szCs w:val="24"/>
        </w:rPr>
        <w:t>设备安装调试</w:t>
      </w:r>
    </w:p>
    <w:p w:rsidR="005D5FFA" w:rsidRPr="005D5FFA" w:rsidRDefault="005D5FFA" w:rsidP="005D5FFA">
      <w:pPr>
        <w:spacing w:line="360" w:lineRule="auto"/>
        <w:ind w:leftChars="113" w:left="940" w:hangingChars="293" w:hanging="703"/>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7.1.1  </w:t>
      </w:r>
      <w:r w:rsidRPr="005D5FFA">
        <w:rPr>
          <w:rFonts w:ascii="Times New Roman" w:eastAsia="宋体" w:hAnsi="Times New Roman" w:cs="Times New Roman" w:hint="eastAsia"/>
          <w:color w:val="000000"/>
          <w:sz w:val="24"/>
          <w:szCs w:val="24"/>
          <w:lang w:bidi="ar"/>
        </w:rPr>
        <w:t>仪器到达用户所在地后</w:t>
      </w:r>
      <w:r w:rsidRPr="005D5FFA">
        <w:rPr>
          <w:rFonts w:ascii="Times New Roman" w:eastAsia="宋体" w:hAnsi="Times New Roman" w:cs="Times New Roman"/>
          <w:color w:val="000000"/>
          <w:sz w:val="24"/>
          <w:szCs w:val="24"/>
          <w:lang w:bidi="ar"/>
        </w:rPr>
        <w:t xml:space="preserve">, </w:t>
      </w:r>
      <w:r w:rsidRPr="005D5FFA">
        <w:rPr>
          <w:rFonts w:ascii="Times New Roman" w:eastAsia="宋体" w:hAnsi="Times New Roman" w:cs="Times New Roman" w:hint="eastAsia"/>
          <w:color w:val="000000"/>
          <w:sz w:val="24"/>
          <w:szCs w:val="24"/>
          <w:lang w:bidi="ar"/>
        </w:rPr>
        <w:t>在接到用户通知后</w:t>
      </w:r>
      <w:r w:rsidRPr="005D5FFA">
        <w:rPr>
          <w:rFonts w:ascii="Times New Roman" w:eastAsia="宋体" w:hAnsi="Times New Roman" w:cs="Times New Roman"/>
          <w:color w:val="000000"/>
          <w:sz w:val="24"/>
          <w:szCs w:val="24"/>
          <w:lang w:bidi="ar"/>
        </w:rPr>
        <w:t>2</w:t>
      </w:r>
      <w:r w:rsidRPr="005D5FFA">
        <w:rPr>
          <w:rFonts w:ascii="Times New Roman" w:eastAsia="宋体" w:hAnsi="Times New Roman" w:cs="Times New Roman" w:hint="eastAsia"/>
          <w:color w:val="000000"/>
          <w:sz w:val="24"/>
          <w:szCs w:val="24"/>
          <w:lang w:bidi="ar"/>
        </w:rPr>
        <w:t>周内执行安装调试直至达到验收指标。</w:t>
      </w:r>
    </w:p>
    <w:p w:rsidR="005D5FFA" w:rsidRPr="005D5FFA" w:rsidRDefault="005D5FFA" w:rsidP="005D5FFA">
      <w:pPr>
        <w:spacing w:line="360" w:lineRule="auto"/>
        <w:ind w:firstLineChars="100" w:firstLine="24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7.1.2  </w:t>
      </w:r>
      <w:r w:rsidRPr="005D5FFA">
        <w:rPr>
          <w:rFonts w:ascii="Times New Roman" w:eastAsia="宋体" w:hAnsi="Times New Roman" w:cs="Times New Roman" w:hint="eastAsia"/>
          <w:sz w:val="24"/>
          <w:szCs w:val="24"/>
        </w:rPr>
        <w:t>安装调试时间自开始起不应超过３个自然月。</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7.2  </w:t>
      </w:r>
      <w:r w:rsidRPr="005D5FFA">
        <w:rPr>
          <w:rFonts w:ascii="Times New Roman" w:eastAsia="宋体" w:hAnsi="Times New Roman" w:cs="Times New Roman" w:hint="eastAsia"/>
          <w:sz w:val="24"/>
          <w:szCs w:val="24"/>
        </w:rPr>
        <w:t>技术培训</w:t>
      </w:r>
      <w:r w:rsidRPr="005D5FFA">
        <w:rPr>
          <w:rFonts w:ascii="Times New Roman" w:eastAsia="宋体" w:hAnsi="Times New Roman" w:cs="Times New Roman" w:hint="eastAsia"/>
          <w:sz w:val="24"/>
          <w:szCs w:val="24"/>
        </w:rPr>
        <w:t xml:space="preserve"> </w:t>
      </w:r>
    </w:p>
    <w:p w:rsidR="005D5FFA" w:rsidRPr="005D5FFA" w:rsidRDefault="005D5FFA" w:rsidP="005D5FFA">
      <w:pPr>
        <w:spacing w:line="360" w:lineRule="auto"/>
        <w:ind w:leftChars="115" w:left="944" w:hangingChars="293" w:hanging="703"/>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7.2.1  </w:t>
      </w:r>
      <w:r w:rsidRPr="005D5FFA">
        <w:rPr>
          <w:rFonts w:ascii="Times New Roman" w:eastAsia="宋体" w:hAnsi="Times New Roman" w:cs="Times New Roman" w:hint="eastAsia"/>
          <w:color w:val="000000"/>
          <w:sz w:val="24"/>
          <w:szCs w:val="24"/>
          <w:lang w:bidi="ar"/>
        </w:rPr>
        <w:t>在用户所在地对用户进行</w:t>
      </w:r>
      <w:r w:rsidRPr="005D5FFA">
        <w:rPr>
          <w:rFonts w:ascii="Times New Roman" w:eastAsia="宋体" w:hAnsi="Times New Roman" w:cs="Times New Roman"/>
          <w:color w:val="000000"/>
          <w:sz w:val="24"/>
          <w:szCs w:val="24"/>
          <w:lang w:bidi="ar"/>
        </w:rPr>
        <w:t>2</w:t>
      </w:r>
      <w:r w:rsidRPr="005D5FFA">
        <w:rPr>
          <w:rFonts w:ascii="Times New Roman" w:eastAsia="宋体" w:hAnsi="Times New Roman" w:cs="Times New Roman" w:hint="eastAsia"/>
          <w:color w:val="000000"/>
          <w:sz w:val="24"/>
          <w:szCs w:val="24"/>
          <w:lang w:bidi="ar"/>
        </w:rPr>
        <w:t>人、为期</w:t>
      </w:r>
      <w:r w:rsidRPr="005D5FFA">
        <w:rPr>
          <w:rFonts w:ascii="Times New Roman" w:eastAsia="宋体" w:hAnsi="Times New Roman" w:cs="Times New Roman"/>
          <w:color w:val="000000"/>
          <w:sz w:val="24"/>
          <w:szCs w:val="24"/>
          <w:lang w:bidi="ar"/>
        </w:rPr>
        <w:t>2</w:t>
      </w:r>
      <w:r w:rsidRPr="005D5FFA">
        <w:rPr>
          <w:rFonts w:ascii="Times New Roman" w:eastAsia="宋体" w:hAnsi="Times New Roman" w:cs="Times New Roman" w:hint="eastAsia"/>
          <w:color w:val="000000"/>
          <w:sz w:val="24"/>
          <w:szCs w:val="24"/>
          <w:lang w:bidi="ar"/>
        </w:rPr>
        <w:t>周的免费培训。培训内容包括仪</w:t>
      </w:r>
      <w:r w:rsidRPr="005D5FFA">
        <w:rPr>
          <w:rFonts w:ascii="Times New Roman" w:eastAsia="宋体" w:hAnsi="Times New Roman" w:cs="Times New Roman" w:hint="eastAsia"/>
          <w:color w:val="000000"/>
          <w:sz w:val="24"/>
          <w:szCs w:val="24"/>
          <w:lang w:bidi="ar"/>
        </w:rPr>
        <w:lastRenderedPageBreak/>
        <w:t>器的技术原理、操作、数据处理、基本维护等。</w:t>
      </w:r>
    </w:p>
    <w:p w:rsidR="005D5FFA" w:rsidRPr="005D5FFA" w:rsidRDefault="005D5FFA" w:rsidP="005D5FFA">
      <w:pPr>
        <w:spacing w:line="360" w:lineRule="auto"/>
        <w:ind w:left="420" w:hangingChars="175" w:hanging="420"/>
        <w:rPr>
          <w:rFonts w:ascii="Times New Roman" w:eastAsia="宋体" w:hAnsi="Times New Roman" w:cs="Times New Roman" w:hint="eastAsia"/>
          <w:color w:val="000000"/>
          <w:sz w:val="24"/>
          <w:szCs w:val="24"/>
          <w:lang w:bidi="ar"/>
        </w:rPr>
      </w:pPr>
      <w:r w:rsidRPr="005D5FFA">
        <w:rPr>
          <w:rFonts w:ascii="Times New Roman" w:eastAsia="宋体" w:hAnsi="Times New Roman" w:cs="Times New Roman" w:hint="eastAsia"/>
          <w:sz w:val="24"/>
          <w:szCs w:val="24"/>
        </w:rPr>
        <w:t xml:space="preserve">7.3 </w:t>
      </w:r>
      <w:r w:rsidRPr="005D5FFA">
        <w:rPr>
          <w:rFonts w:ascii="Times New Roman" w:eastAsia="宋体" w:hAnsi="Times New Roman" w:cs="Times New Roman" w:hint="eastAsia"/>
          <w:sz w:val="24"/>
          <w:szCs w:val="24"/>
        </w:rPr>
        <w:t>保修期：</w:t>
      </w:r>
      <w:r w:rsidRPr="005D5FFA">
        <w:rPr>
          <w:rFonts w:ascii="Times New Roman" w:eastAsia="宋体" w:hAnsi="Times New Roman" w:cs="Times New Roman" w:hint="eastAsia"/>
          <w:color w:val="000000"/>
          <w:sz w:val="24"/>
          <w:szCs w:val="24"/>
          <w:lang w:bidi="ar"/>
        </w:rPr>
        <w:t>提供</w:t>
      </w:r>
      <w:r w:rsidRPr="005D5FFA">
        <w:rPr>
          <w:rFonts w:ascii="Times New Roman" w:eastAsia="宋体" w:hAnsi="Times New Roman" w:cs="Times New Roman" w:hint="eastAsia"/>
          <w:color w:val="000000"/>
          <w:sz w:val="24"/>
          <w:szCs w:val="24"/>
          <w:lang w:bidi="ar"/>
        </w:rPr>
        <w:t>2</w:t>
      </w:r>
      <w:r w:rsidRPr="005D5FFA">
        <w:rPr>
          <w:rFonts w:ascii="Times New Roman" w:eastAsia="宋体" w:hAnsi="Times New Roman" w:cs="Times New Roman" w:hint="eastAsia"/>
          <w:color w:val="000000"/>
          <w:sz w:val="24"/>
          <w:szCs w:val="24"/>
          <w:lang w:bidi="ar"/>
        </w:rPr>
        <w:t>年或</w:t>
      </w:r>
      <w:r w:rsidRPr="005D5FFA">
        <w:rPr>
          <w:rFonts w:ascii="Times New Roman" w:eastAsia="宋体" w:hAnsi="Times New Roman" w:cs="Times New Roman" w:hint="eastAsia"/>
          <w:color w:val="000000"/>
          <w:sz w:val="24"/>
          <w:szCs w:val="24"/>
          <w:lang w:bidi="ar"/>
        </w:rPr>
        <w:t>2</w:t>
      </w:r>
      <w:r w:rsidRPr="005D5FFA">
        <w:rPr>
          <w:rFonts w:ascii="Times New Roman" w:eastAsia="宋体" w:hAnsi="Times New Roman" w:cs="Times New Roman" w:hint="eastAsia"/>
          <w:color w:val="000000"/>
          <w:sz w:val="24"/>
          <w:szCs w:val="24"/>
          <w:lang w:bidi="ar"/>
        </w:rPr>
        <w:t>年以上的免费保修，保修期自验收签字之日起计算。保修期满前</w:t>
      </w:r>
      <w:r w:rsidRPr="005D5FFA">
        <w:rPr>
          <w:rFonts w:ascii="Times New Roman" w:eastAsia="宋体" w:hAnsi="Times New Roman" w:cs="Times New Roman"/>
          <w:color w:val="000000"/>
          <w:sz w:val="24"/>
          <w:szCs w:val="24"/>
          <w:lang w:bidi="ar"/>
        </w:rPr>
        <w:t>1</w:t>
      </w:r>
      <w:r w:rsidRPr="005D5FFA">
        <w:rPr>
          <w:rFonts w:ascii="Times New Roman" w:eastAsia="宋体" w:hAnsi="Times New Roman" w:cs="Times New Roman" w:hint="eastAsia"/>
          <w:color w:val="000000"/>
          <w:sz w:val="24"/>
          <w:szCs w:val="24"/>
          <w:lang w:bidi="ar"/>
        </w:rPr>
        <w:t>个月内卖方应负责一次免费全面检查，并写出正式报告，如发现潜在问题，应负责排除。</w:t>
      </w:r>
    </w:p>
    <w:p w:rsidR="005D5FFA" w:rsidRPr="005D5FFA" w:rsidRDefault="005D5FFA" w:rsidP="005D5FFA">
      <w:pPr>
        <w:spacing w:line="360" w:lineRule="auto"/>
        <w:ind w:left="420" w:hangingChars="175" w:hanging="42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7.4 </w:t>
      </w:r>
      <w:r w:rsidRPr="005D5FFA">
        <w:rPr>
          <w:rFonts w:ascii="Times New Roman" w:eastAsia="宋体" w:hAnsi="Times New Roman" w:cs="Times New Roman" w:hint="eastAsia"/>
          <w:sz w:val="24"/>
          <w:szCs w:val="24"/>
          <w:lang w:bidi="ar"/>
        </w:rPr>
        <w:t>维修响应时间：</w:t>
      </w:r>
      <w:r w:rsidRPr="005D5FFA">
        <w:rPr>
          <w:rFonts w:ascii="Times New Roman" w:eastAsia="宋体" w:hAnsi="Times New Roman" w:cs="Times New Roman" w:hint="eastAsia"/>
          <w:color w:val="000000"/>
          <w:sz w:val="24"/>
          <w:szCs w:val="24"/>
          <w:lang w:bidi="ar"/>
        </w:rPr>
        <w:t>卖方应在</w:t>
      </w:r>
      <w:r w:rsidRPr="005D5FFA">
        <w:rPr>
          <w:rFonts w:ascii="Times New Roman" w:eastAsia="宋体" w:hAnsi="Times New Roman" w:cs="Times New Roman"/>
          <w:color w:val="000000"/>
          <w:sz w:val="24"/>
          <w:szCs w:val="24"/>
          <w:lang w:bidi="ar"/>
        </w:rPr>
        <w:t>24</w:t>
      </w:r>
      <w:r w:rsidRPr="005D5FFA">
        <w:rPr>
          <w:rFonts w:ascii="Times New Roman" w:eastAsia="宋体" w:hAnsi="Times New Roman" w:cs="Times New Roman" w:hint="eastAsia"/>
          <w:color w:val="000000"/>
          <w:sz w:val="24"/>
          <w:szCs w:val="24"/>
          <w:lang w:bidi="ar"/>
        </w:rPr>
        <w:t>小时内对用户的服务要求</w:t>
      </w:r>
      <w:proofErr w:type="gramStart"/>
      <w:r w:rsidRPr="005D5FFA">
        <w:rPr>
          <w:rFonts w:ascii="Times New Roman" w:eastAsia="宋体" w:hAnsi="Times New Roman" w:cs="Times New Roman" w:hint="eastAsia"/>
          <w:color w:val="000000"/>
          <w:sz w:val="24"/>
          <w:szCs w:val="24"/>
          <w:lang w:bidi="ar"/>
        </w:rPr>
        <w:t>作出</w:t>
      </w:r>
      <w:proofErr w:type="gramEnd"/>
      <w:r w:rsidRPr="005D5FFA">
        <w:rPr>
          <w:rFonts w:ascii="Times New Roman" w:eastAsia="宋体" w:hAnsi="Times New Roman" w:cs="Times New Roman" w:hint="eastAsia"/>
          <w:color w:val="000000"/>
          <w:sz w:val="24"/>
          <w:szCs w:val="24"/>
          <w:lang w:bidi="ar"/>
        </w:rPr>
        <w:t>响应，一般问题应在</w:t>
      </w:r>
      <w:r w:rsidRPr="005D5FFA">
        <w:rPr>
          <w:rFonts w:ascii="Times New Roman" w:eastAsia="宋体" w:hAnsi="Times New Roman" w:cs="Times New Roman" w:hint="eastAsia"/>
          <w:color w:val="000000"/>
          <w:sz w:val="24"/>
          <w:szCs w:val="24"/>
          <w:lang w:bidi="ar"/>
        </w:rPr>
        <w:t>1</w:t>
      </w:r>
      <w:r w:rsidRPr="005D5FFA">
        <w:rPr>
          <w:rFonts w:ascii="Times New Roman" w:eastAsia="宋体" w:hAnsi="Times New Roman" w:cs="Times New Roman" w:hint="eastAsia"/>
          <w:color w:val="000000"/>
          <w:sz w:val="24"/>
          <w:szCs w:val="24"/>
          <w:lang w:bidi="ar"/>
        </w:rPr>
        <w:t>周内解决，重大问题或其它无法迅速解决的问题应在一月内解决或提出明确解决方案，否则卖方应赔偿相应损失。</w:t>
      </w:r>
    </w:p>
    <w:p w:rsidR="005D5FFA" w:rsidRPr="005D5FFA" w:rsidRDefault="005D5FFA" w:rsidP="005D5FFA">
      <w:pPr>
        <w:spacing w:line="360" w:lineRule="auto"/>
        <w:ind w:left="420" w:hangingChars="175" w:hanging="42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7.5 </w:t>
      </w:r>
      <w:r w:rsidRPr="005D5FFA">
        <w:rPr>
          <w:rFonts w:ascii="Times New Roman" w:eastAsia="宋体" w:hAnsi="Times New Roman" w:cs="Times New Roman" w:hint="eastAsia"/>
          <w:color w:val="000000"/>
          <w:sz w:val="24"/>
          <w:szCs w:val="24"/>
          <w:lang w:bidi="ar"/>
        </w:rPr>
        <w:t>软、硬件升级：卖方应免费向用户提供自验收之后未来</w:t>
      </w:r>
      <w:r w:rsidRPr="005D5FFA">
        <w:rPr>
          <w:rFonts w:ascii="Times New Roman" w:eastAsia="宋体" w:hAnsi="Times New Roman" w:cs="Times New Roman"/>
          <w:color w:val="000000"/>
          <w:sz w:val="24"/>
          <w:szCs w:val="24"/>
          <w:lang w:bidi="ar"/>
        </w:rPr>
        <w:t>3</w:t>
      </w:r>
      <w:r w:rsidRPr="005D5FFA">
        <w:rPr>
          <w:rFonts w:ascii="Times New Roman" w:eastAsia="宋体" w:hAnsi="Times New Roman" w:cs="Times New Roman" w:hint="eastAsia"/>
          <w:color w:val="000000"/>
          <w:sz w:val="24"/>
          <w:szCs w:val="24"/>
          <w:lang w:bidi="ar"/>
        </w:rPr>
        <w:t>年的仪器软件升级和优惠提供与之相关的硬件升级。</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b/>
          <w:sz w:val="24"/>
          <w:szCs w:val="24"/>
        </w:rPr>
        <w:t xml:space="preserve">8. </w:t>
      </w:r>
      <w:r w:rsidRPr="005D5FFA">
        <w:rPr>
          <w:rFonts w:ascii="Times New Roman" w:eastAsia="宋体" w:hAnsi="Times New Roman" w:cs="Times New Roman" w:hint="eastAsia"/>
          <w:b/>
          <w:sz w:val="24"/>
          <w:szCs w:val="24"/>
        </w:rPr>
        <w:t>订货数量：</w:t>
      </w:r>
      <w:r w:rsidRPr="005D5FFA">
        <w:rPr>
          <w:rFonts w:ascii="Times New Roman" w:eastAsia="宋体" w:hAnsi="Times New Roman" w:cs="Times New Roman" w:hint="eastAsia"/>
          <w:sz w:val="24"/>
          <w:szCs w:val="24"/>
        </w:rPr>
        <w:t>一台。</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b/>
          <w:sz w:val="24"/>
          <w:szCs w:val="24"/>
        </w:rPr>
        <w:t xml:space="preserve">9. </w:t>
      </w:r>
      <w:r w:rsidRPr="005D5FFA">
        <w:rPr>
          <w:rFonts w:ascii="Times New Roman" w:eastAsia="宋体" w:hAnsi="Times New Roman" w:cs="Times New Roman" w:hint="eastAsia"/>
          <w:b/>
          <w:sz w:val="24"/>
          <w:szCs w:val="24"/>
        </w:rPr>
        <w:t>目的港：</w:t>
      </w:r>
      <w:r w:rsidRPr="005D5FFA">
        <w:rPr>
          <w:rFonts w:ascii="Times New Roman" w:eastAsia="宋体" w:hAnsi="Times New Roman" w:cs="Times New Roman"/>
          <w:sz w:val="24"/>
          <w:szCs w:val="24"/>
          <w:lang w:bidi="ar"/>
        </w:rPr>
        <w:t>CIF</w:t>
      </w:r>
      <w:r w:rsidRPr="005D5FFA">
        <w:rPr>
          <w:rFonts w:ascii="Times New Roman" w:eastAsia="宋体" w:hAnsi="Times New Roman" w:cs="Times New Roman" w:hint="eastAsia"/>
          <w:sz w:val="24"/>
          <w:szCs w:val="24"/>
          <w:lang w:bidi="ar"/>
        </w:rPr>
        <w:t>北京空港，一台</w:t>
      </w:r>
      <w:r w:rsidRPr="005D5FFA">
        <w:rPr>
          <w:rFonts w:ascii="Times New Roman" w:eastAsia="宋体" w:hAnsi="Times New Roman" w:cs="Times New Roman" w:hint="eastAsia"/>
          <w:sz w:val="24"/>
          <w:szCs w:val="24"/>
        </w:rPr>
        <w:t>。</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b/>
          <w:sz w:val="24"/>
          <w:szCs w:val="24"/>
        </w:rPr>
        <w:t xml:space="preserve">10. </w:t>
      </w:r>
      <w:r w:rsidRPr="005D5FFA">
        <w:rPr>
          <w:rFonts w:ascii="Times New Roman" w:eastAsia="宋体" w:hAnsi="Times New Roman" w:cs="Times New Roman" w:hint="eastAsia"/>
          <w:b/>
          <w:sz w:val="24"/>
          <w:szCs w:val="24"/>
        </w:rPr>
        <w:t>交货日期：</w:t>
      </w:r>
      <w:r w:rsidRPr="005D5FFA">
        <w:rPr>
          <w:rFonts w:ascii="Times New Roman" w:eastAsia="宋体" w:hAnsi="Times New Roman" w:cs="宋体" w:hint="eastAsia"/>
          <w:color w:val="000000"/>
          <w:sz w:val="24"/>
          <w:szCs w:val="24"/>
          <w:lang w:bidi="ar"/>
        </w:rPr>
        <w:t>合同生效后</w:t>
      </w:r>
      <w:r w:rsidRPr="005D5FFA">
        <w:rPr>
          <w:rFonts w:ascii="Times New Roman" w:eastAsia="宋体" w:hAnsi="Times New Roman" w:cs="宋体" w:hint="eastAsia"/>
          <w:color w:val="000000"/>
          <w:sz w:val="24"/>
          <w:szCs w:val="24"/>
          <w:lang w:bidi="ar"/>
        </w:rPr>
        <w:t>2</w:t>
      </w:r>
      <w:r w:rsidRPr="005D5FFA">
        <w:rPr>
          <w:rFonts w:ascii="Times New Roman" w:eastAsia="宋体" w:hAnsi="Times New Roman" w:cs="宋体" w:hint="eastAsia"/>
          <w:color w:val="000000"/>
          <w:sz w:val="24"/>
          <w:szCs w:val="24"/>
          <w:lang w:bidi="ar"/>
        </w:rPr>
        <w:t>年内。</w:t>
      </w:r>
      <w:r w:rsidRPr="005D5FFA">
        <w:rPr>
          <w:rFonts w:ascii="Times New Roman" w:eastAsia="宋体" w:hAnsi="Times New Roman" w:cs="Times New Roman" w:hint="eastAsia"/>
          <w:sz w:val="24"/>
          <w:szCs w:val="24"/>
        </w:rPr>
        <w:t xml:space="preserve">                         </w:t>
      </w:r>
    </w:p>
    <w:p w:rsidR="005D5FFA" w:rsidRPr="005D5FFA" w:rsidRDefault="005D5FFA" w:rsidP="005D5FFA">
      <w:pPr>
        <w:spacing w:line="360" w:lineRule="auto"/>
        <w:rPr>
          <w:rFonts w:ascii="宋体" w:eastAsia="宋体" w:hAnsi="宋体" w:cs="Times New Roman" w:hint="eastAsia"/>
          <w:b/>
          <w:sz w:val="24"/>
          <w:szCs w:val="24"/>
        </w:rPr>
      </w:pPr>
    </w:p>
    <w:p w:rsidR="005D5FFA" w:rsidRPr="005D5FFA" w:rsidRDefault="005D5FFA" w:rsidP="005D5FFA">
      <w:pPr>
        <w:spacing w:line="360" w:lineRule="auto"/>
        <w:rPr>
          <w:rFonts w:ascii="宋体" w:eastAsia="宋体" w:hAnsi="宋体" w:cs="宋体" w:hint="eastAsia"/>
          <w:kern w:val="0"/>
          <w:sz w:val="24"/>
          <w:szCs w:val="24"/>
        </w:rPr>
      </w:pPr>
      <w:r w:rsidRPr="005D5FFA">
        <w:rPr>
          <w:rFonts w:ascii="宋体" w:eastAsia="宋体" w:hAnsi="宋体" w:cs="Times New Roman" w:hint="eastAsia"/>
          <w:b/>
          <w:sz w:val="24"/>
          <w:szCs w:val="24"/>
        </w:rPr>
        <w:t xml:space="preserve">11．执行的相关标准: </w:t>
      </w:r>
      <w:r w:rsidRPr="005D5FFA">
        <w:rPr>
          <w:rFonts w:ascii="宋体" w:eastAsia="宋体" w:hAnsi="宋体" w:cs="宋体" w:hint="eastAsia"/>
          <w:kern w:val="0"/>
          <w:sz w:val="24"/>
          <w:szCs w:val="24"/>
        </w:rPr>
        <w:t>无。</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jc w:val="center"/>
        <w:rPr>
          <w:rFonts w:ascii="Times New Roman" w:eastAsia="宋体" w:hAnsi="Times New Roman" w:cs="Times New Roman" w:hint="eastAsia"/>
          <w:szCs w:val="24"/>
        </w:rPr>
      </w:pPr>
      <w:r w:rsidRPr="005D5FFA">
        <w:rPr>
          <w:rFonts w:ascii="宋体" w:eastAsia="宋体" w:hAnsi="宋体" w:cs="Times New Roman" w:hint="eastAsia"/>
          <w:b/>
          <w:sz w:val="28"/>
          <w:szCs w:val="28"/>
        </w:rPr>
        <w:t xml:space="preserve">第4包 </w:t>
      </w:r>
      <w:r w:rsidRPr="005D5FFA">
        <w:rPr>
          <w:rFonts w:ascii="Times New Roman" w:eastAsia="宋体" w:hAnsi="Times New Roman" w:cs="Times New Roman" w:hint="eastAsia"/>
          <w:b/>
          <w:sz w:val="28"/>
          <w:szCs w:val="28"/>
        </w:rPr>
        <w:t>泵浦激光系统</w:t>
      </w:r>
      <w:r w:rsidRPr="005D5FFA">
        <w:rPr>
          <w:rFonts w:ascii="Times New Roman" w:eastAsia="宋体" w:hAnsi="Times New Roman" w:cs="Times New Roman" w:hint="eastAsia"/>
          <w:b/>
          <w:sz w:val="28"/>
          <w:szCs w:val="28"/>
        </w:rPr>
        <w:t>1</w:t>
      </w: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1.</w:t>
      </w:r>
      <w:r w:rsidRPr="005D5FFA">
        <w:rPr>
          <w:rFonts w:ascii="Times New Roman" w:eastAsia="宋体" w:hAnsi="Times New Roman" w:cs="Times New Roman" w:hint="eastAsia"/>
          <w:b/>
          <w:sz w:val="24"/>
          <w:szCs w:val="24"/>
        </w:rPr>
        <w:t>工作条件：</w:t>
      </w:r>
    </w:p>
    <w:p w:rsidR="005D5FFA" w:rsidRPr="005D5FFA" w:rsidRDefault="005D5FFA" w:rsidP="005D5FFA">
      <w:p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position w:val="-20"/>
          <w:sz w:val="24"/>
          <w:szCs w:val="24"/>
        </w:rPr>
        <w:t>1.</w:t>
      </w:r>
      <w:r w:rsidRPr="005D5FFA">
        <w:rPr>
          <w:rFonts w:ascii="Times New Roman" w:eastAsia="宋体" w:hAnsi="Times New Roman" w:cs="Times New Roman" w:hint="eastAsia"/>
          <w:position w:val="-20"/>
          <w:sz w:val="24"/>
          <w:szCs w:val="24"/>
        </w:rPr>
        <w:t>1</w:t>
      </w:r>
      <w:r w:rsidRPr="005D5FFA">
        <w:rPr>
          <w:rFonts w:ascii="Times New Roman" w:eastAsia="宋体" w:hAnsi="Times New Roman" w:cs="Times New Roman"/>
          <w:position w:val="-20"/>
          <w:sz w:val="24"/>
          <w:szCs w:val="24"/>
        </w:rPr>
        <w:t xml:space="preserve"> </w:t>
      </w:r>
      <w:r w:rsidRPr="005D5FFA">
        <w:rPr>
          <w:rFonts w:ascii="Times New Roman" w:eastAsia="宋体" w:hAnsi="Times New Roman" w:cs="Times New Roman" w:hint="eastAsia"/>
          <w:position w:val="-20"/>
          <w:sz w:val="24"/>
          <w:szCs w:val="24"/>
        </w:rPr>
        <w:t>环境温度</w:t>
      </w:r>
      <w:r w:rsidRPr="005D5FFA">
        <w:rPr>
          <w:rFonts w:ascii="Times New Roman" w:eastAsia="宋体" w:hAnsi="Times New Roman" w:cs="Times New Roman" w:hint="eastAsia"/>
          <w:position w:val="-20"/>
          <w:sz w:val="24"/>
          <w:szCs w:val="24"/>
        </w:rPr>
        <w:t>23</w:t>
      </w:r>
      <w:r w:rsidRPr="005D5FFA">
        <w:rPr>
          <w:rFonts w:ascii="Times New Roman" w:eastAsia="宋体" w:hAnsi="Times New Roman" w:cs="Times New Roman" w:hint="eastAsia"/>
          <w:position w:val="-20"/>
          <w:sz w:val="24"/>
          <w:szCs w:val="24"/>
        </w:rPr>
        <w:t>摄氏度左右。</w:t>
      </w:r>
    </w:p>
    <w:p w:rsidR="005D5FFA" w:rsidRPr="005D5FFA" w:rsidRDefault="005D5FFA" w:rsidP="005D5FFA">
      <w:p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hint="eastAsia"/>
          <w:position w:val="-20"/>
          <w:sz w:val="24"/>
          <w:szCs w:val="24"/>
        </w:rPr>
        <w:t xml:space="preserve">1.2 </w:t>
      </w:r>
      <w:r w:rsidRPr="005D5FFA">
        <w:rPr>
          <w:rFonts w:ascii="Times New Roman" w:eastAsia="宋体" w:hAnsi="Times New Roman" w:cs="Times New Roman" w:hint="eastAsia"/>
          <w:position w:val="-20"/>
          <w:sz w:val="24"/>
          <w:szCs w:val="24"/>
        </w:rPr>
        <w:t>低震动环境。</w:t>
      </w:r>
    </w:p>
    <w:p w:rsidR="005D5FFA" w:rsidRPr="005D5FFA" w:rsidRDefault="005D5FFA" w:rsidP="005D5FFA">
      <w:pPr>
        <w:numPr>
          <w:ilvl w:val="1"/>
          <w:numId w:val="42"/>
        </w:num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hint="eastAsia"/>
          <w:position w:val="-20"/>
          <w:sz w:val="24"/>
          <w:szCs w:val="24"/>
        </w:rPr>
        <w:t>相对湿度</w:t>
      </w:r>
      <w:r w:rsidRPr="005D5FFA">
        <w:rPr>
          <w:rFonts w:ascii="Times New Roman" w:eastAsia="宋体" w:hAnsi="Times New Roman" w:cs="Times New Roman" w:hint="eastAsia"/>
          <w:position w:val="-20"/>
          <w:sz w:val="24"/>
          <w:szCs w:val="24"/>
        </w:rPr>
        <w:t>30%</w:t>
      </w:r>
      <w:r w:rsidRPr="005D5FFA">
        <w:rPr>
          <w:rFonts w:ascii="Times New Roman" w:eastAsia="宋体" w:hAnsi="Times New Roman" w:cs="Times New Roman" w:hint="eastAsia"/>
          <w:position w:val="-20"/>
          <w:sz w:val="24"/>
          <w:szCs w:val="24"/>
        </w:rPr>
        <w:t>左右。</w:t>
      </w:r>
    </w:p>
    <w:p w:rsidR="005D5FFA" w:rsidRPr="005D5FFA" w:rsidRDefault="005D5FFA" w:rsidP="005D5FFA">
      <w:pPr>
        <w:spacing w:line="360" w:lineRule="auto"/>
        <w:ind w:left="435" w:firstLine="240"/>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2.</w:t>
      </w:r>
      <w:r w:rsidRPr="005D5FFA">
        <w:rPr>
          <w:rFonts w:ascii="Times New Roman" w:eastAsia="宋体" w:hAnsi="Times New Roman" w:cs="Times New Roman" w:hint="eastAsia"/>
          <w:b/>
          <w:sz w:val="24"/>
          <w:szCs w:val="24"/>
        </w:rPr>
        <w:t>设备用途：</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建设</w:t>
      </w:r>
      <w:proofErr w:type="gramStart"/>
      <w:r w:rsidRPr="005D5FFA">
        <w:rPr>
          <w:rFonts w:ascii="Times New Roman" w:eastAsia="宋体" w:hAnsi="Times New Roman" w:cs="Times New Roman" w:hint="eastAsia"/>
          <w:sz w:val="24"/>
          <w:szCs w:val="24"/>
        </w:rPr>
        <w:t>先进飞秒</w:t>
      </w:r>
      <w:proofErr w:type="gramEnd"/>
      <w:r w:rsidRPr="005D5FFA">
        <w:rPr>
          <w:rFonts w:ascii="Times New Roman" w:eastAsia="宋体" w:hAnsi="Times New Roman" w:cs="Times New Roman" w:hint="eastAsia"/>
          <w:sz w:val="24"/>
          <w:szCs w:val="24"/>
        </w:rPr>
        <w:t>激光光源，用于超快科学研究的综合实验平台，提供宽光谱范围、高能量、高重复频率以及超高时间分辨的多用途超快科学研究装置。</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3.</w:t>
      </w:r>
      <w:r w:rsidRPr="005D5FFA">
        <w:rPr>
          <w:rFonts w:ascii="Times New Roman" w:eastAsia="宋体" w:hAnsi="Times New Roman" w:cs="Times New Roman" w:hint="eastAsia"/>
          <w:b/>
          <w:sz w:val="24"/>
          <w:szCs w:val="24"/>
        </w:rPr>
        <w:t>技术规格：</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3.1</w:t>
      </w:r>
      <w:r w:rsidRPr="005D5FFA">
        <w:rPr>
          <w:rFonts w:ascii="Times New Roman" w:eastAsia="宋体" w:hAnsi="Times New Roman" w:cs="Times New Roman" w:hint="eastAsia"/>
          <w:sz w:val="24"/>
          <w:szCs w:val="24"/>
        </w:rPr>
        <w:t>为了保证系统的稳定性，可靠性和操作的简便性，要求：</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lastRenderedPageBreak/>
        <w:t xml:space="preserve">   3.1.1</w:t>
      </w:r>
      <w:r w:rsidRPr="005D5FFA">
        <w:rPr>
          <w:rFonts w:ascii="Times New Roman" w:eastAsia="宋体" w:hAnsi="Times New Roman" w:cs="Times New Roman" w:hint="eastAsia"/>
          <w:sz w:val="24"/>
          <w:szCs w:val="24"/>
        </w:rPr>
        <w:t>整套设备经过严格的可靠性测试；</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3.1.2</w:t>
      </w:r>
      <w:r w:rsidRPr="005D5FFA">
        <w:rPr>
          <w:rFonts w:ascii="Times New Roman" w:eastAsia="宋体" w:hAnsi="Times New Roman" w:cs="Times New Roman" w:hint="eastAsia"/>
          <w:sz w:val="24"/>
          <w:szCs w:val="24"/>
        </w:rPr>
        <w:t>泵浦激光系统的冷却方式为水冷；</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w:t>
      </w:r>
      <w:r w:rsidRPr="005D5FFA">
        <w:rPr>
          <w:rFonts w:ascii="Times New Roman" w:eastAsia="宋体" w:hAnsi="Times New Roman" w:cs="Times New Roman" w:hint="eastAsia"/>
          <w:sz w:val="24"/>
          <w:szCs w:val="24"/>
        </w:rPr>
        <w:t>配置及参数要求：</w:t>
      </w:r>
    </w:p>
    <w:p w:rsidR="005D5FFA" w:rsidRPr="005D5FFA" w:rsidRDefault="005D5FFA" w:rsidP="005D5FFA">
      <w:pPr>
        <w:spacing w:afterLines="50" w:after="156"/>
        <w:ind w:left="345"/>
        <w:rPr>
          <w:rFonts w:ascii="Times New Roman" w:eastAsia="宋体" w:hAnsi="Times New Roman" w:cs="Times New Roman" w:hint="eastAsia"/>
          <w:sz w:val="24"/>
          <w:szCs w:val="24"/>
        </w:rPr>
      </w:pPr>
      <w:bookmarkStart w:id="1" w:name="OLE_LINK50"/>
      <w:bookmarkStart w:id="2" w:name="OLE_LINK51"/>
      <w:r w:rsidRPr="005D5FFA">
        <w:rPr>
          <w:rFonts w:ascii="Times New Roman" w:eastAsia="宋体" w:hAnsi="Times New Roman" w:cs="Times New Roman" w:hint="eastAsia"/>
          <w:sz w:val="24"/>
          <w:szCs w:val="24"/>
        </w:rPr>
        <w:t>*3.2.1</w:t>
      </w:r>
      <w:r w:rsidRPr="005D5FFA">
        <w:rPr>
          <w:rFonts w:ascii="Times New Roman" w:eastAsia="宋体" w:hAnsi="Times New Roman" w:cs="Times New Roman" w:hint="eastAsia"/>
          <w:sz w:val="24"/>
          <w:szCs w:val="24"/>
        </w:rPr>
        <w:t>中心波长：</w:t>
      </w:r>
      <w:r w:rsidRPr="005D5FFA">
        <w:rPr>
          <w:rFonts w:ascii="Times New Roman" w:eastAsia="宋体" w:hAnsi="Times New Roman" w:cs="Times New Roman" w:hint="eastAsia"/>
          <w:sz w:val="24"/>
          <w:szCs w:val="24"/>
        </w:rPr>
        <w:t>532</w:t>
      </w:r>
      <w:r w:rsidRPr="005D5FFA">
        <w:rPr>
          <w:rFonts w:ascii="Times New Roman" w:eastAsia="宋体" w:hAnsi="Times New Roman" w:cs="Times New Roman"/>
          <w:sz w:val="24"/>
          <w:szCs w:val="24"/>
        </w:rPr>
        <w:t xml:space="preserve"> nm</w:t>
      </w:r>
    </w:p>
    <w:bookmarkEnd w:id="1"/>
    <w:bookmarkEnd w:id="2"/>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3.2.2</w:t>
      </w:r>
      <w:r w:rsidRPr="005D5FFA">
        <w:rPr>
          <w:rFonts w:ascii="Times New Roman" w:eastAsia="宋体" w:hAnsi="Times New Roman" w:cs="Times New Roman" w:hint="eastAsia"/>
          <w:sz w:val="24"/>
          <w:szCs w:val="24"/>
        </w:rPr>
        <w:t>光斑直径：</w:t>
      </w:r>
      <w:r w:rsidRPr="005D5FFA">
        <w:rPr>
          <w:rFonts w:ascii="Times New Roman" w:eastAsia="宋体" w:hAnsi="Times New Roman" w:cs="Times New Roman" w:hint="eastAsia"/>
          <w:sz w:val="24"/>
          <w:szCs w:val="24"/>
        </w:rPr>
        <w:t>2.3mm</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10%</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*3.2.3</w:t>
      </w:r>
      <w:r w:rsidRPr="005D5FFA">
        <w:rPr>
          <w:rFonts w:ascii="Times New Roman" w:eastAsia="宋体" w:hAnsi="Times New Roman" w:cs="Times New Roman" w:hint="eastAsia"/>
          <w:sz w:val="24"/>
          <w:szCs w:val="24"/>
        </w:rPr>
        <w:t>输出功率：</w:t>
      </w:r>
      <w:r w:rsidRPr="005D5FFA">
        <w:rPr>
          <w:rFonts w:ascii="Times New Roman" w:eastAsia="宋体" w:hAnsi="Times New Roman" w:cs="Times New Roman" w:hint="eastAsia"/>
          <w:sz w:val="24"/>
          <w:szCs w:val="24"/>
        </w:rPr>
        <w:t>5 W - 18 W</w:t>
      </w:r>
      <w:r w:rsidRPr="005D5FFA">
        <w:rPr>
          <w:rFonts w:ascii="Times New Roman" w:eastAsia="宋体" w:hAnsi="Times New Roman" w:cs="Times New Roman" w:hint="eastAsia"/>
          <w:sz w:val="24"/>
          <w:szCs w:val="24"/>
        </w:rPr>
        <w:t>可选</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宋体" w:eastAsia="宋体" w:hAnsi="宋体" w:cs="Times New Roman" w:hint="eastAsia"/>
          <w:color w:val="000000"/>
          <w:sz w:val="24"/>
          <w:szCs w:val="24"/>
        </w:rPr>
        <w:t>#</w:t>
      </w:r>
      <w:r w:rsidRPr="005D5FFA">
        <w:rPr>
          <w:rFonts w:ascii="Times New Roman" w:eastAsia="宋体" w:hAnsi="Times New Roman" w:cs="Times New Roman" w:hint="eastAsia"/>
          <w:sz w:val="24"/>
          <w:szCs w:val="24"/>
        </w:rPr>
        <w:t>3.2.4</w:t>
      </w:r>
      <w:r w:rsidRPr="005D5FFA">
        <w:rPr>
          <w:rFonts w:ascii="Times New Roman" w:eastAsia="宋体" w:hAnsi="Times New Roman" w:cs="Times New Roman" w:hint="eastAsia"/>
          <w:sz w:val="24"/>
          <w:szCs w:val="24"/>
        </w:rPr>
        <w:t>功率稳定性：</w:t>
      </w:r>
      <w:r w:rsidRPr="005D5FFA">
        <w:rPr>
          <w:rFonts w:ascii="Times New Roman" w:eastAsia="宋体" w:hAnsi="Times New Roman" w:cs="Times New Roman" w:hint="eastAsia"/>
          <w:sz w:val="24"/>
          <w:szCs w:val="24"/>
        </w:rPr>
        <w:t>&lt;</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 xml:space="preserve">0.25% </w:t>
      </w:r>
      <w:proofErr w:type="spellStart"/>
      <w:r w:rsidRPr="005D5FFA">
        <w:rPr>
          <w:rFonts w:ascii="Times New Roman" w:eastAsia="宋体" w:hAnsi="Times New Roman" w:cs="Times New Roman" w:hint="eastAsia"/>
          <w:sz w:val="24"/>
          <w:szCs w:val="24"/>
        </w:rPr>
        <w:t>rms</w:t>
      </w:r>
      <w:proofErr w:type="spellEnd"/>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3.2.5</w:t>
      </w:r>
      <w:r w:rsidRPr="005D5FFA">
        <w:rPr>
          <w:rFonts w:ascii="Times New Roman" w:eastAsia="宋体" w:hAnsi="Times New Roman" w:cs="Times New Roman" w:hint="eastAsia"/>
          <w:sz w:val="24"/>
          <w:szCs w:val="24"/>
        </w:rPr>
        <w:t>光斑椭圆率：</w:t>
      </w:r>
      <w:r w:rsidRPr="005D5FFA">
        <w:rPr>
          <w:rFonts w:ascii="Times New Roman" w:eastAsia="宋体" w:hAnsi="Times New Roman" w:cs="Times New Roman" w:hint="eastAsia"/>
          <w:sz w:val="24"/>
          <w:szCs w:val="24"/>
        </w:rPr>
        <w:t>&lt;1.0:1.1</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*3.2.6</w:t>
      </w:r>
      <w:r w:rsidRPr="005D5FFA">
        <w:rPr>
          <w:rFonts w:ascii="Times New Roman" w:eastAsia="宋体" w:hAnsi="Times New Roman" w:cs="Times New Roman" w:hint="eastAsia"/>
          <w:sz w:val="24"/>
          <w:szCs w:val="24"/>
        </w:rPr>
        <w:t>空间模式：</w:t>
      </w:r>
      <w:r w:rsidRPr="005D5FFA">
        <w:rPr>
          <w:rFonts w:ascii="Times New Roman" w:eastAsia="宋体" w:hAnsi="Times New Roman" w:cs="Times New Roman"/>
          <w:sz w:val="24"/>
          <w:szCs w:val="24"/>
        </w:rPr>
        <w:t>TEM00</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宋体" w:eastAsia="宋体" w:hAnsi="宋体" w:cs="Times New Roman" w:hint="eastAsia"/>
          <w:color w:val="000000"/>
          <w:sz w:val="24"/>
          <w:szCs w:val="24"/>
        </w:rPr>
        <w:t>#</w:t>
      </w:r>
      <w:r w:rsidRPr="005D5FFA">
        <w:rPr>
          <w:rFonts w:ascii="Times New Roman" w:eastAsia="宋体" w:hAnsi="Times New Roman" w:cs="Times New Roman" w:hint="eastAsia"/>
          <w:sz w:val="24"/>
          <w:szCs w:val="24"/>
        </w:rPr>
        <w:t>3.2.7</w:t>
      </w:r>
      <w:r w:rsidRPr="005D5FFA">
        <w:rPr>
          <w:rFonts w:ascii="Times New Roman" w:eastAsia="宋体" w:hAnsi="Times New Roman" w:cs="Times New Roman" w:hint="eastAsia"/>
          <w:sz w:val="24"/>
          <w:szCs w:val="24"/>
        </w:rPr>
        <w:t>光斑质量：</w:t>
      </w:r>
      <w:r w:rsidRPr="005D5FFA">
        <w:rPr>
          <w:rFonts w:ascii="Times New Roman" w:eastAsia="宋体" w:hAnsi="Times New Roman" w:cs="Times New Roman"/>
          <w:sz w:val="24"/>
          <w:szCs w:val="24"/>
        </w:rPr>
        <w:t>M2&lt;1.</w:t>
      </w:r>
      <w:r w:rsidRPr="005D5FFA">
        <w:rPr>
          <w:rFonts w:ascii="Times New Roman" w:eastAsia="宋体" w:hAnsi="Times New Roman" w:cs="Times New Roman" w:hint="eastAsia"/>
          <w:sz w:val="24"/>
          <w:szCs w:val="24"/>
        </w:rPr>
        <w:t>1</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3.2.8</w:t>
      </w:r>
      <w:r w:rsidRPr="005D5FFA">
        <w:rPr>
          <w:rFonts w:ascii="Times New Roman" w:eastAsia="宋体" w:hAnsi="Times New Roman" w:cs="Times New Roman" w:hint="eastAsia"/>
          <w:sz w:val="24"/>
          <w:szCs w:val="24"/>
        </w:rPr>
        <w:t>运转温度：</w:t>
      </w:r>
      <w:r w:rsidRPr="005D5FFA">
        <w:rPr>
          <w:rFonts w:ascii="Times New Roman" w:eastAsia="宋体" w:hAnsi="Times New Roman" w:cs="Times New Roman" w:hint="eastAsia"/>
          <w:sz w:val="24"/>
          <w:szCs w:val="24"/>
        </w:rPr>
        <w:t>18-32</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3.2.9</w:t>
      </w:r>
      <w:r w:rsidRPr="005D5FFA">
        <w:rPr>
          <w:rFonts w:ascii="Times New Roman" w:eastAsia="宋体" w:hAnsi="Times New Roman" w:cs="Times New Roman" w:hint="eastAsia"/>
          <w:sz w:val="24"/>
          <w:szCs w:val="24"/>
        </w:rPr>
        <w:t>偏振率：</w:t>
      </w:r>
      <w:r w:rsidRPr="005D5FFA">
        <w:rPr>
          <w:rFonts w:ascii="Times New Roman" w:eastAsia="宋体" w:hAnsi="Times New Roman" w:cs="Times New Roman" w:hint="eastAsia"/>
          <w:sz w:val="24"/>
          <w:szCs w:val="24"/>
        </w:rPr>
        <w:t>&gt;100:1</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宋体" w:eastAsia="宋体" w:hAnsi="宋体" w:cs="Times New Roman" w:hint="eastAsia"/>
          <w:color w:val="000000"/>
          <w:sz w:val="24"/>
          <w:szCs w:val="24"/>
        </w:rPr>
        <w:t>#</w:t>
      </w:r>
      <w:r w:rsidRPr="005D5FFA">
        <w:rPr>
          <w:rFonts w:ascii="Times New Roman" w:eastAsia="宋体" w:hAnsi="Times New Roman" w:cs="Times New Roman" w:hint="eastAsia"/>
          <w:sz w:val="24"/>
          <w:szCs w:val="24"/>
        </w:rPr>
        <w:t>3.2.10</w:t>
      </w:r>
      <w:r w:rsidRPr="005D5FFA">
        <w:rPr>
          <w:rFonts w:ascii="Times New Roman" w:eastAsia="宋体" w:hAnsi="Times New Roman" w:cs="Times New Roman" w:hint="eastAsia"/>
          <w:sz w:val="24"/>
          <w:szCs w:val="24"/>
        </w:rPr>
        <w:t>光学噪声：</w:t>
      </w:r>
      <w:r w:rsidRPr="005D5FFA">
        <w:rPr>
          <w:rFonts w:ascii="Times New Roman" w:eastAsia="宋体" w:hAnsi="Times New Roman" w:cs="Times New Roman" w:hint="eastAsia"/>
          <w:sz w:val="24"/>
          <w:szCs w:val="24"/>
        </w:rPr>
        <w:t>&lt;0.02%</w:t>
      </w:r>
    </w:p>
    <w:p w:rsidR="005D5FFA" w:rsidRPr="005D5FFA" w:rsidRDefault="005D5FFA" w:rsidP="005D5FFA">
      <w:pPr>
        <w:spacing w:afterLines="50" w:after="156"/>
        <w:rPr>
          <w:rFonts w:ascii="Times New Roman" w:eastAsia="宋体" w:hAnsi="Times New Roman" w:cs="Times New Roman"/>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4.</w:t>
      </w:r>
      <w:r w:rsidRPr="005D5FFA">
        <w:rPr>
          <w:rFonts w:ascii="Times New Roman" w:eastAsia="宋体" w:hAnsi="Times New Roman" w:cs="Times New Roman" w:hint="eastAsia"/>
          <w:b/>
          <w:sz w:val="24"/>
          <w:szCs w:val="24"/>
        </w:rPr>
        <w:t>产品配置要求</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4.1 </w:t>
      </w:r>
      <w:r w:rsidRPr="005D5FFA">
        <w:rPr>
          <w:rFonts w:ascii="Times New Roman" w:eastAsia="宋体" w:hAnsi="Times New Roman" w:cs="Times New Roman" w:hint="eastAsia"/>
          <w:sz w:val="24"/>
          <w:szCs w:val="24"/>
        </w:rPr>
        <w:t>泵浦激光系统</w:t>
      </w:r>
      <w:r w:rsidRPr="005D5FFA">
        <w:rPr>
          <w:rFonts w:ascii="Times New Roman" w:eastAsia="宋体" w:hAnsi="Times New Roman" w:cs="Times New Roman" w:hint="eastAsia"/>
          <w:sz w:val="24"/>
          <w:szCs w:val="24"/>
        </w:rPr>
        <w:t>2</w:t>
      </w:r>
      <w:r w:rsidRPr="005D5FFA">
        <w:rPr>
          <w:rFonts w:ascii="Times New Roman" w:eastAsia="宋体" w:hAnsi="Times New Roman" w:cs="Times New Roman" w:hint="eastAsia"/>
          <w:sz w:val="24"/>
          <w:szCs w:val="24"/>
        </w:rPr>
        <w:t>套（每套包含</w:t>
      </w:r>
      <w:r w:rsidRPr="005D5FFA">
        <w:rPr>
          <w:rFonts w:ascii="Times New Roman" w:eastAsia="宋体" w:hAnsi="Times New Roman" w:cs="Times New Roman"/>
          <w:sz w:val="24"/>
          <w:szCs w:val="24"/>
        </w:rPr>
        <w:t>5</w:t>
      </w:r>
      <w:r w:rsidRPr="005D5FFA">
        <w:rPr>
          <w:rFonts w:ascii="Times New Roman" w:eastAsia="宋体" w:hAnsi="Times New Roman" w:cs="Times New Roman" w:hint="eastAsia"/>
          <w:sz w:val="24"/>
          <w:szCs w:val="24"/>
        </w:rPr>
        <w:t>W</w:t>
      </w:r>
      <w:r w:rsidRPr="005D5FFA">
        <w:rPr>
          <w:rFonts w:ascii="Times New Roman" w:eastAsia="宋体" w:hAnsi="Times New Roman" w:cs="Times New Roman"/>
          <w:sz w:val="24"/>
          <w:szCs w:val="24"/>
        </w:rPr>
        <w:t>, 10</w:t>
      </w:r>
      <w:r w:rsidRPr="005D5FFA">
        <w:rPr>
          <w:rFonts w:ascii="Times New Roman" w:eastAsia="宋体" w:hAnsi="Times New Roman" w:cs="Times New Roman" w:hint="eastAsia"/>
          <w:sz w:val="24"/>
          <w:szCs w:val="24"/>
        </w:rPr>
        <w:t>W,</w:t>
      </w:r>
      <w:r w:rsidRPr="005D5FFA">
        <w:rPr>
          <w:rFonts w:ascii="Times New Roman" w:eastAsia="宋体" w:hAnsi="Times New Roman" w:cs="Times New Roman"/>
          <w:sz w:val="24"/>
          <w:szCs w:val="24"/>
        </w:rPr>
        <w:t xml:space="preserve"> 18W</w:t>
      </w:r>
      <w:r w:rsidRPr="005D5FFA">
        <w:rPr>
          <w:rFonts w:ascii="Times New Roman" w:eastAsia="宋体" w:hAnsi="Times New Roman" w:cs="Times New Roman" w:hint="eastAsia"/>
          <w:sz w:val="24"/>
          <w:szCs w:val="24"/>
        </w:rPr>
        <w:t>各两台）</w:t>
      </w:r>
    </w:p>
    <w:p w:rsidR="005D5FFA" w:rsidRPr="005D5FFA" w:rsidRDefault="005D5FFA" w:rsidP="005D5FFA">
      <w:pPr>
        <w:spacing w:line="360" w:lineRule="auto"/>
        <w:ind w:left="523" w:hangingChars="218" w:hanging="523"/>
        <w:rPr>
          <w:rFonts w:ascii="宋体"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4.2 </w:t>
      </w:r>
      <w:r w:rsidRPr="005D5FFA">
        <w:rPr>
          <w:rFonts w:ascii="Times New Roman" w:eastAsia="宋体" w:hAnsi="Times New Roman" w:cs="Times New Roman" w:hint="eastAsia"/>
          <w:sz w:val="24"/>
          <w:szCs w:val="24"/>
        </w:rPr>
        <w:t>其它保证仪器设备的正常运行和常规保养所需的附件、专用工具和消耗品。</w:t>
      </w:r>
    </w:p>
    <w:p w:rsidR="005D5FFA" w:rsidRPr="005D5FFA" w:rsidRDefault="005D5FFA" w:rsidP="005D5FFA">
      <w:pPr>
        <w:spacing w:line="360" w:lineRule="auto"/>
        <w:ind w:left="420" w:firstLine="240"/>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选购附件、备件及消耗品</w:t>
      </w:r>
    </w:p>
    <w:p w:rsidR="005D5FFA" w:rsidRPr="005D5FFA" w:rsidRDefault="005D5FFA" w:rsidP="005D5FFA">
      <w:pPr>
        <w:spacing w:line="360" w:lineRule="auto"/>
        <w:ind w:left="36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无</w:t>
      </w:r>
    </w:p>
    <w:p w:rsidR="005D5FFA" w:rsidRPr="005D5FFA" w:rsidRDefault="005D5FFA" w:rsidP="005D5FFA">
      <w:pPr>
        <w:spacing w:line="360" w:lineRule="auto"/>
        <w:ind w:left="360"/>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b/>
          <w:sz w:val="24"/>
          <w:szCs w:val="24"/>
        </w:rPr>
      </w:pPr>
      <w:r w:rsidRPr="005D5FFA">
        <w:rPr>
          <w:rFonts w:ascii="Times New Roman" w:eastAsia="宋体" w:hAnsi="Times New Roman" w:cs="Times New Roman" w:hint="eastAsia"/>
          <w:b/>
          <w:sz w:val="24"/>
          <w:szCs w:val="24"/>
        </w:rPr>
        <w:t>技术文件：</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一套中文或英文说明书在合同</w:t>
      </w:r>
      <w:proofErr w:type="gramStart"/>
      <w:r w:rsidRPr="005D5FFA">
        <w:rPr>
          <w:rFonts w:ascii="Times New Roman" w:eastAsia="宋体" w:hAnsi="Times New Roman" w:cs="Times New Roman" w:hint="eastAsia"/>
          <w:sz w:val="24"/>
          <w:szCs w:val="24"/>
        </w:rPr>
        <w:t>签定</w:t>
      </w:r>
      <w:proofErr w:type="gramEnd"/>
      <w:r w:rsidRPr="005D5FFA">
        <w:rPr>
          <w:rFonts w:ascii="Times New Roman" w:eastAsia="宋体" w:hAnsi="Times New Roman" w:cs="Times New Roman" w:hint="eastAsia"/>
          <w:sz w:val="24"/>
          <w:szCs w:val="24"/>
        </w:rPr>
        <w:t>后</w:t>
      </w:r>
      <w:r w:rsidRPr="005D5FFA">
        <w:rPr>
          <w:rFonts w:ascii="Times New Roman" w:eastAsia="宋体" w:hAnsi="Times New Roman" w:cs="Times New Roman"/>
          <w:sz w:val="24"/>
          <w:szCs w:val="24"/>
        </w:rPr>
        <w:t>45</w:t>
      </w:r>
      <w:r w:rsidRPr="005D5FFA">
        <w:rPr>
          <w:rFonts w:ascii="Times New Roman" w:eastAsia="宋体" w:hAnsi="Times New Roman" w:cs="Times New Roman" w:hint="eastAsia"/>
          <w:sz w:val="24"/>
          <w:szCs w:val="24"/>
        </w:rPr>
        <w:t>天内提供给用户。另一套完整的中文或英文说明书、维修说明书、光路图随仪器包装提供给用户。</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b/>
          <w:sz w:val="24"/>
          <w:szCs w:val="24"/>
        </w:rPr>
      </w:pPr>
      <w:r w:rsidRPr="005D5FFA">
        <w:rPr>
          <w:rFonts w:ascii="Times New Roman" w:eastAsia="宋体" w:hAnsi="Times New Roman" w:cs="Times New Roman"/>
          <w:b/>
          <w:sz w:val="24"/>
          <w:szCs w:val="24"/>
        </w:rPr>
        <w:t>技术服务</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lastRenderedPageBreak/>
        <w:t>7</w:t>
      </w:r>
      <w:r w:rsidRPr="005D5FFA">
        <w:rPr>
          <w:rFonts w:ascii="Times New Roman" w:eastAsia="宋体" w:hAnsi="Times New Roman" w:cs="Times New Roman"/>
          <w:iCs/>
          <w:color w:val="000000"/>
          <w:sz w:val="24"/>
          <w:szCs w:val="24"/>
        </w:rPr>
        <w:t>.1</w:t>
      </w:r>
      <w:r w:rsidRPr="005D5FFA">
        <w:rPr>
          <w:rFonts w:ascii="Times New Roman" w:eastAsia="宋体" w:hAnsi="宋体" w:cs="Times New Roman"/>
          <w:iCs/>
          <w:color w:val="000000"/>
          <w:sz w:val="24"/>
          <w:szCs w:val="24"/>
        </w:rPr>
        <w:t>保修期：</w:t>
      </w:r>
      <w:r w:rsidRPr="005D5FFA">
        <w:rPr>
          <w:rFonts w:ascii="Times New Roman" w:eastAsia="宋体" w:hAnsi="宋体" w:cs="Times New Roman" w:hint="eastAsia"/>
          <w:iCs/>
          <w:color w:val="000000"/>
          <w:sz w:val="24"/>
          <w:szCs w:val="24"/>
        </w:rPr>
        <w:t>设备验收合格后，双方共同签署验收报告，保修期开始。在保修期内，生产商负责无偿解决该设备由设备自身原因引起的各种故障问题。保修期</w:t>
      </w:r>
      <w:r w:rsidRPr="005D5FFA">
        <w:rPr>
          <w:rFonts w:ascii="Times New Roman" w:eastAsia="宋体" w:hAnsi="宋体" w:cs="Times New Roman"/>
          <w:iCs/>
          <w:color w:val="000000"/>
          <w:sz w:val="24"/>
          <w:szCs w:val="24"/>
        </w:rPr>
        <w:t>验收</w:t>
      </w:r>
      <w:r w:rsidRPr="005D5FFA">
        <w:rPr>
          <w:rFonts w:ascii="Times New Roman" w:eastAsia="宋体" w:hAnsi="宋体" w:cs="Times New Roman" w:hint="eastAsia"/>
          <w:iCs/>
          <w:color w:val="000000"/>
          <w:sz w:val="24"/>
          <w:szCs w:val="24"/>
        </w:rPr>
        <w:t>报告签署</w:t>
      </w:r>
      <w:r w:rsidRPr="005D5FFA">
        <w:rPr>
          <w:rFonts w:ascii="Times New Roman" w:eastAsia="宋体" w:hAnsi="宋体" w:cs="Times New Roman"/>
          <w:iCs/>
          <w:color w:val="000000"/>
          <w:sz w:val="24"/>
          <w:szCs w:val="24"/>
        </w:rPr>
        <w:t>之日起</w:t>
      </w:r>
      <w:r w:rsidRPr="005D5FFA">
        <w:rPr>
          <w:rFonts w:ascii="Times New Roman" w:eastAsia="宋体" w:hAnsi="Times New Roman" w:cs="Times New Roman"/>
          <w:iCs/>
          <w:color w:val="000000"/>
          <w:sz w:val="24"/>
          <w:szCs w:val="24"/>
        </w:rPr>
        <w:t>1</w:t>
      </w:r>
      <w:r w:rsidRPr="005D5FFA">
        <w:rPr>
          <w:rFonts w:ascii="Times New Roman" w:eastAsia="宋体" w:hAnsi="宋体" w:cs="Times New Roman"/>
          <w:iCs/>
          <w:color w:val="000000"/>
          <w:sz w:val="24"/>
          <w:szCs w:val="24"/>
        </w:rPr>
        <w:t>年。</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.2</w:t>
      </w:r>
      <w:r w:rsidRPr="005D5FFA">
        <w:rPr>
          <w:rFonts w:ascii="Times New Roman" w:eastAsia="宋体" w:hAnsi="宋体" w:cs="Times New Roman"/>
          <w:iCs/>
          <w:color w:val="000000"/>
          <w:sz w:val="24"/>
          <w:szCs w:val="24"/>
        </w:rPr>
        <w:t>免费提供生产厂家技术人员的安装、调试和验收服务。</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.3</w:t>
      </w:r>
      <w:r w:rsidRPr="005D5FFA">
        <w:rPr>
          <w:rFonts w:ascii="Times New Roman" w:eastAsia="宋体" w:hAnsi="宋体" w:cs="Times New Roman"/>
          <w:iCs/>
          <w:color w:val="000000"/>
          <w:sz w:val="24"/>
          <w:szCs w:val="24"/>
        </w:rPr>
        <w:t>提供原厂技术人员负责的对客户的操作技术培训和相关的技术资料。</w:t>
      </w:r>
    </w:p>
    <w:p w:rsidR="005D5FFA" w:rsidRPr="005D5FFA" w:rsidRDefault="005D5FFA" w:rsidP="005D5FFA">
      <w:pPr>
        <w:widowControl/>
        <w:spacing w:line="360" w:lineRule="auto"/>
        <w:ind w:left="360"/>
        <w:rPr>
          <w:rFonts w:ascii="Times New Roman" w:eastAsia="宋体" w:hAnsi="宋体" w:cs="Times New Roman" w:hint="eastAsia"/>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.4</w:t>
      </w:r>
      <w:r w:rsidRPr="005D5FFA">
        <w:rPr>
          <w:rFonts w:ascii="Times New Roman" w:eastAsia="宋体" w:hAnsi="宋体" w:cs="Times New Roman"/>
          <w:iCs/>
          <w:color w:val="000000"/>
          <w:sz w:val="24"/>
          <w:szCs w:val="24"/>
        </w:rPr>
        <w:t>保修期间设备发生故障，仪器供应方应在</w:t>
      </w:r>
      <w:r w:rsidRPr="005D5FFA">
        <w:rPr>
          <w:rFonts w:ascii="Times New Roman" w:eastAsia="宋体" w:hAnsi="Times New Roman" w:cs="Times New Roman"/>
          <w:iCs/>
          <w:color w:val="000000"/>
          <w:sz w:val="24"/>
          <w:szCs w:val="24"/>
        </w:rPr>
        <w:t>8</w:t>
      </w:r>
      <w:r w:rsidRPr="005D5FFA">
        <w:rPr>
          <w:rFonts w:ascii="Times New Roman" w:eastAsia="宋体" w:hAnsi="宋体" w:cs="Times New Roman"/>
          <w:iCs/>
          <w:color w:val="000000"/>
          <w:sz w:val="24"/>
          <w:szCs w:val="24"/>
        </w:rPr>
        <w:t>小时内对用户的服务要求做出响应，</w:t>
      </w:r>
      <w:r w:rsidRPr="005D5FFA">
        <w:rPr>
          <w:rFonts w:ascii="Times New Roman" w:eastAsia="宋体" w:hAnsi="宋体" w:cs="Times New Roman" w:hint="eastAsia"/>
          <w:iCs/>
          <w:color w:val="000000"/>
          <w:sz w:val="24"/>
          <w:szCs w:val="24"/>
        </w:rPr>
        <w:t xml:space="preserve"> </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宋体" w:cs="Times New Roman" w:hint="eastAsia"/>
          <w:iCs/>
          <w:color w:val="000000"/>
          <w:sz w:val="24"/>
          <w:szCs w:val="24"/>
        </w:rPr>
        <w:t xml:space="preserve">   </w:t>
      </w:r>
      <w:r w:rsidRPr="005D5FFA">
        <w:rPr>
          <w:rFonts w:ascii="Times New Roman" w:eastAsia="宋体" w:hAnsi="宋体" w:cs="Times New Roman"/>
          <w:iCs/>
          <w:color w:val="000000"/>
          <w:sz w:val="24"/>
          <w:szCs w:val="24"/>
        </w:rPr>
        <w:t>接到用户维修通知后</w:t>
      </w:r>
      <w:r w:rsidRPr="005D5FFA">
        <w:rPr>
          <w:rFonts w:ascii="Times New Roman" w:eastAsia="宋体" w:hAnsi="Times New Roman" w:cs="Times New Roman"/>
          <w:iCs/>
          <w:color w:val="000000"/>
          <w:sz w:val="24"/>
          <w:szCs w:val="24"/>
        </w:rPr>
        <w:t>2</w:t>
      </w:r>
      <w:r w:rsidRPr="005D5FFA">
        <w:rPr>
          <w:rFonts w:ascii="Times New Roman" w:eastAsia="宋体" w:hAnsi="宋体" w:cs="Times New Roman"/>
          <w:iCs/>
          <w:color w:val="000000"/>
          <w:sz w:val="24"/>
          <w:szCs w:val="24"/>
        </w:rPr>
        <w:t>个工作日内必须到客户现场。</w:t>
      </w:r>
      <w:r w:rsidRPr="005D5FFA">
        <w:rPr>
          <w:rFonts w:ascii="Times New Roman" w:eastAsia="宋体" w:hAnsi="宋体" w:cs="Times New Roman" w:hint="eastAsia"/>
          <w:iCs/>
          <w:color w:val="000000"/>
          <w:sz w:val="24"/>
          <w:szCs w:val="24"/>
        </w:rPr>
        <w:t>如在</w:t>
      </w:r>
      <w:r w:rsidRPr="005D5FFA">
        <w:rPr>
          <w:rFonts w:ascii="Times New Roman" w:eastAsia="宋体" w:hAnsi="宋体" w:cs="Times New Roman" w:hint="eastAsia"/>
          <w:iCs/>
          <w:color w:val="000000"/>
          <w:sz w:val="24"/>
          <w:szCs w:val="24"/>
        </w:rPr>
        <w:t>5</w:t>
      </w:r>
      <w:r w:rsidRPr="005D5FFA">
        <w:rPr>
          <w:rFonts w:ascii="Times New Roman" w:eastAsia="宋体" w:hAnsi="宋体" w:cs="Times New Roman" w:hint="eastAsia"/>
          <w:iCs/>
          <w:color w:val="000000"/>
          <w:sz w:val="24"/>
          <w:szCs w:val="24"/>
        </w:rPr>
        <w:t>个工作日内未排除故障，保修期顺延。</w:t>
      </w:r>
    </w:p>
    <w:p w:rsidR="005D5FFA" w:rsidRPr="005D5FFA" w:rsidRDefault="005D5FFA" w:rsidP="005D5FFA">
      <w:pPr>
        <w:widowControl/>
        <w:spacing w:line="360" w:lineRule="auto"/>
        <w:ind w:left="360"/>
        <w:rPr>
          <w:rFonts w:ascii="Times New Roman" w:eastAsia="宋体" w:hAnsi="Times New Roman" w:cs="Times New Roman"/>
          <w:iCs/>
          <w:color w:val="000000"/>
          <w:szCs w:val="21"/>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.5</w:t>
      </w:r>
      <w:r w:rsidRPr="005D5FFA">
        <w:rPr>
          <w:rFonts w:ascii="Times New Roman" w:eastAsia="宋体" w:hAnsi="宋体" w:cs="Times New Roman"/>
          <w:iCs/>
          <w:color w:val="000000"/>
          <w:sz w:val="24"/>
          <w:szCs w:val="24"/>
        </w:rPr>
        <w:t>质保期内对设备进行定期巡检。</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7.6</w:t>
      </w:r>
      <w:r w:rsidRPr="005D5FFA">
        <w:rPr>
          <w:rFonts w:ascii="Times New Roman" w:eastAsia="宋体" w:hAnsi="Times New Roman" w:cs="Times New Roman" w:hint="eastAsia"/>
          <w:color w:val="000000"/>
          <w:sz w:val="24"/>
          <w:szCs w:val="21"/>
        </w:rPr>
        <w:t>仪器到达最终用户前，供货方提供安装前期准备书面通知，并协助最终用户做好</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安装前准备。</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7.7</w:t>
      </w:r>
      <w:r w:rsidRPr="005D5FFA">
        <w:rPr>
          <w:rFonts w:ascii="Times New Roman" w:eastAsia="宋体" w:hAnsi="Times New Roman" w:cs="Times New Roman" w:hint="eastAsia"/>
          <w:color w:val="000000"/>
          <w:sz w:val="24"/>
          <w:szCs w:val="21"/>
        </w:rPr>
        <w:t>仪器到达最终用户后，供货方及时派人员前往验收。</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7.8</w:t>
      </w:r>
      <w:r w:rsidRPr="005D5FFA">
        <w:rPr>
          <w:rFonts w:ascii="Times New Roman" w:eastAsia="宋体" w:hAnsi="Times New Roman" w:cs="Times New Roman" w:hint="eastAsia"/>
          <w:color w:val="000000"/>
          <w:sz w:val="24"/>
          <w:szCs w:val="21"/>
        </w:rPr>
        <w:t>到货后由供货方的技术人员到现场免费进行安装调试。安装、调试及试运行后应</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达到承诺的技术指标。</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7.9</w:t>
      </w:r>
      <w:r w:rsidRPr="005D5FFA">
        <w:rPr>
          <w:rFonts w:ascii="Times New Roman" w:eastAsia="宋体" w:hAnsi="Times New Roman" w:cs="Times New Roman" w:hint="eastAsia"/>
          <w:color w:val="000000"/>
          <w:sz w:val="24"/>
          <w:szCs w:val="21"/>
        </w:rPr>
        <w:t>设备验收：安装完毕后，按标书的技术要求，系统正常运行六个月以上。同时提供。</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不少于两周周的使用培训。</w:t>
      </w:r>
    </w:p>
    <w:p w:rsidR="005D5FFA" w:rsidRPr="005D5FFA" w:rsidRDefault="005D5FFA" w:rsidP="005D5FFA">
      <w:pPr>
        <w:spacing w:line="360" w:lineRule="auto"/>
        <w:ind w:left="360"/>
        <w:rPr>
          <w:rFonts w:ascii="Times New Roman" w:eastAsia="宋体" w:hAnsi="Times New Roman" w:cs="Times New Roman" w:hint="eastAsia"/>
          <w:b/>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技术文件：</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一套中文或英文说明书在合同</w:t>
      </w:r>
      <w:proofErr w:type="gramStart"/>
      <w:r w:rsidRPr="005D5FFA">
        <w:rPr>
          <w:rFonts w:ascii="Times New Roman" w:eastAsia="宋体" w:hAnsi="Times New Roman" w:cs="Times New Roman" w:hint="eastAsia"/>
          <w:sz w:val="24"/>
          <w:szCs w:val="24"/>
        </w:rPr>
        <w:t>签定</w:t>
      </w:r>
      <w:proofErr w:type="gramEnd"/>
      <w:r w:rsidRPr="005D5FFA">
        <w:rPr>
          <w:rFonts w:ascii="Times New Roman" w:eastAsia="宋体" w:hAnsi="Times New Roman" w:cs="Times New Roman" w:hint="eastAsia"/>
          <w:sz w:val="24"/>
          <w:szCs w:val="24"/>
        </w:rPr>
        <w:t>后</w:t>
      </w:r>
      <w:r w:rsidRPr="005D5FFA">
        <w:rPr>
          <w:rFonts w:ascii="Times New Roman" w:eastAsia="宋体" w:hAnsi="Times New Roman" w:cs="Times New Roman" w:hint="eastAsia"/>
          <w:sz w:val="24"/>
          <w:szCs w:val="24"/>
        </w:rPr>
        <w:t>45</w:t>
      </w:r>
      <w:r w:rsidRPr="005D5FFA">
        <w:rPr>
          <w:rFonts w:ascii="Times New Roman" w:eastAsia="宋体" w:hAnsi="Times New Roman" w:cs="Times New Roman" w:hint="eastAsia"/>
          <w:sz w:val="24"/>
          <w:szCs w:val="24"/>
        </w:rPr>
        <w:t>天内提供给用户。另一套完整的中文或英文说明书、维修说明书、光路图随仪器包装提供给用户。</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订货数量：</w:t>
      </w:r>
    </w:p>
    <w:p w:rsidR="005D5FFA" w:rsidRPr="005D5FFA" w:rsidRDefault="005D5FFA" w:rsidP="005D5FFA">
      <w:pPr>
        <w:spacing w:line="360" w:lineRule="auto"/>
        <w:ind w:left="360"/>
        <w:rPr>
          <w:rFonts w:ascii="Times New Roman" w:eastAsia="宋体" w:hAnsi="Times New Roman" w:cs="Times New Roman" w:hint="eastAsia"/>
          <w:b/>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二套。</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目的港：</w:t>
      </w:r>
    </w:p>
    <w:p w:rsidR="005D5FFA" w:rsidRPr="005D5FFA" w:rsidRDefault="005D5FFA" w:rsidP="005D5FFA">
      <w:pPr>
        <w:spacing w:line="360" w:lineRule="auto"/>
        <w:ind w:firstLine="24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lastRenderedPageBreak/>
        <w:t>CIP</w:t>
      </w:r>
      <w:r w:rsidRPr="005D5FFA">
        <w:rPr>
          <w:rFonts w:ascii="Times New Roman" w:eastAsia="宋体" w:hAnsi="Times New Roman" w:cs="Times New Roman" w:hint="eastAsia"/>
          <w:sz w:val="24"/>
          <w:szCs w:val="24"/>
        </w:rPr>
        <w:t>北京空港</w:t>
      </w: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二套</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numPr>
          <w:ilvl w:val="0"/>
          <w:numId w:val="27"/>
        </w:num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交货日期：</w:t>
      </w:r>
    </w:p>
    <w:p w:rsidR="005D5FFA" w:rsidRPr="005D5FFA" w:rsidRDefault="005D5FFA" w:rsidP="005D5FFA">
      <w:pPr>
        <w:rPr>
          <w:rFonts w:ascii="Times New Roman" w:eastAsia="宋体" w:hAnsi="Times New Roman" w:cs="Times New Roman" w:hint="eastAsia"/>
          <w:color w:val="000000"/>
          <w:sz w:val="24"/>
          <w:szCs w:val="24"/>
        </w:rPr>
      </w:pPr>
      <w:r w:rsidRPr="005D5FFA">
        <w:rPr>
          <w:rFonts w:ascii="Times New Roman" w:eastAsia="宋体" w:hAnsi="Times New Roman" w:cs="Times New Roman" w:hint="eastAsia"/>
          <w:color w:val="000000"/>
          <w:sz w:val="24"/>
          <w:szCs w:val="24"/>
        </w:rPr>
        <w:t xml:space="preserve">   </w:t>
      </w:r>
      <w:r w:rsidRPr="005D5FFA">
        <w:rPr>
          <w:rFonts w:ascii="Times New Roman" w:eastAsia="宋体" w:hAnsi="Times New Roman" w:cs="Times New Roman" w:hint="eastAsia"/>
          <w:color w:val="000000"/>
          <w:sz w:val="24"/>
          <w:szCs w:val="24"/>
        </w:rPr>
        <w:t>合同生效后</w:t>
      </w:r>
      <w:r w:rsidRPr="005D5FFA">
        <w:rPr>
          <w:rFonts w:ascii="Times New Roman" w:eastAsia="宋体" w:hAnsi="Times New Roman" w:cs="Times New Roman" w:hint="eastAsia"/>
          <w:color w:val="000000"/>
          <w:sz w:val="24"/>
          <w:szCs w:val="24"/>
        </w:rPr>
        <w:t>6</w:t>
      </w:r>
      <w:r w:rsidRPr="005D5FFA">
        <w:rPr>
          <w:rFonts w:ascii="Times New Roman" w:eastAsia="宋体" w:hAnsi="Times New Roman" w:cs="Times New Roman" w:hint="eastAsia"/>
          <w:color w:val="000000"/>
          <w:sz w:val="24"/>
          <w:szCs w:val="24"/>
        </w:rPr>
        <w:t>个月内</w:t>
      </w:r>
    </w:p>
    <w:p w:rsidR="005D5FFA" w:rsidRPr="005D5FFA" w:rsidRDefault="005D5FFA" w:rsidP="005D5FFA">
      <w:pPr>
        <w:rPr>
          <w:rFonts w:ascii="Times New Roman" w:eastAsia="宋体" w:hAnsi="Times New Roman" w:cs="Times New Roman" w:hint="eastAsia"/>
          <w:color w:val="000000"/>
          <w:sz w:val="24"/>
          <w:szCs w:val="24"/>
        </w:rPr>
      </w:pPr>
    </w:p>
    <w:p w:rsidR="005D5FFA" w:rsidRPr="005D5FFA" w:rsidRDefault="005D5FFA" w:rsidP="005D5FFA">
      <w:pPr>
        <w:rPr>
          <w:rFonts w:ascii="Times New Roman" w:eastAsia="宋体" w:hAnsi="Times New Roman" w:cs="Times New Roman"/>
          <w:szCs w:val="24"/>
        </w:rPr>
      </w:pPr>
    </w:p>
    <w:p w:rsidR="005D5FFA" w:rsidRPr="005D5FFA" w:rsidRDefault="005D5FFA" w:rsidP="005D5FFA">
      <w:pPr>
        <w:spacing w:line="360" w:lineRule="auto"/>
        <w:rPr>
          <w:rFonts w:ascii="宋体" w:eastAsia="宋体" w:hAnsi="宋体" w:cs="Times New Roman" w:hint="eastAsia"/>
          <w:b/>
          <w:sz w:val="24"/>
          <w:szCs w:val="24"/>
        </w:rPr>
      </w:pPr>
      <w:r w:rsidRPr="005D5FFA">
        <w:rPr>
          <w:rFonts w:ascii="宋体" w:eastAsia="宋体" w:hAnsi="宋体" w:cs="Times New Roman" w:hint="eastAsia"/>
          <w:b/>
          <w:sz w:val="24"/>
          <w:szCs w:val="24"/>
        </w:rPr>
        <w:t xml:space="preserve">13．执行的相关标准: </w:t>
      </w:r>
    </w:p>
    <w:p w:rsidR="005D5FFA" w:rsidRPr="005D5FFA" w:rsidRDefault="005D5FFA" w:rsidP="005D5FFA">
      <w:pPr>
        <w:spacing w:line="360" w:lineRule="auto"/>
        <w:rPr>
          <w:rFonts w:ascii="宋体" w:eastAsia="宋体" w:hAnsi="宋体" w:cs="宋体" w:hint="eastAsia"/>
          <w:kern w:val="0"/>
          <w:sz w:val="24"/>
          <w:szCs w:val="24"/>
        </w:rPr>
      </w:pPr>
      <w:r w:rsidRPr="005D5FFA">
        <w:rPr>
          <w:rFonts w:ascii="宋体" w:eastAsia="宋体" w:hAnsi="宋体" w:cs="宋体" w:hint="eastAsia"/>
          <w:kern w:val="0"/>
          <w:sz w:val="24"/>
          <w:szCs w:val="24"/>
        </w:rPr>
        <w:t>无。</w:t>
      </w: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jc w:val="center"/>
        <w:rPr>
          <w:rFonts w:ascii="Times New Roman" w:eastAsia="宋体" w:hAnsi="Times New Roman" w:cs="Times New Roman" w:hint="eastAsia"/>
          <w:sz w:val="24"/>
          <w:szCs w:val="24"/>
        </w:rPr>
      </w:pPr>
      <w:r w:rsidRPr="005D5FFA">
        <w:rPr>
          <w:rFonts w:ascii="宋体" w:eastAsia="宋体" w:hAnsi="宋体" w:cs="Times New Roman" w:hint="eastAsia"/>
          <w:b/>
          <w:sz w:val="28"/>
          <w:szCs w:val="28"/>
        </w:rPr>
        <w:t xml:space="preserve">第5包 </w:t>
      </w:r>
      <w:r w:rsidRPr="005D5FFA">
        <w:rPr>
          <w:rFonts w:ascii="Times New Roman" w:eastAsia="宋体" w:hAnsi="Times New Roman" w:cs="Times New Roman" w:hint="eastAsia"/>
          <w:b/>
          <w:sz w:val="28"/>
          <w:szCs w:val="28"/>
        </w:rPr>
        <w:t>泵浦激光系统</w:t>
      </w:r>
      <w:r w:rsidRPr="005D5FFA">
        <w:rPr>
          <w:rFonts w:ascii="Times New Roman" w:eastAsia="宋体" w:hAnsi="Times New Roman" w:cs="Times New Roman" w:hint="eastAsia"/>
          <w:b/>
          <w:sz w:val="28"/>
          <w:szCs w:val="28"/>
        </w:rPr>
        <w:t>2</w:t>
      </w: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1.</w:t>
      </w:r>
      <w:r w:rsidRPr="005D5FFA">
        <w:rPr>
          <w:rFonts w:ascii="Times New Roman" w:eastAsia="宋体" w:hAnsi="Times New Roman" w:cs="Times New Roman" w:hint="eastAsia"/>
          <w:b/>
          <w:sz w:val="24"/>
          <w:szCs w:val="24"/>
        </w:rPr>
        <w:t>工作条件：</w:t>
      </w:r>
    </w:p>
    <w:p w:rsidR="005D5FFA" w:rsidRPr="005D5FFA" w:rsidRDefault="005D5FFA" w:rsidP="005D5FFA">
      <w:p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position w:val="-20"/>
          <w:sz w:val="24"/>
          <w:szCs w:val="24"/>
        </w:rPr>
        <w:t>1.</w:t>
      </w:r>
      <w:r w:rsidRPr="005D5FFA">
        <w:rPr>
          <w:rFonts w:ascii="Times New Roman" w:eastAsia="宋体" w:hAnsi="Times New Roman" w:cs="Times New Roman" w:hint="eastAsia"/>
          <w:position w:val="-20"/>
          <w:sz w:val="24"/>
          <w:szCs w:val="24"/>
        </w:rPr>
        <w:t>1</w:t>
      </w:r>
      <w:r w:rsidRPr="005D5FFA">
        <w:rPr>
          <w:rFonts w:ascii="Times New Roman" w:eastAsia="宋体" w:hAnsi="Times New Roman" w:cs="Times New Roman"/>
          <w:position w:val="-20"/>
          <w:sz w:val="24"/>
          <w:szCs w:val="24"/>
        </w:rPr>
        <w:t xml:space="preserve"> </w:t>
      </w:r>
      <w:r w:rsidRPr="005D5FFA">
        <w:rPr>
          <w:rFonts w:ascii="Times New Roman" w:eastAsia="宋体" w:hAnsi="Times New Roman" w:cs="Times New Roman" w:hint="eastAsia"/>
          <w:position w:val="-20"/>
          <w:sz w:val="24"/>
          <w:szCs w:val="24"/>
        </w:rPr>
        <w:t>环境温度</w:t>
      </w:r>
      <w:r w:rsidRPr="005D5FFA">
        <w:rPr>
          <w:rFonts w:ascii="Times New Roman" w:eastAsia="宋体" w:hAnsi="Times New Roman" w:cs="Times New Roman" w:hint="eastAsia"/>
          <w:position w:val="-20"/>
          <w:sz w:val="24"/>
          <w:szCs w:val="24"/>
        </w:rPr>
        <w:t>23</w:t>
      </w:r>
      <w:r w:rsidRPr="005D5FFA">
        <w:rPr>
          <w:rFonts w:ascii="Times New Roman" w:eastAsia="宋体" w:hAnsi="Times New Roman" w:cs="Times New Roman" w:hint="eastAsia"/>
          <w:position w:val="-20"/>
          <w:sz w:val="24"/>
          <w:szCs w:val="24"/>
        </w:rPr>
        <w:t>摄氏度左右。</w:t>
      </w:r>
    </w:p>
    <w:p w:rsidR="005D5FFA" w:rsidRPr="005D5FFA" w:rsidRDefault="005D5FFA" w:rsidP="005D5FFA">
      <w:p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hint="eastAsia"/>
          <w:position w:val="-20"/>
          <w:sz w:val="24"/>
          <w:szCs w:val="24"/>
        </w:rPr>
        <w:t xml:space="preserve">1.2 </w:t>
      </w:r>
      <w:r w:rsidRPr="005D5FFA">
        <w:rPr>
          <w:rFonts w:ascii="Times New Roman" w:eastAsia="宋体" w:hAnsi="Times New Roman" w:cs="Times New Roman" w:hint="eastAsia"/>
          <w:position w:val="-20"/>
          <w:sz w:val="24"/>
          <w:szCs w:val="24"/>
        </w:rPr>
        <w:t>低震动环境。</w:t>
      </w:r>
    </w:p>
    <w:p w:rsidR="005D5FFA" w:rsidRPr="005D5FFA" w:rsidRDefault="005D5FFA" w:rsidP="005D5FFA">
      <w:pPr>
        <w:numPr>
          <w:ilvl w:val="1"/>
          <w:numId w:val="43"/>
        </w:numPr>
        <w:spacing w:line="360" w:lineRule="auto"/>
        <w:rPr>
          <w:rFonts w:ascii="Times New Roman" w:eastAsia="宋体" w:hAnsi="Times New Roman" w:cs="Times New Roman" w:hint="eastAsia"/>
          <w:position w:val="-20"/>
          <w:sz w:val="24"/>
          <w:szCs w:val="24"/>
        </w:rPr>
      </w:pPr>
      <w:r w:rsidRPr="005D5FFA">
        <w:rPr>
          <w:rFonts w:ascii="Times New Roman" w:eastAsia="宋体" w:hAnsi="Times New Roman" w:cs="Times New Roman" w:hint="eastAsia"/>
          <w:position w:val="-20"/>
          <w:sz w:val="24"/>
          <w:szCs w:val="24"/>
        </w:rPr>
        <w:t>相对湿度</w:t>
      </w:r>
      <w:r w:rsidRPr="005D5FFA">
        <w:rPr>
          <w:rFonts w:ascii="Times New Roman" w:eastAsia="宋体" w:hAnsi="Times New Roman" w:cs="Times New Roman" w:hint="eastAsia"/>
          <w:position w:val="-20"/>
          <w:sz w:val="24"/>
          <w:szCs w:val="24"/>
        </w:rPr>
        <w:t>30%</w:t>
      </w:r>
      <w:r w:rsidRPr="005D5FFA">
        <w:rPr>
          <w:rFonts w:ascii="Times New Roman" w:eastAsia="宋体" w:hAnsi="Times New Roman" w:cs="Times New Roman" w:hint="eastAsia"/>
          <w:position w:val="-20"/>
          <w:sz w:val="24"/>
          <w:szCs w:val="24"/>
        </w:rPr>
        <w:t>左右。</w:t>
      </w:r>
    </w:p>
    <w:p w:rsidR="005D5FFA" w:rsidRPr="005D5FFA" w:rsidRDefault="005D5FFA" w:rsidP="005D5FFA">
      <w:pPr>
        <w:spacing w:line="360" w:lineRule="auto"/>
        <w:ind w:left="435" w:firstLine="240"/>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2.</w:t>
      </w:r>
      <w:r w:rsidRPr="005D5FFA">
        <w:rPr>
          <w:rFonts w:ascii="Times New Roman" w:eastAsia="宋体" w:hAnsi="Times New Roman" w:cs="Times New Roman" w:hint="eastAsia"/>
          <w:b/>
          <w:sz w:val="24"/>
          <w:szCs w:val="24"/>
        </w:rPr>
        <w:t>设备用途：</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建设</w:t>
      </w:r>
      <w:proofErr w:type="gramStart"/>
      <w:r w:rsidRPr="005D5FFA">
        <w:rPr>
          <w:rFonts w:ascii="Times New Roman" w:eastAsia="宋体" w:hAnsi="Times New Roman" w:cs="Times New Roman" w:hint="eastAsia"/>
          <w:sz w:val="24"/>
          <w:szCs w:val="24"/>
        </w:rPr>
        <w:t>先进飞秒</w:t>
      </w:r>
      <w:proofErr w:type="gramEnd"/>
      <w:r w:rsidRPr="005D5FFA">
        <w:rPr>
          <w:rFonts w:ascii="Times New Roman" w:eastAsia="宋体" w:hAnsi="Times New Roman" w:cs="Times New Roman" w:hint="eastAsia"/>
          <w:sz w:val="24"/>
          <w:szCs w:val="24"/>
        </w:rPr>
        <w:t>激光光源，用于超快科学研究的综合实验平台，提供宽光谱范围、高能量、高重复频率以及超高时间分辨的多用途超快科学研究装置。</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3.</w:t>
      </w:r>
      <w:r w:rsidRPr="005D5FFA">
        <w:rPr>
          <w:rFonts w:ascii="Times New Roman" w:eastAsia="宋体" w:hAnsi="Times New Roman" w:cs="Times New Roman" w:hint="eastAsia"/>
          <w:b/>
          <w:sz w:val="24"/>
          <w:szCs w:val="24"/>
        </w:rPr>
        <w:t>技术规格：</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3.1</w:t>
      </w:r>
      <w:r w:rsidRPr="005D5FFA">
        <w:rPr>
          <w:rFonts w:ascii="Times New Roman" w:eastAsia="宋体" w:hAnsi="Times New Roman" w:cs="Times New Roman" w:hint="eastAsia"/>
          <w:sz w:val="24"/>
          <w:szCs w:val="24"/>
        </w:rPr>
        <w:t>为了保证系统的稳定性，可靠性和操作的简便性，要求：</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3.1.1</w:t>
      </w:r>
      <w:r w:rsidRPr="005D5FFA">
        <w:rPr>
          <w:rFonts w:ascii="Times New Roman" w:eastAsia="宋体" w:hAnsi="Times New Roman" w:cs="Times New Roman" w:hint="eastAsia"/>
          <w:sz w:val="24"/>
          <w:szCs w:val="24"/>
        </w:rPr>
        <w:t>整套设备经过严格的可靠性测试；</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3.1.2</w:t>
      </w:r>
      <w:r w:rsidRPr="005D5FFA">
        <w:rPr>
          <w:rFonts w:ascii="Times New Roman" w:eastAsia="宋体" w:hAnsi="Times New Roman" w:cs="Times New Roman" w:hint="eastAsia"/>
          <w:sz w:val="24"/>
          <w:szCs w:val="24"/>
        </w:rPr>
        <w:t>放大器再生腔的冷却方式为水冷；</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3.1.3</w:t>
      </w:r>
      <w:r w:rsidRPr="005D5FFA">
        <w:rPr>
          <w:rFonts w:ascii="Times New Roman" w:eastAsia="宋体" w:hAnsi="Times New Roman" w:cs="Times New Roman" w:hint="eastAsia"/>
          <w:sz w:val="24"/>
          <w:szCs w:val="24"/>
        </w:rPr>
        <w:t>放大器的增益介质为</w:t>
      </w:r>
      <w:r w:rsidRPr="005D5FFA">
        <w:rPr>
          <w:rFonts w:ascii="Times New Roman" w:eastAsia="宋体" w:hAnsi="Times New Roman" w:cs="Times New Roman" w:hint="eastAsia"/>
          <w:sz w:val="24"/>
          <w:szCs w:val="24"/>
        </w:rPr>
        <w:t xml:space="preserve">Slab </w:t>
      </w:r>
      <w:proofErr w:type="spellStart"/>
      <w:r w:rsidRPr="005D5FFA">
        <w:rPr>
          <w:rFonts w:ascii="Times New Roman" w:eastAsia="宋体" w:hAnsi="Times New Roman" w:cs="Times New Roman" w:hint="eastAsia"/>
          <w:sz w:val="24"/>
          <w:szCs w:val="24"/>
        </w:rPr>
        <w:t>Ti</w:t>
      </w:r>
      <w:proofErr w:type="spellEnd"/>
      <w:r w:rsidRPr="005D5FFA">
        <w:rPr>
          <w:rFonts w:ascii="Times New Roman" w:eastAsia="宋体" w:hAnsi="Times New Roman" w:cs="Times New Roman" w:hint="eastAsia"/>
          <w:sz w:val="24"/>
          <w:szCs w:val="24"/>
        </w:rPr>
        <w:t>: S Rod</w:t>
      </w:r>
      <w:r w:rsidRPr="005D5FFA">
        <w:rPr>
          <w:rFonts w:ascii="Times New Roman" w:eastAsia="宋体" w:hAnsi="Times New Roman" w:cs="Times New Roman" w:hint="eastAsia"/>
          <w:sz w:val="24"/>
          <w:szCs w:val="24"/>
        </w:rPr>
        <w:t>设计。</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w:t>
      </w:r>
      <w:r w:rsidRPr="005D5FFA">
        <w:rPr>
          <w:rFonts w:ascii="Times New Roman" w:eastAsia="宋体" w:hAnsi="Times New Roman" w:cs="Times New Roman" w:hint="eastAsia"/>
          <w:sz w:val="24"/>
          <w:szCs w:val="24"/>
        </w:rPr>
        <w:t>红光泵浦系统配置及参数要求：</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飞秒振荡器</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*3.2.1</w:t>
      </w:r>
      <w:r w:rsidRPr="005D5FFA">
        <w:rPr>
          <w:rFonts w:ascii="Times New Roman" w:eastAsia="宋体" w:hAnsi="Times New Roman" w:cs="Times New Roman" w:hint="eastAsia"/>
          <w:sz w:val="24"/>
          <w:szCs w:val="24"/>
        </w:rPr>
        <w:t>中心波长：</w:t>
      </w:r>
      <w:r w:rsidRPr="005D5FFA">
        <w:rPr>
          <w:rFonts w:ascii="Times New Roman" w:eastAsia="宋体" w:hAnsi="Times New Roman" w:cs="Times New Roman"/>
          <w:sz w:val="24"/>
          <w:szCs w:val="24"/>
        </w:rPr>
        <w:t>800 nm</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3.2.2</w:t>
      </w:r>
      <w:r w:rsidRPr="005D5FFA">
        <w:rPr>
          <w:rFonts w:ascii="Times New Roman" w:eastAsia="宋体" w:hAnsi="Times New Roman" w:cs="Times New Roman" w:hint="eastAsia"/>
          <w:sz w:val="24"/>
          <w:szCs w:val="24"/>
        </w:rPr>
        <w:t>带宽：</w:t>
      </w:r>
      <w:r w:rsidRPr="005D5FFA">
        <w:rPr>
          <w:rFonts w:ascii="Times New Roman" w:eastAsia="宋体" w:hAnsi="Times New Roman" w:cs="Times New Roman" w:hint="eastAsia"/>
          <w:sz w:val="24"/>
          <w:szCs w:val="24"/>
        </w:rPr>
        <w:t>60 nm</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&gt;60 nm</w:t>
      </w:r>
      <w:r w:rsidRPr="005D5FFA">
        <w:rPr>
          <w:rFonts w:ascii="Times New Roman" w:eastAsia="宋体" w:hAnsi="Times New Roman" w:cs="Times New Roman" w:hint="eastAsia"/>
          <w:sz w:val="24"/>
          <w:szCs w:val="24"/>
        </w:rPr>
        <w:t>加分）</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3.2.3</w:t>
      </w:r>
      <w:r w:rsidRPr="005D5FFA">
        <w:rPr>
          <w:rFonts w:ascii="Times New Roman" w:eastAsia="宋体" w:hAnsi="Times New Roman" w:cs="Times New Roman" w:hint="eastAsia"/>
          <w:sz w:val="24"/>
          <w:szCs w:val="24"/>
        </w:rPr>
        <w:t>平均功率：</w:t>
      </w:r>
      <w:r w:rsidRPr="005D5FFA">
        <w:rPr>
          <w:rFonts w:ascii="Times New Roman" w:eastAsia="宋体" w:hAnsi="Times New Roman" w:cs="Times New Roman" w:hint="eastAsia"/>
          <w:sz w:val="24"/>
          <w:szCs w:val="24"/>
        </w:rPr>
        <w:t xml:space="preserve">325 </w:t>
      </w:r>
      <w:proofErr w:type="spellStart"/>
      <w:r w:rsidRPr="005D5FFA">
        <w:rPr>
          <w:rFonts w:ascii="Times New Roman" w:eastAsia="宋体" w:hAnsi="Times New Roman" w:cs="Times New Roman" w:hint="eastAsia"/>
          <w:sz w:val="24"/>
          <w:szCs w:val="24"/>
        </w:rPr>
        <w:t>mW</w:t>
      </w:r>
      <w:proofErr w:type="spellEnd"/>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3.2.4</w:t>
      </w:r>
      <w:r w:rsidRPr="005D5FFA">
        <w:rPr>
          <w:rFonts w:ascii="Times New Roman" w:eastAsia="宋体" w:hAnsi="Times New Roman" w:cs="Times New Roman" w:hint="eastAsia"/>
          <w:sz w:val="24"/>
          <w:szCs w:val="24"/>
        </w:rPr>
        <w:t>重复频率：</w:t>
      </w:r>
      <w:r w:rsidRPr="005D5FFA">
        <w:rPr>
          <w:rFonts w:ascii="Times New Roman" w:eastAsia="宋体" w:hAnsi="Times New Roman" w:cs="Times New Roman" w:hint="eastAsia"/>
          <w:sz w:val="24"/>
          <w:szCs w:val="24"/>
        </w:rPr>
        <w:t>80 MHz</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3.2.5</w:t>
      </w:r>
      <w:r w:rsidRPr="005D5FFA">
        <w:rPr>
          <w:rFonts w:ascii="Times New Roman" w:eastAsia="宋体" w:hAnsi="Times New Roman" w:cs="Times New Roman" w:hint="eastAsia"/>
          <w:sz w:val="24"/>
          <w:szCs w:val="24"/>
        </w:rPr>
        <w:t>能量稳定性：±</w:t>
      </w:r>
      <w:r w:rsidRPr="005D5FFA">
        <w:rPr>
          <w:rFonts w:ascii="Times New Roman" w:eastAsia="宋体" w:hAnsi="Times New Roman" w:cs="Times New Roman" w:hint="eastAsia"/>
          <w:sz w:val="24"/>
          <w:szCs w:val="24"/>
        </w:rPr>
        <w:t>0.50%</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3.2.6</w:t>
      </w:r>
      <w:r w:rsidRPr="005D5FFA">
        <w:rPr>
          <w:rFonts w:ascii="Times New Roman" w:eastAsia="宋体" w:hAnsi="Times New Roman" w:cs="Times New Roman" w:hint="eastAsia"/>
          <w:sz w:val="24"/>
          <w:szCs w:val="24"/>
        </w:rPr>
        <w:t>空间模式：</w:t>
      </w:r>
      <w:r w:rsidRPr="005D5FFA">
        <w:rPr>
          <w:rFonts w:ascii="Times New Roman" w:eastAsia="宋体" w:hAnsi="Times New Roman" w:cs="Times New Roman"/>
          <w:sz w:val="24"/>
          <w:szCs w:val="24"/>
        </w:rPr>
        <w:t>TEM00</w:t>
      </w:r>
    </w:p>
    <w:p w:rsidR="005D5FFA" w:rsidRPr="005D5FFA" w:rsidRDefault="005D5FFA" w:rsidP="005D5FFA">
      <w:pPr>
        <w:spacing w:afterLines="50" w:after="156"/>
        <w:ind w:firstLineChars="200" w:firstLine="48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3.2.7</w:t>
      </w:r>
      <w:r w:rsidRPr="005D5FFA">
        <w:rPr>
          <w:rFonts w:ascii="Times New Roman" w:eastAsia="宋体" w:hAnsi="Times New Roman" w:cs="Times New Roman" w:hint="eastAsia"/>
          <w:sz w:val="24"/>
          <w:szCs w:val="24"/>
        </w:rPr>
        <w:t>光斑质量：</w:t>
      </w:r>
      <w:r w:rsidRPr="005D5FFA">
        <w:rPr>
          <w:rFonts w:ascii="Times New Roman" w:eastAsia="宋体" w:hAnsi="Times New Roman" w:cs="Times New Roman"/>
          <w:sz w:val="24"/>
          <w:szCs w:val="24"/>
        </w:rPr>
        <w:t>M</w:t>
      </w:r>
      <w:r w:rsidRPr="005D5FFA">
        <w:rPr>
          <w:rFonts w:ascii="Times New Roman" w:eastAsia="宋体" w:hAnsi="Times New Roman" w:cs="Times New Roman"/>
          <w:sz w:val="24"/>
          <w:szCs w:val="24"/>
          <w:vertAlign w:val="superscript"/>
        </w:rPr>
        <w:t>2</w:t>
      </w:r>
      <w:r w:rsidRPr="005D5FFA">
        <w:rPr>
          <w:rFonts w:ascii="Times New Roman" w:eastAsia="宋体" w:hAnsi="Times New Roman" w:cs="Times New Roman"/>
          <w:sz w:val="24"/>
          <w:szCs w:val="24"/>
        </w:rPr>
        <w:t>&lt;1.3</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飞秒放大器</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*3.2.8</w:t>
      </w:r>
      <w:r w:rsidRPr="005D5FFA">
        <w:rPr>
          <w:rFonts w:ascii="Times New Roman" w:eastAsia="宋体" w:hAnsi="Times New Roman" w:cs="Times New Roman" w:hint="eastAsia"/>
          <w:sz w:val="24"/>
          <w:szCs w:val="24"/>
        </w:rPr>
        <w:t>中心波长：</w:t>
      </w:r>
      <w:r w:rsidRPr="005D5FFA">
        <w:rPr>
          <w:rFonts w:ascii="Times New Roman" w:eastAsia="宋体" w:hAnsi="Times New Roman" w:cs="Times New Roman"/>
          <w:sz w:val="24"/>
          <w:szCs w:val="24"/>
        </w:rPr>
        <w:t>800 nm</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*3.2.9</w:t>
      </w:r>
      <w:r w:rsidRPr="005D5FFA">
        <w:rPr>
          <w:rFonts w:ascii="Times New Roman" w:eastAsia="宋体" w:hAnsi="Times New Roman" w:cs="Times New Roman" w:hint="eastAsia"/>
          <w:sz w:val="24"/>
          <w:szCs w:val="24"/>
        </w:rPr>
        <w:t>脉宽：</w:t>
      </w:r>
      <w:r w:rsidRPr="005D5FFA">
        <w:rPr>
          <w:rFonts w:ascii="Times New Roman" w:eastAsia="宋体" w:hAnsi="Times New Roman" w:cs="Times New Roman" w:hint="eastAsia"/>
          <w:sz w:val="24"/>
          <w:szCs w:val="24"/>
        </w:rPr>
        <w:t>&lt;40 fs</w:t>
      </w:r>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*3.2.10</w:t>
      </w:r>
      <w:r w:rsidRPr="005D5FFA">
        <w:rPr>
          <w:rFonts w:ascii="Times New Roman" w:eastAsia="宋体" w:hAnsi="Times New Roman" w:cs="Times New Roman" w:hint="eastAsia"/>
          <w:sz w:val="24"/>
          <w:szCs w:val="24"/>
        </w:rPr>
        <w:t>脉冲能量：</w:t>
      </w:r>
      <w:r w:rsidRPr="005D5FFA">
        <w:rPr>
          <w:rFonts w:ascii="Times New Roman" w:eastAsia="宋体" w:hAnsi="Times New Roman" w:cs="Times New Roman" w:hint="eastAsia"/>
          <w:sz w:val="24"/>
          <w:szCs w:val="24"/>
        </w:rPr>
        <w:t xml:space="preserve">&gt;13 </w:t>
      </w:r>
      <w:proofErr w:type="spellStart"/>
      <w:r w:rsidRPr="005D5FFA">
        <w:rPr>
          <w:rFonts w:ascii="Times New Roman" w:eastAsia="宋体" w:hAnsi="Times New Roman" w:cs="Times New Roman" w:hint="eastAsia"/>
          <w:sz w:val="24"/>
          <w:szCs w:val="24"/>
        </w:rPr>
        <w:t>mJ</w:t>
      </w:r>
      <w:proofErr w:type="spellEnd"/>
    </w:p>
    <w:p w:rsidR="005D5FFA" w:rsidRPr="005D5FFA" w:rsidRDefault="005D5FFA" w:rsidP="005D5FFA">
      <w:pPr>
        <w:spacing w:afterLines="50" w:after="156"/>
        <w:ind w:left="345"/>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*3.2.11</w:t>
      </w:r>
      <w:r w:rsidRPr="005D5FFA">
        <w:rPr>
          <w:rFonts w:ascii="Times New Roman" w:eastAsia="宋体" w:hAnsi="Times New Roman" w:cs="Times New Roman" w:hint="eastAsia"/>
          <w:sz w:val="24"/>
          <w:szCs w:val="24"/>
        </w:rPr>
        <w:t>重频频率：</w:t>
      </w:r>
      <w:r w:rsidRPr="005D5FFA">
        <w:rPr>
          <w:rFonts w:ascii="Times New Roman" w:eastAsia="宋体" w:hAnsi="Times New Roman" w:cs="Times New Roman" w:hint="eastAsia"/>
          <w:sz w:val="24"/>
          <w:szCs w:val="24"/>
        </w:rPr>
        <w:t>1 kHz</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Arial" w:eastAsia="宋体" w:hAnsi="Arial" w:cs="Arial" w:hint="eastAsia"/>
          <w:w w:val="120"/>
          <w:sz w:val="24"/>
          <w:szCs w:val="24"/>
        </w:rPr>
        <w:t xml:space="preserve">   </w:t>
      </w:r>
      <w:r w:rsidRPr="005D5FFA">
        <w:rPr>
          <w:rFonts w:ascii="宋体" w:eastAsia="宋体" w:hAnsi="宋体" w:cs="Times New Roman" w:hint="eastAsia"/>
          <w:color w:val="000000"/>
          <w:sz w:val="24"/>
          <w:szCs w:val="24"/>
        </w:rPr>
        <w:t>#</w:t>
      </w:r>
      <w:r w:rsidRPr="005D5FFA">
        <w:rPr>
          <w:rFonts w:ascii="Times New Roman" w:eastAsia="宋体" w:hAnsi="Times New Roman" w:cs="Times New Roman" w:hint="eastAsia"/>
          <w:w w:val="130"/>
          <w:sz w:val="24"/>
          <w:szCs w:val="24"/>
        </w:rPr>
        <w:t xml:space="preserve">  </w:t>
      </w:r>
      <w:r w:rsidRPr="005D5FFA">
        <w:rPr>
          <w:rFonts w:ascii="Times New Roman" w:eastAsia="宋体" w:hAnsi="Times New Roman" w:cs="Times New Roman" w:hint="eastAsia"/>
          <w:sz w:val="24"/>
          <w:szCs w:val="24"/>
        </w:rPr>
        <w:t>3.2.12</w:t>
      </w:r>
      <w:r w:rsidRPr="005D5FFA">
        <w:rPr>
          <w:rFonts w:ascii="Times New Roman" w:eastAsia="宋体" w:hAnsi="Times New Roman" w:cs="Times New Roman" w:hint="eastAsia"/>
          <w:sz w:val="24"/>
          <w:szCs w:val="24"/>
        </w:rPr>
        <w:t>能量稳定性：</w:t>
      </w:r>
      <w:r w:rsidRPr="005D5FFA">
        <w:rPr>
          <w:rFonts w:ascii="Times New Roman" w:eastAsia="宋体" w:hAnsi="Times New Roman" w:cs="Times New Roman" w:hint="eastAsia"/>
          <w:sz w:val="24"/>
          <w:szCs w:val="24"/>
        </w:rPr>
        <w:t>&lt;0.75%</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sz w:val="24"/>
          <w:szCs w:val="24"/>
        </w:rPr>
        <w:t>≤0.70%</w:t>
      </w:r>
      <w:r w:rsidRPr="005D5FFA">
        <w:rPr>
          <w:rFonts w:ascii="Times New Roman" w:eastAsia="宋体" w:hAnsi="Arial" w:cs="Times New Roman"/>
          <w:sz w:val="24"/>
          <w:szCs w:val="24"/>
        </w:rPr>
        <w:t>加分，</w:t>
      </w:r>
      <w:r w:rsidRPr="005D5FFA">
        <w:rPr>
          <w:rFonts w:ascii="Times New Roman" w:eastAsia="宋体" w:hAnsi="Times New Roman" w:cs="Times New Roman"/>
          <w:sz w:val="24"/>
          <w:szCs w:val="24"/>
        </w:rPr>
        <w:t>≥0.75%</w:t>
      </w:r>
      <w:r w:rsidRPr="005D5FFA">
        <w:rPr>
          <w:rFonts w:ascii="Times New Roman" w:eastAsia="宋体" w:hAnsi="Arial" w:cs="Times New Roman"/>
          <w:sz w:val="24"/>
          <w:szCs w:val="24"/>
        </w:rPr>
        <w:t>减分</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ab/>
      </w:r>
      <w:r w:rsidRPr="005D5FFA">
        <w:rPr>
          <w:rFonts w:ascii="Times New Roman" w:eastAsia="宋体" w:hAnsi="Times New Roman" w:cs="Times New Roman" w:hint="eastAsia"/>
          <w:sz w:val="24"/>
          <w:szCs w:val="24"/>
        </w:rPr>
        <w:tab/>
        <w:t>3.2.13</w:t>
      </w:r>
      <w:r w:rsidRPr="005D5FFA">
        <w:rPr>
          <w:rFonts w:ascii="Times New Roman" w:eastAsia="宋体" w:hAnsi="Times New Roman" w:cs="Times New Roman" w:hint="eastAsia"/>
          <w:sz w:val="24"/>
          <w:szCs w:val="24"/>
        </w:rPr>
        <w:t>空间模式：</w:t>
      </w:r>
      <w:r w:rsidRPr="005D5FFA">
        <w:rPr>
          <w:rFonts w:ascii="Times New Roman" w:eastAsia="宋体" w:hAnsi="Times New Roman" w:cs="Times New Roman" w:hint="eastAsia"/>
          <w:sz w:val="24"/>
          <w:szCs w:val="24"/>
        </w:rPr>
        <w:t>TEM00</w:t>
      </w:r>
    </w:p>
    <w:p w:rsidR="005D5FFA" w:rsidRPr="005D5FFA" w:rsidRDefault="005D5FFA" w:rsidP="005D5FFA">
      <w:pPr>
        <w:spacing w:afterLines="50" w:after="156"/>
        <w:rPr>
          <w:rFonts w:ascii="Times New Roman" w:eastAsia="宋体" w:hAnsi="Arial"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ab/>
      </w:r>
      <w:r w:rsidRPr="005D5FFA">
        <w:rPr>
          <w:rFonts w:ascii="Times New Roman" w:eastAsia="宋体" w:hAnsi="Times New Roman" w:cs="Times New Roman" w:hint="eastAsia"/>
          <w:sz w:val="24"/>
          <w:szCs w:val="24"/>
        </w:rPr>
        <w:tab/>
        <w:t>3.2.14</w:t>
      </w:r>
      <w:r w:rsidRPr="005D5FFA">
        <w:rPr>
          <w:rFonts w:ascii="Times New Roman" w:eastAsia="宋体" w:hAnsi="Times New Roman" w:cs="Times New Roman" w:hint="eastAsia"/>
          <w:sz w:val="24"/>
          <w:szCs w:val="24"/>
        </w:rPr>
        <w:t>光斑质量：</w:t>
      </w:r>
      <w:r w:rsidRPr="005D5FFA">
        <w:rPr>
          <w:rFonts w:ascii="Times New Roman" w:eastAsia="宋体" w:hAnsi="Times New Roman" w:cs="Times New Roman"/>
          <w:sz w:val="24"/>
          <w:szCs w:val="24"/>
        </w:rPr>
        <w:t>M</w:t>
      </w:r>
      <w:r w:rsidRPr="005D5FFA">
        <w:rPr>
          <w:rFonts w:ascii="Times New Roman" w:eastAsia="宋体" w:hAnsi="Times New Roman" w:cs="Times New Roman"/>
          <w:sz w:val="24"/>
          <w:szCs w:val="24"/>
          <w:vertAlign w:val="superscript"/>
        </w:rPr>
        <w:t>2</w:t>
      </w:r>
      <w:r w:rsidRPr="005D5FFA">
        <w:rPr>
          <w:rFonts w:ascii="Times New Roman" w:eastAsia="宋体" w:hAnsi="Times New Roman" w:cs="Times New Roman"/>
          <w:sz w:val="24"/>
          <w:szCs w:val="24"/>
        </w:rPr>
        <w:t>&lt;1.45</w:t>
      </w:r>
      <w:r w:rsidRPr="005D5FFA">
        <w:rPr>
          <w:rFonts w:ascii="Times New Roman" w:eastAsia="宋体" w:hAnsi="Arial" w:cs="Times New Roman"/>
          <w:sz w:val="24"/>
          <w:szCs w:val="24"/>
        </w:rPr>
        <w:t>（</w:t>
      </w:r>
      <w:r w:rsidRPr="005D5FFA">
        <w:rPr>
          <w:rFonts w:ascii="Times New Roman" w:eastAsia="宋体" w:hAnsi="Times New Roman" w:cs="Times New Roman"/>
          <w:sz w:val="24"/>
          <w:szCs w:val="24"/>
        </w:rPr>
        <w:t>≤1.40</w:t>
      </w:r>
      <w:r w:rsidRPr="005D5FFA">
        <w:rPr>
          <w:rFonts w:ascii="Times New Roman" w:eastAsia="宋体" w:hAnsi="Arial" w:cs="Times New Roman"/>
          <w:sz w:val="24"/>
          <w:szCs w:val="24"/>
        </w:rPr>
        <w:t>加分，大于等于</w:t>
      </w:r>
      <w:r w:rsidRPr="005D5FFA">
        <w:rPr>
          <w:rFonts w:ascii="Times New Roman" w:eastAsia="宋体" w:hAnsi="Times New Roman" w:cs="Times New Roman"/>
          <w:sz w:val="24"/>
          <w:szCs w:val="24"/>
        </w:rPr>
        <w:t>1.45</w:t>
      </w:r>
      <w:r w:rsidRPr="005D5FFA">
        <w:rPr>
          <w:rFonts w:ascii="Times New Roman" w:eastAsia="宋体" w:hAnsi="Arial" w:cs="Times New Roman"/>
          <w:sz w:val="24"/>
          <w:szCs w:val="24"/>
        </w:rPr>
        <w:t>减分）</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Arial" w:eastAsia="宋体" w:hAnsi="Arial" w:cs="Arial" w:hint="eastAsia"/>
          <w:w w:val="130"/>
          <w:sz w:val="24"/>
          <w:szCs w:val="24"/>
        </w:rPr>
        <w:t xml:space="preserve">   </w:t>
      </w:r>
      <w:r w:rsidRPr="005D5FFA">
        <w:rPr>
          <w:rFonts w:ascii="宋体" w:eastAsia="宋体" w:hAnsi="宋体" w:cs="Times New Roman" w:hint="eastAsia"/>
          <w:color w:val="000000"/>
          <w:sz w:val="24"/>
          <w:szCs w:val="24"/>
        </w:rPr>
        <w:t>#</w:t>
      </w:r>
      <w:r w:rsidRPr="005D5FFA">
        <w:rPr>
          <w:rFonts w:ascii="Times New Roman" w:eastAsia="宋体" w:hAnsi="Times New Roman" w:cs="Times New Roman" w:hint="eastAsia"/>
          <w:w w:val="130"/>
          <w:sz w:val="24"/>
          <w:szCs w:val="24"/>
        </w:rPr>
        <w:t xml:space="preserve">  </w:t>
      </w:r>
      <w:r w:rsidRPr="005D5FFA">
        <w:rPr>
          <w:rFonts w:ascii="Times New Roman" w:eastAsia="宋体" w:hAnsi="Times New Roman" w:cs="Times New Roman"/>
          <w:w w:val="130"/>
          <w:sz w:val="24"/>
          <w:szCs w:val="24"/>
        </w:rPr>
        <w:t>3.2.15</w:t>
      </w:r>
      <w:r w:rsidRPr="005D5FFA">
        <w:rPr>
          <w:rFonts w:ascii="Arial" w:eastAsia="宋体" w:hAnsi="Arial" w:cs="Arial" w:hint="eastAsia"/>
          <w:kern w:val="0"/>
          <w:sz w:val="24"/>
          <w:szCs w:val="24"/>
        </w:rPr>
        <w:t>光斑指向稳定性：在</w:t>
      </w:r>
      <w:r w:rsidRPr="005D5FFA">
        <w:rPr>
          <w:rFonts w:ascii="Times New Roman" w:eastAsia="宋体" w:hAnsi="Times New Roman" w:cs="Times New Roman"/>
          <w:kern w:val="0"/>
          <w:sz w:val="24"/>
          <w:szCs w:val="24"/>
        </w:rPr>
        <w:t>±1°C</w:t>
      </w:r>
      <w:r w:rsidRPr="005D5FFA">
        <w:rPr>
          <w:rFonts w:ascii="Arial" w:eastAsia="宋体" w:hAnsi="Arial" w:cs="Arial" w:hint="eastAsia"/>
          <w:kern w:val="0"/>
          <w:sz w:val="24"/>
          <w:szCs w:val="24"/>
        </w:rPr>
        <w:t>环境下，</w:t>
      </w:r>
      <w:r w:rsidRPr="005D5FFA">
        <w:rPr>
          <w:rFonts w:ascii="Times New Roman" w:eastAsia="宋体" w:hAnsi="Times New Roman" w:cs="Times New Roman"/>
          <w:kern w:val="0"/>
          <w:sz w:val="24"/>
          <w:szCs w:val="24"/>
        </w:rPr>
        <w:t xml:space="preserve">&lt;25 </w:t>
      </w:r>
      <w:proofErr w:type="spellStart"/>
      <w:r w:rsidRPr="005D5FFA">
        <w:rPr>
          <w:rFonts w:ascii="Times New Roman" w:eastAsia="宋体" w:hAnsi="Times New Roman" w:cs="Times New Roman"/>
          <w:kern w:val="0"/>
          <w:sz w:val="24"/>
          <w:szCs w:val="24"/>
        </w:rPr>
        <w:t>urad</w:t>
      </w:r>
      <w:proofErr w:type="spellEnd"/>
      <w:r w:rsidRPr="005D5FFA">
        <w:rPr>
          <w:rFonts w:ascii="Times New Roman" w:eastAsia="宋体" w:hAnsi="Arial" w:cs="Times New Roman"/>
          <w:kern w:val="0"/>
          <w:sz w:val="24"/>
          <w:szCs w:val="24"/>
        </w:rPr>
        <w:t>（</w:t>
      </w:r>
      <w:r w:rsidRPr="005D5FFA">
        <w:rPr>
          <w:rFonts w:ascii="Times New Roman" w:eastAsia="宋体" w:hAnsi="Times New Roman" w:cs="Times New Roman"/>
          <w:kern w:val="0"/>
          <w:sz w:val="24"/>
          <w:szCs w:val="24"/>
        </w:rPr>
        <w:t xml:space="preserve">&lt;10 </w:t>
      </w:r>
      <w:proofErr w:type="spellStart"/>
      <w:r w:rsidRPr="005D5FFA">
        <w:rPr>
          <w:rFonts w:ascii="Times New Roman" w:eastAsia="宋体" w:hAnsi="Times New Roman" w:cs="Times New Roman"/>
          <w:kern w:val="0"/>
          <w:sz w:val="24"/>
          <w:szCs w:val="24"/>
        </w:rPr>
        <w:t>urad</w:t>
      </w:r>
      <w:proofErr w:type="spellEnd"/>
      <w:r w:rsidRPr="005D5FFA">
        <w:rPr>
          <w:rFonts w:ascii="Times New Roman" w:eastAsia="宋体" w:hAnsi="Arial" w:cs="Times New Roman"/>
          <w:kern w:val="0"/>
          <w:sz w:val="24"/>
          <w:szCs w:val="24"/>
        </w:rPr>
        <w:t>加分）</w:t>
      </w:r>
    </w:p>
    <w:p w:rsidR="005D5FFA" w:rsidRPr="005D5FFA" w:rsidRDefault="005D5FFA" w:rsidP="005D5FFA">
      <w:pPr>
        <w:spacing w:afterLines="50" w:after="156"/>
        <w:rPr>
          <w:rFonts w:ascii="Times New Roman" w:eastAsia="宋体" w:hAnsi="Times New Roman" w:cs="Times New Roman" w:hint="eastAsia"/>
          <w:kern w:val="0"/>
          <w:sz w:val="24"/>
          <w:szCs w:val="24"/>
        </w:rPr>
      </w:pPr>
      <w:r w:rsidRPr="005D5FFA">
        <w:rPr>
          <w:rFonts w:ascii="Arial" w:eastAsia="宋体" w:hAnsi="Arial" w:cs="Arial" w:hint="eastAsia"/>
          <w:kern w:val="0"/>
          <w:sz w:val="24"/>
          <w:szCs w:val="24"/>
        </w:rPr>
        <w:t xml:space="preserve">     </w:t>
      </w:r>
      <w:r w:rsidRPr="005D5FFA">
        <w:rPr>
          <w:rFonts w:ascii="Times New Roman" w:eastAsia="宋体" w:hAnsi="Times New Roman" w:cs="Times New Roman"/>
          <w:kern w:val="0"/>
          <w:sz w:val="24"/>
          <w:szCs w:val="24"/>
        </w:rPr>
        <w:t xml:space="preserve"> </w:t>
      </w:r>
      <w:r w:rsidRPr="005D5FFA">
        <w:rPr>
          <w:rFonts w:ascii="Times New Roman" w:eastAsia="宋体" w:hAnsi="Times New Roman" w:cs="Times New Roman" w:hint="eastAsia"/>
          <w:kern w:val="0"/>
          <w:sz w:val="24"/>
          <w:szCs w:val="24"/>
        </w:rPr>
        <w:t xml:space="preserve"> 3</w:t>
      </w:r>
      <w:r w:rsidRPr="005D5FFA">
        <w:rPr>
          <w:rFonts w:ascii="Times New Roman" w:eastAsia="宋体" w:hAnsi="Times New Roman" w:cs="Times New Roman"/>
          <w:kern w:val="0"/>
          <w:sz w:val="24"/>
          <w:szCs w:val="24"/>
        </w:rPr>
        <w:t>.</w:t>
      </w:r>
      <w:r w:rsidRPr="005D5FFA">
        <w:rPr>
          <w:rFonts w:ascii="Times New Roman" w:eastAsia="宋体" w:hAnsi="Times New Roman" w:cs="Times New Roman" w:hint="eastAsia"/>
          <w:kern w:val="0"/>
          <w:sz w:val="24"/>
          <w:szCs w:val="24"/>
        </w:rPr>
        <w:t>2</w:t>
      </w:r>
      <w:r w:rsidRPr="005D5FFA">
        <w:rPr>
          <w:rFonts w:ascii="Times New Roman" w:eastAsia="宋体" w:hAnsi="Times New Roman" w:cs="Times New Roman"/>
          <w:kern w:val="0"/>
          <w:sz w:val="24"/>
          <w:szCs w:val="24"/>
        </w:rPr>
        <w:t>.</w:t>
      </w:r>
      <w:r w:rsidRPr="005D5FFA">
        <w:rPr>
          <w:rFonts w:ascii="Times New Roman" w:eastAsia="宋体" w:hAnsi="Times New Roman" w:cs="Times New Roman" w:hint="eastAsia"/>
          <w:kern w:val="0"/>
          <w:sz w:val="24"/>
          <w:szCs w:val="24"/>
        </w:rPr>
        <w:t>16</w:t>
      </w:r>
      <w:r w:rsidRPr="005D5FFA">
        <w:rPr>
          <w:rFonts w:ascii="Times New Roman" w:eastAsia="宋体" w:hAnsi="Arial" w:cs="Times New Roman"/>
          <w:kern w:val="0"/>
          <w:sz w:val="24"/>
          <w:szCs w:val="24"/>
        </w:rPr>
        <w:t>脉冲对比度：</w:t>
      </w:r>
      <w:r w:rsidRPr="005D5FFA">
        <w:rPr>
          <w:rFonts w:ascii="Times New Roman" w:eastAsia="宋体" w:hAnsi="Times New Roman" w:cs="Times New Roman"/>
          <w:kern w:val="0"/>
          <w:sz w:val="24"/>
          <w:szCs w:val="24"/>
        </w:rPr>
        <w:t>&gt;1000:1 (</w:t>
      </w:r>
      <w:r w:rsidRPr="005D5FFA">
        <w:rPr>
          <w:rFonts w:ascii="Times New Roman" w:eastAsia="宋体" w:hAnsi="Arial" w:cs="Times New Roman"/>
          <w:kern w:val="0"/>
          <w:sz w:val="24"/>
          <w:szCs w:val="24"/>
        </w:rPr>
        <w:t>前脉冲</w:t>
      </w:r>
      <w:r w:rsidRPr="005D5FFA">
        <w:rPr>
          <w:rFonts w:ascii="Times New Roman" w:eastAsia="宋体" w:hAnsi="Times New Roman" w:cs="Times New Roman"/>
          <w:kern w:val="0"/>
          <w:sz w:val="24"/>
          <w:szCs w:val="24"/>
        </w:rPr>
        <w:t>)</w:t>
      </w:r>
      <w:r w:rsidRPr="005D5FFA">
        <w:rPr>
          <w:rFonts w:ascii="Times New Roman" w:eastAsia="宋体" w:hAnsi="Arial" w:cs="Times New Roman"/>
          <w:kern w:val="0"/>
          <w:sz w:val="24"/>
          <w:szCs w:val="24"/>
        </w:rPr>
        <w:t>；</w:t>
      </w:r>
      <w:r w:rsidRPr="005D5FFA">
        <w:rPr>
          <w:rFonts w:ascii="Times New Roman" w:eastAsia="宋体" w:hAnsi="Times New Roman" w:cs="Times New Roman"/>
          <w:kern w:val="0"/>
          <w:sz w:val="24"/>
          <w:szCs w:val="24"/>
        </w:rPr>
        <w:t>&gt;100:1 (</w:t>
      </w:r>
      <w:r w:rsidRPr="005D5FFA">
        <w:rPr>
          <w:rFonts w:ascii="Times New Roman" w:eastAsia="宋体" w:hAnsi="Arial" w:cs="Times New Roman"/>
          <w:kern w:val="0"/>
          <w:sz w:val="24"/>
          <w:szCs w:val="24"/>
        </w:rPr>
        <w:t>后脉冲</w:t>
      </w:r>
      <w:r w:rsidRPr="005D5FFA">
        <w:rPr>
          <w:rFonts w:ascii="Times New Roman" w:eastAsia="宋体" w:hAnsi="Times New Roman" w:cs="Times New Roman"/>
          <w:kern w:val="0"/>
          <w:sz w:val="24"/>
          <w:szCs w:val="24"/>
        </w:rPr>
        <w:t>)</w:t>
      </w:r>
    </w:p>
    <w:p w:rsidR="005D5FFA" w:rsidRPr="005D5FFA" w:rsidRDefault="005D5FFA" w:rsidP="005D5FFA">
      <w:pPr>
        <w:spacing w:afterLines="50" w:after="156"/>
        <w:rPr>
          <w:rFonts w:ascii="Times New Roman" w:eastAsia="宋体" w:hAnsi="Times New Roman" w:cs="Times New Roman" w:hint="eastAsia"/>
          <w:sz w:val="24"/>
          <w:szCs w:val="24"/>
        </w:rPr>
      </w:pPr>
      <w:bookmarkStart w:id="3" w:name="OLE_LINK34"/>
      <w:bookmarkStart w:id="4" w:name="OLE_LINK35"/>
      <w:r w:rsidRPr="005D5FFA">
        <w:rPr>
          <w:rFonts w:ascii="Times New Roman" w:eastAsia="宋体" w:hAnsi="Times New Roman" w:cs="Times New Roman" w:hint="eastAsia"/>
          <w:sz w:val="24"/>
          <w:szCs w:val="24"/>
        </w:rPr>
        <w:t xml:space="preserve"> 3.3</w:t>
      </w:r>
      <w:bookmarkEnd w:id="3"/>
      <w:bookmarkEnd w:id="4"/>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绿光泵浦系统配置及参数要求</w:t>
      </w:r>
    </w:p>
    <w:p w:rsidR="005D5FFA" w:rsidRPr="005D5FFA" w:rsidRDefault="005D5FFA" w:rsidP="005D5FFA">
      <w:pPr>
        <w:spacing w:afterLines="50" w:after="156"/>
        <w:rPr>
          <w:rFonts w:ascii="Times New Roman" w:eastAsia="宋体" w:hAnsi="Times New Roman" w:cs="Times New Roman"/>
          <w:sz w:val="24"/>
          <w:szCs w:val="24"/>
        </w:rPr>
      </w:pPr>
      <w:r w:rsidRPr="005D5FFA">
        <w:rPr>
          <w:rFonts w:ascii="Times New Roman" w:eastAsia="宋体" w:hAnsi="Times New Roman" w:cs="Times New Roman" w:hint="eastAsia"/>
          <w:sz w:val="24"/>
          <w:szCs w:val="24"/>
        </w:rPr>
        <w:lastRenderedPageBreak/>
        <w:t xml:space="preserve">     </w:t>
      </w:r>
      <w:r w:rsidRPr="005D5FFA">
        <w:rPr>
          <w:rFonts w:ascii="Times New Roman" w:eastAsia="宋体" w:hAnsi="Times New Roman" w:cs="Times New Roman" w:hint="eastAsia"/>
          <w:sz w:val="24"/>
          <w:szCs w:val="24"/>
        </w:rPr>
        <w:t>再生放大泵浦光源</w:t>
      </w:r>
    </w:p>
    <w:p w:rsidR="005D5FFA" w:rsidRPr="005D5FFA" w:rsidRDefault="005D5FFA" w:rsidP="005D5FFA">
      <w:pPr>
        <w:spacing w:afterLines="50" w:after="156"/>
        <w:ind w:left="42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3.3.1</w:t>
      </w:r>
      <w:r w:rsidRPr="005D5FFA">
        <w:rPr>
          <w:rFonts w:ascii="Times New Roman" w:eastAsia="宋体" w:hAnsi="Times New Roman" w:cs="Times New Roman" w:hint="eastAsia"/>
          <w:sz w:val="24"/>
          <w:szCs w:val="24"/>
        </w:rPr>
        <w:t>中心波长：</w:t>
      </w:r>
      <w:r w:rsidRPr="005D5FFA">
        <w:rPr>
          <w:rFonts w:ascii="Times New Roman" w:eastAsia="宋体" w:hAnsi="Times New Roman" w:cs="Times New Roman" w:hint="eastAsia"/>
          <w:sz w:val="24"/>
          <w:szCs w:val="24"/>
        </w:rPr>
        <w:t>527 nm</w:t>
      </w:r>
    </w:p>
    <w:p w:rsidR="005D5FFA" w:rsidRPr="005D5FFA" w:rsidRDefault="005D5FFA" w:rsidP="005D5FFA">
      <w:pPr>
        <w:spacing w:afterLines="50" w:after="156"/>
        <w:ind w:left="420"/>
        <w:rPr>
          <w:rFonts w:ascii="Times New Roman" w:eastAsia="宋体" w:hAnsi="Times New Roman" w:cs="Times New Roman" w:hint="eastAsia"/>
          <w:sz w:val="24"/>
          <w:szCs w:val="24"/>
        </w:rPr>
      </w:pPr>
      <w:bookmarkStart w:id="5" w:name="OLE_LINK46"/>
      <w:bookmarkStart w:id="6" w:name="OLE_LINK47"/>
      <w:r w:rsidRPr="005D5FFA">
        <w:rPr>
          <w:rFonts w:ascii="宋体" w:eastAsia="宋体" w:hAnsi="宋体" w:cs="Times New Roman" w:hint="eastAsia"/>
          <w:color w:val="000000"/>
          <w:sz w:val="24"/>
          <w:szCs w:val="24"/>
        </w:rPr>
        <w:t>#</w:t>
      </w:r>
      <w:r w:rsidRPr="005D5FFA">
        <w:rPr>
          <w:rFonts w:ascii="Arial" w:eastAsia="宋体" w:hAnsi="Arial" w:cs="Arial" w:hint="eastAsia"/>
          <w:sz w:val="24"/>
          <w:szCs w:val="24"/>
        </w:rPr>
        <w:t xml:space="preserve">  </w:t>
      </w:r>
      <w:r w:rsidRPr="005D5FFA">
        <w:rPr>
          <w:rFonts w:ascii="Times New Roman" w:eastAsia="宋体" w:hAnsi="Times New Roman" w:cs="Times New Roman" w:hint="eastAsia"/>
          <w:sz w:val="24"/>
          <w:szCs w:val="24"/>
        </w:rPr>
        <w:t>3.3.2</w:t>
      </w:r>
      <w:r w:rsidRPr="005D5FFA">
        <w:rPr>
          <w:rFonts w:ascii="Times New Roman" w:eastAsia="宋体" w:hAnsi="Times New Roman" w:cs="Times New Roman" w:hint="eastAsia"/>
          <w:sz w:val="24"/>
          <w:szCs w:val="24"/>
        </w:rPr>
        <w:t>输出功率：</w:t>
      </w:r>
      <w:r w:rsidRPr="005D5FFA">
        <w:rPr>
          <w:rFonts w:ascii="Times New Roman" w:eastAsia="宋体" w:hAnsi="Times New Roman" w:cs="Times New Roman" w:hint="eastAsia"/>
          <w:sz w:val="24"/>
          <w:szCs w:val="24"/>
        </w:rPr>
        <w:t>35 W @ 1 kHz</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sz w:val="24"/>
          <w:szCs w:val="24"/>
        </w:rPr>
        <w:t>≥36 W</w:t>
      </w:r>
      <w:r w:rsidRPr="005D5FFA">
        <w:rPr>
          <w:rFonts w:ascii="Times New Roman" w:eastAsia="宋体" w:hAnsi="Arial" w:cs="Times New Roman"/>
          <w:sz w:val="24"/>
          <w:szCs w:val="24"/>
        </w:rPr>
        <w:t>加分，</w:t>
      </w:r>
      <w:r w:rsidRPr="005D5FFA">
        <w:rPr>
          <w:rFonts w:ascii="Times New Roman" w:eastAsia="宋体" w:hAnsi="Times New Roman" w:cs="Times New Roman"/>
          <w:sz w:val="24"/>
          <w:szCs w:val="24"/>
        </w:rPr>
        <w:t>&lt;35W</w:t>
      </w:r>
      <w:r w:rsidRPr="005D5FFA">
        <w:rPr>
          <w:rFonts w:ascii="Times New Roman" w:eastAsia="宋体" w:hAnsi="Arial" w:cs="Times New Roman"/>
          <w:sz w:val="24"/>
          <w:szCs w:val="24"/>
        </w:rPr>
        <w:t>减分</w:t>
      </w:r>
      <w:r w:rsidRPr="005D5FFA">
        <w:rPr>
          <w:rFonts w:ascii="Times New Roman" w:eastAsia="宋体" w:hAnsi="Times New Roman" w:cs="Times New Roman" w:hint="eastAsia"/>
          <w:sz w:val="24"/>
          <w:szCs w:val="24"/>
        </w:rPr>
        <w:t>）</w:t>
      </w:r>
      <w:bookmarkEnd w:id="5"/>
      <w:bookmarkEnd w:id="6"/>
    </w:p>
    <w:p w:rsidR="005D5FFA" w:rsidRPr="005D5FFA" w:rsidRDefault="005D5FFA" w:rsidP="005D5FFA">
      <w:pPr>
        <w:spacing w:afterLines="50" w:after="156"/>
        <w:ind w:left="420"/>
        <w:rPr>
          <w:rFonts w:ascii="Times New Roman" w:eastAsia="宋体" w:hAnsi="Times New Roman" w:cs="Times New Roman" w:hint="eastAsia"/>
          <w:sz w:val="24"/>
          <w:szCs w:val="24"/>
        </w:rPr>
      </w:pPr>
      <w:r w:rsidRPr="005D5FFA">
        <w:rPr>
          <w:rFonts w:ascii="宋体" w:eastAsia="宋体" w:hAnsi="宋体" w:cs="Times New Roman" w:hint="eastAsia"/>
          <w:color w:val="000000"/>
          <w:sz w:val="24"/>
          <w:szCs w:val="24"/>
        </w:rPr>
        <w:t>#</w:t>
      </w:r>
      <w:r w:rsidRPr="005D5FFA">
        <w:rPr>
          <w:rFonts w:ascii="Arial" w:eastAsia="宋体" w:hAnsi="Arial" w:cs="Arial" w:hint="eastAsia"/>
          <w:sz w:val="24"/>
          <w:szCs w:val="24"/>
        </w:rPr>
        <w:t xml:space="preserve">  </w:t>
      </w:r>
      <w:r w:rsidRPr="005D5FFA">
        <w:rPr>
          <w:rFonts w:ascii="Times New Roman" w:eastAsia="宋体" w:hAnsi="Times New Roman" w:cs="Times New Roman" w:hint="eastAsia"/>
          <w:sz w:val="24"/>
          <w:szCs w:val="24"/>
        </w:rPr>
        <w:t>3.3.3</w:t>
      </w:r>
      <w:r w:rsidRPr="005D5FFA">
        <w:rPr>
          <w:rFonts w:ascii="Times New Roman" w:eastAsia="宋体" w:hAnsi="Times New Roman" w:cs="Times New Roman" w:hint="eastAsia"/>
          <w:sz w:val="24"/>
          <w:szCs w:val="24"/>
        </w:rPr>
        <w:t>输出脉冲能量：</w:t>
      </w:r>
      <w:r w:rsidRPr="005D5FFA">
        <w:rPr>
          <w:rFonts w:ascii="Times New Roman" w:eastAsia="宋体" w:hAnsi="Times New Roman" w:cs="Times New Roman" w:hint="eastAsia"/>
          <w:sz w:val="24"/>
          <w:szCs w:val="24"/>
        </w:rPr>
        <w:t xml:space="preserve">35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Times New Roman" w:cs="Times New Roman" w:hint="eastAsia"/>
          <w:sz w:val="24"/>
          <w:szCs w:val="24"/>
        </w:rPr>
        <w:t>（</w:t>
      </w:r>
      <w:r w:rsidRPr="005D5FFA">
        <w:rPr>
          <w:rFonts w:ascii="Times New Roman" w:eastAsia="宋体" w:hAnsi="Times New Roman" w:cs="Times New Roman"/>
          <w:sz w:val="24"/>
          <w:szCs w:val="24"/>
        </w:rPr>
        <w:t xml:space="preserve">≥36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Arial" w:cs="Times New Roman"/>
          <w:sz w:val="24"/>
          <w:szCs w:val="24"/>
        </w:rPr>
        <w:t>加分，</w:t>
      </w:r>
      <w:r w:rsidRPr="005D5FFA">
        <w:rPr>
          <w:rFonts w:ascii="Times New Roman" w:eastAsia="宋体" w:hAnsi="Times New Roman" w:cs="Times New Roman"/>
          <w:sz w:val="24"/>
          <w:szCs w:val="24"/>
        </w:rPr>
        <w:t>&lt;35</w:t>
      </w:r>
      <w:r w:rsidRPr="005D5FFA">
        <w:rPr>
          <w:rFonts w:ascii="Times New Roman" w:eastAsia="宋体" w:hAnsi="Times New Roman" w:cs="Times New Roman" w:hint="eastAsia"/>
          <w:sz w:val="24"/>
          <w:szCs w:val="24"/>
        </w:rPr>
        <w:t xml:space="preserve">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Arial" w:cs="Times New Roman"/>
          <w:sz w:val="24"/>
          <w:szCs w:val="24"/>
        </w:rPr>
        <w:t>减分</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ind w:left="420"/>
        <w:rPr>
          <w:rFonts w:ascii="Times New Roman" w:eastAsia="宋体" w:hAnsi="Times New Roman" w:cs="Times New Roman"/>
          <w:sz w:val="24"/>
          <w:szCs w:val="24"/>
        </w:rPr>
      </w:pPr>
      <w:bookmarkStart w:id="7" w:name="OLE_LINK44"/>
      <w:bookmarkStart w:id="8" w:name="OLE_LINK45"/>
      <w:r w:rsidRPr="005D5FFA">
        <w:rPr>
          <w:rFonts w:ascii="宋体" w:eastAsia="宋体" w:hAnsi="宋体" w:cs="Times New Roman" w:hint="eastAsia"/>
          <w:color w:val="000000"/>
          <w:sz w:val="24"/>
          <w:szCs w:val="24"/>
        </w:rPr>
        <w:t>#</w:t>
      </w:r>
      <w:r w:rsidRPr="005D5FFA">
        <w:rPr>
          <w:rFonts w:ascii="Arial" w:eastAsia="宋体" w:hAnsi="Arial" w:cs="Arial"/>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4</w:t>
      </w:r>
      <w:r w:rsidRPr="005D5FFA">
        <w:rPr>
          <w:rFonts w:ascii="Times New Roman" w:eastAsia="宋体" w:hAnsi="Times New Roman" w:cs="Times New Roman" w:hint="eastAsia"/>
          <w:sz w:val="24"/>
          <w:szCs w:val="24"/>
        </w:rPr>
        <w:t>光斑质量</w:t>
      </w:r>
      <w:bookmarkEnd w:id="7"/>
      <w:bookmarkEnd w:id="8"/>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M</w:t>
      </w:r>
      <w:r w:rsidRPr="005D5FFA">
        <w:rPr>
          <w:rFonts w:ascii="Times New Roman" w:eastAsia="宋体" w:hAnsi="Times New Roman" w:cs="Times New Roman" w:hint="eastAsia"/>
          <w:sz w:val="24"/>
          <w:szCs w:val="24"/>
          <w:vertAlign w:val="superscript"/>
        </w:rPr>
        <w:t>2</w:t>
      </w:r>
      <w:r w:rsidRPr="005D5FFA">
        <w:rPr>
          <w:rFonts w:ascii="Times New Roman" w:eastAsia="宋体" w:hAnsi="Times New Roman" w:cs="Times New Roman" w:hint="eastAsia"/>
          <w:sz w:val="24"/>
          <w:szCs w:val="24"/>
        </w:rPr>
        <w:t>&lt;30</w:t>
      </w:r>
      <w:r w:rsidRPr="005D5FFA">
        <w:rPr>
          <w:rFonts w:ascii="Arial" w:eastAsia="宋体" w:hAnsi="Arial" w:cs="Arial" w:hint="eastAsia"/>
          <w:sz w:val="24"/>
          <w:szCs w:val="24"/>
        </w:rPr>
        <w:t>（</w:t>
      </w:r>
      <w:r w:rsidRPr="005D5FFA">
        <w:rPr>
          <w:rFonts w:ascii="Times New Roman" w:eastAsia="宋体" w:hAnsi="Times New Roman" w:cs="Times New Roman"/>
          <w:sz w:val="24"/>
          <w:szCs w:val="24"/>
        </w:rPr>
        <w:t>&lt;28</w:t>
      </w:r>
      <w:r w:rsidRPr="005D5FFA">
        <w:rPr>
          <w:rFonts w:ascii="Times New Roman" w:eastAsia="宋体" w:hAnsi="Arial" w:cs="Times New Roman"/>
          <w:sz w:val="24"/>
          <w:szCs w:val="24"/>
        </w:rPr>
        <w:t>为加分，</w:t>
      </w:r>
      <w:r w:rsidRPr="005D5FFA">
        <w:rPr>
          <w:rFonts w:ascii="Times New Roman" w:eastAsia="宋体" w:hAnsi="Times New Roman" w:cs="Times New Roman"/>
          <w:sz w:val="24"/>
          <w:szCs w:val="24"/>
        </w:rPr>
        <w:t>≥30</w:t>
      </w:r>
      <w:r w:rsidRPr="005D5FFA">
        <w:rPr>
          <w:rFonts w:ascii="Arial" w:eastAsia="宋体" w:hAnsi="Arial" w:cs="Arial" w:hint="eastAsia"/>
          <w:sz w:val="24"/>
          <w:szCs w:val="24"/>
        </w:rPr>
        <w:t>减分）</w:t>
      </w:r>
    </w:p>
    <w:p w:rsidR="005D5FFA" w:rsidRPr="005D5FFA" w:rsidRDefault="005D5FFA" w:rsidP="005D5FFA">
      <w:pPr>
        <w:spacing w:afterLines="50" w:after="156"/>
        <w:ind w:left="420"/>
        <w:rPr>
          <w:rFonts w:ascii="Times New Roman" w:eastAsia="宋体" w:hAnsi="Times New Roman" w:cs="Times New Roman"/>
          <w:sz w:val="24"/>
          <w:szCs w:val="24"/>
        </w:rPr>
      </w:pPr>
      <w:r w:rsidRPr="005D5FFA">
        <w:rPr>
          <w:rFonts w:ascii="Arial" w:eastAsia="宋体" w:hAnsi="Arial" w:cs="Arial" w:hint="eastAsia"/>
          <w:sz w:val="24"/>
          <w:szCs w:val="24"/>
        </w:rPr>
        <w:t xml:space="preserve"> </w:t>
      </w:r>
      <w:r w:rsidRPr="005D5FFA">
        <w:rPr>
          <w:rFonts w:ascii="Arial" w:eastAsia="宋体" w:hAnsi="Arial" w:cs="Arial"/>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5</w:t>
      </w:r>
      <w:r w:rsidRPr="005D5FFA">
        <w:rPr>
          <w:rFonts w:ascii="Times New Roman" w:eastAsia="宋体" w:hAnsi="Times New Roman" w:cs="Times New Roman" w:hint="eastAsia"/>
          <w:sz w:val="24"/>
          <w:szCs w:val="24"/>
        </w:rPr>
        <w:t>光斑模式：多模</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bookmarkStart w:id="9" w:name="OLE_LINK48"/>
      <w:bookmarkStart w:id="10" w:name="OLE_LINK49"/>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单通放大泵浦光源</w:t>
      </w:r>
    </w:p>
    <w:bookmarkEnd w:id="9"/>
    <w:bookmarkEnd w:id="10"/>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3.5.6</w:t>
      </w:r>
      <w:r w:rsidRPr="005D5FFA">
        <w:rPr>
          <w:rFonts w:ascii="Times New Roman" w:eastAsia="宋体" w:hAnsi="Times New Roman" w:cs="Times New Roman" w:hint="eastAsia"/>
          <w:sz w:val="24"/>
          <w:szCs w:val="24"/>
        </w:rPr>
        <w:t>中心波长：</w:t>
      </w:r>
      <w:r w:rsidRPr="005D5FFA">
        <w:rPr>
          <w:rFonts w:ascii="Times New Roman" w:eastAsia="宋体" w:hAnsi="Times New Roman" w:cs="Times New Roman" w:hint="eastAsia"/>
          <w:sz w:val="24"/>
          <w:szCs w:val="24"/>
        </w:rPr>
        <w:t>527 nm</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宋体" w:eastAsia="宋体" w:hAnsi="宋体" w:cs="Times New Roman" w:hint="eastAsia"/>
          <w:color w:val="000000"/>
          <w:sz w:val="24"/>
          <w:szCs w:val="24"/>
        </w:rPr>
        <w:t>#</w:t>
      </w:r>
      <w:r w:rsidRPr="005D5FFA">
        <w:rPr>
          <w:rFonts w:ascii="Arial" w:eastAsia="宋体" w:hAnsi="Arial" w:cs="Arial" w:hint="eastAsia"/>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5</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7</w:t>
      </w:r>
      <w:r w:rsidRPr="005D5FFA">
        <w:rPr>
          <w:rFonts w:ascii="Times New Roman" w:eastAsia="宋体" w:hAnsi="Times New Roman" w:cs="Times New Roman" w:hint="eastAsia"/>
          <w:sz w:val="24"/>
          <w:szCs w:val="24"/>
        </w:rPr>
        <w:t>输出功率：</w:t>
      </w:r>
      <w:r w:rsidRPr="005D5FFA">
        <w:rPr>
          <w:rFonts w:ascii="Times New Roman" w:eastAsia="宋体" w:hAnsi="Times New Roman" w:cs="Times New Roman" w:hint="eastAsia"/>
          <w:sz w:val="24"/>
          <w:szCs w:val="24"/>
        </w:rPr>
        <w:t>35 W @ 1 kHz</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sz w:val="24"/>
          <w:szCs w:val="24"/>
        </w:rPr>
        <w:t>≥36 W</w:t>
      </w:r>
      <w:r w:rsidRPr="005D5FFA">
        <w:rPr>
          <w:rFonts w:ascii="Times New Roman" w:eastAsia="宋体" w:hAnsi="Arial" w:cs="Times New Roman"/>
          <w:sz w:val="24"/>
          <w:szCs w:val="24"/>
        </w:rPr>
        <w:t>加分，</w:t>
      </w:r>
      <w:r w:rsidRPr="005D5FFA">
        <w:rPr>
          <w:rFonts w:ascii="Times New Roman" w:eastAsia="宋体" w:hAnsi="Times New Roman" w:cs="Times New Roman"/>
          <w:sz w:val="24"/>
          <w:szCs w:val="24"/>
        </w:rPr>
        <w:t>&lt;35W</w:t>
      </w:r>
      <w:r w:rsidRPr="005D5FFA">
        <w:rPr>
          <w:rFonts w:ascii="Times New Roman" w:eastAsia="宋体" w:hAnsi="Arial" w:cs="Times New Roman"/>
          <w:sz w:val="24"/>
          <w:szCs w:val="24"/>
        </w:rPr>
        <w:t>减分</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Arial" w:eastAsia="宋体" w:hAnsi="Arial" w:cs="Arial" w:hint="eastAsia"/>
          <w:sz w:val="24"/>
          <w:szCs w:val="24"/>
        </w:rPr>
        <w:t xml:space="preserve">   </w:t>
      </w:r>
      <w:r w:rsidRPr="005D5FFA">
        <w:rPr>
          <w:rFonts w:ascii="宋体" w:eastAsia="宋体" w:hAnsi="宋体" w:cs="Times New Roman" w:hint="eastAsia"/>
          <w:color w:val="000000"/>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5</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8</w:t>
      </w:r>
      <w:r w:rsidRPr="005D5FFA">
        <w:rPr>
          <w:rFonts w:ascii="Times New Roman" w:eastAsia="宋体" w:hAnsi="Times New Roman" w:cs="Times New Roman" w:hint="eastAsia"/>
          <w:sz w:val="24"/>
          <w:szCs w:val="24"/>
        </w:rPr>
        <w:t>输出脉冲能量：</w:t>
      </w:r>
      <w:r w:rsidRPr="005D5FFA">
        <w:rPr>
          <w:rFonts w:ascii="Times New Roman" w:eastAsia="宋体" w:hAnsi="Times New Roman" w:cs="Times New Roman"/>
          <w:sz w:val="24"/>
          <w:szCs w:val="24"/>
        </w:rPr>
        <w:t xml:space="preserve">35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Times New Roman" w:cs="Times New Roman" w:hint="eastAsia"/>
          <w:sz w:val="24"/>
          <w:szCs w:val="24"/>
        </w:rPr>
        <w:t>（</w:t>
      </w:r>
      <w:r w:rsidRPr="005D5FFA">
        <w:rPr>
          <w:rFonts w:ascii="Times New Roman" w:eastAsia="宋体" w:hAnsi="Times New Roman" w:cs="Times New Roman"/>
          <w:sz w:val="24"/>
          <w:szCs w:val="24"/>
        </w:rPr>
        <w:t xml:space="preserve">≥36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Arial" w:cs="Times New Roman" w:hint="eastAsia"/>
          <w:sz w:val="24"/>
          <w:szCs w:val="24"/>
        </w:rPr>
        <w:t>加分，</w:t>
      </w:r>
      <w:r w:rsidRPr="005D5FFA">
        <w:rPr>
          <w:rFonts w:ascii="Times New Roman" w:eastAsia="宋体" w:hAnsi="Times New Roman" w:cs="Times New Roman"/>
          <w:sz w:val="24"/>
          <w:szCs w:val="24"/>
        </w:rPr>
        <w:t>&lt;35</w:t>
      </w:r>
      <w:r w:rsidRPr="005D5FFA">
        <w:rPr>
          <w:rFonts w:ascii="Times New Roman" w:eastAsia="宋体" w:hAnsi="Times New Roman" w:cs="Times New Roman" w:hint="eastAsia"/>
          <w:sz w:val="24"/>
          <w:szCs w:val="24"/>
        </w:rPr>
        <w:t xml:space="preserve"> </w:t>
      </w:r>
      <w:proofErr w:type="spellStart"/>
      <w:r w:rsidRPr="005D5FFA">
        <w:rPr>
          <w:rFonts w:ascii="Times New Roman" w:eastAsia="宋体" w:hAnsi="Times New Roman" w:cs="Times New Roman" w:hint="eastAsia"/>
          <w:sz w:val="24"/>
          <w:szCs w:val="24"/>
        </w:rPr>
        <w:t>mJ</w:t>
      </w:r>
      <w:proofErr w:type="spellEnd"/>
      <w:r w:rsidRPr="005D5FFA">
        <w:rPr>
          <w:rFonts w:ascii="Times New Roman" w:eastAsia="宋体" w:hAnsi="Arial" w:cs="Times New Roman" w:hint="eastAsia"/>
          <w:sz w:val="24"/>
          <w:szCs w:val="24"/>
        </w:rPr>
        <w:t>减分</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Arial" w:eastAsia="宋体" w:hAnsi="Arial" w:cs="Arial" w:hint="eastAsia"/>
          <w:sz w:val="24"/>
          <w:szCs w:val="24"/>
        </w:rPr>
        <w:t xml:space="preserve">   </w:t>
      </w:r>
      <w:bookmarkStart w:id="11" w:name="OLE_LINK52"/>
      <w:bookmarkStart w:id="12" w:name="OLE_LINK53"/>
      <w:bookmarkStart w:id="13" w:name="OLE_LINK54"/>
      <w:r w:rsidRPr="005D5FFA">
        <w:rPr>
          <w:rFonts w:ascii="宋体" w:eastAsia="宋体" w:hAnsi="宋体" w:cs="Times New Roman" w:hint="eastAsia"/>
          <w:color w:val="000000"/>
          <w:sz w:val="24"/>
          <w:szCs w:val="24"/>
        </w:rPr>
        <w:t>#</w:t>
      </w:r>
      <w:bookmarkEnd w:id="11"/>
      <w:bookmarkEnd w:id="12"/>
      <w:bookmarkEnd w:id="13"/>
      <w:r w:rsidRPr="005D5FFA">
        <w:rPr>
          <w:rFonts w:ascii="Arial" w:eastAsia="宋体" w:hAnsi="Arial" w:cs="Arial"/>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5</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9</w:t>
      </w:r>
      <w:r w:rsidRPr="005D5FFA">
        <w:rPr>
          <w:rFonts w:ascii="Times New Roman" w:eastAsia="宋体" w:hAnsi="Times New Roman" w:cs="Times New Roman" w:hint="eastAsia"/>
          <w:sz w:val="24"/>
          <w:szCs w:val="24"/>
        </w:rPr>
        <w:t>光斑质量：</w:t>
      </w:r>
      <w:r w:rsidRPr="005D5FFA">
        <w:rPr>
          <w:rFonts w:ascii="Times New Roman" w:eastAsia="宋体" w:hAnsi="Times New Roman" w:cs="Times New Roman" w:hint="eastAsia"/>
          <w:sz w:val="24"/>
          <w:szCs w:val="24"/>
        </w:rPr>
        <w:t>M</w:t>
      </w:r>
      <w:r w:rsidRPr="005D5FFA">
        <w:rPr>
          <w:rFonts w:ascii="Times New Roman" w:eastAsia="宋体" w:hAnsi="Times New Roman" w:cs="Times New Roman" w:hint="eastAsia"/>
          <w:sz w:val="24"/>
          <w:szCs w:val="24"/>
          <w:vertAlign w:val="superscript"/>
        </w:rPr>
        <w:t>2</w:t>
      </w:r>
      <w:r w:rsidRPr="005D5FFA">
        <w:rPr>
          <w:rFonts w:ascii="Times New Roman" w:eastAsia="宋体" w:hAnsi="Times New Roman" w:cs="Times New Roman" w:hint="eastAsia"/>
          <w:sz w:val="24"/>
          <w:szCs w:val="24"/>
        </w:rPr>
        <w:t>&lt;30</w:t>
      </w:r>
      <w:r w:rsidRPr="005D5FFA">
        <w:rPr>
          <w:rFonts w:ascii="Times New Roman" w:eastAsia="宋体" w:hAnsi="Times New Roman" w:cs="Times New Roman" w:hint="eastAsia"/>
          <w:sz w:val="24"/>
          <w:szCs w:val="24"/>
        </w:rPr>
        <w:t>（</w:t>
      </w:r>
      <w:r w:rsidRPr="005D5FFA">
        <w:rPr>
          <w:rFonts w:ascii="Times New Roman" w:eastAsia="宋体" w:hAnsi="Times New Roman" w:cs="Times New Roman" w:hint="eastAsia"/>
          <w:sz w:val="24"/>
          <w:szCs w:val="24"/>
        </w:rPr>
        <w:t>&lt;28</w:t>
      </w:r>
      <w:r w:rsidRPr="005D5FFA">
        <w:rPr>
          <w:rFonts w:ascii="Times New Roman" w:eastAsia="宋体" w:hAnsi="Arial" w:cs="Times New Roman" w:hint="eastAsia"/>
          <w:sz w:val="24"/>
          <w:szCs w:val="24"/>
        </w:rPr>
        <w:t>加分，</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30</w:t>
      </w:r>
      <w:r w:rsidRPr="005D5FFA">
        <w:rPr>
          <w:rFonts w:ascii="Times New Roman" w:eastAsia="宋体" w:hAnsi="Arial" w:cs="Times New Roman" w:hint="eastAsia"/>
          <w:sz w:val="24"/>
          <w:szCs w:val="24"/>
        </w:rPr>
        <w:t>减分</w:t>
      </w:r>
      <w:r w:rsidRPr="005D5FFA">
        <w:rPr>
          <w:rFonts w:ascii="Times New Roman" w:eastAsia="宋体" w:hAnsi="Times New Roman" w:cs="Times New Roman" w:hint="eastAsia"/>
          <w:sz w:val="24"/>
          <w:szCs w:val="24"/>
        </w:rPr>
        <w:t>）</w:t>
      </w:r>
    </w:p>
    <w:p w:rsidR="005D5FFA" w:rsidRPr="005D5FFA" w:rsidRDefault="005D5FFA" w:rsidP="005D5FFA">
      <w:pPr>
        <w:spacing w:afterLines="50" w:after="156"/>
        <w:rPr>
          <w:rFonts w:ascii="Times New Roman" w:eastAsia="宋体" w:hAnsi="Times New Roman" w:cs="Times New Roman" w:hint="eastAsia"/>
          <w:sz w:val="24"/>
          <w:szCs w:val="24"/>
        </w:rPr>
      </w:pPr>
      <w:r w:rsidRPr="005D5FFA">
        <w:rPr>
          <w:rFonts w:ascii="Arial" w:eastAsia="宋体" w:hAnsi="Arial" w:cs="Arial" w:hint="eastAsia"/>
          <w:sz w:val="24"/>
          <w:szCs w:val="24"/>
        </w:rPr>
        <w:t xml:space="preserve">      </w:t>
      </w:r>
      <w:r w:rsidRPr="005D5FFA">
        <w:rPr>
          <w:rFonts w:ascii="Times New Roman" w:eastAsia="宋体" w:hAnsi="Times New Roman" w:cs="Times New Roman" w:hint="eastAsia"/>
          <w:sz w:val="24"/>
          <w:szCs w:val="24"/>
        </w:rPr>
        <w:t>3</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5</w:t>
      </w:r>
      <w:r w:rsidRPr="005D5FFA">
        <w:rPr>
          <w:rFonts w:ascii="Times New Roman" w:eastAsia="宋体" w:hAnsi="Times New Roman" w:cs="Times New Roman"/>
          <w:sz w:val="24"/>
          <w:szCs w:val="24"/>
        </w:rPr>
        <w:t>.</w:t>
      </w:r>
      <w:r w:rsidRPr="005D5FFA">
        <w:rPr>
          <w:rFonts w:ascii="Times New Roman" w:eastAsia="宋体" w:hAnsi="Times New Roman" w:cs="Times New Roman" w:hint="eastAsia"/>
          <w:sz w:val="24"/>
          <w:szCs w:val="24"/>
        </w:rPr>
        <w:t>10</w:t>
      </w:r>
      <w:r w:rsidRPr="005D5FFA">
        <w:rPr>
          <w:rFonts w:ascii="Times New Roman" w:eastAsia="宋体" w:hAnsi="Times New Roman" w:cs="Times New Roman" w:hint="eastAsia"/>
          <w:sz w:val="24"/>
          <w:szCs w:val="24"/>
        </w:rPr>
        <w:t>光斑模式：</w:t>
      </w:r>
      <w:r w:rsidRPr="005D5FFA">
        <w:rPr>
          <w:rFonts w:ascii="Times New Roman" w:eastAsia="宋体" w:hAnsi="Times New Roman" w:cs="Times New Roman"/>
          <w:sz w:val="24"/>
          <w:szCs w:val="24"/>
        </w:rPr>
        <w:t>多模</w:t>
      </w:r>
    </w:p>
    <w:p w:rsidR="005D5FFA" w:rsidRPr="005D5FFA" w:rsidRDefault="005D5FFA" w:rsidP="005D5FFA">
      <w:pPr>
        <w:spacing w:afterLines="50" w:after="156"/>
        <w:rPr>
          <w:rFonts w:ascii="Times New Roman" w:eastAsia="宋体" w:hAnsi="Times New Roman" w:cs="Times New Roman"/>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4.</w:t>
      </w:r>
      <w:r w:rsidRPr="005D5FFA">
        <w:rPr>
          <w:rFonts w:ascii="Times New Roman" w:eastAsia="宋体" w:hAnsi="Times New Roman" w:cs="Times New Roman" w:hint="eastAsia"/>
          <w:b/>
          <w:sz w:val="24"/>
          <w:szCs w:val="24"/>
        </w:rPr>
        <w:t>产品配置要求</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4.1</w:t>
      </w:r>
      <w:r w:rsidRPr="005D5FFA">
        <w:rPr>
          <w:rFonts w:ascii="Times New Roman" w:eastAsia="宋体" w:hAnsi="Times New Roman" w:cs="Times New Roman" w:hint="eastAsia"/>
          <w:sz w:val="24"/>
          <w:szCs w:val="24"/>
        </w:rPr>
        <w:t>泵浦激光系统</w:t>
      </w:r>
      <w:r w:rsidRPr="005D5FFA">
        <w:rPr>
          <w:rFonts w:ascii="Times New Roman" w:eastAsia="宋体" w:hAnsi="Times New Roman" w:cs="Times New Roman" w:hint="eastAsia"/>
          <w:sz w:val="24"/>
          <w:szCs w:val="24"/>
        </w:rPr>
        <w:t>2</w:t>
      </w:r>
      <w:r w:rsidRPr="005D5FFA">
        <w:rPr>
          <w:rFonts w:ascii="Times New Roman" w:eastAsia="宋体" w:hAnsi="Times New Roman" w:cs="Times New Roman" w:hint="eastAsia"/>
          <w:sz w:val="24"/>
          <w:szCs w:val="24"/>
        </w:rPr>
        <w:t>套（即绿光泵浦系统</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套和红光泵浦系统</w:t>
      </w:r>
      <w:r w:rsidRPr="005D5FFA">
        <w:rPr>
          <w:rFonts w:ascii="Times New Roman" w:eastAsia="宋体" w:hAnsi="Times New Roman" w:cs="Times New Roman" w:hint="eastAsia"/>
          <w:sz w:val="24"/>
          <w:szCs w:val="24"/>
        </w:rPr>
        <w:t>1</w:t>
      </w:r>
      <w:r w:rsidRPr="005D5FFA">
        <w:rPr>
          <w:rFonts w:ascii="Times New Roman" w:eastAsia="宋体" w:hAnsi="Times New Roman" w:cs="Times New Roman" w:hint="eastAsia"/>
          <w:sz w:val="24"/>
          <w:szCs w:val="24"/>
        </w:rPr>
        <w:t>套）</w:t>
      </w:r>
    </w:p>
    <w:p w:rsidR="005D5FFA" w:rsidRPr="005D5FFA" w:rsidRDefault="005D5FFA" w:rsidP="005D5FFA">
      <w:pPr>
        <w:numPr>
          <w:ilvl w:val="1"/>
          <w:numId w:val="44"/>
        </w:numPr>
        <w:spacing w:line="360" w:lineRule="auto"/>
        <w:rPr>
          <w:rFonts w:ascii="宋体" w:eastAsia="宋体" w:hAnsi="Times New Roman" w:cs="Times New Roman" w:hint="eastAsia"/>
          <w:sz w:val="24"/>
          <w:szCs w:val="24"/>
        </w:rPr>
      </w:pPr>
      <w:r w:rsidRPr="005D5FFA">
        <w:rPr>
          <w:rFonts w:ascii="Times New Roman" w:eastAsia="宋体" w:hAnsi="Times New Roman" w:cs="Times New Roman" w:hint="eastAsia"/>
          <w:sz w:val="24"/>
          <w:szCs w:val="24"/>
        </w:rPr>
        <w:t>其它保证仪器设备的正常运行和常规保养所需的附件、专用工具和消耗品。</w:t>
      </w:r>
    </w:p>
    <w:p w:rsidR="005D5FFA" w:rsidRPr="005D5FFA" w:rsidRDefault="005D5FFA" w:rsidP="005D5FFA">
      <w:pPr>
        <w:spacing w:line="360" w:lineRule="auto"/>
        <w:ind w:left="420" w:firstLine="240"/>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5.</w:t>
      </w:r>
      <w:r w:rsidRPr="005D5FFA">
        <w:rPr>
          <w:rFonts w:ascii="Times New Roman" w:eastAsia="宋体" w:hAnsi="Times New Roman" w:cs="Times New Roman" w:hint="eastAsia"/>
          <w:b/>
          <w:sz w:val="24"/>
          <w:szCs w:val="24"/>
        </w:rPr>
        <w:t>选购附件、备件及消耗品</w:t>
      </w:r>
    </w:p>
    <w:p w:rsidR="005D5FFA" w:rsidRPr="005D5FFA" w:rsidRDefault="005D5FFA" w:rsidP="005D5FFA">
      <w:pPr>
        <w:spacing w:line="360" w:lineRule="auto"/>
        <w:ind w:left="36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无</w:t>
      </w:r>
    </w:p>
    <w:p w:rsidR="005D5FFA" w:rsidRPr="005D5FFA" w:rsidRDefault="005D5FFA" w:rsidP="005D5FFA">
      <w:pPr>
        <w:spacing w:line="360" w:lineRule="auto"/>
        <w:ind w:left="360"/>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b/>
          <w:sz w:val="24"/>
          <w:szCs w:val="24"/>
        </w:rPr>
      </w:pPr>
      <w:r w:rsidRPr="005D5FFA">
        <w:rPr>
          <w:rFonts w:ascii="Times New Roman" w:eastAsia="宋体" w:hAnsi="Times New Roman" w:cs="Times New Roman" w:hint="eastAsia"/>
          <w:b/>
          <w:sz w:val="24"/>
          <w:szCs w:val="24"/>
        </w:rPr>
        <w:t>6.</w:t>
      </w:r>
      <w:r w:rsidRPr="005D5FFA">
        <w:rPr>
          <w:rFonts w:ascii="Times New Roman" w:eastAsia="宋体" w:hAnsi="Times New Roman" w:cs="Times New Roman" w:hint="eastAsia"/>
          <w:b/>
          <w:sz w:val="24"/>
          <w:szCs w:val="24"/>
        </w:rPr>
        <w:t>技术文件：</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一套中文或英文说明书在合同</w:t>
      </w:r>
      <w:proofErr w:type="gramStart"/>
      <w:r w:rsidRPr="005D5FFA">
        <w:rPr>
          <w:rFonts w:ascii="Times New Roman" w:eastAsia="宋体" w:hAnsi="Times New Roman" w:cs="Times New Roman" w:hint="eastAsia"/>
          <w:sz w:val="24"/>
          <w:szCs w:val="24"/>
        </w:rPr>
        <w:t>签定</w:t>
      </w:r>
      <w:proofErr w:type="gramEnd"/>
      <w:r w:rsidRPr="005D5FFA">
        <w:rPr>
          <w:rFonts w:ascii="Times New Roman" w:eastAsia="宋体" w:hAnsi="Times New Roman" w:cs="Times New Roman" w:hint="eastAsia"/>
          <w:sz w:val="24"/>
          <w:szCs w:val="24"/>
        </w:rPr>
        <w:t>后</w:t>
      </w:r>
      <w:r w:rsidRPr="005D5FFA">
        <w:rPr>
          <w:rFonts w:ascii="Times New Roman" w:eastAsia="宋体" w:hAnsi="Times New Roman" w:cs="Times New Roman"/>
          <w:sz w:val="24"/>
          <w:szCs w:val="24"/>
        </w:rPr>
        <w:t>45</w:t>
      </w:r>
      <w:r w:rsidRPr="005D5FFA">
        <w:rPr>
          <w:rFonts w:ascii="Times New Roman" w:eastAsia="宋体" w:hAnsi="Times New Roman" w:cs="Times New Roman" w:hint="eastAsia"/>
          <w:sz w:val="24"/>
          <w:szCs w:val="24"/>
        </w:rPr>
        <w:t>天内提供给用户。另一套完整的中文或英文说明书、维修说明书、光路图随仪器包装提供给用户。</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b/>
          <w:sz w:val="24"/>
          <w:szCs w:val="24"/>
        </w:rPr>
      </w:pPr>
      <w:r w:rsidRPr="005D5FFA">
        <w:rPr>
          <w:rFonts w:ascii="Times New Roman" w:eastAsia="宋体" w:hAnsi="Times New Roman" w:cs="Times New Roman" w:hint="eastAsia"/>
          <w:b/>
          <w:sz w:val="24"/>
          <w:szCs w:val="24"/>
        </w:rPr>
        <w:t>7.</w:t>
      </w:r>
      <w:r w:rsidRPr="005D5FFA">
        <w:rPr>
          <w:rFonts w:ascii="Times New Roman" w:eastAsia="宋体" w:hAnsi="Times New Roman" w:cs="Times New Roman"/>
          <w:b/>
          <w:sz w:val="24"/>
          <w:szCs w:val="24"/>
        </w:rPr>
        <w:t>技术服务</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.1</w:t>
      </w:r>
      <w:r w:rsidRPr="005D5FFA">
        <w:rPr>
          <w:rFonts w:ascii="Times New Roman" w:eastAsia="宋体" w:hAnsi="宋体" w:cs="Times New Roman"/>
          <w:iCs/>
          <w:color w:val="000000"/>
          <w:sz w:val="24"/>
          <w:szCs w:val="24"/>
        </w:rPr>
        <w:t>保修期：</w:t>
      </w:r>
      <w:r w:rsidRPr="005D5FFA">
        <w:rPr>
          <w:rFonts w:ascii="Times New Roman" w:eastAsia="宋体" w:hAnsi="宋体" w:cs="Times New Roman" w:hint="eastAsia"/>
          <w:iCs/>
          <w:color w:val="000000"/>
          <w:sz w:val="24"/>
          <w:szCs w:val="24"/>
        </w:rPr>
        <w:t>设备验收合格后，双方共同签署验收报告，保修期开始。在保修期内，生产商负责无偿解决该设备由设备自身原因引起的各种故障问题。保修期为</w:t>
      </w:r>
      <w:r w:rsidRPr="005D5FFA">
        <w:rPr>
          <w:rFonts w:ascii="Times New Roman" w:eastAsia="宋体" w:hAnsi="宋体" w:cs="Times New Roman"/>
          <w:iCs/>
          <w:color w:val="000000"/>
          <w:sz w:val="24"/>
          <w:szCs w:val="24"/>
        </w:rPr>
        <w:t>验收</w:t>
      </w:r>
      <w:r w:rsidRPr="005D5FFA">
        <w:rPr>
          <w:rFonts w:ascii="Times New Roman" w:eastAsia="宋体" w:hAnsi="宋体" w:cs="Times New Roman" w:hint="eastAsia"/>
          <w:iCs/>
          <w:color w:val="000000"/>
          <w:sz w:val="24"/>
          <w:szCs w:val="24"/>
        </w:rPr>
        <w:t>报告签署</w:t>
      </w:r>
      <w:r w:rsidRPr="005D5FFA">
        <w:rPr>
          <w:rFonts w:ascii="Times New Roman" w:eastAsia="宋体" w:hAnsi="宋体" w:cs="Times New Roman"/>
          <w:iCs/>
          <w:color w:val="000000"/>
          <w:sz w:val="24"/>
          <w:szCs w:val="24"/>
        </w:rPr>
        <w:t>之日起</w:t>
      </w:r>
      <w:r w:rsidRPr="005D5FFA">
        <w:rPr>
          <w:rFonts w:ascii="Times New Roman" w:eastAsia="宋体" w:hAnsi="Times New Roman" w:cs="Times New Roman"/>
          <w:iCs/>
          <w:color w:val="000000"/>
          <w:sz w:val="24"/>
          <w:szCs w:val="24"/>
        </w:rPr>
        <w:t>1</w:t>
      </w:r>
      <w:r w:rsidRPr="005D5FFA">
        <w:rPr>
          <w:rFonts w:ascii="Times New Roman" w:eastAsia="宋体" w:hAnsi="宋体" w:cs="Times New Roman"/>
          <w:iCs/>
          <w:color w:val="000000"/>
          <w:sz w:val="24"/>
          <w:szCs w:val="24"/>
        </w:rPr>
        <w:t>年。</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.2</w:t>
      </w:r>
      <w:r w:rsidRPr="005D5FFA">
        <w:rPr>
          <w:rFonts w:ascii="Times New Roman" w:eastAsia="宋体" w:hAnsi="宋体" w:cs="Times New Roman"/>
          <w:iCs/>
          <w:color w:val="000000"/>
          <w:sz w:val="24"/>
          <w:szCs w:val="24"/>
        </w:rPr>
        <w:t>免费提供生产厂家技术人员的安装、调试和验收服务。</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Times New Roman" w:cs="Times New Roman" w:hint="eastAsia"/>
          <w:iCs/>
          <w:color w:val="000000"/>
          <w:sz w:val="24"/>
          <w:szCs w:val="24"/>
        </w:rPr>
        <w:lastRenderedPageBreak/>
        <w:t>7</w:t>
      </w:r>
      <w:r w:rsidRPr="005D5FFA">
        <w:rPr>
          <w:rFonts w:ascii="Times New Roman" w:eastAsia="宋体" w:hAnsi="Times New Roman" w:cs="Times New Roman"/>
          <w:iCs/>
          <w:color w:val="000000"/>
          <w:sz w:val="24"/>
          <w:szCs w:val="24"/>
        </w:rPr>
        <w:t>.3</w:t>
      </w:r>
      <w:r w:rsidRPr="005D5FFA">
        <w:rPr>
          <w:rFonts w:ascii="Times New Roman" w:eastAsia="宋体" w:hAnsi="宋体" w:cs="Times New Roman"/>
          <w:iCs/>
          <w:color w:val="000000"/>
          <w:sz w:val="24"/>
          <w:szCs w:val="24"/>
        </w:rPr>
        <w:t>提供原厂技术人员负责的对客户的操作技术培训和相关的技术资料。</w:t>
      </w:r>
    </w:p>
    <w:p w:rsidR="005D5FFA" w:rsidRPr="005D5FFA" w:rsidRDefault="005D5FFA" w:rsidP="005D5FFA">
      <w:pPr>
        <w:widowControl/>
        <w:spacing w:line="360" w:lineRule="auto"/>
        <w:ind w:left="360"/>
        <w:rPr>
          <w:rFonts w:ascii="Times New Roman" w:eastAsia="宋体" w:hAnsi="宋体" w:cs="Times New Roman" w:hint="eastAsia"/>
          <w:iCs/>
          <w:color w:val="000000"/>
          <w:sz w:val="24"/>
          <w:szCs w:val="24"/>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.4</w:t>
      </w:r>
      <w:r w:rsidRPr="005D5FFA">
        <w:rPr>
          <w:rFonts w:ascii="Times New Roman" w:eastAsia="宋体" w:hAnsi="宋体" w:cs="Times New Roman"/>
          <w:iCs/>
          <w:color w:val="000000"/>
          <w:sz w:val="24"/>
          <w:szCs w:val="24"/>
        </w:rPr>
        <w:t>保修期间设备发生故障，仪器供应方应在</w:t>
      </w:r>
      <w:r w:rsidRPr="005D5FFA">
        <w:rPr>
          <w:rFonts w:ascii="Times New Roman" w:eastAsia="宋体" w:hAnsi="Times New Roman" w:cs="Times New Roman"/>
          <w:iCs/>
          <w:color w:val="000000"/>
          <w:sz w:val="24"/>
          <w:szCs w:val="24"/>
        </w:rPr>
        <w:t>8</w:t>
      </w:r>
      <w:r w:rsidRPr="005D5FFA">
        <w:rPr>
          <w:rFonts w:ascii="Times New Roman" w:eastAsia="宋体" w:hAnsi="宋体" w:cs="Times New Roman"/>
          <w:iCs/>
          <w:color w:val="000000"/>
          <w:sz w:val="24"/>
          <w:szCs w:val="24"/>
        </w:rPr>
        <w:t>小时内对用户的服务要求做出响应，</w:t>
      </w:r>
      <w:r w:rsidRPr="005D5FFA">
        <w:rPr>
          <w:rFonts w:ascii="Times New Roman" w:eastAsia="宋体" w:hAnsi="宋体" w:cs="Times New Roman" w:hint="eastAsia"/>
          <w:iCs/>
          <w:color w:val="000000"/>
          <w:sz w:val="24"/>
          <w:szCs w:val="24"/>
        </w:rPr>
        <w:t xml:space="preserve"> </w:t>
      </w:r>
    </w:p>
    <w:p w:rsidR="005D5FFA" w:rsidRPr="005D5FFA" w:rsidRDefault="005D5FFA" w:rsidP="005D5FFA">
      <w:pPr>
        <w:widowControl/>
        <w:spacing w:line="360" w:lineRule="auto"/>
        <w:ind w:left="360"/>
        <w:rPr>
          <w:rFonts w:ascii="Times New Roman" w:eastAsia="宋体" w:hAnsi="Times New Roman" w:cs="Times New Roman"/>
          <w:iCs/>
          <w:color w:val="000000"/>
          <w:sz w:val="24"/>
          <w:szCs w:val="24"/>
        </w:rPr>
      </w:pPr>
      <w:r w:rsidRPr="005D5FFA">
        <w:rPr>
          <w:rFonts w:ascii="Times New Roman" w:eastAsia="宋体" w:hAnsi="宋体" w:cs="Times New Roman" w:hint="eastAsia"/>
          <w:iCs/>
          <w:color w:val="000000"/>
          <w:sz w:val="24"/>
          <w:szCs w:val="24"/>
        </w:rPr>
        <w:t xml:space="preserve">   </w:t>
      </w:r>
      <w:r w:rsidRPr="005D5FFA">
        <w:rPr>
          <w:rFonts w:ascii="Times New Roman" w:eastAsia="宋体" w:hAnsi="宋体" w:cs="Times New Roman"/>
          <w:iCs/>
          <w:color w:val="000000"/>
          <w:sz w:val="24"/>
          <w:szCs w:val="24"/>
        </w:rPr>
        <w:t>接到用户维修通知后</w:t>
      </w:r>
      <w:r w:rsidRPr="005D5FFA">
        <w:rPr>
          <w:rFonts w:ascii="Times New Roman" w:eastAsia="宋体" w:hAnsi="Times New Roman" w:cs="Times New Roman"/>
          <w:iCs/>
          <w:color w:val="000000"/>
          <w:sz w:val="24"/>
          <w:szCs w:val="24"/>
        </w:rPr>
        <w:t>2</w:t>
      </w:r>
      <w:r w:rsidRPr="005D5FFA">
        <w:rPr>
          <w:rFonts w:ascii="Times New Roman" w:eastAsia="宋体" w:hAnsi="宋体" w:cs="Times New Roman"/>
          <w:iCs/>
          <w:color w:val="000000"/>
          <w:sz w:val="24"/>
          <w:szCs w:val="24"/>
        </w:rPr>
        <w:t>个工作日内必须到客户现场。</w:t>
      </w:r>
      <w:r w:rsidRPr="005D5FFA">
        <w:rPr>
          <w:rFonts w:ascii="Times New Roman" w:eastAsia="宋体" w:hAnsi="宋体" w:cs="Times New Roman" w:hint="eastAsia"/>
          <w:iCs/>
          <w:color w:val="000000"/>
          <w:sz w:val="24"/>
          <w:szCs w:val="24"/>
        </w:rPr>
        <w:t>如在</w:t>
      </w:r>
      <w:r w:rsidRPr="005D5FFA">
        <w:rPr>
          <w:rFonts w:ascii="Times New Roman" w:eastAsia="宋体" w:hAnsi="宋体" w:cs="Times New Roman" w:hint="eastAsia"/>
          <w:iCs/>
          <w:color w:val="000000"/>
          <w:sz w:val="24"/>
          <w:szCs w:val="24"/>
        </w:rPr>
        <w:t>5</w:t>
      </w:r>
      <w:r w:rsidRPr="005D5FFA">
        <w:rPr>
          <w:rFonts w:ascii="Times New Roman" w:eastAsia="宋体" w:hAnsi="宋体" w:cs="Times New Roman" w:hint="eastAsia"/>
          <w:iCs/>
          <w:color w:val="000000"/>
          <w:sz w:val="24"/>
          <w:szCs w:val="24"/>
        </w:rPr>
        <w:t>个工作日内未排除故障，保修期顺延。</w:t>
      </w:r>
    </w:p>
    <w:p w:rsidR="005D5FFA" w:rsidRPr="005D5FFA" w:rsidRDefault="005D5FFA" w:rsidP="005D5FFA">
      <w:pPr>
        <w:widowControl/>
        <w:spacing w:line="360" w:lineRule="auto"/>
        <w:ind w:left="360"/>
        <w:rPr>
          <w:rFonts w:ascii="Times New Roman" w:eastAsia="宋体" w:hAnsi="Times New Roman" w:cs="Times New Roman"/>
          <w:iCs/>
          <w:color w:val="000000"/>
          <w:szCs w:val="21"/>
        </w:rPr>
      </w:pPr>
      <w:r w:rsidRPr="005D5FFA">
        <w:rPr>
          <w:rFonts w:ascii="Times New Roman" w:eastAsia="宋体" w:hAnsi="Times New Roman" w:cs="Times New Roman" w:hint="eastAsia"/>
          <w:iCs/>
          <w:color w:val="000000"/>
          <w:sz w:val="24"/>
          <w:szCs w:val="24"/>
        </w:rPr>
        <w:t>7</w:t>
      </w:r>
      <w:r w:rsidRPr="005D5FFA">
        <w:rPr>
          <w:rFonts w:ascii="Times New Roman" w:eastAsia="宋体" w:hAnsi="Times New Roman" w:cs="Times New Roman"/>
          <w:iCs/>
          <w:color w:val="000000"/>
          <w:sz w:val="24"/>
          <w:szCs w:val="24"/>
        </w:rPr>
        <w:t>.5</w:t>
      </w:r>
      <w:r w:rsidRPr="005D5FFA">
        <w:rPr>
          <w:rFonts w:ascii="Times New Roman" w:eastAsia="宋体" w:hAnsi="宋体" w:cs="Times New Roman"/>
          <w:iCs/>
          <w:color w:val="000000"/>
          <w:sz w:val="24"/>
          <w:szCs w:val="24"/>
        </w:rPr>
        <w:t>质保期内对设备进行定期巡检。</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7.6</w:t>
      </w:r>
      <w:r w:rsidRPr="005D5FFA">
        <w:rPr>
          <w:rFonts w:ascii="Times New Roman" w:eastAsia="宋体" w:hAnsi="Times New Roman" w:cs="Times New Roman" w:hint="eastAsia"/>
          <w:color w:val="000000"/>
          <w:sz w:val="24"/>
          <w:szCs w:val="21"/>
        </w:rPr>
        <w:t>仪器到达最终用户前，供货方提供安装前期准备书面通知，并协助最终用户做好</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安装前准备。</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7.7</w:t>
      </w:r>
      <w:r w:rsidRPr="005D5FFA">
        <w:rPr>
          <w:rFonts w:ascii="Times New Roman" w:eastAsia="宋体" w:hAnsi="Times New Roman" w:cs="Times New Roman" w:hint="eastAsia"/>
          <w:color w:val="000000"/>
          <w:sz w:val="24"/>
          <w:szCs w:val="21"/>
        </w:rPr>
        <w:t>仪器到达最终用户后，供货方及时派人员前往验收。</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7.8</w:t>
      </w:r>
      <w:r w:rsidRPr="005D5FFA">
        <w:rPr>
          <w:rFonts w:ascii="Times New Roman" w:eastAsia="宋体" w:hAnsi="Times New Roman" w:cs="Times New Roman" w:hint="eastAsia"/>
          <w:color w:val="000000"/>
          <w:sz w:val="24"/>
          <w:szCs w:val="21"/>
        </w:rPr>
        <w:t>到货后由供货方的技术人员到现场免费进行安装调试。安装、调试及试运行后应</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达到承诺的技术指标。</w:t>
      </w:r>
    </w:p>
    <w:p w:rsidR="005D5FFA" w:rsidRPr="005D5FFA" w:rsidRDefault="005D5FFA" w:rsidP="005D5FFA">
      <w:pPr>
        <w:spacing w:line="360" w:lineRule="auto"/>
        <w:ind w:left="360"/>
        <w:rPr>
          <w:rFonts w:ascii="Times New Roman" w:eastAsia="宋体" w:hAnsi="Times New Roman" w:cs="Times New Roman" w:hint="eastAsia"/>
          <w:color w:val="000000"/>
          <w:sz w:val="24"/>
          <w:szCs w:val="21"/>
        </w:rPr>
      </w:pPr>
      <w:r w:rsidRPr="005D5FFA">
        <w:rPr>
          <w:rFonts w:ascii="Times New Roman" w:eastAsia="宋体" w:hAnsi="Times New Roman" w:cs="Times New Roman" w:hint="eastAsia"/>
          <w:color w:val="000000"/>
          <w:sz w:val="24"/>
          <w:szCs w:val="21"/>
        </w:rPr>
        <w:t>7.9</w:t>
      </w:r>
      <w:r w:rsidRPr="005D5FFA">
        <w:rPr>
          <w:rFonts w:ascii="Times New Roman" w:eastAsia="宋体" w:hAnsi="Times New Roman" w:cs="Times New Roman" w:hint="eastAsia"/>
          <w:color w:val="000000"/>
          <w:sz w:val="24"/>
          <w:szCs w:val="21"/>
        </w:rPr>
        <w:t>设备验收：安装完毕后，按标书的技术要求，系统正常运行六个月以上。同时提供</w:t>
      </w:r>
    </w:p>
    <w:p w:rsidR="005D5FFA" w:rsidRPr="005D5FFA" w:rsidRDefault="005D5FFA" w:rsidP="005D5FFA">
      <w:pPr>
        <w:spacing w:line="360" w:lineRule="auto"/>
        <w:ind w:left="360"/>
        <w:rPr>
          <w:rFonts w:ascii="Times New Roman" w:eastAsia="宋体" w:hAnsi="Times New Roman" w:cs="Times New Roman"/>
          <w:color w:val="000000"/>
          <w:sz w:val="24"/>
          <w:szCs w:val="21"/>
        </w:rPr>
      </w:pPr>
      <w:r w:rsidRPr="005D5FFA">
        <w:rPr>
          <w:rFonts w:ascii="Times New Roman" w:eastAsia="宋体" w:hAnsi="Times New Roman" w:cs="Times New Roman" w:hint="eastAsia"/>
          <w:color w:val="000000"/>
          <w:sz w:val="24"/>
          <w:szCs w:val="21"/>
        </w:rPr>
        <w:t xml:space="preserve">   </w:t>
      </w:r>
      <w:r w:rsidRPr="005D5FFA">
        <w:rPr>
          <w:rFonts w:ascii="Times New Roman" w:eastAsia="宋体" w:hAnsi="Times New Roman" w:cs="Times New Roman" w:hint="eastAsia"/>
          <w:color w:val="000000"/>
          <w:sz w:val="24"/>
          <w:szCs w:val="21"/>
        </w:rPr>
        <w:t>不少于两周的使用培训。</w:t>
      </w:r>
    </w:p>
    <w:p w:rsidR="005D5FFA" w:rsidRPr="005D5FFA" w:rsidRDefault="005D5FFA" w:rsidP="005D5FFA">
      <w:pPr>
        <w:spacing w:line="360" w:lineRule="auto"/>
        <w:ind w:left="360"/>
        <w:rPr>
          <w:rFonts w:ascii="Times New Roman" w:eastAsia="宋体" w:hAnsi="Times New Roman" w:cs="Times New Roman" w:hint="eastAsia"/>
          <w:b/>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8.</w:t>
      </w:r>
      <w:r w:rsidRPr="005D5FFA">
        <w:rPr>
          <w:rFonts w:ascii="Times New Roman" w:eastAsia="宋体" w:hAnsi="Times New Roman" w:cs="Times New Roman" w:hint="eastAsia"/>
          <w:b/>
          <w:sz w:val="24"/>
          <w:szCs w:val="24"/>
        </w:rPr>
        <w:t>技术文件：</w:t>
      </w:r>
    </w:p>
    <w:p w:rsidR="005D5FFA" w:rsidRPr="005D5FFA" w:rsidRDefault="005D5FFA" w:rsidP="005D5FFA">
      <w:pPr>
        <w:spacing w:line="360" w:lineRule="auto"/>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一套中文或英文说明书在合同</w:t>
      </w:r>
      <w:proofErr w:type="gramStart"/>
      <w:r w:rsidRPr="005D5FFA">
        <w:rPr>
          <w:rFonts w:ascii="Times New Roman" w:eastAsia="宋体" w:hAnsi="Times New Roman" w:cs="Times New Roman" w:hint="eastAsia"/>
          <w:sz w:val="24"/>
          <w:szCs w:val="24"/>
        </w:rPr>
        <w:t>签定</w:t>
      </w:r>
      <w:proofErr w:type="gramEnd"/>
      <w:r w:rsidRPr="005D5FFA">
        <w:rPr>
          <w:rFonts w:ascii="Times New Roman" w:eastAsia="宋体" w:hAnsi="Times New Roman" w:cs="Times New Roman" w:hint="eastAsia"/>
          <w:sz w:val="24"/>
          <w:szCs w:val="24"/>
        </w:rPr>
        <w:t>后</w:t>
      </w:r>
      <w:r w:rsidRPr="005D5FFA">
        <w:rPr>
          <w:rFonts w:ascii="Times New Roman" w:eastAsia="宋体" w:hAnsi="Times New Roman" w:cs="Times New Roman" w:hint="eastAsia"/>
          <w:sz w:val="24"/>
          <w:szCs w:val="24"/>
        </w:rPr>
        <w:t>45</w:t>
      </w:r>
      <w:r w:rsidRPr="005D5FFA">
        <w:rPr>
          <w:rFonts w:ascii="Times New Roman" w:eastAsia="宋体" w:hAnsi="Times New Roman" w:cs="Times New Roman" w:hint="eastAsia"/>
          <w:sz w:val="24"/>
          <w:szCs w:val="24"/>
        </w:rPr>
        <w:t>天内提供给用户。另一套完整的中文或英文说明书、维修说明书、光路图随仪器包装提供给用户。</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9.</w:t>
      </w:r>
      <w:r w:rsidRPr="005D5FFA">
        <w:rPr>
          <w:rFonts w:ascii="Times New Roman" w:eastAsia="宋体" w:hAnsi="Times New Roman" w:cs="Times New Roman" w:hint="eastAsia"/>
          <w:b/>
          <w:sz w:val="24"/>
          <w:szCs w:val="24"/>
        </w:rPr>
        <w:t>订货数量：</w:t>
      </w:r>
    </w:p>
    <w:p w:rsidR="005D5FFA" w:rsidRPr="005D5FFA" w:rsidRDefault="005D5FFA" w:rsidP="005D5FFA">
      <w:pPr>
        <w:spacing w:line="360" w:lineRule="auto"/>
        <w:ind w:left="360"/>
        <w:rPr>
          <w:rFonts w:ascii="Times New Roman" w:eastAsia="宋体" w:hAnsi="Times New Roman" w:cs="Times New Roman" w:hint="eastAsia"/>
          <w:b/>
          <w:sz w:val="24"/>
          <w:szCs w:val="24"/>
        </w:rPr>
      </w:pP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二套。</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10.</w:t>
      </w:r>
      <w:r w:rsidRPr="005D5FFA">
        <w:rPr>
          <w:rFonts w:ascii="Times New Roman" w:eastAsia="宋体" w:hAnsi="Times New Roman" w:cs="Times New Roman" w:hint="eastAsia"/>
          <w:b/>
          <w:sz w:val="24"/>
          <w:szCs w:val="24"/>
        </w:rPr>
        <w:t>目的港：</w:t>
      </w:r>
    </w:p>
    <w:p w:rsidR="005D5FFA" w:rsidRPr="005D5FFA" w:rsidRDefault="005D5FFA" w:rsidP="005D5FFA">
      <w:pPr>
        <w:spacing w:line="360" w:lineRule="auto"/>
        <w:ind w:firstLine="240"/>
        <w:rPr>
          <w:rFonts w:ascii="Times New Roman" w:eastAsia="宋体" w:hAnsi="Times New Roman" w:cs="Times New Roman" w:hint="eastAsia"/>
          <w:sz w:val="24"/>
          <w:szCs w:val="24"/>
        </w:rPr>
      </w:pPr>
      <w:r w:rsidRPr="005D5FFA">
        <w:rPr>
          <w:rFonts w:ascii="Times New Roman" w:eastAsia="宋体" w:hAnsi="Times New Roman" w:cs="Times New Roman" w:hint="eastAsia"/>
          <w:sz w:val="24"/>
          <w:szCs w:val="24"/>
        </w:rPr>
        <w:t>CIP</w:t>
      </w:r>
      <w:r w:rsidRPr="005D5FFA">
        <w:rPr>
          <w:rFonts w:ascii="Times New Roman" w:eastAsia="宋体" w:hAnsi="Times New Roman" w:cs="Times New Roman" w:hint="eastAsia"/>
          <w:sz w:val="24"/>
          <w:szCs w:val="24"/>
        </w:rPr>
        <w:t>北京空港</w:t>
      </w:r>
      <w:r w:rsidRPr="005D5FFA">
        <w:rPr>
          <w:rFonts w:ascii="Times New Roman" w:eastAsia="宋体" w:hAnsi="Times New Roman" w:cs="Times New Roman" w:hint="eastAsia"/>
          <w:sz w:val="24"/>
          <w:szCs w:val="24"/>
        </w:rPr>
        <w:t xml:space="preserve"> </w:t>
      </w:r>
      <w:r w:rsidRPr="005D5FFA">
        <w:rPr>
          <w:rFonts w:ascii="Times New Roman" w:eastAsia="宋体" w:hAnsi="Times New Roman" w:cs="Times New Roman" w:hint="eastAsia"/>
          <w:sz w:val="24"/>
          <w:szCs w:val="24"/>
        </w:rPr>
        <w:t>二套</w:t>
      </w:r>
    </w:p>
    <w:p w:rsidR="005D5FFA" w:rsidRPr="005D5FFA" w:rsidRDefault="005D5FFA" w:rsidP="005D5FFA">
      <w:pPr>
        <w:spacing w:line="360" w:lineRule="auto"/>
        <w:rPr>
          <w:rFonts w:ascii="Times New Roman" w:eastAsia="宋体" w:hAnsi="Times New Roman" w:cs="Times New Roman" w:hint="eastAsia"/>
          <w:sz w:val="24"/>
          <w:szCs w:val="24"/>
        </w:rPr>
      </w:pPr>
    </w:p>
    <w:p w:rsidR="005D5FFA" w:rsidRPr="005D5FFA" w:rsidRDefault="005D5FFA" w:rsidP="005D5FFA">
      <w:pPr>
        <w:spacing w:line="360" w:lineRule="auto"/>
        <w:rPr>
          <w:rFonts w:ascii="Times New Roman" w:eastAsia="宋体" w:hAnsi="Times New Roman" w:cs="Times New Roman" w:hint="eastAsia"/>
          <w:b/>
          <w:sz w:val="24"/>
          <w:szCs w:val="24"/>
        </w:rPr>
      </w:pPr>
      <w:r w:rsidRPr="005D5FFA">
        <w:rPr>
          <w:rFonts w:ascii="Times New Roman" w:eastAsia="宋体" w:hAnsi="Times New Roman" w:cs="Times New Roman" w:hint="eastAsia"/>
          <w:b/>
          <w:sz w:val="24"/>
          <w:szCs w:val="24"/>
        </w:rPr>
        <w:t>11.</w:t>
      </w:r>
      <w:r w:rsidRPr="005D5FFA">
        <w:rPr>
          <w:rFonts w:ascii="Times New Roman" w:eastAsia="宋体" w:hAnsi="Times New Roman" w:cs="Times New Roman" w:hint="eastAsia"/>
          <w:b/>
          <w:sz w:val="24"/>
          <w:szCs w:val="24"/>
        </w:rPr>
        <w:t>交货日期：</w:t>
      </w:r>
    </w:p>
    <w:p w:rsidR="005D5FFA" w:rsidRPr="005D5FFA" w:rsidRDefault="005D5FFA" w:rsidP="005D5FFA">
      <w:pPr>
        <w:rPr>
          <w:rFonts w:ascii="Times New Roman" w:eastAsia="宋体" w:hAnsi="Times New Roman" w:cs="Times New Roman" w:hint="eastAsia"/>
          <w:color w:val="000000"/>
          <w:sz w:val="24"/>
          <w:szCs w:val="24"/>
        </w:rPr>
      </w:pPr>
      <w:r w:rsidRPr="005D5FFA">
        <w:rPr>
          <w:rFonts w:ascii="Times New Roman" w:eastAsia="宋体" w:hAnsi="Times New Roman" w:cs="Times New Roman" w:hint="eastAsia"/>
          <w:color w:val="000000"/>
          <w:sz w:val="24"/>
          <w:szCs w:val="24"/>
        </w:rPr>
        <w:t xml:space="preserve">   </w:t>
      </w:r>
      <w:r w:rsidRPr="005D5FFA">
        <w:rPr>
          <w:rFonts w:ascii="Times New Roman" w:eastAsia="宋体" w:hAnsi="Times New Roman" w:cs="Times New Roman" w:hint="eastAsia"/>
          <w:color w:val="000000"/>
          <w:sz w:val="24"/>
          <w:szCs w:val="24"/>
        </w:rPr>
        <w:t>合同生效后</w:t>
      </w:r>
      <w:r w:rsidRPr="005D5FFA">
        <w:rPr>
          <w:rFonts w:ascii="Times New Roman" w:eastAsia="宋体" w:hAnsi="Times New Roman" w:cs="Times New Roman" w:hint="eastAsia"/>
          <w:color w:val="000000"/>
          <w:sz w:val="24"/>
          <w:szCs w:val="24"/>
        </w:rPr>
        <w:t>6</w:t>
      </w:r>
      <w:r w:rsidRPr="005D5FFA">
        <w:rPr>
          <w:rFonts w:ascii="Times New Roman" w:eastAsia="宋体" w:hAnsi="Times New Roman" w:cs="Times New Roman" w:hint="eastAsia"/>
          <w:color w:val="000000"/>
          <w:sz w:val="24"/>
          <w:szCs w:val="24"/>
        </w:rPr>
        <w:t>个月内</w:t>
      </w:r>
    </w:p>
    <w:p w:rsidR="005D5FFA" w:rsidRPr="005D5FFA" w:rsidRDefault="005D5FFA" w:rsidP="005D5FFA">
      <w:pPr>
        <w:rPr>
          <w:rFonts w:ascii="Times New Roman" w:eastAsia="宋体" w:hAnsi="Times New Roman" w:cs="Times New Roman" w:hint="eastAsia"/>
          <w:color w:val="000000"/>
          <w:sz w:val="24"/>
          <w:szCs w:val="24"/>
        </w:rPr>
      </w:pPr>
    </w:p>
    <w:p w:rsidR="005D5FFA" w:rsidRPr="005D5FFA" w:rsidRDefault="005D5FFA" w:rsidP="005D5FFA">
      <w:pPr>
        <w:rPr>
          <w:rFonts w:ascii="宋体" w:eastAsia="宋体" w:hAnsi="宋体" w:cs="Times New Roman" w:hint="eastAsia"/>
          <w:b/>
          <w:sz w:val="24"/>
          <w:szCs w:val="24"/>
        </w:rPr>
      </w:pPr>
      <w:r w:rsidRPr="005D5FFA">
        <w:rPr>
          <w:rFonts w:ascii="宋体" w:eastAsia="宋体" w:hAnsi="宋体" w:cs="Times New Roman" w:hint="eastAsia"/>
          <w:b/>
          <w:sz w:val="24"/>
          <w:szCs w:val="24"/>
        </w:rPr>
        <w:lastRenderedPageBreak/>
        <w:t xml:space="preserve">12．执行的相关标准: </w:t>
      </w:r>
    </w:p>
    <w:p w:rsidR="005D5FFA" w:rsidRPr="005D5FFA" w:rsidRDefault="005D5FFA" w:rsidP="005D5FFA">
      <w:pPr>
        <w:ind w:firstLineChars="150" w:firstLine="360"/>
        <w:rPr>
          <w:rFonts w:ascii="Times New Roman" w:eastAsia="宋体" w:hAnsi="Times New Roman" w:cs="Times New Roman"/>
          <w:szCs w:val="24"/>
        </w:rPr>
      </w:pPr>
      <w:r w:rsidRPr="005D5FFA">
        <w:rPr>
          <w:rFonts w:ascii="宋体" w:eastAsia="宋体" w:hAnsi="宋体" w:cs="宋体" w:hint="eastAsia"/>
          <w:kern w:val="0"/>
          <w:sz w:val="24"/>
          <w:szCs w:val="24"/>
        </w:rPr>
        <w:t>无</w:t>
      </w:r>
    </w:p>
    <w:p w:rsidR="00BD6FF0" w:rsidRDefault="00BD6FF0">
      <w:bookmarkStart w:id="14" w:name="_GoBack"/>
      <w:bookmarkEnd w:id="14"/>
    </w:p>
    <w:sectPr w:rsidR="00BD6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E9" w:rsidRDefault="001604E9" w:rsidP="005D5FFA">
      <w:r>
        <w:separator/>
      </w:r>
    </w:p>
  </w:endnote>
  <w:endnote w:type="continuationSeparator" w:id="0">
    <w:p w:rsidR="001604E9" w:rsidRDefault="001604E9" w:rsidP="005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E9" w:rsidRDefault="001604E9" w:rsidP="005D5FFA">
      <w:r>
        <w:separator/>
      </w:r>
    </w:p>
  </w:footnote>
  <w:footnote w:type="continuationSeparator" w:id="0">
    <w:p w:rsidR="001604E9" w:rsidRDefault="001604E9" w:rsidP="005D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AF5E16E6"/>
    <w:lvl w:ilvl="0">
      <w:start w:val="3"/>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800"/>
        </w:tabs>
        <w:ind w:left="1800" w:hanging="1800"/>
      </w:pPr>
    </w:lvl>
  </w:abstractNum>
  <w:abstractNum w:abstractNumId="1">
    <w:nsid w:val="00000009"/>
    <w:multiLevelType w:val="singleLevel"/>
    <w:tmpl w:val="00000009"/>
    <w:lvl w:ilvl="0">
      <w:start w:val="1"/>
      <w:numFmt w:val="decimal"/>
      <w:lvlText w:val="%1."/>
      <w:lvlJc w:val="left"/>
      <w:pPr>
        <w:tabs>
          <w:tab w:val="num" w:pos="360"/>
        </w:tabs>
        <w:ind w:left="360" w:hanging="360"/>
      </w:pPr>
      <w:rPr>
        <w:rFonts w:hint="eastAsia"/>
      </w:rPr>
    </w:lvl>
  </w:abstractNum>
  <w:abstractNum w:abstractNumId="2">
    <w:nsid w:val="006C5431"/>
    <w:multiLevelType w:val="hybridMultilevel"/>
    <w:tmpl w:val="A8D2EABA"/>
    <w:lvl w:ilvl="0" w:tplc="5E0C460A">
      <w:start w:val="1"/>
      <w:numFmt w:val="decimal"/>
      <w:lvlText w:val="（%1)"/>
      <w:lvlJc w:val="left"/>
      <w:pPr>
        <w:tabs>
          <w:tab w:val="num" w:pos="420"/>
        </w:tabs>
        <w:ind w:left="420" w:hanging="420"/>
      </w:pPr>
      <w:rPr>
        <w:rFonts w:hint="eastAsia"/>
      </w:rPr>
    </w:lvl>
    <w:lvl w:ilvl="1" w:tplc="A0FC7FC6">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1F54728"/>
    <w:multiLevelType w:val="hybridMultilevel"/>
    <w:tmpl w:val="6E9E2D90"/>
    <w:lvl w:ilvl="0" w:tplc="82F6933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381D52"/>
    <w:multiLevelType w:val="hybridMultilevel"/>
    <w:tmpl w:val="F16A00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34C3315"/>
    <w:multiLevelType w:val="multilevel"/>
    <w:tmpl w:val="C88AC99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3E35CD5"/>
    <w:multiLevelType w:val="hybridMultilevel"/>
    <w:tmpl w:val="2A16F560"/>
    <w:lvl w:ilvl="0" w:tplc="704A4636">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7">
    <w:nsid w:val="06CC79F5"/>
    <w:multiLevelType w:val="hybridMultilevel"/>
    <w:tmpl w:val="1310C78A"/>
    <w:lvl w:ilvl="0" w:tplc="E1E6C92C">
      <w:start w:val="1"/>
      <w:numFmt w:val="japaneseCounting"/>
      <w:lvlText w:val="%1、"/>
      <w:lvlJc w:val="left"/>
      <w:pPr>
        <w:ind w:left="510" w:hanging="510"/>
      </w:pPr>
      <w:rPr>
        <w:rFonts w:ascii="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975CC9"/>
    <w:multiLevelType w:val="hybridMultilevel"/>
    <w:tmpl w:val="C2802CB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6817A9"/>
    <w:multiLevelType w:val="hybridMultilevel"/>
    <w:tmpl w:val="FC18DCE4"/>
    <w:lvl w:ilvl="0" w:tplc="78E0BF3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15593EEC"/>
    <w:multiLevelType w:val="hybridMultilevel"/>
    <w:tmpl w:val="42960446"/>
    <w:lvl w:ilvl="0" w:tplc="567654F0">
      <w:start w:val="1"/>
      <w:numFmt w:val="decimal"/>
      <w:lvlText w:val="%1）"/>
      <w:lvlJc w:val="left"/>
      <w:pPr>
        <w:tabs>
          <w:tab w:val="num" w:pos="1320"/>
        </w:tabs>
        <w:ind w:left="1320" w:hanging="840"/>
      </w:pPr>
      <w:rPr>
        <w:rFonts w:hint="eastAsia"/>
      </w:rPr>
    </w:lvl>
    <w:lvl w:ilvl="1" w:tplc="F49806B0">
      <w:start w:val="1"/>
      <w:numFmt w:val="japaneseCounting"/>
      <w:lvlText w:val="（%2）"/>
      <w:lvlJc w:val="left"/>
      <w:pPr>
        <w:tabs>
          <w:tab w:val="num" w:pos="1620"/>
        </w:tabs>
        <w:ind w:left="1620" w:hanging="720"/>
      </w:pPr>
      <w:rPr>
        <w:rFonts w:hint="default"/>
      </w:rPr>
    </w:lvl>
    <w:lvl w:ilvl="2" w:tplc="5E7C250A">
      <w:start w:val="1"/>
      <w:numFmt w:val="japaneseCounting"/>
      <w:lvlText w:val="%3、"/>
      <w:lvlJc w:val="left"/>
      <w:pPr>
        <w:tabs>
          <w:tab w:val="num" w:pos="1740"/>
        </w:tabs>
        <w:ind w:left="1740" w:hanging="42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1653183A"/>
    <w:multiLevelType w:val="hybridMultilevel"/>
    <w:tmpl w:val="21AC0650"/>
    <w:lvl w:ilvl="0" w:tplc="6F66FB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A641C7D"/>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B7B646D"/>
    <w:multiLevelType w:val="hybridMultilevel"/>
    <w:tmpl w:val="BD68BA72"/>
    <w:lvl w:ilvl="0" w:tplc="CDFCC8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1F4456E"/>
    <w:multiLevelType w:val="hybridMultilevel"/>
    <w:tmpl w:val="F5EE7704"/>
    <w:lvl w:ilvl="0" w:tplc="FFFFFFFF">
      <w:start w:val="1"/>
      <w:numFmt w:val="decimal"/>
      <w:lvlText w:val="%1."/>
      <w:lvlJc w:val="left"/>
      <w:pPr>
        <w:tabs>
          <w:tab w:val="num" w:pos="600"/>
        </w:tabs>
        <w:ind w:left="600" w:hanging="60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5">
    <w:nsid w:val="27226ED9"/>
    <w:multiLevelType w:val="multilevel"/>
    <w:tmpl w:val="4E801B84"/>
    <w:lvl w:ilvl="0">
      <w:start w:val="1"/>
      <w:numFmt w:val="decimal"/>
      <w:lvlText w:val="%1．"/>
      <w:lvlJc w:val="left"/>
      <w:pPr>
        <w:tabs>
          <w:tab w:val="num" w:pos="315"/>
        </w:tabs>
        <w:ind w:left="315" w:hanging="315"/>
      </w:pPr>
      <w:rPr>
        <w:rFonts w:hint="eastAsia"/>
      </w:rPr>
    </w:lvl>
    <w:lvl w:ilvl="1">
      <w:start w:val="2"/>
      <w:numFmt w:val="decimal"/>
      <w:lvlText w:val="%1.%2"/>
      <w:lvlJc w:val="left"/>
      <w:pPr>
        <w:tabs>
          <w:tab w:val="num" w:pos="645"/>
        </w:tabs>
        <w:ind w:left="645" w:hanging="645"/>
      </w:pPr>
      <w:rPr>
        <w:rFonts w:hint="eastAsia"/>
        <w:u w:val="none"/>
      </w:rPr>
    </w:lvl>
    <w:lvl w:ilvl="2">
      <w:start w:val="3"/>
      <w:numFmt w:val="decimal"/>
      <w:lvlText w:val="%1.%2.%3"/>
      <w:lvlJc w:val="left"/>
      <w:pPr>
        <w:tabs>
          <w:tab w:val="num" w:pos="645"/>
        </w:tabs>
        <w:ind w:left="645" w:hanging="645"/>
      </w:pPr>
      <w:rPr>
        <w:rFonts w:hint="eastAsia"/>
        <w:u w:val="none"/>
      </w:rPr>
    </w:lvl>
    <w:lvl w:ilvl="3">
      <w:start w:val="1"/>
      <w:numFmt w:val="decimal"/>
      <w:lvlText w:val="%1.%2.%3.%4"/>
      <w:lvlJc w:val="left"/>
      <w:pPr>
        <w:tabs>
          <w:tab w:val="num" w:pos="645"/>
        </w:tabs>
        <w:ind w:left="645" w:hanging="645"/>
      </w:pPr>
      <w:rPr>
        <w:rFonts w:hint="eastAsia"/>
        <w:u w:val="none"/>
      </w:rPr>
    </w:lvl>
    <w:lvl w:ilvl="4">
      <w:start w:val="1"/>
      <w:numFmt w:val="decimal"/>
      <w:lvlText w:val="%1.%2.%3.%4.%5"/>
      <w:lvlJc w:val="left"/>
      <w:pPr>
        <w:tabs>
          <w:tab w:val="num" w:pos="645"/>
        </w:tabs>
        <w:ind w:left="645" w:hanging="645"/>
      </w:pPr>
      <w:rPr>
        <w:rFonts w:hint="eastAsia"/>
        <w:u w:val="none"/>
      </w:rPr>
    </w:lvl>
    <w:lvl w:ilvl="5">
      <w:start w:val="1"/>
      <w:numFmt w:val="decimal"/>
      <w:lvlText w:val="%1.%2.%3.%4.%5.%6"/>
      <w:lvlJc w:val="left"/>
      <w:pPr>
        <w:tabs>
          <w:tab w:val="num" w:pos="645"/>
        </w:tabs>
        <w:ind w:left="645" w:hanging="645"/>
      </w:pPr>
      <w:rPr>
        <w:rFonts w:hint="eastAsia"/>
        <w:u w:val="none"/>
      </w:rPr>
    </w:lvl>
    <w:lvl w:ilvl="6">
      <w:start w:val="1"/>
      <w:numFmt w:val="decimal"/>
      <w:lvlText w:val="%1.%2.%3.%4.%5.%6.%7"/>
      <w:lvlJc w:val="left"/>
      <w:pPr>
        <w:tabs>
          <w:tab w:val="num" w:pos="645"/>
        </w:tabs>
        <w:ind w:left="645" w:hanging="645"/>
      </w:pPr>
      <w:rPr>
        <w:rFonts w:hint="eastAsia"/>
        <w:u w:val="none"/>
      </w:rPr>
    </w:lvl>
    <w:lvl w:ilvl="7">
      <w:start w:val="1"/>
      <w:numFmt w:val="decimal"/>
      <w:lvlText w:val="%1.%2.%3.%4.%5.%6.%7.%8"/>
      <w:lvlJc w:val="left"/>
      <w:pPr>
        <w:tabs>
          <w:tab w:val="num" w:pos="645"/>
        </w:tabs>
        <w:ind w:left="645" w:hanging="645"/>
      </w:pPr>
      <w:rPr>
        <w:rFonts w:hint="eastAsia"/>
        <w:u w:val="none"/>
      </w:rPr>
    </w:lvl>
    <w:lvl w:ilvl="8">
      <w:start w:val="1"/>
      <w:numFmt w:val="decimal"/>
      <w:lvlText w:val="%1.%2.%3.%4.%5.%6.%7.%8.%9"/>
      <w:lvlJc w:val="left"/>
      <w:pPr>
        <w:tabs>
          <w:tab w:val="num" w:pos="645"/>
        </w:tabs>
        <w:ind w:left="645" w:hanging="645"/>
      </w:pPr>
      <w:rPr>
        <w:rFonts w:hint="eastAsia"/>
        <w:u w:val="none"/>
      </w:rPr>
    </w:lvl>
  </w:abstractNum>
  <w:abstractNum w:abstractNumId="16">
    <w:nsid w:val="284A5C34"/>
    <w:multiLevelType w:val="hybridMultilevel"/>
    <w:tmpl w:val="D3FC2C7A"/>
    <w:lvl w:ilvl="0" w:tplc="844E48A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A111802"/>
    <w:multiLevelType w:val="hybridMultilevel"/>
    <w:tmpl w:val="2E98DCDA"/>
    <w:lvl w:ilvl="0" w:tplc="7736F7EC">
      <w:start w:val="1"/>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C962514"/>
    <w:multiLevelType w:val="hybridMultilevel"/>
    <w:tmpl w:val="14CE9B86"/>
    <w:lvl w:ilvl="0" w:tplc="66DED12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0E4893"/>
    <w:multiLevelType w:val="hybridMultilevel"/>
    <w:tmpl w:val="83D4F6E2"/>
    <w:lvl w:ilvl="0" w:tplc="0B88BB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26F0128"/>
    <w:multiLevelType w:val="hybridMultilevel"/>
    <w:tmpl w:val="F7E24650"/>
    <w:lvl w:ilvl="0" w:tplc="122CA2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40F57DF"/>
    <w:multiLevelType w:val="multilevel"/>
    <w:tmpl w:val="76F87E36"/>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2">
    <w:nsid w:val="34932D8E"/>
    <w:multiLevelType w:val="multilevel"/>
    <w:tmpl w:val="9CE6D53E"/>
    <w:lvl w:ilvl="0">
      <w:start w:val="5"/>
      <w:numFmt w:val="decimal"/>
      <w:lvlText w:val="%1"/>
      <w:lvlJc w:val="left"/>
      <w:pPr>
        <w:ind w:left="360" w:hanging="360"/>
      </w:pPr>
      <w:rPr>
        <w:rFonts w:hint="default"/>
      </w:rPr>
    </w:lvl>
    <w:lvl w:ilvl="1">
      <w:start w:val="7"/>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192" w:hanging="1800"/>
      </w:pPr>
      <w:rPr>
        <w:rFonts w:hint="default"/>
      </w:rPr>
    </w:lvl>
  </w:abstractNum>
  <w:abstractNum w:abstractNumId="23">
    <w:nsid w:val="36FF0296"/>
    <w:multiLevelType w:val="multilevel"/>
    <w:tmpl w:val="B5DA01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EA3916"/>
    <w:multiLevelType w:val="hybridMultilevel"/>
    <w:tmpl w:val="2A94F820"/>
    <w:lvl w:ilvl="0" w:tplc="1222F518">
      <w:start w:val="1"/>
      <w:numFmt w:val="decimal"/>
      <w:lvlText w:val="6.%1."/>
      <w:lvlJc w:val="left"/>
      <w:pPr>
        <w:ind w:left="420" w:hanging="42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2065EE"/>
    <w:multiLevelType w:val="multilevel"/>
    <w:tmpl w:val="31144250"/>
    <w:lvl w:ilvl="0">
      <w:start w:val="3"/>
      <w:numFmt w:val="decimal"/>
      <w:lvlText w:val="%1"/>
      <w:lvlJc w:val="left"/>
      <w:pPr>
        <w:ind w:left="480" w:hanging="480"/>
      </w:pPr>
      <w:rPr>
        <w:rFonts w:hint="default"/>
      </w:rPr>
    </w:lvl>
    <w:lvl w:ilvl="1">
      <w:start w:val="3"/>
      <w:numFmt w:val="decimal"/>
      <w:lvlText w:val="3.2.5.%2"/>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3567C6"/>
    <w:multiLevelType w:val="hybridMultilevel"/>
    <w:tmpl w:val="D6FE6984"/>
    <w:lvl w:ilvl="0" w:tplc="6422CBCC">
      <w:start w:val="1"/>
      <w:numFmt w:val="decimal"/>
      <w:lvlText w:val="3.2.4.%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CC7746"/>
    <w:multiLevelType w:val="multilevel"/>
    <w:tmpl w:val="60B2FD64"/>
    <w:lvl w:ilvl="0">
      <w:start w:val="3"/>
      <w:numFmt w:val="decimal"/>
      <w:lvlText w:val="%1"/>
      <w:lvlJc w:val="left"/>
      <w:pPr>
        <w:ind w:left="480" w:hanging="480"/>
      </w:pPr>
      <w:rPr>
        <w:rFonts w:hint="default"/>
      </w:rPr>
    </w:lvl>
    <w:lvl w:ilvl="1">
      <w:start w:val="1"/>
      <w:numFmt w:val="decimal"/>
      <w:lvlText w:val="3.2.5.%2"/>
      <w:lvlJc w:val="left"/>
      <w:pPr>
        <w:ind w:left="480" w:hanging="480"/>
      </w:pPr>
      <w:rPr>
        <w:rFonts w:hint="eastAsia"/>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4CC5AFD"/>
    <w:multiLevelType w:val="hybridMultilevel"/>
    <w:tmpl w:val="5FCA5622"/>
    <w:lvl w:ilvl="0" w:tplc="9DF8BEB2">
      <w:start w:val="1"/>
      <w:numFmt w:val="decimal"/>
      <w:lvlText w:val="7.1..%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AE5978"/>
    <w:multiLevelType w:val="multilevel"/>
    <w:tmpl w:val="1996024C"/>
    <w:lvl w:ilvl="0">
      <w:start w:val="4"/>
      <w:numFmt w:val="decimal"/>
      <w:lvlText w:val="%1"/>
      <w:lvlJc w:val="left"/>
      <w:pPr>
        <w:ind w:left="360" w:hanging="360"/>
      </w:pPr>
      <w:rPr>
        <w:rFonts w:ascii="Times New Roman" w:hint="default"/>
      </w:rPr>
    </w:lvl>
    <w:lvl w:ilvl="1">
      <w:start w:val="2"/>
      <w:numFmt w:val="decimal"/>
      <w:lvlText w:val="%1.%2"/>
      <w:lvlJc w:val="left"/>
      <w:pPr>
        <w:ind w:left="720" w:hanging="360"/>
      </w:pPr>
      <w:rPr>
        <w:rFonts w:ascii="Times New Roman" w:hint="default"/>
      </w:rPr>
    </w:lvl>
    <w:lvl w:ilvl="2">
      <w:start w:val="1"/>
      <w:numFmt w:val="decimal"/>
      <w:lvlText w:val="%1.%2.%3"/>
      <w:lvlJc w:val="left"/>
      <w:pPr>
        <w:ind w:left="1440" w:hanging="720"/>
      </w:pPr>
      <w:rPr>
        <w:rFonts w:ascii="Times New Roman" w:hint="default"/>
      </w:rPr>
    </w:lvl>
    <w:lvl w:ilvl="3">
      <w:start w:val="1"/>
      <w:numFmt w:val="decimal"/>
      <w:lvlText w:val="%1.%2.%3.%4"/>
      <w:lvlJc w:val="left"/>
      <w:pPr>
        <w:ind w:left="1800" w:hanging="720"/>
      </w:pPr>
      <w:rPr>
        <w:rFonts w:ascii="Times New Roman" w:hint="default"/>
      </w:rPr>
    </w:lvl>
    <w:lvl w:ilvl="4">
      <w:start w:val="1"/>
      <w:numFmt w:val="decimal"/>
      <w:lvlText w:val="%1.%2.%3.%4.%5"/>
      <w:lvlJc w:val="left"/>
      <w:pPr>
        <w:ind w:left="2520" w:hanging="1080"/>
      </w:pPr>
      <w:rPr>
        <w:rFonts w:ascii="Times New Roman" w:hint="default"/>
      </w:rPr>
    </w:lvl>
    <w:lvl w:ilvl="5">
      <w:start w:val="1"/>
      <w:numFmt w:val="decimal"/>
      <w:lvlText w:val="%1.%2.%3.%4.%5.%6"/>
      <w:lvlJc w:val="left"/>
      <w:pPr>
        <w:ind w:left="2880" w:hanging="1080"/>
      </w:pPr>
      <w:rPr>
        <w:rFonts w:ascii="Times New Roman" w:hint="default"/>
      </w:rPr>
    </w:lvl>
    <w:lvl w:ilvl="6">
      <w:start w:val="1"/>
      <w:numFmt w:val="decimal"/>
      <w:lvlText w:val="%1.%2.%3.%4.%5.%6.%7"/>
      <w:lvlJc w:val="left"/>
      <w:pPr>
        <w:ind w:left="3600" w:hanging="1440"/>
      </w:pPr>
      <w:rPr>
        <w:rFonts w:ascii="Times New Roman" w:hint="default"/>
      </w:rPr>
    </w:lvl>
    <w:lvl w:ilvl="7">
      <w:start w:val="1"/>
      <w:numFmt w:val="decimal"/>
      <w:lvlText w:val="%1.%2.%3.%4.%5.%6.%7.%8"/>
      <w:lvlJc w:val="left"/>
      <w:pPr>
        <w:ind w:left="3960" w:hanging="1440"/>
      </w:pPr>
      <w:rPr>
        <w:rFonts w:ascii="Times New Roman" w:hint="default"/>
      </w:rPr>
    </w:lvl>
    <w:lvl w:ilvl="8">
      <w:start w:val="1"/>
      <w:numFmt w:val="decimal"/>
      <w:lvlText w:val="%1.%2.%3.%4.%5.%6.%7.%8.%9"/>
      <w:lvlJc w:val="left"/>
      <w:pPr>
        <w:ind w:left="4680" w:hanging="1800"/>
      </w:pPr>
      <w:rPr>
        <w:rFonts w:ascii="Times New Roman" w:hint="default"/>
      </w:rPr>
    </w:lvl>
  </w:abstractNum>
  <w:abstractNum w:abstractNumId="31">
    <w:nsid w:val="652502AC"/>
    <w:multiLevelType w:val="hybridMultilevel"/>
    <w:tmpl w:val="C02ABAC2"/>
    <w:lvl w:ilvl="0" w:tplc="0409000F">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80678E3"/>
    <w:multiLevelType w:val="hybridMultilevel"/>
    <w:tmpl w:val="6324F514"/>
    <w:lvl w:ilvl="0" w:tplc="9782045A">
      <w:start w:val="1"/>
      <w:numFmt w:val="decimal"/>
      <w:lvlText w:val="%1、"/>
      <w:lvlJc w:val="left"/>
      <w:pPr>
        <w:ind w:left="720" w:hanging="720"/>
      </w:pPr>
      <w:rPr>
        <w:rFonts w:hint="default"/>
        <w:b/>
        <w:color w:val="008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DD3AE4"/>
    <w:multiLevelType w:val="hybridMultilevel"/>
    <w:tmpl w:val="6CA4339A"/>
    <w:lvl w:ilvl="0" w:tplc="82300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5">
    <w:nsid w:val="6B711045"/>
    <w:multiLevelType w:val="hybridMultilevel"/>
    <w:tmpl w:val="C1489E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E396178"/>
    <w:multiLevelType w:val="hybridMultilevel"/>
    <w:tmpl w:val="B980E3DE"/>
    <w:lvl w:ilvl="0" w:tplc="8E66467E">
      <w:start w:val="1"/>
      <w:numFmt w:val="decimal"/>
      <w:lvlText w:val="%1）"/>
      <w:lvlJc w:val="left"/>
      <w:pPr>
        <w:tabs>
          <w:tab w:val="num" w:pos="567"/>
        </w:tabs>
        <w:ind w:left="567" w:hanging="567"/>
      </w:pPr>
      <w:rPr>
        <w:rFonts w:ascii="宋体" w:eastAsia="宋体" w:hint="eastAsia"/>
        <w:b w:val="0"/>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F9D3728"/>
    <w:multiLevelType w:val="hybridMultilevel"/>
    <w:tmpl w:val="6CBAB7BE"/>
    <w:lvl w:ilvl="0" w:tplc="BEEE45AC">
      <w:start w:val="1"/>
      <w:numFmt w:val="decimal"/>
      <w:lvlText w:val="7.2.%1."/>
      <w:lvlJc w:val="left"/>
      <w:pPr>
        <w:ind w:left="420" w:hanging="420"/>
      </w:pPr>
      <w:rPr>
        <w:rFonts w:ascii="Times New Roman" w:hAnsi="Times New Roman" w:cs="Times New Roman" w:hint="default"/>
        <w:color w:val="auto"/>
      </w:rPr>
    </w:lvl>
    <w:lvl w:ilvl="1" w:tplc="562C6C16">
      <w:start w:val="1"/>
      <w:numFmt w:val="decimal"/>
      <w:lvlText w:val="3.4.%2."/>
      <w:lvlJc w:val="left"/>
      <w:pPr>
        <w:ind w:left="840" w:hanging="420"/>
      </w:pPr>
      <w:rPr>
        <w:rFonts w:ascii="Times New Roman" w:hAnsi="Times New Roman" w:cs="Times New Roman"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5D64A2"/>
    <w:multiLevelType w:val="multilevel"/>
    <w:tmpl w:val="4B30E0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84C5D43"/>
    <w:multiLevelType w:val="multilevel"/>
    <w:tmpl w:val="1938FB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731F83"/>
    <w:multiLevelType w:val="hybridMultilevel"/>
    <w:tmpl w:val="3392B98A"/>
    <w:lvl w:ilvl="0" w:tplc="A5B81104">
      <w:start w:val="1"/>
      <w:numFmt w:val="decimal"/>
      <w:lvlText w:val="4.%1."/>
      <w:lvlJc w:val="left"/>
      <w:pPr>
        <w:ind w:left="420" w:hanging="420"/>
      </w:pPr>
      <w:rPr>
        <w:rFonts w:ascii="Times New Roman" w:hAnsi="Times New Roman" w:cs="Times New Roman" w:hint="default"/>
        <w:color w:val="auto"/>
      </w:rPr>
    </w:lvl>
    <w:lvl w:ilvl="1" w:tplc="6F160C0E">
      <w:start w:val="1"/>
      <w:numFmt w:val="decimal"/>
      <w:lvlText w:val="7.%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951320"/>
    <w:multiLevelType w:val="multilevel"/>
    <w:tmpl w:val="EEB2B6DA"/>
    <w:lvl w:ilvl="0">
      <w:start w:val="7"/>
      <w:numFmt w:val="decimal"/>
      <w:lvlText w:val="%1"/>
      <w:lvlJc w:val="left"/>
      <w:pPr>
        <w:tabs>
          <w:tab w:val="num" w:pos="372"/>
        </w:tabs>
        <w:ind w:left="372" w:hanging="372"/>
      </w:pPr>
      <w:rPr>
        <w:rFonts w:hint="default"/>
      </w:rPr>
    </w:lvl>
    <w:lvl w:ilvl="1">
      <w:start w:val="16"/>
      <w:numFmt w:val="decimal"/>
      <w:lvlText w:val="%1.%2"/>
      <w:lvlJc w:val="left"/>
      <w:pPr>
        <w:tabs>
          <w:tab w:val="num" w:pos="372"/>
        </w:tabs>
        <w:ind w:left="372" w:hanging="3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A902A94"/>
    <w:multiLevelType w:val="hybridMultilevel"/>
    <w:tmpl w:val="7B3AFDD0"/>
    <w:lvl w:ilvl="0" w:tplc="91247E10">
      <w:start w:val="1"/>
      <w:numFmt w:val="decimal"/>
      <w:lvlText w:val="1.%1."/>
      <w:lvlJc w:val="left"/>
      <w:pPr>
        <w:ind w:left="420" w:hanging="42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C924090"/>
    <w:multiLevelType w:val="hybridMultilevel"/>
    <w:tmpl w:val="C2D6357A"/>
    <w:lvl w:ilvl="0" w:tplc="4F0289E0">
      <w:start w:val="8"/>
      <w:numFmt w:val="decimal"/>
      <w:lvlText w:val="%1."/>
      <w:lvlJc w:val="left"/>
      <w:pPr>
        <w:tabs>
          <w:tab w:val="num" w:pos="372"/>
        </w:tabs>
        <w:ind w:left="372" w:hanging="372"/>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1"/>
  </w:num>
  <w:num w:numId="3">
    <w:abstractNumId w:val="17"/>
  </w:num>
  <w:num w:numId="4">
    <w:abstractNumId w:val="16"/>
  </w:num>
  <w:num w:numId="5">
    <w:abstractNumId w:val="4"/>
  </w:num>
  <w:num w:numId="6">
    <w:abstractNumId w:val="8"/>
  </w:num>
  <w:num w:numId="7">
    <w:abstractNumId w:val="1"/>
  </w:num>
  <w:num w:numId="8">
    <w:abstractNumId w:val="0"/>
  </w:num>
  <w:num w:numId="9">
    <w:abstractNumId w:val="36"/>
  </w:num>
  <w:num w:numId="10">
    <w:abstractNumId w:val="10"/>
  </w:num>
  <w:num w:numId="11">
    <w:abstractNumId w:val="9"/>
  </w:num>
  <w:num w:numId="12">
    <w:abstractNumId w:val="34"/>
  </w:num>
  <w:num w:numId="13">
    <w:abstractNumId w:val="5"/>
  </w:num>
  <w:num w:numId="14">
    <w:abstractNumId w:val="35"/>
  </w:num>
  <w:num w:numId="15">
    <w:abstractNumId w:val="11"/>
  </w:num>
  <w:num w:numId="16">
    <w:abstractNumId w:val="41"/>
  </w:num>
  <w:num w:numId="17">
    <w:abstractNumId w:val="43"/>
  </w:num>
  <w:num w:numId="18">
    <w:abstractNumId w:val="15"/>
  </w:num>
  <w:num w:numId="19">
    <w:abstractNumId w:val="19"/>
  </w:num>
  <w:num w:numId="20">
    <w:abstractNumId w:val="20"/>
  </w:num>
  <w:num w:numId="21">
    <w:abstractNumId w:val="22"/>
  </w:num>
  <w:num w:numId="22">
    <w:abstractNumId w:val="33"/>
  </w:num>
  <w:num w:numId="23">
    <w:abstractNumId w:val="32"/>
  </w:num>
  <w:num w:numId="24">
    <w:abstractNumId w:val="2"/>
  </w:num>
  <w:num w:numId="25">
    <w:abstractNumId w:val="18"/>
  </w:num>
  <w:num w:numId="26">
    <w:abstractNumId w:val="14"/>
  </w:num>
  <w:num w:numId="27">
    <w:abstractNumId w:val="28"/>
  </w:num>
  <w:num w:numId="28">
    <w:abstractNumId w:val="21"/>
  </w:num>
  <w:num w:numId="29">
    <w:abstractNumId w:val="3"/>
  </w:num>
  <w:num w:numId="30">
    <w:abstractNumId w:val="12"/>
  </w:num>
  <w:num w:numId="31">
    <w:abstractNumId w:val="38"/>
  </w:num>
  <w:num w:numId="32">
    <w:abstractNumId w:val="25"/>
  </w:num>
  <w:num w:numId="33">
    <w:abstractNumId w:val="26"/>
  </w:num>
  <w:num w:numId="34">
    <w:abstractNumId w:val="27"/>
  </w:num>
  <w:num w:numId="35">
    <w:abstractNumId w:val="42"/>
  </w:num>
  <w:num w:numId="36">
    <w:abstractNumId w:val="24"/>
  </w:num>
  <w:num w:numId="37">
    <w:abstractNumId w:val="40"/>
  </w:num>
  <w:num w:numId="38">
    <w:abstractNumId w:val="29"/>
  </w:num>
  <w:num w:numId="39">
    <w:abstractNumId w:val="37"/>
  </w:num>
  <w:num w:numId="40">
    <w:abstractNumId w:val="7"/>
  </w:num>
  <w:num w:numId="41">
    <w:abstractNumId w:val="6"/>
  </w:num>
  <w:num w:numId="42">
    <w:abstractNumId w:val="39"/>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B8"/>
    <w:rsid w:val="001604E9"/>
    <w:rsid w:val="005D5FFA"/>
    <w:rsid w:val="00BC31B8"/>
    <w:rsid w:val="00BD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5FFA"/>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
    <w:basedOn w:val="a"/>
    <w:next w:val="a0"/>
    <w:link w:val="2Char"/>
    <w:qFormat/>
    <w:rsid w:val="005D5FFA"/>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Char"/>
    <w:qFormat/>
    <w:rsid w:val="005D5FF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5D5FF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D5FFA"/>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5D5FFA"/>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5D5FFA"/>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5D5FFA"/>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5D5FFA"/>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D5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D5FFA"/>
    <w:rPr>
      <w:sz w:val="18"/>
      <w:szCs w:val="18"/>
    </w:rPr>
  </w:style>
  <w:style w:type="paragraph" w:styleId="a5">
    <w:name w:val="footer"/>
    <w:basedOn w:val="a"/>
    <w:link w:val="Char0"/>
    <w:unhideWhenUsed/>
    <w:rsid w:val="005D5FFA"/>
    <w:pPr>
      <w:tabs>
        <w:tab w:val="center" w:pos="4153"/>
        <w:tab w:val="right" w:pos="8306"/>
      </w:tabs>
      <w:snapToGrid w:val="0"/>
      <w:jc w:val="left"/>
    </w:pPr>
    <w:rPr>
      <w:sz w:val="18"/>
      <w:szCs w:val="18"/>
    </w:rPr>
  </w:style>
  <w:style w:type="character" w:customStyle="1" w:styleId="Char0">
    <w:name w:val="页脚 Char"/>
    <w:basedOn w:val="a1"/>
    <w:link w:val="a5"/>
    <w:uiPriority w:val="99"/>
    <w:rsid w:val="005D5FFA"/>
    <w:rPr>
      <w:sz w:val="18"/>
      <w:szCs w:val="18"/>
    </w:rPr>
  </w:style>
  <w:style w:type="character" w:customStyle="1" w:styleId="1Char">
    <w:name w:val="标题 1 Char"/>
    <w:basedOn w:val="a1"/>
    <w:link w:val="1"/>
    <w:rsid w:val="005D5FFA"/>
    <w:rPr>
      <w:rFonts w:ascii="宋体" w:eastAsia="宋体" w:hAnsi="Times New Roman" w:cs="Times New Roman"/>
      <w:b/>
      <w:kern w:val="44"/>
      <w:sz w:val="32"/>
      <w:szCs w:val="20"/>
    </w:rPr>
  </w:style>
  <w:style w:type="character" w:customStyle="1" w:styleId="2Char">
    <w:name w:val="标题 2 Char"/>
    <w:basedOn w:val="a1"/>
    <w:link w:val="2"/>
    <w:rsid w:val="005D5FFA"/>
    <w:rPr>
      <w:rFonts w:ascii="Arial" w:eastAsia="黑体" w:hAnsi="Arial" w:cs="Times New Roman"/>
      <w:b/>
      <w:kern w:val="0"/>
      <w:sz w:val="30"/>
      <w:szCs w:val="20"/>
    </w:rPr>
  </w:style>
  <w:style w:type="character" w:customStyle="1" w:styleId="3Char">
    <w:name w:val="标题 3 Char"/>
    <w:basedOn w:val="a1"/>
    <w:link w:val="3"/>
    <w:rsid w:val="005D5FFA"/>
    <w:rPr>
      <w:rFonts w:ascii="Times New Roman" w:eastAsia="宋体" w:hAnsi="Times New Roman" w:cs="Times New Roman"/>
      <w:b/>
      <w:bCs/>
      <w:sz w:val="32"/>
      <w:szCs w:val="32"/>
    </w:rPr>
  </w:style>
  <w:style w:type="character" w:customStyle="1" w:styleId="4Char">
    <w:name w:val="标题 4 Char"/>
    <w:basedOn w:val="a1"/>
    <w:link w:val="4"/>
    <w:rsid w:val="005D5FFA"/>
    <w:rPr>
      <w:rFonts w:ascii="Arial" w:eastAsia="黑体" w:hAnsi="Arial" w:cs="Times New Roman"/>
      <w:b/>
      <w:bCs/>
      <w:sz w:val="28"/>
      <w:szCs w:val="28"/>
    </w:rPr>
  </w:style>
  <w:style w:type="character" w:customStyle="1" w:styleId="5Char">
    <w:name w:val="标题 5 Char"/>
    <w:basedOn w:val="a1"/>
    <w:link w:val="5"/>
    <w:rsid w:val="005D5FFA"/>
    <w:rPr>
      <w:rFonts w:ascii="Times New Roman" w:eastAsia="宋体" w:hAnsi="Times New Roman" w:cs="Times New Roman"/>
      <w:b/>
      <w:sz w:val="28"/>
      <w:szCs w:val="20"/>
    </w:rPr>
  </w:style>
  <w:style w:type="character" w:customStyle="1" w:styleId="6Char">
    <w:name w:val="标题 6 Char"/>
    <w:basedOn w:val="a1"/>
    <w:link w:val="6"/>
    <w:rsid w:val="005D5FFA"/>
    <w:rPr>
      <w:rFonts w:ascii="Arial" w:eastAsia="黑体" w:hAnsi="Arial" w:cs="Times New Roman"/>
      <w:b/>
      <w:sz w:val="24"/>
      <w:szCs w:val="20"/>
    </w:rPr>
  </w:style>
  <w:style w:type="character" w:customStyle="1" w:styleId="7Char">
    <w:name w:val="标题 7 Char"/>
    <w:basedOn w:val="a1"/>
    <w:link w:val="7"/>
    <w:rsid w:val="005D5FFA"/>
    <w:rPr>
      <w:rFonts w:ascii="Times New Roman" w:eastAsia="宋体" w:hAnsi="Times New Roman" w:cs="Times New Roman"/>
      <w:b/>
      <w:sz w:val="24"/>
      <w:szCs w:val="20"/>
    </w:rPr>
  </w:style>
  <w:style w:type="character" w:customStyle="1" w:styleId="8Char">
    <w:name w:val="标题 8 Char"/>
    <w:basedOn w:val="a1"/>
    <w:link w:val="8"/>
    <w:rsid w:val="005D5FFA"/>
    <w:rPr>
      <w:rFonts w:ascii="Arial" w:eastAsia="黑体" w:hAnsi="Arial" w:cs="Times New Roman"/>
      <w:sz w:val="24"/>
      <w:szCs w:val="20"/>
    </w:rPr>
  </w:style>
  <w:style w:type="character" w:customStyle="1" w:styleId="9Char">
    <w:name w:val="标题 9 Char"/>
    <w:basedOn w:val="a1"/>
    <w:link w:val="9"/>
    <w:rsid w:val="005D5FFA"/>
    <w:rPr>
      <w:rFonts w:ascii="Arial" w:eastAsia="黑体" w:hAnsi="Arial" w:cs="Times New Roman"/>
      <w:szCs w:val="20"/>
    </w:rPr>
  </w:style>
  <w:style w:type="numbering" w:customStyle="1" w:styleId="10">
    <w:name w:val="无列表1"/>
    <w:next w:val="a3"/>
    <w:semiHidden/>
    <w:rsid w:val="005D5FFA"/>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rsid w:val="005D5FFA"/>
    <w:pPr>
      <w:autoSpaceDE w:val="0"/>
      <w:autoSpaceDN w:val="0"/>
      <w:adjustRightInd w:val="0"/>
      <w:ind w:firstLine="420"/>
      <w:jc w:val="left"/>
    </w:pPr>
    <w:rPr>
      <w:rFonts w:ascii="宋体" w:eastAsia="宋体" w:hAnsi="Times New Roman" w:cs="Times New Roman"/>
      <w:kern w:val="0"/>
      <w:sz w:val="24"/>
      <w:szCs w:val="20"/>
    </w:rPr>
  </w:style>
  <w:style w:type="paragraph" w:styleId="a6">
    <w:name w:val="Plain Text"/>
    <w:basedOn w:val="a"/>
    <w:link w:val="Char1"/>
    <w:rsid w:val="005D5FFA"/>
    <w:rPr>
      <w:rFonts w:ascii="宋体" w:eastAsia="宋体" w:hAnsi="Courier New" w:cs="Times New Roman"/>
      <w:szCs w:val="20"/>
      <w:lang w:val="x-none" w:eastAsia="x-none"/>
    </w:rPr>
  </w:style>
  <w:style w:type="character" w:customStyle="1" w:styleId="Char1">
    <w:name w:val="纯文本 Char"/>
    <w:basedOn w:val="a1"/>
    <w:link w:val="a6"/>
    <w:rsid w:val="005D5FFA"/>
    <w:rPr>
      <w:rFonts w:ascii="宋体" w:eastAsia="宋体" w:hAnsi="Courier New" w:cs="Times New Roman"/>
      <w:szCs w:val="20"/>
      <w:lang w:val="x-none" w:eastAsia="x-none"/>
    </w:rPr>
  </w:style>
  <w:style w:type="paragraph" w:styleId="a7">
    <w:name w:val="Body Text"/>
    <w:basedOn w:val="a"/>
    <w:link w:val="Char2"/>
    <w:rsid w:val="005D5FFA"/>
    <w:pPr>
      <w:tabs>
        <w:tab w:val="num" w:pos="567"/>
      </w:tabs>
      <w:spacing w:before="120" w:line="22" w:lineRule="atLeast"/>
    </w:pPr>
    <w:rPr>
      <w:rFonts w:ascii="宋体" w:eastAsia="宋体" w:hAnsi="宋体" w:cs="Times New Roman"/>
      <w:sz w:val="24"/>
      <w:szCs w:val="24"/>
    </w:rPr>
  </w:style>
  <w:style w:type="character" w:customStyle="1" w:styleId="Char2">
    <w:name w:val="正文文本 Char"/>
    <w:basedOn w:val="a1"/>
    <w:link w:val="a7"/>
    <w:rsid w:val="005D5FFA"/>
    <w:rPr>
      <w:rFonts w:ascii="宋体" w:eastAsia="宋体" w:hAnsi="宋体" w:cs="Times New Roman"/>
      <w:sz w:val="24"/>
      <w:szCs w:val="24"/>
    </w:rPr>
  </w:style>
  <w:style w:type="character" w:styleId="a8">
    <w:name w:val="page number"/>
    <w:basedOn w:val="a1"/>
    <w:rsid w:val="005D5FFA"/>
  </w:style>
  <w:style w:type="paragraph" w:styleId="20">
    <w:name w:val="Body Text Indent 2"/>
    <w:basedOn w:val="a"/>
    <w:link w:val="2Char0"/>
    <w:rsid w:val="005D5FFA"/>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1"/>
    <w:link w:val="20"/>
    <w:rsid w:val="005D5FFA"/>
    <w:rPr>
      <w:rFonts w:ascii="仿宋_GB2312" w:eastAsia="仿宋_GB2312" w:hAnsi="Times New Roman" w:cs="Times New Roman"/>
      <w:sz w:val="24"/>
      <w:szCs w:val="24"/>
    </w:rPr>
  </w:style>
  <w:style w:type="paragraph" w:styleId="a9">
    <w:name w:val="Normal (Web)"/>
    <w:basedOn w:val="a"/>
    <w:rsid w:val="005D5FF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Hyperlink"/>
    <w:rsid w:val="005D5FFA"/>
    <w:rPr>
      <w:color w:val="0000FF"/>
      <w:u w:val="single"/>
    </w:rPr>
  </w:style>
  <w:style w:type="paragraph" w:styleId="ab">
    <w:name w:val="Balloon Text"/>
    <w:basedOn w:val="a"/>
    <w:link w:val="Char3"/>
    <w:semiHidden/>
    <w:rsid w:val="005D5FFA"/>
    <w:rPr>
      <w:rFonts w:ascii="Times New Roman" w:eastAsia="宋体" w:hAnsi="Times New Roman" w:cs="Times New Roman"/>
      <w:sz w:val="18"/>
      <w:szCs w:val="18"/>
    </w:rPr>
  </w:style>
  <w:style w:type="character" w:customStyle="1" w:styleId="Char3">
    <w:name w:val="批注框文本 Char"/>
    <w:basedOn w:val="a1"/>
    <w:link w:val="ab"/>
    <w:semiHidden/>
    <w:rsid w:val="005D5FFA"/>
    <w:rPr>
      <w:rFonts w:ascii="Times New Roman" w:eastAsia="宋体" w:hAnsi="Times New Roman" w:cs="Times New Roman"/>
      <w:sz w:val="18"/>
      <w:szCs w:val="18"/>
    </w:rPr>
  </w:style>
  <w:style w:type="character" w:customStyle="1" w:styleId="Char4">
    <w:name w:val=" Char"/>
    <w:rsid w:val="005D5FFA"/>
    <w:rPr>
      <w:rFonts w:ascii="宋体" w:eastAsia="宋体" w:hAnsi="Courier New"/>
      <w:kern w:val="2"/>
      <w:sz w:val="21"/>
      <w:lang w:val="en-US" w:eastAsia="zh-CN" w:bidi="ar-SA"/>
    </w:rPr>
  </w:style>
  <w:style w:type="paragraph" w:customStyle="1" w:styleId="BodyText21">
    <w:name w:val="Body Text 21"/>
    <w:basedOn w:val="a"/>
    <w:rsid w:val="005D5FFA"/>
    <w:pPr>
      <w:adjustRightInd w:val="0"/>
      <w:spacing w:before="120" w:line="360" w:lineRule="auto"/>
      <w:ind w:firstLine="480"/>
      <w:textAlignment w:val="baseline"/>
    </w:pPr>
    <w:rPr>
      <w:rFonts w:ascii="Times New Roman" w:eastAsia="宋体" w:hAnsi="Times New Roman" w:cs="Times New Roman"/>
      <w:sz w:val="24"/>
      <w:szCs w:val="20"/>
    </w:rPr>
  </w:style>
  <w:style w:type="paragraph" w:customStyle="1" w:styleId="ac">
    <w:name w:val="文档正文"/>
    <w:basedOn w:val="a"/>
    <w:rsid w:val="005D5FFA"/>
    <w:pPr>
      <w:adjustRightInd w:val="0"/>
      <w:spacing w:line="480" w:lineRule="atLeast"/>
      <w:ind w:firstLine="567"/>
      <w:textAlignment w:val="baseline"/>
    </w:pPr>
    <w:rPr>
      <w:rFonts w:ascii="长城仿宋" w:eastAsia="宋体" w:hAnsi="Times New Roman" w:cs="Times New Roman"/>
      <w:kern w:val="0"/>
      <w:sz w:val="24"/>
      <w:szCs w:val="20"/>
    </w:rPr>
  </w:style>
  <w:style w:type="paragraph" w:customStyle="1" w:styleId="BodyTextIndent21">
    <w:name w:val="Body Text Indent 21"/>
    <w:basedOn w:val="a"/>
    <w:rsid w:val="005D5FFA"/>
    <w:pPr>
      <w:adjustRightInd w:val="0"/>
      <w:spacing w:before="120"/>
      <w:ind w:firstLine="420"/>
      <w:textAlignment w:val="baseline"/>
    </w:pPr>
    <w:rPr>
      <w:rFonts w:ascii="Times New Roman" w:eastAsia="宋体" w:hAnsi="Times New Roman" w:cs="Times New Roman"/>
      <w:sz w:val="24"/>
      <w:szCs w:val="20"/>
    </w:rPr>
  </w:style>
  <w:style w:type="paragraph" w:styleId="ad">
    <w:name w:val="Body Text Indent"/>
    <w:basedOn w:val="a"/>
    <w:link w:val="Char5"/>
    <w:rsid w:val="005D5FFA"/>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d"/>
    <w:rsid w:val="005D5FFA"/>
    <w:rPr>
      <w:rFonts w:ascii="Times New Roman" w:eastAsia="宋体" w:hAnsi="Times New Roman" w:cs="Times New Roman"/>
      <w:szCs w:val="24"/>
    </w:rPr>
  </w:style>
  <w:style w:type="paragraph" w:styleId="ae">
    <w:name w:val="Date"/>
    <w:basedOn w:val="a"/>
    <w:next w:val="a"/>
    <w:link w:val="Char6"/>
    <w:rsid w:val="005D5FFA"/>
    <w:rPr>
      <w:rFonts w:ascii="Times New Roman" w:eastAsia="宋体" w:hAnsi="Times New Roman" w:cs="Times New Roman"/>
      <w:szCs w:val="20"/>
    </w:rPr>
  </w:style>
  <w:style w:type="character" w:customStyle="1" w:styleId="Char6">
    <w:name w:val="日期 Char"/>
    <w:basedOn w:val="a1"/>
    <w:link w:val="ae"/>
    <w:rsid w:val="005D5FFA"/>
    <w:rPr>
      <w:rFonts w:ascii="Times New Roman" w:eastAsia="宋体" w:hAnsi="Times New Roman" w:cs="Times New Roman"/>
      <w:szCs w:val="20"/>
    </w:rPr>
  </w:style>
  <w:style w:type="paragraph" w:styleId="af">
    <w:name w:val="Document Map"/>
    <w:basedOn w:val="a"/>
    <w:link w:val="Char7"/>
    <w:semiHidden/>
    <w:rsid w:val="005D5FFA"/>
    <w:pPr>
      <w:shd w:val="clear" w:color="auto" w:fill="000080"/>
    </w:pPr>
    <w:rPr>
      <w:rFonts w:ascii="Times New Roman" w:eastAsia="宋体" w:hAnsi="Times New Roman" w:cs="Times New Roman"/>
      <w:szCs w:val="24"/>
    </w:rPr>
  </w:style>
  <w:style w:type="character" w:customStyle="1" w:styleId="Char7">
    <w:name w:val="文档结构图 Char"/>
    <w:basedOn w:val="a1"/>
    <w:link w:val="af"/>
    <w:semiHidden/>
    <w:rsid w:val="005D5FFA"/>
    <w:rPr>
      <w:rFonts w:ascii="Times New Roman" w:eastAsia="宋体" w:hAnsi="Times New Roman" w:cs="Times New Roman"/>
      <w:szCs w:val="24"/>
      <w:shd w:val="clear" w:color="auto" w:fill="000080"/>
    </w:rPr>
  </w:style>
  <w:style w:type="paragraph" w:styleId="30">
    <w:name w:val="Body Text 3"/>
    <w:basedOn w:val="a"/>
    <w:link w:val="3Char0"/>
    <w:rsid w:val="005D5FFA"/>
    <w:pPr>
      <w:widowControl/>
      <w:ind w:right="720"/>
      <w:jc w:val="left"/>
    </w:pPr>
    <w:rPr>
      <w:rFonts w:ascii="Times New Roman" w:eastAsia="宋体" w:hAnsi="Times New Roman" w:cs="Times New Roman"/>
      <w:kern w:val="0"/>
      <w:sz w:val="20"/>
      <w:szCs w:val="20"/>
      <w:lang w:eastAsia="en-US"/>
    </w:rPr>
  </w:style>
  <w:style w:type="character" w:customStyle="1" w:styleId="3Char0">
    <w:name w:val="正文文本 3 Char"/>
    <w:basedOn w:val="a1"/>
    <w:link w:val="30"/>
    <w:rsid w:val="005D5FFA"/>
    <w:rPr>
      <w:rFonts w:ascii="Times New Roman" w:eastAsia="宋体" w:hAnsi="Times New Roman" w:cs="Times New Roman"/>
      <w:kern w:val="0"/>
      <w:sz w:val="20"/>
      <w:szCs w:val="20"/>
      <w:lang w:eastAsia="en-US"/>
    </w:rPr>
  </w:style>
  <w:style w:type="paragraph" w:styleId="21">
    <w:name w:val="Body Text 2"/>
    <w:basedOn w:val="a"/>
    <w:link w:val="2Char1"/>
    <w:rsid w:val="005D5FFA"/>
    <w:pPr>
      <w:widowControl/>
    </w:pPr>
    <w:rPr>
      <w:rFonts w:ascii="Times New Roman" w:eastAsia="宋体" w:hAnsi="Times New Roman" w:cs="Times New Roman"/>
      <w:kern w:val="0"/>
      <w:sz w:val="20"/>
      <w:szCs w:val="20"/>
      <w:lang w:eastAsia="en-US"/>
    </w:rPr>
  </w:style>
  <w:style w:type="character" w:customStyle="1" w:styleId="2Char1">
    <w:name w:val="正文文本 2 Char"/>
    <w:basedOn w:val="a1"/>
    <w:link w:val="21"/>
    <w:rsid w:val="005D5FFA"/>
    <w:rPr>
      <w:rFonts w:ascii="Times New Roman" w:eastAsia="宋体" w:hAnsi="Times New Roman" w:cs="Times New Roman"/>
      <w:kern w:val="0"/>
      <w:sz w:val="20"/>
      <w:szCs w:val="20"/>
      <w:lang w:eastAsia="en-US"/>
    </w:rPr>
  </w:style>
  <w:style w:type="paragraph" w:customStyle="1" w:styleId="Char10">
    <w:name w:val=" Char1"/>
    <w:basedOn w:val="a"/>
    <w:autoRedefine/>
    <w:rsid w:val="005D5FFA"/>
    <w:rPr>
      <w:rFonts w:ascii="Tahoma" w:eastAsia="宋体" w:hAnsi="Tahoma" w:cs="Times New Roman"/>
      <w:sz w:val="24"/>
      <w:szCs w:val="20"/>
    </w:rPr>
  </w:style>
  <w:style w:type="paragraph" w:styleId="af0">
    <w:name w:val="List Paragraph"/>
    <w:basedOn w:val="a"/>
    <w:uiPriority w:val="34"/>
    <w:qFormat/>
    <w:rsid w:val="005D5FFA"/>
    <w:pPr>
      <w:ind w:firstLineChars="200" w:firstLine="420"/>
    </w:pPr>
    <w:rPr>
      <w:rFonts w:ascii="Calibri" w:eastAsia="宋体" w:hAnsi="Calibri" w:cs="Times New Roman"/>
    </w:rPr>
  </w:style>
  <w:style w:type="table" w:styleId="af1">
    <w:name w:val="Table Grid"/>
    <w:basedOn w:val="a2"/>
    <w:rsid w:val="005D5F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Char8"/>
    <w:qFormat/>
    <w:rsid w:val="005D5FFA"/>
    <w:pPr>
      <w:jc w:val="center"/>
    </w:pPr>
    <w:rPr>
      <w:rFonts w:ascii="Times New Roman" w:eastAsia="宋体" w:hAnsi="Times New Roman" w:cs="Times New Roman"/>
      <w:sz w:val="30"/>
      <w:szCs w:val="24"/>
    </w:rPr>
  </w:style>
  <w:style w:type="character" w:customStyle="1" w:styleId="Char8">
    <w:name w:val="标题 Char"/>
    <w:basedOn w:val="a1"/>
    <w:link w:val="af2"/>
    <w:rsid w:val="005D5FFA"/>
    <w:rPr>
      <w:rFonts w:ascii="Times New Roman" w:eastAsia="宋体" w:hAnsi="Times New Roman" w:cs="Times New Roman"/>
      <w:sz w:val="30"/>
      <w:szCs w:val="24"/>
    </w:rPr>
  </w:style>
  <w:style w:type="character" w:styleId="af3">
    <w:name w:val="Emphasis"/>
    <w:uiPriority w:val="20"/>
    <w:qFormat/>
    <w:rsid w:val="005D5FFA"/>
    <w:rPr>
      <w:i/>
      <w:iCs/>
    </w:rPr>
  </w:style>
  <w:style w:type="character" w:styleId="af4">
    <w:name w:val="Strong"/>
    <w:uiPriority w:val="22"/>
    <w:qFormat/>
    <w:rsid w:val="005D5F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5FFA"/>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
    <w:basedOn w:val="a"/>
    <w:next w:val="a0"/>
    <w:link w:val="2Char"/>
    <w:qFormat/>
    <w:rsid w:val="005D5FFA"/>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Char"/>
    <w:qFormat/>
    <w:rsid w:val="005D5FF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5D5FF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D5FFA"/>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5D5FFA"/>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5D5FFA"/>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5D5FFA"/>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5D5FFA"/>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D5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D5FFA"/>
    <w:rPr>
      <w:sz w:val="18"/>
      <w:szCs w:val="18"/>
    </w:rPr>
  </w:style>
  <w:style w:type="paragraph" w:styleId="a5">
    <w:name w:val="footer"/>
    <w:basedOn w:val="a"/>
    <w:link w:val="Char0"/>
    <w:unhideWhenUsed/>
    <w:rsid w:val="005D5FFA"/>
    <w:pPr>
      <w:tabs>
        <w:tab w:val="center" w:pos="4153"/>
        <w:tab w:val="right" w:pos="8306"/>
      </w:tabs>
      <w:snapToGrid w:val="0"/>
      <w:jc w:val="left"/>
    </w:pPr>
    <w:rPr>
      <w:sz w:val="18"/>
      <w:szCs w:val="18"/>
    </w:rPr>
  </w:style>
  <w:style w:type="character" w:customStyle="1" w:styleId="Char0">
    <w:name w:val="页脚 Char"/>
    <w:basedOn w:val="a1"/>
    <w:link w:val="a5"/>
    <w:uiPriority w:val="99"/>
    <w:rsid w:val="005D5FFA"/>
    <w:rPr>
      <w:sz w:val="18"/>
      <w:szCs w:val="18"/>
    </w:rPr>
  </w:style>
  <w:style w:type="character" w:customStyle="1" w:styleId="1Char">
    <w:name w:val="标题 1 Char"/>
    <w:basedOn w:val="a1"/>
    <w:link w:val="1"/>
    <w:rsid w:val="005D5FFA"/>
    <w:rPr>
      <w:rFonts w:ascii="宋体" w:eastAsia="宋体" w:hAnsi="Times New Roman" w:cs="Times New Roman"/>
      <w:b/>
      <w:kern w:val="44"/>
      <w:sz w:val="32"/>
      <w:szCs w:val="20"/>
    </w:rPr>
  </w:style>
  <w:style w:type="character" w:customStyle="1" w:styleId="2Char">
    <w:name w:val="标题 2 Char"/>
    <w:basedOn w:val="a1"/>
    <w:link w:val="2"/>
    <w:rsid w:val="005D5FFA"/>
    <w:rPr>
      <w:rFonts w:ascii="Arial" w:eastAsia="黑体" w:hAnsi="Arial" w:cs="Times New Roman"/>
      <w:b/>
      <w:kern w:val="0"/>
      <w:sz w:val="30"/>
      <w:szCs w:val="20"/>
    </w:rPr>
  </w:style>
  <w:style w:type="character" w:customStyle="1" w:styleId="3Char">
    <w:name w:val="标题 3 Char"/>
    <w:basedOn w:val="a1"/>
    <w:link w:val="3"/>
    <w:rsid w:val="005D5FFA"/>
    <w:rPr>
      <w:rFonts w:ascii="Times New Roman" w:eastAsia="宋体" w:hAnsi="Times New Roman" w:cs="Times New Roman"/>
      <w:b/>
      <w:bCs/>
      <w:sz w:val="32"/>
      <w:szCs w:val="32"/>
    </w:rPr>
  </w:style>
  <w:style w:type="character" w:customStyle="1" w:styleId="4Char">
    <w:name w:val="标题 4 Char"/>
    <w:basedOn w:val="a1"/>
    <w:link w:val="4"/>
    <w:rsid w:val="005D5FFA"/>
    <w:rPr>
      <w:rFonts w:ascii="Arial" w:eastAsia="黑体" w:hAnsi="Arial" w:cs="Times New Roman"/>
      <w:b/>
      <w:bCs/>
      <w:sz w:val="28"/>
      <w:szCs w:val="28"/>
    </w:rPr>
  </w:style>
  <w:style w:type="character" w:customStyle="1" w:styleId="5Char">
    <w:name w:val="标题 5 Char"/>
    <w:basedOn w:val="a1"/>
    <w:link w:val="5"/>
    <w:rsid w:val="005D5FFA"/>
    <w:rPr>
      <w:rFonts w:ascii="Times New Roman" w:eastAsia="宋体" w:hAnsi="Times New Roman" w:cs="Times New Roman"/>
      <w:b/>
      <w:sz w:val="28"/>
      <w:szCs w:val="20"/>
    </w:rPr>
  </w:style>
  <w:style w:type="character" w:customStyle="1" w:styleId="6Char">
    <w:name w:val="标题 6 Char"/>
    <w:basedOn w:val="a1"/>
    <w:link w:val="6"/>
    <w:rsid w:val="005D5FFA"/>
    <w:rPr>
      <w:rFonts w:ascii="Arial" w:eastAsia="黑体" w:hAnsi="Arial" w:cs="Times New Roman"/>
      <w:b/>
      <w:sz w:val="24"/>
      <w:szCs w:val="20"/>
    </w:rPr>
  </w:style>
  <w:style w:type="character" w:customStyle="1" w:styleId="7Char">
    <w:name w:val="标题 7 Char"/>
    <w:basedOn w:val="a1"/>
    <w:link w:val="7"/>
    <w:rsid w:val="005D5FFA"/>
    <w:rPr>
      <w:rFonts w:ascii="Times New Roman" w:eastAsia="宋体" w:hAnsi="Times New Roman" w:cs="Times New Roman"/>
      <w:b/>
      <w:sz w:val="24"/>
      <w:szCs w:val="20"/>
    </w:rPr>
  </w:style>
  <w:style w:type="character" w:customStyle="1" w:styleId="8Char">
    <w:name w:val="标题 8 Char"/>
    <w:basedOn w:val="a1"/>
    <w:link w:val="8"/>
    <w:rsid w:val="005D5FFA"/>
    <w:rPr>
      <w:rFonts w:ascii="Arial" w:eastAsia="黑体" w:hAnsi="Arial" w:cs="Times New Roman"/>
      <w:sz w:val="24"/>
      <w:szCs w:val="20"/>
    </w:rPr>
  </w:style>
  <w:style w:type="character" w:customStyle="1" w:styleId="9Char">
    <w:name w:val="标题 9 Char"/>
    <w:basedOn w:val="a1"/>
    <w:link w:val="9"/>
    <w:rsid w:val="005D5FFA"/>
    <w:rPr>
      <w:rFonts w:ascii="Arial" w:eastAsia="黑体" w:hAnsi="Arial" w:cs="Times New Roman"/>
      <w:szCs w:val="20"/>
    </w:rPr>
  </w:style>
  <w:style w:type="numbering" w:customStyle="1" w:styleId="10">
    <w:name w:val="无列表1"/>
    <w:next w:val="a3"/>
    <w:semiHidden/>
    <w:rsid w:val="005D5FFA"/>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rsid w:val="005D5FFA"/>
    <w:pPr>
      <w:autoSpaceDE w:val="0"/>
      <w:autoSpaceDN w:val="0"/>
      <w:adjustRightInd w:val="0"/>
      <w:ind w:firstLine="420"/>
      <w:jc w:val="left"/>
    </w:pPr>
    <w:rPr>
      <w:rFonts w:ascii="宋体" w:eastAsia="宋体" w:hAnsi="Times New Roman" w:cs="Times New Roman"/>
      <w:kern w:val="0"/>
      <w:sz w:val="24"/>
      <w:szCs w:val="20"/>
    </w:rPr>
  </w:style>
  <w:style w:type="paragraph" w:styleId="a6">
    <w:name w:val="Plain Text"/>
    <w:basedOn w:val="a"/>
    <w:link w:val="Char1"/>
    <w:rsid w:val="005D5FFA"/>
    <w:rPr>
      <w:rFonts w:ascii="宋体" w:eastAsia="宋体" w:hAnsi="Courier New" w:cs="Times New Roman"/>
      <w:szCs w:val="20"/>
      <w:lang w:val="x-none" w:eastAsia="x-none"/>
    </w:rPr>
  </w:style>
  <w:style w:type="character" w:customStyle="1" w:styleId="Char1">
    <w:name w:val="纯文本 Char"/>
    <w:basedOn w:val="a1"/>
    <w:link w:val="a6"/>
    <w:rsid w:val="005D5FFA"/>
    <w:rPr>
      <w:rFonts w:ascii="宋体" w:eastAsia="宋体" w:hAnsi="Courier New" w:cs="Times New Roman"/>
      <w:szCs w:val="20"/>
      <w:lang w:val="x-none" w:eastAsia="x-none"/>
    </w:rPr>
  </w:style>
  <w:style w:type="paragraph" w:styleId="a7">
    <w:name w:val="Body Text"/>
    <w:basedOn w:val="a"/>
    <w:link w:val="Char2"/>
    <w:rsid w:val="005D5FFA"/>
    <w:pPr>
      <w:tabs>
        <w:tab w:val="num" w:pos="567"/>
      </w:tabs>
      <w:spacing w:before="120" w:line="22" w:lineRule="atLeast"/>
    </w:pPr>
    <w:rPr>
      <w:rFonts w:ascii="宋体" w:eastAsia="宋体" w:hAnsi="宋体" w:cs="Times New Roman"/>
      <w:sz w:val="24"/>
      <w:szCs w:val="24"/>
    </w:rPr>
  </w:style>
  <w:style w:type="character" w:customStyle="1" w:styleId="Char2">
    <w:name w:val="正文文本 Char"/>
    <w:basedOn w:val="a1"/>
    <w:link w:val="a7"/>
    <w:rsid w:val="005D5FFA"/>
    <w:rPr>
      <w:rFonts w:ascii="宋体" w:eastAsia="宋体" w:hAnsi="宋体" w:cs="Times New Roman"/>
      <w:sz w:val="24"/>
      <w:szCs w:val="24"/>
    </w:rPr>
  </w:style>
  <w:style w:type="character" w:styleId="a8">
    <w:name w:val="page number"/>
    <w:basedOn w:val="a1"/>
    <w:rsid w:val="005D5FFA"/>
  </w:style>
  <w:style w:type="paragraph" w:styleId="20">
    <w:name w:val="Body Text Indent 2"/>
    <w:basedOn w:val="a"/>
    <w:link w:val="2Char0"/>
    <w:rsid w:val="005D5FFA"/>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1"/>
    <w:link w:val="20"/>
    <w:rsid w:val="005D5FFA"/>
    <w:rPr>
      <w:rFonts w:ascii="仿宋_GB2312" w:eastAsia="仿宋_GB2312" w:hAnsi="Times New Roman" w:cs="Times New Roman"/>
      <w:sz w:val="24"/>
      <w:szCs w:val="24"/>
    </w:rPr>
  </w:style>
  <w:style w:type="paragraph" w:styleId="a9">
    <w:name w:val="Normal (Web)"/>
    <w:basedOn w:val="a"/>
    <w:rsid w:val="005D5FF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Hyperlink"/>
    <w:rsid w:val="005D5FFA"/>
    <w:rPr>
      <w:color w:val="0000FF"/>
      <w:u w:val="single"/>
    </w:rPr>
  </w:style>
  <w:style w:type="paragraph" w:styleId="ab">
    <w:name w:val="Balloon Text"/>
    <w:basedOn w:val="a"/>
    <w:link w:val="Char3"/>
    <w:semiHidden/>
    <w:rsid w:val="005D5FFA"/>
    <w:rPr>
      <w:rFonts w:ascii="Times New Roman" w:eastAsia="宋体" w:hAnsi="Times New Roman" w:cs="Times New Roman"/>
      <w:sz w:val="18"/>
      <w:szCs w:val="18"/>
    </w:rPr>
  </w:style>
  <w:style w:type="character" w:customStyle="1" w:styleId="Char3">
    <w:name w:val="批注框文本 Char"/>
    <w:basedOn w:val="a1"/>
    <w:link w:val="ab"/>
    <w:semiHidden/>
    <w:rsid w:val="005D5FFA"/>
    <w:rPr>
      <w:rFonts w:ascii="Times New Roman" w:eastAsia="宋体" w:hAnsi="Times New Roman" w:cs="Times New Roman"/>
      <w:sz w:val="18"/>
      <w:szCs w:val="18"/>
    </w:rPr>
  </w:style>
  <w:style w:type="character" w:customStyle="1" w:styleId="Char4">
    <w:name w:val=" Char"/>
    <w:rsid w:val="005D5FFA"/>
    <w:rPr>
      <w:rFonts w:ascii="宋体" w:eastAsia="宋体" w:hAnsi="Courier New"/>
      <w:kern w:val="2"/>
      <w:sz w:val="21"/>
      <w:lang w:val="en-US" w:eastAsia="zh-CN" w:bidi="ar-SA"/>
    </w:rPr>
  </w:style>
  <w:style w:type="paragraph" w:customStyle="1" w:styleId="BodyText21">
    <w:name w:val="Body Text 21"/>
    <w:basedOn w:val="a"/>
    <w:rsid w:val="005D5FFA"/>
    <w:pPr>
      <w:adjustRightInd w:val="0"/>
      <w:spacing w:before="120" w:line="360" w:lineRule="auto"/>
      <w:ind w:firstLine="480"/>
      <w:textAlignment w:val="baseline"/>
    </w:pPr>
    <w:rPr>
      <w:rFonts w:ascii="Times New Roman" w:eastAsia="宋体" w:hAnsi="Times New Roman" w:cs="Times New Roman"/>
      <w:sz w:val="24"/>
      <w:szCs w:val="20"/>
    </w:rPr>
  </w:style>
  <w:style w:type="paragraph" w:customStyle="1" w:styleId="ac">
    <w:name w:val="文档正文"/>
    <w:basedOn w:val="a"/>
    <w:rsid w:val="005D5FFA"/>
    <w:pPr>
      <w:adjustRightInd w:val="0"/>
      <w:spacing w:line="480" w:lineRule="atLeast"/>
      <w:ind w:firstLine="567"/>
      <w:textAlignment w:val="baseline"/>
    </w:pPr>
    <w:rPr>
      <w:rFonts w:ascii="长城仿宋" w:eastAsia="宋体" w:hAnsi="Times New Roman" w:cs="Times New Roman"/>
      <w:kern w:val="0"/>
      <w:sz w:val="24"/>
      <w:szCs w:val="20"/>
    </w:rPr>
  </w:style>
  <w:style w:type="paragraph" w:customStyle="1" w:styleId="BodyTextIndent21">
    <w:name w:val="Body Text Indent 21"/>
    <w:basedOn w:val="a"/>
    <w:rsid w:val="005D5FFA"/>
    <w:pPr>
      <w:adjustRightInd w:val="0"/>
      <w:spacing w:before="120"/>
      <w:ind w:firstLine="420"/>
      <w:textAlignment w:val="baseline"/>
    </w:pPr>
    <w:rPr>
      <w:rFonts w:ascii="Times New Roman" w:eastAsia="宋体" w:hAnsi="Times New Roman" w:cs="Times New Roman"/>
      <w:sz w:val="24"/>
      <w:szCs w:val="20"/>
    </w:rPr>
  </w:style>
  <w:style w:type="paragraph" w:styleId="ad">
    <w:name w:val="Body Text Indent"/>
    <w:basedOn w:val="a"/>
    <w:link w:val="Char5"/>
    <w:rsid w:val="005D5FFA"/>
    <w:pPr>
      <w:spacing w:after="120"/>
      <w:ind w:leftChars="200" w:left="420"/>
    </w:pPr>
    <w:rPr>
      <w:rFonts w:ascii="Times New Roman" w:eastAsia="宋体" w:hAnsi="Times New Roman" w:cs="Times New Roman"/>
      <w:szCs w:val="24"/>
    </w:rPr>
  </w:style>
  <w:style w:type="character" w:customStyle="1" w:styleId="Char5">
    <w:name w:val="正文文本缩进 Char"/>
    <w:basedOn w:val="a1"/>
    <w:link w:val="ad"/>
    <w:rsid w:val="005D5FFA"/>
    <w:rPr>
      <w:rFonts w:ascii="Times New Roman" w:eastAsia="宋体" w:hAnsi="Times New Roman" w:cs="Times New Roman"/>
      <w:szCs w:val="24"/>
    </w:rPr>
  </w:style>
  <w:style w:type="paragraph" w:styleId="ae">
    <w:name w:val="Date"/>
    <w:basedOn w:val="a"/>
    <w:next w:val="a"/>
    <w:link w:val="Char6"/>
    <w:rsid w:val="005D5FFA"/>
    <w:rPr>
      <w:rFonts w:ascii="Times New Roman" w:eastAsia="宋体" w:hAnsi="Times New Roman" w:cs="Times New Roman"/>
      <w:szCs w:val="20"/>
    </w:rPr>
  </w:style>
  <w:style w:type="character" w:customStyle="1" w:styleId="Char6">
    <w:name w:val="日期 Char"/>
    <w:basedOn w:val="a1"/>
    <w:link w:val="ae"/>
    <w:rsid w:val="005D5FFA"/>
    <w:rPr>
      <w:rFonts w:ascii="Times New Roman" w:eastAsia="宋体" w:hAnsi="Times New Roman" w:cs="Times New Roman"/>
      <w:szCs w:val="20"/>
    </w:rPr>
  </w:style>
  <w:style w:type="paragraph" w:styleId="af">
    <w:name w:val="Document Map"/>
    <w:basedOn w:val="a"/>
    <w:link w:val="Char7"/>
    <w:semiHidden/>
    <w:rsid w:val="005D5FFA"/>
    <w:pPr>
      <w:shd w:val="clear" w:color="auto" w:fill="000080"/>
    </w:pPr>
    <w:rPr>
      <w:rFonts w:ascii="Times New Roman" w:eastAsia="宋体" w:hAnsi="Times New Roman" w:cs="Times New Roman"/>
      <w:szCs w:val="24"/>
    </w:rPr>
  </w:style>
  <w:style w:type="character" w:customStyle="1" w:styleId="Char7">
    <w:name w:val="文档结构图 Char"/>
    <w:basedOn w:val="a1"/>
    <w:link w:val="af"/>
    <w:semiHidden/>
    <w:rsid w:val="005D5FFA"/>
    <w:rPr>
      <w:rFonts w:ascii="Times New Roman" w:eastAsia="宋体" w:hAnsi="Times New Roman" w:cs="Times New Roman"/>
      <w:szCs w:val="24"/>
      <w:shd w:val="clear" w:color="auto" w:fill="000080"/>
    </w:rPr>
  </w:style>
  <w:style w:type="paragraph" w:styleId="30">
    <w:name w:val="Body Text 3"/>
    <w:basedOn w:val="a"/>
    <w:link w:val="3Char0"/>
    <w:rsid w:val="005D5FFA"/>
    <w:pPr>
      <w:widowControl/>
      <w:ind w:right="720"/>
      <w:jc w:val="left"/>
    </w:pPr>
    <w:rPr>
      <w:rFonts w:ascii="Times New Roman" w:eastAsia="宋体" w:hAnsi="Times New Roman" w:cs="Times New Roman"/>
      <w:kern w:val="0"/>
      <w:sz w:val="20"/>
      <w:szCs w:val="20"/>
      <w:lang w:eastAsia="en-US"/>
    </w:rPr>
  </w:style>
  <w:style w:type="character" w:customStyle="1" w:styleId="3Char0">
    <w:name w:val="正文文本 3 Char"/>
    <w:basedOn w:val="a1"/>
    <w:link w:val="30"/>
    <w:rsid w:val="005D5FFA"/>
    <w:rPr>
      <w:rFonts w:ascii="Times New Roman" w:eastAsia="宋体" w:hAnsi="Times New Roman" w:cs="Times New Roman"/>
      <w:kern w:val="0"/>
      <w:sz w:val="20"/>
      <w:szCs w:val="20"/>
      <w:lang w:eastAsia="en-US"/>
    </w:rPr>
  </w:style>
  <w:style w:type="paragraph" w:styleId="21">
    <w:name w:val="Body Text 2"/>
    <w:basedOn w:val="a"/>
    <w:link w:val="2Char1"/>
    <w:rsid w:val="005D5FFA"/>
    <w:pPr>
      <w:widowControl/>
    </w:pPr>
    <w:rPr>
      <w:rFonts w:ascii="Times New Roman" w:eastAsia="宋体" w:hAnsi="Times New Roman" w:cs="Times New Roman"/>
      <w:kern w:val="0"/>
      <w:sz w:val="20"/>
      <w:szCs w:val="20"/>
      <w:lang w:eastAsia="en-US"/>
    </w:rPr>
  </w:style>
  <w:style w:type="character" w:customStyle="1" w:styleId="2Char1">
    <w:name w:val="正文文本 2 Char"/>
    <w:basedOn w:val="a1"/>
    <w:link w:val="21"/>
    <w:rsid w:val="005D5FFA"/>
    <w:rPr>
      <w:rFonts w:ascii="Times New Roman" w:eastAsia="宋体" w:hAnsi="Times New Roman" w:cs="Times New Roman"/>
      <w:kern w:val="0"/>
      <w:sz w:val="20"/>
      <w:szCs w:val="20"/>
      <w:lang w:eastAsia="en-US"/>
    </w:rPr>
  </w:style>
  <w:style w:type="paragraph" w:customStyle="1" w:styleId="Char10">
    <w:name w:val=" Char1"/>
    <w:basedOn w:val="a"/>
    <w:autoRedefine/>
    <w:rsid w:val="005D5FFA"/>
    <w:rPr>
      <w:rFonts w:ascii="Tahoma" w:eastAsia="宋体" w:hAnsi="Tahoma" w:cs="Times New Roman"/>
      <w:sz w:val="24"/>
      <w:szCs w:val="20"/>
    </w:rPr>
  </w:style>
  <w:style w:type="paragraph" w:styleId="af0">
    <w:name w:val="List Paragraph"/>
    <w:basedOn w:val="a"/>
    <w:uiPriority w:val="34"/>
    <w:qFormat/>
    <w:rsid w:val="005D5FFA"/>
    <w:pPr>
      <w:ind w:firstLineChars="200" w:firstLine="420"/>
    </w:pPr>
    <w:rPr>
      <w:rFonts w:ascii="Calibri" w:eastAsia="宋体" w:hAnsi="Calibri" w:cs="Times New Roman"/>
    </w:rPr>
  </w:style>
  <w:style w:type="table" w:styleId="af1">
    <w:name w:val="Table Grid"/>
    <w:basedOn w:val="a2"/>
    <w:rsid w:val="005D5F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Char8"/>
    <w:qFormat/>
    <w:rsid w:val="005D5FFA"/>
    <w:pPr>
      <w:jc w:val="center"/>
    </w:pPr>
    <w:rPr>
      <w:rFonts w:ascii="Times New Roman" w:eastAsia="宋体" w:hAnsi="Times New Roman" w:cs="Times New Roman"/>
      <w:sz w:val="30"/>
      <w:szCs w:val="24"/>
    </w:rPr>
  </w:style>
  <w:style w:type="character" w:customStyle="1" w:styleId="Char8">
    <w:name w:val="标题 Char"/>
    <w:basedOn w:val="a1"/>
    <w:link w:val="af2"/>
    <w:rsid w:val="005D5FFA"/>
    <w:rPr>
      <w:rFonts w:ascii="Times New Roman" w:eastAsia="宋体" w:hAnsi="Times New Roman" w:cs="Times New Roman"/>
      <w:sz w:val="30"/>
      <w:szCs w:val="24"/>
    </w:rPr>
  </w:style>
  <w:style w:type="character" w:styleId="af3">
    <w:name w:val="Emphasis"/>
    <w:uiPriority w:val="20"/>
    <w:qFormat/>
    <w:rsid w:val="005D5FFA"/>
    <w:rPr>
      <w:i/>
      <w:iCs/>
    </w:rPr>
  </w:style>
  <w:style w:type="character" w:styleId="af4">
    <w:name w:val="Strong"/>
    <w:uiPriority w:val="22"/>
    <w:qFormat/>
    <w:rsid w:val="005D5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yocon.com/CCApplNotes/AB015.pdf" TargetMode="Externa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2104</Words>
  <Characters>11996</Characters>
  <Application>Microsoft Office Word</Application>
  <DocSecurity>0</DocSecurity>
  <Lines>99</Lines>
  <Paragraphs>28</Paragraphs>
  <ScaleCrop>false</ScaleCrop>
  <Company>Lenovo</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2017-12-29T01:49:00Z</dcterms:created>
  <dcterms:modified xsi:type="dcterms:W3CDTF">2017-12-29T01:50:00Z</dcterms:modified>
</cp:coreProperties>
</file>