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64FF" w14:textId="0F7BD156" w:rsidR="00571325" w:rsidRPr="00235878" w:rsidRDefault="00235878" w:rsidP="00E939F1">
      <w:pPr>
        <w:pStyle w:val="1"/>
        <w:keepNext w:val="0"/>
        <w:keepLines w:val="0"/>
        <w:tabs>
          <w:tab w:val="left" w:pos="1276"/>
        </w:tabs>
        <w:rPr>
          <w:rFonts w:hAnsi="宋体"/>
          <w:sz w:val="30"/>
          <w:szCs w:val="30"/>
        </w:rPr>
      </w:pPr>
      <w:r w:rsidRPr="00235878">
        <w:rPr>
          <w:rFonts w:hAnsi="宋体" w:hint="eastAsia"/>
          <w:sz w:val="30"/>
          <w:szCs w:val="30"/>
        </w:rPr>
        <w:t>北京化工大学2019年度中央高校教育教学改革专项材料科学与工程学院功能材料专业本科教学实验平台建设项目01包</w:t>
      </w:r>
    </w:p>
    <w:p w14:paraId="23B657C0" w14:textId="77777777" w:rsidR="0003617D" w:rsidRPr="0003617D" w:rsidRDefault="0003617D" w:rsidP="0003617D"/>
    <w:p w14:paraId="2D0453B1" w14:textId="770989BD" w:rsidR="00571325" w:rsidRDefault="003342F7">
      <w:pPr>
        <w:snapToGrid w:val="0"/>
        <w:spacing w:afterLines="25" w:after="78" w:line="360" w:lineRule="auto"/>
        <w:ind w:firstLineChars="200" w:firstLine="480"/>
        <w:rPr>
          <w:rFonts w:ascii="宋体" w:hAnsi="宋体"/>
          <w:sz w:val="24"/>
          <w:szCs w:val="24"/>
        </w:rPr>
      </w:pPr>
      <w:r>
        <w:rPr>
          <w:rFonts w:ascii="宋体" w:hAnsi="宋体" w:hint="eastAsia"/>
          <w:sz w:val="24"/>
          <w:szCs w:val="24"/>
          <w:u w:val="single"/>
        </w:rPr>
        <w:t>北京国际工程咨询有限公司</w:t>
      </w:r>
      <w:r w:rsidR="00617DA2">
        <w:rPr>
          <w:rFonts w:ascii="宋体" w:hAnsi="宋体" w:hint="eastAsia"/>
          <w:sz w:val="24"/>
          <w:szCs w:val="24"/>
        </w:rPr>
        <w:t>受</w:t>
      </w:r>
      <w:r w:rsidR="00617DA2">
        <w:rPr>
          <w:rFonts w:ascii="宋体" w:hAnsi="宋体" w:hint="eastAsia"/>
          <w:sz w:val="24"/>
          <w:szCs w:val="24"/>
          <w:u w:val="single"/>
        </w:rPr>
        <w:t>北京化工大学</w:t>
      </w:r>
      <w:r w:rsidR="00617DA2">
        <w:rPr>
          <w:rFonts w:ascii="宋体" w:hAnsi="宋体" w:hint="eastAsia"/>
          <w:sz w:val="24"/>
          <w:szCs w:val="24"/>
        </w:rPr>
        <w:t>的委托，根据《中华人民共和国政府采购法》、《中华人民共和国政府采购法实施条例》、《政府采购货物和服务招标投标管理办法》和相关法律、法规的有关规定，对</w:t>
      </w:r>
      <w:r w:rsidR="00235878" w:rsidRPr="00235878">
        <w:rPr>
          <w:rFonts w:ascii="宋体" w:hAnsi="宋体" w:hint="eastAsia"/>
          <w:sz w:val="24"/>
          <w:szCs w:val="24"/>
          <w:u w:val="single"/>
        </w:rPr>
        <w:t>北京化工大学2019年度中央高校教育教学改革专项材料科学与工程学院功能材料专业本科教学实验平台建设项目01包</w:t>
      </w:r>
      <w:r w:rsidR="00617DA2">
        <w:rPr>
          <w:rFonts w:ascii="宋体" w:hAnsi="宋体" w:hint="eastAsia"/>
          <w:sz w:val="24"/>
          <w:szCs w:val="24"/>
        </w:rPr>
        <w:t>进行国内公开招标，欢迎合格的投标人参加投标。</w:t>
      </w:r>
    </w:p>
    <w:p w14:paraId="1A0B8AF7" w14:textId="1AC04461" w:rsidR="00571325" w:rsidRPr="005757DE" w:rsidRDefault="00617DA2">
      <w:pPr>
        <w:snapToGrid w:val="0"/>
        <w:spacing w:afterLines="25" w:after="78" w:line="360" w:lineRule="auto"/>
        <w:ind w:leftChars="1" w:left="424" w:hangingChars="176" w:hanging="422"/>
        <w:rPr>
          <w:rFonts w:ascii="宋体" w:hAnsi="宋体"/>
          <w:color w:val="FF0000"/>
          <w:sz w:val="24"/>
          <w:szCs w:val="24"/>
        </w:rPr>
      </w:pPr>
      <w:bookmarkStart w:id="0" w:name="OLE_LINK5"/>
      <w:r>
        <w:rPr>
          <w:rFonts w:ascii="宋体" w:hAnsi="宋体" w:hint="eastAsia"/>
          <w:sz w:val="24"/>
          <w:szCs w:val="24"/>
        </w:rPr>
        <w:t>1.</w:t>
      </w:r>
      <w:r>
        <w:rPr>
          <w:rFonts w:ascii="宋体" w:hAnsi="宋体" w:hint="eastAsia"/>
          <w:sz w:val="24"/>
          <w:szCs w:val="24"/>
        </w:rPr>
        <w:tab/>
        <w:t>项目名称：</w:t>
      </w:r>
      <w:r w:rsidR="00235878" w:rsidRPr="00235878">
        <w:rPr>
          <w:rFonts w:ascii="宋体" w:hAnsi="宋体" w:hint="eastAsia"/>
          <w:sz w:val="24"/>
          <w:szCs w:val="24"/>
          <w:u w:val="single"/>
        </w:rPr>
        <w:t>北京化工大学2019年度中央高校教育教学改革专项材料科学与工程学院功能材料专业本科教学实验平台建设项目01包</w:t>
      </w:r>
      <w:r w:rsidRPr="00E939F1">
        <w:rPr>
          <w:rFonts w:ascii="宋体" w:hAnsi="宋体" w:hint="eastAsia"/>
          <w:sz w:val="24"/>
          <w:szCs w:val="24"/>
        </w:rPr>
        <w:t>。</w:t>
      </w:r>
    </w:p>
    <w:p w14:paraId="3C25224C" w14:textId="5D997A67" w:rsidR="00E40CA5" w:rsidRDefault="00617DA2" w:rsidP="00BC2C7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2.</w:t>
      </w:r>
      <w:r>
        <w:rPr>
          <w:rFonts w:ascii="宋体" w:hAnsi="宋体" w:hint="eastAsia"/>
          <w:sz w:val="24"/>
          <w:szCs w:val="24"/>
        </w:rPr>
        <w:tab/>
        <w:t>招标编号：</w:t>
      </w:r>
      <w:r w:rsidR="00235878" w:rsidRPr="00235878">
        <w:rPr>
          <w:rFonts w:ascii="宋体" w:hAnsi="宋体"/>
          <w:sz w:val="24"/>
          <w:szCs w:val="24"/>
        </w:rPr>
        <w:t>BUCTZYJG201900101</w:t>
      </w:r>
    </w:p>
    <w:p w14:paraId="47DEDB27" w14:textId="1F71EBAA" w:rsidR="00571325" w:rsidRPr="00BC2C72" w:rsidRDefault="00D4354A" w:rsidP="00E40CA5">
      <w:pPr>
        <w:snapToGrid w:val="0"/>
        <w:spacing w:afterLines="25" w:after="78" w:line="360" w:lineRule="auto"/>
        <w:ind w:leftChars="200" w:left="420" w:firstLineChars="500" w:firstLine="1200"/>
        <w:rPr>
          <w:rFonts w:ascii="宋体" w:hAnsi="宋体"/>
          <w:sz w:val="24"/>
          <w:szCs w:val="24"/>
        </w:rPr>
      </w:pPr>
      <w:r>
        <w:rPr>
          <w:rFonts w:ascii="宋体" w:hAnsi="宋体"/>
          <w:sz w:val="24"/>
          <w:szCs w:val="24"/>
        </w:rPr>
        <w:t>BIECC-ZB6</w:t>
      </w:r>
      <w:r w:rsidR="00235878">
        <w:rPr>
          <w:rFonts w:ascii="宋体" w:hAnsi="宋体" w:hint="eastAsia"/>
          <w:sz w:val="24"/>
          <w:szCs w:val="24"/>
        </w:rPr>
        <w:t>972</w:t>
      </w:r>
      <w:r w:rsidR="00617DA2" w:rsidRPr="00535390">
        <w:rPr>
          <w:rFonts w:ascii="宋体" w:hAnsi="宋体" w:hint="eastAsia"/>
          <w:sz w:val="24"/>
          <w:szCs w:val="24"/>
        </w:rPr>
        <w:t>。</w:t>
      </w:r>
    </w:p>
    <w:p w14:paraId="4B8A5490" w14:textId="77777777" w:rsidR="00571325" w:rsidRPr="00480296" w:rsidRDefault="00617DA2">
      <w:pPr>
        <w:snapToGrid w:val="0"/>
        <w:spacing w:afterLines="25" w:after="78" w:line="360" w:lineRule="auto"/>
        <w:ind w:leftChars="1" w:left="424" w:hangingChars="176" w:hanging="422"/>
        <w:rPr>
          <w:rFonts w:ascii="宋体" w:hAnsi="宋体"/>
          <w:sz w:val="24"/>
          <w:szCs w:val="24"/>
        </w:rPr>
      </w:pPr>
      <w:r w:rsidRPr="00480296">
        <w:rPr>
          <w:rFonts w:ascii="宋体" w:hAnsi="宋体" w:hint="eastAsia"/>
          <w:sz w:val="24"/>
          <w:szCs w:val="24"/>
        </w:rPr>
        <w:t>3.</w:t>
      </w:r>
      <w:r w:rsidRPr="00480296">
        <w:rPr>
          <w:rFonts w:ascii="宋体" w:hAnsi="宋体" w:hint="eastAsia"/>
          <w:sz w:val="24"/>
          <w:szCs w:val="24"/>
        </w:rPr>
        <w:tab/>
        <w:t>采购单位联系方式：</w:t>
      </w:r>
    </w:p>
    <w:p w14:paraId="14DAF9A6" w14:textId="77777777" w:rsidR="00571325" w:rsidRPr="00480296" w:rsidRDefault="00617DA2">
      <w:pPr>
        <w:snapToGrid w:val="0"/>
        <w:spacing w:afterLines="25" w:after="78" w:line="360" w:lineRule="auto"/>
        <w:ind w:leftChars="1" w:left="424" w:hangingChars="176" w:hanging="422"/>
        <w:rPr>
          <w:rFonts w:ascii="宋体" w:hAnsi="宋体"/>
          <w:sz w:val="24"/>
          <w:szCs w:val="24"/>
        </w:rPr>
      </w:pPr>
      <w:r w:rsidRPr="00480296">
        <w:rPr>
          <w:rFonts w:ascii="宋体" w:hAnsi="宋体" w:hint="eastAsia"/>
          <w:sz w:val="24"/>
          <w:szCs w:val="24"/>
        </w:rPr>
        <w:t>3.1</w:t>
      </w:r>
      <w:r w:rsidRPr="00480296">
        <w:rPr>
          <w:rFonts w:ascii="宋体" w:hAnsi="宋体" w:hint="eastAsia"/>
          <w:sz w:val="24"/>
          <w:szCs w:val="24"/>
        </w:rPr>
        <w:tab/>
        <w:t>采购人名称：北京化工大学。</w:t>
      </w:r>
    </w:p>
    <w:p w14:paraId="2FA806E9" w14:textId="77777777" w:rsidR="00571325" w:rsidRPr="00480296" w:rsidRDefault="00617DA2">
      <w:pPr>
        <w:snapToGrid w:val="0"/>
        <w:spacing w:afterLines="25" w:after="78" w:line="360" w:lineRule="auto"/>
        <w:ind w:leftChars="1" w:left="424" w:hangingChars="176" w:hanging="422"/>
        <w:rPr>
          <w:rFonts w:ascii="宋体" w:hAnsi="宋体"/>
          <w:sz w:val="24"/>
          <w:szCs w:val="24"/>
        </w:rPr>
      </w:pPr>
      <w:r w:rsidRPr="00480296">
        <w:rPr>
          <w:rFonts w:ascii="宋体" w:hAnsi="宋体" w:hint="eastAsia"/>
          <w:sz w:val="24"/>
          <w:szCs w:val="24"/>
        </w:rPr>
        <w:t>3.2</w:t>
      </w:r>
      <w:r w:rsidRPr="00480296">
        <w:rPr>
          <w:rFonts w:ascii="宋体" w:hAnsi="宋体" w:hint="eastAsia"/>
          <w:sz w:val="24"/>
          <w:szCs w:val="24"/>
        </w:rPr>
        <w:tab/>
        <w:t>采购人地址：北京市朝阳区北三环东路15号。</w:t>
      </w:r>
    </w:p>
    <w:p w14:paraId="5C1DD58F" w14:textId="6BC4E81B" w:rsidR="00571325" w:rsidRPr="00480296" w:rsidRDefault="00617DA2">
      <w:pPr>
        <w:snapToGrid w:val="0"/>
        <w:spacing w:afterLines="25" w:after="78" w:line="360" w:lineRule="auto"/>
        <w:ind w:leftChars="1" w:left="424" w:hangingChars="176" w:hanging="422"/>
        <w:rPr>
          <w:rFonts w:ascii="宋体" w:hAnsi="宋体"/>
          <w:sz w:val="24"/>
          <w:szCs w:val="24"/>
        </w:rPr>
      </w:pPr>
      <w:r w:rsidRPr="00480296">
        <w:rPr>
          <w:rFonts w:ascii="宋体" w:hAnsi="宋体" w:hint="eastAsia"/>
          <w:sz w:val="24"/>
          <w:szCs w:val="24"/>
        </w:rPr>
        <w:t>3.3</w:t>
      </w:r>
      <w:r w:rsidRPr="00480296">
        <w:rPr>
          <w:rFonts w:ascii="宋体" w:hAnsi="宋体" w:hint="eastAsia"/>
          <w:sz w:val="24"/>
          <w:szCs w:val="24"/>
        </w:rPr>
        <w:tab/>
        <w:t>采购人联系方式：</w:t>
      </w:r>
      <w:r w:rsidR="005757DE">
        <w:rPr>
          <w:rFonts w:ascii="宋体" w:hAnsi="宋体" w:hint="eastAsia"/>
          <w:sz w:val="24"/>
          <w:szCs w:val="24"/>
        </w:rPr>
        <w:t>甄</w:t>
      </w:r>
      <w:r w:rsidR="00ED4544" w:rsidRPr="00480296">
        <w:rPr>
          <w:rFonts w:ascii="宋体" w:hAnsi="宋体" w:hint="eastAsia"/>
          <w:sz w:val="24"/>
          <w:szCs w:val="24"/>
        </w:rPr>
        <w:t>老师</w:t>
      </w:r>
      <w:r w:rsidR="00576CF1" w:rsidRPr="00480296">
        <w:rPr>
          <w:rFonts w:ascii="宋体" w:hAnsi="宋体" w:hint="eastAsia"/>
          <w:sz w:val="24"/>
          <w:szCs w:val="24"/>
        </w:rPr>
        <w:t>，</w:t>
      </w:r>
      <w:r w:rsidR="00ED4544" w:rsidRPr="00480296">
        <w:rPr>
          <w:rFonts w:ascii="宋体" w:hAnsi="宋体" w:hint="eastAsia"/>
          <w:sz w:val="24"/>
          <w:szCs w:val="24"/>
        </w:rPr>
        <w:t>010-64433870</w:t>
      </w:r>
      <w:r w:rsidRPr="00480296">
        <w:rPr>
          <w:rFonts w:ascii="宋体" w:hAnsi="宋体" w:hint="eastAsia"/>
          <w:sz w:val="24"/>
          <w:szCs w:val="24"/>
        </w:rPr>
        <w:t>。</w:t>
      </w:r>
    </w:p>
    <w:p w14:paraId="7F96C2A3" w14:textId="2456B8A3" w:rsidR="00571325" w:rsidRDefault="00617DA2">
      <w:pPr>
        <w:tabs>
          <w:tab w:val="left" w:pos="420"/>
          <w:tab w:val="left" w:pos="840"/>
          <w:tab w:val="left" w:pos="1260"/>
          <w:tab w:val="left" w:pos="1680"/>
          <w:tab w:val="left" w:pos="2100"/>
          <w:tab w:val="left" w:pos="2520"/>
          <w:tab w:val="left" w:pos="3306"/>
        </w:tabs>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4.</w:t>
      </w:r>
      <w:r>
        <w:rPr>
          <w:rFonts w:ascii="宋体" w:hAnsi="宋体" w:hint="eastAsia"/>
          <w:sz w:val="24"/>
          <w:szCs w:val="24"/>
        </w:rPr>
        <w:tab/>
        <w:t>代理机构联系方式：</w:t>
      </w:r>
      <w:r>
        <w:rPr>
          <w:rFonts w:ascii="宋体" w:hAnsi="宋体"/>
          <w:sz w:val="24"/>
          <w:szCs w:val="24"/>
        </w:rPr>
        <w:tab/>
      </w:r>
    </w:p>
    <w:p w14:paraId="55B5D270" w14:textId="3F2320AA"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4.1</w:t>
      </w:r>
      <w:r>
        <w:rPr>
          <w:rFonts w:ascii="宋体" w:hAnsi="宋体" w:hint="eastAsia"/>
          <w:sz w:val="24"/>
          <w:szCs w:val="24"/>
        </w:rPr>
        <w:tab/>
        <w:t>采购代理机构全称：</w:t>
      </w:r>
      <w:r w:rsidR="003342F7">
        <w:rPr>
          <w:rFonts w:ascii="宋体" w:hAnsi="宋体" w:hint="eastAsia"/>
          <w:sz w:val="24"/>
          <w:szCs w:val="24"/>
        </w:rPr>
        <w:t>北京国际工程咨询有限公司</w:t>
      </w:r>
      <w:r>
        <w:rPr>
          <w:rFonts w:ascii="宋体" w:hAnsi="宋体" w:hint="eastAsia"/>
          <w:sz w:val="24"/>
          <w:szCs w:val="24"/>
        </w:rPr>
        <w:t>。</w:t>
      </w:r>
    </w:p>
    <w:p w14:paraId="3B56E9D4" w14:textId="65D06859"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4.2</w:t>
      </w:r>
      <w:r>
        <w:rPr>
          <w:rFonts w:ascii="宋体" w:hAnsi="宋体" w:hint="eastAsia"/>
          <w:sz w:val="24"/>
          <w:szCs w:val="24"/>
        </w:rPr>
        <w:tab/>
        <w:t>采购代理机构地址：北京市</w:t>
      </w:r>
      <w:r w:rsidR="003342F7">
        <w:rPr>
          <w:rFonts w:ascii="宋体" w:hAnsi="宋体" w:hint="eastAsia"/>
          <w:sz w:val="24"/>
          <w:szCs w:val="24"/>
        </w:rPr>
        <w:t>海淀区学院路30号科大天工大厦A座611室</w:t>
      </w:r>
      <w:r>
        <w:rPr>
          <w:rFonts w:ascii="宋体" w:hAnsi="宋体" w:hint="eastAsia"/>
          <w:sz w:val="24"/>
          <w:szCs w:val="24"/>
        </w:rPr>
        <w:t>。</w:t>
      </w:r>
    </w:p>
    <w:p w14:paraId="10554D60" w14:textId="7C94F53A"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4.3</w:t>
      </w:r>
      <w:r>
        <w:rPr>
          <w:rFonts w:ascii="宋体" w:hAnsi="宋体" w:hint="eastAsia"/>
          <w:sz w:val="24"/>
          <w:szCs w:val="24"/>
        </w:rPr>
        <w:tab/>
        <w:t>采购代理机构联系方式：</w:t>
      </w:r>
      <w:r w:rsidR="00576CF1">
        <w:rPr>
          <w:rFonts w:ascii="宋体" w:hAnsi="宋体" w:hint="eastAsia"/>
          <w:sz w:val="24"/>
          <w:szCs w:val="24"/>
        </w:rPr>
        <w:t>孙恺宁</w:t>
      </w:r>
      <w:r w:rsidR="00A43D6C">
        <w:rPr>
          <w:rFonts w:ascii="宋体" w:hAnsi="宋体" w:hint="eastAsia"/>
          <w:sz w:val="24"/>
          <w:szCs w:val="24"/>
        </w:rPr>
        <w:t>、丁亚男</w:t>
      </w:r>
      <w:r w:rsidR="00576CF1">
        <w:rPr>
          <w:rFonts w:ascii="宋体" w:hAnsi="宋体" w:hint="eastAsia"/>
          <w:sz w:val="24"/>
          <w:szCs w:val="24"/>
        </w:rPr>
        <w:t>，</w:t>
      </w:r>
      <w:r w:rsidR="00E939F1">
        <w:rPr>
          <w:rFonts w:ascii="宋体" w:hAnsi="宋体" w:hint="eastAsia"/>
          <w:sz w:val="24"/>
          <w:szCs w:val="24"/>
        </w:rPr>
        <w:t>010-8237</w:t>
      </w:r>
      <w:r w:rsidR="00D4354A">
        <w:rPr>
          <w:rFonts w:ascii="宋体" w:hAnsi="宋体" w:hint="eastAsia"/>
          <w:sz w:val="24"/>
          <w:szCs w:val="24"/>
        </w:rPr>
        <w:t>6721</w:t>
      </w:r>
      <w:r>
        <w:rPr>
          <w:rFonts w:ascii="宋体" w:hAnsi="宋体" w:hint="eastAsia"/>
          <w:sz w:val="24"/>
          <w:szCs w:val="24"/>
        </w:rPr>
        <w:t>。</w:t>
      </w:r>
    </w:p>
    <w:p w14:paraId="338609CF" w14:textId="77777777"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5.</w:t>
      </w:r>
      <w:r>
        <w:rPr>
          <w:rFonts w:ascii="宋体" w:hAnsi="宋体" w:hint="eastAsia"/>
          <w:sz w:val="24"/>
          <w:szCs w:val="24"/>
        </w:rPr>
        <w:tab/>
        <w:t>采购项目的名称、数量、简要规格描述或项目基本概况介绍：</w:t>
      </w:r>
    </w:p>
    <w:p w14:paraId="38330AF0" w14:textId="55EB16C8" w:rsidR="00571325" w:rsidRPr="00E939F1"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5.1</w:t>
      </w:r>
      <w:r>
        <w:rPr>
          <w:rFonts w:ascii="宋体" w:hAnsi="宋体" w:hint="eastAsia"/>
          <w:sz w:val="24"/>
          <w:szCs w:val="24"/>
        </w:rPr>
        <w:tab/>
        <w:t>采购预算资金</w:t>
      </w:r>
      <w:r w:rsidRPr="00E939F1">
        <w:rPr>
          <w:rFonts w:ascii="宋体" w:hAnsi="宋体" w:hint="eastAsia"/>
          <w:sz w:val="24"/>
          <w:szCs w:val="24"/>
        </w:rPr>
        <w:t>：</w:t>
      </w:r>
      <w:r w:rsidR="00235878" w:rsidRPr="00235878">
        <w:rPr>
          <w:rFonts w:ascii="宋体" w:hAnsi="宋体" w:hint="eastAsia"/>
          <w:color w:val="000000"/>
          <w:sz w:val="24"/>
          <w:szCs w:val="24"/>
        </w:rPr>
        <w:t>人民币</w:t>
      </w:r>
      <w:r w:rsidR="00FA44D1">
        <w:rPr>
          <w:rFonts w:ascii="宋体" w:hAnsi="宋体" w:hint="eastAsia"/>
          <w:color w:val="000000"/>
          <w:sz w:val="24"/>
          <w:szCs w:val="24"/>
        </w:rPr>
        <w:t>70.7</w:t>
      </w:r>
      <w:r w:rsidR="00FA44D1">
        <w:rPr>
          <w:rFonts w:ascii="宋体" w:hAnsi="宋体"/>
          <w:color w:val="000000"/>
          <w:sz w:val="24"/>
          <w:szCs w:val="24"/>
        </w:rPr>
        <w:t>2</w:t>
      </w:r>
      <w:r w:rsidR="00235878" w:rsidRPr="00235878">
        <w:rPr>
          <w:rFonts w:ascii="宋体" w:hAnsi="宋体" w:hint="eastAsia"/>
          <w:color w:val="000000"/>
          <w:sz w:val="24"/>
          <w:szCs w:val="24"/>
        </w:rPr>
        <w:t>万元</w:t>
      </w:r>
      <w:r w:rsidRPr="00E939F1">
        <w:rPr>
          <w:rFonts w:ascii="宋体" w:hAnsi="宋体" w:hint="eastAsia"/>
          <w:sz w:val="24"/>
          <w:szCs w:val="24"/>
        </w:rPr>
        <w:t>。</w:t>
      </w:r>
    </w:p>
    <w:p w14:paraId="669EA697" w14:textId="681CF606" w:rsidR="00A4240B" w:rsidRPr="00190F9E" w:rsidRDefault="00A4240B">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5.2 采购数量：</w:t>
      </w:r>
      <w:r w:rsidR="00235878" w:rsidRPr="00235878">
        <w:rPr>
          <w:rFonts w:ascii="宋体" w:hAnsi="宋体" w:hint="eastAsia"/>
          <w:sz w:val="24"/>
          <w:szCs w:val="24"/>
        </w:rPr>
        <w:t>本项目包括2019年度中央高校教育教学改革专项材料科学与工程学院功能材料专业本科教学实验平台建设设备采购，共分1个包。</w:t>
      </w:r>
    </w:p>
    <w:p w14:paraId="151E4932" w14:textId="234CEACF" w:rsidR="00D4354A" w:rsidRDefault="00A4240B" w:rsidP="00D4354A">
      <w:pPr>
        <w:snapToGrid w:val="0"/>
        <w:spacing w:afterLines="25" w:after="78" w:line="360" w:lineRule="auto"/>
        <w:ind w:leftChars="1" w:left="424" w:hangingChars="176" w:hanging="422"/>
        <w:rPr>
          <w:rFonts w:ascii="宋体" w:hAnsi="宋体"/>
          <w:sz w:val="24"/>
          <w:szCs w:val="24"/>
        </w:rPr>
      </w:pPr>
      <w:r w:rsidRPr="00190F9E">
        <w:rPr>
          <w:rFonts w:ascii="宋体" w:hAnsi="宋体" w:hint="eastAsia"/>
          <w:sz w:val="24"/>
          <w:szCs w:val="24"/>
        </w:rPr>
        <w:t>5.3</w:t>
      </w:r>
      <w:r w:rsidR="00617DA2" w:rsidRPr="00190F9E">
        <w:rPr>
          <w:rFonts w:ascii="宋体" w:hAnsi="宋体" w:hint="eastAsia"/>
          <w:sz w:val="24"/>
          <w:szCs w:val="24"/>
        </w:rPr>
        <w:t>采购用途：</w:t>
      </w:r>
      <w:r w:rsidR="00235878" w:rsidRPr="00235878">
        <w:rPr>
          <w:rFonts w:ascii="宋体" w:hAnsi="宋体" w:hint="eastAsia"/>
          <w:sz w:val="24"/>
          <w:szCs w:val="24"/>
        </w:rPr>
        <w:t>2019年度中央高校教育教学改革专项材料科学与工程学院功能材料专业本科教学实验平台建设。</w:t>
      </w:r>
    </w:p>
    <w:p w14:paraId="7EE8A95A" w14:textId="45EACE3E" w:rsidR="00571325" w:rsidRDefault="00A4240B" w:rsidP="00D4354A">
      <w:pPr>
        <w:snapToGrid w:val="0"/>
        <w:spacing w:afterLines="25" w:after="78" w:line="360" w:lineRule="auto"/>
        <w:ind w:leftChars="1" w:left="424" w:hangingChars="176" w:hanging="422"/>
        <w:rPr>
          <w:rFonts w:ascii="宋体" w:hAnsi="宋体"/>
          <w:sz w:val="24"/>
        </w:rPr>
      </w:pPr>
      <w:r>
        <w:rPr>
          <w:rFonts w:ascii="宋体" w:hAnsi="宋体" w:hint="eastAsia"/>
          <w:sz w:val="24"/>
          <w:szCs w:val="24"/>
        </w:rPr>
        <w:lastRenderedPageBreak/>
        <w:t>5.4</w:t>
      </w:r>
      <w:r w:rsidR="00617DA2">
        <w:rPr>
          <w:rFonts w:ascii="宋体" w:hAnsi="宋体" w:hint="eastAsia"/>
          <w:sz w:val="24"/>
          <w:szCs w:val="24"/>
        </w:rPr>
        <w:t>采购内容：</w:t>
      </w:r>
      <w:r w:rsidR="00617DA2">
        <w:rPr>
          <w:rFonts w:ascii="宋体" w:hAnsi="宋体" w:hint="eastAsia"/>
          <w:sz w:val="24"/>
        </w:rPr>
        <w:t>详见第八章《货物需求一览表及技术规格》。</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4"/>
        <w:gridCol w:w="2366"/>
        <w:gridCol w:w="993"/>
        <w:gridCol w:w="1275"/>
        <w:gridCol w:w="1134"/>
        <w:gridCol w:w="1492"/>
      </w:tblGrid>
      <w:tr w:rsidR="00235878" w:rsidRPr="00762F22" w14:paraId="3FD1B7EC" w14:textId="77777777" w:rsidTr="00FA44D1">
        <w:trPr>
          <w:trHeight w:val="20"/>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7C752683" w14:textId="77777777" w:rsidR="00235878" w:rsidRPr="00762F22" w:rsidRDefault="00235878" w:rsidP="009B138D">
            <w:pPr>
              <w:widowControl/>
              <w:jc w:val="center"/>
              <w:rPr>
                <w:rFonts w:ascii="宋体" w:hAnsi="宋体"/>
                <w:b/>
                <w:sz w:val="24"/>
                <w:szCs w:val="24"/>
              </w:rPr>
            </w:pPr>
            <w:bookmarkStart w:id="1" w:name="OLE_LINK3"/>
            <w:r w:rsidRPr="00762F22">
              <w:rPr>
                <w:rFonts w:ascii="宋体" w:hAnsi="宋体" w:hint="eastAsia"/>
                <w:b/>
                <w:sz w:val="24"/>
                <w:szCs w:val="24"/>
              </w:rPr>
              <w:t>包号</w:t>
            </w:r>
          </w:p>
        </w:tc>
        <w:tc>
          <w:tcPr>
            <w:tcW w:w="804" w:type="dxa"/>
            <w:tcBorders>
              <w:top w:val="single" w:sz="4" w:space="0" w:color="auto"/>
              <w:left w:val="single" w:sz="4" w:space="0" w:color="auto"/>
              <w:bottom w:val="single" w:sz="4" w:space="0" w:color="auto"/>
              <w:right w:val="single" w:sz="4" w:space="0" w:color="auto"/>
            </w:tcBorders>
            <w:vAlign w:val="center"/>
          </w:tcPr>
          <w:p w14:paraId="35536754" w14:textId="77777777" w:rsidR="00235878" w:rsidRPr="00762F22" w:rsidRDefault="00235878" w:rsidP="009B138D">
            <w:pPr>
              <w:widowControl/>
              <w:jc w:val="center"/>
              <w:rPr>
                <w:rFonts w:ascii="宋体" w:hAnsi="宋体"/>
                <w:b/>
                <w:sz w:val="24"/>
                <w:szCs w:val="24"/>
              </w:rPr>
            </w:pPr>
            <w:r w:rsidRPr="00762F22">
              <w:rPr>
                <w:rFonts w:ascii="宋体" w:hAnsi="宋体" w:hint="eastAsia"/>
                <w:b/>
                <w:sz w:val="24"/>
                <w:szCs w:val="24"/>
              </w:rPr>
              <w:t>序号</w:t>
            </w:r>
          </w:p>
        </w:tc>
        <w:tc>
          <w:tcPr>
            <w:tcW w:w="2366" w:type="dxa"/>
            <w:tcBorders>
              <w:top w:val="single" w:sz="4" w:space="0" w:color="auto"/>
              <w:left w:val="single" w:sz="4" w:space="0" w:color="auto"/>
              <w:bottom w:val="single" w:sz="4" w:space="0" w:color="auto"/>
              <w:right w:val="single" w:sz="4" w:space="0" w:color="auto"/>
            </w:tcBorders>
            <w:vAlign w:val="center"/>
          </w:tcPr>
          <w:p w14:paraId="5BAFBF08" w14:textId="77777777" w:rsidR="00235878" w:rsidRPr="00762F22" w:rsidRDefault="00235878" w:rsidP="009B138D">
            <w:pPr>
              <w:widowControl/>
              <w:jc w:val="center"/>
              <w:rPr>
                <w:rFonts w:ascii="宋体" w:hAnsi="宋体" w:cs="宋体"/>
                <w:b/>
                <w:bCs/>
                <w:kern w:val="0"/>
                <w:szCs w:val="21"/>
              </w:rPr>
            </w:pPr>
            <w:r w:rsidRPr="00762F22">
              <w:rPr>
                <w:rFonts w:ascii="宋体" w:hAnsi="宋体" w:hint="eastAsia"/>
                <w:b/>
                <w:sz w:val="24"/>
                <w:szCs w:val="24"/>
              </w:rPr>
              <w:t>采购内容</w:t>
            </w:r>
          </w:p>
        </w:tc>
        <w:tc>
          <w:tcPr>
            <w:tcW w:w="993" w:type="dxa"/>
            <w:tcBorders>
              <w:top w:val="single" w:sz="4" w:space="0" w:color="auto"/>
              <w:left w:val="single" w:sz="4" w:space="0" w:color="auto"/>
              <w:bottom w:val="single" w:sz="4" w:space="0" w:color="auto"/>
              <w:right w:val="single" w:sz="4" w:space="0" w:color="auto"/>
            </w:tcBorders>
            <w:vAlign w:val="center"/>
          </w:tcPr>
          <w:p w14:paraId="0040749F" w14:textId="77777777" w:rsidR="00235878" w:rsidRPr="00762F22" w:rsidRDefault="00235878" w:rsidP="009B138D">
            <w:pPr>
              <w:tabs>
                <w:tab w:val="left" w:pos="360"/>
              </w:tabs>
              <w:suppressAutoHyphens/>
              <w:jc w:val="center"/>
              <w:rPr>
                <w:rFonts w:ascii="宋体" w:hAnsi="宋体"/>
                <w:b/>
                <w:sz w:val="24"/>
                <w:szCs w:val="24"/>
              </w:rPr>
            </w:pPr>
            <w:r w:rsidRPr="00762F22">
              <w:rPr>
                <w:rFonts w:ascii="宋体" w:hAnsi="宋体" w:hint="eastAsia"/>
                <w:b/>
                <w:sz w:val="24"/>
                <w:szCs w:val="24"/>
              </w:rPr>
              <w:t>数量</w:t>
            </w:r>
          </w:p>
        </w:tc>
        <w:tc>
          <w:tcPr>
            <w:tcW w:w="1275" w:type="dxa"/>
            <w:tcBorders>
              <w:top w:val="single" w:sz="4" w:space="0" w:color="auto"/>
              <w:left w:val="single" w:sz="4" w:space="0" w:color="auto"/>
              <w:bottom w:val="single" w:sz="4" w:space="0" w:color="auto"/>
              <w:right w:val="single" w:sz="4" w:space="0" w:color="auto"/>
            </w:tcBorders>
            <w:vAlign w:val="center"/>
          </w:tcPr>
          <w:p w14:paraId="43C69BA7" w14:textId="77777777" w:rsidR="00235878" w:rsidRPr="00762F22" w:rsidRDefault="00235878" w:rsidP="009B138D">
            <w:pPr>
              <w:tabs>
                <w:tab w:val="left" w:pos="360"/>
              </w:tabs>
              <w:suppressAutoHyphens/>
              <w:ind w:leftChars="-30" w:left="-63" w:rightChars="-30" w:right="-63"/>
              <w:jc w:val="center"/>
              <w:rPr>
                <w:rFonts w:ascii="宋体" w:hAnsi="宋体"/>
                <w:b/>
                <w:sz w:val="24"/>
                <w:szCs w:val="24"/>
              </w:rPr>
            </w:pPr>
            <w:r w:rsidRPr="00762F22">
              <w:rPr>
                <w:rFonts w:ascii="宋体" w:hAnsi="宋体" w:hint="eastAsia"/>
                <w:b/>
                <w:sz w:val="24"/>
                <w:szCs w:val="24"/>
              </w:rPr>
              <w:t>交货期</w:t>
            </w:r>
          </w:p>
          <w:p w14:paraId="354E2FBC" w14:textId="77777777" w:rsidR="00235878" w:rsidRPr="00762F22" w:rsidRDefault="00235878" w:rsidP="009B138D">
            <w:pPr>
              <w:tabs>
                <w:tab w:val="left" w:pos="360"/>
              </w:tabs>
              <w:suppressAutoHyphens/>
              <w:ind w:leftChars="-30" w:left="-63" w:rightChars="-30" w:right="-63"/>
              <w:jc w:val="center"/>
              <w:rPr>
                <w:rFonts w:ascii="宋体" w:hAnsi="宋体"/>
                <w:b/>
                <w:sz w:val="24"/>
                <w:szCs w:val="24"/>
              </w:rPr>
            </w:pPr>
            <w:r w:rsidRPr="00762F22">
              <w:rPr>
                <w:rFonts w:ascii="宋体" w:hAnsi="宋体" w:hint="eastAsia"/>
                <w:b/>
                <w:sz w:val="24"/>
                <w:szCs w:val="24"/>
              </w:rPr>
              <w:t>（含安装）</w:t>
            </w:r>
          </w:p>
          <w:p w14:paraId="138A0DE6" w14:textId="77777777" w:rsidR="00235878" w:rsidRPr="00762F22" w:rsidRDefault="00235878" w:rsidP="009B138D">
            <w:pPr>
              <w:tabs>
                <w:tab w:val="left" w:pos="360"/>
              </w:tabs>
              <w:suppressAutoHyphens/>
              <w:ind w:leftChars="-30" w:left="-63" w:rightChars="-30" w:right="-63"/>
              <w:jc w:val="center"/>
              <w:rPr>
                <w:rFonts w:ascii="宋体" w:hAnsi="宋体"/>
                <w:b/>
                <w:sz w:val="24"/>
                <w:szCs w:val="24"/>
              </w:rPr>
            </w:pPr>
            <w:r w:rsidRPr="00762F22">
              <w:rPr>
                <w:rFonts w:ascii="宋体" w:hAnsi="宋体" w:hint="eastAsia"/>
                <w:b/>
                <w:sz w:val="24"/>
                <w:szCs w:val="24"/>
              </w:rPr>
              <w:t>（日历天）</w:t>
            </w:r>
          </w:p>
        </w:tc>
        <w:tc>
          <w:tcPr>
            <w:tcW w:w="1134" w:type="dxa"/>
            <w:tcBorders>
              <w:top w:val="single" w:sz="4" w:space="0" w:color="auto"/>
              <w:left w:val="single" w:sz="4" w:space="0" w:color="auto"/>
              <w:bottom w:val="single" w:sz="4" w:space="0" w:color="auto"/>
              <w:right w:val="single" w:sz="4" w:space="0" w:color="auto"/>
            </w:tcBorders>
            <w:vAlign w:val="center"/>
          </w:tcPr>
          <w:p w14:paraId="3243F8C9" w14:textId="77777777" w:rsidR="00235878" w:rsidRPr="00762F22" w:rsidRDefault="00235878" w:rsidP="009B138D">
            <w:pPr>
              <w:tabs>
                <w:tab w:val="left" w:pos="360"/>
              </w:tabs>
              <w:suppressAutoHyphens/>
              <w:ind w:leftChars="-45" w:left="-94" w:rightChars="-45" w:right="-94"/>
              <w:jc w:val="center"/>
              <w:rPr>
                <w:rFonts w:ascii="宋体" w:hAnsi="宋体"/>
                <w:b/>
                <w:sz w:val="24"/>
                <w:szCs w:val="24"/>
              </w:rPr>
            </w:pPr>
            <w:r w:rsidRPr="00762F22">
              <w:rPr>
                <w:rFonts w:ascii="宋体" w:hAnsi="宋体" w:hint="eastAsia"/>
                <w:b/>
                <w:sz w:val="24"/>
                <w:szCs w:val="24"/>
              </w:rPr>
              <w:t>控制金额</w:t>
            </w:r>
          </w:p>
          <w:p w14:paraId="74AC14C0" w14:textId="77777777" w:rsidR="00235878" w:rsidRPr="00762F22" w:rsidRDefault="00235878" w:rsidP="009B138D">
            <w:pPr>
              <w:tabs>
                <w:tab w:val="left" w:pos="360"/>
              </w:tabs>
              <w:suppressAutoHyphens/>
              <w:ind w:leftChars="-40" w:left="-84" w:rightChars="-40" w:right="-84"/>
              <w:jc w:val="center"/>
              <w:rPr>
                <w:rFonts w:ascii="宋体" w:hAnsi="宋体"/>
                <w:b/>
                <w:sz w:val="24"/>
                <w:szCs w:val="24"/>
              </w:rPr>
            </w:pPr>
            <w:r w:rsidRPr="00762F22">
              <w:rPr>
                <w:rFonts w:ascii="宋体" w:hAnsi="宋体" w:hint="eastAsia"/>
                <w:b/>
                <w:sz w:val="24"/>
                <w:szCs w:val="24"/>
              </w:rPr>
              <w:t>（万元）</w:t>
            </w:r>
          </w:p>
        </w:tc>
        <w:tc>
          <w:tcPr>
            <w:tcW w:w="1492" w:type="dxa"/>
            <w:tcBorders>
              <w:top w:val="single" w:sz="4" w:space="0" w:color="auto"/>
              <w:left w:val="single" w:sz="4" w:space="0" w:color="auto"/>
              <w:bottom w:val="single" w:sz="4" w:space="0" w:color="auto"/>
              <w:right w:val="single" w:sz="4" w:space="0" w:color="auto"/>
            </w:tcBorders>
            <w:vAlign w:val="center"/>
          </w:tcPr>
          <w:p w14:paraId="08A512DF" w14:textId="77777777" w:rsidR="00235878" w:rsidRPr="00762F22" w:rsidRDefault="00235878" w:rsidP="009B138D">
            <w:pPr>
              <w:tabs>
                <w:tab w:val="left" w:pos="360"/>
              </w:tabs>
              <w:suppressAutoHyphens/>
              <w:ind w:leftChars="-30" w:left="-63" w:rightChars="-30" w:right="-63"/>
              <w:jc w:val="center"/>
              <w:rPr>
                <w:rFonts w:ascii="宋体" w:hAnsi="宋体"/>
                <w:b/>
                <w:sz w:val="24"/>
                <w:szCs w:val="24"/>
              </w:rPr>
            </w:pPr>
            <w:r w:rsidRPr="00762F22">
              <w:rPr>
                <w:rFonts w:ascii="宋体" w:hAnsi="宋体" w:hint="eastAsia"/>
                <w:b/>
                <w:sz w:val="24"/>
                <w:szCs w:val="24"/>
              </w:rPr>
              <w:t>是否允许采购进口产品</w:t>
            </w:r>
          </w:p>
        </w:tc>
      </w:tr>
      <w:tr w:rsidR="00235878" w:rsidRPr="00762F22" w14:paraId="7EF1CA2F" w14:textId="77777777" w:rsidTr="00FA44D1">
        <w:trPr>
          <w:trHeight w:val="493"/>
          <w:tblHeader/>
          <w:jc w:val="center"/>
        </w:trPr>
        <w:tc>
          <w:tcPr>
            <w:tcW w:w="709" w:type="dxa"/>
            <w:vMerge w:val="restart"/>
            <w:tcBorders>
              <w:left w:val="single" w:sz="4" w:space="0" w:color="auto"/>
              <w:right w:val="single" w:sz="4" w:space="0" w:color="auto"/>
            </w:tcBorders>
            <w:vAlign w:val="center"/>
          </w:tcPr>
          <w:p w14:paraId="6B89BA70" w14:textId="77777777" w:rsidR="00235878" w:rsidRPr="00762F22" w:rsidRDefault="00235878" w:rsidP="009B138D">
            <w:pPr>
              <w:widowControl/>
              <w:jc w:val="center"/>
              <w:rPr>
                <w:rFonts w:ascii="宋体" w:hAnsi="宋体"/>
                <w:sz w:val="24"/>
                <w:szCs w:val="24"/>
              </w:rPr>
            </w:pPr>
            <w:r w:rsidRPr="00762F22">
              <w:rPr>
                <w:rFonts w:ascii="宋体" w:hAnsi="宋体" w:hint="eastAsia"/>
                <w:sz w:val="24"/>
                <w:szCs w:val="24"/>
              </w:rPr>
              <w:t>0</w:t>
            </w:r>
            <w:r>
              <w:rPr>
                <w:rFonts w:ascii="宋体" w:hAnsi="宋体" w:hint="eastAsia"/>
                <w:sz w:val="24"/>
                <w:szCs w:val="24"/>
              </w:rPr>
              <w:t>1</w:t>
            </w:r>
          </w:p>
        </w:tc>
        <w:tc>
          <w:tcPr>
            <w:tcW w:w="804" w:type="dxa"/>
            <w:tcBorders>
              <w:top w:val="single" w:sz="4" w:space="0" w:color="auto"/>
              <w:left w:val="single" w:sz="4" w:space="0" w:color="auto"/>
              <w:bottom w:val="single" w:sz="4" w:space="0" w:color="auto"/>
              <w:right w:val="single" w:sz="4" w:space="0" w:color="auto"/>
            </w:tcBorders>
            <w:vAlign w:val="center"/>
          </w:tcPr>
          <w:p w14:paraId="1DC2557F" w14:textId="77777777" w:rsidR="00235878" w:rsidRPr="00762F22" w:rsidRDefault="00235878" w:rsidP="009B138D">
            <w:pPr>
              <w:widowControl/>
              <w:jc w:val="center"/>
              <w:rPr>
                <w:rFonts w:ascii="宋体" w:hAnsi="宋体"/>
                <w:sz w:val="24"/>
                <w:szCs w:val="24"/>
              </w:rPr>
            </w:pPr>
            <w:r w:rsidRPr="00762F22">
              <w:rPr>
                <w:rFonts w:ascii="宋体" w:hAnsi="宋体" w:hint="eastAsia"/>
                <w:sz w:val="24"/>
                <w:szCs w:val="24"/>
              </w:rPr>
              <w:t>1</w:t>
            </w:r>
          </w:p>
        </w:tc>
        <w:tc>
          <w:tcPr>
            <w:tcW w:w="2366" w:type="dxa"/>
            <w:tcBorders>
              <w:top w:val="single" w:sz="4" w:space="0" w:color="auto"/>
              <w:left w:val="single" w:sz="4" w:space="0" w:color="auto"/>
              <w:bottom w:val="single" w:sz="4" w:space="0" w:color="auto"/>
              <w:right w:val="single" w:sz="4" w:space="0" w:color="auto"/>
            </w:tcBorders>
          </w:tcPr>
          <w:p w14:paraId="4356B7E3" w14:textId="77777777" w:rsidR="00235878" w:rsidRPr="00594727" w:rsidRDefault="00235878" w:rsidP="009B138D">
            <w:pPr>
              <w:jc w:val="center"/>
              <w:rPr>
                <w:sz w:val="24"/>
                <w:szCs w:val="24"/>
              </w:rPr>
            </w:pPr>
            <w:r w:rsidRPr="00594727">
              <w:rPr>
                <w:rFonts w:hint="eastAsia"/>
                <w:sz w:val="24"/>
                <w:szCs w:val="24"/>
              </w:rPr>
              <w:t>集热式恒温加热磁力搅拌器</w:t>
            </w:r>
          </w:p>
        </w:tc>
        <w:tc>
          <w:tcPr>
            <w:tcW w:w="993" w:type="dxa"/>
            <w:tcBorders>
              <w:top w:val="single" w:sz="4" w:space="0" w:color="auto"/>
              <w:left w:val="single" w:sz="4" w:space="0" w:color="auto"/>
              <w:bottom w:val="single" w:sz="4" w:space="0" w:color="auto"/>
              <w:right w:val="single" w:sz="4" w:space="0" w:color="auto"/>
            </w:tcBorders>
          </w:tcPr>
          <w:p w14:paraId="70D955A1" w14:textId="77777777" w:rsidR="00235878" w:rsidRPr="00594727" w:rsidRDefault="00235878" w:rsidP="009B138D">
            <w:pPr>
              <w:jc w:val="center"/>
              <w:rPr>
                <w:sz w:val="24"/>
                <w:szCs w:val="24"/>
              </w:rPr>
            </w:pPr>
            <w:r w:rsidRPr="00594727">
              <w:rPr>
                <w:sz w:val="24"/>
                <w:szCs w:val="24"/>
              </w:rPr>
              <w:t>16</w:t>
            </w:r>
          </w:p>
        </w:tc>
        <w:tc>
          <w:tcPr>
            <w:tcW w:w="1275" w:type="dxa"/>
            <w:tcBorders>
              <w:left w:val="single" w:sz="4" w:space="0" w:color="auto"/>
              <w:right w:val="single" w:sz="4" w:space="0" w:color="auto"/>
            </w:tcBorders>
            <w:vAlign w:val="center"/>
          </w:tcPr>
          <w:p w14:paraId="5CB6FD58" w14:textId="521D8627" w:rsidR="00235878" w:rsidRPr="00762F22" w:rsidRDefault="00FA44D1" w:rsidP="009B138D">
            <w:pPr>
              <w:tabs>
                <w:tab w:val="left" w:pos="360"/>
              </w:tabs>
              <w:suppressAutoHyphens/>
              <w:ind w:leftChars="-30" w:left="-63" w:rightChars="-30" w:right="-63"/>
              <w:jc w:val="center"/>
              <w:rPr>
                <w:rFonts w:ascii="宋体" w:hAnsi="宋体"/>
                <w:sz w:val="24"/>
                <w:szCs w:val="24"/>
              </w:rPr>
            </w:pPr>
            <w:r>
              <w:rPr>
                <w:rFonts w:ascii="宋体" w:hAnsi="宋体" w:hint="eastAsia"/>
                <w:sz w:val="24"/>
                <w:szCs w:val="24"/>
              </w:rPr>
              <w:t>3</w:t>
            </w:r>
            <w:r>
              <w:rPr>
                <w:rFonts w:ascii="宋体" w:hAnsi="宋体"/>
                <w:sz w:val="24"/>
                <w:szCs w:val="24"/>
              </w:rPr>
              <w:t>0</w:t>
            </w:r>
          </w:p>
        </w:tc>
        <w:tc>
          <w:tcPr>
            <w:tcW w:w="1134" w:type="dxa"/>
            <w:vMerge w:val="restart"/>
            <w:tcBorders>
              <w:left w:val="single" w:sz="4" w:space="0" w:color="auto"/>
              <w:right w:val="single" w:sz="4" w:space="0" w:color="auto"/>
            </w:tcBorders>
            <w:vAlign w:val="center"/>
          </w:tcPr>
          <w:p w14:paraId="7321FC8C" w14:textId="23E39B46" w:rsidR="00235878" w:rsidRPr="00762F22" w:rsidRDefault="00FA44D1" w:rsidP="009B138D">
            <w:pPr>
              <w:tabs>
                <w:tab w:val="left" w:pos="360"/>
              </w:tabs>
              <w:suppressAutoHyphens/>
              <w:ind w:leftChars="-45" w:left="-94" w:rightChars="-45" w:right="-94"/>
              <w:jc w:val="center"/>
              <w:rPr>
                <w:rFonts w:ascii="宋体" w:hAnsi="宋体"/>
                <w:sz w:val="24"/>
                <w:szCs w:val="24"/>
              </w:rPr>
            </w:pPr>
            <w:r>
              <w:rPr>
                <w:rFonts w:ascii="宋体" w:hAnsi="宋体" w:hint="eastAsia"/>
                <w:sz w:val="24"/>
                <w:szCs w:val="24"/>
              </w:rPr>
              <w:t>70.7</w:t>
            </w:r>
            <w:r>
              <w:rPr>
                <w:rFonts w:ascii="宋体" w:hAnsi="宋体"/>
                <w:sz w:val="24"/>
                <w:szCs w:val="24"/>
              </w:rPr>
              <w:t>2</w:t>
            </w:r>
          </w:p>
        </w:tc>
        <w:tc>
          <w:tcPr>
            <w:tcW w:w="1492" w:type="dxa"/>
            <w:tcBorders>
              <w:left w:val="single" w:sz="4" w:space="0" w:color="auto"/>
              <w:right w:val="single" w:sz="4" w:space="0" w:color="auto"/>
            </w:tcBorders>
            <w:vAlign w:val="center"/>
          </w:tcPr>
          <w:p w14:paraId="79E2700E" w14:textId="77777777" w:rsidR="00235878" w:rsidRPr="00762F22" w:rsidRDefault="00235878" w:rsidP="009B138D">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212CDE7D" w14:textId="77777777" w:rsidTr="00FA44D1">
        <w:trPr>
          <w:trHeight w:val="415"/>
          <w:tblHeader/>
          <w:jc w:val="center"/>
        </w:trPr>
        <w:tc>
          <w:tcPr>
            <w:tcW w:w="709" w:type="dxa"/>
            <w:vMerge/>
            <w:tcBorders>
              <w:left w:val="single" w:sz="4" w:space="0" w:color="auto"/>
              <w:right w:val="single" w:sz="4" w:space="0" w:color="auto"/>
            </w:tcBorders>
            <w:vAlign w:val="center"/>
          </w:tcPr>
          <w:p w14:paraId="1CE66C15"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4ECD109C"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2</w:t>
            </w:r>
          </w:p>
        </w:tc>
        <w:tc>
          <w:tcPr>
            <w:tcW w:w="2366" w:type="dxa"/>
            <w:tcBorders>
              <w:top w:val="single" w:sz="4" w:space="0" w:color="auto"/>
              <w:left w:val="single" w:sz="4" w:space="0" w:color="auto"/>
              <w:bottom w:val="single" w:sz="4" w:space="0" w:color="auto"/>
              <w:right w:val="single" w:sz="4" w:space="0" w:color="auto"/>
            </w:tcBorders>
          </w:tcPr>
          <w:p w14:paraId="2C03063E" w14:textId="77777777" w:rsidR="00FA44D1" w:rsidRPr="00594727" w:rsidRDefault="00FA44D1" w:rsidP="00FA44D1">
            <w:pPr>
              <w:jc w:val="center"/>
              <w:rPr>
                <w:sz w:val="24"/>
                <w:szCs w:val="24"/>
              </w:rPr>
            </w:pPr>
            <w:r w:rsidRPr="00594727">
              <w:rPr>
                <w:rFonts w:hint="eastAsia"/>
                <w:sz w:val="24"/>
                <w:szCs w:val="24"/>
              </w:rPr>
              <w:t>电动搅拌机</w:t>
            </w:r>
          </w:p>
        </w:tc>
        <w:tc>
          <w:tcPr>
            <w:tcW w:w="993" w:type="dxa"/>
            <w:tcBorders>
              <w:top w:val="single" w:sz="4" w:space="0" w:color="auto"/>
              <w:left w:val="single" w:sz="4" w:space="0" w:color="auto"/>
              <w:bottom w:val="single" w:sz="4" w:space="0" w:color="auto"/>
              <w:right w:val="single" w:sz="4" w:space="0" w:color="auto"/>
            </w:tcBorders>
          </w:tcPr>
          <w:p w14:paraId="0B133CA3" w14:textId="77777777" w:rsidR="00FA44D1" w:rsidRPr="00594727" w:rsidRDefault="00FA44D1" w:rsidP="00FA44D1">
            <w:pPr>
              <w:jc w:val="center"/>
              <w:rPr>
                <w:sz w:val="24"/>
                <w:szCs w:val="24"/>
              </w:rPr>
            </w:pPr>
            <w:r w:rsidRPr="00594727">
              <w:rPr>
                <w:sz w:val="24"/>
                <w:szCs w:val="24"/>
              </w:rPr>
              <w:t>8</w:t>
            </w:r>
          </w:p>
        </w:tc>
        <w:tc>
          <w:tcPr>
            <w:tcW w:w="1275" w:type="dxa"/>
            <w:tcBorders>
              <w:left w:val="single" w:sz="4" w:space="0" w:color="auto"/>
              <w:right w:val="single" w:sz="4" w:space="0" w:color="auto"/>
            </w:tcBorders>
          </w:tcPr>
          <w:p w14:paraId="7C09F0F5" w14:textId="60AD14A0"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246DEC9A"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281AA4B1"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7B96FACE" w14:textId="77777777" w:rsidTr="00FA44D1">
        <w:trPr>
          <w:trHeight w:val="415"/>
          <w:tblHeader/>
          <w:jc w:val="center"/>
        </w:trPr>
        <w:tc>
          <w:tcPr>
            <w:tcW w:w="709" w:type="dxa"/>
            <w:vMerge/>
            <w:tcBorders>
              <w:left w:val="single" w:sz="4" w:space="0" w:color="auto"/>
              <w:right w:val="single" w:sz="4" w:space="0" w:color="auto"/>
            </w:tcBorders>
            <w:vAlign w:val="center"/>
          </w:tcPr>
          <w:p w14:paraId="51602020"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6FBD46BC"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3</w:t>
            </w:r>
          </w:p>
        </w:tc>
        <w:tc>
          <w:tcPr>
            <w:tcW w:w="2366" w:type="dxa"/>
            <w:tcBorders>
              <w:top w:val="single" w:sz="4" w:space="0" w:color="auto"/>
              <w:left w:val="single" w:sz="4" w:space="0" w:color="auto"/>
              <w:bottom w:val="single" w:sz="4" w:space="0" w:color="auto"/>
              <w:right w:val="single" w:sz="4" w:space="0" w:color="auto"/>
            </w:tcBorders>
          </w:tcPr>
          <w:p w14:paraId="4B4F95B4" w14:textId="77777777" w:rsidR="00FA44D1" w:rsidRPr="00594727" w:rsidRDefault="00FA44D1" w:rsidP="00FA44D1">
            <w:pPr>
              <w:jc w:val="center"/>
              <w:rPr>
                <w:sz w:val="24"/>
                <w:szCs w:val="24"/>
              </w:rPr>
            </w:pPr>
            <w:r w:rsidRPr="00594727">
              <w:rPr>
                <w:rFonts w:hint="eastAsia"/>
                <w:sz w:val="24"/>
                <w:szCs w:val="24"/>
              </w:rPr>
              <w:t>激光粒度仪</w:t>
            </w:r>
          </w:p>
        </w:tc>
        <w:tc>
          <w:tcPr>
            <w:tcW w:w="993" w:type="dxa"/>
            <w:tcBorders>
              <w:top w:val="single" w:sz="4" w:space="0" w:color="auto"/>
              <w:left w:val="single" w:sz="4" w:space="0" w:color="auto"/>
              <w:bottom w:val="single" w:sz="4" w:space="0" w:color="auto"/>
              <w:right w:val="single" w:sz="4" w:space="0" w:color="auto"/>
            </w:tcBorders>
          </w:tcPr>
          <w:p w14:paraId="472EFA86"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704DC23D" w14:textId="6AFD194F"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72219D03"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0E9169DD"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0B2FE53F" w14:textId="77777777" w:rsidTr="00FA44D1">
        <w:trPr>
          <w:trHeight w:val="415"/>
          <w:tblHeader/>
          <w:jc w:val="center"/>
        </w:trPr>
        <w:tc>
          <w:tcPr>
            <w:tcW w:w="709" w:type="dxa"/>
            <w:vMerge/>
            <w:tcBorders>
              <w:left w:val="single" w:sz="4" w:space="0" w:color="auto"/>
              <w:right w:val="single" w:sz="4" w:space="0" w:color="auto"/>
            </w:tcBorders>
            <w:vAlign w:val="center"/>
          </w:tcPr>
          <w:p w14:paraId="6A20A187"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00E19914"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4</w:t>
            </w:r>
          </w:p>
        </w:tc>
        <w:tc>
          <w:tcPr>
            <w:tcW w:w="2366" w:type="dxa"/>
            <w:tcBorders>
              <w:top w:val="single" w:sz="4" w:space="0" w:color="auto"/>
              <w:left w:val="single" w:sz="4" w:space="0" w:color="auto"/>
              <w:bottom w:val="single" w:sz="4" w:space="0" w:color="auto"/>
              <w:right w:val="single" w:sz="4" w:space="0" w:color="auto"/>
            </w:tcBorders>
          </w:tcPr>
          <w:p w14:paraId="69BA505B" w14:textId="77777777" w:rsidR="00FA44D1" w:rsidRPr="00594727" w:rsidRDefault="00FA44D1" w:rsidP="00FA44D1">
            <w:pPr>
              <w:jc w:val="center"/>
              <w:rPr>
                <w:sz w:val="24"/>
                <w:szCs w:val="24"/>
              </w:rPr>
            </w:pPr>
            <w:r w:rsidRPr="00594727">
              <w:rPr>
                <w:rFonts w:hint="eastAsia"/>
                <w:sz w:val="24"/>
                <w:szCs w:val="24"/>
              </w:rPr>
              <w:t>光电浊度仪</w:t>
            </w:r>
          </w:p>
        </w:tc>
        <w:tc>
          <w:tcPr>
            <w:tcW w:w="993" w:type="dxa"/>
            <w:tcBorders>
              <w:top w:val="single" w:sz="4" w:space="0" w:color="auto"/>
              <w:left w:val="single" w:sz="4" w:space="0" w:color="auto"/>
              <w:bottom w:val="single" w:sz="4" w:space="0" w:color="auto"/>
              <w:right w:val="single" w:sz="4" w:space="0" w:color="auto"/>
            </w:tcBorders>
          </w:tcPr>
          <w:p w14:paraId="2BA9A6D3" w14:textId="77777777" w:rsidR="00FA44D1" w:rsidRPr="00594727" w:rsidRDefault="00FA44D1" w:rsidP="00FA44D1">
            <w:pPr>
              <w:jc w:val="center"/>
              <w:rPr>
                <w:sz w:val="24"/>
                <w:szCs w:val="24"/>
              </w:rPr>
            </w:pPr>
            <w:r w:rsidRPr="00594727">
              <w:rPr>
                <w:sz w:val="24"/>
                <w:szCs w:val="24"/>
              </w:rPr>
              <w:t>4</w:t>
            </w:r>
          </w:p>
        </w:tc>
        <w:tc>
          <w:tcPr>
            <w:tcW w:w="1275" w:type="dxa"/>
            <w:tcBorders>
              <w:left w:val="single" w:sz="4" w:space="0" w:color="auto"/>
              <w:right w:val="single" w:sz="4" w:space="0" w:color="auto"/>
            </w:tcBorders>
          </w:tcPr>
          <w:p w14:paraId="2671C3F2" w14:textId="0AC0EE14"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7576E5D7"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6D5C5B85"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28DB4392" w14:textId="77777777" w:rsidTr="00FA44D1">
        <w:trPr>
          <w:trHeight w:val="415"/>
          <w:tblHeader/>
          <w:jc w:val="center"/>
        </w:trPr>
        <w:tc>
          <w:tcPr>
            <w:tcW w:w="709" w:type="dxa"/>
            <w:vMerge/>
            <w:tcBorders>
              <w:left w:val="single" w:sz="4" w:space="0" w:color="auto"/>
              <w:right w:val="single" w:sz="4" w:space="0" w:color="auto"/>
            </w:tcBorders>
            <w:vAlign w:val="center"/>
          </w:tcPr>
          <w:p w14:paraId="477A52F7"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3ACDA699"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5</w:t>
            </w:r>
          </w:p>
        </w:tc>
        <w:tc>
          <w:tcPr>
            <w:tcW w:w="2366" w:type="dxa"/>
            <w:tcBorders>
              <w:top w:val="single" w:sz="4" w:space="0" w:color="auto"/>
              <w:left w:val="single" w:sz="4" w:space="0" w:color="auto"/>
              <w:bottom w:val="single" w:sz="4" w:space="0" w:color="auto"/>
              <w:right w:val="single" w:sz="4" w:space="0" w:color="auto"/>
            </w:tcBorders>
          </w:tcPr>
          <w:p w14:paraId="7E7CFF63" w14:textId="77777777" w:rsidR="00FA44D1" w:rsidRPr="00594727" w:rsidRDefault="00FA44D1" w:rsidP="00FA44D1">
            <w:pPr>
              <w:jc w:val="center"/>
              <w:rPr>
                <w:sz w:val="24"/>
                <w:szCs w:val="24"/>
              </w:rPr>
            </w:pPr>
            <w:r w:rsidRPr="00594727">
              <w:rPr>
                <w:rFonts w:hint="eastAsia"/>
                <w:sz w:val="24"/>
                <w:szCs w:val="24"/>
              </w:rPr>
              <w:t>智能透皮扩散仪</w:t>
            </w:r>
          </w:p>
        </w:tc>
        <w:tc>
          <w:tcPr>
            <w:tcW w:w="993" w:type="dxa"/>
            <w:tcBorders>
              <w:top w:val="single" w:sz="4" w:space="0" w:color="auto"/>
              <w:left w:val="single" w:sz="4" w:space="0" w:color="auto"/>
              <w:bottom w:val="single" w:sz="4" w:space="0" w:color="auto"/>
              <w:right w:val="single" w:sz="4" w:space="0" w:color="auto"/>
            </w:tcBorders>
          </w:tcPr>
          <w:p w14:paraId="1C5E87EE"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71917ED0" w14:textId="267A2AD7"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75BAEB18"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1ED9E963"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0216B764" w14:textId="77777777" w:rsidTr="00FA44D1">
        <w:trPr>
          <w:trHeight w:val="415"/>
          <w:tblHeader/>
          <w:jc w:val="center"/>
        </w:trPr>
        <w:tc>
          <w:tcPr>
            <w:tcW w:w="709" w:type="dxa"/>
            <w:vMerge/>
            <w:tcBorders>
              <w:left w:val="single" w:sz="4" w:space="0" w:color="auto"/>
              <w:right w:val="single" w:sz="4" w:space="0" w:color="auto"/>
            </w:tcBorders>
            <w:vAlign w:val="center"/>
          </w:tcPr>
          <w:p w14:paraId="7EBC1240"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101515C4"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6</w:t>
            </w:r>
          </w:p>
        </w:tc>
        <w:tc>
          <w:tcPr>
            <w:tcW w:w="2366" w:type="dxa"/>
            <w:tcBorders>
              <w:top w:val="single" w:sz="4" w:space="0" w:color="auto"/>
              <w:left w:val="single" w:sz="4" w:space="0" w:color="auto"/>
              <w:bottom w:val="single" w:sz="4" w:space="0" w:color="auto"/>
              <w:right w:val="single" w:sz="4" w:space="0" w:color="auto"/>
            </w:tcBorders>
          </w:tcPr>
          <w:p w14:paraId="13F0C511" w14:textId="77777777" w:rsidR="00FA44D1" w:rsidRPr="00594727" w:rsidRDefault="00FA44D1" w:rsidP="00FA44D1">
            <w:pPr>
              <w:jc w:val="center"/>
              <w:rPr>
                <w:sz w:val="24"/>
                <w:szCs w:val="24"/>
              </w:rPr>
            </w:pPr>
            <w:r w:rsidRPr="00594727">
              <w:rPr>
                <w:rFonts w:hint="eastAsia"/>
                <w:sz w:val="24"/>
                <w:szCs w:val="24"/>
              </w:rPr>
              <w:t>超声波细胞破碎机</w:t>
            </w:r>
          </w:p>
        </w:tc>
        <w:tc>
          <w:tcPr>
            <w:tcW w:w="993" w:type="dxa"/>
            <w:tcBorders>
              <w:top w:val="single" w:sz="4" w:space="0" w:color="auto"/>
              <w:left w:val="single" w:sz="4" w:space="0" w:color="auto"/>
              <w:bottom w:val="single" w:sz="4" w:space="0" w:color="auto"/>
              <w:right w:val="single" w:sz="4" w:space="0" w:color="auto"/>
            </w:tcBorders>
          </w:tcPr>
          <w:p w14:paraId="16C4CDE2"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171B0D21" w14:textId="37CA4F13"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03D35D0B"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EA52F5C"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227A9FCF" w14:textId="77777777" w:rsidTr="00FA44D1">
        <w:trPr>
          <w:trHeight w:val="415"/>
          <w:tblHeader/>
          <w:jc w:val="center"/>
        </w:trPr>
        <w:tc>
          <w:tcPr>
            <w:tcW w:w="709" w:type="dxa"/>
            <w:vMerge/>
            <w:tcBorders>
              <w:left w:val="single" w:sz="4" w:space="0" w:color="auto"/>
              <w:right w:val="single" w:sz="4" w:space="0" w:color="auto"/>
            </w:tcBorders>
            <w:vAlign w:val="center"/>
          </w:tcPr>
          <w:p w14:paraId="3C861813"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7F5652D7"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7</w:t>
            </w:r>
          </w:p>
        </w:tc>
        <w:tc>
          <w:tcPr>
            <w:tcW w:w="2366" w:type="dxa"/>
            <w:tcBorders>
              <w:top w:val="single" w:sz="4" w:space="0" w:color="auto"/>
              <w:left w:val="single" w:sz="4" w:space="0" w:color="auto"/>
              <w:bottom w:val="single" w:sz="4" w:space="0" w:color="auto"/>
              <w:right w:val="single" w:sz="4" w:space="0" w:color="auto"/>
            </w:tcBorders>
          </w:tcPr>
          <w:p w14:paraId="2DB4ECF4" w14:textId="77777777" w:rsidR="00FA44D1" w:rsidRPr="00594727" w:rsidRDefault="00FA44D1" w:rsidP="00FA44D1">
            <w:pPr>
              <w:jc w:val="center"/>
              <w:rPr>
                <w:sz w:val="24"/>
                <w:szCs w:val="24"/>
              </w:rPr>
            </w:pPr>
            <w:r w:rsidRPr="00594727">
              <w:rPr>
                <w:rFonts w:hint="eastAsia"/>
                <w:sz w:val="24"/>
                <w:szCs w:val="24"/>
              </w:rPr>
              <w:t>水浴恒温振荡器</w:t>
            </w:r>
          </w:p>
        </w:tc>
        <w:tc>
          <w:tcPr>
            <w:tcW w:w="993" w:type="dxa"/>
            <w:tcBorders>
              <w:top w:val="single" w:sz="4" w:space="0" w:color="auto"/>
              <w:left w:val="single" w:sz="4" w:space="0" w:color="auto"/>
              <w:bottom w:val="single" w:sz="4" w:space="0" w:color="auto"/>
              <w:right w:val="single" w:sz="4" w:space="0" w:color="auto"/>
            </w:tcBorders>
          </w:tcPr>
          <w:p w14:paraId="10F3273B"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5B34CD10" w14:textId="674864FD"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13ABB55C"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3D593608"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35AD4010" w14:textId="77777777" w:rsidTr="00FA44D1">
        <w:trPr>
          <w:trHeight w:val="415"/>
          <w:tblHeader/>
          <w:jc w:val="center"/>
        </w:trPr>
        <w:tc>
          <w:tcPr>
            <w:tcW w:w="709" w:type="dxa"/>
            <w:vMerge/>
            <w:tcBorders>
              <w:left w:val="single" w:sz="4" w:space="0" w:color="auto"/>
              <w:right w:val="single" w:sz="4" w:space="0" w:color="auto"/>
            </w:tcBorders>
            <w:vAlign w:val="center"/>
          </w:tcPr>
          <w:p w14:paraId="555185F0"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338C3BCE"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8</w:t>
            </w:r>
          </w:p>
        </w:tc>
        <w:tc>
          <w:tcPr>
            <w:tcW w:w="2366" w:type="dxa"/>
            <w:tcBorders>
              <w:top w:val="single" w:sz="4" w:space="0" w:color="auto"/>
              <w:left w:val="single" w:sz="4" w:space="0" w:color="auto"/>
              <w:bottom w:val="single" w:sz="4" w:space="0" w:color="auto"/>
              <w:right w:val="single" w:sz="4" w:space="0" w:color="auto"/>
            </w:tcBorders>
          </w:tcPr>
          <w:p w14:paraId="25DF0BBB" w14:textId="77777777" w:rsidR="00FA44D1" w:rsidRPr="00594727" w:rsidRDefault="00FA44D1" w:rsidP="00FA44D1">
            <w:pPr>
              <w:jc w:val="center"/>
              <w:rPr>
                <w:sz w:val="24"/>
                <w:szCs w:val="24"/>
              </w:rPr>
            </w:pPr>
            <w:r w:rsidRPr="00594727">
              <w:rPr>
                <w:rFonts w:hint="eastAsia"/>
                <w:sz w:val="24"/>
                <w:szCs w:val="24"/>
              </w:rPr>
              <w:t>全自动凝血分析仪</w:t>
            </w:r>
          </w:p>
        </w:tc>
        <w:tc>
          <w:tcPr>
            <w:tcW w:w="993" w:type="dxa"/>
            <w:tcBorders>
              <w:top w:val="single" w:sz="4" w:space="0" w:color="auto"/>
              <w:left w:val="single" w:sz="4" w:space="0" w:color="auto"/>
              <w:bottom w:val="single" w:sz="4" w:space="0" w:color="auto"/>
              <w:right w:val="single" w:sz="4" w:space="0" w:color="auto"/>
            </w:tcBorders>
          </w:tcPr>
          <w:p w14:paraId="78D1B9C1"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20D0237E" w14:textId="5F573CFD"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6BEE4E58"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3040814D"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1C9B3431" w14:textId="77777777" w:rsidTr="00FA44D1">
        <w:trPr>
          <w:trHeight w:val="415"/>
          <w:tblHeader/>
          <w:jc w:val="center"/>
        </w:trPr>
        <w:tc>
          <w:tcPr>
            <w:tcW w:w="709" w:type="dxa"/>
            <w:vMerge/>
            <w:tcBorders>
              <w:left w:val="single" w:sz="4" w:space="0" w:color="auto"/>
              <w:right w:val="single" w:sz="4" w:space="0" w:color="auto"/>
            </w:tcBorders>
            <w:vAlign w:val="center"/>
          </w:tcPr>
          <w:p w14:paraId="527F7E87"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0025DD49"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9</w:t>
            </w:r>
          </w:p>
        </w:tc>
        <w:tc>
          <w:tcPr>
            <w:tcW w:w="2366" w:type="dxa"/>
            <w:tcBorders>
              <w:top w:val="single" w:sz="4" w:space="0" w:color="auto"/>
              <w:left w:val="single" w:sz="4" w:space="0" w:color="auto"/>
              <w:bottom w:val="single" w:sz="4" w:space="0" w:color="auto"/>
              <w:right w:val="single" w:sz="4" w:space="0" w:color="auto"/>
            </w:tcBorders>
          </w:tcPr>
          <w:p w14:paraId="47A6DDA3" w14:textId="77777777" w:rsidR="00FA44D1" w:rsidRPr="00594727" w:rsidRDefault="00FA44D1" w:rsidP="00FA44D1">
            <w:pPr>
              <w:jc w:val="center"/>
              <w:rPr>
                <w:sz w:val="24"/>
                <w:szCs w:val="24"/>
              </w:rPr>
            </w:pPr>
            <w:r w:rsidRPr="00594727">
              <w:rPr>
                <w:rFonts w:hint="eastAsia"/>
                <w:sz w:val="24"/>
                <w:szCs w:val="24"/>
              </w:rPr>
              <w:t>LED</w:t>
            </w:r>
            <w:r w:rsidRPr="00594727">
              <w:rPr>
                <w:rFonts w:hint="eastAsia"/>
                <w:sz w:val="24"/>
                <w:szCs w:val="24"/>
              </w:rPr>
              <w:t>光固化机</w:t>
            </w:r>
          </w:p>
        </w:tc>
        <w:tc>
          <w:tcPr>
            <w:tcW w:w="993" w:type="dxa"/>
            <w:tcBorders>
              <w:top w:val="single" w:sz="4" w:space="0" w:color="auto"/>
              <w:left w:val="single" w:sz="4" w:space="0" w:color="auto"/>
              <w:bottom w:val="single" w:sz="4" w:space="0" w:color="auto"/>
              <w:right w:val="single" w:sz="4" w:space="0" w:color="auto"/>
            </w:tcBorders>
          </w:tcPr>
          <w:p w14:paraId="67917ED2" w14:textId="77777777" w:rsidR="00FA44D1" w:rsidRPr="00594727" w:rsidRDefault="00FA44D1" w:rsidP="00FA44D1">
            <w:pPr>
              <w:jc w:val="center"/>
              <w:rPr>
                <w:sz w:val="24"/>
                <w:szCs w:val="24"/>
              </w:rPr>
            </w:pPr>
            <w:r w:rsidRPr="00594727">
              <w:rPr>
                <w:sz w:val="24"/>
                <w:szCs w:val="24"/>
              </w:rPr>
              <w:t>8</w:t>
            </w:r>
          </w:p>
        </w:tc>
        <w:tc>
          <w:tcPr>
            <w:tcW w:w="1275" w:type="dxa"/>
            <w:tcBorders>
              <w:left w:val="single" w:sz="4" w:space="0" w:color="auto"/>
              <w:right w:val="single" w:sz="4" w:space="0" w:color="auto"/>
            </w:tcBorders>
          </w:tcPr>
          <w:p w14:paraId="53BB26E3" w14:textId="30CB9226"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4DCFC22F"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3659583F"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2E4086A0" w14:textId="77777777" w:rsidTr="00FA44D1">
        <w:trPr>
          <w:trHeight w:val="415"/>
          <w:tblHeader/>
          <w:jc w:val="center"/>
        </w:trPr>
        <w:tc>
          <w:tcPr>
            <w:tcW w:w="709" w:type="dxa"/>
            <w:vMerge/>
            <w:tcBorders>
              <w:left w:val="single" w:sz="4" w:space="0" w:color="auto"/>
              <w:right w:val="single" w:sz="4" w:space="0" w:color="auto"/>
            </w:tcBorders>
            <w:vAlign w:val="center"/>
          </w:tcPr>
          <w:p w14:paraId="092E0456"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45690420"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10</w:t>
            </w:r>
          </w:p>
        </w:tc>
        <w:tc>
          <w:tcPr>
            <w:tcW w:w="2366" w:type="dxa"/>
            <w:tcBorders>
              <w:top w:val="single" w:sz="4" w:space="0" w:color="auto"/>
              <w:left w:val="single" w:sz="4" w:space="0" w:color="auto"/>
              <w:bottom w:val="single" w:sz="4" w:space="0" w:color="auto"/>
              <w:right w:val="single" w:sz="4" w:space="0" w:color="auto"/>
            </w:tcBorders>
          </w:tcPr>
          <w:p w14:paraId="68D011E5" w14:textId="77777777" w:rsidR="00FA44D1" w:rsidRPr="00594727" w:rsidRDefault="00FA44D1" w:rsidP="00FA44D1">
            <w:pPr>
              <w:jc w:val="center"/>
              <w:rPr>
                <w:sz w:val="24"/>
                <w:szCs w:val="24"/>
              </w:rPr>
            </w:pPr>
            <w:r w:rsidRPr="00594727">
              <w:rPr>
                <w:rFonts w:hint="eastAsia"/>
                <w:sz w:val="24"/>
                <w:szCs w:val="24"/>
              </w:rPr>
              <w:t>酸度计</w:t>
            </w:r>
          </w:p>
        </w:tc>
        <w:tc>
          <w:tcPr>
            <w:tcW w:w="993" w:type="dxa"/>
            <w:tcBorders>
              <w:top w:val="single" w:sz="4" w:space="0" w:color="auto"/>
              <w:left w:val="single" w:sz="4" w:space="0" w:color="auto"/>
              <w:bottom w:val="single" w:sz="4" w:space="0" w:color="auto"/>
              <w:right w:val="single" w:sz="4" w:space="0" w:color="auto"/>
            </w:tcBorders>
          </w:tcPr>
          <w:p w14:paraId="114B68F8" w14:textId="77777777" w:rsidR="00FA44D1" w:rsidRPr="00594727" w:rsidRDefault="00FA44D1" w:rsidP="00FA44D1">
            <w:pPr>
              <w:jc w:val="center"/>
              <w:rPr>
                <w:sz w:val="24"/>
                <w:szCs w:val="24"/>
              </w:rPr>
            </w:pPr>
            <w:r w:rsidRPr="00594727">
              <w:rPr>
                <w:sz w:val="24"/>
                <w:szCs w:val="24"/>
              </w:rPr>
              <w:t>4</w:t>
            </w:r>
          </w:p>
        </w:tc>
        <w:tc>
          <w:tcPr>
            <w:tcW w:w="1275" w:type="dxa"/>
            <w:tcBorders>
              <w:left w:val="single" w:sz="4" w:space="0" w:color="auto"/>
              <w:right w:val="single" w:sz="4" w:space="0" w:color="auto"/>
            </w:tcBorders>
          </w:tcPr>
          <w:p w14:paraId="15069F5A" w14:textId="0CB28649"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3A1C0E72"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61630194"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03BC06EC" w14:textId="77777777" w:rsidTr="00FA44D1">
        <w:trPr>
          <w:trHeight w:val="415"/>
          <w:tblHeader/>
          <w:jc w:val="center"/>
        </w:trPr>
        <w:tc>
          <w:tcPr>
            <w:tcW w:w="709" w:type="dxa"/>
            <w:vMerge/>
            <w:tcBorders>
              <w:left w:val="single" w:sz="4" w:space="0" w:color="auto"/>
              <w:right w:val="single" w:sz="4" w:space="0" w:color="auto"/>
            </w:tcBorders>
            <w:vAlign w:val="center"/>
          </w:tcPr>
          <w:p w14:paraId="7C796543"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582EC3EF"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11</w:t>
            </w:r>
          </w:p>
        </w:tc>
        <w:tc>
          <w:tcPr>
            <w:tcW w:w="2366" w:type="dxa"/>
            <w:tcBorders>
              <w:top w:val="single" w:sz="4" w:space="0" w:color="auto"/>
              <w:left w:val="single" w:sz="4" w:space="0" w:color="auto"/>
              <w:bottom w:val="single" w:sz="4" w:space="0" w:color="auto"/>
              <w:right w:val="single" w:sz="4" w:space="0" w:color="auto"/>
            </w:tcBorders>
          </w:tcPr>
          <w:p w14:paraId="151F86C3" w14:textId="77777777" w:rsidR="00FA44D1" w:rsidRPr="00594727" w:rsidRDefault="00FA44D1" w:rsidP="00FA44D1">
            <w:pPr>
              <w:jc w:val="center"/>
              <w:rPr>
                <w:sz w:val="24"/>
                <w:szCs w:val="24"/>
              </w:rPr>
            </w:pPr>
            <w:r w:rsidRPr="00594727">
              <w:rPr>
                <w:rFonts w:hint="eastAsia"/>
                <w:sz w:val="24"/>
                <w:szCs w:val="24"/>
              </w:rPr>
              <w:t>旋片式真空泵</w:t>
            </w:r>
          </w:p>
        </w:tc>
        <w:tc>
          <w:tcPr>
            <w:tcW w:w="993" w:type="dxa"/>
            <w:tcBorders>
              <w:top w:val="single" w:sz="4" w:space="0" w:color="auto"/>
              <w:left w:val="single" w:sz="4" w:space="0" w:color="auto"/>
              <w:bottom w:val="single" w:sz="4" w:space="0" w:color="auto"/>
              <w:right w:val="single" w:sz="4" w:space="0" w:color="auto"/>
            </w:tcBorders>
          </w:tcPr>
          <w:p w14:paraId="75819FA2" w14:textId="77777777" w:rsidR="00FA44D1" w:rsidRPr="00594727" w:rsidRDefault="00FA44D1" w:rsidP="00FA44D1">
            <w:pPr>
              <w:jc w:val="center"/>
              <w:rPr>
                <w:sz w:val="24"/>
                <w:szCs w:val="24"/>
              </w:rPr>
            </w:pPr>
            <w:r w:rsidRPr="00594727">
              <w:rPr>
                <w:sz w:val="24"/>
                <w:szCs w:val="24"/>
              </w:rPr>
              <w:t>4</w:t>
            </w:r>
          </w:p>
        </w:tc>
        <w:tc>
          <w:tcPr>
            <w:tcW w:w="1275" w:type="dxa"/>
            <w:tcBorders>
              <w:left w:val="single" w:sz="4" w:space="0" w:color="auto"/>
              <w:right w:val="single" w:sz="4" w:space="0" w:color="auto"/>
            </w:tcBorders>
          </w:tcPr>
          <w:p w14:paraId="08D5FDEB" w14:textId="37D66720"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147AE1C9"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4934A573"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3D41D4FC" w14:textId="77777777" w:rsidTr="00FA44D1">
        <w:trPr>
          <w:trHeight w:val="415"/>
          <w:tblHeader/>
          <w:jc w:val="center"/>
        </w:trPr>
        <w:tc>
          <w:tcPr>
            <w:tcW w:w="709" w:type="dxa"/>
            <w:vMerge/>
            <w:tcBorders>
              <w:left w:val="single" w:sz="4" w:space="0" w:color="auto"/>
              <w:right w:val="single" w:sz="4" w:space="0" w:color="auto"/>
            </w:tcBorders>
            <w:vAlign w:val="center"/>
          </w:tcPr>
          <w:p w14:paraId="5F622C8D"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54540C7E"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12</w:t>
            </w:r>
          </w:p>
        </w:tc>
        <w:tc>
          <w:tcPr>
            <w:tcW w:w="2366" w:type="dxa"/>
            <w:tcBorders>
              <w:top w:val="single" w:sz="4" w:space="0" w:color="auto"/>
              <w:left w:val="single" w:sz="4" w:space="0" w:color="auto"/>
              <w:bottom w:val="single" w:sz="4" w:space="0" w:color="auto"/>
              <w:right w:val="single" w:sz="4" w:space="0" w:color="auto"/>
            </w:tcBorders>
          </w:tcPr>
          <w:p w14:paraId="37700D7F" w14:textId="77777777" w:rsidR="00FA44D1" w:rsidRPr="00594727" w:rsidRDefault="00FA44D1" w:rsidP="00FA44D1">
            <w:pPr>
              <w:jc w:val="center"/>
              <w:rPr>
                <w:sz w:val="24"/>
                <w:szCs w:val="24"/>
              </w:rPr>
            </w:pPr>
            <w:r w:rsidRPr="00594727">
              <w:rPr>
                <w:rFonts w:hint="eastAsia"/>
                <w:sz w:val="24"/>
                <w:szCs w:val="24"/>
              </w:rPr>
              <w:t>冷冻干燥机</w:t>
            </w:r>
          </w:p>
        </w:tc>
        <w:tc>
          <w:tcPr>
            <w:tcW w:w="993" w:type="dxa"/>
            <w:tcBorders>
              <w:top w:val="single" w:sz="4" w:space="0" w:color="auto"/>
              <w:left w:val="single" w:sz="4" w:space="0" w:color="auto"/>
              <w:bottom w:val="single" w:sz="4" w:space="0" w:color="auto"/>
              <w:right w:val="single" w:sz="4" w:space="0" w:color="auto"/>
            </w:tcBorders>
          </w:tcPr>
          <w:p w14:paraId="60C2A52A"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264728E8" w14:textId="373F10D7"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12F90E4C"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77A62E0E"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08B27786" w14:textId="77777777" w:rsidTr="00FA44D1">
        <w:trPr>
          <w:trHeight w:val="415"/>
          <w:tblHeader/>
          <w:jc w:val="center"/>
        </w:trPr>
        <w:tc>
          <w:tcPr>
            <w:tcW w:w="709" w:type="dxa"/>
            <w:vMerge/>
            <w:tcBorders>
              <w:left w:val="single" w:sz="4" w:space="0" w:color="auto"/>
              <w:right w:val="single" w:sz="4" w:space="0" w:color="auto"/>
            </w:tcBorders>
            <w:vAlign w:val="center"/>
          </w:tcPr>
          <w:p w14:paraId="219491CE"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5BAA3F89"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13</w:t>
            </w:r>
          </w:p>
        </w:tc>
        <w:tc>
          <w:tcPr>
            <w:tcW w:w="2366" w:type="dxa"/>
            <w:tcBorders>
              <w:top w:val="single" w:sz="4" w:space="0" w:color="auto"/>
              <w:left w:val="single" w:sz="4" w:space="0" w:color="auto"/>
              <w:bottom w:val="single" w:sz="4" w:space="0" w:color="auto"/>
              <w:right w:val="single" w:sz="4" w:space="0" w:color="auto"/>
            </w:tcBorders>
          </w:tcPr>
          <w:p w14:paraId="2D545159" w14:textId="77777777" w:rsidR="00FA44D1" w:rsidRPr="00594727" w:rsidRDefault="00FA44D1" w:rsidP="00FA44D1">
            <w:pPr>
              <w:jc w:val="center"/>
              <w:rPr>
                <w:sz w:val="24"/>
                <w:szCs w:val="24"/>
              </w:rPr>
            </w:pPr>
            <w:r w:rsidRPr="00594727">
              <w:rPr>
                <w:rFonts w:hint="eastAsia"/>
                <w:sz w:val="24"/>
                <w:szCs w:val="24"/>
              </w:rPr>
              <w:t>二氧化碳培养箱</w:t>
            </w:r>
          </w:p>
        </w:tc>
        <w:tc>
          <w:tcPr>
            <w:tcW w:w="993" w:type="dxa"/>
            <w:tcBorders>
              <w:top w:val="single" w:sz="4" w:space="0" w:color="auto"/>
              <w:left w:val="single" w:sz="4" w:space="0" w:color="auto"/>
              <w:bottom w:val="single" w:sz="4" w:space="0" w:color="auto"/>
              <w:right w:val="single" w:sz="4" w:space="0" w:color="auto"/>
            </w:tcBorders>
          </w:tcPr>
          <w:p w14:paraId="16C1905C"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1ACBE8C6" w14:textId="0975D642"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1BADB51F"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720A1AC9"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50394C9E" w14:textId="77777777" w:rsidTr="00FA44D1">
        <w:trPr>
          <w:trHeight w:val="415"/>
          <w:tblHeader/>
          <w:jc w:val="center"/>
        </w:trPr>
        <w:tc>
          <w:tcPr>
            <w:tcW w:w="709" w:type="dxa"/>
            <w:vMerge/>
            <w:tcBorders>
              <w:left w:val="single" w:sz="4" w:space="0" w:color="auto"/>
              <w:right w:val="single" w:sz="4" w:space="0" w:color="auto"/>
            </w:tcBorders>
            <w:vAlign w:val="center"/>
          </w:tcPr>
          <w:p w14:paraId="41A015BD"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356EC722"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14</w:t>
            </w:r>
          </w:p>
        </w:tc>
        <w:tc>
          <w:tcPr>
            <w:tcW w:w="2366" w:type="dxa"/>
            <w:tcBorders>
              <w:top w:val="single" w:sz="4" w:space="0" w:color="auto"/>
              <w:left w:val="single" w:sz="4" w:space="0" w:color="auto"/>
              <w:bottom w:val="single" w:sz="4" w:space="0" w:color="auto"/>
              <w:right w:val="single" w:sz="4" w:space="0" w:color="auto"/>
            </w:tcBorders>
          </w:tcPr>
          <w:p w14:paraId="75DA2429" w14:textId="77777777" w:rsidR="00FA44D1" w:rsidRPr="00594727" w:rsidRDefault="00FA44D1" w:rsidP="00FA44D1">
            <w:pPr>
              <w:jc w:val="center"/>
              <w:rPr>
                <w:sz w:val="24"/>
                <w:szCs w:val="24"/>
              </w:rPr>
            </w:pPr>
            <w:r w:rsidRPr="00594727">
              <w:rPr>
                <w:rFonts w:hint="eastAsia"/>
                <w:sz w:val="24"/>
                <w:szCs w:val="24"/>
              </w:rPr>
              <w:t>低速离心机</w:t>
            </w:r>
          </w:p>
        </w:tc>
        <w:tc>
          <w:tcPr>
            <w:tcW w:w="993" w:type="dxa"/>
            <w:tcBorders>
              <w:top w:val="single" w:sz="4" w:space="0" w:color="auto"/>
              <w:left w:val="single" w:sz="4" w:space="0" w:color="auto"/>
              <w:bottom w:val="single" w:sz="4" w:space="0" w:color="auto"/>
              <w:right w:val="single" w:sz="4" w:space="0" w:color="auto"/>
            </w:tcBorders>
          </w:tcPr>
          <w:p w14:paraId="4CAA3DAB" w14:textId="77777777" w:rsidR="00FA44D1" w:rsidRPr="00594727" w:rsidRDefault="00FA44D1" w:rsidP="00FA44D1">
            <w:pPr>
              <w:jc w:val="center"/>
              <w:rPr>
                <w:sz w:val="24"/>
                <w:szCs w:val="24"/>
              </w:rPr>
            </w:pPr>
            <w:r w:rsidRPr="00594727">
              <w:rPr>
                <w:sz w:val="24"/>
                <w:szCs w:val="24"/>
              </w:rPr>
              <w:t>4</w:t>
            </w:r>
          </w:p>
        </w:tc>
        <w:tc>
          <w:tcPr>
            <w:tcW w:w="1275" w:type="dxa"/>
            <w:tcBorders>
              <w:left w:val="single" w:sz="4" w:space="0" w:color="auto"/>
              <w:right w:val="single" w:sz="4" w:space="0" w:color="auto"/>
            </w:tcBorders>
          </w:tcPr>
          <w:p w14:paraId="3A0C9DDE" w14:textId="08A966C4"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111111D6"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6E5FD75"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1FAF1339" w14:textId="77777777" w:rsidTr="00FA44D1">
        <w:trPr>
          <w:trHeight w:val="415"/>
          <w:tblHeader/>
          <w:jc w:val="center"/>
        </w:trPr>
        <w:tc>
          <w:tcPr>
            <w:tcW w:w="709" w:type="dxa"/>
            <w:vMerge/>
            <w:tcBorders>
              <w:left w:val="single" w:sz="4" w:space="0" w:color="auto"/>
              <w:right w:val="single" w:sz="4" w:space="0" w:color="auto"/>
            </w:tcBorders>
            <w:vAlign w:val="center"/>
          </w:tcPr>
          <w:p w14:paraId="413D1E71"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60C5B51B"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15</w:t>
            </w:r>
          </w:p>
        </w:tc>
        <w:tc>
          <w:tcPr>
            <w:tcW w:w="2366" w:type="dxa"/>
            <w:tcBorders>
              <w:top w:val="single" w:sz="4" w:space="0" w:color="auto"/>
              <w:left w:val="single" w:sz="4" w:space="0" w:color="auto"/>
              <w:bottom w:val="single" w:sz="4" w:space="0" w:color="auto"/>
              <w:right w:val="single" w:sz="4" w:space="0" w:color="auto"/>
            </w:tcBorders>
          </w:tcPr>
          <w:p w14:paraId="1BC1C7C5" w14:textId="77777777" w:rsidR="00FA44D1" w:rsidRPr="00594727" w:rsidRDefault="00FA44D1" w:rsidP="00FA44D1">
            <w:pPr>
              <w:jc w:val="center"/>
              <w:rPr>
                <w:sz w:val="24"/>
                <w:szCs w:val="24"/>
              </w:rPr>
            </w:pPr>
            <w:r w:rsidRPr="00594727">
              <w:rPr>
                <w:rFonts w:hint="eastAsia"/>
                <w:sz w:val="24"/>
                <w:szCs w:val="24"/>
              </w:rPr>
              <w:t>超纯水仪</w:t>
            </w:r>
          </w:p>
        </w:tc>
        <w:tc>
          <w:tcPr>
            <w:tcW w:w="993" w:type="dxa"/>
            <w:tcBorders>
              <w:top w:val="single" w:sz="4" w:space="0" w:color="auto"/>
              <w:left w:val="single" w:sz="4" w:space="0" w:color="auto"/>
              <w:bottom w:val="single" w:sz="4" w:space="0" w:color="auto"/>
              <w:right w:val="single" w:sz="4" w:space="0" w:color="auto"/>
            </w:tcBorders>
          </w:tcPr>
          <w:p w14:paraId="741986D0"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1255C6E3" w14:textId="65D816F0"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7FBBA689"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CF0DF30"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66D0E5BB" w14:textId="77777777" w:rsidTr="00FA44D1">
        <w:trPr>
          <w:trHeight w:val="415"/>
          <w:tblHeader/>
          <w:jc w:val="center"/>
        </w:trPr>
        <w:tc>
          <w:tcPr>
            <w:tcW w:w="709" w:type="dxa"/>
            <w:vMerge/>
            <w:tcBorders>
              <w:left w:val="single" w:sz="4" w:space="0" w:color="auto"/>
              <w:right w:val="single" w:sz="4" w:space="0" w:color="auto"/>
            </w:tcBorders>
            <w:vAlign w:val="center"/>
          </w:tcPr>
          <w:p w14:paraId="1A8142EF"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6BF17A67"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16</w:t>
            </w:r>
          </w:p>
        </w:tc>
        <w:tc>
          <w:tcPr>
            <w:tcW w:w="2366" w:type="dxa"/>
            <w:tcBorders>
              <w:top w:val="single" w:sz="4" w:space="0" w:color="auto"/>
              <w:left w:val="single" w:sz="4" w:space="0" w:color="auto"/>
              <w:bottom w:val="single" w:sz="4" w:space="0" w:color="auto"/>
              <w:right w:val="single" w:sz="4" w:space="0" w:color="auto"/>
            </w:tcBorders>
          </w:tcPr>
          <w:p w14:paraId="29F1A85F" w14:textId="77777777" w:rsidR="00FA44D1" w:rsidRPr="00594727" w:rsidRDefault="00FA44D1" w:rsidP="00FA44D1">
            <w:pPr>
              <w:jc w:val="center"/>
              <w:rPr>
                <w:sz w:val="24"/>
                <w:szCs w:val="24"/>
              </w:rPr>
            </w:pPr>
            <w:r w:rsidRPr="00594727">
              <w:rPr>
                <w:rFonts w:hint="eastAsia"/>
                <w:sz w:val="24"/>
                <w:szCs w:val="24"/>
              </w:rPr>
              <w:t>双人生物安全柜</w:t>
            </w:r>
          </w:p>
        </w:tc>
        <w:tc>
          <w:tcPr>
            <w:tcW w:w="993" w:type="dxa"/>
            <w:tcBorders>
              <w:top w:val="single" w:sz="4" w:space="0" w:color="auto"/>
              <w:left w:val="single" w:sz="4" w:space="0" w:color="auto"/>
              <w:bottom w:val="single" w:sz="4" w:space="0" w:color="auto"/>
              <w:right w:val="single" w:sz="4" w:space="0" w:color="auto"/>
            </w:tcBorders>
          </w:tcPr>
          <w:p w14:paraId="36D50E04" w14:textId="77777777" w:rsidR="00FA44D1" w:rsidRPr="00594727" w:rsidRDefault="00FA44D1" w:rsidP="00FA44D1">
            <w:pPr>
              <w:jc w:val="center"/>
              <w:rPr>
                <w:sz w:val="24"/>
                <w:szCs w:val="24"/>
              </w:rPr>
            </w:pPr>
            <w:r w:rsidRPr="00594727">
              <w:rPr>
                <w:sz w:val="24"/>
                <w:szCs w:val="24"/>
              </w:rPr>
              <w:t>4</w:t>
            </w:r>
          </w:p>
        </w:tc>
        <w:tc>
          <w:tcPr>
            <w:tcW w:w="1275" w:type="dxa"/>
            <w:tcBorders>
              <w:left w:val="single" w:sz="4" w:space="0" w:color="auto"/>
              <w:right w:val="single" w:sz="4" w:space="0" w:color="auto"/>
            </w:tcBorders>
          </w:tcPr>
          <w:p w14:paraId="26879090" w14:textId="2DF4D5B2"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39C1A760"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53ED727"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667728A2" w14:textId="77777777" w:rsidTr="00FA44D1">
        <w:trPr>
          <w:trHeight w:val="415"/>
          <w:tblHeader/>
          <w:jc w:val="center"/>
        </w:trPr>
        <w:tc>
          <w:tcPr>
            <w:tcW w:w="709" w:type="dxa"/>
            <w:vMerge/>
            <w:tcBorders>
              <w:left w:val="single" w:sz="4" w:space="0" w:color="auto"/>
              <w:right w:val="single" w:sz="4" w:space="0" w:color="auto"/>
            </w:tcBorders>
            <w:vAlign w:val="center"/>
          </w:tcPr>
          <w:p w14:paraId="770A2CB8"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5C627D5D"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17</w:t>
            </w:r>
          </w:p>
        </w:tc>
        <w:tc>
          <w:tcPr>
            <w:tcW w:w="2366" w:type="dxa"/>
            <w:tcBorders>
              <w:top w:val="single" w:sz="4" w:space="0" w:color="auto"/>
              <w:left w:val="single" w:sz="4" w:space="0" w:color="auto"/>
              <w:bottom w:val="single" w:sz="4" w:space="0" w:color="auto"/>
              <w:right w:val="single" w:sz="4" w:space="0" w:color="auto"/>
            </w:tcBorders>
          </w:tcPr>
          <w:p w14:paraId="49702FA0" w14:textId="77777777" w:rsidR="00FA44D1" w:rsidRPr="00594727" w:rsidRDefault="00FA44D1" w:rsidP="00FA44D1">
            <w:pPr>
              <w:jc w:val="center"/>
              <w:rPr>
                <w:sz w:val="24"/>
                <w:szCs w:val="24"/>
              </w:rPr>
            </w:pPr>
            <w:r w:rsidRPr="00594727">
              <w:rPr>
                <w:rFonts w:hint="eastAsia"/>
                <w:sz w:val="24"/>
                <w:szCs w:val="24"/>
              </w:rPr>
              <w:t>医用低温箱</w:t>
            </w:r>
          </w:p>
        </w:tc>
        <w:tc>
          <w:tcPr>
            <w:tcW w:w="993" w:type="dxa"/>
            <w:tcBorders>
              <w:top w:val="single" w:sz="4" w:space="0" w:color="auto"/>
              <w:left w:val="single" w:sz="4" w:space="0" w:color="auto"/>
              <w:bottom w:val="single" w:sz="4" w:space="0" w:color="auto"/>
              <w:right w:val="single" w:sz="4" w:space="0" w:color="auto"/>
            </w:tcBorders>
          </w:tcPr>
          <w:p w14:paraId="6FDFFAF8" w14:textId="77777777" w:rsidR="00FA44D1" w:rsidRPr="00594727" w:rsidRDefault="00FA44D1" w:rsidP="00FA44D1">
            <w:pPr>
              <w:jc w:val="center"/>
              <w:rPr>
                <w:sz w:val="24"/>
                <w:szCs w:val="24"/>
              </w:rPr>
            </w:pPr>
            <w:r w:rsidRPr="00594727">
              <w:rPr>
                <w:sz w:val="24"/>
                <w:szCs w:val="24"/>
              </w:rPr>
              <w:t>2</w:t>
            </w:r>
          </w:p>
        </w:tc>
        <w:tc>
          <w:tcPr>
            <w:tcW w:w="1275" w:type="dxa"/>
            <w:tcBorders>
              <w:left w:val="single" w:sz="4" w:space="0" w:color="auto"/>
              <w:right w:val="single" w:sz="4" w:space="0" w:color="auto"/>
            </w:tcBorders>
          </w:tcPr>
          <w:p w14:paraId="7EABE0DE" w14:textId="24B6E5B5"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22DEB0B1"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42D3C82"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0D6C91B3" w14:textId="77777777" w:rsidTr="00FA44D1">
        <w:trPr>
          <w:trHeight w:val="415"/>
          <w:tblHeader/>
          <w:jc w:val="center"/>
        </w:trPr>
        <w:tc>
          <w:tcPr>
            <w:tcW w:w="709" w:type="dxa"/>
            <w:vMerge/>
            <w:tcBorders>
              <w:left w:val="single" w:sz="4" w:space="0" w:color="auto"/>
              <w:right w:val="single" w:sz="4" w:space="0" w:color="auto"/>
            </w:tcBorders>
            <w:vAlign w:val="center"/>
          </w:tcPr>
          <w:p w14:paraId="045EADCA"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3F3DD72E"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18</w:t>
            </w:r>
          </w:p>
        </w:tc>
        <w:tc>
          <w:tcPr>
            <w:tcW w:w="2366" w:type="dxa"/>
            <w:tcBorders>
              <w:top w:val="single" w:sz="4" w:space="0" w:color="auto"/>
              <w:left w:val="single" w:sz="4" w:space="0" w:color="auto"/>
              <w:bottom w:val="single" w:sz="4" w:space="0" w:color="auto"/>
              <w:right w:val="single" w:sz="4" w:space="0" w:color="auto"/>
            </w:tcBorders>
          </w:tcPr>
          <w:p w14:paraId="4274CD69" w14:textId="77777777" w:rsidR="00FA44D1" w:rsidRPr="00594727" w:rsidRDefault="00FA44D1" w:rsidP="00FA44D1">
            <w:pPr>
              <w:jc w:val="center"/>
              <w:rPr>
                <w:sz w:val="24"/>
                <w:szCs w:val="24"/>
              </w:rPr>
            </w:pPr>
            <w:r w:rsidRPr="00594727">
              <w:rPr>
                <w:rFonts w:hint="eastAsia"/>
                <w:sz w:val="24"/>
                <w:szCs w:val="24"/>
              </w:rPr>
              <w:t>电热恒温鼓风干燥箱</w:t>
            </w:r>
          </w:p>
        </w:tc>
        <w:tc>
          <w:tcPr>
            <w:tcW w:w="993" w:type="dxa"/>
            <w:tcBorders>
              <w:top w:val="single" w:sz="4" w:space="0" w:color="auto"/>
              <w:left w:val="single" w:sz="4" w:space="0" w:color="auto"/>
              <w:bottom w:val="single" w:sz="4" w:space="0" w:color="auto"/>
              <w:right w:val="single" w:sz="4" w:space="0" w:color="auto"/>
            </w:tcBorders>
          </w:tcPr>
          <w:p w14:paraId="15F91CD9"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10D4734C" w14:textId="179714A4"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4157E282"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63995C08"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3161C739" w14:textId="77777777" w:rsidTr="00FA44D1">
        <w:trPr>
          <w:trHeight w:val="415"/>
          <w:tblHeader/>
          <w:jc w:val="center"/>
        </w:trPr>
        <w:tc>
          <w:tcPr>
            <w:tcW w:w="709" w:type="dxa"/>
            <w:vMerge/>
            <w:tcBorders>
              <w:left w:val="single" w:sz="4" w:space="0" w:color="auto"/>
              <w:right w:val="single" w:sz="4" w:space="0" w:color="auto"/>
            </w:tcBorders>
            <w:vAlign w:val="center"/>
          </w:tcPr>
          <w:p w14:paraId="191E3DFF"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383D1B6E"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19</w:t>
            </w:r>
          </w:p>
        </w:tc>
        <w:tc>
          <w:tcPr>
            <w:tcW w:w="2366" w:type="dxa"/>
            <w:tcBorders>
              <w:top w:val="single" w:sz="4" w:space="0" w:color="auto"/>
              <w:left w:val="single" w:sz="4" w:space="0" w:color="auto"/>
              <w:bottom w:val="single" w:sz="4" w:space="0" w:color="auto"/>
              <w:right w:val="single" w:sz="4" w:space="0" w:color="auto"/>
            </w:tcBorders>
          </w:tcPr>
          <w:p w14:paraId="1B5222DB" w14:textId="77777777" w:rsidR="00FA44D1" w:rsidRPr="00594727" w:rsidRDefault="00FA44D1" w:rsidP="00FA44D1">
            <w:pPr>
              <w:jc w:val="center"/>
              <w:rPr>
                <w:sz w:val="24"/>
                <w:szCs w:val="24"/>
              </w:rPr>
            </w:pPr>
            <w:r w:rsidRPr="00594727">
              <w:rPr>
                <w:rFonts w:hint="eastAsia"/>
                <w:sz w:val="24"/>
                <w:szCs w:val="24"/>
              </w:rPr>
              <w:t>数控超声波清洗器</w:t>
            </w:r>
          </w:p>
        </w:tc>
        <w:tc>
          <w:tcPr>
            <w:tcW w:w="993" w:type="dxa"/>
            <w:tcBorders>
              <w:top w:val="single" w:sz="4" w:space="0" w:color="auto"/>
              <w:left w:val="single" w:sz="4" w:space="0" w:color="auto"/>
              <w:bottom w:val="single" w:sz="4" w:space="0" w:color="auto"/>
              <w:right w:val="single" w:sz="4" w:space="0" w:color="auto"/>
            </w:tcBorders>
          </w:tcPr>
          <w:p w14:paraId="390FE182"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314B09AD" w14:textId="19FFA0C9"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26BEF656"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06FCF579"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23B65909" w14:textId="77777777" w:rsidTr="00FA44D1">
        <w:trPr>
          <w:trHeight w:val="415"/>
          <w:tblHeader/>
          <w:jc w:val="center"/>
        </w:trPr>
        <w:tc>
          <w:tcPr>
            <w:tcW w:w="709" w:type="dxa"/>
            <w:vMerge/>
            <w:tcBorders>
              <w:left w:val="single" w:sz="4" w:space="0" w:color="auto"/>
              <w:right w:val="single" w:sz="4" w:space="0" w:color="auto"/>
            </w:tcBorders>
            <w:vAlign w:val="center"/>
          </w:tcPr>
          <w:p w14:paraId="0F24AC41"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0CF0E53A"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20</w:t>
            </w:r>
          </w:p>
        </w:tc>
        <w:tc>
          <w:tcPr>
            <w:tcW w:w="2366" w:type="dxa"/>
            <w:tcBorders>
              <w:top w:val="single" w:sz="4" w:space="0" w:color="auto"/>
              <w:left w:val="single" w:sz="4" w:space="0" w:color="auto"/>
              <w:bottom w:val="single" w:sz="4" w:space="0" w:color="auto"/>
              <w:right w:val="single" w:sz="4" w:space="0" w:color="auto"/>
            </w:tcBorders>
          </w:tcPr>
          <w:p w14:paraId="10968A9C" w14:textId="77777777" w:rsidR="00FA44D1" w:rsidRPr="00594727" w:rsidRDefault="00FA44D1" w:rsidP="00FA44D1">
            <w:pPr>
              <w:jc w:val="center"/>
              <w:rPr>
                <w:sz w:val="24"/>
                <w:szCs w:val="24"/>
              </w:rPr>
            </w:pPr>
            <w:r w:rsidRPr="00594727">
              <w:rPr>
                <w:rFonts w:hint="eastAsia"/>
                <w:sz w:val="24"/>
                <w:szCs w:val="24"/>
              </w:rPr>
              <w:t>高压蒸汽灭菌器</w:t>
            </w:r>
          </w:p>
        </w:tc>
        <w:tc>
          <w:tcPr>
            <w:tcW w:w="993" w:type="dxa"/>
            <w:tcBorders>
              <w:top w:val="single" w:sz="4" w:space="0" w:color="auto"/>
              <w:left w:val="single" w:sz="4" w:space="0" w:color="auto"/>
              <w:bottom w:val="single" w:sz="4" w:space="0" w:color="auto"/>
              <w:right w:val="single" w:sz="4" w:space="0" w:color="auto"/>
            </w:tcBorders>
          </w:tcPr>
          <w:p w14:paraId="7A504069"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73C3EFC2" w14:textId="7EC80440"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3ED1C9CE"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1137C612"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FA44D1" w:rsidRPr="00762F22" w14:paraId="4C4D1F65" w14:textId="77777777" w:rsidTr="00FA44D1">
        <w:trPr>
          <w:trHeight w:val="415"/>
          <w:tblHeader/>
          <w:jc w:val="center"/>
        </w:trPr>
        <w:tc>
          <w:tcPr>
            <w:tcW w:w="709" w:type="dxa"/>
            <w:vMerge/>
            <w:tcBorders>
              <w:left w:val="single" w:sz="4" w:space="0" w:color="auto"/>
              <w:right w:val="single" w:sz="4" w:space="0" w:color="auto"/>
            </w:tcBorders>
            <w:vAlign w:val="center"/>
          </w:tcPr>
          <w:p w14:paraId="25828676" w14:textId="77777777" w:rsidR="00FA44D1" w:rsidRPr="00762F22" w:rsidRDefault="00FA44D1" w:rsidP="00FA44D1">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1B6D2EB1" w14:textId="77777777" w:rsidR="00FA44D1" w:rsidRPr="00762F22" w:rsidRDefault="00FA44D1" w:rsidP="00FA44D1">
            <w:pPr>
              <w:widowControl/>
              <w:jc w:val="center"/>
              <w:rPr>
                <w:rFonts w:ascii="宋体" w:hAnsi="宋体"/>
                <w:sz w:val="24"/>
                <w:szCs w:val="24"/>
              </w:rPr>
            </w:pPr>
            <w:r>
              <w:rPr>
                <w:rFonts w:ascii="宋体" w:hAnsi="宋体" w:hint="eastAsia"/>
                <w:sz w:val="24"/>
                <w:szCs w:val="24"/>
              </w:rPr>
              <w:t>21</w:t>
            </w:r>
          </w:p>
        </w:tc>
        <w:tc>
          <w:tcPr>
            <w:tcW w:w="2366" w:type="dxa"/>
            <w:tcBorders>
              <w:top w:val="single" w:sz="4" w:space="0" w:color="auto"/>
              <w:left w:val="single" w:sz="4" w:space="0" w:color="auto"/>
              <w:bottom w:val="single" w:sz="4" w:space="0" w:color="auto"/>
              <w:right w:val="single" w:sz="4" w:space="0" w:color="auto"/>
            </w:tcBorders>
          </w:tcPr>
          <w:p w14:paraId="46A4FD43" w14:textId="77777777" w:rsidR="00FA44D1" w:rsidRPr="00594727" w:rsidRDefault="00FA44D1" w:rsidP="00FA44D1">
            <w:pPr>
              <w:jc w:val="center"/>
              <w:rPr>
                <w:sz w:val="24"/>
                <w:szCs w:val="24"/>
              </w:rPr>
            </w:pPr>
            <w:r w:rsidRPr="00594727">
              <w:rPr>
                <w:rFonts w:hint="eastAsia"/>
                <w:sz w:val="24"/>
                <w:szCs w:val="24"/>
              </w:rPr>
              <w:t>小型</w:t>
            </w:r>
            <w:r w:rsidRPr="00594727">
              <w:rPr>
                <w:rFonts w:hint="eastAsia"/>
                <w:sz w:val="24"/>
                <w:szCs w:val="24"/>
              </w:rPr>
              <w:t>3D</w:t>
            </w:r>
            <w:r w:rsidRPr="00594727">
              <w:rPr>
                <w:rFonts w:hint="eastAsia"/>
                <w:sz w:val="24"/>
                <w:szCs w:val="24"/>
              </w:rPr>
              <w:t>打印装置</w:t>
            </w:r>
          </w:p>
        </w:tc>
        <w:tc>
          <w:tcPr>
            <w:tcW w:w="993" w:type="dxa"/>
            <w:tcBorders>
              <w:top w:val="single" w:sz="4" w:space="0" w:color="auto"/>
              <w:left w:val="single" w:sz="4" w:space="0" w:color="auto"/>
              <w:bottom w:val="single" w:sz="4" w:space="0" w:color="auto"/>
              <w:right w:val="single" w:sz="4" w:space="0" w:color="auto"/>
            </w:tcBorders>
          </w:tcPr>
          <w:p w14:paraId="4294DFB0" w14:textId="77777777" w:rsidR="00FA44D1" w:rsidRPr="00594727" w:rsidRDefault="00FA44D1" w:rsidP="00FA44D1">
            <w:pPr>
              <w:jc w:val="center"/>
              <w:rPr>
                <w:sz w:val="24"/>
                <w:szCs w:val="24"/>
              </w:rPr>
            </w:pPr>
            <w:r w:rsidRPr="00594727">
              <w:rPr>
                <w:sz w:val="24"/>
                <w:szCs w:val="24"/>
              </w:rPr>
              <w:t>1</w:t>
            </w:r>
          </w:p>
        </w:tc>
        <w:tc>
          <w:tcPr>
            <w:tcW w:w="1275" w:type="dxa"/>
            <w:tcBorders>
              <w:left w:val="single" w:sz="4" w:space="0" w:color="auto"/>
              <w:right w:val="single" w:sz="4" w:space="0" w:color="auto"/>
            </w:tcBorders>
          </w:tcPr>
          <w:p w14:paraId="64562F70" w14:textId="5A580528" w:rsidR="00FA44D1" w:rsidRDefault="00FA44D1" w:rsidP="00FA44D1">
            <w:pPr>
              <w:tabs>
                <w:tab w:val="left" w:pos="360"/>
              </w:tabs>
              <w:suppressAutoHyphens/>
              <w:ind w:leftChars="-30" w:left="-63" w:rightChars="-30" w:right="-63"/>
              <w:jc w:val="center"/>
              <w:rPr>
                <w:rFonts w:ascii="宋体" w:hAnsi="宋体"/>
                <w:sz w:val="24"/>
                <w:szCs w:val="24"/>
              </w:rPr>
            </w:pPr>
            <w:r w:rsidRPr="00F35D3C">
              <w:rPr>
                <w:rFonts w:ascii="宋体" w:hAnsi="宋体" w:hint="eastAsia"/>
                <w:sz w:val="24"/>
                <w:szCs w:val="24"/>
              </w:rPr>
              <w:t>3</w:t>
            </w:r>
            <w:r w:rsidRPr="00F35D3C">
              <w:rPr>
                <w:rFonts w:ascii="宋体" w:hAnsi="宋体"/>
                <w:sz w:val="24"/>
                <w:szCs w:val="24"/>
              </w:rPr>
              <w:t>0</w:t>
            </w:r>
          </w:p>
        </w:tc>
        <w:tc>
          <w:tcPr>
            <w:tcW w:w="1134" w:type="dxa"/>
            <w:vMerge/>
            <w:tcBorders>
              <w:left w:val="single" w:sz="4" w:space="0" w:color="auto"/>
              <w:right w:val="single" w:sz="4" w:space="0" w:color="auto"/>
            </w:tcBorders>
            <w:vAlign w:val="center"/>
          </w:tcPr>
          <w:p w14:paraId="5966C6FC" w14:textId="77777777" w:rsidR="00FA44D1" w:rsidRPr="00762F22" w:rsidRDefault="00FA44D1" w:rsidP="00FA44D1">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56EC8F95" w14:textId="77777777" w:rsidR="00FA44D1" w:rsidRPr="00762F22" w:rsidRDefault="00FA44D1" w:rsidP="00FA44D1">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tr w:rsidR="00235878" w:rsidRPr="00762F22" w14:paraId="7CF6E6B6" w14:textId="77777777" w:rsidTr="00FA44D1">
        <w:trPr>
          <w:trHeight w:val="415"/>
          <w:tblHeader/>
          <w:jc w:val="center"/>
        </w:trPr>
        <w:tc>
          <w:tcPr>
            <w:tcW w:w="709" w:type="dxa"/>
            <w:vMerge/>
            <w:tcBorders>
              <w:left w:val="single" w:sz="4" w:space="0" w:color="auto"/>
              <w:right w:val="single" w:sz="4" w:space="0" w:color="auto"/>
            </w:tcBorders>
            <w:vAlign w:val="center"/>
          </w:tcPr>
          <w:p w14:paraId="45BA3E7B" w14:textId="77777777" w:rsidR="00235878" w:rsidRPr="00762F22" w:rsidRDefault="00235878" w:rsidP="009B138D">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14:paraId="14FBD7E4" w14:textId="77777777" w:rsidR="00235878" w:rsidRPr="00762F22" w:rsidRDefault="00235878" w:rsidP="009B138D">
            <w:pPr>
              <w:widowControl/>
              <w:jc w:val="center"/>
              <w:rPr>
                <w:rFonts w:ascii="宋体" w:hAnsi="宋体"/>
                <w:sz w:val="24"/>
                <w:szCs w:val="24"/>
              </w:rPr>
            </w:pPr>
            <w:r>
              <w:rPr>
                <w:rFonts w:ascii="宋体" w:hAnsi="宋体" w:hint="eastAsia"/>
                <w:sz w:val="24"/>
                <w:szCs w:val="24"/>
              </w:rPr>
              <w:t>22</w:t>
            </w:r>
          </w:p>
        </w:tc>
        <w:tc>
          <w:tcPr>
            <w:tcW w:w="2366" w:type="dxa"/>
            <w:tcBorders>
              <w:top w:val="single" w:sz="4" w:space="0" w:color="auto"/>
              <w:left w:val="single" w:sz="4" w:space="0" w:color="auto"/>
              <w:bottom w:val="single" w:sz="4" w:space="0" w:color="auto"/>
              <w:right w:val="single" w:sz="4" w:space="0" w:color="auto"/>
            </w:tcBorders>
          </w:tcPr>
          <w:p w14:paraId="1C960C30" w14:textId="77777777" w:rsidR="00235878" w:rsidRPr="00594727" w:rsidRDefault="00235878" w:rsidP="009B138D">
            <w:pPr>
              <w:jc w:val="center"/>
              <w:rPr>
                <w:sz w:val="24"/>
                <w:szCs w:val="24"/>
              </w:rPr>
            </w:pPr>
            <w:r w:rsidRPr="00594727">
              <w:rPr>
                <w:rFonts w:hint="eastAsia"/>
                <w:sz w:val="24"/>
                <w:szCs w:val="24"/>
              </w:rPr>
              <w:t>微机控制电子万能试验机</w:t>
            </w:r>
          </w:p>
        </w:tc>
        <w:tc>
          <w:tcPr>
            <w:tcW w:w="993" w:type="dxa"/>
            <w:tcBorders>
              <w:top w:val="single" w:sz="4" w:space="0" w:color="auto"/>
              <w:left w:val="single" w:sz="4" w:space="0" w:color="auto"/>
              <w:bottom w:val="single" w:sz="4" w:space="0" w:color="auto"/>
              <w:right w:val="single" w:sz="4" w:space="0" w:color="auto"/>
            </w:tcBorders>
          </w:tcPr>
          <w:p w14:paraId="435E566B" w14:textId="77777777" w:rsidR="00235878" w:rsidRPr="00594727" w:rsidRDefault="00235878" w:rsidP="009B138D">
            <w:pPr>
              <w:jc w:val="center"/>
              <w:rPr>
                <w:sz w:val="24"/>
                <w:szCs w:val="24"/>
              </w:rPr>
            </w:pPr>
            <w:r w:rsidRPr="00594727">
              <w:rPr>
                <w:sz w:val="24"/>
                <w:szCs w:val="24"/>
              </w:rPr>
              <w:t>1</w:t>
            </w:r>
          </w:p>
        </w:tc>
        <w:tc>
          <w:tcPr>
            <w:tcW w:w="1275" w:type="dxa"/>
            <w:tcBorders>
              <w:left w:val="single" w:sz="4" w:space="0" w:color="auto"/>
              <w:right w:val="single" w:sz="4" w:space="0" w:color="auto"/>
            </w:tcBorders>
            <w:vAlign w:val="center"/>
          </w:tcPr>
          <w:p w14:paraId="15261D91" w14:textId="2DDCB95A" w:rsidR="00235878" w:rsidRDefault="00FA44D1" w:rsidP="009B138D">
            <w:pPr>
              <w:tabs>
                <w:tab w:val="left" w:pos="360"/>
              </w:tabs>
              <w:suppressAutoHyphens/>
              <w:ind w:leftChars="-30" w:left="-63" w:rightChars="-30" w:right="-63"/>
              <w:jc w:val="center"/>
              <w:rPr>
                <w:rFonts w:ascii="宋体" w:hAnsi="宋体"/>
                <w:sz w:val="24"/>
                <w:szCs w:val="24"/>
              </w:rPr>
            </w:pPr>
            <w:r>
              <w:rPr>
                <w:rFonts w:ascii="宋体" w:hAnsi="宋体" w:hint="eastAsia"/>
                <w:sz w:val="24"/>
                <w:szCs w:val="24"/>
              </w:rPr>
              <w:t>5</w:t>
            </w:r>
            <w:r>
              <w:rPr>
                <w:rFonts w:ascii="宋体" w:hAnsi="宋体"/>
                <w:sz w:val="24"/>
                <w:szCs w:val="24"/>
              </w:rPr>
              <w:t>0</w:t>
            </w:r>
          </w:p>
        </w:tc>
        <w:tc>
          <w:tcPr>
            <w:tcW w:w="1134" w:type="dxa"/>
            <w:vMerge/>
            <w:tcBorders>
              <w:left w:val="single" w:sz="4" w:space="0" w:color="auto"/>
              <w:right w:val="single" w:sz="4" w:space="0" w:color="auto"/>
            </w:tcBorders>
            <w:vAlign w:val="center"/>
          </w:tcPr>
          <w:p w14:paraId="7248FD38" w14:textId="77777777" w:rsidR="00235878" w:rsidRPr="00762F22" w:rsidRDefault="00235878" w:rsidP="009B138D">
            <w:pPr>
              <w:tabs>
                <w:tab w:val="left" w:pos="360"/>
              </w:tabs>
              <w:suppressAutoHyphens/>
              <w:ind w:leftChars="-45" w:left="-94" w:rightChars="-45" w:right="-94"/>
              <w:jc w:val="center"/>
              <w:rPr>
                <w:rFonts w:ascii="宋体" w:hAnsi="宋体"/>
                <w:sz w:val="24"/>
                <w:szCs w:val="24"/>
              </w:rPr>
            </w:pPr>
          </w:p>
        </w:tc>
        <w:tc>
          <w:tcPr>
            <w:tcW w:w="1492" w:type="dxa"/>
            <w:tcBorders>
              <w:left w:val="single" w:sz="4" w:space="0" w:color="auto"/>
              <w:right w:val="single" w:sz="4" w:space="0" w:color="auto"/>
            </w:tcBorders>
            <w:vAlign w:val="center"/>
          </w:tcPr>
          <w:p w14:paraId="75273A5D" w14:textId="77777777" w:rsidR="00235878" w:rsidRPr="00762F22" w:rsidRDefault="00235878" w:rsidP="009B138D">
            <w:pPr>
              <w:tabs>
                <w:tab w:val="left" w:pos="360"/>
              </w:tabs>
              <w:suppressAutoHyphens/>
              <w:ind w:leftChars="-30" w:left="-63" w:rightChars="-30" w:right="-63"/>
              <w:jc w:val="center"/>
              <w:rPr>
                <w:rFonts w:ascii="宋体" w:hAnsi="宋体"/>
                <w:sz w:val="24"/>
                <w:szCs w:val="24"/>
              </w:rPr>
            </w:pPr>
            <w:r>
              <w:rPr>
                <w:rFonts w:ascii="宋体" w:hAnsi="宋体"/>
                <w:sz w:val="24"/>
                <w:szCs w:val="24"/>
              </w:rPr>
              <w:t>否</w:t>
            </w:r>
          </w:p>
        </w:tc>
      </w:tr>
      <w:bookmarkEnd w:id="1"/>
    </w:tbl>
    <w:p w14:paraId="58D8C769" w14:textId="77777777" w:rsidR="00235878" w:rsidRDefault="00235878" w:rsidP="00D4354A">
      <w:pPr>
        <w:snapToGrid w:val="0"/>
        <w:spacing w:afterLines="25" w:after="78" w:line="360" w:lineRule="auto"/>
        <w:ind w:leftChars="1" w:left="424" w:hangingChars="176" w:hanging="422"/>
        <w:rPr>
          <w:rFonts w:ascii="宋体" w:hAnsi="宋体"/>
          <w:sz w:val="24"/>
        </w:rPr>
      </w:pPr>
    </w:p>
    <w:bookmarkEnd w:id="0"/>
    <w:p w14:paraId="5E6CD002" w14:textId="77777777"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6.</w:t>
      </w:r>
      <w:r>
        <w:rPr>
          <w:rFonts w:ascii="宋体" w:hAnsi="宋体" w:hint="eastAsia"/>
          <w:sz w:val="24"/>
          <w:szCs w:val="24"/>
        </w:rPr>
        <w:tab/>
        <w:t>投标人的资格条件：</w:t>
      </w:r>
    </w:p>
    <w:p w14:paraId="0F74CAB9"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1）在中华人民共和国境内注册，能够独立承担民事责任，有生产或供应能力的本国供应商，包括法人、其他组织、自然人。</w:t>
      </w:r>
    </w:p>
    <w:p w14:paraId="0E91E790"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2）遵守国家有关法律、法规、规章和政府采购有关的规章，具有良好的商</w:t>
      </w:r>
      <w:r>
        <w:rPr>
          <w:rFonts w:ascii="宋体" w:hAnsi="宋体" w:hint="eastAsia"/>
          <w:sz w:val="24"/>
          <w:szCs w:val="24"/>
        </w:rPr>
        <w:lastRenderedPageBreak/>
        <w:t>业信誉和健全的财务会计制度。</w:t>
      </w:r>
    </w:p>
    <w:p w14:paraId="0E6D3650"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3）具有履行合同所必需的设备和专业技术能力。</w:t>
      </w:r>
    </w:p>
    <w:p w14:paraId="0EC95AFB"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4）有依法缴纳税收和社会保障资金的良好记录。</w:t>
      </w:r>
    </w:p>
    <w:p w14:paraId="5DB40056"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5）参加政府采购活动前三年内，在经营活动中没有重大违法记录。</w:t>
      </w:r>
    </w:p>
    <w:p w14:paraId="1270282C" w14:textId="51B612F1" w:rsidR="004848A5" w:rsidRDefault="00617DA2" w:rsidP="004848A5">
      <w:pPr>
        <w:snapToGrid w:val="0"/>
        <w:spacing w:afterLines="25" w:after="78" w:line="360" w:lineRule="auto"/>
        <w:ind w:leftChars="201" w:left="422"/>
        <w:rPr>
          <w:rFonts w:ascii="宋体" w:hAnsi="宋体"/>
          <w:sz w:val="24"/>
          <w:szCs w:val="24"/>
        </w:rPr>
      </w:pPr>
      <w:r>
        <w:rPr>
          <w:rFonts w:ascii="宋体" w:hAnsi="宋体" w:hint="eastAsia"/>
          <w:sz w:val="24"/>
          <w:szCs w:val="24"/>
        </w:rPr>
        <w:t>6）</w:t>
      </w:r>
      <w:r w:rsidR="0003617D" w:rsidRPr="005F058C">
        <w:rPr>
          <w:rFonts w:ascii="宋体" w:hint="eastAsia"/>
          <w:sz w:val="24"/>
        </w:rPr>
        <w:t>供应商不能被列入“信用中国”网站（www.creditchina.gov.cn）和中国政府采购网（www.ccgp.gov.cn）失信被执行人、重大税收违法案件当事人名单、政府采购严重违法失信行为记录名单。</w:t>
      </w:r>
    </w:p>
    <w:p w14:paraId="3CB195F5"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7）向采购代理机构购买招标文件并登记备案。</w:t>
      </w:r>
    </w:p>
    <w:p w14:paraId="03D29A9F"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8）本项目不接受联合体投标，不允许分包、转包。</w:t>
      </w:r>
    </w:p>
    <w:p w14:paraId="4182653B" w14:textId="77777777" w:rsidR="00571325" w:rsidRDefault="00617DA2">
      <w:pPr>
        <w:snapToGrid w:val="0"/>
        <w:spacing w:afterLines="25" w:after="78" w:line="360" w:lineRule="auto"/>
        <w:ind w:leftChars="201" w:left="422"/>
        <w:rPr>
          <w:rFonts w:ascii="宋体" w:hAnsi="宋体"/>
          <w:sz w:val="24"/>
          <w:szCs w:val="24"/>
        </w:rPr>
      </w:pPr>
      <w:r>
        <w:rPr>
          <w:rFonts w:ascii="宋体" w:hAnsi="宋体" w:hint="eastAsia"/>
          <w:sz w:val="24"/>
          <w:szCs w:val="24"/>
        </w:rPr>
        <w:t>9）本项目接受货物代理商投标。</w:t>
      </w:r>
    </w:p>
    <w:p w14:paraId="42726D5D" w14:textId="77777777"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7.</w:t>
      </w:r>
      <w:r>
        <w:rPr>
          <w:rFonts w:ascii="宋体" w:hAnsi="宋体" w:hint="eastAsia"/>
          <w:sz w:val="24"/>
          <w:szCs w:val="24"/>
        </w:rPr>
        <w:tab/>
        <w:t>招标文件的发售时间及地点等：</w:t>
      </w:r>
    </w:p>
    <w:p w14:paraId="3ADA55F6" w14:textId="0757905C" w:rsidR="00571325" w:rsidRPr="00736D63" w:rsidRDefault="00617DA2">
      <w:pPr>
        <w:wordWrap w:val="0"/>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7.1</w:t>
      </w:r>
      <w:r>
        <w:rPr>
          <w:rFonts w:ascii="宋体" w:hAnsi="宋体" w:hint="eastAsia"/>
          <w:sz w:val="24"/>
          <w:szCs w:val="24"/>
        </w:rPr>
        <w:tab/>
        <w:t>时间</w:t>
      </w:r>
      <w:r w:rsidRPr="00736D63">
        <w:rPr>
          <w:rFonts w:ascii="宋体" w:hAnsi="宋体" w:hint="eastAsia"/>
          <w:sz w:val="24"/>
          <w:szCs w:val="24"/>
        </w:rPr>
        <w:t>：</w:t>
      </w:r>
      <w:r w:rsidRPr="00434FEE">
        <w:rPr>
          <w:rFonts w:ascii="宋体" w:hAnsi="宋体" w:hint="eastAsia"/>
          <w:sz w:val="24"/>
          <w:szCs w:val="24"/>
        </w:rPr>
        <w:t>自201</w:t>
      </w:r>
      <w:r w:rsidR="00A15D57" w:rsidRPr="00434FEE">
        <w:rPr>
          <w:rFonts w:ascii="宋体" w:hAnsi="宋体"/>
          <w:sz w:val="24"/>
          <w:szCs w:val="24"/>
        </w:rPr>
        <w:t>9</w:t>
      </w:r>
      <w:r w:rsidRPr="00434FEE">
        <w:rPr>
          <w:rFonts w:ascii="宋体" w:hAnsi="宋体" w:hint="eastAsia"/>
          <w:sz w:val="24"/>
          <w:szCs w:val="24"/>
        </w:rPr>
        <w:t>年</w:t>
      </w:r>
      <w:r w:rsidR="00D4354A">
        <w:rPr>
          <w:rFonts w:ascii="宋体" w:hAnsi="宋体" w:hint="eastAsia"/>
          <w:sz w:val="24"/>
          <w:szCs w:val="24"/>
        </w:rPr>
        <w:t>6</w:t>
      </w:r>
      <w:r w:rsidRPr="00434FEE">
        <w:rPr>
          <w:rFonts w:ascii="宋体" w:hAnsi="宋体" w:hint="eastAsia"/>
          <w:sz w:val="24"/>
          <w:szCs w:val="24"/>
        </w:rPr>
        <w:t>月</w:t>
      </w:r>
      <w:r w:rsidR="00D83049">
        <w:rPr>
          <w:rFonts w:ascii="宋体" w:hAnsi="宋体" w:hint="eastAsia"/>
          <w:sz w:val="24"/>
          <w:szCs w:val="24"/>
        </w:rPr>
        <w:t>24</w:t>
      </w:r>
      <w:r w:rsidRPr="00434FEE">
        <w:rPr>
          <w:rFonts w:ascii="宋体" w:hAnsi="宋体" w:hint="eastAsia"/>
          <w:sz w:val="24"/>
          <w:szCs w:val="24"/>
        </w:rPr>
        <w:t>日</w:t>
      </w:r>
      <w:r w:rsidR="00A15D57" w:rsidRPr="00434FEE">
        <w:rPr>
          <w:rFonts w:ascii="宋体" w:hAnsi="宋体" w:hint="eastAsia"/>
          <w:sz w:val="24"/>
          <w:szCs w:val="24"/>
        </w:rPr>
        <w:t>起</w:t>
      </w:r>
      <w:r w:rsidRPr="00434FEE">
        <w:rPr>
          <w:rFonts w:ascii="宋体" w:hAnsi="宋体" w:hint="eastAsia"/>
          <w:sz w:val="24"/>
          <w:szCs w:val="24"/>
        </w:rPr>
        <w:t>至201</w:t>
      </w:r>
      <w:r w:rsidR="00A15D57" w:rsidRPr="00434FEE">
        <w:rPr>
          <w:rFonts w:ascii="宋体" w:hAnsi="宋体"/>
          <w:sz w:val="24"/>
          <w:szCs w:val="24"/>
        </w:rPr>
        <w:t>9</w:t>
      </w:r>
      <w:r w:rsidRPr="00434FEE">
        <w:rPr>
          <w:rFonts w:ascii="宋体" w:hAnsi="宋体" w:hint="eastAsia"/>
          <w:sz w:val="24"/>
          <w:szCs w:val="24"/>
        </w:rPr>
        <w:t>年</w:t>
      </w:r>
      <w:r w:rsidR="00D83049">
        <w:rPr>
          <w:rFonts w:ascii="宋体" w:hAnsi="宋体" w:hint="eastAsia"/>
          <w:sz w:val="24"/>
          <w:szCs w:val="24"/>
        </w:rPr>
        <w:t>7</w:t>
      </w:r>
      <w:r w:rsidRPr="00434FEE">
        <w:rPr>
          <w:rFonts w:ascii="宋体" w:hAnsi="宋体" w:hint="eastAsia"/>
          <w:sz w:val="24"/>
          <w:szCs w:val="24"/>
        </w:rPr>
        <w:t>月</w:t>
      </w:r>
      <w:r w:rsidR="00D83049">
        <w:rPr>
          <w:rFonts w:ascii="宋体" w:hAnsi="宋体" w:hint="eastAsia"/>
          <w:sz w:val="24"/>
          <w:szCs w:val="24"/>
        </w:rPr>
        <w:t>1</w:t>
      </w:r>
      <w:r w:rsidR="00A15D57" w:rsidRPr="00434FEE">
        <w:rPr>
          <w:rFonts w:ascii="宋体" w:hAnsi="宋体" w:hint="eastAsia"/>
          <w:sz w:val="24"/>
          <w:szCs w:val="24"/>
        </w:rPr>
        <w:t>日止</w:t>
      </w:r>
      <w:r w:rsidR="00A15D57">
        <w:rPr>
          <w:rFonts w:ascii="宋体" w:hAnsi="宋体" w:hint="eastAsia"/>
          <w:sz w:val="24"/>
          <w:szCs w:val="24"/>
        </w:rPr>
        <w:t>，</w:t>
      </w:r>
      <w:r w:rsidRPr="00736D63">
        <w:rPr>
          <w:rFonts w:ascii="宋体" w:hAnsi="宋体" w:hint="eastAsia"/>
          <w:sz w:val="24"/>
          <w:szCs w:val="24"/>
        </w:rPr>
        <w:t>每天（节假日、公休日除外）9:30-11:</w:t>
      </w:r>
      <w:r w:rsidR="00D62699" w:rsidRPr="00736D63">
        <w:rPr>
          <w:rFonts w:ascii="宋体" w:hAnsi="宋体"/>
          <w:sz w:val="24"/>
          <w:szCs w:val="24"/>
        </w:rPr>
        <w:t>3</w:t>
      </w:r>
      <w:r w:rsidRPr="00736D63">
        <w:rPr>
          <w:rFonts w:ascii="宋体" w:hAnsi="宋体" w:hint="eastAsia"/>
          <w:sz w:val="24"/>
          <w:szCs w:val="24"/>
        </w:rPr>
        <w:t>0、13:30-16:</w:t>
      </w:r>
      <w:r w:rsidR="00D62699" w:rsidRPr="00736D63">
        <w:rPr>
          <w:rFonts w:ascii="宋体" w:hAnsi="宋体"/>
          <w:sz w:val="24"/>
          <w:szCs w:val="24"/>
        </w:rPr>
        <w:t>3</w:t>
      </w:r>
      <w:r w:rsidRPr="00736D63">
        <w:rPr>
          <w:rFonts w:ascii="宋体" w:hAnsi="宋体" w:hint="eastAsia"/>
          <w:sz w:val="24"/>
          <w:szCs w:val="24"/>
        </w:rPr>
        <w:t>0（北京时间）。</w:t>
      </w:r>
    </w:p>
    <w:p w14:paraId="65209BA7" w14:textId="308C847C"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7.2</w:t>
      </w:r>
      <w:r w:rsidRPr="00736D63">
        <w:rPr>
          <w:rFonts w:ascii="宋体" w:hAnsi="宋体" w:hint="eastAsia"/>
          <w:sz w:val="24"/>
          <w:szCs w:val="24"/>
        </w:rPr>
        <w:tab/>
        <w:t>地点：</w:t>
      </w:r>
      <w:r w:rsidR="00D62699" w:rsidRPr="00736D63">
        <w:rPr>
          <w:rFonts w:ascii="宋体" w:hAnsi="宋体" w:hint="eastAsia"/>
          <w:sz w:val="24"/>
          <w:szCs w:val="24"/>
        </w:rPr>
        <w:t>北京市海淀区学院路</w:t>
      </w:r>
      <w:r w:rsidR="00D62699" w:rsidRPr="00736D63">
        <w:rPr>
          <w:rFonts w:ascii="宋体" w:hAnsi="宋体"/>
          <w:sz w:val="24"/>
          <w:szCs w:val="24"/>
        </w:rPr>
        <w:t>30</w:t>
      </w:r>
      <w:r w:rsidR="00D62699" w:rsidRPr="00736D63">
        <w:rPr>
          <w:rFonts w:ascii="宋体" w:hAnsi="宋体" w:hint="eastAsia"/>
          <w:sz w:val="24"/>
          <w:szCs w:val="24"/>
        </w:rPr>
        <w:t>号科大天工大厦</w:t>
      </w:r>
      <w:r w:rsidR="00D62699" w:rsidRPr="00736D63">
        <w:rPr>
          <w:rFonts w:ascii="宋体" w:hAnsi="宋体"/>
          <w:sz w:val="24"/>
          <w:szCs w:val="24"/>
        </w:rPr>
        <w:t>A</w:t>
      </w:r>
      <w:r w:rsidR="00D62699" w:rsidRPr="00736D63">
        <w:rPr>
          <w:rFonts w:ascii="宋体" w:hAnsi="宋体" w:hint="eastAsia"/>
          <w:sz w:val="24"/>
          <w:szCs w:val="24"/>
        </w:rPr>
        <w:t>座</w:t>
      </w:r>
      <w:r w:rsidR="00D62699" w:rsidRPr="00736D63">
        <w:rPr>
          <w:rFonts w:ascii="宋体" w:hAnsi="宋体"/>
          <w:sz w:val="24"/>
          <w:szCs w:val="24"/>
        </w:rPr>
        <w:t>608</w:t>
      </w:r>
      <w:r w:rsidR="00D62699" w:rsidRPr="00736D63">
        <w:rPr>
          <w:rFonts w:ascii="宋体" w:hAnsi="宋体" w:hint="eastAsia"/>
          <w:sz w:val="24"/>
          <w:szCs w:val="24"/>
        </w:rPr>
        <w:t>室</w:t>
      </w:r>
      <w:r w:rsidRPr="00736D63">
        <w:rPr>
          <w:rFonts w:ascii="宋体" w:hAnsi="宋体" w:hint="eastAsia"/>
          <w:sz w:val="24"/>
          <w:szCs w:val="24"/>
        </w:rPr>
        <w:t>（</w:t>
      </w:r>
      <w:r w:rsidR="003342F7" w:rsidRPr="00736D63">
        <w:rPr>
          <w:rFonts w:ascii="宋体" w:hAnsi="宋体" w:hint="eastAsia"/>
          <w:sz w:val="24"/>
          <w:szCs w:val="24"/>
        </w:rPr>
        <w:t>北京国际工程咨询有限公司</w:t>
      </w:r>
      <w:r w:rsidRPr="00736D63">
        <w:rPr>
          <w:rFonts w:ascii="宋体" w:hAnsi="宋体" w:hint="eastAsia"/>
          <w:sz w:val="24"/>
          <w:szCs w:val="24"/>
        </w:rPr>
        <w:t>）。</w:t>
      </w:r>
    </w:p>
    <w:p w14:paraId="2F0034FA" w14:textId="7AE7D963"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7.3</w:t>
      </w:r>
      <w:r w:rsidRPr="00736D63">
        <w:rPr>
          <w:rFonts w:ascii="宋体" w:hAnsi="宋体" w:hint="eastAsia"/>
          <w:sz w:val="24"/>
          <w:szCs w:val="24"/>
        </w:rPr>
        <w:tab/>
        <w:t>招标文件售价：</w:t>
      </w:r>
      <w:r w:rsidR="003717CE" w:rsidRPr="00736D63">
        <w:rPr>
          <w:rFonts w:ascii="宋体" w:hAnsi="宋体" w:hint="eastAsia"/>
          <w:sz w:val="24"/>
          <w:szCs w:val="24"/>
        </w:rPr>
        <w:t>每包</w:t>
      </w:r>
      <w:r w:rsidRPr="00736D63">
        <w:rPr>
          <w:rFonts w:ascii="宋体" w:hAnsi="宋体" w:hint="eastAsia"/>
          <w:sz w:val="24"/>
          <w:szCs w:val="24"/>
        </w:rPr>
        <w:t>人民币</w:t>
      </w:r>
      <w:r w:rsidR="00292D61" w:rsidRPr="00736D63">
        <w:rPr>
          <w:rFonts w:ascii="宋体" w:hAnsi="宋体"/>
          <w:sz w:val="24"/>
          <w:szCs w:val="24"/>
        </w:rPr>
        <w:t>5</w:t>
      </w:r>
      <w:r w:rsidRPr="00736D63">
        <w:rPr>
          <w:rFonts w:ascii="宋体" w:hAnsi="宋体" w:hint="eastAsia"/>
          <w:sz w:val="24"/>
          <w:szCs w:val="24"/>
        </w:rPr>
        <w:t>00元，售后不退</w:t>
      </w:r>
      <w:r w:rsidRPr="00736D63">
        <w:rPr>
          <w:rFonts w:ascii="宋体" w:hAnsi="宋体"/>
          <w:sz w:val="24"/>
          <w:szCs w:val="24"/>
        </w:rPr>
        <w:t>。</w:t>
      </w:r>
    </w:p>
    <w:p w14:paraId="35FD3675" w14:textId="7777777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7.4</w:t>
      </w:r>
      <w:r w:rsidRPr="00736D63">
        <w:rPr>
          <w:rFonts w:ascii="宋体" w:hAnsi="宋体" w:hint="eastAsia"/>
          <w:sz w:val="24"/>
          <w:szCs w:val="24"/>
        </w:rPr>
        <w:tab/>
        <w:t>招标文件获取方式：</w:t>
      </w:r>
    </w:p>
    <w:p w14:paraId="4E1F05F6" w14:textId="0F7A51AD" w:rsidR="00571325" w:rsidRPr="00736D63" w:rsidRDefault="00617DA2">
      <w:pPr>
        <w:snapToGrid w:val="0"/>
        <w:spacing w:afterLines="25" w:after="78" w:line="360" w:lineRule="auto"/>
        <w:ind w:left="420"/>
        <w:rPr>
          <w:rFonts w:ascii="宋体" w:hAnsi="宋体"/>
          <w:sz w:val="24"/>
          <w:szCs w:val="24"/>
        </w:rPr>
      </w:pPr>
      <w:r w:rsidRPr="00736D63">
        <w:rPr>
          <w:rFonts w:ascii="宋体" w:hAnsi="宋体" w:hint="eastAsia"/>
          <w:sz w:val="24"/>
          <w:szCs w:val="24"/>
        </w:rPr>
        <w:t>购买文件携带以下材料：</w:t>
      </w:r>
      <w:r w:rsidR="00D35B8F" w:rsidRPr="00736D63">
        <w:rPr>
          <w:rFonts w:ascii="宋体" w:hAnsi="宋体" w:hint="eastAsia"/>
          <w:sz w:val="24"/>
          <w:szCs w:val="24"/>
        </w:rPr>
        <w:t>营业执照复印件（须加盖公章）、</w:t>
      </w:r>
      <w:r w:rsidR="00D35B8F" w:rsidRPr="00736D63">
        <w:rPr>
          <w:rFonts w:ascii="宋体" w:hAnsi="宋体" w:cs="宋体" w:hint="eastAsia"/>
          <w:sz w:val="24"/>
          <w:szCs w:val="24"/>
        </w:rPr>
        <w:t>法定代表人授权书原件、被授权人身份证原件及复印件(须加盖公章），现场购买</w:t>
      </w:r>
      <w:r w:rsidR="00D35B8F" w:rsidRPr="00736D63">
        <w:rPr>
          <w:rFonts w:ascii="宋体" w:hAnsi="宋体" w:hint="eastAsia"/>
          <w:sz w:val="24"/>
          <w:szCs w:val="24"/>
        </w:rPr>
        <w:t>。</w:t>
      </w:r>
    </w:p>
    <w:p w14:paraId="173497F2" w14:textId="7777777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8.</w:t>
      </w:r>
      <w:r w:rsidRPr="00736D63">
        <w:rPr>
          <w:rFonts w:ascii="宋体" w:hAnsi="宋体" w:hint="eastAsia"/>
          <w:sz w:val="24"/>
          <w:szCs w:val="24"/>
        </w:rPr>
        <w:tab/>
        <w:t>投标文件的递交时间及地点等：</w:t>
      </w:r>
    </w:p>
    <w:p w14:paraId="57B5CFC4" w14:textId="1425146F"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8.1</w:t>
      </w:r>
      <w:r w:rsidRPr="00736D63">
        <w:rPr>
          <w:rFonts w:ascii="宋体" w:hAnsi="宋体" w:hint="eastAsia"/>
          <w:sz w:val="24"/>
          <w:szCs w:val="24"/>
        </w:rPr>
        <w:tab/>
        <w:t>投标文件投标截止时间及开标时间：</w:t>
      </w:r>
      <w:r w:rsidR="00F40745">
        <w:rPr>
          <w:rFonts w:ascii="宋体" w:hAnsi="宋体" w:hint="eastAsia"/>
          <w:sz w:val="24"/>
          <w:szCs w:val="24"/>
        </w:rPr>
        <w:t>201</w:t>
      </w:r>
      <w:r w:rsidR="00F40745">
        <w:rPr>
          <w:rFonts w:ascii="宋体" w:hAnsi="宋体"/>
          <w:sz w:val="24"/>
          <w:szCs w:val="24"/>
        </w:rPr>
        <w:t>9</w:t>
      </w:r>
      <w:r w:rsidRPr="00736D63">
        <w:rPr>
          <w:rFonts w:ascii="宋体" w:hAnsi="宋体" w:hint="eastAsia"/>
          <w:sz w:val="24"/>
          <w:szCs w:val="24"/>
        </w:rPr>
        <w:t>年</w:t>
      </w:r>
      <w:r w:rsidR="00D4354A">
        <w:rPr>
          <w:rFonts w:ascii="宋体" w:hAnsi="宋体" w:hint="eastAsia"/>
          <w:sz w:val="24"/>
          <w:szCs w:val="24"/>
        </w:rPr>
        <w:t>7</w:t>
      </w:r>
      <w:r w:rsidRPr="00736D63">
        <w:rPr>
          <w:rFonts w:ascii="宋体" w:hAnsi="宋体" w:hint="eastAsia"/>
          <w:sz w:val="24"/>
          <w:szCs w:val="24"/>
        </w:rPr>
        <w:t>月</w:t>
      </w:r>
      <w:r w:rsidR="002C543C">
        <w:rPr>
          <w:rFonts w:ascii="宋体" w:hAnsi="宋体"/>
          <w:sz w:val="24"/>
          <w:szCs w:val="24"/>
        </w:rPr>
        <w:t>15</w:t>
      </w:r>
      <w:r w:rsidRPr="00736D63">
        <w:rPr>
          <w:rFonts w:ascii="宋体" w:hAnsi="宋体" w:hint="eastAsia"/>
          <w:sz w:val="24"/>
          <w:szCs w:val="24"/>
        </w:rPr>
        <w:t>日</w:t>
      </w:r>
      <w:r w:rsidR="00952BE7">
        <w:rPr>
          <w:rFonts w:ascii="宋体" w:hAnsi="宋体" w:hint="eastAsia"/>
          <w:sz w:val="24"/>
          <w:szCs w:val="24"/>
        </w:rPr>
        <w:t>09</w:t>
      </w:r>
      <w:r w:rsidRPr="00736D63">
        <w:rPr>
          <w:rFonts w:ascii="宋体" w:hAnsi="宋体" w:hint="eastAsia"/>
          <w:sz w:val="24"/>
          <w:szCs w:val="24"/>
        </w:rPr>
        <w:t>时00分</w:t>
      </w:r>
      <w:r w:rsidRPr="00736D63">
        <w:rPr>
          <w:rFonts w:ascii="宋体" w:hAnsi="宋体"/>
          <w:sz w:val="24"/>
          <w:szCs w:val="24"/>
        </w:rPr>
        <w:t>（北京时间）</w:t>
      </w:r>
      <w:r w:rsidRPr="00736D63">
        <w:rPr>
          <w:rFonts w:ascii="宋体" w:hAnsi="宋体" w:hint="eastAsia"/>
          <w:sz w:val="24"/>
          <w:szCs w:val="24"/>
        </w:rPr>
        <w:t>。</w:t>
      </w:r>
    </w:p>
    <w:p w14:paraId="74F07C86" w14:textId="4B1BD76D"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8.2</w:t>
      </w:r>
      <w:r w:rsidRPr="00736D63">
        <w:rPr>
          <w:rFonts w:ascii="宋体" w:hAnsi="宋体" w:hint="eastAsia"/>
          <w:sz w:val="24"/>
          <w:szCs w:val="24"/>
        </w:rPr>
        <w:tab/>
        <w:t>递交投标文件及开标地点：</w:t>
      </w:r>
      <w:r w:rsidR="00576CF1" w:rsidRPr="00736D63">
        <w:rPr>
          <w:rFonts w:ascii="宋体" w:hAnsi="宋体" w:hint="eastAsia"/>
          <w:sz w:val="24"/>
          <w:szCs w:val="24"/>
        </w:rPr>
        <w:t>北京化工大学（北京市朝阳区北三环东路</w:t>
      </w:r>
      <w:r w:rsidR="00576CF1" w:rsidRPr="00736D63">
        <w:rPr>
          <w:rFonts w:ascii="宋体" w:hAnsi="宋体"/>
          <w:sz w:val="24"/>
          <w:szCs w:val="24"/>
        </w:rPr>
        <w:t>15</w:t>
      </w:r>
      <w:r w:rsidR="00576CF1" w:rsidRPr="00736D63">
        <w:rPr>
          <w:rFonts w:ascii="宋体" w:hAnsi="宋体" w:hint="eastAsia"/>
          <w:sz w:val="24"/>
          <w:szCs w:val="24"/>
        </w:rPr>
        <w:t>号）科学会堂二层会议室。</w:t>
      </w:r>
    </w:p>
    <w:p w14:paraId="48E61737" w14:textId="7777777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9.</w:t>
      </w:r>
      <w:r w:rsidRPr="00736D63">
        <w:rPr>
          <w:rFonts w:ascii="宋体" w:hAnsi="宋体" w:hint="eastAsia"/>
          <w:sz w:val="24"/>
          <w:szCs w:val="24"/>
        </w:rPr>
        <w:tab/>
        <w:t>其他补充事宜：</w:t>
      </w:r>
    </w:p>
    <w:p w14:paraId="3E15809B" w14:textId="7777777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9.1</w:t>
      </w:r>
      <w:r w:rsidRPr="00736D63">
        <w:rPr>
          <w:rFonts w:ascii="宋体" w:hAnsi="宋体" w:hint="eastAsia"/>
          <w:sz w:val="24"/>
          <w:szCs w:val="24"/>
        </w:rPr>
        <w:tab/>
        <w:t>现场踏勘集合时间及地点：不组织。</w:t>
      </w:r>
    </w:p>
    <w:p w14:paraId="59F39C2A" w14:textId="3431B950"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9.2</w:t>
      </w:r>
      <w:r w:rsidRPr="00736D63">
        <w:rPr>
          <w:rFonts w:ascii="宋体" w:hAnsi="宋体" w:hint="eastAsia"/>
          <w:sz w:val="24"/>
          <w:szCs w:val="24"/>
        </w:rPr>
        <w:tab/>
        <w:t>本公告期限为</w:t>
      </w:r>
      <w:r w:rsidR="00F40745" w:rsidRPr="00434FEE">
        <w:rPr>
          <w:rFonts w:ascii="宋体" w:hAnsi="宋体" w:hint="eastAsia"/>
          <w:sz w:val="24"/>
          <w:szCs w:val="24"/>
        </w:rPr>
        <w:t>201</w:t>
      </w:r>
      <w:r w:rsidR="00F40745" w:rsidRPr="00434FEE">
        <w:rPr>
          <w:rFonts w:ascii="宋体" w:hAnsi="宋体"/>
          <w:sz w:val="24"/>
          <w:szCs w:val="24"/>
        </w:rPr>
        <w:t>9年</w:t>
      </w:r>
      <w:r w:rsidR="00D4354A">
        <w:rPr>
          <w:rFonts w:ascii="宋体" w:hAnsi="宋体" w:hint="eastAsia"/>
          <w:sz w:val="24"/>
          <w:szCs w:val="24"/>
        </w:rPr>
        <w:t>6</w:t>
      </w:r>
      <w:r w:rsidRPr="00434FEE">
        <w:rPr>
          <w:rFonts w:ascii="宋体" w:hAnsi="宋体" w:hint="eastAsia"/>
          <w:sz w:val="24"/>
          <w:szCs w:val="24"/>
        </w:rPr>
        <w:t>月</w:t>
      </w:r>
      <w:r w:rsidR="00D83049">
        <w:rPr>
          <w:rFonts w:ascii="宋体" w:hAnsi="宋体" w:hint="eastAsia"/>
          <w:sz w:val="24"/>
          <w:szCs w:val="24"/>
        </w:rPr>
        <w:t>24</w:t>
      </w:r>
      <w:r w:rsidRPr="00434FEE">
        <w:rPr>
          <w:rFonts w:ascii="宋体" w:hAnsi="宋体" w:hint="eastAsia"/>
          <w:sz w:val="24"/>
          <w:szCs w:val="24"/>
        </w:rPr>
        <w:t>日至</w:t>
      </w:r>
      <w:r w:rsidR="00F40745" w:rsidRPr="00434FEE">
        <w:rPr>
          <w:rFonts w:ascii="宋体" w:hAnsi="宋体" w:hint="eastAsia"/>
          <w:sz w:val="24"/>
          <w:szCs w:val="24"/>
        </w:rPr>
        <w:t>201</w:t>
      </w:r>
      <w:r w:rsidR="00F40745" w:rsidRPr="00434FEE">
        <w:rPr>
          <w:rFonts w:ascii="宋体" w:hAnsi="宋体"/>
          <w:sz w:val="24"/>
          <w:szCs w:val="24"/>
        </w:rPr>
        <w:t>9</w:t>
      </w:r>
      <w:r w:rsidRPr="00434FEE">
        <w:rPr>
          <w:rFonts w:ascii="宋体" w:hAnsi="宋体" w:hint="eastAsia"/>
          <w:sz w:val="24"/>
          <w:szCs w:val="24"/>
        </w:rPr>
        <w:t>年</w:t>
      </w:r>
      <w:r w:rsidR="00D83049">
        <w:rPr>
          <w:rFonts w:ascii="宋体" w:hAnsi="宋体" w:hint="eastAsia"/>
          <w:sz w:val="24"/>
          <w:szCs w:val="24"/>
        </w:rPr>
        <w:t>7</w:t>
      </w:r>
      <w:r w:rsidRPr="00434FEE">
        <w:rPr>
          <w:rFonts w:ascii="宋体" w:hAnsi="宋体" w:hint="eastAsia"/>
          <w:sz w:val="24"/>
          <w:szCs w:val="24"/>
        </w:rPr>
        <w:t>月</w:t>
      </w:r>
      <w:r w:rsidR="00D83049">
        <w:rPr>
          <w:rFonts w:ascii="宋体" w:hAnsi="宋体" w:hint="eastAsia"/>
          <w:sz w:val="24"/>
          <w:szCs w:val="24"/>
        </w:rPr>
        <w:t>1</w:t>
      </w:r>
      <w:r w:rsidRPr="00434FEE">
        <w:rPr>
          <w:rFonts w:ascii="宋体" w:hAnsi="宋体" w:hint="eastAsia"/>
          <w:sz w:val="24"/>
          <w:szCs w:val="24"/>
        </w:rPr>
        <w:t>日</w:t>
      </w:r>
      <w:r w:rsidRPr="00736D63">
        <w:rPr>
          <w:rFonts w:ascii="宋体" w:hAnsi="宋体" w:hint="eastAsia"/>
          <w:sz w:val="24"/>
          <w:szCs w:val="24"/>
        </w:rPr>
        <w:t>。</w:t>
      </w:r>
    </w:p>
    <w:p w14:paraId="71BAD9A3" w14:textId="0A846B4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lastRenderedPageBreak/>
        <w:t>9.3</w:t>
      </w:r>
      <w:r w:rsidRPr="00736D63">
        <w:rPr>
          <w:rFonts w:ascii="宋体" w:hAnsi="宋体" w:hint="eastAsia"/>
          <w:sz w:val="24"/>
          <w:szCs w:val="24"/>
        </w:rPr>
        <w:tab/>
      </w:r>
      <w:r w:rsidRPr="00736D63">
        <w:rPr>
          <w:rFonts w:hint="eastAsia"/>
          <w:sz w:val="24"/>
          <w:szCs w:val="24"/>
        </w:rPr>
        <w:t>本次招标公告同时在</w:t>
      </w:r>
      <w:r w:rsidRPr="00736D63">
        <w:rPr>
          <w:rFonts w:hint="eastAsia"/>
          <w:sz w:val="24"/>
          <w:szCs w:val="24"/>
        </w:rPr>
        <w:t>&lt;</w:t>
      </w:r>
      <w:r w:rsidRPr="00736D63">
        <w:rPr>
          <w:rFonts w:hint="eastAsia"/>
          <w:sz w:val="24"/>
          <w:szCs w:val="24"/>
        </w:rPr>
        <w:t>中国采购与招标网</w:t>
      </w:r>
      <w:r w:rsidRPr="00736D63">
        <w:rPr>
          <w:rFonts w:hint="eastAsia"/>
          <w:sz w:val="24"/>
          <w:szCs w:val="24"/>
        </w:rPr>
        <w:t>&gt;</w:t>
      </w:r>
      <w:r w:rsidRPr="00736D63">
        <w:rPr>
          <w:rFonts w:hint="eastAsia"/>
          <w:sz w:val="24"/>
          <w:szCs w:val="24"/>
        </w:rPr>
        <w:t>（</w:t>
      </w:r>
      <w:r w:rsidRPr="00736D63">
        <w:rPr>
          <w:rFonts w:hint="eastAsia"/>
          <w:sz w:val="24"/>
          <w:szCs w:val="24"/>
        </w:rPr>
        <w:t>http://www.chinabidding.com.cn</w:t>
      </w:r>
      <w:r w:rsidRPr="00736D63">
        <w:rPr>
          <w:rFonts w:hint="eastAsia"/>
          <w:sz w:val="24"/>
          <w:szCs w:val="24"/>
        </w:rPr>
        <w:t>）、</w:t>
      </w:r>
      <w:r w:rsidRPr="00736D63">
        <w:rPr>
          <w:rFonts w:hint="eastAsia"/>
          <w:sz w:val="24"/>
          <w:szCs w:val="24"/>
        </w:rPr>
        <w:t>&lt;</w:t>
      </w:r>
      <w:r w:rsidRPr="00736D63">
        <w:rPr>
          <w:rFonts w:hint="eastAsia"/>
          <w:sz w:val="24"/>
          <w:szCs w:val="24"/>
        </w:rPr>
        <w:t>中国政府采购网</w:t>
      </w:r>
      <w:r w:rsidRPr="00736D63">
        <w:rPr>
          <w:rFonts w:hint="eastAsia"/>
          <w:sz w:val="24"/>
          <w:szCs w:val="24"/>
        </w:rPr>
        <w:t>&gt;</w:t>
      </w:r>
      <w:r w:rsidRPr="00736D63">
        <w:rPr>
          <w:rFonts w:hint="eastAsia"/>
          <w:sz w:val="24"/>
          <w:szCs w:val="24"/>
        </w:rPr>
        <w:t>（</w:t>
      </w:r>
      <w:r w:rsidRPr="00736D63">
        <w:rPr>
          <w:rFonts w:hint="eastAsia"/>
          <w:sz w:val="24"/>
          <w:szCs w:val="24"/>
        </w:rPr>
        <w:t>http://www.ccgp.gov.cn</w:t>
      </w:r>
      <w:r w:rsidRPr="00736D63">
        <w:rPr>
          <w:rFonts w:hint="eastAsia"/>
          <w:sz w:val="24"/>
          <w:szCs w:val="24"/>
        </w:rPr>
        <w:t>）、</w:t>
      </w:r>
      <w:r w:rsidRPr="00736D63">
        <w:rPr>
          <w:rFonts w:hint="eastAsia"/>
          <w:sz w:val="24"/>
          <w:szCs w:val="24"/>
        </w:rPr>
        <w:t>&lt;</w:t>
      </w:r>
      <w:r w:rsidRPr="00736D63">
        <w:rPr>
          <w:rFonts w:hint="eastAsia"/>
          <w:sz w:val="24"/>
          <w:szCs w:val="24"/>
        </w:rPr>
        <w:t>北京化工大学</w:t>
      </w:r>
      <w:r w:rsidR="004241F3" w:rsidRPr="00736D63">
        <w:rPr>
          <w:rFonts w:hint="eastAsia"/>
          <w:sz w:val="24"/>
          <w:szCs w:val="24"/>
        </w:rPr>
        <w:t>采购与招标办公室</w:t>
      </w:r>
      <w:r w:rsidRPr="00736D63">
        <w:rPr>
          <w:rFonts w:hint="eastAsia"/>
          <w:sz w:val="24"/>
          <w:szCs w:val="24"/>
        </w:rPr>
        <w:t>&gt;</w:t>
      </w:r>
      <w:r w:rsidRPr="00736D63">
        <w:rPr>
          <w:rFonts w:hint="eastAsia"/>
          <w:sz w:val="24"/>
          <w:szCs w:val="24"/>
        </w:rPr>
        <w:t>（</w:t>
      </w:r>
      <w:r w:rsidR="004241F3" w:rsidRPr="00736D63">
        <w:rPr>
          <w:sz w:val="24"/>
          <w:szCs w:val="24"/>
        </w:rPr>
        <w:t>http://cgb.buct.edu.cn/index.htm</w:t>
      </w:r>
      <w:r w:rsidRPr="00736D63">
        <w:rPr>
          <w:rFonts w:hint="eastAsia"/>
          <w:sz w:val="24"/>
          <w:szCs w:val="24"/>
        </w:rPr>
        <w:t>）上发布。</w:t>
      </w:r>
    </w:p>
    <w:p w14:paraId="283C2F03" w14:textId="77777777" w:rsidR="00571325" w:rsidRPr="00736D63"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9.4</w:t>
      </w:r>
      <w:r w:rsidRPr="00736D63">
        <w:rPr>
          <w:rFonts w:ascii="宋体" w:hAnsi="宋体" w:hint="eastAsia"/>
          <w:sz w:val="24"/>
          <w:szCs w:val="24"/>
        </w:rPr>
        <w:tab/>
        <w:t>本项目采用综合评分法，价格部分（30%）、商务部分（18%）、技术部分（50%）、政策功能（2%）。</w:t>
      </w:r>
    </w:p>
    <w:p w14:paraId="27E4560A" w14:textId="1EDFC7C7" w:rsidR="00571325" w:rsidRDefault="00617DA2">
      <w:pPr>
        <w:snapToGrid w:val="0"/>
        <w:spacing w:afterLines="25" w:after="78" w:line="360" w:lineRule="auto"/>
        <w:ind w:leftChars="1" w:left="424" w:hangingChars="176" w:hanging="422"/>
        <w:rPr>
          <w:rFonts w:ascii="宋体" w:hAnsi="宋体"/>
          <w:sz w:val="24"/>
          <w:szCs w:val="24"/>
        </w:rPr>
      </w:pPr>
      <w:r w:rsidRPr="00736D63">
        <w:rPr>
          <w:rFonts w:ascii="宋体" w:hAnsi="宋体" w:hint="eastAsia"/>
          <w:sz w:val="24"/>
          <w:szCs w:val="24"/>
        </w:rPr>
        <w:t>9.5</w:t>
      </w:r>
      <w:r w:rsidRPr="00736D63">
        <w:rPr>
          <w:rFonts w:ascii="宋体" w:hAnsi="宋体" w:hint="eastAsia"/>
          <w:sz w:val="24"/>
          <w:szCs w:val="24"/>
        </w:rPr>
        <w:tab/>
        <w:t>凡对本次招标提出询问，请与</w:t>
      </w:r>
      <w:r w:rsidR="003342F7" w:rsidRPr="00736D63">
        <w:rPr>
          <w:rFonts w:ascii="宋体" w:hAnsi="宋体" w:hint="eastAsia"/>
          <w:sz w:val="24"/>
          <w:szCs w:val="24"/>
        </w:rPr>
        <w:t>北京国际工程咨询有限公司</w:t>
      </w:r>
      <w:r w:rsidRPr="00736D63">
        <w:rPr>
          <w:rFonts w:ascii="宋体" w:hAnsi="宋体" w:hint="eastAsia"/>
          <w:sz w:val="24"/>
          <w:szCs w:val="24"/>
        </w:rPr>
        <w:t>联系</w:t>
      </w:r>
      <w:r>
        <w:rPr>
          <w:rFonts w:ascii="宋体" w:hAnsi="宋体" w:hint="eastAsia"/>
          <w:sz w:val="24"/>
          <w:szCs w:val="24"/>
        </w:rPr>
        <w:t>（请以信函或传真形式表述）。</w:t>
      </w:r>
    </w:p>
    <w:p w14:paraId="7DC59033" w14:textId="77777777" w:rsidR="00571325" w:rsidRDefault="00617DA2">
      <w:pPr>
        <w:snapToGrid w:val="0"/>
        <w:spacing w:afterLines="25" w:after="78" w:line="360" w:lineRule="auto"/>
        <w:ind w:leftChars="1" w:left="424" w:hangingChars="176" w:hanging="422"/>
        <w:rPr>
          <w:rFonts w:ascii="宋体" w:hAnsi="宋体"/>
          <w:sz w:val="24"/>
          <w:szCs w:val="24"/>
        </w:rPr>
      </w:pPr>
      <w:r>
        <w:rPr>
          <w:rFonts w:ascii="宋体" w:hAnsi="宋体" w:hint="eastAsia"/>
          <w:sz w:val="24"/>
          <w:szCs w:val="24"/>
        </w:rPr>
        <w:t>10.</w:t>
      </w:r>
      <w:r>
        <w:rPr>
          <w:rFonts w:ascii="宋体" w:hAnsi="宋体" w:hint="eastAsia"/>
          <w:sz w:val="24"/>
          <w:szCs w:val="24"/>
        </w:rPr>
        <w:tab/>
        <w:t>采购项目需要落实的政府采购政策：</w:t>
      </w:r>
    </w:p>
    <w:p w14:paraId="5C71DA32" w14:textId="77777777" w:rsidR="00937A2B" w:rsidRPr="00937A2B" w:rsidRDefault="00937A2B" w:rsidP="00937A2B">
      <w:pPr>
        <w:snapToGrid w:val="0"/>
        <w:spacing w:afterLines="25" w:after="78" w:line="360" w:lineRule="auto"/>
        <w:ind w:leftChars="1" w:left="424" w:hangingChars="176" w:hanging="422"/>
        <w:rPr>
          <w:rFonts w:ascii="宋体" w:hAnsi="宋体"/>
          <w:sz w:val="24"/>
          <w:szCs w:val="24"/>
        </w:rPr>
      </w:pPr>
      <w:r w:rsidRPr="00937A2B">
        <w:rPr>
          <w:rFonts w:ascii="宋体" w:hAnsi="宋体" w:hint="eastAsia"/>
          <w:sz w:val="24"/>
          <w:szCs w:val="24"/>
        </w:rPr>
        <w:t>1）执行节能产品政府优先采购和强制采购制度。</w:t>
      </w:r>
    </w:p>
    <w:p w14:paraId="16CC9FF6" w14:textId="77777777" w:rsidR="00937A2B" w:rsidRPr="00937A2B" w:rsidRDefault="00937A2B" w:rsidP="00937A2B">
      <w:pPr>
        <w:snapToGrid w:val="0"/>
        <w:spacing w:afterLines="25" w:after="78" w:line="360" w:lineRule="auto"/>
        <w:ind w:leftChars="1" w:left="424" w:hangingChars="176" w:hanging="422"/>
        <w:rPr>
          <w:rFonts w:ascii="宋体" w:hAnsi="宋体"/>
          <w:sz w:val="24"/>
          <w:szCs w:val="24"/>
        </w:rPr>
      </w:pPr>
      <w:r w:rsidRPr="00937A2B">
        <w:rPr>
          <w:rFonts w:ascii="宋体" w:hAnsi="宋体" w:hint="eastAsia"/>
          <w:sz w:val="24"/>
          <w:szCs w:val="24"/>
        </w:rPr>
        <w:t>2）执行环境标志产品政府优先采购制度。</w:t>
      </w:r>
    </w:p>
    <w:p w14:paraId="43215425" w14:textId="77777777" w:rsidR="00937A2B" w:rsidRPr="00937A2B" w:rsidRDefault="00937A2B" w:rsidP="00937A2B">
      <w:pPr>
        <w:snapToGrid w:val="0"/>
        <w:spacing w:afterLines="25" w:after="78" w:line="360" w:lineRule="auto"/>
        <w:ind w:leftChars="1" w:left="424" w:hangingChars="176" w:hanging="422"/>
        <w:rPr>
          <w:rFonts w:ascii="宋体" w:hAnsi="宋体"/>
          <w:sz w:val="24"/>
          <w:szCs w:val="24"/>
        </w:rPr>
      </w:pPr>
      <w:r w:rsidRPr="00937A2B">
        <w:rPr>
          <w:rFonts w:ascii="宋体" w:hAnsi="宋体" w:hint="eastAsia"/>
          <w:sz w:val="24"/>
          <w:szCs w:val="24"/>
        </w:rPr>
        <w:t>3）执行《政府采购促进中小企业发展暂行办法》、《关于政府采购支持监狱企业发展有关问题的通知》和《三部门联合发布关于促进残疾人就业政府采购政策的通知》。</w:t>
      </w:r>
    </w:p>
    <w:p w14:paraId="70A5D69F" w14:textId="77777777" w:rsidR="00937A2B" w:rsidRPr="00937A2B" w:rsidRDefault="00937A2B" w:rsidP="00937A2B">
      <w:pPr>
        <w:snapToGrid w:val="0"/>
        <w:spacing w:afterLines="25" w:after="78" w:line="360" w:lineRule="auto"/>
        <w:ind w:leftChars="1" w:left="424" w:hangingChars="176" w:hanging="422"/>
        <w:rPr>
          <w:rFonts w:ascii="宋体" w:hAnsi="宋体"/>
          <w:sz w:val="24"/>
          <w:szCs w:val="24"/>
        </w:rPr>
      </w:pPr>
      <w:r w:rsidRPr="00937A2B">
        <w:rPr>
          <w:rFonts w:ascii="宋体" w:hAnsi="宋体" w:hint="eastAsia"/>
          <w:sz w:val="24"/>
          <w:szCs w:val="24"/>
        </w:rPr>
        <w:t>4）执行《关于开展政府采购信用担保试点工作的通知》。</w:t>
      </w:r>
    </w:p>
    <w:p w14:paraId="1F39FB2D" w14:textId="4FCF3D5C" w:rsidR="00571325" w:rsidRPr="00937A2B" w:rsidRDefault="00571325">
      <w:pPr>
        <w:snapToGrid w:val="0"/>
        <w:spacing w:afterLines="25" w:after="78" w:line="360" w:lineRule="auto"/>
        <w:ind w:leftChars="200" w:left="420"/>
        <w:rPr>
          <w:rFonts w:ascii="宋体" w:hAnsi="宋体"/>
          <w:color w:val="FF0000"/>
          <w:sz w:val="24"/>
          <w:szCs w:val="24"/>
        </w:rPr>
      </w:pPr>
    </w:p>
    <w:p w14:paraId="0E65B090" w14:textId="77777777" w:rsidR="00571325" w:rsidRDefault="00571325">
      <w:pPr>
        <w:snapToGrid w:val="0"/>
        <w:spacing w:afterLines="25" w:after="78" w:line="360" w:lineRule="auto"/>
        <w:rPr>
          <w:rFonts w:ascii="宋体" w:hAnsi="宋体"/>
          <w:sz w:val="24"/>
          <w:szCs w:val="24"/>
        </w:rPr>
      </w:pPr>
    </w:p>
    <w:p w14:paraId="6E33352A" w14:textId="65D98867" w:rsidR="00571325" w:rsidRPr="00736D63" w:rsidRDefault="00F40745">
      <w:pPr>
        <w:wordWrap w:val="0"/>
        <w:spacing w:afterLines="25" w:after="78" w:line="360" w:lineRule="auto"/>
        <w:jc w:val="right"/>
      </w:pPr>
      <w:r w:rsidRPr="00434FEE">
        <w:rPr>
          <w:rFonts w:ascii="宋体" w:hAnsi="宋体" w:hint="eastAsia"/>
          <w:sz w:val="24"/>
          <w:szCs w:val="24"/>
        </w:rPr>
        <w:t>201</w:t>
      </w:r>
      <w:r w:rsidRPr="00434FEE">
        <w:rPr>
          <w:rFonts w:ascii="宋体" w:hAnsi="宋体"/>
          <w:sz w:val="24"/>
          <w:szCs w:val="24"/>
        </w:rPr>
        <w:t>9</w:t>
      </w:r>
      <w:r w:rsidR="00617DA2" w:rsidRPr="00434FEE">
        <w:rPr>
          <w:rFonts w:ascii="宋体" w:hAnsi="宋体" w:hint="eastAsia"/>
          <w:sz w:val="24"/>
          <w:szCs w:val="24"/>
        </w:rPr>
        <w:t>年</w:t>
      </w:r>
      <w:r w:rsidR="00D4354A">
        <w:rPr>
          <w:rFonts w:ascii="宋体" w:hAnsi="宋体" w:hint="eastAsia"/>
          <w:sz w:val="24"/>
          <w:szCs w:val="24"/>
        </w:rPr>
        <w:t>6</w:t>
      </w:r>
      <w:r w:rsidR="00952BE7" w:rsidRPr="00434FEE">
        <w:rPr>
          <w:rFonts w:ascii="宋体" w:hAnsi="宋体" w:hint="eastAsia"/>
          <w:sz w:val="24"/>
          <w:szCs w:val="24"/>
        </w:rPr>
        <w:t>月</w:t>
      </w:r>
      <w:r w:rsidR="002C543C">
        <w:rPr>
          <w:rFonts w:ascii="宋体" w:hAnsi="宋体"/>
          <w:sz w:val="24"/>
          <w:szCs w:val="24"/>
        </w:rPr>
        <w:t>24</w:t>
      </w:r>
      <w:bookmarkStart w:id="2" w:name="_GoBack"/>
      <w:bookmarkEnd w:id="2"/>
      <w:r w:rsidR="00617DA2" w:rsidRPr="00434FEE">
        <w:rPr>
          <w:rFonts w:ascii="宋体" w:hAnsi="宋体" w:hint="eastAsia"/>
          <w:sz w:val="24"/>
          <w:szCs w:val="24"/>
        </w:rPr>
        <w:t>日</w:t>
      </w:r>
    </w:p>
    <w:p w14:paraId="3D8B7695" w14:textId="77777777" w:rsidR="00571325" w:rsidRDefault="00571325">
      <w:pPr>
        <w:jc w:val="right"/>
      </w:pPr>
    </w:p>
    <w:sectPr w:rsidR="00571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779A8" w14:textId="77777777" w:rsidR="008B0115" w:rsidRDefault="008B0115" w:rsidP="00190F9E">
      <w:r>
        <w:separator/>
      </w:r>
    </w:p>
  </w:endnote>
  <w:endnote w:type="continuationSeparator" w:id="0">
    <w:p w14:paraId="7A2C8BC1" w14:textId="77777777" w:rsidR="008B0115" w:rsidRDefault="008B0115" w:rsidP="0019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89EB" w14:textId="77777777" w:rsidR="008B0115" w:rsidRDefault="008B0115" w:rsidP="00190F9E">
      <w:r>
        <w:separator/>
      </w:r>
    </w:p>
  </w:footnote>
  <w:footnote w:type="continuationSeparator" w:id="0">
    <w:p w14:paraId="455FE694" w14:textId="77777777" w:rsidR="008B0115" w:rsidRDefault="008B0115" w:rsidP="00190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D1BE6"/>
    <w:rsid w:val="0003617D"/>
    <w:rsid w:val="000407EA"/>
    <w:rsid w:val="000D4737"/>
    <w:rsid w:val="000F3D9B"/>
    <w:rsid w:val="00100A59"/>
    <w:rsid w:val="0010578B"/>
    <w:rsid w:val="00155220"/>
    <w:rsid w:val="001618B9"/>
    <w:rsid w:val="00183ADE"/>
    <w:rsid w:val="00190F9E"/>
    <w:rsid w:val="0019532A"/>
    <w:rsid w:val="00235878"/>
    <w:rsid w:val="0024251B"/>
    <w:rsid w:val="00292D61"/>
    <w:rsid w:val="002C543C"/>
    <w:rsid w:val="002E074B"/>
    <w:rsid w:val="003015AD"/>
    <w:rsid w:val="003342F7"/>
    <w:rsid w:val="003717CE"/>
    <w:rsid w:val="003F198F"/>
    <w:rsid w:val="00415560"/>
    <w:rsid w:val="004241F3"/>
    <w:rsid w:val="00427F85"/>
    <w:rsid w:val="00434FEE"/>
    <w:rsid w:val="0044706E"/>
    <w:rsid w:val="004510AD"/>
    <w:rsid w:val="00453D60"/>
    <w:rsid w:val="004654F5"/>
    <w:rsid w:val="00480296"/>
    <w:rsid w:val="004848A5"/>
    <w:rsid w:val="00496C85"/>
    <w:rsid w:val="004A1CD3"/>
    <w:rsid w:val="00511820"/>
    <w:rsid w:val="00514D7A"/>
    <w:rsid w:val="00535390"/>
    <w:rsid w:val="00571325"/>
    <w:rsid w:val="005757DE"/>
    <w:rsid w:val="00576CF1"/>
    <w:rsid w:val="00592123"/>
    <w:rsid w:val="005B1CFC"/>
    <w:rsid w:val="00617DA2"/>
    <w:rsid w:val="006518E3"/>
    <w:rsid w:val="00653B2D"/>
    <w:rsid w:val="00657CE5"/>
    <w:rsid w:val="006B58BB"/>
    <w:rsid w:val="006D2054"/>
    <w:rsid w:val="00713693"/>
    <w:rsid w:val="007175F9"/>
    <w:rsid w:val="00736D63"/>
    <w:rsid w:val="007456DF"/>
    <w:rsid w:val="007649A1"/>
    <w:rsid w:val="00783F2B"/>
    <w:rsid w:val="007842DC"/>
    <w:rsid w:val="007C4015"/>
    <w:rsid w:val="008B0115"/>
    <w:rsid w:val="00917EDA"/>
    <w:rsid w:val="0093058D"/>
    <w:rsid w:val="00937A2B"/>
    <w:rsid w:val="00952BE7"/>
    <w:rsid w:val="009C12ED"/>
    <w:rsid w:val="00A15D57"/>
    <w:rsid w:val="00A4240B"/>
    <w:rsid w:val="00A43D6C"/>
    <w:rsid w:val="00AB4557"/>
    <w:rsid w:val="00AD7103"/>
    <w:rsid w:val="00B45767"/>
    <w:rsid w:val="00B6617D"/>
    <w:rsid w:val="00B8640B"/>
    <w:rsid w:val="00BC2C72"/>
    <w:rsid w:val="00BD0A34"/>
    <w:rsid w:val="00BF563D"/>
    <w:rsid w:val="00C40B7C"/>
    <w:rsid w:val="00C47706"/>
    <w:rsid w:val="00C76BD1"/>
    <w:rsid w:val="00C91C29"/>
    <w:rsid w:val="00CE08BE"/>
    <w:rsid w:val="00D35B8F"/>
    <w:rsid w:val="00D4354A"/>
    <w:rsid w:val="00D62699"/>
    <w:rsid w:val="00D83049"/>
    <w:rsid w:val="00DC0F7E"/>
    <w:rsid w:val="00DC48B3"/>
    <w:rsid w:val="00E34A42"/>
    <w:rsid w:val="00E40CA5"/>
    <w:rsid w:val="00E815B1"/>
    <w:rsid w:val="00E907F7"/>
    <w:rsid w:val="00E914E4"/>
    <w:rsid w:val="00E939F1"/>
    <w:rsid w:val="00EC1064"/>
    <w:rsid w:val="00EC36E5"/>
    <w:rsid w:val="00ED366F"/>
    <w:rsid w:val="00ED4544"/>
    <w:rsid w:val="00F2328A"/>
    <w:rsid w:val="00F40745"/>
    <w:rsid w:val="00F46EBB"/>
    <w:rsid w:val="00F6546B"/>
    <w:rsid w:val="00FA44D1"/>
    <w:rsid w:val="00FE06AB"/>
    <w:rsid w:val="4AFD1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D063"/>
  <w15:docId w15:val="{43D6861B-3FE5-440A-BBD6-61E30FE5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jc w:val="center"/>
    </w:pPr>
    <w:rPr>
      <w:sz w:val="18"/>
    </w:rPr>
  </w:style>
  <w:style w:type="character" w:styleId="a4">
    <w:name w:val="annotation reference"/>
    <w:basedOn w:val="a0"/>
    <w:qFormat/>
    <w:rsid w:val="00617DA2"/>
    <w:rPr>
      <w:sz w:val="21"/>
      <w:szCs w:val="21"/>
    </w:rPr>
  </w:style>
  <w:style w:type="paragraph" w:styleId="a5">
    <w:name w:val="annotation text"/>
    <w:basedOn w:val="a"/>
    <w:link w:val="Char"/>
    <w:qFormat/>
    <w:rsid w:val="00617DA2"/>
    <w:pPr>
      <w:jc w:val="left"/>
    </w:pPr>
  </w:style>
  <w:style w:type="character" w:customStyle="1" w:styleId="Char">
    <w:name w:val="批注文字 Char"/>
    <w:basedOn w:val="a0"/>
    <w:link w:val="a5"/>
    <w:qFormat/>
    <w:rsid w:val="00617DA2"/>
    <w:rPr>
      <w:kern w:val="2"/>
      <w:sz w:val="21"/>
      <w:szCs w:val="22"/>
    </w:rPr>
  </w:style>
  <w:style w:type="paragraph" w:styleId="a6">
    <w:name w:val="annotation subject"/>
    <w:basedOn w:val="a5"/>
    <w:next w:val="a5"/>
    <w:link w:val="Char0"/>
    <w:rsid w:val="00617DA2"/>
    <w:rPr>
      <w:b/>
      <w:bCs/>
    </w:rPr>
  </w:style>
  <w:style w:type="character" w:customStyle="1" w:styleId="Char0">
    <w:name w:val="批注主题 Char"/>
    <w:basedOn w:val="Char"/>
    <w:link w:val="a6"/>
    <w:rsid w:val="00617DA2"/>
    <w:rPr>
      <w:b/>
      <w:bCs/>
      <w:kern w:val="2"/>
      <w:sz w:val="21"/>
      <w:szCs w:val="22"/>
    </w:rPr>
  </w:style>
  <w:style w:type="paragraph" w:styleId="a7">
    <w:name w:val="Balloon Text"/>
    <w:basedOn w:val="a"/>
    <w:link w:val="Char1"/>
    <w:rsid w:val="00617DA2"/>
    <w:rPr>
      <w:sz w:val="18"/>
      <w:szCs w:val="18"/>
    </w:rPr>
  </w:style>
  <w:style w:type="character" w:customStyle="1" w:styleId="Char1">
    <w:name w:val="批注框文本 Char"/>
    <w:basedOn w:val="a0"/>
    <w:link w:val="a7"/>
    <w:rsid w:val="00617DA2"/>
    <w:rPr>
      <w:kern w:val="2"/>
      <w:sz w:val="18"/>
      <w:szCs w:val="18"/>
    </w:rPr>
  </w:style>
  <w:style w:type="paragraph" w:styleId="a8">
    <w:name w:val="footer"/>
    <w:basedOn w:val="a"/>
    <w:link w:val="Char2"/>
    <w:rsid w:val="00190F9E"/>
    <w:pPr>
      <w:tabs>
        <w:tab w:val="center" w:pos="4153"/>
        <w:tab w:val="right" w:pos="8306"/>
      </w:tabs>
      <w:snapToGrid w:val="0"/>
      <w:jc w:val="left"/>
    </w:pPr>
    <w:rPr>
      <w:sz w:val="18"/>
      <w:szCs w:val="18"/>
    </w:rPr>
  </w:style>
  <w:style w:type="character" w:customStyle="1" w:styleId="Char2">
    <w:name w:val="页脚 Char"/>
    <w:basedOn w:val="a0"/>
    <w:link w:val="a8"/>
    <w:rsid w:val="00190F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52204">
      <w:bodyDiv w:val="1"/>
      <w:marLeft w:val="0"/>
      <w:marRight w:val="0"/>
      <w:marTop w:val="0"/>
      <w:marBottom w:val="0"/>
      <w:divBdr>
        <w:top w:val="none" w:sz="0" w:space="0" w:color="auto"/>
        <w:left w:val="none" w:sz="0" w:space="0" w:color="auto"/>
        <w:bottom w:val="none" w:sz="0" w:space="0" w:color="auto"/>
        <w:right w:val="none" w:sz="0" w:space="0" w:color="auto"/>
      </w:divBdr>
      <w:divsChild>
        <w:div w:id="542518474">
          <w:marLeft w:val="0"/>
          <w:marRight w:val="0"/>
          <w:marTop w:val="0"/>
          <w:marBottom w:val="0"/>
          <w:divBdr>
            <w:top w:val="none" w:sz="0" w:space="0" w:color="auto"/>
            <w:left w:val="none" w:sz="0" w:space="0" w:color="auto"/>
            <w:bottom w:val="none" w:sz="0" w:space="0" w:color="auto"/>
            <w:right w:val="none" w:sz="0" w:space="0" w:color="auto"/>
          </w:divBdr>
          <w:divsChild>
            <w:div w:id="11146856">
              <w:marLeft w:val="0"/>
              <w:marRight w:val="0"/>
              <w:marTop w:val="0"/>
              <w:marBottom w:val="0"/>
              <w:divBdr>
                <w:top w:val="none" w:sz="0" w:space="0" w:color="auto"/>
                <w:left w:val="none" w:sz="0" w:space="0" w:color="auto"/>
                <w:bottom w:val="none" w:sz="0" w:space="0" w:color="auto"/>
                <w:right w:val="none" w:sz="0" w:space="0" w:color="auto"/>
              </w:divBdr>
              <w:divsChild>
                <w:div w:id="1605042473">
                  <w:marLeft w:val="0"/>
                  <w:marRight w:val="0"/>
                  <w:marTop w:val="150"/>
                  <w:marBottom w:val="0"/>
                  <w:divBdr>
                    <w:top w:val="none" w:sz="0" w:space="0" w:color="auto"/>
                    <w:left w:val="none" w:sz="0" w:space="0" w:color="auto"/>
                    <w:bottom w:val="none" w:sz="0" w:space="0" w:color="auto"/>
                    <w:right w:val="none" w:sz="0" w:space="0" w:color="auto"/>
                  </w:divBdr>
                  <w:divsChild>
                    <w:div w:id="1650209494">
                      <w:marLeft w:val="150"/>
                      <w:marRight w:val="0"/>
                      <w:marTop w:val="300"/>
                      <w:marBottom w:val="150"/>
                      <w:divBdr>
                        <w:top w:val="none" w:sz="0" w:space="0" w:color="auto"/>
                        <w:left w:val="none" w:sz="0" w:space="0" w:color="auto"/>
                        <w:bottom w:val="none" w:sz="0" w:space="0" w:color="auto"/>
                        <w:right w:val="none" w:sz="0" w:space="0" w:color="auto"/>
                      </w:divBdr>
                      <w:divsChild>
                        <w:div w:id="358943100">
                          <w:marLeft w:val="1425"/>
                          <w:marRight w:val="0"/>
                          <w:marTop w:val="0"/>
                          <w:marBottom w:val="0"/>
                          <w:divBdr>
                            <w:top w:val="none" w:sz="0" w:space="0" w:color="auto"/>
                            <w:left w:val="none" w:sz="0" w:space="0" w:color="auto"/>
                            <w:bottom w:val="none" w:sz="0" w:space="0" w:color="auto"/>
                            <w:right w:val="none" w:sz="0" w:space="0" w:color="auto"/>
                          </w:divBdr>
                          <w:divsChild>
                            <w:div w:id="161397443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21</cp:revision>
  <dcterms:created xsi:type="dcterms:W3CDTF">2019-03-04T06:57:00Z</dcterms:created>
  <dcterms:modified xsi:type="dcterms:W3CDTF">2019-06-21T15:02:00Z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