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8CA" w:rsidRDefault="00D078CA" w:rsidP="00D078CA">
      <w:pPr>
        <w:adjustRightInd w:val="0"/>
        <w:snapToGrid w:val="0"/>
        <w:spacing w:beforeLines="300"/>
        <w:jc w:val="center"/>
        <w:rPr>
          <w:rFonts w:ascii="黑体" w:eastAsia="黑体" w:hint="eastAsia"/>
          <w:b/>
          <w:kern w:val="44"/>
          <w:sz w:val="48"/>
          <w:szCs w:val="20"/>
        </w:rPr>
      </w:pPr>
    </w:p>
    <w:p w:rsidR="00D078CA" w:rsidRDefault="00D078CA" w:rsidP="00D078CA">
      <w:pPr>
        <w:numPr>
          <w:ilvl w:val="2"/>
          <w:numId w:val="1"/>
        </w:numPr>
        <w:adjustRightInd w:val="0"/>
        <w:snapToGrid w:val="0"/>
        <w:jc w:val="center"/>
        <w:rPr>
          <w:rFonts w:ascii="宋体" w:hAnsi="宋体" w:hint="eastAsia"/>
          <w:b/>
          <w:sz w:val="30"/>
          <w:szCs w:val="30"/>
        </w:rPr>
      </w:pPr>
      <w:r>
        <w:rPr>
          <w:rFonts w:ascii="宋体" w:hAnsi="宋体" w:hint="eastAsia"/>
          <w:b/>
          <w:sz w:val="30"/>
          <w:szCs w:val="30"/>
        </w:rPr>
        <w:t>货物需求一览表</w:t>
      </w:r>
    </w:p>
    <w:p w:rsidR="00D078CA" w:rsidRDefault="00D078CA" w:rsidP="00D078CA">
      <w:pPr>
        <w:adjustRightInd w:val="0"/>
        <w:snapToGrid w:val="0"/>
        <w:jc w:val="center"/>
        <w:rPr>
          <w:rFonts w:ascii="宋体" w:hAnsi="宋体" w:hint="eastAsia"/>
          <w:b/>
          <w:sz w:val="30"/>
          <w:szCs w:val="3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tblPr>
      <w:tblGrid>
        <w:gridCol w:w="762"/>
        <w:gridCol w:w="2076"/>
        <w:gridCol w:w="992"/>
        <w:gridCol w:w="1527"/>
        <w:gridCol w:w="1765"/>
        <w:gridCol w:w="2520"/>
      </w:tblGrid>
      <w:tr w:rsidR="00D078CA" w:rsidTr="0034168A">
        <w:trPr>
          <w:trHeight w:val="602"/>
          <w:jc w:val="center"/>
        </w:trPr>
        <w:tc>
          <w:tcPr>
            <w:tcW w:w="762" w:type="dxa"/>
            <w:vAlign w:val="center"/>
          </w:tcPr>
          <w:p w:rsidR="00D078CA" w:rsidRDefault="00D078CA" w:rsidP="0034168A">
            <w:pPr>
              <w:jc w:val="center"/>
              <w:rPr>
                <w:rFonts w:ascii="宋体" w:hAnsi="Bookman Old Style"/>
                <w:sz w:val="24"/>
              </w:rPr>
            </w:pPr>
            <w:r>
              <w:rPr>
                <w:rFonts w:ascii="宋体" w:hAnsi="Bookman Old Style" w:hint="eastAsia"/>
                <w:sz w:val="24"/>
              </w:rPr>
              <w:t>包号</w:t>
            </w:r>
          </w:p>
        </w:tc>
        <w:tc>
          <w:tcPr>
            <w:tcW w:w="2076" w:type="dxa"/>
            <w:vAlign w:val="center"/>
          </w:tcPr>
          <w:p w:rsidR="00D078CA" w:rsidRDefault="00D078CA" w:rsidP="0034168A">
            <w:pPr>
              <w:jc w:val="center"/>
              <w:rPr>
                <w:rFonts w:ascii="宋体" w:hAnsi="Bookman Old Style"/>
                <w:sz w:val="24"/>
              </w:rPr>
            </w:pPr>
            <w:r>
              <w:rPr>
                <w:rFonts w:ascii="宋体" w:hAnsi="Bookman Old Style" w:hint="eastAsia"/>
                <w:sz w:val="24"/>
              </w:rPr>
              <w:t>货物名称</w:t>
            </w:r>
          </w:p>
        </w:tc>
        <w:tc>
          <w:tcPr>
            <w:tcW w:w="992" w:type="dxa"/>
            <w:vAlign w:val="center"/>
          </w:tcPr>
          <w:p w:rsidR="00D078CA" w:rsidRDefault="00D078CA" w:rsidP="0034168A">
            <w:pPr>
              <w:jc w:val="center"/>
              <w:rPr>
                <w:rFonts w:ascii="宋体" w:hAnsi="Bookman Old Style"/>
                <w:sz w:val="24"/>
              </w:rPr>
            </w:pPr>
            <w:r>
              <w:rPr>
                <w:rFonts w:ascii="宋体" w:hAnsi="Bookman Old Style" w:hint="eastAsia"/>
                <w:sz w:val="24"/>
              </w:rPr>
              <w:t>数量(套)</w:t>
            </w:r>
          </w:p>
        </w:tc>
        <w:tc>
          <w:tcPr>
            <w:tcW w:w="1527" w:type="dxa"/>
            <w:vAlign w:val="center"/>
          </w:tcPr>
          <w:p w:rsidR="00D078CA" w:rsidRDefault="00D078CA" w:rsidP="0034168A">
            <w:pPr>
              <w:jc w:val="center"/>
              <w:rPr>
                <w:rFonts w:ascii="宋体" w:hAnsi="Bookman Old Style"/>
                <w:sz w:val="24"/>
              </w:rPr>
            </w:pPr>
            <w:r>
              <w:rPr>
                <w:rFonts w:ascii="宋体" w:hAnsi="Bookman Old Style" w:hint="eastAsia"/>
                <w:sz w:val="24"/>
              </w:rPr>
              <w:t>交货期</w:t>
            </w:r>
          </w:p>
        </w:tc>
        <w:tc>
          <w:tcPr>
            <w:tcW w:w="1765" w:type="dxa"/>
            <w:vAlign w:val="center"/>
          </w:tcPr>
          <w:p w:rsidR="00D078CA" w:rsidRDefault="00D078CA" w:rsidP="0034168A">
            <w:pPr>
              <w:jc w:val="center"/>
              <w:rPr>
                <w:rFonts w:ascii="宋体" w:hAnsi="Bookman Old Style" w:hint="eastAsia"/>
                <w:sz w:val="24"/>
              </w:rPr>
            </w:pPr>
            <w:r>
              <w:rPr>
                <w:rFonts w:ascii="宋体" w:hAnsi="Bookman Old Style" w:hint="eastAsia"/>
                <w:sz w:val="24"/>
              </w:rPr>
              <w:t>指定到货港</w:t>
            </w:r>
          </w:p>
        </w:tc>
        <w:tc>
          <w:tcPr>
            <w:tcW w:w="2520" w:type="dxa"/>
            <w:vAlign w:val="center"/>
          </w:tcPr>
          <w:p w:rsidR="00D078CA" w:rsidRDefault="00D078CA" w:rsidP="0034168A">
            <w:pPr>
              <w:jc w:val="center"/>
              <w:rPr>
                <w:rFonts w:ascii="宋体" w:hAnsi="Bookman Old Style"/>
                <w:sz w:val="24"/>
                <w:shd w:val="pct10" w:color="auto" w:fill="FFFFFF"/>
              </w:rPr>
            </w:pPr>
            <w:r>
              <w:rPr>
                <w:rFonts w:ascii="宋体" w:hAnsi="Bookman Old Style" w:hint="eastAsia"/>
                <w:sz w:val="24"/>
              </w:rPr>
              <w:t>项目现场（交货地点）</w:t>
            </w:r>
          </w:p>
        </w:tc>
      </w:tr>
      <w:tr w:rsidR="00D078CA" w:rsidTr="0034168A">
        <w:trPr>
          <w:trHeight w:val="963"/>
          <w:jc w:val="center"/>
        </w:trPr>
        <w:tc>
          <w:tcPr>
            <w:tcW w:w="762" w:type="dxa"/>
            <w:vAlign w:val="center"/>
          </w:tcPr>
          <w:p w:rsidR="00D078CA" w:rsidRDefault="00D078CA" w:rsidP="0034168A">
            <w:pPr>
              <w:jc w:val="center"/>
              <w:rPr>
                <w:rFonts w:ascii="宋体" w:hint="eastAsia"/>
                <w:sz w:val="24"/>
              </w:rPr>
            </w:pPr>
            <w:r>
              <w:rPr>
                <w:rFonts w:ascii="宋体" w:hint="eastAsia"/>
                <w:sz w:val="24"/>
              </w:rPr>
              <w:t>1</w:t>
            </w:r>
          </w:p>
        </w:tc>
        <w:tc>
          <w:tcPr>
            <w:tcW w:w="2076" w:type="dxa"/>
            <w:vAlign w:val="center"/>
          </w:tcPr>
          <w:p w:rsidR="00D078CA" w:rsidRDefault="00D078CA" w:rsidP="0034168A">
            <w:pPr>
              <w:spacing w:line="360" w:lineRule="auto"/>
              <w:jc w:val="center"/>
              <w:rPr>
                <w:rFonts w:ascii="宋体" w:hAnsi="宋体"/>
                <w:sz w:val="24"/>
              </w:rPr>
            </w:pPr>
            <w:r>
              <w:rPr>
                <w:rFonts w:ascii="宋体" w:hAnsi="宋体" w:hint="eastAsia"/>
                <w:sz w:val="24"/>
              </w:rPr>
              <w:t>感应耦合潜标系统</w:t>
            </w:r>
          </w:p>
        </w:tc>
        <w:tc>
          <w:tcPr>
            <w:tcW w:w="992" w:type="dxa"/>
            <w:vAlign w:val="center"/>
          </w:tcPr>
          <w:p w:rsidR="00D078CA" w:rsidRDefault="00D078CA" w:rsidP="0034168A">
            <w:pPr>
              <w:spacing w:afterLines="50"/>
              <w:jc w:val="center"/>
              <w:rPr>
                <w:rFonts w:ascii="宋体" w:hAnsi="宋体"/>
                <w:sz w:val="24"/>
              </w:rPr>
            </w:pPr>
            <w:r>
              <w:rPr>
                <w:rFonts w:ascii="宋体" w:hAnsi="宋体" w:hint="eastAsia"/>
                <w:sz w:val="24"/>
              </w:rPr>
              <w:t>1批</w:t>
            </w:r>
          </w:p>
        </w:tc>
        <w:tc>
          <w:tcPr>
            <w:tcW w:w="1527" w:type="dxa"/>
            <w:vAlign w:val="center"/>
          </w:tcPr>
          <w:p w:rsidR="00D078CA" w:rsidRDefault="00D078CA" w:rsidP="0034168A">
            <w:pPr>
              <w:jc w:val="center"/>
              <w:rPr>
                <w:rFonts w:hint="eastAsia"/>
                <w:sz w:val="24"/>
              </w:rPr>
            </w:pPr>
            <w:r>
              <w:rPr>
                <w:rFonts w:hint="eastAsia"/>
                <w:sz w:val="24"/>
              </w:rPr>
              <w:t>合同生效后四个月内</w:t>
            </w:r>
          </w:p>
        </w:tc>
        <w:tc>
          <w:tcPr>
            <w:tcW w:w="1765" w:type="dxa"/>
            <w:vAlign w:val="center"/>
          </w:tcPr>
          <w:p w:rsidR="00D078CA" w:rsidRDefault="00D078CA" w:rsidP="0034168A">
            <w:pPr>
              <w:jc w:val="center"/>
              <w:rPr>
                <w:rFonts w:hint="eastAsia"/>
                <w:sz w:val="24"/>
              </w:rPr>
            </w:pPr>
            <w:r w:rsidRPr="00F60AFE">
              <w:rPr>
                <w:rFonts w:hint="eastAsia"/>
                <w:sz w:val="24"/>
              </w:rPr>
              <w:t>CIP</w:t>
            </w:r>
            <w:r w:rsidRPr="00F60AFE">
              <w:rPr>
                <w:rFonts w:hint="eastAsia"/>
                <w:sz w:val="24"/>
              </w:rPr>
              <w:t>海口</w:t>
            </w:r>
          </w:p>
        </w:tc>
        <w:tc>
          <w:tcPr>
            <w:tcW w:w="2520" w:type="dxa"/>
            <w:vAlign w:val="center"/>
          </w:tcPr>
          <w:p w:rsidR="00D078CA" w:rsidRDefault="00D078CA" w:rsidP="0034168A">
            <w:pPr>
              <w:jc w:val="center"/>
              <w:rPr>
                <w:rFonts w:ascii="宋体" w:hAnsi="Bookman Old Style" w:hint="eastAsia"/>
                <w:sz w:val="24"/>
              </w:rPr>
            </w:pPr>
            <w:r>
              <w:rPr>
                <w:rFonts w:ascii="宋体" w:hAnsi="Bookman Old Style" w:hint="eastAsia"/>
                <w:sz w:val="24"/>
              </w:rPr>
              <w:t>用户指定项目现场</w:t>
            </w:r>
          </w:p>
        </w:tc>
      </w:tr>
    </w:tbl>
    <w:p w:rsidR="00D078CA" w:rsidRDefault="00D078CA" w:rsidP="00D078CA">
      <w:pPr>
        <w:adjustRightInd w:val="0"/>
        <w:snapToGrid w:val="0"/>
        <w:jc w:val="center"/>
        <w:rPr>
          <w:rFonts w:ascii="宋体" w:hAnsi="宋体" w:hint="eastAsia"/>
          <w:b/>
          <w:sz w:val="30"/>
          <w:szCs w:val="30"/>
        </w:rPr>
      </w:pPr>
    </w:p>
    <w:p w:rsidR="00D078CA" w:rsidRDefault="00D078CA" w:rsidP="00D078CA">
      <w:pPr>
        <w:adjustRightInd w:val="0"/>
        <w:snapToGrid w:val="0"/>
        <w:rPr>
          <w:rFonts w:ascii="宋体" w:hAnsi="宋体" w:hint="eastAsia"/>
          <w:b/>
          <w:sz w:val="30"/>
          <w:szCs w:val="30"/>
        </w:rPr>
      </w:pPr>
    </w:p>
    <w:p w:rsidR="00D078CA" w:rsidRDefault="00D078CA" w:rsidP="00D078CA">
      <w:pPr>
        <w:rPr>
          <w:rFonts w:ascii="Bookman Old Style" w:hAnsi="Bookman Old Style" w:hint="eastAsia"/>
          <w:sz w:val="24"/>
        </w:rPr>
      </w:pPr>
      <w:r>
        <w:rPr>
          <w:rFonts w:hint="eastAsia"/>
          <w:sz w:val="24"/>
        </w:rPr>
        <w:t>注：投标人须对上述投标内容中完整的一包或几包进行投标，</w:t>
      </w:r>
      <w:r>
        <w:rPr>
          <w:rFonts w:ascii="Bookman Old Style" w:hAnsi="Bookman Old Style" w:hint="eastAsia"/>
          <w:sz w:val="24"/>
        </w:rPr>
        <w:t>不完整的投标将视为非响应性投标予以拒绝。</w:t>
      </w:r>
    </w:p>
    <w:p w:rsidR="00D078CA" w:rsidRDefault="00D078CA" w:rsidP="00D078CA">
      <w:pPr>
        <w:adjustRightInd w:val="0"/>
        <w:snapToGrid w:val="0"/>
        <w:rPr>
          <w:rFonts w:ascii="宋体" w:hAnsi="宋体" w:hint="eastAsia"/>
          <w:szCs w:val="21"/>
        </w:rPr>
      </w:pPr>
    </w:p>
    <w:p w:rsidR="00D078CA" w:rsidRDefault="00D078CA" w:rsidP="00D078CA">
      <w:pPr>
        <w:adjustRightInd w:val="0"/>
        <w:snapToGrid w:val="0"/>
        <w:rPr>
          <w:rFonts w:ascii="宋体" w:hAnsi="宋体" w:hint="eastAsia"/>
          <w:szCs w:val="21"/>
        </w:rPr>
      </w:pPr>
    </w:p>
    <w:p w:rsidR="00D078CA" w:rsidRDefault="00D078CA" w:rsidP="00D078CA">
      <w:pPr>
        <w:adjustRightInd w:val="0"/>
        <w:snapToGrid w:val="0"/>
        <w:rPr>
          <w:rFonts w:ascii="宋体" w:hAnsi="宋体" w:hint="eastAsia"/>
          <w:szCs w:val="21"/>
        </w:rPr>
      </w:pPr>
    </w:p>
    <w:p w:rsidR="00D078CA" w:rsidRDefault="00D078CA" w:rsidP="00D078CA">
      <w:pPr>
        <w:adjustRightInd w:val="0"/>
        <w:snapToGrid w:val="0"/>
        <w:rPr>
          <w:rFonts w:ascii="宋体" w:hAnsi="宋体" w:hint="eastAsia"/>
          <w:szCs w:val="21"/>
        </w:rPr>
      </w:pPr>
    </w:p>
    <w:p w:rsidR="00D078CA" w:rsidRDefault="00D078CA" w:rsidP="00D078CA">
      <w:pPr>
        <w:adjustRightInd w:val="0"/>
        <w:snapToGrid w:val="0"/>
        <w:rPr>
          <w:rFonts w:ascii="宋体" w:hAnsi="宋体" w:hint="eastAsia"/>
          <w:szCs w:val="21"/>
        </w:rPr>
      </w:pPr>
    </w:p>
    <w:p w:rsidR="00D078CA" w:rsidRDefault="00D078CA" w:rsidP="00D078CA">
      <w:pPr>
        <w:adjustRightInd w:val="0"/>
        <w:snapToGrid w:val="0"/>
        <w:rPr>
          <w:rFonts w:ascii="宋体" w:hAnsi="宋体" w:hint="eastAsia"/>
          <w:szCs w:val="21"/>
        </w:rPr>
      </w:pPr>
    </w:p>
    <w:p w:rsidR="00D078CA" w:rsidRDefault="00D078CA" w:rsidP="00D078CA">
      <w:pPr>
        <w:adjustRightInd w:val="0"/>
        <w:snapToGrid w:val="0"/>
        <w:rPr>
          <w:rFonts w:ascii="宋体" w:hAnsi="宋体" w:hint="eastAsia"/>
          <w:szCs w:val="21"/>
        </w:rPr>
      </w:pPr>
    </w:p>
    <w:p w:rsidR="00D078CA" w:rsidRDefault="00D078CA" w:rsidP="00D078CA">
      <w:pPr>
        <w:adjustRightInd w:val="0"/>
        <w:snapToGrid w:val="0"/>
        <w:rPr>
          <w:rFonts w:ascii="宋体" w:hAnsi="宋体" w:hint="eastAsia"/>
          <w:szCs w:val="21"/>
        </w:rPr>
      </w:pPr>
    </w:p>
    <w:p w:rsidR="00D078CA" w:rsidRDefault="00D078CA" w:rsidP="00D078CA">
      <w:pPr>
        <w:adjustRightInd w:val="0"/>
        <w:snapToGrid w:val="0"/>
        <w:rPr>
          <w:rFonts w:ascii="宋体" w:hAnsi="宋体" w:hint="eastAsia"/>
          <w:b/>
          <w:sz w:val="30"/>
          <w:szCs w:val="30"/>
        </w:rPr>
      </w:pPr>
      <w:r>
        <w:rPr>
          <w:rFonts w:ascii="宋体" w:hAnsi="宋体"/>
          <w:b/>
          <w:sz w:val="30"/>
          <w:szCs w:val="30"/>
        </w:rPr>
        <w:br w:type="page"/>
      </w:r>
    </w:p>
    <w:p w:rsidR="00D078CA" w:rsidRDefault="00D078CA" w:rsidP="00D078CA">
      <w:pPr>
        <w:numPr>
          <w:ilvl w:val="2"/>
          <w:numId w:val="1"/>
        </w:numPr>
        <w:tabs>
          <w:tab w:val="clear" w:pos="1560"/>
          <w:tab w:val="left" w:pos="720"/>
        </w:tabs>
        <w:adjustRightInd w:val="0"/>
        <w:snapToGrid w:val="0"/>
        <w:ind w:hanging="1560"/>
        <w:jc w:val="center"/>
        <w:rPr>
          <w:rFonts w:ascii="宋体" w:hAnsi="宋体"/>
          <w:b/>
          <w:sz w:val="30"/>
          <w:szCs w:val="30"/>
        </w:rPr>
      </w:pPr>
      <w:r>
        <w:rPr>
          <w:rFonts w:ascii="宋体" w:hAnsi="宋体" w:hint="eastAsia"/>
          <w:b/>
          <w:sz w:val="30"/>
          <w:szCs w:val="30"/>
        </w:rPr>
        <w:lastRenderedPageBreak/>
        <w:t>技术规格</w:t>
      </w:r>
    </w:p>
    <w:p w:rsidR="00D078CA" w:rsidRDefault="00D078CA" w:rsidP="00D078CA">
      <w:pPr>
        <w:spacing w:line="360" w:lineRule="auto"/>
        <w:ind w:left="600" w:hanging="600"/>
        <w:rPr>
          <w:rFonts w:ascii="宋体" w:hAnsi="宋体" w:hint="eastAsia"/>
          <w:b/>
          <w:sz w:val="30"/>
          <w:szCs w:val="30"/>
        </w:rPr>
      </w:pPr>
      <w:r>
        <w:rPr>
          <w:rFonts w:ascii="宋体" w:hAnsi="宋体" w:hint="eastAsia"/>
          <w:b/>
          <w:sz w:val="30"/>
          <w:szCs w:val="30"/>
        </w:rPr>
        <w:t>一、总</w:t>
      </w:r>
      <w:r>
        <w:rPr>
          <w:rFonts w:ascii="宋体" w:hAnsi="宋体"/>
          <w:b/>
          <w:sz w:val="30"/>
          <w:szCs w:val="30"/>
        </w:rPr>
        <w:t xml:space="preserve">  </w:t>
      </w:r>
      <w:r>
        <w:rPr>
          <w:rFonts w:ascii="宋体" w:hAnsi="宋体" w:hint="eastAsia"/>
          <w:b/>
          <w:sz w:val="30"/>
          <w:szCs w:val="30"/>
        </w:rPr>
        <w:t>则</w:t>
      </w:r>
    </w:p>
    <w:p w:rsidR="00D078CA" w:rsidRDefault="00D078CA" w:rsidP="00D078CA">
      <w:pPr>
        <w:spacing w:beforeLines="50" w:afterLines="50" w:line="360" w:lineRule="auto"/>
        <w:ind w:left="601" w:hanging="601"/>
        <w:rPr>
          <w:rFonts w:ascii="宋体" w:hAnsi="宋体"/>
          <w:b/>
          <w:sz w:val="28"/>
        </w:rPr>
      </w:pPr>
      <w:r>
        <w:rPr>
          <w:rFonts w:ascii="宋体" w:hAnsi="宋体"/>
          <w:b/>
          <w:sz w:val="28"/>
        </w:rPr>
        <w:t>1</w:t>
      </w:r>
      <w:r>
        <w:rPr>
          <w:rFonts w:ascii="宋体" w:hAnsi="宋体" w:hint="eastAsia"/>
          <w:b/>
          <w:sz w:val="28"/>
        </w:rPr>
        <w:t>、投标要求</w:t>
      </w:r>
    </w:p>
    <w:p w:rsidR="00D078CA" w:rsidRDefault="00D078CA" w:rsidP="00D078CA">
      <w:pPr>
        <w:spacing w:line="360" w:lineRule="auto"/>
        <w:ind w:left="554" w:hangingChars="231" w:hanging="554"/>
        <w:rPr>
          <w:rFonts w:ascii="宋体" w:hAnsi="宋体" w:hint="eastAsia"/>
          <w:sz w:val="24"/>
        </w:rPr>
      </w:pPr>
      <w:r>
        <w:rPr>
          <w:rFonts w:ascii="宋体" w:hAnsi="宋体"/>
          <w:sz w:val="24"/>
        </w:rPr>
        <w:t xml:space="preserve">1.1 </w:t>
      </w:r>
      <w:r>
        <w:rPr>
          <w:rFonts w:ascii="宋体" w:hAnsi="宋体" w:hint="eastAsia"/>
          <w:sz w:val="24"/>
        </w:rPr>
        <w:t xml:space="preserve"> 投标人在准备投标书时，务必在所提供的商品的技术规格文件中，标明型号、商标名称、目录号。</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 xml:space="preserve">1.3  </w:t>
      </w:r>
      <w:r>
        <w:rPr>
          <w:rFonts w:hint="eastAsia"/>
          <w:sz w:val="24"/>
        </w:rPr>
        <w:t>投标人提供的</w:t>
      </w:r>
      <w:r>
        <w:rPr>
          <w:rFonts w:ascii="宋体" w:hint="eastAsia"/>
          <w:sz w:val="24"/>
        </w:rPr>
        <w:t>产品</w:t>
      </w:r>
      <w:r>
        <w:rPr>
          <w:rFonts w:hint="eastAsia"/>
          <w:sz w:val="24"/>
        </w:rPr>
        <w:t>样本，必须是“原件”而非复印件，</w:t>
      </w:r>
      <w:r>
        <w:rPr>
          <w:rFonts w:ascii="宋体" w:hint="eastAsia"/>
          <w:sz w:val="24"/>
        </w:rPr>
        <w:t>图表、简图、电路图以及印刷电路板图等都应</w:t>
      </w:r>
      <w:r>
        <w:rPr>
          <w:rFonts w:hint="eastAsia"/>
          <w:sz w:val="24"/>
        </w:rPr>
        <w:t>清晰易读。买方有权</w:t>
      </w:r>
      <w:r>
        <w:rPr>
          <w:rFonts w:ascii="宋体" w:hint="eastAsia"/>
          <w:sz w:val="24"/>
        </w:rPr>
        <w:t>不付任何附加费用</w:t>
      </w:r>
      <w:r>
        <w:rPr>
          <w:rFonts w:hint="eastAsia"/>
          <w:sz w:val="24"/>
        </w:rPr>
        <w:t>复制这些资料</w:t>
      </w:r>
      <w:r>
        <w:rPr>
          <w:rFonts w:ascii="宋体" w:hint="eastAsia"/>
          <w:sz w:val="24"/>
        </w:rPr>
        <w:t>以供参考。</w:t>
      </w:r>
    </w:p>
    <w:p w:rsidR="00D078CA" w:rsidRDefault="00D078CA" w:rsidP="00D078CA">
      <w:pPr>
        <w:spacing w:beforeLines="50" w:afterLines="50" w:line="360" w:lineRule="auto"/>
        <w:ind w:left="601" w:hanging="601"/>
        <w:rPr>
          <w:rFonts w:ascii="宋体" w:hAnsi="宋体"/>
          <w:b/>
          <w:sz w:val="28"/>
        </w:rPr>
      </w:pPr>
      <w:r>
        <w:rPr>
          <w:rFonts w:ascii="宋体" w:hAnsi="宋体" w:hint="eastAsia"/>
          <w:b/>
          <w:sz w:val="28"/>
        </w:rPr>
        <w:t>2、评标标准</w:t>
      </w:r>
    </w:p>
    <w:p w:rsidR="00D078CA" w:rsidRDefault="00D078CA" w:rsidP="00D078CA">
      <w:pPr>
        <w:spacing w:line="360" w:lineRule="auto"/>
        <w:ind w:left="554" w:hangingChars="231" w:hanging="554"/>
        <w:rPr>
          <w:rFonts w:ascii="宋体" w:hint="eastAsia"/>
          <w:sz w:val="24"/>
        </w:rPr>
      </w:pPr>
      <w:r>
        <w:rPr>
          <w:rFonts w:ascii="宋体" w:hAnsi="宋体"/>
          <w:sz w:val="24"/>
        </w:rPr>
        <w:t>2.</w:t>
      </w:r>
      <w:r>
        <w:rPr>
          <w:rFonts w:ascii="宋体" w:hAnsi="宋体" w:hint="eastAsia"/>
          <w:sz w:val="24"/>
        </w:rPr>
        <w:t xml:space="preserve">1  </w:t>
      </w:r>
      <w:r>
        <w:rPr>
          <w:rFonts w:hint="eastAsia"/>
          <w:sz w:val="24"/>
        </w:rPr>
        <w:t>除招标文件中指定的附件和专用工具外，</w:t>
      </w:r>
      <w:r>
        <w:rPr>
          <w:rFonts w:ascii="宋体" w:hint="eastAsia"/>
          <w:sz w:val="24"/>
        </w:rPr>
        <w:t>投标人应提供仪器设备的正常运行和常规保养所需的全套标准附件、专用工具</w:t>
      </w:r>
      <w:r>
        <w:rPr>
          <w:rFonts w:hint="eastAsia"/>
          <w:sz w:val="24"/>
        </w:rPr>
        <w:t>和消耗品</w:t>
      </w:r>
      <w:r>
        <w:rPr>
          <w:rFonts w:ascii="宋体" w:hint="eastAsia"/>
          <w:sz w:val="24"/>
        </w:rPr>
        <w:t>。投标人在投标书中需列出这些附件和工具的数量和单价的清单，这些附件和工具的报价的总值需计入投标价中。</w:t>
      </w:r>
    </w:p>
    <w:p w:rsidR="00D078CA" w:rsidRDefault="00D078CA" w:rsidP="00D078CA">
      <w:pPr>
        <w:spacing w:line="360" w:lineRule="auto"/>
        <w:ind w:left="554" w:hangingChars="231" w:hanging="554"/>
        <w:rPr>
          <w:rFonts w:hint="eastAsia"/>
          <w:sz w:val="24"/>
        </w:rPr>
      </w:pPr>
      <w:r>
        <w:rPr>
          <w:rFonts w:ascii="宋体" w:hAnsi="宋体" w:hint="eastAsia"/>
          <w:sz w:val="24"/>
        </w:rPr>
        <w:t xml:space="preserve">2.2  </w:t>
      </w:r>
      <w:r>
        <w:rPr>
          <w:rFonts w:hint="eastAsia"/>
          <w:sz w:val="24"/>
        </w:rPr>
        <w:t>对于标书</w:t>
      </w:r>
      <w:r>
        <w:rPr>
          <w:rFonts w:ascii="宋体" w:hint="eastAsia"/>
          <w:sz w:val="24"/>
        </w:rPr>
        <w:t>技术规范中已列</w:t>
      </w:r>
      <w:r>
        <w:rPr>
          <w:rFonts w:hint="eastAsia"/>
          <w:sz w:val="24"/>
        </w:rPr>
        <w:t>出的作为查询选件的附件、零配件、专用工具和消耗品，投标书中</w:t>
      </w:r>
      <w:r>
        <w:rPr>
          <w:rFonts w:ascii="宋体" w:hint="eastAsia"/>
          <w:sz w:val="24"/>
        </w:rPr>
        <w:t>应列明其数量、单价、总价供买方参考。投标人也可推荐买方没有要求的附件或专用工具作为选件，并列明其数量、单价、总价供买方参考。选件价格不计入评标价中。</w:t>
      </w:r>
      <w:r>
        <w:rPr>
          <w:rFonts w:hint="eastAsia"/>
          <w:sz w:val="24"/>
        </w:rPr>
        <w:t>选件一旦为用户接受，其费用将加入合同价中。</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2.3  为便于用户进行接收仪器的准备工作，卖方应在合同生效后</w:t>
      </w:r>
      <w:r>
        <w:rPr>
          <w:rFonts w:ascii="宋体" w:hAnsi="宋体" w:hint="eastAsia"/>
          <w:b/>
          <w:sz w:val="24"/>
        </w:rPr>
        <w:t>60</w:t>
      </w:r>
      <w:r>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4</w:t>
      </w:r>
      <w:r>
        <w:rPr>
          <w:rFonts w:ascii="宋体" w:hAnsi="宋体"/>
          <w:sz w:val="24"/>
        </w:rPr>
        <w:t xml:space="preserve"> </w:t>
      </w:r>
      <w:r>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D078CA" w:rsidRDefault="00D078CA" w:rsidP="00D078CA">
      <w:pPr>
        <w:spacing w:line="360" w:lineRule="auto"/>
        <w:ind w:left="554" w:hangingChars="231" w:hanging="554"/>
        <w:rPr>
          <w:rFonts w:ascii="宋体" w:hAnsi="宋体"/>
          <w:color w:val="FF0000"/>
          <w:sz w:val="24"/>
        </w:rPr>
      </w:pPr>
      <w:r>
        <w:rPr>
          <w:rFonts w:ascii="宋体" w:hAnsi="宋体"/>
          <w:sz w:val="24"/>
        </w:rPr>
        <w:t>2.</w:t>
      </w:r>
      <w:r>
        <w:rPr>
          <w:rFonts w:ascii="宋体" w:hAnsi="宋体" w:hint="eastAsia"/>
          <w:sz w:val="24"/>
        </w:rPr>
        <w:t>5  制造厂家提供的培训指的是涉及货物的基本原理、操作使用和保养维修等有关内</w:t>
      </w:r>
      <w:r>
        <w:rPr>
          <w:rFonts w:ascii="宋体" w:hAnsi="宋体" w:hint="eastAsia"/>
          <w:sz w:val="24"/>
        </w:rPr>
        <w:lastRenderedPageBreak/>
        <w:t>容的培训。培训教员的培训费、旅费、食宿费等费用和培训场地费及培训资料费均应由卖方支付。</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2</w:t>
      </w:r>
      <w:r>
        <w:rPr>
          <w:rFonts w:ascii="宋体" w:hAnsi="宋体"/>
          <w:sz w:val="24"/>
        </w:rPr>
        <w:t>.</w:t>
      </w:r>
      <w:r>
        <w:rPr>
          <w:rFonts w:ascii="宋体" w:hAnsi="宋体" w:hint="eastAsia"/>
          <w:sz w:val="24"/>
        </w:rPr>
        <w:t xml:space="preserve">6  </w:t>
      </w:r>
      <w:r>
        <w:rPr>
          <w:rFonts w:hint="eastAsia"/>
          <w:sz w:val="24"/>
        </w:rPr>
        <w:t>在评标过程中，买方有权向投标人索取任何与评标有关的资料，投标人务必在接到此类要求后，在规定时间内予以答复。对于无答复的投标人，买方有权拒绝其投标。</w:t>
      </w:r>
    </w:p>
    <w:p w:rsidR="00D078CA" w:rsidRDefault="00D078CA" w:rsidP="00D078CA">
      <w:pPr>
        <w:spacing w:beforeLines="50" w:afterLines="50" w:line="360" w:lineRule="auto"/>
        <w:ind w:left="601" w:hanging="601"/>
        <w:rPr>
          <w:rFonts w:ascii="宋体" w:hAnsi="宋体" w:hint="eastAsia"/>
          <w:b/>
          <w:sz w:val="28"/>
        </w:rPr>
      </w:pPr>
      <w:r>
        <w:rPr>
          <w:rFonts w:ascii="宋体" w:hAnsi="宋体" w:hint="eastAsia"/>
          <w:b/>
          <w:sz w:val="28"/>
        </w:rPr>
        <w:t>3、工作条件</w:t>
      </w:r>
    </w:p>
    <w:p w:rsidR="00D078CA" w:rsidRDefault="00D078CA" w:rsidP="00D078CA">
      <w:pPr>
        <w:spacing w:afterLines="100" w:line="360" w:lineRule="auto"/>
        <w:rPr>
          <w:rFonts w:ascii="宋体" w:hAnsi="宋体" w:hint="eastAsia"/>
          <w:sz w:val="24"/>
        </w:rPr>
      </w:pPr>
      <w:r>
        <w:rPr>
          <w:rFonts w:ascii="宋体" w:hAnsi="宋体" w:hint="eastAsia"/>
          <w:sz w:val="24"/>
        </w:rPr>
        <w:t>除非在技术规格中另有说明，所有仪器、设备和系统都应符合下列要求：</w:t>
      </w:r>
      <w:r>
        <w:rPr>
          <w:rFonts w:ascii="宋体" w:hAnsi="宋体"/>
          <w:sz w:val="24"/>
        </w:rPr>
        <w:t xml:space="preserve"> </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3.1  适于在气温为摄氏</w:t>
      </w:r>
      <w:r>
        <w:rPr>
          <w:rFonts w:ascii="宋体" w:hAnsi="宋体"/>
          <w:b/>
          <w:sz w:val="24"/>
        </w:rPr>
        <w:t>-40</w:t>
      </w:r>
      <w:r>
        <w:rPr>
          <w:rFonts w:ascii="宋体" w:hAnsi="宋体" w:hint="eastAsia"/>
          <w:b/>
          <w:sz w:val="24"/>
        </w:rPr>
        <w:t>℃～＋</w:t>
      </w:r>
      <w:r>
        <w:rPr>
          <w:rFonts w:ascii="宋体" w:hAnsi="宋体"/>
          <w:b/>
          <w:sz w:val="24"/>
        </w:rPr>
        <w:t>50</w:t>
      </w:r>
      <w:r>
        <w:rPr>
          <w:rFonts w:ascii="宋体" w:hAnsi="宋体" w:hint="eastAsia"/>
          <w:b/>
          <w:sz w:val="24"/>
        </w:rPr>
        <w:t>℃</w:t>
      </w:r>
      <w:r>
        <w:rPr>
          <w:rFonts w:ascii="宋体" w:hAnsi="宋体" w:hint="eastAsia"/>
          <w:sz w:val="24"/>
        </w:rPr>
        <w:t>和相对湿度为</w:t>
      </w:r>
      <w:r>
        <w:rPr>
          <w:rFonts w:ascii="宋体" w:hAnsi="宋体"/>
          <w:b/>
          <w:sz w:val="24"/>
        </w:rPr>
        <w:t>90</w:t>
      </w:r>
      <w:r>
        <w:rPr>
          <w:rFonts w:ascii="宋体" w:hAnsi="宋体" w:hint="eastAsia"/>
          <w:b/>
          <w:sz w:val="24"/>
        </w:rPr>
        <w:t>％</w:t>
      </w:r>
      <w:r>
        <w:rPr>
          <w:rFonts w:ascii="宋体" w:hAnsi="宋体" w:hint="eastAsia"/>
          <w:sz w:val="24"/>
        </w:rPr>
        <w:t>的环境条件下运输和贮存。</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3.2  适于在电源</w:t>
      </w:r>
      <w:r>
        <w:rPr>
          <w:rFonts w:ascii="宋体" w:hAnsi="宋体"/>
          <w:b/>
          <w:sz w:val="24"/>
        </w:rPr>
        <w:t>220V</w:t>
      </w:r>
      <w:r>
        <w:rPr>
          <w:rFonts w:ascii="宋体" w:hAnsi="宋体" w:hint="eastAsia"/>
          <w:b/>
          <w:sz w:val="24"/>
        </w:rPr>
        <w:t>（</w:t>
      </w:r>
      <w:r>
        <w:rPr>
          <w:rFonts w:ascii="宋体" w:hAnsi="宋体"/>
          <w:b/>
          <w:sz w:val="24"/>
        </w:rPr>
        <w:sym w:font="Symbol" w:char="F0B1"/>
      </w:r>
      <w:r>
        <w:rPr>
          <w:rFonts w:ascii="宋体" w:hAnsi="宋体"/>
          <w:b/>
          <w:sz w:val="24"/>
        </w:rPr>
        <w:t>10</w:t>
      </w:r>
      <w:r>
        <w:rPr>
          <w:rFonts w:ascii="宋体" w:hAnsi="宋体" w:hint="eastAsia"/>
          <w:b/>
          <w:sz w:val="24"/>
        </w:rPr>
        <w:t>％）</w:t>
      </w:r>
      <w:r>
        <w:rPr>
          <w:rFonts w:ascii="宋体" w:hAnsi="宋体"/>
          <w:b/>
          <w:sz w:val="24"/>
        </w:rPr>
        <w:t>/50Hz</w:t>
      </w:r>
      <w:r>
        <w:rPr>
          <w:rFonts w:ascii="宋体" w:hAnsi="宋体" w:hint="eastAsia"/>
          <w:sz w:val="24"/>
        </w:rPr>
        <w:t>、气温摄氏</w:t>
      </w:r>
      <w:r>
        <w:rPr>
          <w:rFonts w:ascii="宋体" w:hAnsi="宋体" w:hint="eastAsia"/>
          <w:b/>
          <w:sz w:val="24"/>
        </w:rPr>
        <w:t>+1</w:t>
      </w:r>
      <w:r>
        <w:rPr>
          <w:rFonts w:ascii="宋体" w:hAnsi="宋体"/>
          <w:b/>
          <w:sz w:val="24"/>
        </w:rPr>
        <w:t>5</w:t>
      </w:r>
      <w:r>
        <w:rPr>
          <w:rFonts w:ascii="宋体" w:hAnsi="宋体" w:hint="eastAsia"/>
          <w:b/>
          <w:sz w:val="24"/>
        </w:rPr>
        <w:t>℃～＋3</w:t>
      </w:r>
      <w:r>
        <w:rPr>
          <w:rFonts w:ascii="宋体" w:hAnsi="宋体"/>
          <w:b/>
          <w:sz w:val="24"/>
        </w:rPr>
        <w:t>0</w:t>
      </w:r>
      <w:r>
        <w:rPr>
          <w:rFonts w:ascii="宋体" w:hAnsi="宋体" w:hint="eastAsia"/>
          <w:b/>
          <w:sz w:val="24"/>
        </w:rPr>
        <w:t>℃</w:t>
      </w:r>
      <w:r>
        <w:rPr>
          <w:rFonts w:ascii="宋体" w:hAnsi="宋体" w:hint="eastAsia"/>
          <w:sz w:val="24"/>
        </w:rPr>
        <w:t>和相对湿度小于</w:t>
      </w:r>
      <w:r>
        <w:rPr>
          <w:rFonts w:ascii="宋体" w:hAnsi="宋体"/>
          <w:b/>
          <w:sz w:val="24"/>
        </w:rPr>
        <w:t>8</w:t>
      </w:r>
      <w:r>
        <w:rPr>
          <w:rFonts w:ascii="宋体" w:hAnsi="宋体" w:hint="eastAsia"/>
          <w:b/>
          <w:sz w:val="24"/>
        </w:rPr>
        <w:t>0％</w:t>
      </w:r>
      <w:r>
        <w:rPr>
          <w:rFonts w:ascii="宋体" w:hAnsi="宋体" w:hint="eastAsia"/>
          <w:sz w:val="24"/>
        </w:rPr>
        <w:t>的环境条件下运行。</w:t>
      </w:r>
      <w:r>
        <w:rPr>
          <w:rFonts w:ascii="宋体" w:hAnsi="宋体" w:hint="eastAsia"/>
          <w:b/>
          <w:sz w:val="24"/>
        </w:rPr>
        <w:t>能够连续正常工作。</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3.3  配置符合中国有关标准要求的插头，如果没有这样的插头，则需</w:t>
      </w:r>
      <w:r>
        <w:rPr>
          <w:rFonts w:ascii="宋体" w:hint="eastAsia"/>
          <w:sz w:val="24"/>
        </w:rPr>
        <w:t>提供适当的转</w:t>
      </w:r>
      <w:r>
        <w:rPr>
          <w:rFonts w:ascii="宋体" w:hAnsi="宋体" w:hint="eastAsia"/>
          <w:sz w:val="24"/>
        </w:rPr>
        <w:t>换插座。</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3.4  如产品达不到上述要求，投标人应注明其偏差。如仪器设备需要特殊工作条件（如水、电源、磁场强度、温度、湿度、动强度等）投标人应在投标书中加以说明。</w:t>
      </w:r>
    </w:p>
    <w:p w:rsidR="00D078CA" w:rsidRDefault="00D078CA" w:rsidP="00D078CA">
      <w:pPr>
        <w:rPr>
          <w:rFonts w:eastAsia="黑体" w:hint="eastAsia"/>
          <w:b/>
          <w:bCs/>
          <w:kern w:val="44"/>
          <w:sz w:val="24"/>
        </w:rPr>
      </w:pPr>
    </w:p>
    <w:p w:rsidR="00D078CA" w:rsidRDefault="00D078CA" w:rsidP="00D078CA">
      <w:pPr>
        <w:spacing w:beforeLines="50" w:afterLines="50" w:line="360" w:lineRule="auto"/>
        <w:ind w:left="601" w:hanging="601"/>
        <w:rPr>
          <w:rFonts w:ascii="宋体" w:hAnsi="宋体" w:hint="eastAsia"/>
          <w:b/>
          <w:sz w:val="28"/>
        </w:rPr>
      </w:pPr>
      <w:r>
        <w:rPr>
          <w:rFonts w:ascii="宋体" w:hAnsi="宋体" w:hint="eastAsia"/>
          <w:b/>
          <w:sz w:val="28"/>
        </w:rPr>
        <w:t>4、验收标准</w:t>
      </w:r>
    </w:p>
    <w:p w:rsidR="00D078CA" w:rsidRDefault="00D078CA" w:rsidP="00D078CA">
      <w:pPr>
        <w:spacing w:afterLines="100" w:line="360" w:lineRule="auto"/>
        <w:rPr>
          <w:rFonts w:ascii="宋体" w:hAnsi="宋体" w:hint="eastAsia"/>
          <w:sz w:val="24"/>
        </w:rPr>
      </w:pPr>
      <w:r>
        <w:rPr>
          <w:rFonts w:ascii="宋体" w:hAnsi="宋体" w:hint="eastAsia"/>
          <w:sz w:val="24"/>
        </w:rPr>
        <w:t>除非在技术规格中另有说明，所有仪器、设备和系统按下列要求进行验收：</w:t>
      </w:r>
      <w:r>
        <w:rPr>
          <w:rFonts w:ascii="宋体" w:hAnsi="宋体"/>
          <w:sz w:val="24"/>
        </w:rPr>
        <w:t xml:space="preserve"> </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4.1  仪器设备运抵安装现场后，买方将与卖方共同开箱验收</w:t>
      </w:r>
      <w:r>
        <w:rPr>
          <w:rFonts w:ascii="宋体" w:hAnsi="宋体"/>
          <w:sz w:val="24"/>
        </w:rPr>
        <w:t xml:space="preserve">, </w:t>
      </w:r>
      <w:r>
        <w:rPr>
          <w:rFonts w:ascii="宋体" w:hAnsi="宋体" w:hint="eastAsia"/>
          <w:sz w:val="24"/>
        </w:rPr>
        <w:t>如卖方届时不派人来</w:t>
      </w:r>
      <w:r>
        <w:rPr>
          <w:rFonts w:ascii="宋体" w:hAnsi="宋体"/>
          <w:sz w:val="24"/>
        </w:rPr>
        <w:t xml:space="preserve">, </w:t>
      </w:r>
      <w:r>
        <w:rPr>
          <w:rFonts w:ascii="宋体" w:hAnsi="宋体" w:hint="eastAsia"/>
          <w:sz w:val="24"/>
        </w:rPr>
        <w:t>则验收结果应以买方的验收报告为最终验收结果。验收时发现短缺、破损</w:t>
      </w:r>
      <w:r>
        <w:rPr>
          <w:rFonts w:ascii="宋体" w:hAnsi="宋体"/>
          <w:sz w:val="24"/>
        </w:rPr>
        <w:t xml:space="preserve">, </w:t>
      </w:r>
      <w:r>
        <w:rPr>
          <w:rFonts w:ascii="宋体" w:hAnsi="宋体" w:hint="eastAsia"/>
          <w:sz w:val="24"/>
        </w:rPr>
        <w:t>买方有权要求卖方负责更换。</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 xml:space="preserve">4.2  </w:t>
      </w:r>
      <w:r>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D078CA" w:rsidRDefault="00D078CA" w:rsidP="00D078CA">
      <w:pPr>
        <w:spacing w:line="360" w:lineRule="auto"/>
        <w:ind w:left="554" w:hangingChars="231" w:hanging="554"/>
        <w:rPr>
          <w:rFonts w:ascii="宋体" w:hAnsi="宋体" w:hint="eastAsia"/>
          <w:sz w:val="24"/>
        </w:rPr>
      </w:pPr>
      <w:r>
        <w:rPr>
          <w:rFonts w:ascii="宋体" w:hAnsi="宋体" w:hint="eastAsia"/>
          <w:sz w:val="24"/>
        </w:rPr>
        <w:t xml:space="preserve">4.3  </w:t>
      </w:r>
      <w:r>
        <w:rPr>
          <w:rFonts w:ascii="宋体" w:hAnsi="宋体"/>
          <w:sz w:val="24"/>
        </w:rPr>
        <w:t>验收由采购人、中标人及相关人员依国家有关标准、合同及有关附件要求进行，验收完毕由采购人及中标人在验收报告上签名。</w:t>
      </w:r>
    </w:p>
    <w:p w:rsidR="00D078CA" w:rsidRDefault="00D078CA" w:rsidP="00D078CA">
      <w:pPr>
        <w:pStyle w:val="a6"/>
        <w:spacing w:line="360" w:lineRule="auto"/>
        <w:ind w:left="410" w:hangingChars="170" w:hanging="410"/>
        <w:rPr>
          <w:rFonts w:hAnsi="宋体" w:hint="eastAsia"/>
          <w:b/>
          <w:sz w:val="24"/>
          <w:szCs w:val="24"/>
        </w:rPr>
      </w:pPr>
    </w:p>
    <w:p w:rsidR="00D078CA" w:rsidRDefault="00D078CA" w:rsidP="00D078CA">
      <w:pPr>
        <w:spacing w:beforeLines="50" w:afterLines="50" w:line="360" w:lineRule="auto"/>
        <w:ind w:left="601" w:hanging="601"/>
        <w:rPr>
          <w:rFonts w:ascii="宋体" w:hAnsi="宋体" w:hint="eastAsia"/>
          <w:b/>
          <w:sz w:val="28"/>
        </w:rPr>
      </w:pPr>
      <w:r>
        <w:rPr>
          <w:rFonts w:ascii="宋体" w:hAnsi="宋体" w:hint="eastAsia"/>
          <w:b/>
          <w:sz w:val="28"/>
        </w:rPr>
        <w:lastRenderedPageBreak/>
        <w:t>5、本技术规格书中标注“*”号的为关键技术参数，对这些关键技术参数的任何负偏离将导致废标。</w:t>
      </w:r>
    </w:p>
    <w:p w:rsidR="00D078CA" w:rsidRDefault="00D078CA" w:rsidP="00D078CA">
      <w:pPr>
        <w:spacing w:beforeLines="50" w:afterLines="50" w:line="360" w:lineRule="auto"/>
        <w:ind w:left="601" w:hanging="601"/>
        <w:rPr>
          <w:rFonts w:ascii="宋体" w:hAnsi="宋体" w:hint="eastAsia"/>
          <w:b/>
          <w:sz w:val="28"/>
        </w:rPr>
      </w:pPr>
    </w:p>
    <w:p w:rsidR="00D078CA" w:rsidRDefault="00D078CA" w:rsidP="00D078CA">
      <w:pPr>
        <w:spacing w:beforeLines="50" w:afterLines="50" w:line="360" w:lineRule="auto"/>
        <w:ind w:left="601" w:hanging="601"/>
        <w:rPr>
          <w:rFonts w:ascii="宋体" w:hAnsi="宋体" w:hint="eastAsia"/>
          <w:b/>
          <w:sz w:val="28"/>
        </w:rPr>
      </w:pPr>
      <w:r>
        <w:rPr>
          <w:rFonts w:ascii="宋体" w:hAnsi="宋体" w:hint="eastAsia"/>
          <w:b/>
          <w:sz w:val="28"/>
        </w:rPr>
        <w:t>6、如在具体技术规格中有本总则不一致之处，以具体技术规格中的要求为准。</w:t>
      </w:r>
    </w:p>
    <w:p w:rsidR="00D078CA" w:rsidRDefault="00D078CA" w:rsidP="00D078CA">
      <w:pPr>
        <w:spacing w:afterLines="50" w:line="360" w:lineRule="auto"/>
        <w:ind w:left="601" w:hanging="601"/>
        <w:rPr>
          <w:rFonts w:hint="eastAsia"/>
          <w:b/>
          <w:sz w:val="28"/>
          <w:szCs w:val="28"/>
        </w:rPr>
      </w:pPr>
      <w:r>
        <w:rPr>
          <w:rFonts w:ascii="宋体" w:hAnsi="宋体"/>
          <w:b/>
          <w:sz w:val="28"/>
        </w:rPr>
        <w:br w:type="page"/>
      </w:r>
      <w:r>
        <w:rPr>
          <w:rFonts w:ascii="宋体" w:hAnsi="宋体" w:hint="eastAsia"/>
          <w:b/>
          <w:sz w:val="28"/>
        </w:rPr>
        <w:lastRenderedPageBreak/>
        <w:t>二、具体技术规格</w:t>
      </w:r>
    </w:p>
    <w:p w:rsidR="00D078CA" w:rsidRDefault="00D078CA" w:rsidP="00D078CA">
      <w:pPr>
        <w:spacing w:afterLines="50"/>
        <w:ind w:left="601" w:hanging="601"/>
        <w:jc w:val="center"/>
        <w:rPr>
          <w:rFonts w:ascii="宋体" w:hAnsi="宋体" w:hint="eastAsia"/>
          <w:b/>
          <w:bCs/>
          <w:sz w:val="28"/>
          <w:szCs w:val="28"/>
        </w:rPr>
      </w:pPr>
      <w:r>
        <w:rPr>
          <w:rFonts w:ascii="宋体" w:hAnsi="宋体" w:hint="eastAsia"/>
          <w:b/>
          <w:bCs/>
          <w:sz w:val="28"/>
          <w:szCs w:val="28"/>
        </w:rPr>
        <w:t>第1包 感应耦合潜标系统</w:t>
      </w:r>
    </w:p>
    <w:p w:rsidR="00D078CA" w:rsidRDefault="00D078CA" w:rsidP="00D078CA">
      <w:pPr>
        <w:spacing w:afterLines="50"/>
        <w:ind w:left="601" w:hanging="601"/>
        <w:jc w:val="center"/>
        <w:rPr>
          <w:rFonts w:ascii="宋体" w:hAnsi="宋体"/>
        </w:rPr>
      </w:pPr>
      <w:r>
        <w:rPr>
          <w:rFonts w:hint="eastAsia"/>
          <w:b/>
          <w:sz w:val="24"/>
        </w:rPr>
        <w:t>品目</w:t>
      </w:r>
      <w:r>
        <w:rPr>
          <w:rFonts w:hint="eastAsia"/>
          <w:b/>
          <w:sz w:val="24"/>
        </w:rPr>
        <w:t xml:space="preserve">1 </w:t>
      </w:r>
      <w:r>
        <w:rPr>
          <w:rFonts w:hint="eastAsia"/>
          <w:b/>
          <w:sz w:val="24"/>
        </w:rPr>
        <w:t>深水声学释放应答器</w:t>
      </w:r>
    </w:p>
    <w:p w:rsidR="00D078CA" w:rsidRDefault="00D078CA" w:rsidP="00D078CA">
      <w:pPr>
        <w:numPr>
          <w:ilvl w:val="0"/>
          <w:numId w:val="2"/>
        </w:numPr>
        <w:spacing w:line="360" w:lineRule="auto"/>
        <w:rPr>
          <w:b/>
          <w:sz w:val="24"/>
        </w:rPr>
      </w:pPr>
      <w:r>
        <w:rPr>
          <w:rFonts w:hint="eastAsia"/>
          <w:b/>
          <w:sz w:val="24"/>
        </w:rPr>
        <w:t>工作条件：</w:t>
      </w:r>
    </w:p>
    <w:p w:rsidR="00D078CA" w:rsidRDefault="00D078CA" w:rsidP="00D078CA">
      <w:pPr>
        <w:spacing w:line="360" w:lineRule="auto"/>
        <w:rPr>
          <w:sz w:val="24"/>
        </w:rPr>
      </w:pPr>
      <w:r>
        <w:rPr>
          <w:rFonts w:hint="eastAsia"/>
          <w:sz w:val="24"/>
        </w:rPr>
        <w:t>1</w:t>
      </w:r>
      <w:r>
        <w:rPr>
          <w:sz w:val="24"/>
        </w:rPr>
        <w:t>.1</w:t>
      </w:r>
      <w:r>
        <w:rPr>
          <w:rFonts w:hint="eastAsia"/>
          <w:sz w:val="24"/>
        </w:rPr>
        <w:t>见总则第</w:t>
      </w:r>
      <w:r>
        <w:rPr>
          <w:rFonts w:hint="eastAsia"/>
          <w:sz w:val="24"/>
        </w:rPr>
        <w:t>3</w:t>
      </w:r>
      <w:r>
        <w:rPr>
          <w:rFonts w:hint="eastAsia"/>
          <w:sz w:val="24"/>
        </w:rPr>
        <w:t>条。（如无特殊要求）</w:t>
      </w:r>
    </w:p>
    <w:p w:rsidR="00D078CA" w:rsidRDefault="00D078CA" w:rsidP="00D078CA">
      <w:pPr>
        <w:spacing w:line="360" w:lineRule="auto"/>
        <w:ind w:left="435" w:firstLine="240"/>
        <w:rPr>
          <w:sz w:val="24"/>
        </w:rPr>
      </w:pPr>
    </w:p>
    <w:p w:rsidR="00D078CA" w:rsidRPr="00101BEA" w:rsidRDefault="00D078CA" w:rsidP="00D078CA">
      <w:pPr>
        <w:numPr>
          <w:ilvl w:val="0"/>
          <w:numId w:val="2"/>
        </w:numPr>
        <w:spacing w:line="360" w:lineRule="auto"/>
        <w:rPr>
          <w:b/>
          <w:sz w:val="24"/>
        </w:rPr>
      </w:pPr>
      <w:r w:rsidRPr="00101BEA">
        <w:rPr>
          <w:rFonts w:hint="eastAsia"/>
          <w:b/>
          <w:sz w:val="24"/>
        </w:rPr>
        <w:t>设备用途：</w:t>
      </w:r>
    </w:p>
    <w:p w:rsidR="00D078CA" w:rsidRDefault="00D078CA" w:rsidP="00D078CA">
      <w:pPr>
        <w:pStyle w:val="a5"/>
        <w:spacing w:line="360" w:lineRule="auto"/>
        <w:rPr>
          <w:sz w:val="24"/>
        </w:rPr>
      </w:pPr>
      <w:r>
        <w:rPr>
          <w:rFonts w:hint="eastAsia"/>
          <w:sz w:val="24"/>
          <w:szCs w:val="24"/>
        </w:rPr>
        <w:t xml:space="preserve">2.1 </w:t>
      </w:r>
      <w:r w:rsidRPr="0052177D">
        <w:rPr>
          <w:rFonts w:hint="eastAsia"/>
          <w:sz w:val="24"/>
          <w:szCs w:val="24"/>
        </w:rPr>
        <w:t>基本功能：用于水下观测设备仪器与重力锚的脱离，保证水下设备浮出水面。</w:t>
      </w:r>
    </w:p>
    <w:p w:rsidR="00D078CA" w:rsidRDefault="00D078CA" w:rsidP="00D078CA">
      <w:pPr>
        <w:spacing w:line="360" w:lineRule="auto"/>
        <w:rPr>
          <w:sz w:val="24"/>
        </w:rPr>
      </w:pPr>
    </w:p>
    <w:p w:rsidR="00D078CA" w:rsidRDefault="00D078CA" w:rsidP="00D078CA">
      <w:pPr>
        <w:numPr>
          <w:ilvl w:val="0"/>
          <w:numId w:val="2"/>
        </w:numPr>
        <w:spacing w:line="360" w:lineRule="auto"/>
        <w:rPr>
          <w:b/>
          <w:sz w:val="24"/>
        </w:rPr>
      </w:pPr>
      <w:r>
        <w:rPr>
          <w:rFonts w:hint="eastAsia"/>
          <w:b/>
          <w:sz w:val="24"/>
        </w:rPr>
        <w:t>技术规格：</w:t>
      </w:r>
    </w:p>
    <w:p w:rsidR="00D078CA" w:rsidRDefault="00D078CA" w:rsidP="00D078CA">
      <w:pPr>
        <w:spacing w:line="360" w:lineRule="auto"/>
        <w:rPr>
          <w:sz w:val="24"/>
        </w:rPr>
      </w:pPr>
      <w:r>
        <w:rPr>
          <w:sz w:val="24"/>
        </w:rPr>
        <w:t xml:space="preserve">3.1 </w:t>
      </w:r>
      <w:r>
        <w:rPr>
          <w:rFonts w:hint="eastAsia"/>
          <w:sz w:val="24"/>
        </w:rPr>
        <w:t>机械指标：</w:t>
      </w:r>
    </w:p>
    <w:p w:rsidR="00D078CA" w:rsidRDefault="00D078CA" w:rsidP="00D078CA">
      <w:pPr>
        <w:spacing w:line="360" w:lineRule="auto"/>
        <w:ind w:firstLineChars="50" w:firstLine="120"/>
        <w:rPr>
          <w:sz w:val="24"/>
        </w:rPr>
      </w:pPr>
      <w:r>
        <w:rPr>
          <w:rFonts w:hint="eastAsia"/>
          <w:sz w:val="24"/>
        </w:rPr>
        <w:t>（</w:t>
      </w:r>
      <w:r>
        <w:rPr>
          <w:sz w:val="24"/>
        </w:rPr>
        <w:t>1</w:t>
      </w:r>
      <w:r>
        <w:rPr>
          <w:rFonts w:hint="eastAsia"/>
          <w:sz w:val="24"/>
        </w:rPr>
        <w:t>）释放器负载能力：不小于</w:t>
      </w:r>
      <w:r>
        <w:rPr>
          <w:sz w:val="24"/>
        </w:rPr>
        <w:t>5500kg</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2</w:t>
      </w:r>
      <w:r>
        <w:rPr>
          <w:rFonts w:hint="eastAsia"/>
          <w:sz w:val="24"/>
        </w:rPr>
        <w:t>）耐压能力：不小于</w:t>
      </w:r>
      <w:r>
        <w:rPr>
          <w:sz w:val="24"/>
        </w:rPr>
        <w:t>60</w:t>
      </w:r>
      <w:r>
        <w:rPr>
          <w:rFonts w:hint="eastAsia"/>
          <w:sz w:val="24"/>
        </w:rPr>
        <w:t>MPa</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3</w:t>
      </w:r>
      <w:r>
        <w:rPr>
          <w:rFonts w:hint="eastAsia"/>
          <w:sz w:val="24"/>
        </w:rPr>
        <w:t>）空气中重量：不大于</w:t>
      </w:r>
      <w:r>
        <w:rPr>
          <w:sz w:val="24"/>
        </w:rPr>
        <w:t>36kg</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4</w:t>
      </w:r>
      <w:r>
        <w:rPr>
          <w:rFonts w:hint="eastAsia"/>
          <w:sz w:val="24"/>
        </w:rPr>
        <w:t>）水中重量：不大于</w:t>
      </w:r>
      <w:r>
        <w:rPr>
          <w:sz w:val="24"/>
        </w:rPr>
        <w:t>28kg</w:t>
      </w:r>
      <w:r>
        <w:rPr>
          <w:rFonts w:hint="eastAsia"/>
          <w:sz w:val="24"/>
        </w:rPr>
        <w:t>；</w:t>
      </w:r>
    </w:p>
    <w:p w:rsidR="00D078CA" w:rsidRDefault="00D078CA" w:rsidP="00D078CA">
      <w:pPr>
        <w:spacing w:line="360" w:lineRule="auto"/>
        <w:rPr>
          <w:b/>
          <w:sz w:val="24"/>
        </w:rPr>
      </w:pPr>
      <w:r>
        <w:rPr>
          <w:b/>
          <w:sz w:val="24"/>
        </w:rPr>
        <w:t>*</w:t>
      </w:r>
      <w:r>
        <w:rPr>
          <w:rFonts w:hint="eastAsia"/>
          <w:b/>
          <w:sz w:val="24"/>
        </w:rPr>
        <w:t>（</w:t>
      </w:r>
      <w:r>
        <w:rPr>
          <w:b/>
          <w:sz w:val="24"/>
        </w:rPr>
        <w:t>5</w:t>
      </w:r>
      <w:r>
        <w:rPr>
          <w:rFonts w:hint="eastAsia"/>
          <w:b/>
          <w:sz w:val="24"/>
        </w:rPr>
        <w:t>）材料构成：镍铝铜以及钛或更优；</w:t>
      </w:r>
    </w:p>
    <w:p w:rsidR="00D078CA" w:rsidRDefault="00D078CA" w:rsidP="00D078CA">
      <w:pPr>
        <w:spacing w:line="360" w:lineRule="auto"/>
        <w:rPr>
          <w:sz w:val="24"/>
        </w:rPr>
      </w:pPr>
      <w:r>
        <w:rPr>
          <w:sz w:val="24"/>
        </w:rPr>
        <w:t xml:space="preserve">3.2 </w:t>
      </w:r>
      <w:r>
        <w:rPr>
          <w:rFonts w:hint="eastAsia"/>
          <w:sz w:val="24"/>
        </w:rPr>
        <w:t>电气指标：</w:t>
      </w:r>
    </w:p>
    <w:p w:rsidR="00D078CA" w:rsidRDefault="00D078CA" w:rsidP="00D078CA">
      <w:pPr>
        <w:spacing w:line="360" w:lineRule="auto"/>
        <w:ind w:firstLineChars="50" w:firstLine="120"/>
        <w:rPr>
          <w:sz w:val="24"/>
        </w:rPr>
      </w:pPr>
      <w:r>
        <w:rPr>
          <w:rFonts w:hint="eastAsia"/>
          <w:sz w:val="24"/>
        </w:rPr>
        <w:t>（</w:t>
      </w:r>
      <w:r>
        <w:rPr>
          <w:sz w:val="24"/>
        </w:rPr>
        <w:t>1</w:t>
      </w:r>
      <w:r>
        <w:rPr>
          <w:rFonts w:hint="eastAsia"/>
          <w:sz w:val="24"/>
        </w:rPr>
        <w:t>）发射声源级：不小于</w:t>
      </w:r>
      <w:r>
        <w:rPr>
          <w:sz w:val="24"/>
        </w:rPr>
        <w:t>192 dB re 1 micro Pascal</w:t>
      </w:r>
      <w:r>
        <w:rPr>
          <w:rFonts w:hint="eastAsia"/>
          <w:sz w:val="24"/>
        </w:rPr>
        <w:t>；</w:t>
      </w:r>
    </w:p>
    <w:p w:rsidR="00D078CA" w:rsidRDefault="00D078CA" w:rsidP="00D078CA">
      <w:pPr>
        <w:spacing w:line="360" w:lineRule="auto"/>
        <w:rPr>
          <w:b/>
          <w:sz w:val="24"/>
        </w:rPr>
      </w:pPr>
      <w:r>
        <w:rPr>
          <w:b/>
          <w:sz w:val="24"/>
        </w:rPr>
        <w:t>*</w:t>
      </w:r>
      <w:r>
        <w:rPr>
          <w:rFonts w:hint="eastAsia"/>
          <w:b/>
          <w:sz w:val="24"/>
        </w:rPr>
        <w:t>（</w:t>
      </w:r>
      <w:r>
        <w:rPr>
          <w:b/>
          <w:sz w:val="24"/>
        </w:rPr>
        <w:t>2</w:t>
      </w:r>
      <w:r>
        <w:rPr>
          <w:rFonts w:hint="eastAsia"/>
          <w:b/>
          <w:sz w:val="24"/>
        </w:rPr>
        <w:t>）命令编码：</w:t>
      </w:r>
      <w:r>
        <w:rPr>
          <w:b/>
          <w:sz w:val="24"/>
        </w:rPr>
        <w:t>BACS</w:t>
      </w:r>
      <w:r>
        <w:rPr>
          <w:rFonts w:hint="eastAsia"/>
          <w:b/>
          <w:sz w:val="24"/>
        </w:rPr>
        <w:t>编码；</w:t>
      </w:r>
    </w:p>
    <w:p w:rsidR="00D078CA" w:rsidRDefault="00D078CA" w:rsidP="00D078CA">
      <w:pPr>
        <w:spacing w:line="360" w:lineRule="auto"/>
        <w:ind w:firstLineChars="50" w:firstLine="120"/>
        <w:rPr>
          <w:sz w:val="24"/>
        </w:rPr>
      </w:pPr>
      <w:r>
        <w:rPr>
          <w:rFonts w:hint="eastAsia"/>
          <w:sz w:val="24"/>
        </w:rPr>
        <w:t>（</w:t>
      </w:r>
      <w:r>
        <w:rPr>
          <w:sz w:val="24"/>
        </w:rPr>
        <w:t>3</w:t>
      </w:r>
      <w:r>
        <w:rPr>
          <w:rFonts w:hint="eastAsia"/>
          <w:sz w:val="24"/>
        </w:rPr>
        <w:t>）接收灵敏度：不大于</w:t>
      </w:r>
      <w:r>
        <w:rPr>
          <w:sz w:val="24"/>
        </w:rPr>
        <w:t>100 dB re-1uPascal-meter</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4</w:t>
      </w:r>
      <w:r>
        <w:rPr>
          <w:rFonts w:hint="eastAsia"/>
          <w:sz w:val="24"/>
        </w:rPr>
        <w:t>）电池类型电池寿命；</w:t>
      </w:r>
    </w:p>
    <w:p w:rsidR="00D078CA" w:rsidRDefault="00D078CA" w:rsidP="00D078CA">
      <w:pPr>
        <w:spacing w:line="360" w:lineRule="auto"/>
        <w:ind w:firstLineChars="50" w:firstLine="120"/>
        <w:rPr>
          <w:sz w:val="24"/>
        </w:rPr>
      </w:pPr>
      <w:r>
        <w:rPr>
          <w:rFonts w:hint="eastAsia"/>
          <w:sz w:val="24"/>
        </w:rPr>
        <w:t>（</w:t>
      </w:r>
      <w:r>
        <w:rPr>
          <w:sz w:val="24"/>
        </w:rPr>
        <w:t>5</w:t>
      </w:r>
      <w:r>
        <w:rPr>
          <w:rFonts w:hint="eastAsia"/>
          <w:sz w:val="24"/>
        </w:rPr>
        <w:t>）固定焊接的碱性电池包：不低于</w:t>
      </w:r>
      <w:r>
        <w:rPr>
          <w:sz w:val="24"/>
        </w:rPr>
        <w:t>2</w:t>
      </w:r>
      <w:r>
        <w:rPr>
          <w:rFonts w:hint="eastAsia"/>
          <w:sz w:val="24"/>
        </w:rPr>
        <w:t>年</w:t>
      </w:r>
      <w:r>
        <w:rPr>
          <w:sz w:val="24"/>
        </w:rPr>
        <w:t>/40000</w:t>
      </w:r>
      <w:r>
        <w:rPr>
          <w:rFonts w:hint="eastAsia"/>
          <w:sz w:val="24"/>
        </w:rPr>
        <w:t>次应答；</w:t>
      </w:r>
    </w:p>
    <w:p w:rsidR="00D078CA" w:rsidRDefault="00D078CA" w:rsidP="00D078CA">
      <w:pPr>
        <w:spacing w:line="360" w:lineRule="auto"/>
        <w:rPr>
          <w:b/>
          <w:sz w:val="24"/>
        </w:rPr>
      </w:pPr>
      <w:r>
        <w:rPr>
          <w:b/>
          <w:sz w:val="24"/>
        </w:rPr>
        <w:t>*</w:t>
      </w:r>
      <w:r>
        <w:rPr>
          <w:rFonts w:hint="eastAsia"/>
          <w:b/>
          <w:sz w:val="24"/>
        </w:rPr>
        <w:t>（</w:t>
      </w:r>
      <w:r>
        <w:rPr>
          <w:b/>
          <w:sz w:val="24"/>
        </w:rPr>
        <w:t>6</w:t>
      </w:r>
      <w:r>
        <w:rPr>
          <w:rFonts w:hint="eastAsia"/>
          <w:b/>
          <w:sz w:val="24"/>
        </w:rPr>
        <w:t>）应答器释放作用距离（斜距）：良好海况条件下不小于</w:t>
      </w:r>
      <w:r>
        <w:rPr>
          <w:b/>
          <w:sz w:val="24"/>
        </w:rPr>
        <w:t>12km</w:t>
      </w:r>
      <w:r>
        <w:rPr>
          <w:rFonts w:hint="eastAsia"/>
          <w:b/>
          <w:sz w:val="24"/>
        </w:rPr>
        <w:t>，恶劣海况条件下不小于</w:t>
      </w:r>
      <w:r>
        <w:rPr>
          <w:b/>
          <w:sz w:val="24"/>
        </w:rPr>
        <w:t>8</w:t>
      </w:r>
      <w:r>
        <w:rPr>
          <w:rFonts w:hint="eastAsia"/>
          <w:b/>
          <w:sz w:val="24"/>
        </w:rPr>
        <w:t>～</w:t>
      </w:r>
      <w:r>
        <w:rPr>
          <w:b/>
          <w:sz w:val="24"/>
        </w:rPr>
        <w:t>10km</w:t>
      </w:r>
      <w:r>
        <w:rPr>
          <w:rFonts w:hint="eastAsia"/>
          <w:b/>
          <w:sz w:val="24"/>
        </w:rPr>
        <w:t>。</w:t>
      </w:r>
    </w:p>
    <w:p w:rsidR="00D078CA" w:rsidRDefault="00D078CA" w:rsidP="00D078CA">
      <w:pPr>
        <w:spacing w:line="360" w:lineRule="auto"/>
        <w:rPr>
          <w:b/>
          <w:sz w:val="24"/>
        </w:rPr>
      </w:pPr>
    </w:p>
    <w:p w:rsidR="00D078CA" w:rsidRDefault="00D078CA" w:rsidP="00D078CA">
      <w:pPr>
        <w:spacing w:line="360" w:lineRule="auto"/>
        <w:rPr>
          <w:b/>
          <w:sz w:val="24"/>
        </w:rPr>
      </w:pPr>
      <w:r>
        <w:rPr>
          <w:b/>
          <w:sz w:val="24"/>
        </w:rPr>
        <w:t xml:space="preserve">4. </w:t>
      </w:r>
      <w:r>
        <w:rPr>
          <w:rFonts w:hint="eastAsia"/>
          <w:b/>
          <w:sz w:val="24"/>
        </w:rPr>
        <w:t>产品配置要求：</w:t>
      </w:r>
    </w:p>
    <w:p w:rsidR="00D078CA" w:rsidRDefault="00D078CA" w:rsidP="00D078CA">
      <w:pPr>
        <w:spacing w:line="360" w:lineRule="auto"/>
        <w:ind w:firstLineChars="50" w:firstLine="120"/>
        <w:rPr>
          <w:sz w:val="24"/>
        </w:rPr>
      </w:pPr>
      <w:r>
        <w:rPr>
          <w:rFonts w:hint="eastAsia"/>
          <w:sz w:val="24"/>
        </w:rPr>
        <w:t>每两台释放器配套一个并联机构。</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lastRenderedPageBreak/>
        <w:t xml:space="preserve">5. </w:t>
      </w:r>
      <w:r>
        <w:rPr>
          <w:rFonts w:hint="eastAsia"/>
          <w:b/>
          <w:sz w:val="24"/>
        </w:rPr>
        <w:t>选购附件、备件及消耗品（请参考总则第</w:t>
      </w:r>
      <w:r>
        <w:rPr>
          <w:b/>
          <w:sz w:val="24"/>
        </w:rPr>
        <w:t>2.2</w:t>
      </w:r>
      <w:r>
        <w:rPr>
          <w:rFonts w:hint="eastAsia"/>
          <w:b/>
          <w:sz w:val="24"/>
        </w:rPr>
        <w:t>条）</w:t>
      </w:r>
    </w:p>
    <w:p w:rsidR="00D078CA" w:rsidRDefault="00D078CA" w:rsidP="00D078CA">
      <w:pPr>
        <w:tabs>
          <w:tab w:val="left" w:pos="540"/>
        </w:tabs>
        <w:spacing w:line="360" w:lineRule="auto"/>
        <w:rPr>
          <w:sz w:val="24"/>
        </w:rPr>
      </w:pPr>
    </w:p>
    <w:p w:rsidR="00D078CA" w:rsidRDefault="00D078CA" w:rsidP="00D078CA">
      <w:pPr>
        <w:tabs>
          <w:tab w:val="left" w:pos="540"/>
        </w:tabs>
        <w:spacing w:line="360" w:lineRule="auto"/>
        <w:rPr>
          <w:b/>
          <w:sz w:val="24"/>
        </w:rPr>
      </w:pPr>
      <w:r>
        <w:rPr>
          <w:rFonts w:hint="eastAsia"/>
          <w:b/>
          <w:sz w:val="24"/>
        </w:rPr>
        <w:t xml:space="preserve">6.  </w:t>
      </w:r>
      <w:r>
        <w:rPr>
          <w:rFonts w:hint="eastAsia"/>
          <w:b/>
          <w:sz w:val="24"/>
        </w:rPr>
        <w:t>技术文件：</w:t>
      </w:r>
    </w:p>
    <w:p w:rsidR="00D078CA" w:rsidRDefault="00D078CA" w:rsidP="00D078CA">
      <w:pPr>
        <w:spacing w:line="360" w:lineRule="auto"/>
        <w:ind w:firstLineChars="50" w:firstLine="120"/>
        <w:rPr>
          <w:sz w:val="24"/>
        </w:rPr>
      </w:pPr>
      <w:r>
        <w:rPr>
          <w:sz w:val="24"/>
        </w:rPr>
        <w:t xml:space="preserve">6.1 </w:t>
      </w:r>
      <w:r>
        <w:rPr>
          <w:rFonts w:hint="eastAsia"/>
          <w:sz w:val="24"/>
        </w:rPr>
        <w:t>请参考总则第</w:t>
      </w:r>
      <w:r>
        <w:rPr>
          <w:sz w:val="24"/>
        </w:rPr>
        <w:t>1.3</w:t>
      </w:r>
      <w:r>
        <w:rPr>
          <w:rFonts w:hint="eastAsia"/>
          <w:sz w:val="24"/>
        </w:rPr>
        <w:t>条。</w:t>
      </w:r>
    </w:p>
    <w:p w:rsidR="00D078CA" w:rsidRDefault="00D078CA" w:rsidP="00D078CA">
      <w:pPr>
        <w:spacing w:line="360" w:lineRule="auto"/>
        <w:ind w:firstLineChars="50" w:firstLine="120"/>
        <w:rPr>
          <w:sz w:val="24"/>
        </w:rPr>
      </w:pPr>
      <w:r>
        <w:rPr>
          <w:sz w:val="24"/>
        </w:rPr>
        <w:t xml:space="preserve">6.2  </w:t>
      </w:r>
      <w:r>
        <w:rPr>
          <w:rFonts w:hint="eastAsia"/>
          <w:sz w:val="24"/>
        </w:rPr>
        <w:t>一套中文或英文说明书在合同签定后</w:t>
      </w:r>
      <w:r>
        <w:rPr>
          <w:sz w:val="24"/>
        </w:rPr>
        <w:t>45</w:t>
      </w:r>
      <w:r>
        <w:rPr>
          <w:rFonts w:hint="eastAsia"/>
          <w:sz w:val="24"/>
        </w:rPr>
        <w:t>天内提供给用户。另一套完整的中文或英文说明书随仪器包装提供给用户。</w:t>
      </w:r>
    </w:p>
    <w:p w:rsidR="00D078CA" w:rsidRDefault="00D078CA" w:rsidP="00D078CA">
      <w:pPr>
        <w:spacing w:line="360" w:lineRule="auto"/>
        <w:ind w:firstLineChars="50" w:firstLine="120"/>
        <w:rPr>
          <w:sz w:val="24"/>
        </w:rPr>
      </w:pPr>
      <w:r>
        <w:rPr>
          <w:sz w:val="24"/>
        </w:rPr>
        <w:t xml:space="preserve">6.3 </w:t>
      </w:r>
      <w:r>
        <w:rPr>
          <w:rFonts w:hint="eastAsia"/>
          <w:sz w:val="24"/>
        </w:rPr>
        <w:t>请参考总则第</w:t>
      </w:r>
      <w:r>
        <w:rPr>
          <w:sz w:val="24"/>
        </w:rPr>
        <w:t>2.3</w:t>
      </w:r>
      <w:r>
        <w:rPr>
          <w:rFonts w:hint="eastAsia"/>
          <w:sz w:val="24"/>
        </w:rPr>
        <w:t>条。</w:t>
      </w:r>
    </w:p>
    <w:p w:rsidR="00D078CA" w:rsidRDefault="00D078CA" w:rsidP="00D078CA">
      <w:pPr>
        <w:spacing w:line="360" w:lineRule="auto"/>
        <w:rPr>
          <w:sz w:val="24"/>
        </w:rPr>
      </w:pPr>
    </w:p>
    <w:p w:rsidR="00D078CA" w:rsidRDefault="00D078CA" w:rsidP="00D078CA">
      <w:pPr>
        <w:spacing w:line="360" w:lineRule="auto"/>
        <w:rPr>
          <w:b/>
          <w:sz w:val="24"/>
        </w:rPr>
      </w:pPr>
      <w:r>
        <w:rPr>
          <w:rFonts w:hint="eastAsia"/>
          <w:b/>
          <w:sz w:val="24"/>
        </w:rPr>
        <w:t xml:space="preserve">7.  </w:t>
      </w:r>
      <w:r>
        <w:rPr>
          <w:rFonts w:hint="eastAsia"/>
          <w:b/>
          <w:sz w:val="24"/>
        </w:rPr>
        <w:t>技术服务：</w:t>
      </w:r>
    </w:p>
    <w:p w:rsidR="00D078CA" w:rsidRDefault="00D078CA" w:rsidP="00D078CA">
      <w:pPr>
        <w:spacing w:line="360" w:lineRule="auto"/>
        <w:ind w:firstLineChars="50" w:firstLine="120"/>
        <w:rPr>
          <w:sz w:val="24"/>
        </w:rPr>
      </w:pPr>
      <w:r>
        <w:rPr>
          <w:sz w:val="24"/>
        </w:rPr>
        <w:t xml:space="preserve">7.1   </w:t>
      </w:r>
      <w:r>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D078CA" w:rsidRDefault="00D078CA" w:rsidP="00D078CA">
      <w:pPr>
        <w:spacing w:line="360" w:lineRule="auto"/>
        <w:ind w:firstLineChars="50" w:firstLine="120"/>
        <w:rPr>
          <w:sz w:val="24"/>
        </w:rPr>
      </w:pPr>
      <w:r>
        <w:rPr>
          <w:sz w:val="24"/>
        </w:rPr>
        <w:t xml:space="preserve">7.2   </w:t>
      </w:r>
      <w:r>
        <w:rPr>
          <w:rFonts w:hint="eastAsia"/>
          <w:sz w:val="24"/>
        </w:rPr>
        <w:t>由中标人提供样本，使用及安装、调试、维修手册。并列明设备的保质期及相关的售后服务条款。要求供应商在国内设有维修中心，在用户提出维修要求的</w:t>
      </w:r>
      <w:r>
        <w:rPr>
          <w:sz w:val="24"/>
        </w:rPr>
        <w:t>24</w:t>
      </w:r>
      <w:r>
        <w:rPr>
          <w:rFonts w:hint="eastAsia"/>
          <w:sz w:val="24"/>
        </w:rPr>
        <w:t>小时内做出答复，并在仪器出现故障后能迅速到达现场（不可抗拒原因除外），及时帮助用户解决问题。</w:t>
      </w:r>
    </w:p>
    <w:p w:rsidR="00D078CA" w:rsidRDefault="00D078CA" w:rsidP="00D078CA">
      <w:pPr>
        <w:spacing w:line="360" w:lineRule="auto"/>
        <w:ind w:firstLineChars="50" w:firstLine="120"/>
        <w:rPr>
          <w:sz w:val="24"/>
        </w:rPr>
      </w:pPr>
      <w:r>
        <w:rPr>
          <w:sz w:val="24"/>
        </w:rPr>
        <w:t>7.3</w:t>
      </w:r>
      <w:r>
        <w:rPr>
          <w:sz w:val="24"/>
        </w:rPr>
        <w:tab/>
      </w:r>
      <w:r>
        <w:rPr>
          <w:rFonts w:hint="eastAsia"/>
          <w:sz w:val="24"/>
        </w:rPr>
        <w:t>质量保证期内，中标人应保证备件的供应。质量保证期满后，如生产厂家将要停止备件生产，中标人应事先通知用户，以便用户有足够的时间采购所需的备件。</w:t>
      </w:r>
    </w:p>
    <w:p w:rsidR="00D078CA" w:rsidRPr="006F3B4A" w:rsidRDefault="00D078CA" w:rsidP="00D078CA">
      <w:pPr>
        <w:spacing w:line="360" w:lineRule="auto"/>
        <w:rPr>
          <w:b/>
          <w:sz w:val="24"/>
        </w:rPr>
      </w:pPr>
    </w:p>
    <w:p w:rsidR="00D078CA" w:rsidRDefault="00D078CA" w:rsidP="00D078CA">
      <w:pPr>
        <w:spacing w:line="360" w:lineRule="auto"/>
        <w:rPr>
          <w:b/>
          <w:sz w:val="24"/>
        </w:rPr>
      </w:pPr>
      <w:r>
        <w:rPr>
          <w:rFonts w:hint="eastAsia"/>
          <w:b/>
          <w:sz w:val="24"/>
        </w:rPr>
        <w:t xml:space="preserve">8. </w:t>
      </w:r>
      <w:r>
        <w:rPr>
          <w:rFonts w:hint="eastAsia"/>
          <w:b/>
          <w:sz w:val="24"/>
        </w:rPr>
        <w:t>订货数量：</w:t>
      </w:r>
    </w:p>
    <w:p w:rsidR="00D078CA" w:rsidRDefault="00D078CA" w:rsidP="00D078CA">
      <w:pPr>
        <w:spacing w:line="360" w:lineRule="auto"/>
        <w:ind w:firstLineChars="100" w:firstLine="240"/>
        <w:rPr>
          <w:sz w:val="24"/>
        </w:rPr>
      </w:pPr>
      <w:r>
        <w:rPr>
          <w:rFonts w:hint="eastAsia"/>
          <w:sz w:val="24"/>
        </w:rPr>
        <w:t>6</w:t>
      </w:r>
      <w:r>
        <w:rPr>
          <w:rFonts w:hint="eastAsia"/>
          <w:sz w:val="24"/>
        </w:rPr>
        <w:t>台</w:t>
      </w:r>
    </w:p>
    <w:p w:rsidR="00D078CA" w:rsidRDefault="00D078CA" w:rsidP="00D078CA">
      <w:pPr>
        <w:spacing w:line="360" w:lineRule="auto"/>
        <w:rPr>
          <w:sz w:val="24"/>
        </w:rPr>
      </w:pPr>
    </w:p>
    <w:p w:rsidR="00D078CA" w:rsidRDefault="00D078CA" w:rsidP="00D078CA">
      <w:pPr>
        <w:spacing w:line="360" w:lineRule="auto"/>
        <w:rPr>
          <w:b/>
          <w:sz w:val="24"/>
        </w:rPr>
      </w:pPr>
      <w:r>
        <w:rPr>
          <w:rFonts w:hint="eastAsia"/>
          <w:b/>
          <w:sz w:val="24"/>
        </w:rPr>
        <w:t xml:space="preserve">9. </w:t>
      </w:r>
      <w:r>
        <w:rPr>
          <w:rFonts w:hint="eastAsia"/>
          <w:b/>
          <w:sz w:val="24"/>
        </w:rPr>
        <w:t>目的港：</w:t>
      </w:r>
    </w:p>
    <w:p w:rsidR="00D078CA" w:rsidRDefault="00D078CA" w:rsidP="00D078CA">
      <w:pPr>
        <w:spacing w:line="360" w:lineRule="auto"/>
        <w:ind w:firstLine="240"/>
        <w:rPr>
          <w:sz w:val="24"/>
        </w:rPr>
      </w:pPr>
      <w:r>
        <w:rPr>
          <w:rFonts w:hint="eastAsia"/>
          <w:sz w:val="24"/>
        </w:rPr>
        <w:t>CIP</w:t>
      </w:r>
      <w:r>
        <w:rPr>
          <w:rFonts w:hint="eastAsia"/>
          <w:sz w:val="24"/>
        </w:rPr>
        <w:t>海口</w:t>
      </w:r>
    </w:p>
    <w:p w:rsidR="00D078CA" w:rsidRDefault="00D078CA" w:rsidP="00D078CA">
      <w:pPr>
        <w:spacing w:line="360" w:lineRule="auto"/>
        <w:rPr>
          <w:sz w:val="24"/>
        </w:rPr>
      </w:pPr>
    </w:p>
    <w:p w:rsidR="00D078CA" w:rsidRDefault="00D078CA" w:rsidP="00D078CA">
      <w:pPr>
        <w:spacing w:line="360" w:lineRule="auto"/>
        <w:rPr>
          <w:b/>
          <w:sz w:val="24"/>
        </w:rPr>
      </w:pPr>
      <w:r>
        <w:rPr>
          <w:rFonts w:hint="eastAsia"/>
          <w:b/>
          <w:sz w:val="24"/>
        </w:rPr>
        <w:t xml:space="preserve">10. </w:t>
      </w:r>
      <w:r>
        <w:rPr>
          <w:rFonts w:hint="eastAsia"/>
          <w:b/>
          <w:sz w:val="24"/>
        </w:rPr>
        <w:t>交货日期：</w:t>
      </w:r>
    </w:p>
    <w:p w:rsidR="00D078CA" w:rsidRDefault="00D078CA" w:rsidP="00D078CA">
      <w:pPr>
        <w:spacing w:line="360" w:lineRule="auto"/>
        <w:rPr>
          <w:sz w:val="24"/>
        </w:rPr>
      </w:pPr>
      <w:r w:rsidRPr="003632A0">
        <w:rPr>
          <w:rFonts w:hint="eastAsia"/>
          <w:sz w:val="24"/>
        </w:rPr>
        <w:t>合同生效后</w:t>
      </w:r>
      <w:r>
        <w:rPr>
          <w:rFonts w:hint="eastAsia"/>
          <w:sz w:val="24"/>
        </w:rPr>
        <w:t>四</w:t>
      </w:r>
      <w:r w:rsidRPr="003632A0">
        <w:rPr>
          <w:rFonts w:hint="eastAsia"/>
          <w:sz w:val="24"/>
        </w:rPr>
        <w:t>个月内</w:t>
      </w:r>
    </w:p>
    <w:p w:rsidR="00D078CA" w:rsidRPr="00101BEA" w:rsidRDefault="00D078CA" w:rsidP="00D078CA">
      <w:pPr>
        <w:spacing w:line="360" w:lineRule="auto"/>
        <w:rPr>
          <w:sz w:val="24"/>
        </w:rPr>
      </w:pPr>
    </w:p>
    <w:p w:rsidR="00D078CA" w:rsidRPr="00101BEA" w:rsidRDefault="00D078CA" w:rsidP="00D078CA">
      <w:pPr>
        <w:spacing w:line="360" w:lineRule="auto"/>
        <w:rPr>
          <w:b/>
          <w:sz w:val="24"/>
        </w:rPr>
      </w:pPr>
      <w:r w:rsidRPr="00101BEA">
        <w:rPr>
          <w:rFonts w:hint="eastAsia"/>
          <w:b/>
          <w:sz w:val="24"/>
        </w:rPr>
        <w:t>11</w:t>
      </w:r>
      <w:r w:rsidRPr="00101BEA">
        <w:rPr>
          <w:rFonts w:hint="eastAsia"/>
          <w:b/>
          <w:sz w:val="24"/>
        </w:rPr>
        <w:t>．执行的相关标准</w:t>
      </w:r>
    </w:p>
    <w:p w:rsidR="00D078CA" w:rsidRPr="00101BEA" w:rsidRDefault="00D078CA" w:rsidP="00D078CA">
      <w:pPr>
        <w:spacing w:line="360" w:lineRule="auto"/>
        <w:rPr>
          <w:rFonts w:ascii="inherit" w:hAnsi="inherit" w:cs="宋体" w:hint="eastAsia"/>
          <w:kern w:val="0"/>
          <w:sz w:val="24"/>
        </w:rPr>
      </w:pPr>
      <w:r>
        <w:rPr>
          <w:rFonts w:ascii="inherit" w:hAnsi="inherit" w:cs="宋体" w:hint="eastAsia"/>
          <w:kern w:val="0"/>
          <w:sz w:val="24"/>
        </w:rPr>
        <w:lastRenderedPageBreak/>
        <w:t>无</w:t>
      </w:r>
    </w:p>
    <w:p w:rsidR="00D078CA" w:rsidRDefault="00D078CA" w:rsidP="00D078CA">
      <w:pPr>
        <w:spacing w:line="360" w:lineRule="auto"/>
        <w:rPr>
          <w:rFonts w:ascii="inherit" w:hAnsi="inherit" w:cs="宋体" w:hint="eastAsia"/>
          <w:kern w:val="0"/>
          <w:sz w:val="24"/>
        </w:rPr>
      </w:pPr>
    </w:p>
    <w:p w:rsidR="00D078CA" w:rsidRDefault="00D078CA" w:rsidP="00D078CA">
      <w:pPr>
        <w:spacing w:line="360" w:lineRule="auto"/>
        <w:rPr>
          <w:rFonts w:ascii="inherit" w:hAnsi="inherit" w:cs="宋体" w:hint="eastAsia"/>
          <w:kern w:val="0"/>
          <w:sz w:val="24"/>
        </w:rPr>
        <w:sectPr w:rsidR="00D078CA"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pPr>
    </w:p>
    <w:p w:rsidR="00D078CA" w:rsidRDefault="00D078CA" w:rsidP="00D078CA">
      <w:pPr>
        <w:spacing w:line="360" w:lineRule="auto"/>
        <w:jc w:val="center"/>
        <w:rPr>
          <w:b/>
          <w:sz w:val="24"/>
        </w:rPr>
      </w:pPr>
      <w:r>
        <w:rPr>
          <w:rFonts w:hint="eastAsia"/>
          <w:b/>
          <w:sz w:val="24"/>
        </w:rPr>
        <w:lastRenderedPageBreak/>
        <w:t>品目</w:t>
      </w:r>
      <w:r>
        <w:rPr>
          <w:rFonts w:hint="eastAsia"/>
          <w:b/>
          <w:sz w:val="24"/>
        </w:rPr>
        <w:t>2</w:t>
      </w:r>
      <w:r>
        <w:rPr>
          <w:rFonts w:hint="eastAsia"/>
          <w:b/>
          <w:sz w:val="24"/>
        </w:rPr>
        <w:t>自容式温盐深记录仪</w:t>
      </w:r>
    </w:p>
    <w:p w:rsidR="00D078CA" w:rsidRDefault="00D078CA" w:rsidP="00D078CA">
      <w:pPr>
        <w:spacing w:line="360" w:lineRule="auto"/>
        <w:rPr>
          <w:b/>
          <w:sz w:val="24"/>
        </w:rPr>
      </w:pPr>
      <w:r>
        <w:rPr>
          <w:b/>
          <w:sz w:val="24"/>
        </w:rPr>
        <w:t xml:space="preserve">1. </w:t>
      </w:r>
      <w:r>
        <w:rPr>
          <w:rFonts w:hint="eastAsia"/>
          <w:b/>
          <w:sz w:val="24"/>
        </w:rPr>
        <w:t>工作条件：</w:t>
      </w:r>
    </w:p>
    <w:p w:rsidR="00D078CA" w:rsidRDefault="00D078CA" w:rsidP="00D078CA">
      <w:pPr>
        <w:spacing w:line="360" w:lineRule="auto"/>
        <w:ind w:firstLineChars="50" w:firstLine="120"/>
        <w:rPr>
          <w:sz w:val="24"/>
        </w:rPr>
      </w:pPr>
      <w:r>
        <w:rPr>
          <w:sz w:val="24"/>
        </w:rPr>
        <w:t xml:space="preserve">1.1 </w:t>
      </w:r>
      <w:r>
        <w:rPr>
          <w:rFonts w:hint="eastAsia"/>
          <w:sz w:val="24"/>
        </w:rPr>
        <w:t>见总则第</w:t>
      </w:r>
      <w:r>
        <w:rPr>
          <w:sz w:val="24"/>
        </w:rPr>
        <w:t>3</w:t>
      </w:r>
      <w:r>
        <w:rPr>
          <w:rFonts w:hint="eastAsia"/>
          <w:sz w:val="24"/>
        </w:rPr>
        <w:t>条。</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2. </w:t>
      </w:r>
      <w:r>
        <w:rPr>
          <w:rFonts w:hint="eastAsia"/>
          <w:b/>
          <w:sz w:val="24"/>
        </w:rPr>
        <w:t>设备用途：</w:t>
      </w:r>
    </w:p>
    <w:p w:rsidR="00D078CA" w:rsidRDefault="00D078CA" w:rsidP="00D078CA">
      <w:pPr>
        <w:spacing w:line="360" w:lineRule="auto"/>
        <w:ind w:firstLineChars="50" w:firstLine="120"/>
        <w:rPr>
          <w:sz w:val="24"/>
        </w:rPr>
      </w:pPr>
      <w:r>
        <w:rPr>
          <w:sz w:val="24"/>
        </w:rPr>
        <w:t xml:space="preserve">2.1  </w:t>
      </w:r>
      <w:r>
        <w:rPr>
          <w:rFonts w:hint="eastAsia"/>
          <w:sz w:val="24"/>
        </w:rPr>
        <w:t>基本功能：采集并存储海洋温盐深数据。</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3. </w:t>
      </w:r>
      <w:r>
        <w:rPr>
          <w:rFonts w:hint="eastAsia"/>
          <w:b/>
          <w:sz w:val="24"/>
        </w:rPr>
        <w:t>技术规格：</w:t>
      </w:r>
    </w:p>
    <w:p w:rsidR="00D078CA" w:rsidRDefault="00D078CA" w:rsidP="00D078CA">
      <w:pPr>
        <w:spacing w:line="360" w:lineRule="auto"/>
        <w:ind w:firstLineChars="50" w:firstLine="120"/>
        <w:rPr>
          <w:b/>
          <w:sz w:val="24"/>
        </w:rPr>
      </w:pPr>
      <w:r>
        <w:rPr>
          <w:rFonts w:hint="eastAsia"/>
          <w:b/>
          <w:sz w:val="24"/>
        </w:rPr>
        <w:t>（</w:t>
      </w:r>
      <w:r>
        <w:rPr>
          <w:b/>
          <w:sz w:val="24"/>
        </w:rPr>
        <w:t>1</w:t>
      </w:r>
      <w:r>
        <w:rPr>
          <w:rFonts w:hint="eastAsia"/>
          <w:b/>
          <w:sz w:val="24"/>
        </w:rPr>
        <w:t>）</w:t>
      </w:r>
      <w:r>
        <w:rPr>
          <w:b/>
          <w:sz w:val="24"/>
        </w:rPr>
        <w:tab/>
      </w:r>
      <w:r>
        <w:rPr>
          <w:rFonts w:hint="eastAsia"/>
          <w:b/>
          <w:sz w:val="24"/>
        </w:rPr>
        <w:t>工作方式：自容式工作，也可以实时输出</w:t>
      </w:r>
    </w:p>
    <w:p w:rsidR="00D078CA" w:rsidRDefault="00D078CA" w:rsidP="00D078CA">
      <w:pPr>
        <w:spacing w:line="360" w:lineRule="auto"/>
        <w:ind w:firstLineChars="50" w:firstLine="120"/>
        <w:rPr>
          <w:sz w:val="24"/>
        </w:rPr>
      </w:pPr>
      <w:r>
        <w:rPr>
          <w:rFonts w:hint="eastAsia"/>
          <w:sz w:val="24"/>
        </w:rPr>
        <w:t>（</w:t>
      </w:r>
      <w:r>
        <w:rPr>
          <w:sz w:val="24"/>
        </w:rPr>
        <w:t>2</w:t>
      </w:r>
      <w:r>
        <w:rPr>
          <w:rFonts w:hint="eastAsia"/>
          <w:sz w:val="24"/>
        </w:rPr>
        <w:t>）</w:t>
      </w:r>
      <w:r>
        <w:rPr>
          <w:sz w:val="24"/>
        </w:rPr>
        <w:tab/>
      </w:r>
      <w:r>
        <w:rPr>
          <w:rFonts w:hint="eastAsia"/>
          <w:sz w:val="24"/>
        </w:rPr>
        <w:t>温度测量范围：</w:t>
      </w:r>
      <w:r>
        <w:rPr>
          <w:sz w:val="24"/>
        </w:rPr>
        <w:t>-5</w:t>
      </w:r>
      <w:r>
        <w:rPr>
          <w:rFonts w:hint="eastAsia"/>
          <w:sz w:val="24"/>
        </w:rPr>
        <w:t>℃—</w:t>
      </w:r>
      <w:r>
        <w:rPr>
          <w:sz w:val="24"/>
        </w:rPr>
        <w:t>45</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3</w:t>
      </w:r>
      <w:r>
        <w:rPr>
          <w:rFonts w:hint="eastAsia"/>
          <w:sz w:val="24"/>
        </w:rPr>
        <w:t>）</w:t>
      </w:r>
      <w:r>
        <w:rPr>
          <w:sz w:val="24"/>
        </w:rPr>
        <w:tab/>
      </w:r>
      <w:r>
        <w:rPr>
          <w:rFonts w:hint="eastAsia"/>
          <w:sz w:val="24"/>
        </w:rPr>
        <w:t>温度测量初始准确度：不低于±</w:t>
      </w:r>
      <w:r>
        <w:rPr>
          <w:sz w:val="24"/>
        </w:rPr>
        <w:t>0.002</w:t>
      </w:r>
      <w:r>
        <w:rPr>
          <w:rFonts w:hint="eastAsia"/>
          <w:sz w:val="24"/>
        </w:rPr>
        <w:t>℃</w:t>
      </w:r>
      <w:r>
        <w:rPr>
          <w:sz w:val="24"/>
        </w:rPr>
        <w:t>(-5</w:t>
      </w:r>
      <w:r>
        <w:rPr>
          <w:rFonts w:hint="eastAsia"/>
          <w:sz w:val="24"/>
        </w:rPr>
        <w:t>℃—</w:t>
      </w:r>
      <w:r>
        <w:rPr>
          <w:sz w:val="24"/>
        </w:rPr>
        <w:t>35</w:t>
      </w:r>
      <w:r>
        <w:rPr>
          <w:rFonts w:hint="eastAsia"/>
          <w:sz w:val="24"/>
        </w:rPr>
        <w:t>℃</w:t>
      </w:r>
      <w:r>
        <w:rPr>
          <w:sz w:val="24"/>
        </w:rPr>
        <w:t>)</w:t>
      </w:r>
      <w:r>
        <w:rPr>
          <w:rFonts w:hint="eastAsia"/>
          <w:sz w:val="24"/>
        </w:rPr>
        <w:t>，不低于±</w:t>
      </w:r>
      <w:r>
        <w:rPr>
          <w:sz w:val="24"/>
        </w:rPr>
        <w:t>0.01</w:t>
      </w:r>
      <w:r>
        <w:rPr>
          <w:rFonts w:hint="eastAsia"/>
          <w:sz w:val="24"/>
        </w:rPr>
        <w:t>℃</w:t>
      </w:r>
      <w:r>
        <w:rPr>
          <w:sz w:val="24"/>
        </w:rPr>
        <w:t>(35</w:t>
      </w:r>
      <w:r>
        <w:rPr>
          <w:rFonts w:hint="eastAsia"/>
          <w:sz w:val="24"/>
        </w:rPr>
        <w:t>℃—</w:t>
      </w:r>
      <w:r>
        <w:rPr>
          <w:sz w:val="24"/>
        </w:rPr>
        <w:t>45</w:t>
      </w:r>
      <w:r>
        <w:rPr>
          <w:rFonts w:hint="eastAsia"/>
          <w:sz w:val="24"/>
        </w:rPr>
        <w:t>℃</w:t>
      </w:r>
      <w:r>
        <w:rPr>
          <w:sz w:val="24"/>
        </w:rPr>
        <w:t>)</w:t>
      </w:r>
      <w:r>
        <w:rPr>
          <w:rFonts w:hint="eastAsia"/>
          <w:sz w:val="24"/>
        </w:rPr>
        <w:t>；</w:t>
      </w:r>
    </w:p>
    <w:p w:rsidR="00D078CA" w:rsidRDefault="00D078CA" w:rsidP="00D078CA">
      <w:pPr>
        <w:spacing w:line="360" w:lineRule="auto"/>
        <w:rPr>
          <w:b/>
          <w:sz w:val="24"/>
        </w:rPr>
      </w:pPr>
      <w:r>
        <w:rPr>
          <w:b/>
          <w:sz w:val="24"/>
        </w:rPr>
        <w:t>*</w:t>
      </w:r>
      <w:r>
        <w:rPr>
          <w:rFonts w:hint="eastAsia"/>
          <w:b/>
          <w:sz w:val="24"/>
        </w:rPr>
        <w:t>（</w:t>
      </w:r>
      <w:r>
        <w:rPr>
          <w:b/>
          <w:sz w:val="24"/>
        </w:rPr>
        <w:t>4</w:t>
      </w:r>
      <w:r>
        <w:rPr>
          <w:rFonts w:hint="eastAsia"/>
          <w:b/>
          <w:sz w:val="24"/>
        </w:rPr>
        <w:t>）</w:t>
      </w:r>
      <w:r>
        <w:rPr>
          <w:b/>
          <w:sz w:val="24"/>
        </w:rPr>
        <w:tab/>
      </w:r>
      <w:r>
        <w:rPr>
          <w:rFonts w:hint="eastAsia"/>
          <w:b/>
          <w:sz w:val="24"/>
        </w:rPr>
        <w:t>温度测量稳定性：不低于</w:t>
      </w:r>
      <w:r>
        <w:rPr>
          <w:b/>
          <w:sz w:val="24"/>
        </w:rPr>
        <w:t>0.0002</w:t>
      </w:r>
      <w:r>
        <w:rPr>
          <w:rFonts w:hint="eastAsia"/>
          <w:b/>
          <w:sz w:val="24"/>
        </w:rPr>
        <w:t>℃</w:t>
      </w:r>
      <w:r>
        <w:rPr>
          <w:b/>
          <w:sz w:val="24"/>
        </w:rPr>
        <w:t>/</w:t>
      </w:r>
      <w:r>
        <w:rPr>
          <w:rFonts w:hint="eastAsia"/>
          <w:b/>
          <w:sz w:val="24"/>
        </w:rPr>
        <w:t>月；</w:t>
      </w:r>
    </w:p>
    <w:p w:rsidR="00D078CA" w:rsidRDefault="00D078CA" w:rsidP="00D078CA">
      <w:pPr>
        <w:spacing w:line="360" w:lineRule="auto"/>
        <w:ind w:firstLineChars="50" w:firstLine="120"/>
        <w:rPr>
          <w:sz w:val="24"/>
        </w:rPr>
      </w:pPr>
      <w:r>
        <w:rPr>
          <w:rFonts w:hint="eastAsia"/>
          <w:sz w:val="24"/>
        </w:rPr>
        <w:t>（</w:t>
      </w:r>
      <w:r>
        <w:rPr>
          <w:sz w:val="24"/>
        </w:rPr>
        <w:t>5</w:t>
      </w:r>
      <w:r>
        <w:rPr>
          <w:rFonts w:hint="eastAsia"/>
          <w:sz w:val="24"/>
        </w:rPr>
        <w:t>）</w:t>
      </w:r>
      <w:r>
        <w:rPr>
          <w:sz w:val="24"/>
        </w:rPr>
        <w:tab/>
      </w:r>
      <w:r>
        <w:rPr>
          <w:rFonts w:hint="eastAsia"/>
          <w:sz w:val="24"/>
        </w:rPr>
        <w:t>温度测量分辨率：不低于</w:t>
      </w:r>
      <w:r>
        <w:rPr>
          <w:sz w:val="24"/>
        </w:rPr>
        <w:t>0.0001</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6</w:t>
      </w:r>
      <w:r>
        <w:rPr>
          <w:rFonts w:hint="eastAsia"/>
          <w:sz w:val="24"/>
        </w:rPr>
        <w:t>）</w:t>
      </w:r>
      <w:r>
        <w:rPr>
          <w:sz w:val="24"/>
        </w:rPr>
        <w:tab/>
      </w:r>
      <w:r>
        <w:rPr>
          <w:rFonts w:hint="eastAsia"/>
          <w:sz w:val="24"/>
        </w:rPr>
        <w:t>压力测量范围：</w:t>
      </w:r>
      <w:r>
        <w:rPr>
          <w:sz w:val="24"/>
        </w:rPr>
        <w:t>0</w:t>
      </w:r>
      <w:r>
        <w:rPr>
          <w:rFonts w:hint="eastAsia"/>
          <w:sz w:val="24"/>
        </w:rPr>
        <w:t>—</w:t>
      </w:r>
      <w:r>
        <w:rPr>
          <w:sz w:val="24"/>
        </w:rPr>
        <w:t>70</w:t>
      </w:r>
      <w:r>
        <w:rPr>
          <w:rFonts w:hint="eastAsia"/>
          <w:sz w:val="24"/>
        </w:rPr>
        <w:t>MPa</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7</w:t>
      </w:r>
      <w:r>
        <w:rPr>
          <w:rFonts w:hint="eastAsia"/>
          <w:sz w:val="24"/>
        </w:rPr>
        <w:t>）</w:t>
      </w:r>
      <w:r>
        <w:rPr>
          <w:sz w:val="24"/>
        </w:rPr>
        <w:tab/>
      </w:r>
      <w:r>
        <w:rPr>
          <w:rFonts w:hint="eastAsia"/>
          <w:sz w:val="24"/>
        </w:rPr>
        <w:t>压力测量初始准确度：不低于满量程的±</w:t>
      </w:r>
      <w:r>
        <w:rPr>
          <w:sz w:val="24"/>
        </w:rPr>
        <w:t>0.1%</w:t>
      </w:r>
      <w:r>
        <w:rPr>
          <w:rFonts w:hint="eastAsia"/>
          <w:sz w:val="24"/>
        </w:rPr>
        <w:t>；</w:t>
      </w:r>
    </w:p>
    <w:p w:rsidR="00D078CA" w:rsidRDefault="00D078CA" w:rsidP="00D078CA">
      <w:pPr>
        <w:spacing w:line="360" w:lineRule="auto"/>
        <w:rPr>
          <w:b/>
          <w:sz w:val="24"/>
        </w:rPr>
      </w:pPr>
      <w:r>
        <w:rPr>
          <w:b/>
          <w:sz w:val="24"/>
        </w:rPr>
        <w:t>*</w:t>
      </w:r>
      <w:r>
        <w:rPr>
          <w:rFonts w:hint="eastAsia"/>
          <w:b/>
          <w:sz w:val="24"/>
        </w:rPr>
        <w:t>（</w:t>
      </w:r>
      <w:r>
        <w:rPr>
          <w:b/>
          <w:sz w:val="24"/>
        </w:rPr>
        <w:t>8</w:t>
      </w:r>
      <w:r>
        <w:rPr>
          <w:rFonts w:hint="eastAsia"/>
          <w:b/>
          <w:sz w:val="24"/>
        </w:rPr>
        <w:t>）</w:t>
      </w:r>
      <w:r>
        <w:rPr>
          <w:b/>
          <w:sz w:val="24"/>
        </w:rPr>
        <w:tab/>
      </w:r>
      <w:r>
        <w:rPr>
          <w:rFonts w:hint="eastAsia"/>
          <w:b/>
          <w:sz w:val="24"/>
        </w:rPr>
        <w:t>压力测量稳定性：不低于</w:t>
      </w:r>
      <w:r>
        <w:rPr>
          <w:b/>
          <w:sz w:val="24"/>
        </w:rPr>
        <w:t>0.05%</w:t>
      </w:r>
      <w:r>
        <w:rPr>
          <w:rFonts w:hint="eastAsia"/>
          <w:b/>
          <w:sz w:val="24"/>
        </w:rPr>
        <w:t>满量程</w:t>
      </w:r>
      <w:r>
        <w:rPr>
          <w:b/>
          <w:sz w:val="24"/>
        </w:rPr>
        <w:t>/</w:t>
      </w:r>
      <w:r>
        <w:rPr>
          <w:rFonts w:hint="eastAsia"/>
          <w:b/>
          <w:sz w:val="24"/>
        </w:rPr>
        <w:t>年；</w:t>
      </w:r>
    </w:p>
    <w:p w:rsidR="00D078CA" w:rsidRDefault="00D078CA" w:rsidP="00D078CA">
      <w:pPr>
        <w:spacing w:line="360" w:lineRule="auto"/>
        <w:ind w:firstLineChars="50" w:firstLine="120"/>
        <w:rPr>
          <w:sz w:val="24"/>
        </w:rPr>
      </w:pPr>
      <w:r>
        <w:rPr>
          <w:rFonts w:hint="eastAsia"/>
          <w:sz w:val="24"/>
        </w:rPr>
        <w:t>（</w:t>
      </w:r>
      <w:r>
        <w:rPr>
          <w:sz w:val="24"/>
        </w:rPr>
        <w:t>9</w:t>
      </w:r>
      <w:r>
        <w:rPr>
          <w:rFonts w:hint="eastAsia"/>
          <w:sz w:val="24"/>
        </w:rPr>
        <w:t>）</w:t>
      </w:r>
      <w:r>
        <w:rPr>
          <w:sz w:val="24"/>
        </w:rPr>
        <w:tab/>
      </w:r>
      <w:r>
        <w:rPr>
          <w:rFonts w:hint="eastAsia"/>
          <w:sz w:val="24"/>
        </w:rPr>
        <w:t>压力测量分辨率：不低于</w:t>
      </w:r>
      <w:r>
        <w:rPr>
          <w:sz w:val="24"/>
        </w:rPr>
        <w:t>0.002%</w:t>
      </w:r>
      <w:r>
        <w:rPr>
          <w:rFonts w:hint="eastAsia"/>
          <w:sz w:val="24"/>
        </w:rPr>
        <w:t>满量程；</w:t>
      </w:r>
    </w:p>
    <w:p w:rsidR="00D078CA" w:rsidRDefault="00D078CA" w:rsidP="00D078CA">
      <w:pPr>
        <w:spacing w:line="360" w:lineRule="auto"/>
        <w:ind w:firstLineChars="50" w:firstLine="120"/>
        <w:rPr>
          <w:sz w:val="24"/>
        </w:rPr>
      </w:pPr>
      <w:r>
        <w:rPr>
          <w:rFonts w:hint="eastAsia"/>
          <w:sz w:val="24"/>
        </w:rPr>
        <w:t>（</w:t>
      </w:r>
      <w:r>
        <w:rPr>
          <w:sz w:val="24"/>
        </w:rPr>
        <w:t>10</w:t>
      </w:r>
      <w:r>
        <w:rPr>
          <w:rFonts w:hint="eastAsia"/>
          <w:sz w:val="24"/>
        </w:rPr>
        <w:t>）电导率测量范围：</w:t>
      </w:r>
      <w:r>
        <w:rPr>
          <w:sz w:val="24"/>
        </w:rPr>
        <w:t>0</w:t>
      </w:r>
      <w:r>
        <w:rPr>
          <w:rFonts w:hint="eastAsia"/>
          <w:sz w:val="24"/>
        </w:rPr>
        <w:t>—</w:t>
      </w:r>
      <w:r>
        <w:rPr>
          <w:sz w:val="24"/>
        </w:rPr>
        <w:t>7 S/m</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11</w:t>
      </w:r>
      <w:r>
        <w:rPr>
          <w:rFonts w:hint="eastAsia"/>
          <w:sz w:val="24"/>
        </w:rPr>
        <w:t>）电导率测量初始准确度：不低于±</w:t>
      </w:r>
      <w:r>
        <w:rPr>
          <w:sz w:val="24"/>
        </w:rPr>
        <w:t>0.0003 S/m</w:t>
      </w:r>
      <w:r>
        <w:rPr>
          <w:rFonts w:hint="eastAsia"/>
          <w:sz w:val="24"/>
        </w:rPr>
        <w:t>；</w:t>
      </w:r>
    </w:p>
    <w:p w:rsidR="00D078CA" w:rsidRDefault="00D078CA" w:rsidP="00D078CA">
      <w:pPr>
        <w:spacing w:line="360" w:lineRule="auto"/>
        <w:rPr>
          <w:b/>
          <w:sz w:val="24"/>
        </w:rPr>
      </w:pPr>
      <w:r>
        <w:rPr>
          <w:b/>
          <w:sz w:val="24"/>
        </w:rPr>
        <w:t>*</w:t>
      </w:r>
      <w:r>
        <w:rPr>
          <w:rFonts w:hint="eastAsia"/>
          <w:b/>
          <w:sz w:val="24"/>
        </w:rPr>
        <w:t>（</w:t>
      </w:r>
      <w:r>
        <w:rPr>
          <w:b/>
          <w:sz w:val="24"/>
        </w:rPr>
        <w:t>12</w:t>
      </w:r>
      <w:r>
        <w:rPr>
          <w:rFonts w:hint="eastAsia"/>
          <w:b/>
          <w:sz w:val="24"/>
        </w:rPr>
        <w:t>）电导率测量稳定性：不低于</w:t>
      </w:r>
      <w:r>
        <w:rPr>
          <w:b/>
          <w:sz w:val="24"/>
        </w:rPr>
        <w:t>0.0003 S/m/</w:t>
      </w:r>
      <w:r>
        <w:rPr>
          <w:rFonts w:hint="eastAsia"/>
          <w:b/>
          <w:sz w:val="24"/>
        </w:rPr>
        <w:t>月；</w:t>
      </w:r>
    </w:p>
    <w:p w:rsidR="00D078CA" w:rsidRDefault="00D078CA" w:rsidP="00D078CA">
      <w:pPr>
        <w:spacing w:line="360" w:lineRule="auto"/>
        <w:ind w:firstLineChars="50" w:firstLine="120"/>
        <w:rPr>
          <w:sz w:val="24"/>
        </w:rPr>
      </w:pPr>
      <w:r>
        <w:rPr>
          <w:rFonts w:hint="eastAsia"/>
          <w:sz w:val="24"/>
        </w:rPr>
        <w:t>（</w:t>
      </w:r>
      <w:r>
        <w:rPr>
          <w:sz w:val="24"/>
        </w:rPr>
        <w:t>13</w:t>
      </w:r>
      <w:r>
        <w:rPr>
          <w:rFonts w:hint="eastAsia"/>
          <w:sz w:val="24"/>
        </w:rPr>
        <w:t>）电导率测量分辨率：不低于</w:t>
      </w:r>
      <w:r>
        <w:rPr>
          <w:sz w:val="24"/>
        </w:rPr>
        <w:t>0.00001 S/m</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14</w:t>
      </w:r>
      <w:r>
        <w:rPr>
          <w:rFonts w:hint="eastAsia"/>
          <w:sz w:val="24"/>
        </w:rPr>
        <w:t>）采样时间：</w:t>
      </w:r>
      <w:r>
        <w:rPr>
          <w:sz w:val="24"/>
        </w:rPr>
        <w:t>1.8-2.6</w:t>
      </w:r>
      <w:r>
        <w:rPr>
          <w:rFonts w:hint="eastAsia"/>
          <w:sz w:val="24"/>
        </w:rPr>
        <w:t>秒</w:t>
      </w:r>
      <w:r>
        <w:rPr>
          <w:sz w:val="24"/>
        </w:rPr>
        <w:t>/</w:t>
      </w:r>
      <w:r>
        <w:rPr>
          <w:rFonts w:hint="eastAsia"/>
          <w:sz w:val="24"/>
        </w:rPr>
        <w:t>每次；</w:t>
      </w:r>
    </w:p>
    <w:p w:rsidR="00D078CA" w:rsidRDefault="00D078CA" w:rsidP="00D078CA">
      <w:pPr>
        <w:spacing w:line="360" w:lineRule="auto"/>
        <w:ind w:firstLineChars="50" w:firstLine="120"/>
        <w:rPr>
          <w:sz w:val="24"/>
        </w:rPr>
      </w:pPr>
      <w:r>
        <w:rPr>
          <w:rFonts w:hint="eastAsia"/>
          <w:b/>
          <w:sz w:val="24"/>
        </w:rPr>
        <w:t>（</w:t>
      </w:r>
      <w:r>
        <w:rPr>
          <w:rFonts w:hint="eastAsia"/>
          <w:b/>
          <w:sz w:val="24"/>
        </w:rPr>
        <w:t>15</w:t>
      </w:r>
      <w:r>
        <w:rPr>
          <w:rFonts w:hint="eastAsia"/>
          <w:b/>
          <w:sz w:val="24"/>
        </w:rPr>
        <w:t>）</w:t>
      </w:r>
      <w:r w:rsidRPr="00706C8E">
        <w:rPr>
          <w:rFonts w:hint="eastAsia"/>
          <w:b/>
          <w:sz w:val="24"/>
        </w:rPr>
        <w:t>内存：可存储不低于</w:t>
      </w:r>
      <w:r w:rsidRPr="00706C8E">
        <w:rPr>
          <w:rFonts w:hint="eastAsia"/>
          <w:b/>
          <w:sz w:val="24"/>
        </w:rPr>
        <w:t>53</w:t>
      </w:r>
      <w:r w:rsidRPr="00706C8E">
        <w:rPr>
          <w:rFonts w:hint="eastAsia"/>
          <w:b/>
          <w:sz w:val="24"/>
        </w:rPr>
        <w:t>万次温盐深采样数据。</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4. </w:t>
      </w:r>
      <w:r>
        <w:rPr>
          <w:rFonts w:hint="eastAsia"/>
          <w:b/>
          <w:sz w:val="24"/>
        </w:rPr>
        <w:t>产品配置要求：</w:t>
      </w:r>
    </w:p>
    <w:p w:rsidR="00D078CA" w:rsidRDefault="00D078CA" w:rsidP="00D078CA">
      <w:pPr>
        <w:spacing w:line="360" w:lineRule="auto"/>
        <w:ind w:firstLineChars="50" w:firstLine="120"/>
        <w:rPr>
          <w:sz w:val="24"/>
        </w:rPr>
      </w:pPr>
      <w:r>
        <w:rPr>
          <w:sz w:val="24"/>
        </w:rPr>
        <w:t>4.1</w:t>
      </w:r>
      <w:r>
        <w:rPr>
          <w:rFonts w:hint="eastAsia"/>
          <w:sz w:val="24"/>
        </w:rPr>
        <w:t>锚系夹</w:t>
      </w:r>
    </w:p>
    <w:p w:rsidR="00D078CA" w:rsidRDefault="00D078CA" w:rsidP="00D078CA">
      <w:pPr>
        <w:spacing w:line="360" w:lineRule="auto"/>
        <w:ind w:firstLineChars="50" w:firstLine="120"/>
        <w:rPr>
          <w:sz w:val="24"/>
        </w:rPr>
      </w:pPr>
      <w:r>
        <w:rPr>
          <w:sz w:val="24"/>
        </w:rPr>
        <w:t>4.2</w:t>
      </w:r>
      <w:r>
        <w:rPr>
          <w:rFonts w:hint="eastAsia"/>
          <w:sz w:val="24"/>
        </w:rPr>
        <w:t>配套软件及操作手册、出厂检测报告等</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5. </w:t>
      </w:r>
      <w:r>
        <w:rPr>
          <w:rFonts w:hint="eastAsia"/>
          <w:b/>
          <w:sz w:val="24"/>
        </w:rPr>
        <w:t>选购附件、备件及消耗品（请参考总则第</w:t>
      </w:r>
      <w:r>
        <w:rPr>
          <w:b/>
          <w:sz w:val="24"/>
        </w:rPr>
        <w:t>2.2</w:t>
      </w:r>
      <w:r>
        <w:rPr>
          <w:rFonts w:hint="eastAsia"/>
          <w:b/>
          <w:sz w:val="24"/>
        </w:rPr>
        <w:t>条）</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 xml:space="preserve">6.  </w:t>
      </w:r>
      <w:r>
        <w:rPr>
          <w:rFonts w:hint="eastAsia"/>
          <w:b/>
          <w:sz w:val="24"/>
        </w:rPr>
        <w:t>技术文件：</w:t>
      </w:r>
    </w:p>
    <w:p w:rsidR="00D078CA" w:rsidRDefault="00D078CA" w:rsidP="00D078CA">
      <w:pPr>
        <w:spacing w:line="360" w:lineRule="auto"/>
        <w:ind w:firstLineChars="50" w:firstLine="120"/>
        <w:rPr>
          <w:sz w:val="24"/>
        </w:rPr>
      </w:pPr>
      <w:r>
        <w:rPr>
          <w:sz w:val="24"/>
        </w:rPr>
        <w:t xml:space="preserve">6.1 </w:t>
      </w:r>
      <w:r>
        <w:rPr>
          <w:rFonts w:hint="eastAsia"/>
          <w:sz w:val="24"/>
        </w:rPr>
        <w:t>请参考总则第</w:t>
      </w:r>
      <w:r>
        <w:rPr>
          <w:sz w:val="24"/>
        </w:rPr>
        <w:t>1.3</w:t>
      </w:r>
      <w:r>
        <w:rPr>
          <w:rFonts w:hint="eastAsia"/>
          <w:sz w:val="24"/>
        </w:rPr>
        <w:t>条。</w:t>
      </w:r>
    </w:p>
    <w:p w:rsidR="00D078CA" w:rsidRDefault="00D078CA" w:rsidP="00D078CA">
      <w:pPr>
        <w:spacing w:line="360" w:lineRule="auto"/>
        <w:ind w:firstLineChars="50" w:firstLine="120"/>
        <w:rPr>
          <w:sz w:val="24"/>
        </w:rPr>
      </w:pPr>
      <w:r>
        <w:rPr>
          <w:sz w:val="24"/>
        </w:rPr>
        <w:t xml:space="preserve">6.2  </w:t>
      </w:r>
      <w:r>
        <w:rPr>
          <w:rFonts w:hint="eastAsia"/>
          <w:sz w:val="24"/>
        </w:rPr>
        <w:t>一套中文或英文说明书在合同签定后</w:t>
      </w:r>
      <w:r>
        <w:rPr>
          <w:sz w:val="24"/>
        </w:rPr>
        <w:t>45</w:t>
      </w:r>
      <w:r>
        <w:rPr>
          <w:rFonts w:hint="eastAsia"/>
          <w:sz w:val="24"/>
        </w:rPr>
        <w:t>天内提供给用户。另一套完整的中文或英文说明书随仪器包装提供给用户。</w:t>
      </w:r>
    </w:p>
    <w:p w:rsidR="00D078CA" w:rsidRDefault="00D078CA" w:rsidP="00D078CA">
      <w:pPr>
        <w:spacing w:line="360" w:lineRule="auto"/>
        <w:ind w:firstLineChars="50" w:firstLine="120"/>
        <w:rPr>
          <w:sz w:val="24"/>
        </w:rPr>
      </w:pPr>
      <w:r>
        <w:rPr>
          <w:sz w:val="24"/>
        </w:rPr>
        <w:t xml:space="preserve">6.3 </w:t>
      </w:r>
      <w:r>
        <w:rPr>
          <w:rFonts w:hint="eastAsia"/>
          <w:sz w:val="24"/>
        </w:rPr>
        <w:t>请参考总则第</w:t>
      </w:r>
      <w:r>
        <w:rPr>
          <w:sz w:val="24"/>
        </w:rPr>
        <w:t>2.3</w:t>
      </w:r>
      <w:r>
        <w:rPr>
          <w:rFonts w:hint="eastAsia"/>
          <w:sz w:val="24"/>
        </w:rPr>
        <w:t>条。</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7.  </w:t>
      </w:r>
      <w:r>
        <w:rPr>
          <w:rFonts w:hint="eastAsia"/>
          <w:b/>
          <w:sz w:val="24"/>
        </w:rPr>
        <w:t>技术服务：</w:t>
      </w:r>
    </w:p>
    <w:p w:rsidR="00D078CA" w:rsidRDefault="00D078CA" w:rsidP="00D078CA">
      <w:pPr>
        <w:spacing w:line="360" w:lineRule="auto"/>
        <w:ind w:firstLineChars="50" w:firstLine="120"/>
        <w:rPr>
          <w:sz w:val="24"/>
        </w:rPr>
      </w:pPr>
      <w:bookmarkStart w:id="0" w:name="_Hlk514608211"/>
      <w:r>
        <w:rPr>
          <w:sz w:val="24"/>
        </w:rPr>
        <w:t xml:space="preserve">7.1   </w:t>
      </w:r>
      <w:r>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D078CA" w:rsidRDefault="00D078CA" w:rsidP="00D078CA">
      <w:pPr>
        <w:spacing w:line="360" w:lineRule="auto"/>
        <w:ind w:firstLineChars="50" w:firstLine="120"/>
        <w:rPr>
          <w:sz w:val="24"/>
        </w:rPr>
      </w:pPr>
      <w:r>
        <w:rPr>
          <w:sz w:val="24"/>
        </w:rPr>
        <w:t xml:space="preserve">7.2   </w:t>
      </w:r>
      <w:r>
        <w:rPr>
          <w:rFonts w:hint="eastAsia"/>
          <w:sz w:val="24"/>
        </w:rPr>
        <w:t>由中标人提供样本，使用及安装、调试、维修手册。并列明设备的保质期及相关的售后服务条款。要求供应商在国内设有维修中心，在用户提出维修要求的</w:t>
      </w:r>
      <w:r>
        <w:rPr>
          <w:sz w:val="24"/>
        </w:rPr>
        <w:t>24</w:t>
      </w:r>
      <w:r>
        <w:rPr>
          <w:rFonts w:hint="eastAsia"/>
          <w:sz w:val="24"/>
        </w:rPr>
        <w:t>小时内做出答复，并在仪器出现故障后能迅速到达现场（不可抗拒原因除外），及时帮助用户解决问题。</w:t>
      </w:r>
    </w:p>
    <w:p w:rsidR="00D078CA" w:rsidRDefault="00D078CA" w:rsidP="00D078CA">
      <w:pPr>
        <w:spacing w:line="360" w:lineRule="auto"/>
        <w:ind w:firstLineChars="50" w:firstLine="120"/>
        <w:rPr>
          <w:sz w:val="24"/>
        </w:rPr>
      </w:pPr>
      <w:r>
        <w:rPr>
          <w:sz w:val="24"/>
        </w:rPr>
        <w:t>7.3</w:t>
      </w:r>
      <w:r>
        <w:rPr>
          <w:sz w:val="24"/>
        </w:rPr>
        <w:tab/>
      </w:r>
      <w:r>
        <w:rPr>
          <w:rFonts w:hint="eastAsia"/>
          <w:sz w:val="24"/>
        </w:rPr>
        <w:t>质量保证期内，中标人应保证备件的供应。质量保证期满后，如生产厂家将要停止备件生产，中标人应事先通知用户，以便用户有足够的时间采购所需的备件。</w:t>
      </w:r>
    </w:p>
    <w:p w:rsidR="00D078CA" w:rsidRDefault="00D078CA" w:rsidP="00D078CA">
      <w:pPr>
        <w:spacing w:line="360" w:lineRule="auto"/>
        <w:ind w:firstLineChars="50" w:firstLine="120"/>
        <w:rPr>
          <w:sz w:val="24"/>
        </w:rPr>
      </w:pPr>
    </w:p>
    <w:bookmarkEnd w:id="0"/>
    <w:p w:rsidR="00D078CA" w:rsidRDefault="00D078CA" w:rsidP="00D078CA">
      <w:pPr>
        <w:spacing w:line="360" w:lineRule="auto"/>
        <w:rPr>
          <w:b/>
          <w:sz w:val="24"/>
        </w:rPr>
      </w:pPr>
      <w:r>
        <w:rPr>
          <w:b/>
          <w:sz w:val="24"/>
        </w:rPr>
        <w:t xml:space="preserve">8. </w:t>
      </w:r>
      <w:r>
        <w:rPr>
          <w:rFonts w:hint="eastAsia"/>
          <w:b/>
          <w:sz w:val="24"/>
        </w:rPr>
        <w:t>订货数量：</w:t>
      </w:r>
    </w:p>
    <w:p w:rsidR="00D078CA" w:rsidRDefault="00D078CA" w:rsidP="00D078CA">
      <w:pPr>
        <w:spacing w:line="360" w:lineRule="auto"/>
        <w:rPr>
          <w:sz w:val="24"/>
        </w:rPr>
      </w:pPr>
      <w:r>
        <w:rPr>
          <w:rFonts w:hint="eastAsia"/>
          <w:sz w:val="24"/>
        </w:rPr>
        <w:t>6</w:t>
      </w:r>
      <w:r>
        <w:rPr>
          <w:rFonts w:hint="eastAsia"/>
          <w:sz w:val="24"/>
        </w:rPr>
        <w:t>台</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 xml:space="preserve">9. </w:t>
      </w:r>
      <w:r>
        <w:rPr>
          <w:rFonts w:hint="eastAsia"/>
          <w:b/>
          <w:sz w:val="24"/>
        </w:rPr>
        <w:t>目的港：</w:t>
      </w:r>
    </w:p>
    <w:p w:rsidR="00D078CA" w:rsidRDefault="00D078CA" w:rsidP="00D078CA">
      <w:pPr>
        <w:spacing w:line="360" w:lineRule="auto"/>
        <w:rPr>
          <w:sz w:val="24"/>
        </w:rPr>
      </w:pPr>
      <w:r>
        <w:rPr>
          <w:sz w:val="24"/>
        </w:rPr>
        <w:t>CIP</w:t>
      </w:r>
      <w:r>
        <w:rPr>
          <w:sz w:val="24"/>
        </w:rPr>
        <w:t>海口</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 xml:space="preserve">10. </w:t>
      </w:r>
      <w:r>
        <w:rPr>
          <w:rFonts w:hint="eastAsia"/>
          <w:b/>
          <w:sz w:val="24"/>
        </w:rPr>
        <w:t>交货日期：</w:t>
      </w:r>
    </w:p>
    <w:p w:rsidR="00D078CA" w:rsidRDefault="00D078CA" w:rsidP="00D078CA">
      <w:pPr>
        <w:spacing w:line="360" w:lineRule="auto"/>
        <w:rPr>
          <w:sz w:val="24"/>
        </w:rPr>
      </w:pPr>
      <w:r>
        <w:rPr>
          <w:rFonts w:hint="eastAsia"/>
          <w:sz w:val="24"/>
        </w:rPr>
        <w:t>合同生效后四个月内</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11</w:t>
      </w:r>
      <w:r>
        <w:rPr>
          <w:rFonts w:hint="eastAsia"/>
          <w:b/>
          <w:sz w:val="24"/>
        </w:rPr>
        <w:t>．执行的相关标准：</w:t>
      </w:r>
    </w:p>
    <w:p w:rsidR="00D078CA" w:rsidRDefault="00D078CA" w:rsidP="00D078CA">
      <w:pPr>
        <w:spacing w:line="360" w:lineRule="auto"/>
        <w:rPr>
          <w:sz w:val="24"/>
        </w:rPr>
      </w:pPr>
      <w:r>
        <w:rPr>
          <w:rFonts w:hint="eastAsia"/>
          <w:sz w:val="24"/>
        </w:rPr>
        <w:t>无</w:t>
      </w:r>
    </w:p>
    <w:p w:rsidR="00D078CA" w:rsidRDefault="00D078CA" w:rsidP="00D078CA">
      <w:pPr>
        <w:spacing w:line="360" w:lineRule="auto"/>
        <w:rPr>
          <w:sz w:val="24"/>
        </w:rPr>
        <w:sectPr w:rsidR="00D078CA" w:rsidSect="00E30AC2">
          <w:pgSz w:w="11906" w:h="16838" w:code="9"/>
          <w:pgMar w:top="1418" w:right="1418" w:bottom="1418" w:left="1418" w:header="851" w:footer="992" w:gutter="0"/>
          <w:pgNumType w:start="0"/>
          <w:cols w:space="425"/>
          <w:titlePg/>
          <w:docGrid w:type="lines" w:linePitch="312"/>
        </w:sectPr>
      </w:pPr>
    </w:p>
    <w:p w:rsidR="00D078CA" w:rsidRDefault="00D078CA" w:rsidP="00D078CA">
      <w:pPr>
        <w:spacing w:line="360" w:lineRule="auto"/>
        <w:jc w:val="center"/>
        <w:rPr>
          <w:b/>
          <w:sz w:val="24"/>
        </w:rPr>
      </w:pPr>
      <w:r>
        <w:rPr>
          <w:rFonts w:hint="eastAsia"/>
          <w:b/>
          <w:sz w:val="24"/>
        </w:rPr>
        <w:lastRenderedPageBreak/>
        <w:t>品目</w:t>
      </w:r>
      <w:r>
        <w:rPr>
          <w:rFonts w:hint="eastAsia"/>
          <w:b/>
          <w:sz w:val="24"/>
        </w:rPr>
        <w:t xml:space="preserve">3 </w:t>
      </w:r>
      <w:r>
        <w:rPr>
          <w:rFonts w:hint="eastAsia"/>
          <w:b/>
          <w:sz w:val="24"/>
        </w:rPr>
        <w:t>感应耦合式温盐深记录仪</w:t>
      </w:r>
    </w:p>
    <w:p w:rsidR="00D078CA" w:rsidRDefault="00D078CA" w:rsidP="00D078CA">
      <w:pPr>
        <w:spacing w:line="360" w:lineRule="auto"/>
        <w:jc w:val="left"/>
        <w:rPr>
          <w:b/>
          <w:sz w:val="24"/>
        </w:rPr>
      </w:pPr>
      <w:r>
        <w:rPr>
          <w:b/>
          <w:sz w:val="24"/>
        </w:rPr>
        <w:t xml:space="preserve">1. </w:t>
      </w:r>
      <w:r>
        <w:rPr>
          <w:rFonts w:hint="eastAsia"/>
          <w:b/>
          <w:sz w:val="24"/>
        </w:rPr>
        <w:t>工作条件：</w:t>
      </w:r>
    </w:p>
    <w:p w:rsidR="00D078CA" w:rsidRDefault="00D078CA" w:rsidP="00D078CA">
      <w:pPr>
        <w:spacing w:line="360" w:lineRule="auto"/>
        <w:ind w:firstLineChars="50" w:firstLine="120"/>
        <w:jc w:val="left"/>
        <w:rPr>
          <w:sz w:val="24"/>
        </w:rPr>
      </w:pPr>
      <w:r>
        <w:rPr>
          <w:sz w:val="24"/>
        </w:rPr>
        <w:t xml:space="preserve">1.1 </w:t>
      </w:r>
      <w:r>
        <w:rPr>
          <w:rFonts w:hint="eastAsia"/>
          <w:sz w:val="24"/>
        </w:rPr>
        <w:t>见总则第</w:t>
      </w:r>
      <w:r>
        <w:rPr>
          <w:sz w:val="24"/>
        </w:rPr>
        <w:t>3</w:t>
      </w:r>
      <w:r>
        <w:rPr>
          <w:rFonts w:hint="eastAsia"/>
          <w:sz w:val="24"/>
        </w:rPr>
        <w:t>条。</w:t>
      </w:r>
    </w:p>
    <w:p w:rsidR="00D078CA" w:rsidRDefault="00D078CA" w:rsidP="00D078CA">
      <w:pPr>
        <w:spacing w:line="360" w:lineRule="auto"/>
        <w:ind w:firstLineChars="50" w:firstLine="120"/>
        <w:jc w:val="left"/>
        <w:rPr>
          <w:sz w:val="24"/>
        </w:rPr>
      </w:pPr>
    </w:p>
    <w:p w:rsidR="00D078CA" w:rsidRDefault="00D078CA" w:rsidP="00D078CA">
      <w:pPr>
        <w:spacing w:line="360" w:lineRule="auto"/>
        <w:jc w:val="left"/>
        <w:rPr>
          <w:b/>
          <w:sz w:val="24"/>
        </w:rPr>
      </w:pPr>
      <w:r>
        <w:rPr>
          <w:b/>
          <w:sz w:val="24"/>
        </w:rPr>
        <w:t xml:space="preserve">2. </w:t>
      </w:r>
      <w:r>
        <w:rPr>
          <w:rFonts w:hint="eastAsia"/>
          <w:b/>
          <w:sz w:val="24"/>
        </w:rPr>
        <w:t>设备用途：</w:t>
      </w:r>
    </w:p>
    <w:p w:rsidR="00D078CA" w:rsidRDefault="00D078CA" w:rsidP="00D078CA">
      <w:pPr>
        <w:spacing w:line="360" w:lineRule="auto"/>
        <w:ind w:firstLineChars="50" w:firstLine="120"/>
        <w:jc w:val="left"/>
        <w:rPr>
          <w:sz w:val="24"/>
        </w:rPr>
      </w:pPr>
      <w:r>
        <w:rPr>
          <w:sz w:val="24"/>
        </w:rPr>
        <w:t xml:space="preserve">2.1  </w:t>
      </w:r>
      <w:r>
        <w:rPr>
          <w:rFonts w:hint="eastAsia"/>
          <w:sz w:val="24"/>
        </w:rPr>
        <w:t>基本功能：采集海洋温盐深数据，并通过感应耦合传输功能，将数据传输至采集终端。</w:t>
      </w:r>
    </w:p>
    <w:p w:rsidR="00D078CA" w:rsidRDefault="00D078CA" w:rsidP="00D078CA">
      <w:pPr>
        <w:spacing w:line="360" w:lineRule="auto"/>
        <w:ind w:firstLineChars="50" w:firstLine="120"/>
        <w:jc w:val="left"/>
        <w:rPr>
          <w:sz w:val="24"/>
        </w:rPr>
      </w:pPr>
    </w:p>
    <w:p w:rsidR="00D078CA" w:rsidRDefault="00D078CA" w:rsidP="00D078CA">
      <w:pPr>
        <w:spacing w:line="360" w:lineRule="auto"/>
        <w:jc w:val="left"/>
        <w:rPr>
          <w:b/>
          <w:sz w:val="24"/>
        </w:rPr>
      </w:pPr>
      <w:r>
        <w:rPr>
          <w:b/>
          <w:sz w:val="24"/>
        </w:rPr>
        <w:t xml:space="preserve">3. </w:t>
      </w:r>
      <w:r>
        <w:rPr>
          <w:rFonts w:hint="eastAsia"/>
          <w:b/>
          <w:sz w:val="24"/>
        </w:rPr>
        <w:t>技术规格：</w:t>
      </w:r>
    </w:p>
    <w:p w:rsidR="00D078CA" w:rsidRDefault="00D078CA" w:rsidP="00D078CA">
      <w:pPr>
        <w:spacing w:line="360" w:lineRule="auto"/>
        <w:jc w:val="left"/>
        <w:rPr>
          <w:b/>
          <w:sz w:val="24"/>
        </w:rPr>
      </w:pPr>
      <w:r>
        <w:rPr>
          <w:b/>
          <w:sz w:val="24"/>
        </w:rPr>
        <w:t>*</w:t>
      </w:r>
      <w:r>
        <w:rPr>
          <w:rFonts w:hint="eastAsia"/>
          <w:b/>
          <w:sz w:val="24"/>
        </w:rPr>
        <w:t>（</w:t>
      </w:r>
      <w:r>
        <w:rPr>
          <w:b/>
          <w:sz w:val="24"/>
        </w:rPr>
        <w:t>1</w:t>
      </w:r>
      <w:r>
        <w:rPr>
          <w:rFonts w:hint="eastAsia"/>
          <w:b/>
          <w:sz w:val="24"/>
        </w:rPr>
        <w:t>）</w:t>
      </w:r>
      <w:r>
        <w:rPr>
          <w:b/>
          <w:sz w:val="24"/>
        </w:rPr>
        <w:tab/>
      </w:r>
      <w:r>
        <w:rPr>
          <w:rFonts w:hint="eastAsia"/>
          <w:b/>
          <w:sz w:val="24"/>
        </w:rPr>
        <w:t>内嵌感应耦合模块，可通过感应耦合进行数据传输；</w:t>
      </w:r>
    </w:p>
    <w:p w:rsidR="00D078CA" w:rsidRDefault="00D078CA" w:rsidP="00D078CA">
      <w:pPr>
        <w:spacing w:line="360" w:lineRule="auto"/>
        <w:ind w:firstLineChars="50" w:firstLine="120"/>
        <w:jc w:val="left"/>
        <w:rPr>
          <w:sz w:val="24"/>
        </w:rPr>
      </w:pPr>
      <w:r>
        <w:rPr>
          <w:rFonts w:hint="eastAsia"/>
          <w:sz w:val="24"/>
        </w:rPr>
        <w:t>（</w:t>
      </w:r>
      <w:r>
        <w:rPr>
          <w:sz w:val="24"/>
        </w:rPr>
        <w:t>2</w:t>
      </w:r>
      <w:r>
        <w:rPr>
          <w:rFonts w:hint="eastAsia"/>
          <w:sz w:val="24"/>
        </w:rPr>
        <w:t>）</w:t>
      </w:r>
      <w:r>
        <w:rPr>
          <w:sz w:val="24"/>
        </w:rPr>
        <w:tab/>
      </w:r>
      <w:r>
        <w:rPr>
          <w:rFonts w:hint="eastAsia"/>
          <w:sz w:val="24"/>
        </w:rPr>
        <w:t>温度测量范围：</w:t>
      </w:r>
      <w:r>
        <w:rPr>
          <w:sz w:val="24"/>
        </w:rPr>
        <w:t>-5</w:t>
      </w:r>
      <w:r>
        <w:rPr>
          <w:rFonts w:hint="eastAsia"/>
          <w:sz w:val="24"/>
        </w:rPr>
        <w:t>℃—</w:t>
      </w:r>
      <w:r>
        <w:rPr>
          <w:sz w:val="24"/>
        </w:rPr>
        <w:t>45</w:t>
      </w:r>
      <w:r>
        <w:rPr>
          <w:rFonts w:hint="eastAsia"/>
          <w:sz w:val="24"/>
        </w:rPr>
        <w:t>℃；</w:t>
      </w:r>
    </w:p>
    <w:p w:rsidR="00D078CA" w:rsidRDefault="00D078CA" w:rsidP="00D078CA">
      <w:pPr>
        <w:spacing w:line="360" w:lineRule="auto"/>
        <w:ind w:firstLineChars="50" w:firstLine="120"/>
        <w:jc w:val="left"/>
        <w:rPr>
          <w:sz w:val="24"/>
        </w:rPr>
      </w:pPr>
      <w:r>
        <w:rPr>
          <w:rFonts w:hint="eastAsia"/>
          <w:sz w:val="24"/>
        </w:rPr>
        <w:t>（</w:t>
      </w:r>
      <w:r>
        <w:rPr>
          <w:sz w:val="24"/>
        </w:rPr>
        <w:t>3</w:t>
      </w:r>
      <w:r>
        <w:rPr>
          <w:rFonts w:hint="eastAsia"/>
          <w:sz w:val="24"/>
        </w:rPr>
        <w:t>）</w:t>
      </w:r>
      <w:r>
        <w:rPr>
          <w:sz w:val="24"/>
        </w:rPr>
        <w:tab/>
      </w:r>
      <w:r>
        <w:rPr>
          <w:rFonts w:hint="eastAsia"/>
          <w:sz w:val="24"/>
        </w:rPr>
        <w:t>温度测量初始准确度：不低于±</w:t>
      </w:r>
      <w:r>
        <w:rPr>
          <w:sz w:val="24"/>
        </w:rPr>
        <w:t>0.002</w:t>
      </w:r>
      <w:r>
        <w:rPr>
          <w:rFonts w:hint="eastAsia"/>
          <w:sz w:val="24"/>
        </w:rPr>
        <w:t>℃</w:t>
      </w:r>
      <w:r>
        <w:rPr>
          <w:sz w:val="24"/>
        </w:rPr>
        <w:t>(-5</w:t>
      </w:r>
      <w:r>
        <w:rPr>
          <w:rFonts w:hint="eastAsia"/>
          <w:sz w:val="24"/>
        </w:rPr>
        <w:t>℃—</w:t>
      </w:r>
      <w:r>
        <w:rPr>
          <w:sz w:val="24"/>
        </w:rPr>
        <w:t>35</w:t>
      </w:r>
      <w:r>
        <w:rPr>
          <w:rFonts w:hint="eastAsia"/>
          <w:sz w:val="24"/>
        </w:rPr>
        <w:t>℃</w:t>
      </w:r>
      <w:r>
        <w:rPr>
          <w:sz w:val="24"/>
        </w:rPr>
        <w:t>)</w:t>
      </w:r>
      <w:r>
        <w:rPr>
          <w:rFonts w:hint="eastAsia"/>
          <w:sz w:val="24"/>
        </w:rPr>
        <w:t>，不低于±</w:t>
      </w:r>
      <w:r>
        <w:rPr>
          <w:sz w:val="24"/>
        </w:rPr>
        <w:t>0.01</w:t>
      </w:r>
      <w:r>
        <w:rPr>
          <w:rFonts w:hint="eastAsia"/>
          <w:sz w:val="24"/>
        </w:rPr>
        <w:t>℃</w:t>
      </w:r>
      <w:r>
        <w:rPr>
          <w:sz w:val="24"/>
        </w:rPr>
        <w:t>(35</w:t>
      </w:r>
      <w:r>
        <w:rPr>
          <w:rFonts w:hint="eastAsia"/>
          <w:sz w:val="24"/>
        </w:rPr>
        <w:t>℃—</w:t>
      </w:r>
      <w:r>
        <w:rPr>
          <w:sz w:val="24"/>
        </w:rPr>
        <w:t>45</w:t>
      </w:r>
      <w:r>
        <w:rPr>
          <w:rFonts w:hint="eastAsia"/>
          <w:sz w:val="24"/>
        </w:rPr>
        <w:t>℃</w:t>
      </w:r>
      <w:r>
        <w:rPr>
          <w:sz w:val="24"/>
        </w:rPr>
        <w:t>)</w:t>
      </w:r>
      <w:r>
        <w:rPr>
          <w:rFonts w:hint="eastAsia"/>
          <w:sz w:val="24"/>
        </w:rPr>
        <w:t>；</w:t>
      </w:r>
    </w:p>
    <w:p w:rsidR="00D078CA" w:rsidRDefault="00D078CA" w:rsidP="00D078CA">
      <w:pPr>
        <w:spacing w:line="360" w:lineRule="auto"/>
        <w:jc w:val="left"/>
        <w:rPr>
          <w:b/>
          <w:sz w:val="24"/>
        </w:rPr>
      </w:pPr>
      <w:r>
        <w:rPr>
          <w:b/>
          <w:sz w:val="24"/>
        </w:rPr>
        <w:t>*</w:t>
      </w:r>
      <w:r>
        <w:rPr>
          <w:rFonts w:hint="eastAsia"/>
          <w:b/>
          <w:sz w:val="24"/>
        </w:rPr>
        <w:t>（</w:t>
      </w:r>
      <w:r>
        <w:rPr>
          <w:b/>
          <w:sz w:val="24"/>
        </w:rPr>
        <w:t>4</w:t>
      </w:r>
      <w:r>
        <w:rPr>
          <w:rFonts w:hint="eastAsia"/>
          <w:b/>
          <w:sz w:val="24"/>
        </w:rPr>
        <w:t>）</w:t>
      </w:r>
      <w:r>
        <w:rPr>
          <w:b/>
          <w:sz w:val="24"/>
        </w:rPr>
        <w:tab/>
      </w:r>
      <w:r>
        <w:rPr>
          <w:rFonts w:hint="eastAsia"/>
          <w:b/>
          <w:sz w:val="24"/>
        </w:rPr>
        <w:t>温度测量稳定性：不低于</w:t>
      </w:r>
      <w:r>
        <w:rPr>
          <w:b/>
          <w:sz w:val="24"/>
        </w:rPr>
        <w:t>0.0002</w:t>
      </w:r>
      <w:r>
        <w:rPr>
          <w:rFonts w:hint="eastAsia"/>
          <w:b/>
          <w:sz w:val="24"/>
        </w:rPr>
        <w:t>℃</w:t>
      </w:r>
      <w:r>
        <w:rPr>
          <w:b/>
          <w:sz w:val="24"/>
        </w:rPr>
        <w:t>/</w:t>
      </w:r>
      <w:r>
        <w:rPr>
          <w:rFonts w:hint="eastAsia"/>
          <w:b/>
          <w:sz w:val="24"/>
        </w:rPr>
        <w:t>月；</w:t>
      </w:r>
    </w:p>
    <w:p w:rsidR="00D078CA" w:rsidRDefault="00D078CA" w:rsidP="00D078CA">
      <w:pPr>
        <w:spacing w:line="360" w:lineRule="auto"/>
        <w:ind w:firstLineChars="50" w:firstLine="120"/>
        <w:jc w:val="left"/>
        <w:rPr>
          <w:sz w:val="24"/>
        </w:rPr>
      </w:pPr>
      <w:r>
        <w:rPr>
          <w:rFonts w:hint="eastAsia"/>
          <w:sz w:val="24"/>
        </w:rPr>
        <w:t>（</w:t>
      </w:r>
      <w:r>
        <w:rPr>
          <w:sz w:val="24"/>
        </w:rPr>
        <w:t>5</w:t>
      </w:r>
      <w:r>
        <w:rPr>
          <w:rFonts w:hint="eastAsia"/>
          <w:sz w:val="24"/>
        </w:rPr>
        <w:t>）</w:t>
      </w:r>
      <w:r>
        <w:rPr>
          <w:sz w:val="24"/>
        </w:rPr>
        <w:tab/>
      </w:r>
      <w:r>
        <w:rPr>
          <w:rFonts w:hint="eastAsia"/>
          <w:sz w:val="24"/>
        </w:rPr>
        <w:t>温度测量分辨率：不低于</w:t>
      </w:r>
      <w:r>
        <w:rPr>
          <w:sz w:val="24"/>
        </w:rPr>
        <w:t>0.0001</w:t>
      </w:r>
      <w:r>
        <w:rPr>
          <w:rFonts w:hint="eastAsia"/>
          <w:sz w:val="24"/>
        </w:rPr>
        <w:t>℃；</w:t>
      </w:r>
    </w:p>
    <w:p w:rsidR="00D078CA" w:rsidRDefault="00D078CA" w:rsidP="00D078CA">
      <w:pPr>
        <w:spacing w:line="360" w:lineRule="auto"/>
        <w:ind w:firstLineChars="50" w:firstLine="120"/>
        <w:jc w:val="left"/>
        <w:rPr>
          <w:sz w:val="24"/>
        </w:rPr>
      </w:pPr>
      <w:r>
        <w:rPr>
          <w:rFonts w:hint="eastAsia"/>
          <w:sz w:val="24"/>
        </w:rPr>
        <w:t>（</w:t>
      </w:r>
      <w:r>
        <w:rPr>
          <w:sz w:val="24"/>
        </w:rPr>
        <w:t>6</w:t>
      </w:r>
      <w:r>
        <w:rPr>
          <w:rFonts w:hint="eastAsia"/>
          <w:sz w:val="24"/>
        </w:rPr>
        <w:t>）</w:t>
      </w:r>
      <w:r>
        <w:rPr>
          <w:sz w:val="24"/>
        </w:rPr>
        <w:tab/>
      </w:r>
      <w:r>
        <w:rPr>
          <w:rFonts w:hint="eastAsia"/>
          <w:sz w:val="24"/>
        </w:rPr>
        <w:t>压力测量范围：</w:t>
      </w:r>
      <w:r>
        <w:rPr>
          <w:sz w:val="24"/>
        </w:rPr>
        <w:t>0</w:t>
      </w:r>
      <w:r>
        <w:rPr>
          <w:rFonts w:hint="eastAsia"/>
          <w:sz w:val="24"/>
        </w:rPr>
        <w:t>—</w:t>
      </w:r>
      <w:r>
        <w:rPr>
          <w:sz w:val="24"/>
        </w:rPr>
        <w:t>70</w:t>
      </w:r>
      <w:r>
        <w:rPr>
          <w:rFonts w:hint="eastAsia"/>
          <w:sz w:val="24"/>
        </w:rPr>
        <w:t>MPa</w:t>
      </w:r>
      <w:r>
        <w:rPr>
          <w:rFonts w:hint="eastAsia"/>
          <w:sz w:val="24"/>
        </w:rPr>
        <w:t>；</w:t>
      </w:r>
    </w:p>
    <w:p w:rsidR="00D078CA" w:rsidRDefault="00D078CA" w:rsidP="00D078CA">
      <w:pPr>
        <w:spacing w:line="360" w:lineRule="auto"/>
        <w:ind w:firstLineChars="50" w:firstLine="120"/>
        <w:jc w:val="left"/>
        <w:rPr>
          <w:sz w:val="24"/>
        </w:rPr>
      </w:pPr>
      <w:r>
        <w:rPr>
          <w:rFonts w:hint="eastAsia"/>
          <w:sz w:val="24"/>
        </w:rPr>
        <w:t>（</w:t>
      </w:r>
      <w:r>
        <w:rPr>
          <w:sz w:val="24"/>
        </w:rPr>
        <w:t>7</w:t>
      </w:r>
      <w:r>
        <w:rPr>
          <w:rFonts w:hint="eastAsia"/>
          <w:sz w:val="24"/>
        </w:rPr>
        <w:t>）</w:t>
      </w:r>
      <w:r>
        <w:rPr>
          <w:sz w:val="24"/>
        </w:rPr>
        <w:tab/>
      </w:r>
      <w:r>
        <w:rPr>
          <w:rFonts w:hint="eastAsia"/>
          <w:sz w:val="24"/>
        </w:rPr>
        <w:t>压力测量初始准确度：不低于满量程的±</w:t>
      </w:r>
      <w:r>
        <w:rPr>
          <w:sz w:val="24"/>
        </w:rPr>
        <w:t>0.1%</w:t>
      </w:r>
      <w:r>
        <w:rPr>
          <w:rFonts w:hint="eastAsia"/>
          <w:sz w:val="24"/>
        </w:rPr>
        <w:t>；</w:t>
      </w:r>
    </w:p>
    <w:p w:rsidR="00D078CA" w:rsidRDefault="00D078CA" w:rsidP="00D078CA">
      <w:pPr>
        <w:spacing w:line="360" w:lineRule="auto"/>
        <w:jc w:val="left"/>
        <w:rPr>
          <w:b/>
          <w:sz w:val="24"/>
        </w:rPr>
      </w:pPr>
      <w:r>
        <w:rPr>
          <w:b/>
          <w:sz w:val="24"/>
        </w:rPr>
        <w:t>*</w:t>
      </w:r>
      <w:r>
        <w:rPr>
          <w:rFonts w:hint="eastAsia"/>
          <w:b/>
          <w:sz w:val="24"/>
        </w:rPr>
        <w:t>（</w:t>
      </w:r>
      <w:r>
        <w:rPr>
          <w:b/>
          <w:sz w:val="24"/>
        </w:rPr>
        <w:t>8</w:t>
      </w:r>
      <w:r>
        <w:rPr>
          <w:rFonts w:hint="eastAsia"/>
          <w:b/>
          <w:sz w:val="24"/>
        </w:rPr>
        <w:t>）</w:t>
      </w:r>
      <w:r>
        <w:rPr>
          <w:b/>
          <w:sz w:val="24"/>
        </w:rPr>
        <w:tab/>
      </w:r>
      <w:r>
        <w:rPr>
          <w:rFonts w:hint="eastAsia"/>
          <w:b/>
          <w:sz w:val="24"/>
        </w:rPr>
        <w:t>压力测量稳定性：不低于</w:t>
      </w:r>
      <w:r>
        <w:rPr>
          <w:b/>
          <w:sz w:val="24"/>
        </w:rPr>
        <w:t>0.05%</w:t>
      </w:r>
      <w:r>
        <w:rPr>
          <w:rFonts w:hint="eastAsia"/>
          <w:b/>
          <w:sz w:val="24"/>
        </w:rPr>
        <w:t>满量程</w:t>
      </w:r>
      <w:r>
        <w:rPr>
          <w:b/>
          <w:sz w:val="24"/>
        </w:rPr>
        <w:t>/</w:t>
      </w:r>
      <w:r>
        <w:rPr>
          <w:rFonts w:hint="eastAsia"/>
          <w:b/>
          <w:sz w:val="24"/>
        </w:rPr>
        <w:t>年；</w:t>
      </w:r>
    </w:p>
    <w:p w:rsidR="00D078CA" w:rsidRDefault="00D078CA" w:rsidP="00D078CA">
      <w:pPr>
        <w:spacing w:line="360" w:lineRule="auto"/>
        <w:ind w:firstLineChars="50" w:firstLine="120"/>
        <w:jc w:val="left"/>
        <w:rPr>
          <w:sz w:val="24"/>
        </w:rPr>
      </w:pPr>
      <w:r>
        <w:rPr>
          <w:rFonts w:hint="eastAsia"/>
          <w:sz w:val="24"/>
        </w:rPr>
        <w:t>（</w:t>
      </w:r>
      <w:r>
        <w:rPr>
          <w:sz w:val="24"/>
        </w:rPr>
        <w:t>9</w:t>
      </w:r>
      <w:r>
        <w:rPr>
          <w:rFonts w:hint="eastAsia"/>
          <w:sz w:val="24"/>
        </w:rPr>
        <w:t>）</w:t>
      </w:r>
      <w:r>
        <w:rPr>
          <w:sz w:val="24"/>
        </w:rPr>
        <w:tab/>
      </w:r>
      <w:r>
        <w:rPr>
          <w:rFonts w:hint="eastAsia"/>
          <w:sz w:val="24"/>
        </w:rPr>
        <w:t>压力测量分辨率：不低于</w:t>
      </w:r>
      <w:r>
        <w:rPr>
          <w:sz w:val="24"/>
        </w:rPr>
        <w:t>0.002%</w:t>
      </w:r>
      <w:r>
        <w:rPr>
          <w:rFonts w:hint="eastAsia"/>
          <w:sz w:val="24"/>
        </w:rPr>
        <w:t>满量程；</w:t>
      </w:r>
    </w:p>
    <w:p w:rsidR="00D078CA" w:rsidRDefault="00D078CA" w:rsidP="00D078CA">
      <w:pPr>
        <w:spacing w:line="360" w:lineRule="auto"/>
        <w:ind w:firstLineChars="50" w:firstLine="120"/>
        <w:jc w:val="left"/>
        <w:rPr>
          <w:sz w:val="24"/>
        </w:rPr>
      </w:pPr>
      <w:r>
        <w:rPr>
          <w:rFonts w:hint="eastAsia"/>
          <w:sz w:val="24"/>
        </w:rPr>
        <w:t>（</w:t>
      </w:r>
      <w:r>
        <w:rPr>
          <w:sz w:val="24"/>
        </w:rPr>
        <w:t>10</w:t>
      </w:r>
      <w:r>
        <w:rPr>
          <w:rFonts w:hint="eastAsia"/>
          <w:sz w:val="24"/>
        </w:rPr>
        <w:t>）电导率测量范围：</w:t>
      </w:r>
      <w:r>
        <w:rPr>
          <w:sz w:val="24"/>
        </w:rPr>
        <w:t>0</w:t>
      </w:r>
      <w:r>
        <w:rPr>
          <w:rFonts w:hint="eastAsia"/>
          <w:sz w:val="24"/>
        </w:rPr>
        <w:t>—</w:t>
      </w:r>
      <w:r>
        <w:rPr>
          <w:sz w:val="24"/>
        </w:rPr>
        <w:t>7 S/m</w:t>
      </w:r>
      <w:r>
        <w:rPr>
          <w:rFonts w:hint="eastAsia"/>
          <w:sz w:val="24"/>
        </w:rPr>
        <w:t>；</w:t>
      </w:r>
    </w:p>
    <w:p w:rsidR="00D078CA" w:rsidRDefault="00D078CA" w:rsidP="00D078CA">
      <w:pPr>
        <w:spacing w:line="360" w:lineRule="auto"/>
        <w:ind w:firstLineChars="50" w:firstLine="120"/>
        <w:jc w:val="left"/>
        <w:rPr>
          <w:sz w:val="24"/>
        </w:rPr>
      </w:pPr>
      <w:r>
        <w:rPr>
          <w:rFonts w:hint="eastAsia"/>
          <w:sz w:val="24"/>
        </w:rPr>
        <w:t>（</w:t>
      </w:r>
      <w:r>
        <w:rPr>
          <w:sz w:val="24"/>
        </w:rPr>
        <w:t>11</w:t>
      </w:r>
      <w:r>
        <w:rPr>
          <w:rFonts w:hint="eastAsia"/>
          <w:sz w:val="24"/>
        </w:rPr>
        <w:t>）电导率测量初始准确度：不低于±</w:t>
      </w:r>
      <w:r>
        <w:rPr>
          <w:sz w:val="24"/>
        </w:rPr>
        <w:t>0.0003 S/m</w:t>
      </w:r>
      <w:r>
        <w:rPr>
          <w:rFonts w:hint="eastAsia"/>
          <w:sz w:val="24"/>
        </w:rPr>
        <w:t>；</w:t>
      </w:r>
    </w:p>
    <w:p w:rsidR="00D078CA" w:rsidRDefault="00D078CA" w:rsidP="00D078CA">
      <w:pPr>
        <w:spacing w:line="360" w:lineRule="auto"/>
        <w:jc w:val="left"/>
        <w:rPr>
          <w:b/>
          <w:sz w:val="24"/>
        </w:rPr>
      </w:pPr>
      <w:r>
        <w:rPr>
          <w:b/>
          <w:sz w:val="24"/>
        </w:rPr>
        <w:t>*</w:t>
      </w:r>
      <w:r>
        <w:rPr>
          <w:rFonts w:hint="eastAsia"/>
          <w:b/>
          <w:sz w:val="24"/>
        </w:rPr>
        <w:t>（</w:t>
      </w:r>
      <w:r>
        <w:rPr>
          <w:b/>
          <w:sz w:val="24"/>
        </w:rPr>
        <w:t>12</w:t>
      </w:r>
      <w:r>
        <w:rPr>
          <w:rFonts w:hint="eastAsia"/>
          <w:b/>
          <w:sz w:val="24"/>
        </w:rPr>
        <w:t>）电导率测量稳定性：不低于</w:t>
      </w:r>
      <w:r>
        <w:rPr>
          <w:b/>
          <w:sz w:val="24"/>
        </w:rPr>
        <w:t>0.0003 S/m/</w:t>
      </w:r>
      <w:r>
        <w:rPr>
          <w:rFonts w:hint="eastAsia"/>
          <w:b/>
          <w:sz w:val="24"/>
        </w:rPr>
        <w:t>月；</w:t>
      </w:r>
    </w:p>
    <w:p w:rsidR="00D078CA" w:rsidRDefault="00D078CA" w:rsidP="00D078CA">
      <w:pPr>
        <w:spacing w:line="360" w:lineRule="auto"/>
        <w:ind w:firstLineChars="50" w:firstLine="120"/>
        <w:jc w:val="left"/>
        <w:rPr>
          <w:sz w:val="24"/>
        </w:rPr>
      </w:pPr>
      <w:r>
        <w:rPr>
          <w:rFonts w:hint="eastAsia"/>
          <w:sz w:val="24"/>
        </w:rPr>
        <w:t>（</w:t>
      </w:r>
      <w:r>
        <w:rPr>
          <w:sz w:val="24"/>
        </w:rPr>
        <w:t>13</w:t>
      </w:r>
      <w:r>
        <w:rPr>
          <w:rFonts w:hint="eastAsia"/>
          <w:sz w:val="24"/>
        </w:rPr>
        <w:t>）电导率测量分辨率：不低于</w:t>
      </w:r>
      <w:r>
        <w:rPr>
          <w:sz w:val="24"/>
        </w:rPr>
        <w:t>0.00001 S/m</w:t>
      </w:r>
      <w:r>
        <w:rPr>
          <w:rFonts w:hint="eastAsia"/>
          <w:sz w:val="24"/>
        </w:rPr>
        <w:t>；</w:t>
      </w:r>
    </w:p>
    <w:p w:rsidR="00D078CA" w:rsidRDefault="00D078CA" w:rsidP="00D078CA">
      <w:pPr>
        <w:spacing w:line="360" w:lineRule="auto"/>
        <w:ind w:firstLineChars="50" w:firstLine="120"/>
        <w:jc w:val="left"/>
        <w:rPr>
          <w:sz w:val="24"/>
        </w:rPr>
      </w:pPr>
      <w:r>
        <w:rPr>
          <w:rFonts w:hint="eastAsia"/>
          <w:sz w:val="24"/>
        </w:rPr>
        <w:t>（</w:t>
      </w:r>
      <w:r>
        <w:rPr>
          <w:sz w:val="24"/>
        </w:rPr>
        <w:t>14</w:t>
      </w:r>
      <w:r>
        <w:rPr>
          <w:rFonts w:hint="eastAsia"/>
          <w:sz w:val="24"/>
        </w:rPr>
        <w:t>）采样时间：</w:t>
      </w:r>
      <w:r>
        <w:rPr>
          <w:sz w:val="24"/>
        </w:rPr>
        <w:t>1.8-2.6</w:t>
      </w:r>
      <w:r>
        <w:rPr>
          <w:rFonts w:hint="eastAsia"/>
          <w:sz w:val="24"/>
        </w:rPr>
        <w:t>秒</w:t>
      </w:r>
      <w:r>
        <w:rPr>
          <w:sz w:val="24"/>
        </w:rPr>
        <w:t>/</w:t>
      </w:r>
      <w:r>
        <w:rPr>
          <w:rFonts w:hint="eastAsia"/>
          <w:sz w:val="24"/>
        </w:rPr>
        <w:t>每次；</w:t>
      </w:r>
    </w:p>
    <w:p w:rsidR="00D078CA" w:rsidRDefault="00D078CA" w:rsidP="00D078CA">
      <w:pPr>
        <w:spacing w:line="360" w:lineRule="auto"/>
        <w:ind w:firstLineChars="50" w:firstLine="120"/>
        <w:jc w:val="left"/>
        <w:rPr>
          <w:sz w:val="24"/>
        </w:rPr>
      </w:pPr>
      <w:r>
        <w:rPr>
          <w:rFonts w:hint="eastAsia"/>
          <w:sz w:val="24"/>
        </w:rPr>
        <w:t>（</w:t>
      </w:r>
      <w:r>
        <w:rPr>
          <w:sz w:val="24"/>
        </w:rPr>
        <w:t>15</w:t>
      </w:r>
      <w:r>
        <w:rPr>
          <w:rFonts w:hint="eastAsia"/>
          <w:sz w:val="24"/>
        </w:rPr>
        <w:t>）内存：可存储不低于</w:t>
      </w:r>
      <w:r>
        <w:rPr>
          <w:sz w:val="24"/>
        </w:rPr>
        <w:t>53</w:t>
      </w:r>
      <w:r>
        <w:rPr>
          <w:rFonts w:hint="eastAsia"/>
          <w:sz w:val="24"/>
        </w:rPr>
        <w:t>万次温盐深采样数据。</w:t>
      </w:r>
    </w:p>
    <w:p w:rsidR="00D078CA" w:rsidRDefault="00D078CA" w:rsidP="00D078CA">
      <w:pPr>
        <w:spacing w:line="360" w:lineRule="auto"/>
        <w:ind w:firstLineChars="50" w:firstLine="120"/>
        <w:jc w:val="left"/>
        <w:rPr>
          <w:sz w:val="24"/>
        </w:rPr>
      </w:pPr>
    </w:p>
    <w:p w:rsidR="00D078CA" w:rsidRDefault="00D078CA" w:rsidP="00D078CA">
      <w:pPr>
        <w:spacing w:line="360" w:lineRule="auto"/>
        <w:jc w:val="left"/>
        <w:rPr>
          <w:b/>
          <w:sz w:val="24"/>
        </w:rPr>
      </w:pPr>
      <w:r>
        <w:rPr>
          <w:b/>
          <w:sz w:val="24"/>
        </w:rPr>
        <w:t xml:space="preserve">4. </w:t>
      </w:r>
      <w:r>
        <w:rPr>
          <w:rFonts w:hint="eastAsia"/>
          <w:b/>
          <w:sz w:val="24"/>
        </w:rPr>
        <w:t>产品配置要求</w:t>
      </w:r>
    </w:p>
    <w:p w:rsidR="00D078CA" w:rsidRDefault="00D078CA" w:rsidP="00D078CA">
      <w:pPr>
        <w:spacing w:line="360" w:lineRule="auto"/>
        <w:jc w:val="left"/>
        <w:rPr>
          <w:sz w:val="24"/>
        </w:rPr>
      </w:pPr>
      <w:r>
        <w:rPr>
          <w:sz w:val="24"/>
        </w:rPr>
        <w:t>4.1</w:t>
      </w:r>
      <w:r>
        <w:rPr>
          <w:rFonts w:hint="eastAsia"/>
          <w:sz w:val="24"/>
        </w:rPr>
        <w:t>锚系夹</w:t>
      </w:r>
    </w:p>
    <w:p w:rsidR="00D078CA" w:rsidRDefault="00D078CA" w:rsidP="00D078CA">
      <w:pPr>
        <w:spacing w:line="360" w:lineRule="auto"/>
        <w:jc w:val="left"/>
        <w:rPr>
          <w:sz w:val="24"/>
        </w:rPr>
      </w:pPr>
      <w:r>
        <w:rPr>
          <w:sz w:val="24"/>
        </w:rPr>
        <w:t>4.2</w:t>
      </w:r>
      <w:r>
        <w:rPr>
          <w:rFonts w:hint="eastAsia"/>
          <w:sz w:val="24"/>
        </w:rPr>
        <w:t>配套软件及操作手册、出厂检测报告等</w:t>
      </w:r>
    </w:p>
    <w:p w:rsidR="00D078CA" w:rsidRDefault="00D078CA" w:rsidP="00D078CA">
      <w:pPr>
        <w:spacing w:line="360" w:lineRule="auto"/>
        <w:jc w:val="left"/>
        <w:rPr>
          <w:sz w:val="24"/>
        </w:rPr>
      </w:pPr>
    </w:p>
    <w:p w:rsidR="00D078CA" w:rsidRDefault="00D078CA" w:rsidP="00D078CA">
      <w:pPr>
        <w:spacing w:line="360" w:lineRule="auto"/>
        <w:jc w:val="left"/>
        <w:rPr>
          <w:b/>
          <w:sz w:val="24"/>
        </w:rPr>
      </w:pPr>
      <w:r>
        <w:rPr>
          <w:b/>
          <w:sz w:val="24"/>
        </w:rPr>
        <w:lastRenderedPageBreak/>
        <w:t xml:space="preserve">5. </w:t>
      </w:r>
      <w:r>
        <w:rPr>
          <w:rFonts w:hint="eastAsia"/>
          <w:b/>
          <w:sz w:val="24"/>
        </w:rPr>
        <w:t>选购附件、备件及消耗品（请参考总则第</w:t>
      </w:r>
      <w:r>
        <w:rPr>
          <w:b/>
          <w:sz w:val="24"/>
        </w:rPr>
        <w:t>2.2</w:t>
      </w:r>
      <w:r>
        <w:rPr>
          <w:rFonts w:hint="eastAsia"/>
          <w:b/>
          <w:sz w:val="24"/>
        </w:rPr>
        <w:t>条）</w:t>
      </w:r>
    </w:p>
    <w:p w:rsidR="00D078CA" w:rsidRDefault="00D078CA" w:rsidP="00D078CA">
      <w:pPr>
        <w:spacing w:line="360" w:lineRule="auto"/>
        <w:jc w:val="left"/>
        <w:rPr>
          <w:b/>
          <w:sz w:val="24"/>
        </w:rPr>
      </w:pPr>
      <w:r>
        <w:rPr>
          <w:b/>
          <w:sz w:val="24"/>
        </w:rPr>
        <w:t xml:space="preserve">6.  </w:t>
      </w:r>
      <w:r>
        <w:rPr>
          <w:rFonts w:hint="eastAsia"/>
          <w:b/>
          <w:sz w:val="24"/>
        </w:rPr>
        <w:t>技术文件：</w:t>
      </w:r>
    </w:p>
    <w:p w:rsidR="00D078CA" w:rsidRDefault="00D078CA" w:rsidP="00D078CA">
      <w:pPr>
        <w:spacing w:line="360" w:lineRule="auto"/>
        <w:ind w:firstLineChars="50" w:firstLine="120"/>
        <w:jc w:val="left"/>
        <w:rPr>
          <w:sz w:val="24"/>
        </w:rPr>
      </w:pPr>
      <w:bookmarkStart w:id="1" w:name="_Hlk514608633"/>
      <w:r>
        <w:rPr>
          <w:sz w:val="24"/>
        </w:rPr>
        <w:t xml:space="preserve">6.1 </w:t>
      </w:r>
      <w:r>
        <w:rPr>
          <w:rFonts w:hint="eastAsia"/>
          <w:sz w:val="24"/>
        </w:rPr>
        <w:t>请参考总则第</w:t>
      </w:r>
      <w:r>
        <w:rPr>
          <w:sz w:val="24"/>
        </w:rPr>
        <w:t>1.3</w:t>
      </w:r>
      <w:r>
        <w:rPr>
          <w:rFonts w:hint="eastAsia"/>
          <w:sz w:val="24"/>
        </w:rPr>
        <w:t>条。</w:t>
      </w:r>
    </w:p>
    <w:p w:rsidR="00D078CA" w:rsidRDefault="00D078CA" w:rsidP="00D078CA">
      <w:pPr>
        <w:spacing w:line="360" w:lineRule="auto"/>
        <w:ind w:firstLineChars="50" w:firstLine="120"/>
        <w:jc w:val="left"/>
        <w:rPr>
          <w:sz w:val="24"/>
        </w:rPr>
      </w:pPr>
      <w:r>
        <w:rPr>
          <w:sz w:val="24"/>
        </w:rPr>
        <w:t xml:space="preserve">6.2  </w:t>
      </w:r>
      <w:r>
        <w:rPr>
          <w:rFonts w:hint="eastAsia"/>
          <w:sz w:val="24"/>
        </w:rPr>
        <w:t>一套中文或英文说明书在合同签定后</w:t>
      </w:r>
      <w:r>
        <w:rPr>
          <w:sz w:val="24"/>
        </w:rPr>
        <w:t>45</w:t>
      </w:r>
      <w:r>
        <w:rPr>
          <w:rFonts w:hint="eastAsia"/>
          <w:sz w:val="24"/>
        </w:rPr>
        <w:t>天内提供给用户。另一套完整的中文或英文说明书随仪器包装提供给用户。</w:t>
      </w:r>
    </w:p>
    <w:p w:rsidR="00D078CA" w:rsidRDefault="00D078CA" w:rsidP="00D078CA">
      <w:pPr>
        <w:spacing w:line="360" w:lineRule="auto"/>
        <w:ind w:firstLineChars="50" w:firstLine="120"/>
        <w:jc w:val="left"/>
        <w:rPr>
          <w:sz w:val="24"/>
        </w:rPr>
      </w:pPr>
      <w:r>
        <w:rPr>
          <w:sz w:val="24"/>
        </w:rPr>
        <w:t xml:space="preserve">6.3 </w:t>
      </w:r>
      <w:r>
        <w:rPr>
          <w:rFonts w:hint="eastAsia"/>
          <w:sz w:val="24"/>
        </w:rPr>
        <w:t>请参考总则第</w:t>
      </w:r>
      <w:r>
        <w:rPr>
          <w:sz w:val="24"/>
        </w:rPr>
        <w:t>2.3</w:t>
      </w:r>
      <w:r>
        <w:rPr>
          <w:rFonts w:hint="eastAsia"/>
          <w:sz w:val="24"/>
        </w:rPr>
        <w:t>条。</w:t>
      </w:r>
    </w:p>
    <w:p w:rsidR="00D078CA" w:rsidRDefault="00D078CA" w:rsidP="00D078CA">
      <w:pPr>
        <w:spacing w:line="360" w:lineRule="auto"/>
        <w:ind w:firstLineChars="50" w:firstLine="120"/>
        <w:jc w:val="left"/>
        <w:rPr>
          <w:sz w:val="24"/>
        </w:rPr>
      </w:pPr>
    </w:p>
    <w:bookmarkEnd w:id="1"/>
    <w:p w:rsidR="00D078CA" w:rsidRDefault="00D078CA" w:rsidP="00D078CA">
      <w:pPr>
        <w:spacing w:line="360" w:lineRule="auto"/>
        <w:jc w:val="left"/>
        <w:rPr>
          <w:b/>
          <w:sz w:val="24"/>
        </w:rPr>
      </w:pPr>
      <w:r>
        <w:rPr>
          <w:b/>
          <w:sz w:val="24"/>
        </w:rPr>
        <w:t xml:space="preserve">7.  </w:t>
      </w:r>
      <w:r>
        <w:rPr>
          <w:rFonts w:hint="eastAsia"/>
          <w:b/>
          <w:sz w:val="24"/>
        </w:rPr>
        <w:t>技术服务：</w:t>
      </w:r>
    </w:p>
    <w:p w:rsidR="00D078CA" w:rsidRDefault="00D078CA" w:rsidP="00D078CA">
      <w:pPr>
        <w:spacing w:line="360" w:lineRule="auto"/>
        <w:ind w:firstLineChars="50" w:firstLine="120"/>
        <w:jc w:val="left"/>
        <w:rPr>
          <w:sz w:val="24"/>
        </w:rPr>
      </w:pPr>
      <w:r>
        <w:rPr>
          <w:sz w:val="24"/>
        </w:rPr>
        <w:t xml:space="preserve">7.1   </w:t>
      </w:r>
      <w:r>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D078CA" w:rsidRDefault="00D078CA" w:rsidP="00D078CA">
      <w:pPr>
        <w:spacing w:line="360" w:lineRule="auto"/>
        <w:ind w:firstLineChars="50" w:firstLine="120"/>
        <w:jc w:val="left"/>
        <w:rPr>
          <w:sz w:val="24"/>
        </w:rPr>
      </w:pPr>
      <w:r>
        <w:rPr>
          <w:sz w:val="24"/>
        </w:rPr>
        <w:t xml:space="preserve">7.2   </w:t>
      </w:r>
      <w:r>
        <w:rPr>
          <w:rFonts w:hint="eastAsia"/>
          <w:sz w:val="24"/>
        </w:rPr>
        <w:t>由中标人提供样本，使用及安装、调试、维修手册。并列明设备的保质期及相关的售后服务条款。要求供应商在国内设有维修中心，在用户提出维修要求的</w:t>
      </w:r>
      <w:r>
        <w:rPr>
          <w:sz w:val="24"/>
        </w:rPr>
        <w:t>24</w:t>
      </w:r>
      <w:r>
        <w:rPr>
          <w:rFonts w:hint="eastAsia"/>
          <w:sz w:val="24"/>
        </w:rPr>
        <w:t>小时内做出答复，并在仪器出现故障后能迅速到达现场（不可抗拒原因除外），及时帮助用户解决问题。</w:t>
      </w:r>
    </w:p>
    <w:p w:rsidR="00D078CA" w:rsidRDefault="00D078CA" w:rsidP="00D078CA">
      <w:pPr>
        <w:spacing w:line="360" w:lineRule="auto"/>
        <w:ind w:firstLineChars="50" w:firstLine="120"/>
        <w:jc w:val="left"/>
        <w:rPr>
          <w:sz w:val="24"/>
        </w:rPr>
      </w:pPr>
      <w:r>
        <w:rPr>
          <w:sz w:val="24"/>
        </w:rPr>
        <w:t>7.3</w:t>
      </w:r>
      <w:r>
        <w:rPr>
          <w:sz w:val="24"/>
        </w:rPr>
        <w:tab/>
      </w:r>
      <w:r>
        <w:rPr>
          <w:rFonts w:hint="eastAsia"/>
          <w:sz w:val="24"/>
        </w:rPr>
        <w:t>质量保证期内，中标人应保证备件的供应。质量保证期满后，如生产厂家将要停止备件生产，中标人应事先通知用户，以便用户有足够的时间采购所需的备件。</w:t>
      </w:r>
    </w:p>
    <w:p w:rsidR="00D078CA" w:rsidRDefault="00D078CA" w:rsidP="00D078CA">
      <w:pPr>
        <w:spacing w:line="360" w:lineRule="auto"/>
        <w:ind w:firstLineChars="50" w:firstLine="120"/>
        <w:jc w:val="left"/>
        <w:rPr>
          <w:sz w:val="24"/>
        </w:rPr>
      </w:pPr>
    </w:p>
    <w:p w:rsidR="00D078CA" w:rsidRDefault="00D078CA" w:rsidP="00D078CA">
      <w:pPr>
        <w:spacing w:line="360" w:lineRule="auto"/>
        <w:jc w:val="left"/>
        <w:rPr>
          <w:b/>
          <w:sz w:val="24"/>
        </w:rPr>
      </w:pPr>
      <w:r>
        <w:rPr>
          <w:b/>
          <w:sz w:val="24"/>
        </w:rPr>
        <w:t xml:space="preserve">8. </w:t>
      </w:r>
      <w:r>
        <w:rPr>
          <w:rFonts w:hint="eastAsia"/>
          <w:b/>
          <w:sz w:val="24"/>
        </w:rPr>
        <w:t>订货数量：</w:t>
      </w:r>
    </w:p>
    <w:p w:rsidR="00D078CA" w:rsidRDefault="00D078CA" w:rsidP="00D078CA">
      <w:pPr>
        <w:spacing w:line="360" w:lineRule="auto"/>
        <w:jc w:val="left"/>
        <w:rPr>
          <w:sz w:val="24"/>
        </w:rPr>
      </w:pPr>
      <w:r>
        <w:rPr>
          <w:rFonts w:hint="eastAsia"/>
          <w:sz w:val="24"/>
        </w:rPr>
        <w:t>6</w:t>
      </w:r>
      <w:r>
        <w:rPr>
          <w:rFonts w:hint="eastAsia"/>
          <w:sz w:val="24"/>
        </w:rPr>
        <w:t>台</w:t>
      </w:r>
    </w:p>
    <w:p w:rsidR="00D078CA" w:rsidRDefault="00D078CA" w:rsidP="00D078CA">
      <w:pPr>
        <w:spacing w:line="360" w:lineRule="auto"/>
        <w:jc w:val="left"/>
        <w:rPr>
          <w:sz w:val="24"/>
        </w:rPr>
      </w:pPr>
    </w:p>
    <w:p w:rsidR="00D078CA" w:rsidRDefault="00D078CA" w:rsidP="00D078CA">
      <w:pPr>
        <w:spacing w:line="360" w:lineRule="auto"/>
        <w:jc w:val="left"/>
        <w:rPr>
          <w:b/>
          <w:sz w:val="24"/>
        </w:rPr>
      </w:pPr>
      <w:r>
        <w:rPr>
          <w:b/>
          <w:sz w:val="24"/>
        </w:rPr>
        <w:t xml:space="preserve">9. </w:t>
      </w:r>
      <w:r>
        <w:rPr>
          <w:rFonts w:hint="eastAsia"/>
          <w:b/>
          <w:sz w:val="24"/>
        </w:rPr>
        <w:t>目的港：</w:t>
      </w:r>
    </w:p>
    <w:p w:rsidR="00D078CA" w:rsidRDefault="00D078CA" w:rsidP="00D078CA">
      <w:pPr>
        <w:spacing w:line="360" w:lineRule="auto"/>
        <w:jc w:val="left"/>
        <w:rPr>
          <w:sz w:val="24"/>
        </w:rPr>
      </w:pPr>
      <w:r>
        <w:rPr>
          <w:sz w:val="24"/>
        </w:rPr>
        <w:t>CIP</w:t>
      </w:r>
      <w:r>
        <w:rPr>
          <w:sz w:val="24"/>
        </w:rPr>
        <w:t>海口</w:t>
      </w:r>
    </w:p>
    <w:p w:rsidR="00D078CA" w:rsidRDefault="00D078CA" w:rsidP="00D078CA">
      <w:pPr>
        <w:spacing w:line="360" w:lineRule="auto"/>
        <w:jc w:val="left"/>
        <w:rPr>
          <w:sz w:val="24"/>
        </w:rPr>
      </w:pPr>
    </w:p>
    <w:p w:rsidR="00D078CA" w:rsidRDefault="00D078CA" w:rsidP="00D078CA">
      <w:pPr>
        <w:spacing w:line="360" w:lineRule="auto"/>
        <w:jc w:val="left"/>
        <w:rPr>
          <w:b/>
          <w:sz w:val="24"/>
        </w:rPr>
      </w:pPr>
      <w:r>
        <w:rPr>
          <w:b/>
          <w:sz w:val="24"/>
        </w:rPr>
        <w:t xml:space="preserve">10. </w:t>
      </w:r>
      <w:r>
        <w:rPr>
          <w:rFonts w:hint="eastAsia"/>
          <w:b/>
          <w:sz w:val="24"/>
        </w:rPr>
        <w:t>交货日期：</w:t>
      </w:r>
    </w:p>
    <w:p w:rsidR="00D078CA" w:rsidRDefault="00D078CA" w:rsidP="00D078CA">
      <w:pPr>
        <w:spacing w:line="360" w:lineRule="auto"/>
        <w:jc w:val="left"/>
        <w:rPr>
          <w:rFonts w:hint="eastAsia"/>
          <w:sz w:val="24"/>
        </w:rPr>
      </w:pPr>
      <w:r>
        <w:rPr>
          <w:rFonts w:hint="eastAsia"/>
          <w:sz w:val="24"/>
        </w:rPr>
        <w:t>合同生效后四个月内</w:t>
      </w:r>
    </w:p>
    <w:p w:rsidR="00D078CA" w:rsidRDefault="00D078CA" w:rsidP="00D078CA">
      <w:pPr>
        <w:spacing w:line="360" w:lineRule="auto"/>
        <w:jc w:val="left"/>
        <w:rPr>
          <w:sz w:val="24"/>
        </w:rPr>
      </w:pPr>
    </w:p>
    <w:p w:rsidR="00D078CA" w:rsidRDefault="00D078CA" w:rsidP="00D078CA">
      <w:pPr>
        <w:spacing w:line="360" w:lineRule="auto"/>
        <w:jc w:val="left"/>
        <w:rPr>
          <w:b/>
          <w:sz w:val="24"/>
        </w:rPr>
      </w:pPr>
      <w:r>
        <w:rPr>
          <w:b/>
          <w:sz w:val="24"/>
        </w:rPr>
        <w:t>11</w:t>
      </w:r>
      <w:r>
        <w:rPr>
          <w:rFonts w:hint="eastAsia"/>
          <w:b/>
          <w:sz w:val="24"/>
        </w:rPr>
        <w:t>．执行的相关标准</w:t>
      </w:r>
    </w:p>
    <w:p w:rsidR="00D078CA" w:rsidRDefault="00D078CA" w:rsidP="00D078CA">
      <w:pPr>
        <w:spacing w:line="360" w:lineRule="auto"/>
        <w:jc w:val="left"/>
        <w:rPr>
          <w:sz w:val="24"/>
        </w:rPr>
      </w:pPr>
      <w:r>
        <w:rPr>
          <w:rFonts w:hint="eastAsia"/>
          <w:sz w:val="24"/>
        </w:rPr>
        <w:t>无</w:t>
      </w:r>
    </w:p>
    <w:p w:rsidR="00D078CA" w:rsidRDefault="00D078CA" w:rsidP="00D078CA">
      <w:pPr>
        <w:spacing w:line="360" w:lineRule="auto"/>
        <w:jc w:val="center"/>
        <w:rPr>
          <w:b/>
          <w:sz w:val="24"/>
        </w:rPr>
      </w:pPr>
      <w:r>
        <w:rPr>
          <w:rFonts w:hint="eastAsia"/>
          <w:b/>
          <w:sz w:val="24"/>
        </w:rPr>
        <w:lastRenderedPageBreak/>
        <w:t>品目</w:t>
      </w:r>
      <w:r>
        <w:rPr>
          <w:rFonts w:hint="eastAsia"/>
          <w:b/>
          <w:sz w:val="24"/>
        </w:rPr>
        <w:t xml:space="preserve">4 </w:t>
      </w:r>
      <w:r>
        <w:rPr>
          <w:rFonts w:hint="eastAsia"/>
          <w:b/>
          <w:sz w:val="24"/>
        </w:rPr>
        <w:t>自容式温深测量仪</w:t>
      </w:r>
    </w:p>
    <w:p w:rsidR="00D078CA" w:rsidRDefault="00D078CA" w:rsidP="00D078CA">
      <w:pPr>
        <w:spacing w:line="360" w:lineRule="auto"/>
        <w:rPr>
          <w:b/>
          <w:sz w:val="24"/>
        </w:rPr>
      </w:pPr>
      <w:r>
        <w:rPr>
          <w:b/>
          <w:sz w:val="24"/>
        </w:rPr>
        <w:t xml:space="preserve">1. </w:t>
      </w:r>
      <w:r>
        <w:rPr>
          <w:rFonts w:hint="eastAsia"/>
          <w:b/>
          <w:sz w:val="24"/>
        </w:rPr>
        <w:t>工作条件：</w:t>
      </w:r>
    </w:p>
    <w:p w:rsidR="00D078CA" w:rsidRDefault="00D078CA" w:rsidP="00D078CA">
      <w:pPr>
        <w:spacing w:line="360" w:lineRule="auto"/>
        <w:ind w:firstLineChars="50" w:firstLine="120"/>
        <w:rPr>
          <w:sz w:val="24"/>
        </w:rPr>
      </w:pPr>
      <w:r>
        <w:rPr>
          <w:sz w:val="24"/>
        </w:rPr>
        <w:t xml:space="preserve">1.1 </w:t>
      </w:r>
      <w:r>
        <w:rPr>
          <w:rFonts w:hint="eastAsia"/>
          <w:sz w:val="24"/>
        </w:rPr>
        <w:t>见总则第</w:t>
      </w:r>
      <w:r>
        <w:rPr>
          <w:sz w:val="24"/>
        </w:rPr>
        <w:t>3</w:t>
      </w:r>
      <w:r>
        <w:rPr>
          <w:rFonts w:hint="eastAsia"/>
          <w:sz w:val="24"/>
        </w:rPr>
        <w:t>条。</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2. </w:t>
      </w:r>
      <w:r>
        <w:rPr>
          <w:rFonts w:hint="eastAsia"/>
          <w:b/>
          <w:sz w:val="24"/>
        </w:rPr>
        <w:t>设备用途：</w:t>
      </w:r>
    </w:p>
    <w:p w:rsidR="00D078CA" w:rsidRDefault="00D078CA" w:rsidP="00D078CA">
      <w:pPr>
        <w:spacing w:line="360" w:lineRule="auto"/>
        <w:ind w:firstLineChars="50" w:firstLine="120"/>
        <w:rPr>
          <w:sz w:val="24"/>
        </w:rPr>
      </w:pPr>
      <w:r>
        <w:rPr>
          <w:sz w:val="24"/>
        </w:rPr>
        <w:t xml:space="preserve">2.1  </w:t>
      </w:r>
      <w:r>
        <w:rPr>
          <w:rFonts w:hint="eastAsia"/>
          <w:sz w:val="24"/>
        </w:rPr>
        <w:t>基本功能：采集并存储海洋温深数据，耐压可达</w:t>
      </w:r>
      <w:r>
        <w:rPr>
          <w:rFonts w:hint="eastAsia"/>
          <w:sz w:val="24"/>
        </w:rPr>
        <w:t>100MPa</w:t>
      </w:r>
      <w:r>
        <w:rPr>
          <w:rFonts w:hint="eastAsia"/>
          <w:sz w:val="24"/>
        </w:rPr>
        <w:t>。</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3. </w:t>
      </w:r>
      <w:r>
        <w:rPr>
          <w:rFonts w:hint="eastAsia"/>
          <w:b/>
          <w:sz w:val="24"/>
        </w:rPr>
        <w:t>技术规格：</w:t>
      </w:r>
    </w:p>
    <w:p w:rsidR="00D078CA" w:rsidRDefault="00D078CA" w:rsidP="00D078CA">
      <w:pPr>
        <w:spacing w:line="360" w:lineRule="auto"/>
        <w:rPr>
          <w:b/>
          <w:sz w:val="24"/>
        </w:rPr>
      </w:pPr>
      <w:r>
        <w:rPr>
          <w:b/>
          <w:sz w:val="24"/>
        </w:rPr>
        <w:t>*</w:t>
      </w:r>
      <w:r>
        <w:rPr>
          <w:rFonts w:hint="eastAsia"/>
          <w:b/>
          <w:sz w:val="24"/>
        </w:rPr>
        <w:t>（</w:t>
      </w:r>
      <w:r>
        <w:rPr>
          <w:b/>
          <w:sz w:val="24"/>
        </w:rPr>
        <w:t>1</w:t>
      </w:r>
      <w:r>
        <w:rPr>
          <w:rFonts w:hint="eastAsia"/>
          <w:b/>
          <w:sz w:val="24"/>
        </w:rPr>
        <w:t>）</w:t>
      </w:r>
      <w:r>
        <w:rPr>
          <w:b/>
          <w:sz w:val="24"/>
        </w:rPr>
        <w:tab/>
      </w:r>
      <w:r w:rsidRPr="00E963E7">
        <w:rPr>
          <w:rFonts w:hint="eastAsia"/>
          <w:b/>
          <w:sz w:val="24"/>
        </w:rPr>
        <w:t>工作方式：自容式工作，也可以实时输出</w:t>
      </w:r>
    </w:p>
    <w:p w:rsidR="00D078CA" w:rsidRDefault="00D078CA" w:rsidP="00D078CA">
      <w:pPr>
        <w:spacing w:line="360" w:lineRule="auto"/>
        <w:ind w:firstLineChars="50" w:firstLine="120"/>
        <w:rPr>
          <w:sz w:val="24"/>
        </w:rPr>
      </w:pPr>
      <w:r>
        <w:rPr>
          <w:rFonts w:hint="eastAsia"/>
          <w:sz w:val="24"/>
        </w:rPr>
        <w:t>（</w:t>
      </w:r>
      <w:r>
        <w:rPr>
          <w:sz w:val="24"/>
        </w:rPr>
        <w:t>2</w:t>
      </w:r>
      <w:r>
        <w:rPr>
          <w:rFonts w:hint="eastAsia"/>
          <w:sz w:val="24"/>
        </w:rPr>
        <w:t>）</w:t>
      </w:r>
      <w:r>
        <w:rPr>
          <w:sz w:val="24"/>
        </w:rPr>
        <w:tab/>
      </w:r>
      <w:r>
        <w:rPr>
          <w:rFonts w:hint="eastAsia"/>
          <w:sz w:val="24"/>
        </w:rPr>
        <w:t>温度测量范围：</w:t>
      </w:r>
      <w:r>
        <w:rPr>
          <w:sz w:val="24"/>
        </w:rPr>
        <w:t>-5</w:t>
      </w:r>
      <w:r>
        <w:rPr>
          <w:rFonts w:hint="eastAsia"/>
          <w:sz w:val="24"/>
        </w:rPr>
        <w:t>℃—</w:t>
      </w:r>
      <w:r>
        <w:rPr>
          <w:sz w:val="24"/>
        </w:rPr>
        <w:t>45</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3</w:t>
      </w:r>
      <w:r>
        <w:rPr>
          <w:rFonts w:hint="eastAsia"/>
          <w:sz w:val="24"/>
        </w:rPr>
        <w:t>）</w:t>
      </w:r>
      <w:r>
        <w:rPr>
          <w:sz w:val="24"/>
        </w:rPr>
        <w:tab/>
      </w:r>
      <w:r>
        <w:rPr>
          <w:rFonts w:hint="eastAsia"/>
          <w:sz w:val="24"/>
        </w:rPr>
        <w:t>温度测量初始准确度：不低于±</w:t>
      </w:r>
      <w:r>
        <w:rPr>
          <w:sz w:val="24"/>
        </w:rPr>
        <w:t>0.002</w:t>
      </w:r>
      <w:r>
        <w:rPr>
          <w:rFonts w:hint="eastAsia"/>
          <w:sz w:val="24"/>
        </w:rPr>
        <w:t>℃</w:t>
      </w:r>
      <w:r>
        <w:rPr>
          <w:sz w:val="24"/>
        </w:rPr>
        <w:t>(-5</w:t>
      </w:r>
      <w:r>
        <w:rPr>
          <w:rFonts w:hint="eastAsia"/>
          <w:sz w:val="24"/>
        </w:rPr>
        <w:t>℃—</w:t>
      </w:r>
      <w:r>
        <w:rPr>
          <w:sz w:val="24"/>
        </w:rPr>
        <w:t>35</w:t>
      </w:r>
      <w:r>
        <w:rPr>
          <w:rFonts w:hint="eastAsia"/>
          <w:sz w:val="24"/>
        </w:rPr>
        <w:t>℃</w:t>
      </w:r>
      <w:r>
        <w:rPr>
          <w:sz w:val="24"/>
        </w:rPr>
        <w:t>)</w:t>
      </w:r>
      <w:r>
        <w:rPr>
          <w:rFonts w:hint="eastAsia"/>
          <w:sz w:val="24"/>
        </w:rPr>
        <w:t>，不低于±</w:t>
      </w:r>
      <w:r>
        <w:rPr>
          <w:sz w:val="24"/>
        </w:rPr>
        <w:t>0.01</w:t>
      </w:r>
      <w:r>
        <w:rPr>
          <w:rFonts w:hint="eastAsia"/>
          <w:sz w:val="24"/>
        </w:rPr>
        <w:t>℃</w:t>
      </w:r>
      <w:r>
        <w:rPr>
          <w:sz w:val="24"/>
        </w:rPr>
        <w:t>(35</w:t>
      </w:r>
      <w:r>
        <w:rPr>
          <w:rFonts w:hint="eastAsia"/>
          <w:sz w:val="24"/>
        </w:rPr>
        <w:t>℃—</w:t>
      </w:r>
      <w:r>
        <w:rPr>
          <w:sz w:val="24"/>
        </w:rPr>
        <w:t>45</w:t>
      </w:r>
      <w:r>
        <w:rPr>
          <w:rFonts w:hint="eastAsia"/>
          <w:sz w:val="24"/>
        </w:rPr>
        <w:t>℃</w:t>
      </w:r>
      <w:r>
        <w:rPr>
          <w:sz w:val="24"/>
        </w:rPr>
        <w:t>)</w:t>
      </w:r>
      <w:r>
        <w:rPr>
          <w:rFonts w:hint="eastAsia"/>
          <w:sz w:val="24"/>
        </w:rPr>
        <w:t>；</w:t>
      </w:r>
    </w:p>
    <w:p w:rsidR="00D078CA" w:rsidRDefault="00D078CA" w:rsidP="00D078CA">
      <w:pPr>
        <w:spacing w:line="360" w:lineRule="auto"/>
        <w:rPr>
          <w:b/>
          <w:sz w:val="24"/>
        </w:rPr>
      </w:pPr>
      <w:r>
        <w:rPr>
          <w:b/>
          <w:sz w:val="24"/>
        </w:rPr>
        <w:t>*</w:t>
      </w:r>
      <w:r>
        <w:rPr>
          <w:rFonts w:hint="eastAsia"/>
          <w:b/>
          <w:sz w:val="24"/>
        </w:rPr>
        <w:t>（</w:t>
      </w:r>
      <w:r>
        <w:rPr>
          <w:b/>
          <w:sz w:val="24"/>
        </w:rPr>
        <w:t>4</w:t>
      </w:r>
      <w:r>
        <w:rPr>
          <w:rFonts w:hint="eastAsia"/>
          <w:b/>
          <w:sz w:val="24"/>
        </w:rPr>
        <w:t>）</w:t>
      </w:r>
      <w:r>
        <w:rPr>
          <w:b/>
          <w:sz w:val="24"/>
        </w:rPr>
        <w:tab/>
      </w:r>
      <w:r>
        <w:rPr>
          <w:rFonts w:hint="eastAsia"/>
          <w:b/>
          <w:sz w:val="24"/>
        </w:rPr>
        <w:t>温度测量稳定性：不低于</w:t>
      </w:r>
      <w:r>
        <w:rPr>
          <w:b/>
          <w:sz w:val="24"/>
        </w:rPr>
        <w:t>0.0002</w:t>
      </w:r>
      <w:r>
        <w:rPr>
          <w:rFonts w:hint="eastAsia"/>
          <w:b/>
          <w:sz w:val="24"/>
        </w:rPr>
        <w:t>℃</w:t>
      </w:r>
      <w:r>
        <w:rPr>
          <w:b/>
          <w:sz w:val="24"/>
        </w:rPr>
        <w:t>/</w:t>
      </w:r>
      <w:r>
        <w:rPr>
          <w:rFonts w:hint="eastAsia"/>
          <w:b/>
          <w:sz w:val="24"/>
        </w:rPr>
        <w:t>月；</w:t>
      </w:r>
    </w:p>
    <w:p w:rsidR="00D078CA" w:rsidRDefault="00D078CA" w:rsidP="00D078CA">
      <w:pPr>
        <w:spacing w:line="360" w:lineRule="auto"/>
        <w:ind w:firstLineChars="50" w:firstLine="120"/>
        <w:rPr>
          <w:sz w:val="24"/>
        </w:rPr>
      </w:pPr>
      <w:r>
        <w:rPr>
          <w:rFonts w:hint="eastAsia"/>
          <w:sz w:val="24"/>
        </w:rPr>
        <w:t>（</w:t>
      </w:r>
      <w:r>
        <w:rPr>
          <w:sz w:val="24"/>
        </w:rPr>
        <w:t>5</w:t>
      </w:r>
      <w:r>
        <w:rPr>
          <w:rFonts w:hint="eastAsia"/>
          <w:sz w:val="24"/>
        </w:rPr>
        <w:t>）</w:t>
      </w:r>
      <w:r>
        <w:rPr>
          <w:sz w:val="24"/>
        </w:rPr>
        <w:tab/>
      </w:r>
      <w:r>
        <w:rPr>
          <w:rFonts w:hint="eastAsia"/>
          <w:sz w:val="24"/>
        </w:rPr>
        <w:t>温度测量分辨率：不低于</w:t>
      </w:r>
      <w:r>
        <w:rPr>
          <w:sz w:val="24"/>
        </w:rPr>
        <w:t>0.0001</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6</w:t>
      </w:r>
      <w:r>
        <w:rPr>
          <w:rFonts w:hint="eastAsia"/>
          <w:sz w:val="24"/>
        </w:rPr>
        <w:t>）</w:t>
      </w:r>
      <w:r>
        <w:rPr>
          <w:sz w:val="24"/>
        </w:rPr>
        <w:tab/>
      </w:r>
      <w:r>
        <w:rPr>
          <w:rFonts w:hint="eastAsia"/>
          <w:sz w:val="24"/>
        </w:rPr>
        <w:t>压力测量范围：</w:t>
      </w:r>
      <w:r>
        <w:rPr>
          <w:sz w:val="24"/>
        </w:rPr>
        <w:t>0</w:t>
      </w:r>
      <w:r>
        <w:rPr>
          <w:rFonts w:hint="eastAsia"/>
          <w:sz w:val="24"/>
        </w:rPr>
        <w:t>—</w:t>
      </w:r>
      <w:r>
        <w:rPr>
          <w:sz w:val="24"/>
        </w:rPr>
        <w:t>70</w:t>
      </w:r>
      <w:r>
        <w:rPr>
          <w:rFonts w:hint="eastAsia"/>
          <w:sz w:val="24"/>
        </w:rPr>
        <w:t>MPa</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7</w:t>
      </w:r>
      <w:r>
        <w:rPr>
          <w:rFonts w:hint="eastAsia"/>
          <w:sz w:val="24"/>
        </w:rPr>
        <w:t>）</w:t>
      </w:r>
      <w:r>
        <w:rPr>
          <w:sz w:val="24"/>
        </w:rPr>
        <w:tab/>
      </w:r>
      <w:r>
        <w:rPr>
          <w:rFonts w:hint="eastAsia"/>
          <w:sz w:val="24"/>
        </w:rPr>
        <w:t>压力测量初始准确度：不低于满量程的±</w:t>
      </w:r>
      <w:r>
        <w:rPr>
          <w:sz w:val="24"/>
        </w:rPr>
        <w:t>0.1%</w:t>
      </w:r>
      <w:r>
        <w:rPr>
          <w:rFonts w:hint="eastAsia"/>
          <w:sz w:val="24"/>
        </w:rPr>
        <w:t>；</w:t>
      </w:r>
    </w:p>
    <w:p w:rsidR="00D078CA" w:rsidRDefault="00D078CA" w:rsidP="00D078CA">
      <w:pPr>
        <w:spacing w:line="360" w:lineRule="auto"/>
        <w:rPr>
          <w:b/>
          <w:sz w:val="24"/>
        </w:rPr>
      </w:pPr>
      <w:r>
        <w:rPr>
          <w:b/>
          <w:sz w:val="24"/>
        </w:rPr>
        <w:t>*</w:t>
      </w:r>
      <w:r>
        <w:rPr>
          <w:rFonts w:hint="eastAsia"/>
          <w:b/>
          <w:sz w:val="24"/>
        </w:rPr>
        <w:t>（</w:t>
      </w:r>
      <w:r>
        <w:rPr>
          <w:b/>
          <w:sz w:val="24"/>
        </w:rPr>
        <w:t>8</w:t>
      </w:r>
      <w:r>
        <w:rPr>
          <w:rFonts w:hint="eastAsia"/>
          <w:b/>
          <w:sz w:val="24"/>
        </w:rPr>
        <w:t>）</w:t>
      </w:r>
      <w:r>
        <w:rPr>
          <w:b/>
          <w:sz w:val="24"/>
        </w:rPr>
        <w:tab/>
      </w:r>
      <w:r>
        <w:rPr>
          <w:rFonts w:hint="eastAsia"/>
          <w:b/>
          <w:sz w:val="24"/>
        </w:rPr>
        <w:t>压力测量稳定性：不低于</w:t>
      </w:r>
      <w:r>
        <w:rPr>
          <w:b/>
          <w:sz w:val="24"/>
        </w:rPr>
        <w:t>0.05%</w:t>
      </w:r>
      <w:r>
        <w:rPr>
          <w:rFonts w:hint="eastAsia"/>
          <w:b/>
          <w:sz w:val="24"/>
        </w:rPr>
        <w:t>满量程</w:t>
      </w:r>
      <w:r>
        <w:rPr>
          <w:b/>
          <w:sz w:val="24"/>
        </w:rPr>
        <w:t>/</w:t>
      </w:r>
      <w:r>
        <w:rPr>
          <w:rFonts w:hint="eastAsia"/>
          <w:b/>
          <w:sz w:val="24"/>
        </w:rPr>
        <w:t>年；</w:t>
      </w:r>
    </w:p>
    <w:p w:rsidR="00D078CA" w:rsidRDefault="00D078CA" w:rsidP="00D078CA">
      <w:pPr>
        <w:spacing w:line="360" w:lineRule="auto"/>
        <w:ind w:firstLineChars="50" w:firstLine="120"/>
        <w:rPr>
          <w:sz w:val="24"/>
        </w:rPr>
      </w:pPr>
      <w:r>
        <w:rPr>
          <w:rFonts w:hint="eastAsia"/>
          <w:sz w:val="24"/>
        </w:rPr>
        <w:t>（</w:t>
      </w:r>
      <w:r>
        <w:rPr>
          <w:sz w:val="24"/>
        </w:rPr>
        <w:t>9</w:t>
      </w:r>
      <w:r>
        <w:rPr>
          <w:rFonts w:hint="eastAsia"/>
          <w:sz w:val="24"/>
        </w:rPr>
        <w:t>）</w:t>
      </w:r>
      <w:r>
        <w:rPr>
          <w:sz w:val="24"/>
        </w:rPr>
        <w:tab/>
      </w:r>
      <w:r>
        <w:rPr>
          <w:rFonts w:hint="eastAsia"/>
          <w:sz w:val="24"/>
        </w:rPr>
        <w:t>压力测量分辨率：不低于</w:t>
      </w:r>
      <w:r>
        <w:rPr>
          <w:sz w:val="24"/>
        </w:rPr>
        <w:t>0.002%</w:t>
      </w:r>
      <w:r>
        <w:rPr>
          <w:rFonts w:hint="eastAsia"/>
          <w:sz w:val="24"/>
        </w:rPr>
        <w:t>满量程；</w:t>
      </w:r>
    </w:p>
    <w:p w:rsidR="00D078CA" w:rsidRDefault="00D078CA" w:rsidP="00D078CA">
      <w:pPr>
        <w:spacing w:line="360" w:lineRule="auto"/>
        <w:ind w:firstLineChars="50" w:firstLine="120"/>
        <w:rPr>
          <w:sz w:val="24"/>
        </w:rPr>
      </w:pPr>
      <w:r>
        <w:rPr>
          <w:rFonts w:hint="eastAsia"/>
          <w:sz w:val="24"/>
        </w:rPr>
        <w:t>（</w:t>
      </w:r>
      <w:r>
        <w:rPr>
          <w:sz w:val="24"/>
        </w:rPr>
        <w:t>10</w:t>
      </w:r>
      <w:r>
        <w:rPr>
          <w:rFonts w:hint="eastAsia"/>
          <w:sz w:val="24"/>
        </w:rPr>
        <w:t>）采样间隔：</w:t>
      </w:r>
      <w:r>
        <w:rPr>
          <w:rFonts w:hint="eastAsia"/>
          <w:sz w:val="24"/>
        </w:rPr>
        <w:t>0.5s</w:t>
      </w:r>
      <w:r>
        <w:rPr>
          <w:sz w:val="24"/>
        </w:rPr>
        <w:t>-</w:t>
      </w:r>
      <w:r>
        <w:rPr>
          <w:rFonts w:hint="eastAsia"/>
          <w:sz w:val="24"/>
        </w:rPr>
        <w:t>6h</w:t>
      </w:r>
      <w:r>
        <w:rPr>
          <w:rFonts w:hint="eastAsia"/>
          <w:sz w:val="24"/>
        </w:rPr>
        <w:t>可设置；</w:t>
      </w:r>
    </w:p>
    <w:p w:rsidR="00D078CA" w:rsidRDefault="00D078CA" w:rsidP="00D078CA">
      <w:pPr>
        <w:spacing w:line="360" w:lineRule="auto"/>
        <w:ind w:firstLineChars="50" w:firstLine="120"/>
        <w:rPr>
          <w:sz w:val="24"/>
        </w:rPr>
      </w:pPr>
      <w:r>
        <w:rPr>
          <w:rFonts w:hint="eastAsia"/>
          <w:sz w:val="24"/>
        </w:rPr>
        <w:t>（</w:t>
      </w:r>
      <w:r>
        <w:rPr>
          <w:sz w:val="24"/>
        </w:rPr>
        <w:t>15</w:t>
      </w:r>
      <w:r>
        <w:rPr>
          <w:rFonts w:hint="eastAsia"/>
          <w:sz w:val="24"/>
        </w:rPr>
        <w:t>）内存：可存储不低于</w:t>
      </w:r>
      <w:r>
        <w:rPr>
          <w:rFonts w:hint="eastAsia"/>
          <w:sz w:val="24"/>
        </w:rPr>
        <w:t>950</w:t>
      </w:r>
      <w:r>
        <w:rPr>
          <w:rFonts w:hint="eastAsia"/>
          <w:sz w:val="24"/>
        </w:rPr>
        <w:t>万次温深采样数据。</w:t>
      </w:r>
    </w:p>
    <w:p w:rsidR="00D078CA" w:rsidRPr="00F02CE9"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4. </w:t>
      </w:r>
      <w:r>
        <w:rPr>
          <w:rFonts w:hint="eastAsia"/>
          <w:b/>
          <w:sz w:val="24"/>
        </w:rPr>
        <w:t>产品配置要求：</w:t>
      </w:r>
    </w:p>
    <w:p w:rsidR="00D078CA" w:rsidRDefault="00D078CA" w:rsidP="00D078CA">
      <w:pPr>
        <w:spacing w:line="360" w:lineRule="auto"/>
        <w:ind w:firstLineChars="50" w:firstLine="120"/>
        <w:rPr>
          <w:sz w:val="24"/>
        </w:rPr>
      </w:pPr>
      <w:r>
        <w:rPr>
          <w:sz w:val="24"/>
        </w:rPr>
        <w:t>4.1</w:t>
      </w:r>
      <w:r>
        <w:rPr>
          <w:rFonts w:hint="eastAsia"/>
          <w:sz w:val="24"/>
        </w:rPr>
        <w:t>锚系夹</w:t>
      </w:r>
    </w:p>
    <w:p w:rsidR="00D078CA" w:rsidRDefault="00D078CA" w:rsidP="00D078CA">
      <w:pPr>
        <w:spacing w:line="360" w:lineRule="auto"/>
        <w:ind w:firstLineChars="50" w:firstLine="120"/>
        <w:rPr>
          <w:sz w:val="24"/>
        </w:rPr>
      </w:pPr>
      <w:r>
        <w:rPr>
          <w:sz w:val="24"/>
        </w:rPr>
        <w:t>4.2</w:t>
      </w:r>
      <w:r>
        <w:rPr>
          <w:rFonts w:hint="eastAsia"/>
          <w:sz w:val="24"/>
        </w:rPr>
        <w:t>配套软件及操作手册、出厂检测报告等</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5. </w:t>
      </w:r>
      <w:r>
        <w:rPr>
          <w:rFonts w:hint="eastAsia"/>
          <w:b/>
          <w:sz w:val="24"/>
        </w:rPr>
        <w:t>选购附件、备件及消耗品（请参考总则第</w:t>
      </w:r>
      <w:r>
        <w:rPr>
          <w:b/>
          <w:sz w:val="24"/>
        </w:rPr>
        <w:t>2.2</w:t>
      </w:r>
      <w:r>
        <w:rPr>
          <w:rFonts w:hint="eastAsia"/>
          <w:b/>
          <w:sz w:val="24"/>
        </w:rPr>
        <w:t>条）</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 xml:space="preserve">6.  </w:t>
      </w:r>
      <w:r>
        <w:rPr>
          <w:rFonts w:hint="eastAsia"/>
          <w:b/>
          <w:sz w:val="24"/>
        </w:rPr>
        <w:t>技术文件：</w:t>
      </w:r>
    </w:p>
    <w:p w:rsidR="00D078CA" w:rsidRDefault="00D078CA" w:rsidP="00D078CA">
      <w:pPr>
        <w:spacing w:line="360" w:lineRule="auto"/>
        <w:ind w:firstLineChars="50" w:firstLine="120"/>
        <w:rPr>
          <w:sz w:val="24"/>
        </w:rPr>
      </w:pPr>
      <w:r>
        <w:rPr>
          <w:sz w:val="24"/>
        </w:rPr>
        <w:t xml:space="preserve">6.1 </w:t>
      </w:r>
      <w:r>
        <w:rPr>
          <w:rFonts w:hint="eastAsia"/>
          <w:sz w:val="24"/>
        </w:rPr>
        <w:t>请参考总则第</w:t>
      </w:r>
      <w:r>
        <w:rPr>
          <w:sz w:val="24"/>
        </w:rPr>
        <w:t>1.3</w:t>
      </w:r>
      <w:r>
        <w:rPr>
          <w:rFonts w:hint="eastAsia"/>
          <w:sz w:val="24"/>
        </w:rPr>
        <w:t>条。</w:t>
      </w:r>
    </w:p>
    <w:p w:rsidR="00D078CA" w:rsidRPr="00F02CE9" w:rsidRDefault="00D078CA" w:rsidP="00D078CA">
      <w:pPr>
        <w:spacing w:line="360" w:lineRule="auto"/>
        <w:ind w:firstLineChars="50" w:firstLine="120"/>
        <w:rPr>
          <w:sz w:val="24"/>
        </w:rPr>
      </w:pPr>
      <w:r>
        <w:rPr>
          <w:sz w:val="24"/>
        </w:rPr>
        <w:t xml:space="preserve">6.2  </w:t>
      </w:r>
      <w:r>
        <w:rPr>
          <w:rFonts w:hint="eastAsia"/>
          <w:sz w:val="24"/>
        </w:rPr>
        <w:t>一套中文或英文说明书在合同签定后</w:t>
      </w:r>
      <w:r>
        <w:rPr>
          <w:sz w:val="24"/>
        </w:rPr>
        <w:t>45</w:t>
      </w:r>
      <w:r>
        <w:rPr>
          <w:rFonts w:hint="eastAsia"/>
          <w:sz w:val="24"/>
        </w:rPr>
        <w:t>天内提供给用户。另一套完整的中文或英</w:t>
      </w:r>
      <w:r>
        <w:rPr>
          <w:rFonts w:hint="eastAsia"/>
          <w:sz w:val="24"/>
        </w:rPr>
        <w:lastRenderedPageBreak/>
        <w:t>文说明书随仪器包装提供给用户。</w:t>
      </w:r>
    </w:p>
    <w:p w:rsidR="00D078CA" w:rsidRDefault="00D078CA" w:rsidP="00D078CA">
      <w:pPr>
        <w:spacing w:line="360" w:lineRule="auto"/>
        <w:ind w:firstLineChars="50" w:firstLine="120"/>
        <w:rPr>
          <w:sz w:val="24"/>
        </w:rPr>
      </w:pPr>
      <w:r>
        <w:rPr>
          <w:sz w:val="24"/>
        </w:rPr>
        <w:t xml:space="preserve">6.3 </w:t>
      </w:r>
      <w:r>
        <w:rPr>
          <w:rFonts w:hint="eastAsia"/>
          <w:sz w:val="24"/>
        </w:rPr>
        <w:t>请参考总则第</w:t>
      </w:r>
      <w:r>
        <w:rPr>
          <w:sz w:val="24"/>
        </w:rPr>
        <w:t>2.3</w:t>
      </w:r>
      <w:r>
        <w:rPr>
          <w:rFonts w:hint="eastAsia"/>
          <w:sz w:val="24"/>
        </w:rPr>
        <w:t>条。</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7.  </w:t>
      </w:r>
      <w:r>
        <w:rPr>
          <w:rFonts w:hint="eastAsia"/>
          <w:b/>
          <w:sz w:val="24"/>
        </w:rPr>
        <w:t>技术服务：</w:t>
      </w:r>
    </w:p>
    <w:p w:rsidR="00D078CA" w:rsidRDefault="00D078CA" w:rsidP="00D078CA">
      <w:pPr>
        <w:spacing w:line="360" w:lineRule="auto"/>
        <w:ind w:firstLineChars="50" w:firstLine="120"/>
        <w:rPr>
          <w:sz w:val="24"/>
        </w:rPr>
      </w:pPr>
      <w:r>
        <w:rPr>
          <w:sz w:val="24"/>
        </w:rPr>
        <w:t xml:space="preserve">7.1   </w:t>
      </w:r>
      <w:r>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D078CA" w:rsidRDefault="00D078CA" w:rsidP="00D078CA">
      <w:pPr>
        <w:spacing w:line="360" w:lineRule="auto"/>
        <w:ind w:firstLineChars="50" w:firstLine="120"/>
        <w:rPr>
          <w:sz w:val="24"/>
        </w:rPr>
      </w:pPr>
      <w:r>
        <w:rPr>
          <w:sz w:val="24"/>
        </w:rPr>
        <w:t xml:space="preserve">7.2   </w:t>
      </w:r>
      <w:r>
        <w:rPr>
          <w:rFonts w:hint="eastAsia"/>
          <w:sz w:val="24"/>
        </w:rPr>
        <w:t>由中标人提供样本，使用及安装、调试、维修手册。并列明设备的保质期及相关的售后服务条款。要求供应商在国内设有维修中心，在用户提出维修要求的</w:t>
      </w:r>
      <w:r>
        <w:rPr>
          <w:sz w:val="24"/>
        </w:rPr>
        <w:t>24</w:t>
      </w:r>
      <w:r>
        <w:rPr>
          <w:rFonts w:hint="eastAsia"/>
          <w:sz w:val="24"/>
        </w:rPr>
        <w:t>小时内做出答复，并在仪器出现故障后能迅速到达现场（不可抗拒原因除外），及时帮助用户解决问题。</w:t>
      </w:r>
    </w:p>
    <w:p w:rsidR="00D078CA" w:rsidRDefault="00D078CA" w:rsidP="00D078CA">
      <w:pPr>
        <w:spacing w:line="360" w:lineRule="auto"/>
        <w:ind w:firstLineChars="50" w:firstLine="120"/>
        <w:rPr>
          <w:sz w:val="24"/>
        </w:rPr>
      </w:pPr>
      <w:r>
        <w:rPr>
          <w:sz w:val="24"/>
        </w:rPr>
        <w:t>7.3</w:t>
      </w:r>
      <w:r>
        <w:rPr>
          <w:sz w:val="24"/>
        </w:rPr>
        <w:tab/>
      </w:r>
      <w:r>
        <w:rPr>
          <w:rFonts w:hint="eastAsia"/>
          <w:sz w:val="24"/>
        </w:rPr>
        <w:t>质量保证期内，中标人应保证备件的供应。质量保证期满后，如生产厂家将要停止备件生产，中标人应事先通知用户，以便用户有足够的时间采购所需的备件。</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8. </w:t>
      </w:r>
      <w:r>
        <w:rPr>
          <w:rFonts w:hint="eastAsia"/>
          <w:b/>
          <w:sz w:val="24"/>
        </w:rPr>
        <w:t>订货数量：</w:t>
      </w:r>
    </w:p>
    <w:p w:rsidR="00D078CA" w:rsidRDefault="00D078CA" w:rsidP="00D078CA">
      <w:pPr>
        <w:spacing w:line="360" w:lineRule="auto"/>
        <w:rPr>
          <w:sz w:val="24"/>
        </w:rPr>
      </w:pPr>
      <w:r>
        <w:rPr>
          <w:rFonts w:hint="eastAsia"/>
          <w:sz w:val="24"/>
        </w:rPr>
        <w:t>6</w:t>
      </w:r>
      <w:r>
        <w:rPr>
          <w:rFonts w:hint="eastAsia"/>
          <w:sz w:val="24"/>
        </w:rPr>
        <w:t>台</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 xml:space="preserve">9. </w:t>
      </w:r>
      <w:r>
        <w:rPr>
          <w:rFonts w:hint="eastAsia"/>
          <w:b/>
          <w:sz w:val="24"/>
        </w:rPr>
        <w:t>目的港：</w:t>
      </w:r>
    </w:p>
    <w:p w:rsidR="00D078CA" w:rsidRDefault="00D078CA" w:rsidP="00D078CA">
      <w:pPr>
        <w:spacing w:line="360" w:lineRule="auto"/>
        <w:rPr>
          <w:sz w:val="24"/>
        </w:rPr>
      </w:pPr>
      <w:r>
        <w:rPr>
          <w:sz w:val="24"/>
        </w:rPr>
        <w:t>CIP</w:t>
      </w:r>
      <w:r>
        <w:rPr>
          <w:sz w:val="24"/>
        </w:rPr>
        <w:t>海口</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 xml:space="preserve">10. </w:t>
      </w:r>
      <w:r>
        <w:rPr>
          <w:rFonts w:hint="eastAsia"/>
          <w:b/>
          <w:sz w:val="24"/>
        </w:rPr>
        <w:t>交货日期：</w:t>
      </w:r>
    </w:p>
    <w:p w:rsidR="00D078CA" w:rsidRDefault="00D078CA" w:rsidP="00D078CA">
      <w:pPr>
        <w:spacing w:line="360" w:lineRule="auto"/>
        <w:rPr>
          <w:sz w:val="24"/>
        </w:rPr>
      </w:pPr>
      <w:r>
        <w:rPr>
          <w:rFonts w:hint="eastAsia"/>
          <w:sz w:val="24"/>
        </w:rPr>
        <w:t>合同生效后四个月内</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11</w:t>
      </w:r>
      <w:r>
        <w:rPr>
          <w:rFonts w:hint="eastAsia"/>
          <w:b/>
          <w:sz w:val="24"/>
        </w:rPr>
        <w:t>．执行的相关标准：</w:t>
      </w:r>
    </w:p>
    <w:p w:rsidR="00D078CA" w:rsidRDefault="00D078CA" w:rsidP="00D078CA">
      <w:pPr>
        <w:spacing w:line="360" w:lineRule="auto"/>
        <w:rPr>
          <w:sz w:val="24"/>
        </w:rPr>
      </w:pPr>
      <w:r>
        <w:rPr>
          <w:rFonts w:hint="eastAsia"/>
          <w:sz w:val="24"/>
        </w:rPr>
        <w:t>无</w:t>
      </w:r>
    </w:p>
    <w:p w:rsidR="00D078CA" w:rsidRDefault="00D078CA" w:rsidP="00D078CA">
      <w:pPr>
        <w:spacing w:line="360" w:lineRule="auto"/>
        <w:rPr>
          <w:sz w:val="24"/>
        </w:rPr>
        <w:sectPr w:rsidR="00D078CA" w:rsidSect="00E30AC2">
          <w:pgSz w:w="11906" w:h="16838" w:code="9"/>
          <w:pgMar w:top="1418" w:right="1418" w:bottom="1418" w:left="1418" w:header="851" w:footer="992" w:gutter="0"/>
          <w:pgNumType w:start="0"/>
          <w:cols w:space="425"/>
          <w:titlePg/>
          <w:docGrid w:type="lines" w:linePitch="312"/>
        </w:sectPr>
      </w:pPr>
    </w:p>
    <w:p w:rsidR="00D078CA" w:rsidRDefault="00D078CA" w:rsidP="00D078CA">
      <w:pPr>
        <w:spacing w:line="360" w:lineRule="auto"/>
        <w:jc w:val="center"/>
        <w:rPr>
          <w:b/>
          <w:sz w:val="24"/>
        </w:rPr>
      </w:pPr>
      <w:r>
        <w:rPr>
          <w:rFonts w:hint="eastAsia"/>
          <w:b/>
          <w:sz w:val="24"/>
        </w:rPr>
        <w:lastRenderedPageBreak/>
        <w:t>品目</w:t>
      </w:r>
      <w:r>
        <w:rPr>
          <w:rFonts w:hint="eastAsia"/>
          <w:b/>
          <w:sz w:val="24"/>
        </w:rPr>
        <w:t>5</w:t>
      </w:r>
      <w:r>
        <w:rPr>
          <w:rFonts w:hint="eastAsia"/>
          <w:b/>
          <w:sz w:val="24"/>
        </w:rPr>
        <w:t>感应耦合式温深测量仪</w:t>
      </w:r>
    </w:p>
    <w:p w:rsidR="00D078CA" w:rsidRDefault="00D078CA" w:rsidP="00D078CA">
      <w:pPr>
        <w:spacing w:line="360" w:lineRule="auto"/>
        <w:rPr>
          <w:b/>
          <w:sz w:val="24"/>
        </w:rPr>
      </w:pPr>
      <w:r>
        <w:rPr>
          <w:b/>
          <w:sz w:val="24"/>
        </w:rPr>
        <w:t xml:space="preserve">1. </w:t>
      </w:r>
      <w:r>
        <w:rPr>
          <w:rFonts w:hint="eastAsia"/>
          <w:b/>
          <w:sz w:val="24"/>
        </w:rPr>
        <w:t>工作条件：</w:t>
      </w:r>
    </w:p>
    <w:p w:rsidR="00D078CA" w:rsidRDefault="00D078CA" w:rsidP="00D078CA">
      <w:pPr>
        <w:spacing w:line="360" w:lineRule="auto"/>
        <w:ind w:firstLineChars="50" w:firstLine="120"/>
        <w:rPr>
          <w:sz w:val="24"/>
        </w:rPr>
      </w:pPr>
      <w:r>
        <w:rPr>
          <w:sz w:val="24"/>
        </w:rPr>
        <w:t xml:space="preserve">1.1 </w:t>
      </w:r>
      <w:r>
        <w:rPr>
          <w:rFonts w:hint="eastAsia"/>
          <w:sz w:val="24"/>
        </w:rPr>
        <w:t>见总则第</w:t>
      </w:r>
      <w:r>
        <w:rPr>
          <w:sz w:val="24"/>
        </w:rPr>
        <w:t>3</w:t>
      </w:r>
      <w:r>
        <w:rPr>
          <w:rFonts w:hint="eastAsia"/>
          <w:sz w:val="24"/>
        </w:rPr>
        <w:t>条。</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2. </w:t>
      </w:r>
      <w:r>
        <w:rPr>
          <w:rFonts w:hint="eastAsia"/>
          <w:b/>
          <w:sz w:val="24"/>
        </w:rPr>
        <w:t>设备用途：</w:t>
      </w:r>
    </w:p>
    <w:p w:rsidR="00D078CA" w:rsidRDefault="00D078CA" w:rsidP="00D078CA">
      <w:pPr>
        <w:spacing w:line="360" w:lineRule="auto"/>
        <w:ind w:firstLineChars="50" w:firstLine="120"/>
        <w:jc w:val="left"/>
        <w:rPr>
          <w:sz w:val="24"/>
        </w:rPr>
      </w:pPr>
      <w:r>
        <w:rPr>
          <w:sz w:val="24"/>
        </w:rPr>
        <w:t xml:space="preserve">2.1  </w:t>
      </w:r>
      <w:r>
        <w:rPr>
          <w:rFonts w:hint="eastAsia"/>
          <w:sz w:val="24"/>
        </w:rPr>
        <w:t>基本功能：采集海洋温深数据，并通过感应耦合传输功能，将数据传输至采集终端。</w:t>
      </w:r>
    </w:p>
    <w:p w:rsidR="00D078CA" w:rsidRDefault="00D078CA" w:rsidP="00D078CA">
      <w:pPr>
        <w:spacing w:line="360" w:lineRule="auto"/>
        <w:ind w:firstLineChars="50" w:firstLine="120"/>
        <w:jc w:val="left"/>
        <w:rPr>
          <w:sz w:val="24"/>
        </w:rPr>
      </w:pPr>
    </w:p>
    <w:p w:rsidR="00D078CA" w:rsidRDefault="00D078CA" w:rsidP="00D078CA">
      <w:pPr>
        <w:spacing w:line="360" w:lineRule="auto"/>
        <w:jc w:val="left"/>
        <w:rPr>
          <w:b/>
          <w:sz w:val="24"/>
        </w:rPr>
      </w:pPr>
      <w:r>
        <w:rPr>
          <w:b/>
          <w:sz w:val="24"/>
        </w:rPr>
        <w:t xml:space="preserve">3. </w:t>
      </w:r>
      <w:r>
        <w:rPr>
          <w:rFonts w:hint="eastAsia"/>
          <w:b/>
          <w:sz w:val="24"/>
        </w:rPr>
        <w:t>技术规格：</w:t>
      </w:r>
    </w:p>
    <w:p w:rsidR="00D078CA" w:rsidRDefault="00D078CA" w:rsidP="00D078CA">
      <w:pPr>
        <w:spacing w:line="360" w:lineRule="auto"/>
        <w:jc w:val="left"/>
        <w:rPr>
          <w:b/>
          <w:sz w:val="24"/>
        </w:rPr>
      </w:pPr>
      <w:r>
        <w:rPr>
          <w:b/>
          <w:sz w:val="24"/>
        </w:rPr>
        <w:t>*</w:t>
      </w:r>
      <w:r>
        <w:rPr>
          <w:rFonts w:hint="eastAsia"/>
          <w:b/>
          <w:sz w:val="24"/>
        </w:rPr>
        <w:t>（</w:t>
      </w:r>
      <w:r>
        <w:rPr>
          <w:b/>
          <w:sz w:val="24"/>
        </w:rPr>
        <w:t>1</w:t>
      </w:r>
      <w:r>
        <w:rPr>
          <w:rFonts w:hint="eastAsia"/>
          <w:b/>
          <w:sz w:val="24"/>
        </w:rPr>
        <w:t>）</w:t>
      </w:r>
      <w:r>
        <w:rPr>
          <w:b/>
          <w:sz w:val="24"/>
        </w:rPr>
        <w:tab/>
      </w:r>
      <w:r>
        <w:rPr>
          <w:rFonts w:hint="eastAsia"/>
          <w:b/>
          <w:sz w:val="24"/>
        </w:rPr>
        <w:t>内嵌感应耦合模块，可通过感应耦合进行数据传输；</w:t>
      </w:r>
    </w:p>
    <w:p w:rsidR="00D078CA" w:rsidRDefault="00D078CA" w:rsidP="00D078CA">
      <w:pPr>
        <w:spacing w:line="360" w:lineRule="auto"/>
        <w:ind w:firstLineChars="50" w:firstLine="120"/>
        <w:rPr>
          <w:sz w:val="24"/>
        </w:rPr>
      </w:pPr>
      <w:r>
        <w:rPr>
          <w:rFonts w:hint="eastAsia"/>
          <w:sz w:val="24"/>
        </w:rPr>
        <w:t>（</w:t>
      </w:r>
      <w:r>
        <w:rPr>
          <w:sz w:val="24"/>
        </w:rPr>
        <w:t>2</w:t>
      </w:r>
      <w:r>
        <w:rPr>
          <w:rFonts w:hint="eastAsia"/>
          <w:sz w:val="24"/>
        </w:rPr>
        <w:t>）</w:t>
      </w:r>
      <w:r>
        <w:rPr>
          <w:sz w:val="24"/>
        </w:rPr>
        <w:tab/>
      </w:r>
      <w:r>
        <w:rPr>
          <w:rFonts w:hint="eastAsia"/>
          <w:sz w:val="24"/>
        </w:rPr>
        <w:t>温度测量范围：</w:t>
      </w:r>
      <w:r>
        <w:rPr>
          <w:sz w:val="24"/>
        </w:rPr>
        <w:t>-5</w:t>
      </w:r>
      <w:r>
        <w:rPr>
          <w:rFonts w:hint="eastAsia"/>
          <w:sz w:val="24"/>
        </w:rPr>
        <w:t>℃—</w:t>
      </w:r>
      <w:r>
        <w:rPr>
          <w:sz w:val="24"/>
        </w:rPr>
        <w:t>45</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3</w:t>
      </w:r>
      <w:r>
        <w:rPr>
          <w:rFonts w:hint="eastAsia"/>
          <w:sz w:val="24"/>
        </w:rPr>
        <w:t>）</w:t>
      </w:r>
      <w:r>
        <w:rPr>
          <w:sz w:val="24"/>
        </w:rPr>
        <w:tab/>
      </w:r>
      <w:r>
        <w:rPr>
          <w:rFonts w:hint="eastAsia"/>
          <w:sz w:val="24"/>
        </w:rPr>
        <w:t>温度测量初始准确度：不低于±</w:t>
      </w:r>
      <w:r>
        <w:rPr>
          <w:sz w:val="24"/>
        </w:rPr>
        <w:t>0.002</w:t>
      </w:r>
      <w:r>
        <w:rPr>
          <w:rFonts w:hint="eastAsia"/>
          <w:sz w:val="24"/>
        </w:rPr>
        <w:t>℃</w:t>
      </w:r>
      <w:r>
        <w:rPr>
          <w:sz w:val="24"/>
        </w:rPr>
        <w:t>(-5</w:t>
      </w:r>
      <w:r>
        <w:rPr>
          <w:rFonts w:hint="eastAsia"/>
          <w:sz w:val="24"/>
        </w:rPr>
        <w:t>℃—</w:t>
      </w:r>
      <w:r>
        <w:rPr>
          <w:sz w:val="24"/>
        </w:rPr>
        <w:t>35</w:t>
      </w:r>
      <w:r>
        <w:rPr>
          <w:rFonts w:hint="eastAsia"/>
          <w:sz w:val="24"/>
        </w:rPr>
        <w:t>℃</w:t>
      </w:r>
      <w:r>
        <w:rPr>
          <w:sz w:val="24"/>
        </w:rPr>
        <w:t>)</w:t>
      </w:r>
      <w:r>
        <w:rPr>
          <w:rFonts w:hint="eastAsia"/>
          <w:sz w:val="24"/>
        </w:rPr>
        <w:t>，不低于±</w:t>
      </w:r>
      <w:r>
        <w:rPr>
          <w:sz w:val="24"/>
        </w:rPr>
        <w:t>0.01</w:t>
      </w:r>
      <w:r>
        <w:rPr>
          <w:rFonts w:hint="eastAsia"/>
          <w:sz w:val="24"/>
        </w:rPr>
        <w:t>℃</w:t>
      </w:r>
      <w:r>
        <w:rPr>
          <w:sz w:val="24"/>
        </w:rPr>
        <w:t>(35</w:t>
      </w:r>
      <w:r>
        <w:rPr>
          <w:rFonts w:hint="eastAsia"/>
          <w:sz w:val="24"/>
        </w:rPr>
        <w:t>℃—</w:t>
      </w:r>
      <w:r>
        <w:rPr>
          <w:sz w:val="24"/>
        </w:rPr>
        <w:t>45</w:t>
      </w:r>
      <w:r>
        <w:rPr>
          <w:rFonts w:hint="eastAsia"/>
          <w:sz w:val="24"/>
        </w:rPr>
        <w:t>℃</w:t>
      </w:r>
      <w:r>
        <w:rPr>
          <w:sz w:val="24"/>
        </w:rPr>
        <w:t>)</w:t>
      </w:r>
      <w:r>
        <w:rPr>
          <w:rFonts w:hint="eastAsia"/>
          <w:sz w:val="24"/>
        </w:rPr>
        <w:t>；</w:t>
      </w:r>
    </w:p>
    <w:p w:rsidR="00D078CA" w:rsidRDefault="00D078CA" w:rsidP="00D078CA">
      <w:pPr>
        <w:spacing w:line="360" w:lineRule="auto"/>
        <w:rPr>
          <w:b/>
          <w:sz w:val="24"/>
        </w:rPr>
      </w:pPr>
      <w:r>
        <w:rPr>
          <w:b/>
          <w:sz w:val="24"/>
        </w:rPr>
        <w:t>*</w:t>
      </w:r>
      <w:r>
        <w:rPr>
          <w:rFonts w:hint="eastAsia"/>
          <w:b/>
          <w:sz w:val="24"/>
        </w:rPr>
        <w:t>（</w:t>
      </w:r>
      <w:r>
        <w:rPr>
          <w:b/>
          <w:sz w:val="24"/>
        </w:rPr>
        <w:t>4</w:t>
      </w:r>
      <w:r>
        <w:rPr>
          <w:rFonts w:hint="eastAsia"/>
          <w:b/>
          <w:sz w:val="24"/>
        </w:rPr>
        <w:t>）</w:t>
      </w:r>
      <w:r>
        <w:rPr>
          <w:b/>
          <w:sz w:val="24"/>
        </w:rPr>
        <w:tab/>
      </w:r>
      <w:r>
        <w:rPr>
          <w:rFonts w:hint="eastAsia"/>
          <w:b/>
          <w:sz w:val="24"/>
        </w:rPr>
        <w:t>温度测量稳定性：不低于</w:t>
      </w:r>
      <w:r>
        <w:rPr>
          <w:b/>
          <w:sz w:val="24"/>
        </w:rPr>
        <w:t>0.0002</w:t>
      </w:r>
      <w:r>
        <w:rPr>
          <w:rFonts w:hint="eastAsia"/>
          <w:b/>
          <w:sz w:val="24"/>
        </w:rPr>
        <w:t>℃</w:t>
      </w:r>
      <w:r>
        <w:rPr>
          <w:b/>
          <w:sz w:val="24"/>
        </w:rPr>
        <w:t>/</w:t>
      </w:r>
      <w:r>
        <w:rPr>
          <w:rFonts w:hint="eastAsia"/>
          <w:b/>
          <w:sz w:val="24"/>
        </w:rPr>
        <w:t>月；</w:t>
      </w:r>
    </w:p>
    <w:p w:rsidR="00D078CA" w:rsidRDefault="00D078CA" w:rsidP="00D078CA">
      <w:pPr>
        <w:spacing w:line="360" w:lineRule="auto"/>
        <w:ind w:firstLineChars="50" w:firstLine="120"/>
        <w:rPr>
          <w:sz w:val="24"/>
        </w:rPr>
      </w:pPr>
      <w:r>
        <w:rPr>
          <w:rFonts w:hint="eastAsia"/>
          <w:sz w:val="24"/>
        </w:rPr>
        <w:t>（</w:t>
      </w:r>
      <w:r>
        <w:rPr>
          <w:sz w:val="24"/>
        </w:rPr>
        <w:t>5</w:t>
      </w:r>
      <w:r>
        <w:rPr>
          <w:rFonts w:hint="eastAsia"/>
          <w:sz w:val="24"/>
        </w:rPr>
        <w:t>）</w:t>
      </w:r>
      <w:r>
        <w:rPr>
          <w:sz w:val="24"/>
        </w:rPr>
        <w:tab/>
      </w:r>
      <w:r>
        <w:rPr>
          <w:rFonts w:hint="eastAsia"/>
          <w:sz w:val="24"/>
        </w:rPr>
        <w:t>温度测量分辨率：不低于</w:t>
      </w:r>
      <w:r>
        <w:rPr>
          <w:sz w:val="24"/>
        </w:rPr>
        <w:t>0.0001</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6</w:t>
      </w:r>
      <w:r>
        <w:rPr>
          <w:rFonts w:hint="eastAsia"/>
          <w:sz w:val="24"/>
        </w:rPr>
        <w:t>）</w:t>
      </w:r>
      <w:r>
        <w:rPr>
          <w:sz w:val="24"/>
        </w:rPr>
        <w:tab/>
      </w:r>
      <w:r>
        <w:rPr>
          <w:rFonts w:hint="eastAsia"/>
          <w:sz w:val="24"/>
        </w:rPr>
        <w:t>压力测量范围：</w:t>
      </w:r>
      <w:r>
        <w:rPr>
          <w:sz w:val="24"/>
        </w:rPr>
        <w:t>0</w:t>
      </w:r>
      <w:r>
        <w:rPr>
          <w:rFonts w:hint="eastAsia"/>
          <w:sz w:val="24"/>
        </w:rPr>
        <w:t>—</w:t>
      </w:r>
      <w:r>
        <w:rPr>
          <w:sz w:val="24"/>
        </w:rPr>
        <w:t>70</w:t>
      </w:r>
      <w:r>
        <w:rPr>
          <w:rFonts w:hint="eastAsia"/>
          <w:sz w:val="24"/>
        </w:rPr>
        <w:t>MPa</w:t>
      </w:r>
      <w:r>
        <w:rPr>
          <w:rFonts w:hint="eastAsia"/>
          <w:sz w:val="24"/>
        </w:rPr>
        <w:t>；</w:t>
      </w:r>
    </w:p>
    <w:p w:rsidR="00D078CA" w:rsidRDefault="00D078CA" w:rsidP="00D078CA">
      <w:pPr>
        <w:spacing w:line="360" w:lineRule="auto"/>
        <w:ind w:firstLineChars="50" w:firstLine="120"/>
        <w:rPr>
          <w:sz w:val="24"/>
        </w:rPr>
      </w:pPr>
      <w:r>
        <w:rPr>
          <w:rFonts w:hint="eastAsia"/>
          <w:sz w:val="24"/>
        </w:rPr>
        <w:t>（</w:t>
      </w:r>
      <w:r>
        <w:rPr>
          <w:sz w:val="24"/>
        </w:rPr>
        <w:t>7</w:t>
      </w:r>
      <w:r>
        <w:rPr>
          <w:rFonts w:hint="eastAsia"/>
          <w:sz w:val="24"/>
        </w:rPr>
        <w:t>）</w:t>
      </w:r>
      <w:r>
        <w:rPr>
          <w:sz w:val="24"/>
        </w:rPr>
        <w:tab/>
      </w:r>
      <w:r>
        <w:rPr>
          <w:rFonts w:hint="eastAsia"/>
          <w:sz w:val="24"/>
        </w:rPr>
        <w:t>压力测量初始准确度：不低于满量程的±</w:t>
      </w:r>
      <w:r>
        <w:rPr>
          <w:sz w:val="24"/>
        </w:rPr>
        <w:t>0.1%</w:t>
      </w:r>
      <w:r>
        <w:rPr>
          <w:rFonts w:hint="eastAsia"/>
          <w:sz w:val="24"/>
        </w:rPr>
        <w:t>；</w:t>
      </w:r>
    </w:p>
    <w:p w:rsidR="00D078CA" w:rsidRDefault="00D078CA" w:rsidP="00D078CA">
      <w:pPr>
        <w:spacing w:line="360" w:lineRule="auto"/>
        <w:rPr>
          <w:b/>
          <w:sz w:val="24"/>
        </w:rPr>
      </w:pPr>
      <w:r>
        <w:rPr>
          <w:b/>
          <w:sz w:val="24"/>
        </w:rPr>
        <w:t>*</w:t>
      </w:r>
      <w:r>
        <w:rPr>
          <w:rFonts w:hint="eastAsia"/>
          <w:b/>
          <w:sz w:val="24"/>
        </w:rPr>
        <w:t>（</w:t>
      </w:r>
      <w:r>
        <w:rPr>
          <w:b/>
          <w:sz w:val="24"/>
        </w:rPr>
        <w:t>8</w:t>
      </w:r>
      <w:r>
        <w:rPr>
          <w:rFonts w:hint="eastAsia"/>
          <w:b/>
          <w:sz w:val="24"/>
        </w:rPr>
        <w:t>）</w:t>
      </w:r>
      <w:r>
        <w:rPr>
          <w:b/>
          <w:sz w:val="24"/>
        </w:rPr>
        <w:tab/>
      </w:r>
      <w:r>
        <w:rPr>
          <w:rFonts w:hint="eastAsia"/>
          <w:b/>
          <w:sz w:val="24"/>
        </w:rPr>
        <w:t>压力测量稳定性：不低于</w:t>
      </w:r>
      <w:r>
        <w:rPr>
          <w:b/>
          <w:sz w:val="24"/>
        </w:rPr>
        <w:t>0.05%</w:t>
      </w:r>
      <w:r>
        <w:rPr>
          <w:rFonts w:hint="eastAsia"/>
          <w:b/>
          <w:sz w:val="24"/>
        </w:rPr>
        <w:t>满量程</w:t>
      </w:r>
      <w:r>
        <w:rPr>
          <w:b/>
          <w:sz w:val="24"/>
        </w:rPr>
        <w:t>/</w:t>
      </w:r>
      <w:r>
        <w:rPr>
          <w:rFonts w:hint="eastAsia"/>
          <w:b/>
          <w:sz w:val="24"/>
        </w:rPr>
        <w:t>年；</w:t>
      </w:r>
    </w:p>
    <w:p w:rsidR="00D078CA" w:rsidRDefault="00D078CA" w:rsidP="00D078CA">
      <w:pPr>
        <w:spacing w:line="360" w:lineRule="auto"/>
        <w:ind w:firstLineChars="50" w:firstLine="120"/>
        <w:rPr>
          <w:sz w:val="24"/>
        </w:rPr>
      </w:pPr>
      <w:r>
        <w:rPr>
          <w:rFonts w:hint="eastAsia"/>
          <w:sz w:val="24"/>
        </w:rPr>
        <w:t>（</w:t>
      </w:r>
      <w:r>
        <w:rPr>
          <w:sz w:val="24"/>
        </w:rPr>
        <w:t>9</w:t>
      </w:r>
      <w:r>
        <w:rPr>
          <w:rFonts w:hint="eastAsia"/>
          <w:sz w:val="24"/>
        </w:rPr>
        <w:t>）</w:t>
      </w:r>
      <w:r>
        <w:rPr>
          <w:sz w:val="24"/>
        </w:rPr>
        <w:tab/>
      </w:r>
      <w:r>
        <w:rPr>
          <w:rFonts w:hint="eastAsia"/>
          <w:sz w:val="24"/>
        </w:rPr>
        <w:t>压力测量分辨率：不低于</w:t>
      </w:r>
      <w:r>
        <w:rPr>
          <w:sz w:val="24"/>
        </w:rPr>
        <w:t>0.002%</w:t>
      </w:r>
      <w:r>
        <w:rPr>
          <w:rFonts w:hint="eastAsia"/>
          <w:sz w:val="24"/>
        </w:rPr>
        <w:t>满量程；</w:t>
      </w:r>
    </w:p>
    <w:p w:rsidR="00D078CA" w:rsidRDefault="00D078CA" w:rsidP="00D078CA">
      <w:pPr>
        <w:spacing w:line="360" w:lineRule="auto"/>
        <w:ind w:firstLineChars="50" w:firstLine="120"/>
        <w:rPr>
          <w:sz w:val="24"/>
        </w:rPr>
      </w:pPr>
      <w:r>
        <w:rPr>
          <w:rFonts w:hint="eastAsia"/>
          <w:sz w:val="24"/>
        </w:rPr>
        <w:t>（</w:t>
      </w:r>
      <w:r>
        <w:rPr>
          <w:sz w:val="24"/>
        </w:rPr>
        <w:t>10</w:t>
      </w:r>
      <w:r>
        <w:rPr>
          <w:rFonts w:hint="eastAsia"/>
          <w:sz w:val="24"/>
        </w:rPr>
        <w:t>）采样间隔：</w:t>
      </w:r>
      <w:r>
        <w:rPr>
          <w:rFonts w:hint="eastAsia"/>
          <w:sz w:val="24"/>
        </w:rPr>
        <w:t>0.5s</w:t>
      </w:r>
      <w:r>
        <w:rPr>
          <w:sz w:val="24"/>
        </w:rPr>
        <w:t>-</w:t>
      </w:r>
      <w:r>
        <w:rPr>
          <w:rFonts w:hint="eastAsia"/>
          <w:sz w:val="24"/>
        </w:rPr>
        <w:t>6h</w:t>
      </w:r>
      <w:r>
        <w:rPr>
          <w:rFonts w:hint="eastAsia"/>
          <w:sz w:val="24"/>
        </w:rPr>
        <w:t>可设置；</w:t>
      </w:r>
    </w:p>
    <w:p w:rsidR="00D078CA" w:rsidRDefault="00D078CA" w:rsidP="00D078CA">
      <w:pPr>
        <w:spacing w:line="360" w:lineRule="auto"/>
        <w:ind w:firstLineChars="50" w:firstLine="120"/>
        <w:rPr>
          <w:sz w:val="24"/>
        </w:rPr>
      </w:pPr>
      <w:r>
        <w:rPr>
          <w:rFonts w:hint="eastAsia"/>
          <w:sz w:val="24"/>
        </w:rPr>
        <w:t>（</w:t>
      </w:r>
      <w:r>
        <w:rPr>
          <w:sz w:val="24"/>
        </w:rPr>
        <w:t>15</w:t>
      </w:r>
      <w:r>
        <w:rPr>
          <w:rFonts w:hint="eastAsia"/>
          <w:sz w:val="24"/>
        </w:rPr>
        <w:t>）内存：可存储不低于</w:t>
      </w:r>
      <w:r>
        <w:rPr>
          <w:rFonts w:hint="eastAsia"/>
          <w:sz w:val="24"/>
        </w:rPr>
        <w:t>950</w:t>
      </w:r>
      <w:r>
        <w:rPr>
          <w:rFonts w:hint="eastAsia"/>
          <w:sz w:val="24"/>
        </w:rPr>
        <w:t>万次温深采样数据。</w:t>
      </w:r>
    </w:p>
    <w:p w:rsidR="00D078CA" w:rsidRPr="00F02CE9"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4. </w:t>
      </w:r>
      <w:r>
        <w:rPr>
          <w:rFonts w:hint="eastAsia"/>
          <w:b/>
          <w:sz w:val="24"/>
        </w:rPr>
        <w:t>产品配置要求：</w:t>
      </w:r>
    </w:p>
    <w:p w:rsidR="00D078CA" w:rsidRDefault="00D078CA" w:rsidP="00D078CA">
      <w:pPr>
        <w:spacing w:line="360" w:lineRule="auto"/>
        <w:ind w:firstLineChars="50" w:firstLine="120"/>
        <w:rPr>
          <w:sz w:val="24"/>
        </w:rPr>
      </w:pPr>
      <w:r>
        <w:rPr>
          <w:sz w:val="24"/>
        </w:rPr>
        <w:t>4.1</w:t>
      </w:r>
      <w:r>
        <w:rPr>
          <w:rFonts w:hint="eastAsia"/>
          <w:sz w:val="24"/>
        </w:rPr>
        <w:t>锚系夹</w:t>
      </w:r>
    </w:p>
    <w:p w:rsidR="00D078CA" w:rsidRDefault="00D078CA" w:rsidP="00D078CA">
      <w:pPr>
        <w:spacing w:line="360" w:lineRule="auto"/>
        <w:ind w:firstLineChars="50" w:firstLine="120"/>
        <w:rPr>
          <w:sz w:val="24"/>
        </w:rPr>
      </w:pPr>
      <w:r>
        <w:rPr>
          <w:sz w:val="24"/>
        </w:rPr>
        <w:t>4.2</w:t>
      </w:r>
      <w:r>
        <w:rPr>
          <w:rFonts w:hint="eastAsia"/>
          <w:sz w:val="24"/>
        </w:rPr>
        <w:t>配套软件及操作手册、出厂检测报告等</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5. </w:t>
      </w:r>
      <w:r>
        <w:rPr>
          <w:rFonts w:hint="eastAsia"/>
          <w:b/>
          <w:sz w:val="24"/>
        </w:rPr>
        <w:t>选购附件、备件及消耗品（请参考总则第</w:t>
      </w:r>
      <w:r>
        <w:rPr>
          <w:b/>
          <w:sz w:val="24"/>
        </w:rPr>
        <w:t>2.2</w:t>
      </w:r>
      <w:r>
        <w:rPr>
          <w:rFonts w:hint="eastAsia"/>
          <w:b/>
          <w:sz w:val="24"/>
        </w:rPr>
        <w:t>条）</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 xml:space="preserve">6.  </w:t>
      </w:r>
      <w:r>
        <w:rPr>
          <w:rFonts w:hint="eastAsia"/>
          <w:b/>
          <w:sz w:val="24"/>
        </w:rPr>
        <w:t>技术文件：</w:t>
      </w:r>
    </w:p>
    <w:p w:rsidR="00D078CA" w:rsidRDefault="00D078CA" w:rsidP="00D078CA">
      <w:pPr>
        <w:spacing w:line="360" w:lineRule="auto"/>
        <w:ind w:firstLineChars="50" w:firstLine="120"/>
        <w:rPr>
          <w:sz w:val="24"/>
        </w:rPr>
      </w:pPr>
      <w:r>
        <w:rPr>
          <w:sz w:val="24"/>
        </w:rPr>
        <w:lastRenderedPageBreak/>
        <w:t xml:space="preserve">6.1 </w:t>
      </w:r>
      <w:r>
        <w:rPr>
          <w:rFonts w:hint="eastAsia"/>
          <w:sz w:val="24"/>
        </w:rPr>
        <w:t>请参考总则第</w:t>
      </w:r>
      <w:r>
        <w:rPr>
          <w:sz w:val="24"/>
        </w:rPr>
        <w:t>1.3</w:t>
      </w:r>
      <w:r>
        <w:rPr>
          <w:rFonts w:hint="eastAsia"/>
          <w:sz w:val="24"/>
        </w:rPr>
        <w:t>条。</w:t>
      </w:r>
    </w:p>
    <w:p w:rsidR="00D078CA" w:rsidRPr="00F02CE9" w:rsidRDefault="00D078CA" w:rsidP="00D078CA">
      <w:pPr>
        <w:spacing w:line="360" w:lineRule="auto"/>
        <w:ind w:firstLineChars="50" w:firstLine="120"/>
        <w:rPr>
          <w:sz w:val="24"/>
        </w:rPr>
      </w:pPr>
      <w:r>
        <w:rPr>
          <w:sz w:val="24"/>
        </w:rPr>
        <w:t xml:space="preserve">6.2  </w:t>
      </w:r>
      <w:r>
        <w:rPr>
          <w:rFonts w:hint="eastAsia"/>
          <w:sz w:val="24"/>
        </w:rPr>
        <w:t>一套中文或英文说明书在合同签定后</w:t>
      </w:r>
      <w:r>
        <w:rPr>
          <w:sz w:val="24"/>
        </w:rPr>
        <w:t>45</w:t>
      </w:r>
      <w:r>
        <w:rPr>
          <w:rFonts w:hint="eastAsia"/>
          <w:sz w:val="24"/>
        </w:rPr>
        <w:t>天内提供给用户。另一套完整的中文或英文说明书随仪器包装提供给用户。</w:t>
      </w:r>
    </w:p>
    <w:p w:rsidR="00D078CA" w:rsidRDefault="00D078CA" w:rsidP="00D078CA">
      <w:pPr>
        <w:spacing w:line="360" w:lineRule="auto"/>
        <w:ind w:firstLineChars="50" w:firstLine="120"/>
        <w:rPr>
          <w:sz w:val="24"/>
        </w:rPr>
      </w:pPr>
      <w:r>
        <w:rPr>
          <w:sz w:val="24"/>
        </w:rPr>
        <w:t xml:space="preserve">6.3 </w:t>
      </w:r>
      <w:r>
        <w:rPr>
          <w:rFonts w:hint="eastAsia"/>
          <w:sz w:val="24"/>
        </w:rPr>
        <w:t>请参考总则第</w:t>
      </w:r>
      <w:r>
        <w:rPr>
          <w:sz w:val="24"/>
        </w:rPr>
        <w:t>2.3</w:t>
      </w:r>
      <w:r>
        <w:rPr>
          <w:rFonts w:hint="eastAsia"/>
          <w:sz w:val="24"/>
        </w:rPr>
        <w:t>条。</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7.  </w:t>
      </w:r>
      <w:r>
        <w:rPr>
          <w:rFonts w:hint="eastAsia"/>
          <w:b/>
          <w:sz w:val="24"/>
        </w:rPr>
        <w:t>技术服务：</w:t>
      </w:r>
    </w:p>
    <w:p w:rsidR="00D078CA" w:rsidRDefault="00D078CA" w:rsidP="00D078CA">
      <w:pPr>
        <w:spacing w:line="360" w:lineRule="auto"/>
        <w:ind w:firstLineChars="50" w:firstLine="120"/>
        <w:rPr>
          <w:sz w:val="24"/>
        </w:rPr>
      </w:pPr>
      <w:r>
        <w:rPr>
          <w:sz w:val="24"/>
        </w:rPr>
        <w:t xml:space="preserve">7.1   </w:t>
      </w:r>
      <w:r>
        <w:rPr>
          <w:rFonts w:hint="eastAsia"/>
          <w:sz w:val="24"/>
        </w:rPr>
        <w:t>保修维修：中标人须对所提供的设备提供一年质保期，时间从设备验收合格、用户接受使用之日算起，并提供终身维修。质保期内的工作应包括设备的免费维修和保养等工作，中标人须负责修理和替换任何由于设备自身的质量问题造成的损坏及故障，所发生的费用由中标人承担。</w:t>
      </w:r>
    </w:p>
    <w:p w:rsidR="00D078CA" w:rsidRDefault="00D078CA" w:rsidP="00D078CA">
      <w:pPr>
        <w:spacing w:line="360" w:lineRule="auto"/>
        <w:ind w:firstLineChars="50" w:firstLine="120"/>
        <w:rPr>
          <w:sz w:val="24"/>
        </w:rPr>
      </w:pPr>
      <w:r>
        <w:rPr>
          <w:sz w:val="24"/>
        </w:rPr>
        <w:t xml:space="preserve">7.2   </w:t>
      </w:r>
      <w:r>
        <w:rPr>
          <w:rFonts w:hint="eastAsia"/>
          <w:sz w:val="24"/>
        </w:rPr>
        <w:t>由中标人提供样本，使用及安装、调试、维修手册。并列明设备的保质期及相关的售后服务条款。要求供应商在国内设有维修中心，在用户提出维修要求的</w:t>
      </w:r>
      <w:r>
        <w:rPr>
          <w:sz w:val="24"/>
        </w:rPr>
        <w:t>24</w:t>
      </w:r>
      <w:r>
        <w:rPr>
          <w:rFonts w:hint="eastAsia"/>
          <w:sz w:val="24"/>
        </w:rPr>
        <w:t>小时内做出答复，并在仪器出现故障后能迅速到达现场（不可抗拒原因除外），及时帮助用户解决问题。</w:t>
      </w:r>
    </w:p>
    <w:p w:rsidR="00D078CA" w:rsidRDefault="00D078CA" w:rsidP="00D078CA">
      <w:pPr>
        <w:spacing w:line="360" w:lineRule="auto"/>
        <w:ind w:firstLineChars="50" w:firstLine="120"/>
        <w:rPr>
          <w:sz w:val="24"/>
        </w:rPr>
      </w:pPr>
      <w:r>
        <w:rPr>
          <w:sz w:val="24"/>
        </w:rPr>
        <w:t>7.3</w:t>
      </w:r>
      <w:r>
        <w:rPr>
          <w:sz w:val="24"/>
        </w:rPr>
        <w:tab/>
      </w:r>
      <w:r>
        <w:rPr>
          <w:rFonts w:hint="eastAsia"/>
          <w:sz w:val="24"/>
        </w:rPr>
        <w:t>质量保证期内，中标人应保证备件的供应。质量保证期满后，如生产厂家将要停止备件生产，中标人应事先通知用户，以便用户有足够的时间采购所需的备件。</w:t>
      </w:r>
    </w:p>
    <w:p w:rsidR="00D078CA" w:rsidRDefault="00D078CA" w:rsidP="00D078CA">
      <w:pPr>
        <w:spacing w:line="360" w:lineRule="auto"/>
        <w:ind w:firstLineChars="50" w:firstLine="120"/>
        <w:rPr>
          <w:sz w:val="24"/>
        </w:rPr>
      </w:pPr>
    </w:p>
    <w:p w:rsidR="00D078CA" w:rsidRDefault="00D078CA" w:rsidP="00D078CA">
      <w:pPr>
        <w:spacing w:line="360" w:lineRule="auto"/>
        <w:rPr>
          <w:b/>
          <w:sz w:val="24"/>
        </w:rPr>
      </w:pPr>
      <w:r>
        <w:rPr>
          <w:b/>
          <w:sz w:val="24"/>
        </w:rPr>
        <w:t xml:space="preserve">8. </w:t>
      </w:r>
      <w:r>
        <w:rPr>
          <w:rFonts w:hint="eastAsia"/>
          <w:b/>
          <w:sz w:val="24"/>
        </w:rPr>
        <w:t>订货数量：</w:t>
      </w:r>
    </w:p>
    <w:p w:rsidR="00D078CA" w:rsidRDefault="00D078CA" w:rsidP="00D078CA">
      <w:pPr>
        <w:spacing w:line="360" w:lineRule="auto"/>
        <w:rPr>
          <w:sz w:val="24"/>
        </w:rPr>
      </w:pPr>
      <w:r>
        <w:rPr>
          <w:rFonts w:hint="eastAsia"/>
          <w:sz w:val="24"/>
        </w:rPr>
        <w:t>6</w:t>
      </w:r>
      <w:r>
        <w:rPr>
          <w:rFonts w:hint="eastAsia"/>
          <w:sz w:val="24"/>
        </w:rPr>
        <w:t>台</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 xml:space="preserve">9. </w:t>
      </w:r>
      <w:r>
        <w:rPr>
          <w:rFonts w:hint="eastAsia"/>
          <w:b/>
          <w:sz w:val="24"/>
        </w:rPr>
        <w:t>目的港：</w:t>
      </w:r>
    </w:p>
    <w:p w:rsidR="00D078CA" w:rsidRDefault="00D078CA" w:rsidP="00D078CA">
      <w:pPr>
        <w:spacing w:line="360" w:lineRule="auto"/>
        <w:rPr>
          <w:sz w:val="24"/>
        </w:rPr>
      </w:pPr>
      <w:r>
        <w:rPr>
          <w:sz w:val="24"/>
        </w:rPr>
        <w:t>CIP</w:t>
      </w:r>
      <w:r>
        <w:rPr>
          <w:sz w:val="24"/>
        </w:rPr>
        <w:t>海口</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 xml:space="preserve">10. </w:t>
      </w:r>
      <w:r>
        <w:rPr>
          <w:rFonts w:hint="eastAsia"/>
          <w:b/>
          <w:sz w:val="24"/>
        </w:rPr>
        <w:t>交货日期：</w:t>
      </w:r>
    </w:p>
    <w:p w:rsidR="00D078CA" w:rsidRDefault="00D078CA" w:rsidP="00D078CA">
      <w:pPr>
        <w:spacing w:line="360" w:lineRule="auto"/>
        <w:rPr>
          <w:sz w:val="24"/>
        </w:rPr>
      </w:pPr>
      <w:r>
        <w:rPr>
          <w:rFonts w:hint="eastAsia"/>
          <w:sz w:val="24"/>
        </w:rPr>
        <w:t>合同生效后四个月内</w:t>
      </w:r>
    </w:p>
    <w:p w:rsidR="00D078CA" w:rsidRDefault="00D078CA" w:rsidP="00D078CA">
      <w:pPr>
        <w:spacing w:line="360" w:lineRule="auto"/>
        <w:rPr>
          <w:sz w:val="24"/>
        </w:rPr>
      </w:pPr>
    </w:p>
    <w:p w:rsidR="00D078CA" w:rsidRDefault="00D078CA" w:rsidP="00D078CA">
      <w:pPr>
        <w:spacing w:line="360" w:lineRule="auto"/>
        <w:rPr>
          <w:b/>
          <w:sz w:val="24"/>
        </w:rPr>
      </w:pPr>
      <w:r>
        <w:rPr>
          <w:b/>
          <w:sz w:val="24"/>
        </w:rPr>
        <w:t>11</w:t>
      </w:r>
      <w:r>
        <w:rPr>
          <w:rFonts w:hint="eastAsia"/>
          <w:b/>
          <w:sz w:val="24"/>
        </w:rPr>
        <w:t>．执行的相关标准：</w:t>
      </w:r>
    </w:p>
    <w:p w:rsidR="00D078CA" w:rsidRDefault="00D078CA" w:rsidP="00D078CA">
      <w:pPr>
        <w:spacing w:line="360" w:lineRule="auto"/>
        <w:rPr>
          <w:sz w:val="24"/>
        </w:rPr>
      </w:pPr>
      <w:r>
        <w:rPr>
          <w:rFonts w:hint="eastAsia"/>
          <w:sz w:val="24"/>
        </w:rPr>
        <w:t>无</w:t>
      </w:r>
    </w:p>
    <w:p w:rsidR="00FC1C12" w:rsidRDefault="00FC1C12"/>
    <w:sectPr w:rsidR="00FC1C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C12" w:rsidRDefault="00FC1C12" w:rsidP="00D078CA">
      <w:r>
        <w:separator/>
      </w:r>
    </w:p>
  </w:endnote>
  <w:endnote w:type="continuationSeparator" w:id="1">
    <w:p w:rsidR="00FC1C12" w:rsidRDefault="00FC1C12" w:rsidP="00D07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CA" w:rsidRDefault="00D078CA" w:rsidP="00E30AC2">
    <w:pPr>
      <w:pStyle w:val="a4"/>
      <w:jc w:val="center"/>
    </w:pPr>
    <w:fldSimple w:instr="PAGE   \* MERGEFORMAT">
      <w:r w:rsidRPr="00D078CA">
        <w:rPr>
          <w:noProof/>
          <w:lang w:val="zh-CN"/>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CA" w:rsidRDefault="00D078CA">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C12" w:rsidRDefault="00FC1C12" w:rsidP="00D078CA">
      <w:r>
        <w:separator/>
      </w:r>
    </w:p>
  </w:footnote>
  <w:footnote w:type="continuationSeparator" w:id="1">
    <w:p w:rsidR="00FC1C12" w:rsidRDefault="00FC1C12" w:rsidP="00D07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CA" w:rsidRPr="00816033" w:rsidRDefault="00D078CA">
    <w:pPr>
      <w:pStyle w:val="a3"/>
      <w:jc w:val="both"/>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B42B3"/>
    <w:multiLevelType w:val="hybridMultilevel"/>
    <w:tmpl w:val="983CBD30"/>
    <w:lvl w:ilvl="0" w:tplc="909E6FD4">
      <w:start w:val="1"/>
      <w:numFmt w:val="decimal"/>
      <w:lvlText w:val="%1."/>
      <w:lvlJc w:val="left"/>
      <w:pPr>
        <w:tabs>
          <w:tab w:val="num" w:pos="360"/>
        </w:tabs>
        <w:ind w:left="360" w:hanging="36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68F84946"/>
    <w:multiLevelType w:val="multilevel"/>
    <w:tmpl w:val="68F84946"/>
    <w:lvl w:ilvl="0">
      <w:start w:val="1"/>
      <w:numFmt w:val="decimal"/>
      <w:lvlText w:val="%1）"/>
      <w:lvlJc w:val="left"/>
      <w:pPr>
        <w:tabs>
          <w:tab w:val="num" w:pos="1896"/>
        </w:tabs>
        <w:ind w:left="1896" w:hanging="396"/>
      </w:pPr>
      <w:rPr>
        <w:rFonts w:eastAsia="仿宋_GB2312" w:hint="eastAsia"/>
        <w:b w:val="0"/>
        <w:i w:val="0"/>
        <w:color w:val="auto"/>
      </w:rPr>
    </w:lvl>
    <w:lvl w:ilvl="1">
      <w:start w:val="8"/>
      <w:numFmt w:val="japaneseCounting"/>
      <w:lvlText w:val="第%2章"/>
      <w:lvlJc w:val="left"/>
      <w:pPr>
        <w:tabs>
          <w:tab w:val="num" w:pos="1935"/>
        </w:tabs>
        <w:ind w:left="1935" w:hanging="1515"/>
      </w:pPr>
      <w:rPr>
        <w:rFonts w:hint="default"/>
      </w:rPr>
    </w:lvl>
    <w:lvl w:ilvl="2">
      <w:start w:val="1"/>
      <w:numFmt w:val="japaneseCounting"/>
      <w:lvlText w:val="%3、"/>
      <w:lvlJc w:val="left"/>
      <w:pPr>
        <w:tabs>
          <w:tab w:val="num" w:pos="1560"/>
        </w:tabs>
        <w:ind w:left="1560" w:hanging="72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8CA"/>
    <w:rsid w:val="00D078CA"/>
    <w:rsid w:val="00FC1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C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07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078CA"/>
    <w:rPr>
      <w:sz w:val="18"/>
      <w:szCs w:val="18"/>
    </w:rPr>
  </w:style>
  <w:style w:type="paragraph" w:styleId="a4">
    <w:name w:val="footer"/>
    <w:basedOn w:val="a"/>
    <w:link w:val="Char0"/>
    <w:unhideWhenUsed/>
    <w:rsid w:val="00D078CA"/>
    <w:pPr>
      <w:tabs>
        <w:tab w:val="center" w:pos="4153"/>
        <w:tab w:val="right" w:pos="8306"/>
      </w:tabs>
      <w:snapToGrid w:val="0"/>
      <w:jc w:val="left"/>
    </w:pPr>
    <w:rPr>
      <w:sz w:val="18"/>
      <w:szCs w:val="18"/>
    </w:rPr>
  </w:style>
  <w:style w:type="character" w:customStyle="1" w:styleId="Char0">
    <w:name w:val="页脚 Char"/>
    <w:basedOn w:val="a0"/>
    <w:link w:val="a4"/>
    <w:rsid w:val="00D078CA"/>
    <w:rPr>
      <w:sz w:val="18"/>
      <w:szCs w:val="18"/>
    </w:rPr>
  </w:style>
  <w:style w:type="character" w:customStyle="1" w:styleId="Char1">
    <w:name w:val="日期 Char"/>
    <w:link w:val="a5"/>
    <w:rsid w:val="00D078CA"/>
    <w:rPr>
      <w:rFonts w:eastAsia="宋体"/>
    </w:rPr>
  </w:style>
  <w:style w:type="character" w:customStyle="1" w:styleId="Char2">
    <w:name w:val="纯文本 Char"/>
    <w:link w:val="a6"/>
    <w:rsid w:val="00D078CA"/>
    <w:rPr>
      <w:rFonts w:ascii="宋体" w:hAnsi="Courier New"/>
    </w:rPr>
  </w:style>
  <w:style w:type="paragraph" w:styleId="a6">
    <w:name w:val="Plain Text"/>
    <w:basedOn w:val="a"/>
    <w:link w:val="Char2"/>
    <w:rsid w:val="00D078CA"/>
    <w:rPr>
      <w:rFonts w:ascii="宋体" w:eastAsiaTheme="minorEastAsia" w:hAnsi="Courier New" w:cstheme="minorBidi"/>
      <w:szCs w:val="22"/>
    </w:rPr>
  </w:style>
  <w:style w:type="character" w:customStyle="1" w:styleId="Char10">
    <w:name w:val="纯文本 Char1"/>
    <w:basedOn w:val="a0"/>
    <w:link w:val="a6"/>
    <w:uiPriority w:val="99"/>
    <w:semiHidden/>
    <w:rsid w:val="00D078CA"/>
    <w:rPr>
      <w:rFonts w:ascii="宋体" w:eastAsia="宋体" w:hAnsi="Courier New" w:cs="Courier New"/>
      <w:szCs w:val="21"/>
    </w:rPr>
  </w:style>
  <w:style w:type="paragraph" w:styleId="a5">
    <w:name w:val="Date"/>
    <w:basedOn w:val="a"/>
    <w:next w:val="a"/>
    <w:link w:val="Char1"/>
    <w:rsid w:val="00D078CA"/>
    <w:rPr>
      <w:rFonts w:asciiTheme="minorHAnsi" w:hAnsiTheme="minorHAnsi" w:cstheme="minorBidi"/>
      <w:szCs w:val="22"/>
    </w:rPr>
  </w:style>
  <w:style w:type="character" w:customStyle="1" w:styleId="Char11">
    <w:name w:val="日期 Char1"/>
    <w:basedOn w:val="a0"/>
    <w:link w:val="a5"/>
    <w:uiPriority w:val="99"/>
    <w:semiHidden/>
    <w:rsid w:val="00D078CA"/>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1002</Words>
  <Characters>5717</Characters>
  <Application>Microsoft Office Word</Application>
  <DocSecurity>0</DocSecurity>
  <Lines>47</Lines>
  <Paragraphs>13</Paragraphs>
  <ScaleCrop>false</ScaleCrop>
  <Company>Microsoft</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2019-03-14T09:25:00Z</dcterms:created>
  <dcterms:modified xsi:type="dcterms:W3CDTF">2019-03-14T09:25:00Z</dcterms:modified>
</cp:coreProperties>
</file>