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7" w:rsidRPr="0053123F" w:rsidRDefault="00A91C43" w:rsidP="00A91C43">
      <w:pPr>
        <w:spacing w:line="360" w:lineRule="auto"/>
        <w:rPr>
          <w:rFonts w:ascii="华文宋体" w:eastAsia="华文宋体" w:hAnsi="华文宋体" w:cs="宋体"/>
          <w:b/>
          <w:lang w:eastAsia="zh-CN"/>
        </w:rPr>
      </w:pPr>
      <w:r w:rsidRPr="0053123F">
        <w:rPr>
          <w:rFonts w:ascii="华文宋体" w:eastAsia="华文宋体" w:hAnsi="华文宋体"/>
          <w:b/>
          <w:lang w:eastAsia="zh-CN"/>
        </w:rPr>
        <w:t xml:space="preserve">Argo </w:t>
      </w:r>
      <w:r w:rsidRPr="0053123F">
        <w:rPr>
          <w:rFonts w:ascii="华文宋体" w:eastAsia="华文宋体" w:hAnsi="华文宋体" w:hint="eastAsia"/>
          <w:b/>
          <w:lang w:eastAsia="zh-CN"/>
        </w:rPr>
        <w:t>浮</w:t>
      </w:r>
      <w:r w:rsidRPr="0053123F">
        <w:rPr>
          <w:rFonts w:ascii="华文宋体" w:eastAsia="华文宋体" w:hAnsi="华文宋体" w:cs="宋体" w:hint="eastAsia"/>
          <w:b/>
          <w:lang w:eastAsia="zh-CN"/>
        </w:rPr>
        <w:t>标</w:t>
      </w:r>
    </w:p>
    <w:p w:rsidR="009B4D97" w:rsidRDefault="009B4D97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  <w:r>
        <w:rPr>
          <w:rFonts w:ascii="华文宋体" w:eastAsia="华文宋体" w:hAnsi="华文宋体" w:cs="宋体" w:hint="eastAsia"/>
          <w:lang w:eastAsia="zh-CN"/>
        </w:rPr>
        <w:t>数量：</w:t>
      </w:r>
      <w:r w:rsidR="00E345E4">
        <w:rPr>
          <w:rFonts w:ascii="华文宋体" w:eastAsia="华文宋体" w:hAnsi="华文宋体" w:cs="宋体"/>
          <w:lang w:eastAsia="zh-CN"/>
        </w:rPr>
        <w:t>12</w:t>
      </w:r>
      <w:r w:rsidR="00ED73EC">
        <w:rPr>
          <w:rFonts w:ascii="华文宋体" w:eastAsia="华文宋体" w:hAnsi="华文宋体" w:cs="宋体" w:hint="eastAsia"/>
          <w:lang w:eastAsia="zh-CN"/>
        </w:rPr>
        <w:t>套</w:t>
      </w:r>
      <w:r>
        <w:rPr>
          <w:rFonts w:ascii="华文宋体" w:eastAsia="华文宋体" w:hAnsi="华文宋体" w:cs="宋体" w:hint="eastAsia"/>
          <w:lang w:eastAsia="zh-CN"/>
        </w:rPr>
        <w:t>（配加溶解氧传感器）</w:t>
      </w:r>
      <w:r w:rsidR="00F65C7B">
        <w:rPr>
          <w:rFonts w:ascii="华文宋体" w:eastAsia="华文宋体" w:hAnsi="华文宋体" w:cs="宋体" w:hint="eastAsia"/>
          <w:lang w:eastAsia="zh-CN"/>
        </w:rPr>
        <w:t xml:space="preserve">  预算</w:t>
      </w:r>
      <w:r w:rsidR="00F65C7B">
        <w:rPr>
          <w:rFonts w:ascii="华文宋体" w:eastAsia="华文宋体" w:hAnsi="华文宋体" w:cs="宋体"/>
          <w:lang w:eastAsia="zh-CN"/>
        </w:rPr>
        <w:t>：</w:t>
      </w:r>
      <w:r w:rsidR="00E345E4">
        <w:rPr>
          <w:rFonts w:ascii="华文宋体" w:eastAsia="华文宋体" w:hAnsi="华文宋体" w:cs="宋体"/>
          <w:lang w:eastAsia="zh-CN"/>
        </w:rPr>
        <w:t>252</w:t>
      </w:r>
      <w:r w:rsidR="00F65C7B">
        <w:rPr>
          <w:rFonts w:ascii="华文宋体" w:eastAsia="华文宋体" w:hAnsi="华文宋体" w:cs="宋体" w:hint="eastAsia"/>
          <w:lang w:eastAsia="zh-CN"/>
        </w:rPr>
        <w:t>万</w:t>
      </w:r>
    </w:p>
    <w:p w:rsidR="009B4D97" w:rsidRPr="009B4D97" w:rsidRDefault="009B4D97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  <w:r>
        <w:rPr>
          <w:rFonts w:ascii="华文宋体" w:eastAsia="华文宋体" w:hAnsi="华文宋体" w:cs="宋体" w:hint="eastAsia"/>
          <w:lang w:eastAsia="zh-CN"/>
        </w:rPr>
        <w:t>部件清单：浮标主体、CTD</w:t>
      </w:r>
      <w:r w:rsidR="00004F5E">
        <w:rPr>
          <w:rFonts w:ascii="华文宋体" w:eastAsia="华文宋体" w:hAnsi="华文宋体" w:cs="宋体" w:hint="eastAsia"/>
          <w:lang w:eastAsia="zh-CN"/>
        </w:rPr>
        <w:t>传感器（集成在浮标主体上）、卫星收</w:t>
      </w:r>
      <w:r>
        <w:rPr>
          <w:rFonts w:ascii="华文宋体" w:eastAsia="华文宋体" w:hAnsi="华文宋体" w:cs="宋体" w:hint="eastAsia"/>
          <w:lang w:eastAsia="zh-CN"/>
        </w:rPr>
        <w:t>发器（集成在浮标主体上）、溶解氧传感器（集成在浮标主体上）</w:t>
      </w:r>
    </w:p>
    <w:p w:rsidR="009B4D97" w:rsidRDefault="009B4D97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</w:p>
    <w:p w:rsidR="00A91C43" w:rsidRPr="00A91C43" w:rsidRDefault="009B4D97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浮标</w:t>
      </w:r>
      <w:r w:rsidR="00A91C43" w:rsidRPr="00A91C43">
        <w:rPr>
          <w:rFonts w:ascii="华文宋体" w:eastAsia="华文宋体" w:hAnsi="华文宋体" w:hint="eastAsia"/>
          <w:lang w:eastAsia="zh-CN"/>
        </w:rPr>
        <w:t>参数指</w:t>
      </w:r>
      <w:r w:rsidR="00A91C43" w:rsidRPr="00A91C43">
        <w:rPr>
          <w:rFonts w:ascii="华文宋体" w:eastAsia="华文宋体" w:hAnsi="华文宋体" w:cs="宋体" w:hint="eastAsia"/>
          <w:lang w:eastAsia="zh-CN"/>
        </w:rPr>
        <w:t>标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/>
          <w:lang w:eastAsia="zh-CN"/>
        </w:rPr>
      </w:pPr>
      <w:r w:rsidRPr="00A91C43">
        <w:rPr>
          <w:rFonts w:ascii="华文宋体" w:eastAsia="华文宋体" w:hAnsi="华文宋体" w:hint="eastAsia"/>
          <w:lang w:eastAsia="zh-CN"/>
        </w:rPr>
        <w:t>1、下沉深度： 2000米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/>
          <w:lang w:eastAsia="zh-CN"/>
        </w:rPr>
      </w:pPr>
      <w:r w:rsidRPr="00A91C43">
        <w:rPr>
          <w:rFonts w:ascii="华文宋体" w:eastAsia="华文宋体" w:hAnsi="华文宋体" w:hint="eastAsia"/>
          <w:lang w:eastAsia="zh-CN"/>
        </w:rPr>
        <w:t>2、使用寿命：4</w:t>
      </w:r>
      <w:r>
        <w:rPr>
          <w:rFonts w:ascii="华文宋体" w:eastAsia="华文宋体" w:hAnsi="华文宋体" w:hint="eastAsia"/>
          <w:lang w:eastAsia="zh-CN"/>
        </w:rPr>
        <w:t>年约</w:t>
      </w:r>
      <w:r w:rsidRPr="00A91C43">
        <w:rPr>
          <w:rFonts w:ascii="华文宋体" w:eastAsia="华文宋体" w:hAnsi="华文宋体" w:hint="eastAsia"/>
          <w:lang w:eastAsia="zh-CN"/>
        </w:rPr>
        <w:t>150次沉浮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/>
          <w:lang w:eastAsia="zh-CN"/>
        </w:rPr>
      </w:pPr>
      <w:r w:rsidRPr="00A91C43">
        <w:rPr>
          <w:rFonts w:ascii="华文宋体" w:eastAsia="华文宋体" w:hAnsi="华文宋体" w:hint="eastAsia"/>
          <w:lang w:eastAsia="zh-CN"/>
        </w:rPr>
        <w:t>3、</w:t>
      </w:r>
      <w:r w:rsidRPr="00A91C43">
        <w:rPr>
          <w:rFonts w:ascii="华文宋体" w:eastAsia="华文宋体" w:hAnsi="华文宋体" w:cs="宋体" w:hint="eastAsia"/>
          <w:lang w:eastAsia="zh-CN"/>
        </w:rPr>
        <w:t>电</w:t>
      </w:r>
      <w:r w:rsidRPr="00A91C43">
        <w:rPr>
          <w:rFonts w:ascii="华文宋体" w:eastAsia="华文宋体" w:hAnsi="华文宋体" w:hint="eastAsia"/>
          <w:lang w:eastAsia="zh-CN"/>
        </w:rPr>
        <w:t>池：碱性</w:t>
      </w:r>
      <w:r w:rsidRPr="00A91C43">
        <w:rPr>
          <w:rFonts w:ascii="华文宋体" w:eastAsia="华文宋体" w:hAnsi="华文宋体" w:cs="宋体" w:hint="eastAsia"/>
          <w:lang w:eastAsia="zh-CN"/>
        </w:rPr>
        <w:t>电</w:t>
      </w:r>
      <w:r w:rsidRPr="00A91C43">
        <w:rPr>
          <w:rFonts w:ascii="华文宋体" w:eastAsia="华文宋体" w:hAnsi="华文宋体" w:hint="eastAsia"/>
          <w:lang w:eastAsia="zh-CN"/>
        </w:rPr>
        <w:t>池或</w:t>
      </w:r>
      <w:r w:rsidRPr="00A91C43">
        <w:rPr>
          <w:rFonts w:ascii="华文宋体" w:eastAsia="华文宋体" w:hAnsi="华文宋体" w:cs="宋体" w:hint="eastAsia"/>
          <w:lang w:eastAsia="zh-CN"/>
        </w:rPr>
        <w:t>锂电</w:t>
      </w:r>
      <w:r w:rsidRPr="00A91C43">
        <w:rPr>
          <w:rFonts w:ascii="华文宋体" w:eastAsia="华文宋体" w:hAnsi="华文宋体" w:hint="eastAsia"/>
          <w:lang w:eastAsia="zh-CN"/>
        </w:rPr>
        <w:t>池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/>
          <w:lang w:eastAsia="zh-CN"/>
        </w:rPr>
      </w:pPr>
      <w:r w:rsidRPr="00A91C43">
        <w:rPr>
          <w:rFonts w:ascii="华文宋体" w:eastAsia="华文宋体" w:hAnsi="华文宋体" w:hint="eastAsia"/>
          <w:lang w:eastAsia="zh-CN"/>
        </w:rPr>
        <w:t>4、定位和数据</w:t>
      </w:r>
      <w:r w:rsidRPr="00A91C43">
        <w:rPr>
          <w:rFonts w:ascii="华文宋体" w:eastAsia="华文宋体" w:hAnsi="华文宋体" w:cs="宋体" w:hint="eastAsia"/>
          <w:lang w:eastAsia="zh-CN"/>
        </w:rPr>
        <w:t>传输</w:t>
      </w:r>
      <w:r w:rsidRPr="00A91C43">
        <w:rPr>
          <w:rFonts w:ascii="华文宋体" w:eastAsia="华文宋体" w:hAnsi="华文宋体" w:hint="eastAsia"/>
          <w:lang w:eastAsia="zh-CN"/>
        </w:rPr>
        <w:t>：</w:t>
      </w:r>
      <w:r w:rsidRPr="00A91C43">
        <w:rPr>
          <w:rFonts w:ascii="华文宋体" w:eastAsia="华文宋体" w:hAnsi="华文宋体"/>
          <w:lang w:eastAsia="zh-CN"/>
        </w:rPr>
        <w:t xml:space="preserve">ARGOS </w:t>
      </w:r>
      <w:r w:rsidRPr="00A91C43">
        <w:rPr>
          <w:rFonts w:ascii="华文宋体" w:eastAsia="华文宋体" w:hAnsi="华文宋体" w:hint="eastAsia"/>
          <w:lang w:eastAsia="zh-CN"/>
        </w:rPr>
        <w:t>或IRIDIUM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/>
          <w:lang w:eastAsia="zh-CN"/>
        </w:rPr>
      </w:pPr>
      <w:r w:rsidRPr="00A91C43">
        <w:rPr>
          <w:rFonts w:ascii="华文宋体" w:eastAsia="华文宋体" w:hAnsi="华文宋体" w:hint="eastAsia"/>
          <w:lang w:eastAsia="zh-CN"/>
        </w:rPr>
        <w:t>5、最高耐</w:t>
      </w:r>
      <w:r w:rsidRPr="00A91C43">
        <w:rPr>
          <w:rFonts w:ascii="华文宋体" w:eastAsia="华文宋体" w:hAnsi="华文宋体" w:cs="宋体" w:hint="eastAsia"/>
          <w:lang w:eastAsia="zh-CN"/>
        </w:rPr>
        <w:t>压</w:t>
      </w:r>
      <w:r w:rsidRPr="00A91C43">
        <w:rPr>
          <w:rFonts w:ascii="华文宋体" w:eastAsia="华文宋体" w:hAnsi="华文宋体" w:hint="eastAsia"/>
          <w:lang w:eastAsia="zh-CN"/>
        </w:rPr>
        <w:t xml:space="preserve">：2000 </w:t>
      </w:r>
      <w:r w:rsidRPr="00A91C43">
        <w:rPr>
          <w:rFonts w:ascii="华文宋体" w:eastAsia="华文宋体" w:hAnsi="华文宋体"/>
          <w:lang w:eastAsia="zh-CN"/>
        </w:rPr>
        <w:t>dbar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  <w:r w:rsidRPr="00A91C43">
        <w:rPr>
          <w:rFonts w:ascii="华文宋体" w:eastAsia="华文宋体" w:hAnsi="华文宋体" w:hint="eastAsia"/>
          <w:lang w:eastAsia="zh-CN"/>
        </w:rPr>
        <w:t>6、可</w:t>
      </w:r>
      <w:r w:rsidRPr="00A91C43">
        <w:rPr>
          <w:rFonts w:ascii="华文宋体" w:eastAsia="华文宋体" w:hAnsi="华文宋体" w:cs="宋体" w:hint="eastAsia"/>
          <w:lang w:eastAsia="zh-CN"/>
        </w:rPr>
        <w:t>编</w:t>
      </w:r>
      <w:r w:rsidRPr="00A91C43">
        <w:rPr>
          <w:rFonts w:ascii="华文宋体" w:eastAsia="华文宋体" w:hAnsi="华文宋体" w:hint="eastAsia"/>
          <w:lang w:eastAsia="zh-CN"/>
        </w:rPr>
        <w:t>程性</w:t>
      </w:r>
      <w:r w:rsidRPr="00A91C43">
        <w:rPr>
          <w:rFonts w:ascii="华文宋体" w:eastAsia="华文宋体" w:hAnsi="华文宋体" w:cs="宋体" w:hint="eastAsia"/>
          <w:lang w:eastAsia="zh-CN"/>
        </w:rPr>
        <w:t>：以每5-10米为间隔取100TP点和50TP点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  <w:r w:rsidRPr="00A91C43">
        <w:rPr>
          <w:rFonts w:ascii="华文宋体" w:eastAsia="华文宋体" w:hAnsi="华文宋体" w:cs="宋体" w:hint="eastAsia"/>
          <w:lang w:eastAsia="zh-CN"/>
        </w:rPr>
        <w:t>7、剖面间隔时间</w:t>
      </w:r>
      <w:r>
        <w:rPr>
          <w:rFonts w:ascii="华文宋体" w:eastAsia="华文宋体" w:hAnsi="华文宋体" w:cs="宋体" w:hint="eastAsia"/>
          <w:lang w:eastAsia="zh-CN"/>
        </w:rPr>
        <w:t>：可以通过卫星在使</w:t>
      </w:r>
      <w:r w:rsidRPr="00A91C43">
        <w:rPr>
          <w:rFonts w:ascii="华文宋体" w:eastAsia="华文宋体" w:hAnsi="华文宋体" w:cs="宋体" w:hint="eastAsia"/>
          <w:lang w:eastAsia="zh-CN"/>
        </w:rPr>
        <w:t>用过程中控制</w:t>
      </w:r>
    </w:p>
    <w:p w:rsidR="00A91C43" w:rsidRDefault="00E345E4" w:rsidP="00A91C43">
      <w:pPr>
        <w:spacing w:line="360" w:lineRule="auto"/>
        <w:rPr>
          <w:rFonts w:ascii="华文宋体" w:eastAsia="华文宋体" w:hAnsi="华文宋体" w:cs="宋体"/>
          <w:lang w:eastAsia="zh-CN"/>
        </w:rPr>
      </w:pPr>
      <w:r>
        <w:rPr>
          <w:rFonts w:ascii="华文宋体" w:eastAsia="华文宋体" w:hAnsi="华文宋体" w:cs="宋体"/>
          <w:lang w:eastAsia="zh-CN"/>
        </w:rPr>
        <w:t>8</w:t>
      </w:r>
      <w:r w:rsidR="00A91C43" w:rsidRPr="00A91C43">
        <w:rPr>
          <w:rFonts w:ascii="华文宋体" w:eastAsia="华文宋体" w:hAnsi="华文宋体" w:cs="宋体" w:hint="eastAsia"/>
          <w:lang w:eastAsia="zh-CN"/>
        </w:rPr>
        <w:t>、有规避浮冰的特性</w:t>
      </w:r>
    </w:p>
    <w:p w:rsidR="00A91C43" w:rsidRPr="00A91C43" w:rsidRDefault="00A91C43" w:rsidP="00A91C43">
      <w:pPr>
        <w:spacing w:line="360" w:lineRule="auto"/>
        <w:rPr>
          <w:rFonts w:ascii="华文宋体" w:eastAsia="华文宋体" w:hAnsi="华文宋体" w:cs="华文宋体"/>
          <w:lang w:eastAsia="zh-CN"/>
        </w:rPr>
      </w:pPr>
      <w:bookmarkStart w:id="0" w:name="_GoBack"/>
      <w:bookmarkEnd w:id="0"/>
    </w:p>
    <w:sectPr w:rsidR="00A91C43" w:rsidRPr="00A91C43" w:rsidSect="006A4F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8D" w:rsidRDefault="008E408D" w:rsidP="009B4D97">
      <w:r>
        <w:separator/>
      </w:r>
    </w:p>
  </w:endnote>
  <w:endnote w:type="continuationSeparator" w:id="1">
    <w:p w:rsidR="008E408D" w:rsidRDefault="008E408D" w:rsidP="009B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8D" w:rsidRDefault="008E408D" w:rsidP="009B4D97">
      <w:r>
        <w:separator/>
      </w:r>
    </w:p>
  </w:footnote>
  <w:footnote w:type="continuationSeparator" w:id="1">
    <w:p w:rsidR="008E408D" w:rsidRDefault="008E408D" w:rsidP="009B4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12"/>
    <w:multiLevelType w:val="multilevel"/>
    <w:tmpl w:val="000000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C43"/>
    <w:rsid w:val="00004F5E"/>
    <w:rsid w:val="001C13DE"/>
    <w:rsid w:val="001F06A0"/>
    <w:rsid w:val="0020473F"/>
    <w:rsid w:val="002C3FD2"/>
    <w:rsid w:val="0053123F"/>
    <w:rsid w:val="00543E7D"/>
    <w:rsid w:val="006A4FEB"/>
    <w:rsid w:val="007D08F9"/>
    <w:rsid w:val="008E408D"/>
    <w:rsid w:val="009B4D97"/>
    <w:rsid w:val="009D1E07"/>
    <w:rsid w:val="00A66BC1"/>
    <w:rsid w:val="00A91C43"/>
    <w:rsid w:val="00AA5A74"/>
    <w:rsid w:val="00B7643A"/>
    <w:rsid w:val="00CA082C"/>
    <w:rsid w:val="00CD14EF"/>
    <w:rsid w:val="00E345E4"/>
    <w:rsid w:val="00ED73EC"/>
    <w:rsid w:val="00F6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D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</dc:creator>
  <cp:lastModifiedBy>tf</cp:lastModifiedBy>
  <cp:revision>2</cp:revision>
  <dcterms:created xsi:type="dcterms:W3CDTF">2017-10-10T07:35:00Z</dcterms:created>
  <dcterms:modified xsi:type="dcterms:W3CDTF">2017-10-10T07:35:00Z</dcterms:modified>
</cp:coreProperties>
</file>