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DA" w:rsidRPr="002B54EB" w:rsidRDefault="008D65DA" w:rsidP="008D65DA">
      <w:pPr>
        <w:pStyle w:val="a3"/>
        <w:rPr>
          <w:rFonts w:ascii="仿宋" w:eastAsia="仿宋" w:hAnsi="仿宋"/>
          <w:szCs w:val="24"/>
          <w:lang w:eastAsia="zh-CN"/>
        </w:rPr>
      </w:pPr>
      <w:r w:rsidRPr="002B54EB">
        <w:rPr>
          <w:rFonts w:ascii="仿宋" w:eastAsia="仿宋" w:hAnsi="仿宋" w:hint="eastAsia"/>
          <w:szCs w:val="24"/>
          <w:lang w:eastAsia="zh-CN"/>
        </w:rPr>
        <w:t>附件</w:t>
      </w:r>
      <w:r w:rsidR="0027417D" w:rsidRPr="002B54EB">
        <w:rPr>
          <w:rFonts w:ascii="仿宋" w:eastAsia="仿宋" w:hAnsi="仿宋" w:hint="eastAsia"/>
          <w:szCs w:val="24"/>
          <w:lang w:eastAsia="zh-CN"/>
        </w:rPr>
        <w:t>2</w:t>
      </w:r>
      <w:r w:rsidRPr="002B54EB">
        <w:rPr>
          <w:rFonts w:ascii="仿宋" w:eastAsia="仿宋" w:hAnsi="仿宋" w:hint="eastAsia"/>
          <w:szCs w:val="24"/>
          <w:lang w:eastAsia="zh-CN"/>
        </w:rPr>
        <w:t>：</w:t>
      </w:r>
    </w:p>
    <w:p w:rsidR="008D65DA" w:rsidRPr="002B54EB" w:rsidRDefault="008D65DA" w:rsidP="008D65DA">
      <w:pPr>
        <w:pStyle w:val="a3"/>
        <w:jc w:val="center"/>
        <w:rPr>
          <w:rFonts w:ascii="仿宋" w:eastAsia="仿宋" w:hAnsi="仿宋"/>
          <w:b/>
          <w:szCs w:val="24"/>
          <w:lang w:eastAsia="zh-CN"/>
        </w:rPr>
      </w:pPr>
      <w:r w:rsidRPr="002B54EB">
        <w:rPr>
          <w:rFonts w:ascii="仿宋" w:eastAsia="仿宋" w:hAnsi="仿宋" w:hint="eastAsia"/>
          <w:b/>
          <w:szCs w:val="24"/>
          <w:lang w:eastAsia="zh-CN"/>
        </w:rPr>
        <w:t>仪器设备采购技术要求</w:t>
      </w:r>
    </w:p>
    <w:p w:rsidR="000B3982" w:rsidRPr="002B54EB" w:rsidRDefault="000B3982" w:rsidP="000B3982">
      <w:pPr>
        <w:spacing w:line="360" w:lineRule="auto"/>
        <w:rPr>
          <w:rFonts w:ascii="仿宋" w:eastAsia="仿宋" w:hAnsi="仿宋"/>
          <w:b/>
          <w:color w:val="000000"/>
          <w:sz w:val="24"/>
          <w:szCs w:val="24"/>
        </w:rPr>
      </w:pPr>
      <w:r w:rsidRPr="002B54EB">
        <w:rPr>
          <w:rFonts w:ascii="仿宋" w:eastAsia="仿宋" w:hAnsi="仿宋" w:hint="eastAsia"/>
          <w:b/>
          <w:color w:val="000000"/>
          <w:sz w:val="24"/>
          <w:szCs w:val="24"/>
        </w:rPr>
        <w:t>仪器设备名称：</w:t>
      </w:r>
      <w:r w:rsidR="00063DA4" w:rsidRPr="00063DA4">
        <w:rPr>
          <w:rFonts w:ascii="仿宋" w:eastAsia="仿宋" w:hAnsi="仿宋" w:hint="eastAsia"/>
          <w:color w:val="000000"/>
          <w:sz w:val="24"/>
          <w:szCs w:val="24"/>
        </w:rPr>
        <w:t>高性能CCD相机</w:t>
      </w:r>
    </w:p>
    <w:p w:rsidR="000B3982" w:rsidRPr="002B54EB" w:rsidRDefault="000B3982" w:rsidP="00980DF0">
      <w:pPr>
        <w:numPr>
          <w:ilvl w:val="0"/>
          <w:numId w:val="2"/>
        </w:numPr>
        <w:tabs>
          <w:tab w:val="clear" w:pos="360"/>
        </w:tabs>
        <w:snapToGrid w:val="0"/>
        <w:spacing w:line="360" w:lineRule="auto"/>
        <w:ind w:left="0" w:firstLineChars="176" w:firstLine="424"/>
        <w:rPr>
          <w:rFonts w:ascii="仿宋" w:eastAsia="仿宋" w:hAnsi="仿宋"/>
          <w:b/>
          <w:sz w:val="24"/>
          <w:szCs w:val="24"/>
        </w:rPr>
      </w:pPr>
      <w:r w:rsidRPr="002B54EB">
        <w:rPr>
          <w:rFonts w:ascii="仿宋" w:eastAsia="仿宋" w:hAnsi="仿宋" w:hint="eastAsia"/>
          <w:b/>
          <w:sz w:val="24"/>
          <w:szCs w:val="24"/>
        </w:rPr>
        <w:t>采购背景/目标：</w:t>
      </w:r>
    </w:p>
    <w:p w:rsidR="007B5559" w:rsidRPr="002B54EB" w:rsidRDefault="00DE60E9" w:rsidP="00980DF0">
      <w:pPr>
        <w:tabs>
          <w:tab w:val="left" w:pos="1290"/>
        </w:tabs>
        <w:snapToGrid w:val="0"/>
        <w:spacing w:line="360" w:lineRule="auto"/>
        <w:ind w:firstLineChars="176" w:firstLine="422"/>
        <w:rPr>
          <w:rFonts w:ascii="仿宋" w:eastAsia="仿宋" w:hAnsi="仿宋"/>
          <w:color w:val="000000"/>
          <w:sz w:val="24"/>
          <w:szCs w:val="24"/>
        </w:rPr>
      </w:pPr>
      <w:r w:rsidRPr="002B54EB">
        <w:rPr>
          <w:rFonts w:ascii="仿宋" w:eastAsia="仿宋" w:hAnsi="仿宋" w:hint="eastAsia"/>
          <w:sz w:val="24"/>
          <w:szCs w:val="24"/>
        </w:rPr>
        <w:t>近些年，光钟研究取得重大进展，光钟的精度已经超越了传统微波钟。锶原子、镱原子和铝离子光钟的不准确度都先后进入到10</w:t>
      </w:r>
      <w:r w:rsidRPr="002B54EB">
        <w:rPr>
          <w:rFonts w:ascii="仿宋" w:eastAsia="仿宋" w:hAnsi="仿宋" w:hint="eastAsia"/>
          <w:sz w:val="24"/>
          <w:szCs w:val="24"/>
          <w:vertAlign w:val="superscript"/>
        </w:rPr>
        <w:t>-18</w:t>
      </w:r>
      <w:r w:rsidRPr="002B54EB">
        <w:rPr>
          <w:rFonts w:ascii="仿宋" w:eastAsia="仿宋" w:hAnsi="仿宋" w:hint="eastAsia"/>
          <w:sz w:val="24"/>
          <w:szCs w:val="24"/>
        </w:rPr>
        <w:t>量级。原子/离子光钟由于其优越的稳定度和不确定度，目前最有潜力替代铯喷泉钟，成为下一代时间频率基准，对国际单位制“秒”进行重新定义。超高准确度光钟由于系统的复杂程度等因素，不能实现长期连续运行。因此，研制频率稳定度与基准型光钟相当的锶原子光晶格钟，努力实现稳定可靠的长期连续运行，对于未来用光钟重新定义秒和新一代时间频率体系建设，具有十分重要意义。</w:t>
      </w:r>
      <w:r w:rsidR="007B5559" w:rsidRPr="002B54EB">
        <w:rPr>
          <w:rFonts w:ascii="仿宋" w:eastAsia="仿宋" w:hAnsi="仿宋" w:hint="eastAsia"/>
          <w:color w:val="000000"/>
          <w:sz w:val="24"/>
          <w:szCs w:val="24"/>
        </w:rPr>
        <w:t>本此采购的高性能CCD相机用于观测原子云</w:t>
      </w:r>
      <w:r w:rsidR="00221624" w:rsidRPr="002B54EB">
        <w:rPr>
          <w:rFonts w:ascii="仿宋" w:eastAsia="仿宋" w:hAnsi="仿宋" w:hint="eastAsia"/>
          <w:color w:val="000000"/>
          <w:sz w:val="24"/>
          <w:szCs w:val="24"/>
        </w:rPr>
        <w:t>微弱信号</w:t>
      </w:r>
      <w:r w:rsidR="007B5559" w:rsidRPr="002B54EB">
        <w:rPr>
          <w:rFonts w:ascii="仿宋" w:eastAsia="仿宋" w:hAnsi="仿宋" w:hint="eastAsia"/>
          <w:color w:val="000000"/>
          <w:sz w:val="24"/>
          <w:szCs w:val="24"/>
        </w:rPr>
        <w:t>，以实现有效观测</w:t>
      </w:r>
      <w:r w:rsidR="007B5559" w:rsidRPr="002B54EB">
        <w:rPr>
          <w:rFonts w:ascii="仿宋" w:eastAsia="仿宋" w:hAnsi="仿宋"/>
          <w:color w:val="000000"/>
          <w:sz w:val="24"/>
          <w:szCs w:val="24"/>
        </w:rPr>
        <w:t>10</w:t>
      </w:r>
      <w:r w:rsidR="007B5559" w:rsidRPr="002B54EB">
        <w:rPr>
          <w:rFonts w:ascii="仿宋" w:eastAsia="仿宋" w:hAnsi="仿宋"/>
          <w:color w:val="000000"/>
          <w:sz w:val="24"/>
          <w:szCs w:val="24"/>
          <w:vertAlign w:val="superscript"/>
        </w:rPr>
        <w:t>4</w:t>
      </w:r>
      <w:r w:rsidR="007B5559" w:rsidRPr="002B54EB">
        <w:rPr>
          <w:rFonts w:ascii="仿宋" w:eastAsia="仿宋" w:hAnsi="仿宋" w:hint="eastAsia"/>
          <w:color w:val="000000"/>
          <w:sz w:val="24"/>
          <w:szCs w:val="24"/>
        </w:rPr>
        <w:t>量级的原子云及其运行状态，用于原子数估算，实验过程中需要实时观测系统中原子数变化情况，用于优化原子数。</w:t>
      </w:r>
    </w:p>
    <w:p w:rsidR="000B3982" w:rsidRPr="002B54EB" w:rsidRDefault="000B3982" w:rsidP="00980DF0">
      <w:pPr>
        <w:numPr>
          <w:ilvl w:val="0"/>
          <w:numId w:val="2"/>
        </w:numPr>
        <w:tabs>
          <w:tab w:val="clear" w:pos="360"/>
        </w:tabs>
        <w:snapToGrid w:val="0"/>
        <w:spacing w:line="360" w:lineRule="auto"/>
        <w:ind w:left="0" w:firstLineChars="176" w:firstLine="424"/>
        <w:rPr>
          <w:rFonts w:ascii="仿宋" w:eastAsia="仿宋" w:hAnsi="仿宋"/>
          <w:b/>
          <w:sz w:val="24"/>
          <w:szCs w:val="24"/>
        </w:rPr>
      </w:pPr>
      <w:r w:rsidRPr="002B54EB">
        <w:rPr>
          <w:rFonts w:ascii="仿宋" w:eastAsia="仿宋" w:hAnsi="仿宋" w:hint="eastAsia"/>
          <w:b/>
          <w:sz w:val="24"/>
          <w:szCs w:val="24"/>
        </w:rPr>
        <w:t>采购标的执行标准：</w:t>
      </w:r>
    </w:p>
    <w:p w:rsidR="0012064E" w:rsidRPr="002B54EB" w:rsidRDefault="0012064E" w:rsidP="00980DF0">
      <w:pPr>
        <w:tabs>
          <w:tab w:val="left" w:pos="1290"/>
        </w:tabs>
        <w:snapToGrid w:val="0"/>
        <w:spacing w:line="360" w:lineRule="auto"/>
        <w:ind w:firstLineChars="176" w:firstLine="422"/>
        <w:rPr>
          <w:rFonts w:ascii="仿宋" w:eastAsia="仿宋" w:hAnsi="仿宋"/>
          <w:color w:val="000000"/>
          <w:sz w:val="24"/>
          <w:szCs w:val="24"/>
        </w:rPr>
      </w:pPr>
      <w:r w:rsidRPr="002B54EB">
        <w:rPr>
          <w:rFonts w:ascii="仿宋" w:eastAsia="仿宋" w:hAnsi="仿宋" w:hint="eastAsia"/>
          <w:color w:val="000000"/>
          <w:sz w:val="24"/>
          <w:szCs w:val="24"/>
        </w:rPr>
        <w:t>本采购产品属于单位分散采购类别，具体采购流程按照《中国计量科学研究院仪器设备采购管理办法》执行。</w:t>
      </w:r>
    </w:p>
    <w:p w:rsidR="000B3982" w:rsidRPr="002B54EB" w:rsidRDefault="000B3982" w:rsidP="00980DF0">
      <w:pPr>
        <w:numPr>
          <w:ilvl w:val="0"/>
          <w:numId w:val="2"/>
        </w:numPr>
        <w:tabs>
          <w:tab w:val="clear" w:pos="360"/>
        </w:tabs>
        <w:snapToGrid w:val="0"/>
        <w:spacing w:line="360" w:lineRule="auto"/>
        <w:ind w:left="0" w:firstLineChars="176" w:firstLine="424"/>
        <w:rPr>
          <w:rFonts w:ascii="仿宋" w:eastAsia="仿宋" w:hAnsi="仿宋"/>
          <w:b/>
          <w:color w:val="000000"/>
          <w:sz w:val="24"/>
          <w:szCs w:val="24"/>
        </w:rPr>
      </w:pPr>
      <w:r w:rsidRPr="002B54EB">
        <w:rPr>
          <w:rFonts w:ascii="仿宋" w:eastAsia="仿宋" w:hAnsi="仿宋" w:hint="eastAsia"/>
          <w:b/>
          <w:color w:val="000000"/>
          <w:sz w:val="24"/>
          <w:szCs w:val="24"/>
        </w:rPr>
        <w:t>技术规格</w:t>
      </w:r>
    </w:p>
    <w:p w:rsidR="001F7FEF" w:rsidRPr="00B02A72" w:rsidRDefault="00B766EB" w:rsidP="00980DF0">
      <w:pPr>
        <w:snapToGrid w:val="0"/>
        <w:spacing w:line="360" w:lineRule="auto"/>
        <w:ind w:firstLineChars="176" w:firstLine="422"/>
        <w:rPr>
          <w:rFonts w:ascii="仿宋" w:eastAsia="仿宋" w:hAnsi="仿宋"/>
          <w:color w:val="000000"/>
          <w:sz w:val="24"/>
          <w:szCs w:val="24"/>
        </w:rPr>
      </w:pPr>
      <w:r w:rsidRPr="00B02A72">
        <w:rPr>
          <w:rFonts w:ascii="仿宋" w:eastAsia="仿宋" w:hAnsi="仿宋" w:hint="eastAsia"/>
          <w:color w:val="000000"/>
          <w:sz w:val="24"/>
          <w:szCs w:val="24"/>
        </w:rPr>
        <w:t>*1.</w:t>
      </w:r>
      <w:r w:rsidR="001F7FEF" w:rsidRPr="00B02A72">
        <w:rPr>
          <w:rFonts w:ascii="仿宋" w:eastAsia="仿宋" w:hAnsi="仿宋" w:hint="eastAsia"/>
          <w:color w:val="000000"/>
          <w:sz w:val="24"/>
          <w:szCs w:val="24"/>
        </w:rPr>
        <w:t>像素：512</w:t>
      </w:r>
      <w:r w:rsidR="003D07E9" w:rsidRPr="00B02A72">
        <w:rPr>
          <w:rFonts w:ascii="仿宋" w:eastAsia="仿宋" w:hAnsi="仿宋"/>
          <w:color w:val="000000"/>
          <w:sz w:val="24"/>
          <w:szCs w:val="24"/>
        </w:rPr>
        <w:t xml:space="preserve"> pixel</w:t>
      </w:r>
      <w:r w:rsidR="003D07E9" w:rsidRPr="00B02A72">
        <w:rPr>
          <w:rFonts w:ascii="仿宋" w:eastAsia="仿宋" w:hAnsi="仿宋" w:hint="eastAsia"/>
          <w:color w:val="000000"/>
          <w:sz w:val="24"/>
          <w:szCs w:val="24"/>
        </w:rPr>
        <w:t>×</w:t>
      </w:r>
      <w:r w:rsidR="001F7FEF" w:rsidRPr="00B02A72">
        <w:rPr>
          <w:rFonts w:ascii="仿宋" w:eastAsia="仿宋" w:hAnsi="仿宋" w:hint="eastAsia"/>
          <w:color w:val="000000"/>
          <w:sz w:val="24"/>
          <w:szCs w:val="24"/>
        </w:rPr>
        <w:t>512</w:t>
      </w:r>
      <w:r w:rsidR="003D07E9" w:rsidRPr="00B02A72">
        <w:rPr>
          <w:rFonts w:ascii="仿宋" w:eastAsia="仿宋" w:hAnsi="仿宋"/>
          <w:color w:val="000000"/>
          <w:sz w:val="24"/>
          <w:szCs w:val="24"/>
        </w:rPr>
        <w:t>pixel</w:t>
      </w:r>
    </w:p>
    <w:p w:rsidR="001F7FEF" w:rsidRPr="00B02A72" w:rsidRDefault="00B766EB" w:rsidP="00980DF0">
      <w:pPr>
        <w:snapToGrid w:val="0"/>
        <w:spacing w:line="360" w:lineRule="auto"/>
        <w:ind w:firstLineChars="176" w:firstLine="422"/>
        <w:rPr>
          <w:rFonts w:ascii="仿宋" w:eastAsia="仿宋" w:hAnsi="仿宋"/>
          <w:color w:val="000000"/>
          <w:sz w:val="24"/>
          <w:szCs w:val="24"/>
        </w:rPr>
      </w:pPr>
      <w:r w:rsidRPr="00B02A72">
        <w:rPr>
          <w:rFonts w:ascii="仿宋" w:eastAsia="仿宋" w:hAnsi="仿宋" w:hint="eastAsia"/>
          <w:color w:val="000000"/>
          <w:sz w:val="24"/>
          <w:szCs w:val="24"/>
        </w:rPr>
        <w:t>2.</w:t>
      </w:r>
      <w:r w:rsidR="001F7FEF" w:rsidRPr="00B02A72">
        <w:rPr>
          <w:rFonts w:ascii="仿宋" w:eastAsia="仿宋" w:hAnsi="仿宋" w:hint="eastAsia"/>
          <w:color w:val="000000"/>
          <w:sz w:val="24"/>
          <w:szCs w:val="24"/>
        </w:rPr>
        <w:t xml:space="preserve">像元尺寸：16μm×16μm                                                             </w:t>
      </w:r>
    </w:p>
    <w:p w:rsidR="001F7FEF" w:rsidRPr="00B02A72" w:rsidRDefault="00B766EB" w:rsidP="00980DF0">
      <w:pPr>
        <w:snapToGrid w:val="0"/>
        <w:spacing w:line="360" w:lineRule="auto"/>
        <w:ind w:firstLineChars="176" w:firstLine="422"/>
        <w:rPr>
          <w:rFonts w:ascii="仿宋" w:eastAsia="仿宋" w:hAnsi="仿宋"/>
          <w:color w:val="000000"/>
          <w:sz w:val="24"/>
          <w:szCs w:val="24"/>
        </w:rPr>
      </w:pPr>
      <w:r w:rsidRPr="00B02A72">
        <w:rPr>
          <w:rFonts w:ascii="仿宋" w:eastAsia="仿宋" w:hAnsi="仿宋" w:hint="eastAsia"/>
          <w:color w:val="000000"/>
          <w:sz w:val="24"/>
          <w:szCs w:val="24"/>
        </w:rPr>
        <w:t>*3.</w:t>
      </w:r>
      <w:r w:rsidR="001F7FEF" w:rsidRPr="00B02A72">
        <w:rPr>
          <w:rFonts w:ascii="仿宋" w:eastAsia="仿宋" w:hAnsi="仿宋" w:hint="eastAsia"/>
          <w:color w:val="000000"/>
          <w:sz w:val="24"/>
          <w:szCs w:val="24"/>
        </w:rPr>
        <w:t xml:space="preserve">帧频：56-11,074fps                                      </w:t>
      </w:r>
    </w:p>
    <w:p w:rsidR="001F7FEF" w:rsidRPr="00B02A72" w:rsidRDefault="00B766EB" w:rsidP="00980DF0">
      <w:pPr>
        <w:snapToGrid w:val="0"/>
        <w:spacing w:line="360" w:lineRule="auto"/>
        <w:ind w:firstLineChars="176" w:firstLine="422"/>
        <w:rPr>
          <w:rFonts w:ascii="仿宋" w:eastAsia="仿宋" w:hAnsi="仿宋"/>
          <w:color w:val="000000"/>
          <w:sz w:val="24"/>
          <w:szCs w:val="24"/>
        </w:rPr>
      </w:pPr>
      <w:r w:rsidRPr="00B02A72">
        <w:rPr>
          <w:rFonts w:ascii="仿宋" w:eastAsia="仿宋" w:hAnsi="仿宋" w:hint="eastAsia"/>
          <w:color w:val="000000"/>
          <w:sz w:val="24"/>
          <w:szCs w:val="24"/>
        </w:rPr>
        <w:t>4.</w:t>
      </w:r>
      <w:r w:rsidR="001F7FEF" w:rsidRPr="00B02A72">
        <w:rPr>
          <w:rFonts w:ascii="仿宋" w:eastAsia="仿宋" w:hAnsi="仿宋" w:hint="eastAsia"/>
          <w:color w:val="000000"/>
          <w:sz w:val="24"/>
          <w:szCs w:val="24"/>
        </w:rPr>
        <w:t xml:space="preserve">最大读出速度：17MHz                                   </w:t>
      </w:r>
    </w:p>
    <w:p w:rsidR="001F7FEF" w:rsidRPr="00B02A72" w:rsidRDefault="00B766EB" w:rsidP="00980DF0">
      <w:pPr>
        <w:snapToGrid w:val="0"/>
        <w:spacing w:line="360" w:lineRule="auto"/>
        <w:ind w:firstLineChars="176" w:firstLine="422"/>
        <w:rPr>
          <w:rFonts w:ascii="仿宋" w:eastAsia="仿宋" w:hAnsi="仿宋"/>
          <w:color w:val="000000"/>
          <w:sz w:val="24"/>
          <w:szCs w:val="24"/>
        </w:rPr>
      </w:pPr>
      <w:r w:rsidRPr="00B02A72">
        <w:rPr>
          <w:rFonts w:ascii="仿宋" w:eastAsia="仿宋" w:hAnsi="仿宋" w:hint="eastAsia"/>
          <w:color w:val="000000"/>
          <w:sz w:val="24"/>
          <w:szCs w:val="24"/>
        </w:rPr>
        <w:t>5.</w:t>
      </w:r>
      <w:r w:rsidR="001F7FEF" w:rsidRPr="00B02A72">
        <w:rPr>
          <w:rFonts w:ascii="仿宋" w:eastAsia="仿宋" w:hAnsi="仿宋" w:hint="eastAsia"/>
          <w:color w:val="000000"/>
          <w:sz w:val="24"/>
          <w:szCs w:val="24"/>
        </w:rPr>
        <w:t>读出噪声：＜1e-</w:t>
      </w:r>
    </w:p>
    <w:p w:rsidR="001F7FEF" w:rsidRPr="00B02A72" w:rsidRDefault="00B766EB" w:rsidP="00980DF0">
      <w:pPr>
        <w:snapToGrid w:val="0"/>
        <w:spacing w:line="360" w:lineRule="auto"/>
        <w:ind w:firstLineChars="176" w:firstLine="422"/>
        <w:rPr>
          <w:rFonts w:ascii="仿宋" w:eastAsia="仿宋" w:hAnsi="仿宋"/>
          <w:color w:val="000000"/>
          <w:sz w:val="24"/>
          <w:szCs w:val="24"/>
        </w:rPr>
      </w:pPr>
      <w:r w:rsidRPr="00B02A72">
        <w:rPr>
          <w:rFonts w:ascii="仿宋" w:eastAsia="仿宋" w:hAnsi="仿宋" w:hint="eastAsia"/>
          <w:color w:val="000000"/>
          <w:sz w:val="24"/>
          <w:szCs w:val="24"/>
        </w:rPr>
        <w:t>*6.</w:t>
      </w:r>
      <w:r w:rsidR="001F7FEF" w:rsidRPr="00B02A72">
        <w:rPr>
          <w:rFonts w:ascii="仿宋" w:eastAsia="仿宋" w:hAnsi="仿宋" w:hint="eastAsia"/>
          <w:color w:val="000000"/>
          <w:sz w:val="24"/>
          <w:szCs w:val="24"/>
        </w:rPr>
        <w:t xml:space="preserve">最低制冷温度：-85℃@风冷，-100℃@水冷                               </w:t>
      </w:r>
    </w:p>
    <w:p w:rsidR="00580B38" w:rsidRPr="00B02A72" w:rsidRDefault="00B766EB" w:rsidP="00980DF0">
      <w:pPr>
        <w:snapToGrid w:val="0"/>
        <w:spacing w:line="360" w:lineRule="auto"/>
        <w:ind w:firstLineChars="176" w:firstLine="422"/>
        <w:rPr>
          <w:rFonts w:ascii="仿宋" w:eastAsia="仿宋" w:hAnsi="仿宋"/>
          <w:color w:val="000000"/>
          <w:sz w:val="24"/>
          <w:szCs w:val="24"/>
        </w:rPr>
      </w:pPr>
      <w:r w:rsidRPr="00B02A72">
        <w:rPr>
          <w:rFonts w:ascii="仿宋" w:eastAsia="仿宋" w:hAnsi="仿宋" w:hint="eastAsia"/>
          <w:color w:val="000000"/>
          <w:sz w:val="24"/>
          <w:szCs w:val="24"/>
        </w:rPr>
        <w:t>#7．</w:t>
      </w:r>
      <w:r w:rsidR="001F7FEF" w:rsidRPr="00B02A72">
        <w:rPr>
          <w:rFonts w:ascii="仿宋" w:eastAsia="仿宋" w:hAnsi="仿宋" w:hint="eastAsia"/>
          <w:color w:val="000000"/>
          <w:sz w:val="24"/>
          <w:szCs w:val="24"/>
        </w:rPr>
        <w:t>暗电流：0.001e-/pixel/sec@-85℃</w:t>
      </w:r>
    </w:p>
    <w:p w:rsidR="00517267" w:rsidRPr="00B02A72" w:rsidRDefault="00517267" w:rsidP="00980DF0">
      <w:pPr>
        <w:snapToGrid w:val="0"/>
        <w:spacing w:line="360" w:lineRule="auto"/>
        <w:ind w:firstLineChars="176" w:firstLine="422"/>
        <w:rPr>
          <w:rFonts w:ascii="仿宋" w:eastAsia="仿宋" w:hAnsi="仿宋"/>
          <w:color w:val="000000"/>
          <w:sz w:val="24"/>
          <w:szCs w:val="24"/>
        </w:rPr>
      </w:pPr>
    </w:p>
    <w:p w:rsidR="000B3982" w:rsidRPr="00B02A72" w:rsidRDefault="000B3982" w:rsidP="00980DF0">
      <w:pPr>
        <w:numPr>
          <w:ilvl w:val="0"/>
          <w:numId w:val="2"/>
        </w:numPr>
        <w:tabs>
          <w:tab w:val="clear" w:pos="360"/>
        </w:tabs>
        <w:snapToGrid w:val="0"/>
        <w:spacing w:line="360" w:lineRule="auto"/>
        <w:ind w:left="0" w:firstLineChars="176" w:firstLine="424"/>
        <w:rPr>
          <w:rFonts w:ascii="仿宋" w:eastAsia="仿宋" w:hAnsi="仿宋"/>
          <w:color w:val="000000"/>
          <w:sz w:val="24"/>
          <w:szCs w:val="24"/>
        </w:rPr>
      </w:pPr>
      <w:r w:rsidRPr="00B02A72">
        <w:rPr>
          <w:rFonts w:ascii="仿宋" w:eastAsia="仿宋" w:hAnsi="仿宋" w:hint="eastAsia"/>
          <w:b/>
          <w:color w:val="000000"/>
          <w:sz w:val="24"/>
          <w:szCs w:val="24"/>
        </w:rPr>
        <w:t>产品配置要求：</w:t>
      </w:r>
      <w:r w:rsidRPr="00B02A72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B02A72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B02A72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B02A72">
        <w:rPr>
          <w:rFonts w:ascii="仿宋" w:eastAsia="仿宋" w:hAnsi="仿宋" w:hint="eastAsia"/>
          <w:color w:val="000000"/>
          <w:sz w:val="24"/>
          <w:szCs w:val="24"/>
        </w:rPr>
        <w:tab/>
      </w:r>
    </w:p>
    <w:p w:rsidR="00625C3C" w:rsidRPr="00B02A72" w:rsidRDefault="00625C3C" w:rsidP="00980DF0">
      <w:pPr>
        <w:adjustRightInd w:val="0"/>
        <w:snapToGrid w:val="0"/>
        <w:spacing w:line="360" w:lineRule="auto"/>
        <w:ind w:firstLineChars="176" w:firstLine="422"/>
        <w:rPr>
          <w:rFonts w:ascii="仿宋" w:eastAsia="仿宋" w:hAnsi="仿宋"/>
          <w:color w:val="000000"/>
          <w:sz w:val="24"/>
          <w:szCs w:val="24"/>
        </w:rPr>
      </w:pPr>
      <w:r w:rsidRPr="00B02A72">
        <w:rPr>
          <w:rFonts w:ascii="仿宋" w:eastAsia="仿宋" w:hAnsi="仿宋" w:hint="eastAsia"/>
          <w:color w:val="000000"/>
          <w:sz w:val="24"/>
          <w:szCs w:val="24"/>
        </w:rPr>
        <w:t>4</w:t>
      </w:r>
      <w:r w:rsidRPr="00B02A72">
        <w:rPr>
          <w:rFonts w:ascii="仿宋" w:eastAsia="仿宋" w:hAnsi="仿宋"/>
          <w:color w:val="000000"/>
          <w:sz w:val="24"/>
          <w:szCs w:val="24"/>
        </w:rPr>
        <w:t xml:space="preserve">.1 </w:t>
      </w:r>
      <w:r w:rsidRPr="00B02A72">
        <w:rPr>
          <w:rFonts w:ascii="仿宋" w:eastAsia="仿宋" w:hAnsi="仿宋" w:hint="eastAsia"/>
          <w:color w:val="000000"/>
          <w:sz w:val="24"/>
          <w:szCs w:val="24"/>
        </w:rPr>
        <w:t>高性能CCD相机 2台</w:t>
      </w:r>
    </w:p>
    <w:p w:rsidR="000B3982" w:rsidRPr="00B02A72" w:rsidRDefault="00625C3C" w:rsidP="00980DF0">
      <w:pPr>
        <w:adjustRightInd w:val="0"/>
        <w:snapToGrid w:val="0"/>
        <w:spacing w:line="360" w:lineRule="auto"/>
        <w:ind w:firstLineChars="176" w:firstLine="422"/>
        <w:rPr>
          <w:rFonts w:ascii="仿宋" w:eastAsia="仿宋" w:hAnsi="仿宋"/>
          <w:color w:val="000000"/>
          <w:sz w:val="24"/>
          <w:szCs w:val="24"/>
        </w:rPr>
      </w:pPr>
      <w:r w:rsidRPr="00B02A72">
        <w:rPr>
          <w:rFonts w:ascii="仿宋" w:eastAsia="仿宋" w:hAnsi="仿宋"/>
          <w:color w:val="000000"/>
          <w:sz w:val="24"/>
          <w:szCs w:val="24"/>
        </w:rPr>
        <w:t xml:space="preserve">4.2 </w:t>
      </w:r>
      <w:r w:rsidR="00C24CA7" w:rsidRPr="00B02A72">
        <w:rPr>
          <w:rFonts w:ascii="仿宋" w:eastAsia="仿宋" w:hAnsi="仿宋" w:hint="eastAsia"/>
          <w:color w:val="000000"/>
          <w:sz w:val="24"/>
          <w:szCs w:val="24"/>
        </w:rPr>
        <w:t>CCD相机需要配置相应的电源，USB线缆以及控制软件等</w:t>
      </w:r>
      <w:r w:rsidR="000B3982" w:rsidRPr="00B02A72">
        <w:rPr>
          <w:rFonts w:ascii="仿宋" w:eastAsia="仿宋" w:hAnsi="仿宋" w:hint="eastAsia"/>
          <w:color w:val="000000"/>
          <w:sz w:val="24"/>
          <w:szCs w:val="24"/>
        </w:rPr>
        <w:t>.</w:t>
      </w:r>
    </w:p>
    <w:p w:rsidR="00625C3C" w:rsidRPr="00B02A72" w:rsidRDefault="00625C3C" w:rsidP="00980DF0">
      <w:pPr>
        <w:adjustRightInd w:val="0"/>
        <w:snapToGrid w:val="0"/>
        <w:spacing w:line="360" w:lineRule="auto"/>
        <w:ind w:firstLineChars="176" w:firstLine="422"/>
        <w:rPr>
          <w:rFonts w:ascii="仿宋" w:eastAsia="仿宋" w:hAnsi="仿宋"/>
          <w:color w:val="000000"/>
          <w:sz w:val="24"/>
          <w:szCs w:val="24"/>
        </w:rPr>
      </w:pPr>
      <w:r w:rsidRPr="00B02A72">
        <w:rPr>
          <w:rFonts w:ascii="仿宋" w:eastAsia="仿宋" w:hAnsi="仿宋" w:hint="eastAsia"/>
          <w:color w:val="000000"/>
          <w:sz w:val="24"/>
          <w:szCs w:val="24"/>
        </w:rPr>
        <w:t>4.3其他保</w:t>
      </w:r>
      <w:bookmarkStart w:id="0" w:name="_GoBack"/>
      <w:bookmarkEnd w:id="0"/>
      <w:r w:rsidRPr="00B02A72">
        <w:rPr>
          <w:rFonts w:ascii="仿宋" w:eastAsia="仿宋" w:hAnsi="仿宋" w:hint="eastAsia"/>
          <w:color w:val="000000"/>
          <w:sz w:val="24"/>
          <w:szCs w:val="24"/>
        </w:rPr>
        <w:t>证设备正常运行和常规保养所需的附件、专用工具和消耗品。</w:t>
      </w:r>
    </w:p>
    <w:p w:rsidR="000B3982" w:rsidRPr="00B02A72" w:rsidRDefault="000B3982" w:rsidP="00980DF0">
      <w:pPr>
        <w:numPr>
          <w:ilvl w:val="0"/>
          <w:numId w:val="2"/>
        </w:numPr>
        <w:tabs>
          <w:tab w:val="clear" w:pos="360"/>
        </w:tabs>
        <w:snapToGrid w:val="0"/>
        <w:spacing w:line="360" w:lineRule="auto"/>
        <w:ind w:left="0" w:firstLineChars="176" w:firstLine="424"/>
        <w:rPr>
          <w:rFonts w:ascii="仿宋" w:eastAsia="仿宋" w:hAnsi="仿宋"/>
          <w:color w:val="000000"/>
          <w:sz w:val="24"/>
          <w:szCs w:val="24"/>
        </w:rPr>
      </w:pPr>
      <w:r w:rsidRPr="00B02A72">
        <w:rPr>
          <w:rFonts w:ascii="仿宋" w:eastAsia="仿宋" w:hAnsi="仿宋" w:hint="eastAsia"/>
          <w:b/>
          <w:color w:val="000000"/>
          <w:sz w:val="24"/>
          <w:szCs w:val="24"/>
        </w:rPr>
        <w:lastRenderedPageBreak/>
        <w:t>技术文件要求：</w:t>
      </w:r>
      <w:r w:rsidRPr="00B02A72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B02A72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B02A72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B02A72">
        <w:rPr>
          <w:rFonts w:ascii="仿宋" w:eastAsia="仿宋" w:hAnsi="仿宋" w:hint="eastAsia"/>
          <w:color w:val="000000"/>
          <w:sz w:val="24"/>
          <w:szCs w:val="24"/>
        </w:rPr>
        <w:tab/>
      </w:r>
    </w:p>
    <w:p w:rsidR="000B3982" w:rsidRPr="00B02A72" w:rsidRDefault="00C24CA7" w:rsidP="00980DF0">
      <w:pPr>
        <w:adjustRightInd w:val="0"/>
        <w:snapToGrid w:val="0"/>
        <w:spacing w:line="360" w:lineRule="auto"/>
        <w:ind w:firstLineChars="176" w:firstLine="422"/>
        <w:rPr>
          <w:rFonts w:ascii="仿宋" w:eastAsia="仿宋" w:hAnsi="仿宋"/>
          <w:color w:val="000000"/>
          <w:sz w:val="24"/>
          <w:szCs w:val="24"/>
        </w:rPr>
      </w:pPr>
      <w:r w:rsidRPr="00B02A72">
        <w:rPr>
          <w:rFonts w:ascii="仿宋" w:eastAsia="仿宋" w:hAnsi="仿宋" w:hint="eastAsia"/>
          <w:color w:val="000000"/>
          <w:sz w:val="24"/>
          <w:szCs w:val="24"/>
        </w:rPr>
        <w:t>产品应包含使用手册等。</w:t>
      </w:r>
    </w:p>
    <w:p w:rsidR="000B3982" w:rsidRPr="00B02A72" w:rsidRDefault="000B3982" w:rsidP="00980DF0">
      <w:pPr>
        <w:numPr>
          <w:ilvl w:val="0"/>
          <w:numId w:val="2"/>
        </w:numPr>
        <w:tabs>
          <w:tab w:val="clear" w:pos="360"/>
        </w:tabs>
        <w:snapToGrid w:val="0"/>
        <w:spacing w:line="360" w:lineRule="auto"/>
        <w:ind w:left="0" w:firstLineChars="176" w:firstLine="424"/>
        <w:rPr>
          <w:rFonts w:ascii="仿宋" w:eastAsia="仿宋" w:hAnsi="仿宋"/>
          <w:color w:val="000000"/>
          <w:sz w:val="24"/>
          <w:szCs w:val="24"/>
        </w:rPr>
      </w:pPr>
      <w:r w:rsidRPr="00B02A72">
        <w:rPr>
          <w:rFonts w:ascii="仿宋" w:eastAsia="仿宋" w:hAnsi="仿宋" w:hint="eastAsia"/>
          <w:b/>
          <w:color w:val="000000"/>
          <w:sz w:val="24"/>
          <w:szCs w:val="24"/>
        </w:rPr>
        <w:t>技术服务要求：</w:t>
      </w:r>
      <w:r w:rsidRPr="00B02A72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B02A72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B02A72">
        <w:rPr>
          <w:rFonts w:ascii="仿宋" w:eastAsia="仿宋" w:hAnsi="仿宋" w:hint="eastAsia"/>
          <w:color w:val="000000"/>
          <w:sz w:val="24"/>
          <w:szCs w:val="24"/>
        </w:rPr>
        <w:tab/>
      </w:r>
      <w:r w:rsidRPr="00B02A72">
        <w:rPr>
          <w:rFonts w:ascii="仿宋" w:eastAsia="仿宋" w:hAnsi="仿宋" w:hint="eastAsia"/>
          <w:color w:val="000000"/>
          <w:sz w:val="24"/>
          <w:szCs w:val="24"/>
        </w:rPr>
        <w:tab/>
      </w:r>
    </w:p>
    <w:p w:rsidR="000B3982" w:rsidRPr="00B02A72" w:rsidRDefault="000B3982" w:rsidP="00980DF0">
      <w:pPr>
        <w:adjustRightInd w:val="0"/>
        <w:snapToGrid w:val="0"/>
        <w:spacing w:line="360" w:lineRule="auto"/>
        <w:ind w:firstLineChars="176" w:firstLine="422"/>
        <w:rPr>
          <w:rFonts w:ascii="仿宋" w:eastAsia="仿宋" w:hAnsi="仿宋"/>
          <w:color w:val="000000"/>
          <w:sz w:val="24"/>
          <w:szCs w:val="24"/>
        </w:rPr>
      </w:pPr>
      <w:r w:rsidRPr="00B02A72">
        <w:rPr>
          <w:rFonts w:ascii="仿宋" w:eastAsia="仿宋" w:hAnsi="仿宋" w:hint="eastAsia"/>
          <w:color w:val="000000"/>
          <w:sz w:val="24"/>
          <w:szCs w:val="24"/>
        </w:rPr>
        <w:t>6.1 售后服务要求：</w:t>
      </w:r>
    </w:p>
    <w:p w:rsidR="000B3982" w:rsidRPr="00B02A72" w:rsidRDefault="000B3982" w:rsidP="00980DF0">
      <w:pPr>
        <w:adjustRightInd w:val="0"/>
        <w:snapToGrid w:val="0"/>
        <w:spacing w:line="360" w:lineRule="auto"/>
        <w:ind w:firstLineChars="176" w:firstLine="422"/>
        <w:rPr>
          <w:rFonts w:ascii="仿宋" w:eastAsia="仿宋" w:hAnsi="仿宋"/>
          <w:color w:val="000000"/>
          <w:sz w:val="24"/>
          <w:szCs w:val="24"/>
        </w:rPr>
      </w:pPr>
      <w:r w:rsidRPr="00B02A72">
        <w:rPr>
          <w:rFonts w:ascii="仿宋" w:eastAsia="仿宋" w:hAnsi="仿宋" w:hint="eastAsia"/>
          <w:color w:val="000000"/>
          <w:sz w:val="24"/>
          <w:szCs w:val="24"/>
        </w:rPr>
        <w:t>保修期：保修期</w:t>
      </w:r>
      <w:r w:rsidR="00C24CA7" w:rsidRPr="00B02A72">
        <w:rPr>
          <w:rFonts w:ascii="仿宋" w:eastAsia="仿宋" w:hAnsi="仿宋" w:hint="eastAsia"/>
          <w:color w:val="000000"/>
          <w:sz w:val="24"/>
          <w:szCs w:val="24"/>
        </w:rPr>
        <w:t>1</w:t>
      </w:r>
      <w:r w:rsidRPr="00B02A72">
        <w:rPr>
          <w:rFonts w:ascii="仿宋" w:eastAsia="仿宋" w:hAnsi="仿宋" w:hint="eastAsia"/>
          <w:color w:val="000000"/>
          <w:sz w:val="24"/>
          <w:szCs w:val="24"/>
        </w:rPr>
        <w:t>年，自设备验收合格之日起计算。保修期内提供全免费保修。</w:t>
      </w:r>
    </w:p>
    <w:p w:rsidR="000B3982" w:rsidRPr="00B02A72" w:rsidRDefault="000B3982" w:rsidP="00980DF0">
      <w:pPr>
        <w:adjustRightInd w:val="0"/>
        <w:snapToGrid w:val="0"/>
        <w:spacing w:line="360" w:lineRule="auto"/>
        <w:ind w:firstLineChars="176" w:firstLine="422"/>
        <w:rPr>
          <w:rFonts w:ascii="仿宋" w:eastAsia="仿宋" w:hAnsi="仿宋"/>
          <w:color w:val="000000"/>
          <w:sz w:val="24"/>
          <w:szCs w:val="24"/>
        </w:rPr>
      </w:pPr>
      <w:r w:rsidRPr="00B02A72">
        <w:rPr>
          <w:rFonts w:ascii="仿宋" w:eastAsia="仿宋" w:hAnsi="仿宋" w:hint="eastAsia"/>
          <w:color w:val="000000"/>
          <w:sz w:val="24"/>
          <w:szCs w:val="24"/>
        </w:rPr>
        <w:t xml:space="preserve">6.2 技术培训要求    </w:t>
      </w:r>
    </w:p>
    <w:p w:rsidR="000B3982" w:rsidRPr="00B02A72" w:rsidRDefault="000B3982" w:rsidP="00980DF0">
      <w:pPr>
        <w:adjustRightInd w:val="0"/>
        <w:snapToGrid w:val="0"/>
        <w:spacing w:line="360" w:lineRule="auto"/>
        <w:ind w:firstLineChars="176" w:firstLine="422"/>
        <w:rPr>
          <w:rFonts w:ascii="仿宋" w:eastAsia="仿宋" w:hAnsi="仿宋"/>
          <w:color w:val="000000"/>
          <w:sz w:val="24"/>
          <w:szCs w:val="24"/>
        </w:rPr>
      </w:pPr>
      <w:r w:rsidRPr="00B02A72">
        <w:rPr>
          <w:rFonts w:ascii="仿宋" w:eastAsia="仿宋" w:hAnsi="仿宋" w:hint="eastAsia"/>
          <w:color w:val="000000"/>
          <w:sz w:val="24"/>
          <w:szCs w:val="24"/>
        </w:rPr>
        <w:t>6.2.1 安装验收期间，在用户所在地对用户进行</w:t>
      </w:r>
      <w:r w:rsidR="003A66D5" w:rsidRPr="00B02A72">
        <w:rPr>
          <w:rFonts w:ascii="仿宋" w:eastAsia="仿宋" w:hAnsi="仿宋" w:hint="eastAsia"/>
          <w:color w:val="000000"/>
          <w:sz w:val="24"/>
          <w:szCs w:val="24"/>
        </w:rPr>
        <w:t>1</w:t>
      </w:r>
      <w:r w:rsidRPr="00B02A72">
        <w:rPr>
          <w:rFonts w:ascii="仿宋" w:eastAsia="仿宋" w:hAnsi="仿宋" w:hint="eastAsia"/>
          <w:color w:val="000000"/>
          <w:sz w:val="24"/>
          <w:szCs w:val="24"/>
        </w:rPr>
        <w:t xml:space="preserve">日仪器操作和日常维护的现场培训。 </w:t>
      </w:r>
    </w:p>
    <w:p w:rsidR="000B3982" w:rsidRPr="00B02A72" w:rsidRDefault="000B3982" w:rsidP="00980DF0">
      <w:pPr>
        <w:numPr>
          <w:ilvl w:val="0"/>
          <w:numId w:val="2"/>
        </w:numPr>
        <w:tabs>
          <w:tab w:val="clear" w:pos="360"/>
        </w:tabs>
        <w:snapToGrid w:val="0"/>
        <w:spacing w:line="360" w:lineRule="auto"/>
        <w:ind w:left="0" w:firstLineChars="176" w:firstLine="424"/>
        <w:rPr>
          <w:rFonts w:ascii="仿宋" w:eastAsia="仿宋" w:hAnsi="仿宋"/>
          <w:b/>
          <w:color w:val="000000"/>
          <w:sz w:val="24"/>
          <w:szCs w:val="24"/>
        </w:rPr>
      </w:pPr>
      <w:r w:rsidRPr="00B02A72">
        <w:rPr>
          <w:rFonts w:ascii="仿宋" w:eastAsia="仿宋" w:hAnsi="仿宋" w:hint="eastAsia"/>
          <w:b/>
          <w:color w:val="000000"/>
          <w:sz w:val="24"/>
          <w:szCs w:val="24"/>
        </w:rPr>
        <w:t>验收标准</w:t>
      </w:r>
    </w:p>
    <w:p w:rsidR="000B3982" w:rsidRPr="002B54EB" w:rsidRDefault="000B3982" w:rsidP="00980DF0">
      <w:pPr>
        <w:adjustRightInd w:val="0"/>
        <w:snapToGrid w:val="0"/>
        <w:spacing w:line="360" w:lineRule="auto"/>
        <w:ind w:firstLineChars="176" w:firstLine="422"/>
        <w:rPr>
          <w:rFonts w:ascii="仿宋" w:eastAsia="仿宋" w:hAnsi="仿宋"/>
          <w:color w:val="000000"/>
          <w:sz w:val="24"/>
          <w:szCs w:val="24"/>
        </w:rPr>
      </w:pPr>
      <w:r w:rsidRPr="00B02A72">
        <w:rPr>
          <w:rFonts w:ascii="仿宋" w:eastAsia="仿宋" w:hAnsi="仿宋" w:hint="eastAsia"/>
          <w:color w:val="000000"/>
          <w:sz w:val="24"/>
          <w:szCs w:val="24"/>
        </w:rPr>
        <w:t>仪器到达最终用户现场并且实验室条件合格后，在接到用户通知后，中标商需安排有经验的工程技术人员到用户现场安装、调试仪器，按验收指标逐项测试，</w:t>
      </w:r>
      <w:r w:rsidRPr="002B54EB">
        <w:rPr>
          <w:rFonts w:ascii="仿宋" w:eastAsia="仿宋" w:hAnsi="仿宋" w:hint="eastAsia"/>
          <w:color w:val="000000"/>
          <w:sz w:val="24"/>
          <w:szCs w:val="24"/>
        </w:rPr>
        <w:t>直至达到验收要求。</w:t>
      </w:r>
    </w:p>
    <w:p w:rsidR="000B3982" w:rsidRPr="002B54EB" w:rsidRDefault="000B3982" w:rsidP="00980DF0">
      <w:pPr>
        <w:numPr>
          <w:ilvl w:val="0"/>
          <w:numId w:val="2"/>
        </w:numPr>
        <w:tabs>
          <w:tab w:val="clear" w:pos="360"/>
        </w:tabs>
        <w:snapToGrid w:val="0"/>
        <w:spacing w:line="360" w:lineRule="auto"/>
        <w:ind w:left="0" w:firstLineChars="176" w:firstLine="424"/>
        <w:rPr>
          <w:rFonts w:ascii="仿宋" w:eastAsia="仿宋" w:hAnsi="仿宋"/>
          <w:color w:val="000000"/>
          <w:sz w:val="24"/>
          <w:szCs w:val="24"/>
        </w:rPr>
      </w:pPr>
      <w:r w:rsidRPr="002B54EB">
        <w:rPr>
          <w:rFonts w:ascii="仿宋" w:eastAsia="仿宋" w:hAnsi="仿宋" w:hint="eastAsia"/>
          <w:b/>
          <w:color w:val="000000"/>
          <w:sz w:val="24"/>
          <w:szCs w:val="24"/>
        </w:rPr>
        <w:t>订购数量：</w:t>
      </w:r>
      <w:r w:rsidR="00D05867" w:rsidRPr="002B54EB">
        <w:rPr>
          <w:rFonts w:ascii="仿宋" w:eastAsia="仿宋" w:hAnsi="仿宋" w:hint="eastAsia"/>
          <w:color w:val="000000"/>
          <w:sz w:val="24"/>
          <w:szCs w:val="24"/>
        </w:rPr>
        <w:t>2台。</w:t>
      </w:r>
    </w:p>
    <w:p w:rsidR="000B3982" w:rsidRPr="002B54EB" w:rsidRDefault="000B3982" w:rsidP="00980DF0">
      <w:pPr>
        <w:numPr>
          <w:ilvl w:val="0"/>
          <w:numId w:val="2"/>
        </w:numPr>
        <w:tabs>
          <w:tab w:val="clear" w:pos="360"/>
        </w:tabs>
        <w:snapToGrid w:val="0"/>
        <w:spacing w:line="360" w:lineRule="auto"/>
        <w:ind w:left="0" w:firstLineChars="176" w:firstLine="424"/>
        <w:rPr>
          <w:rFonts w:ascii="仿宋" w:eastAsia="仿宋" w:hAnsi="仿宋"/>
          <w:color w:val="000000"/>
          <w:sz w:val="24"/>
          <w:szCs w:val="24"/>
        </w:rPr>
      </w:pPr>
      <w:r w:rsidRPr="002B54EB">
        <w:rPr>
          <w:rFonts w:ascii="仿宋" w:eastAsia="仿宋" w:hAnsi="仿宋" w:hint="eastAsia"/>
          <w:b/>
          <w:color w:val="000000"/>
          <w:sz w:val="24"/>
          <w:szCs w:val="24"/>
        </w:rPr>
        <w:t>目的港：</w:t>
      </w:r>
      <w:r w:rsidRPr="002B54EB">
        <w:rPr>
          <w:rFonts w:ascii="仿宋" w:eastAsia="仿宋" w:hAnsi="仿宋" w:hint="eastAsia"/>
          <w:color w:val="000000"/>
          <w:sz w:val="24"/>
          <w:szCs w:val="24"/>
        </w:rPr>
        <w:tab/>
      </w:r>
      <w:r w:rsidR="00D05867" w:rsidRPr="002B54EB">
        <w:rPr>
          <w:rFonts w:ascii="仿宋" w:eastAsia="仿宋" w:hAnsi="仿宋" w:hint="eastAsia"/>
          <w:color w:val="000000"/>
          <w:sz w:val="24"/>
          <w:szCs w:val="24"/>
        </w:rPr>
        <w:t>北京</w:t>
      </w:r>
    </w:p>
    <w:p w:rsidR="000B3982" w:rsidRPr="002B54EB" w:rsidRDefault="00A45980" w:rsidP="00980DF0">
      <w:pPr>
        <w:adjustRightInd w:val="0"/>
        <w:snapToGrid w:val="0"/>
        <w:spacing w:line="360" w:lineRule="auto"/>
        <w:ind w:firstLineChars="176" w:firstLine="422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>10</w:t>
      </w:r>
      <w:r w:rsidR="000B3982" w:rsidRPr="002B54EB">
        <w:rPr>
          <w:rFonts w:ascii="仿宋" w:eastAsia="仿宋" w:hAnsi="仿宋" w:hint="eastAsia"/>
          <w:color w:val="000000"/>
          <w:sz w:val="24"/>
          <w:szCs w:val="24"/>
        </w:rPr>
        <w:t xml:space="preserve">. </w:t>
      </w:r>
      <w:r w:rsidR="000B3982" w:rsidRPr="002B54EB">
        <w:rPr>
          <w:rFonts w:ascii="仿宋" w:eastAsia="仿宋" w:hAnsi="仿宋" w:hint="eastAsia"/>
          <w:b/>
          <w:color w:val="000000"/>
          <w:sz w:val="24"/>
          <w:szCs w:val="24"/>
        </w:rPr>
        <w:t>交货时间</w:t>
      </w:r>
      <w:r w:rsidR="000B3982" w:rsidRPr="002B54EB">
        <w:rPr>
          <w:rFonts w:ascii="仿宋" w:eastAsia="仿宋" w:hAnsi="仿宋" w:hint="eastAsia"/>
          <w:color w:val="000000"/>
          <w:sz w:val="24"/>
          <w:szCs w:val="24"/>
        </w:rPr>
        <w:t>：</w:t>
      </w:r>
      <w:r w:rsidR="001F7FEF" w:rsidRPr="002B54EB">
        <w:rPr>
          <w:rFonts w:ascii="仿宋" w:eastAsia="仿宋" w:hAnsi="仿宋" w:hint="eastAsia"/>
          <w:color w:val="000000"/>
          <w:sz w:val="24"/>
          <w:szCs w:val="24"/>
        </w:rPr>
        <w:t>收到买方开具的信用证后2个月内</w:t>
      </w:r>
    </w:p>
    <w:sectPr w:rsidR="000B3982" w:rsidRPr="002B54EB" w:rsidSect="009726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6034F9B" w15:done="0"/>
  <w15:commentEx w15:paraId="4811AD86" w15:paraIdParent="06034F9B" w15:done="0"/>
  <w15:commentEx w15:paraId="693ABAB4" w15:done="0"/>
  <w15:commentEx w15:paraId="0D19811B" w15:paraIdParent="693ABAB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034F9B" w16cid:durableId="2060797A"/>
  <w16cid:commentId w16cid:paraId="4811AD86" w16cid:durableId="20607988"/>
  <w16cid:commentId w16cid:paraId="693ABAB4" w16cid:durableId="2060797B"/>
  <w16cid:commentId w16cid:paraId="0D19811B" w16cid:durableId="206079D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DC2" w:rsidRDefault="006B3DC2" w:rsidP="0027417D">
      <w:r>
        <w:separator/>
      </w:r>
    </w:p>
  </w:endnote>
  <w:endnote w:type="continuationSeparator" w:id="1">
    <w:p w:rsidR="006B3DC2" w:rsidRDefault="006B3DC2" w:rsidP="00274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DC2" w:rsidRDefault="006B3DC2" w:rsidP="0027417D">
      <w:r>
        <w:separator/>
      </w:r>
    </w:p>
  </w:footnote>
  <w:footnote w:type="continuationSeparator" w:id="1">
    <w:p w:rsidR="006B3DC2" w:rsidRDefault="006B3DC2" w:rsidP="002741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</w:abstractNum>
  <w:abstractNum w:abstractNumId="1">
    <w:nsid w:val="0000000E"/>
    <w:multiLevelType w:val="multilevel"/>
    <w:tmpl w:val="520C2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start w:val="1"/>
      <w:numFmt w:val="decimal"/>
      <w:isLgl/>
      <w:lvlText w:val="%3.%4.%5.%6.%7.%8.%9.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2">
    <w:nsid w:val="087927DF"/>
    <w:multiLevelType w:val="multilevel"/>
    <w:tmpl w:val="AC6051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huang david">
    <w15:presenceInfo w15:providerId="Windows Live" w15:userId="5b19e58dd168926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65DA"/>
    <w:rsid w:val="0000568D"/>
    <w:rsid w:val="00063DA4"/>
    <w:rsid w:val="00090E06"/>
    <w:rsid w:val="000B3982"/>
    <w:rsid w:val="000D7550"/>
    <w:rsid w:val="0012064E"/>
    <w:rsid w:val="00197762"/>
    <w:rsid w:val="001B1B00"/>
    <w:rsid w:val="001F7FEF"/>
    <w:rsid w:val="00221624"/>
    <w:rsid w:val="0027417D"/>
    <w:rsid w:val="002B54EB"/>
    <w:rsid w:val="002E5976"/>
    <w:rsid w:val="00327D9D"/>
    <w:rsid w:val="003A66D5"/>
    <w:rsid w:val="003B28DE"/>
    <w:rsid w:val="003D07E9"/>
    <w:rsid w:val="003E2118"/>
    <w:rsid w:val="00456EA0"/>
    <w:rsid w:val="004E201D"/>
    <w:rsid w:val="0050032D"/>
    <w:rsid w:val="00517267"/>
    <w:rsid w:val="00574085"/>
    <w:rsid w:val="00580B38"/>
    <w:rsid w:val="00585326"/>
    <w:rsid w:val="00625C3C"/>
    <w:rsid w:val="006B3DC2"/>
    <w:rsid w:val="007B5559"/>
    <w:rsid w:val="007F2117"/>
    <w:rsid w:val="0081171B"/>
    <w:rsid w:val="00812F2C"/>
    <w:rsid w:val="00830CF5"/>
    <w:rsid w:val="00833242"/>
    <w:rsid w:val="00854048"/>
    <w:rsid w:val="008C610C"/>
    <w:rsid w:val="008D65DA"/>
    <w:rsid w:val="00972693"/>
    <w:rsid w:val="00980DF0"/>
    <w:rsid w:val="00A45980"/>
    <w:rsid w:val="00AF5088"/>
    <w:rsid w:val="00B00EF7"/>
    <w:rsid w:val="00B02A72"/>
    <w:rsid w:val="00B03730"/>
    <w:rsid w:val="00B0745F"/>
    <w:rsid w:val="00B4208E"/>
    <w:rsid w:val="00B63EF6"/>
    <w:rsid w:val="00B766EB"/>
    <w:rsid w:val="00B951EF"/>
    <w:rsid w:val="00C137B9"/>
    <w:rsid w:val="00C24CA7"/>
    <w:rsid w:val="00CA47DB"/>
    <w:rsid w:val="00CC3F09"/>
    <w:rsid w:val="00D05867"/>
    <w:rsid w:val="00D118CF"/>
    <w:rsid w:val="00D8603B"/>
    <w:rsid w:val="00DB3E9B"/>
    <w:rsid w:val="00DE60E9"/>
    <w:rsid w:val="00E912E7"/>
    <w:rsid w:val="00EE5784"/>
    <w:rsid w:val="00F74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DA"/>
    <w:pPr>
      <w:widowControl w:val="0"/>
      <w:jc w:val="both"/>
    </w:pPr>
    <w:rPr>
      <w:rFonts w:ascii="Calibri" w:eastAsia="宋体" w:hAnsi="Calibri" w:cs="Times New Roman"/>
      <w:szCs w:val="20"/>
    </w:rPr>
  </w:style>
  <w:style w:type="paragraph" w:styleId="1">
    <w:name w:val="heading 1"/>
    <w:basedOn w:val="a"/>
    <w:next w:val="a"/>
    <w:link w:val="1Char"/>
    <w:qFormat/>
    <w:rsid w:val="000B3982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 w:hAnsi="Times New Roman" w:cs="宋体"/>
      <w:b/>
      <w:bCs/>
      <w:kern w:val="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basedOn w:val="a0"/>
    <w:link w:val="a3"/>
    <w:rsid w:val="008D65DA"/>
    <w:rPr>
      <w:snapToGrid w:val="0"/>
      <w:color w:val="000000"/>
      <w:sz w:val="24"/>
      <w:lang w:eastAsia="en-US"/>
    </w:rPr>
  </w:style>
  <w:style w:type="paragraph" w:styleId="a3">
    <w:name w:val="Body Text"/>
    <w:basedOn w:val="a"/>
    <w:link w:val="Char"/>
    <w:rsid w:val="008D65DA"/>
    <w:pPr>
      <w:widowControl/>
      <w:jc w:val="left"/>
    </w:pPr>
    <w:rPr>
      <w:rFonts w:asciiTheme="minorHAnsi" w:eastAsiaTheme="minorEastAsia" w:hAnsiTheme="minorHAnsi" w:cstheme="minorBidi"/>
      <w:snapToGrid w:val="0"/>
      <w:color w:val="000000"/>
      <w:sz w:val="24"/>
      <w:szCs w:val="22"/>
      <w:lang w:eastAsia="en-US"/>
    </w:rPr>
  </w:style>
  <w:style w:type="character" w:customStyle="1" w:styleId="Char1">
    <w:name w:val="正文文本 Char1"/>
    <w:basedOn w:val="a0"/>
    <w:uiPriority w:val="99"/>
    <w:semiHidden/>
    <w:rsid w:val="008D65DA"/>
    <w:rPr>
      <w:rFonts w:ascii="Calibri" w:eastAsia="宋体" w:hAnsi="Calibri" w:cs="Times New Roman"/>
      <w:szCs w:val="20"/>
    </w:rPr>
  </w:style>
  <w:style w:type="paragraph" w:styleId="a4">
    <w:name w:val="header"/>
    <w:basedOn w:val="a"/>
    <w:link w:val="Char0"/>
    <w:uiPriority w:val="99"/>
    <w:unhideWhenUsed/>
    <w:rsid w:val="00274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7417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2"/>
    <w:uiPriority w:val="99"/>
    <w:unhideWhenUsed/>
    <w:rsid w:val="002741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27417D"/>
    <w:rPr>
      <w:rFonts w:ascii="Calibri" w:eastAsia="宋体" w:hAnsi="Calibri" w:cs="Times New Roman"/>
      <w:sz w:val="18"/>
      <w:szCs w:val="18"/>
    </w:rPr>
  </w:style>
  <w:style w:type="character" w:customStyle="1" w:styleId="1Char">
    <w:name w:val="标题 1 Char"/>
    <w:basedOn w:val="a0"/>
    <w:link w:val="1"/>
    <w:rsid w:val="000B3982"/>
    <w:rPr>
      <w:rFonts w:ascii="宋体" w:eastAsia="宋体" w:hAnsi="Times New Roman" w:cs="宋体"/>
      <w:b/>
      <w:bCs/>
      <w:kern w:val="44"/>
      <w:sz w:val="32"/>
      <w:szCs w:val="32"/>
    </w:rPr>
  </w:style>
  <w:style w:type="character" w:styleId="a6">
    <w:name w:val="annotation reference"/>
    <w:semiHidden/>
    <w:rsid w:val="000B3982"/>
    <w:rPr>
      <w:sz w:val="21"/>
      <w:szCs w:val="21"/>
    </w:rPr>
  </w:style>
  <w:style w:type="paragraph" w:styleId="a7">
    <w:name w:val="annotation text"/>
    <w:basedOn w:val="a"/>
    <w:link w:val="Char3"/>
    <w:semiHidden/>
    <w:rsid w:val="000B3982"/>
    <w:pPr>
      <w:jc w:val="left"/>
    </w:pPr>
    <w:rPr>
      <w:rFonts w:ascii="Times New Roman" w:hAnsi="Times New Roman"/>
      <w:szCs w:val="21"/>
    </w:rPr>
  </w:style>
  <w:style w:type="character" w:customStyle="1" w:styleId="Char3">
    <w:name w:val="批注文字 Char"/>
    <w:basedOn w:val="a0"/>
    <w:link w:val="a7"/>
    <w:semiHidden/>
    <w:rsid w:val="000B3982"/>
    <w:rPr>
      <w:rFonts w:ascii="Times New Roman" w:eastAsia="宋体" w:hAnsi="Times New Roman" w:cs="Times New Roman"/>
      <w:szCs w:val="21"/>
    </w:rPr>
  </w:style>
  <w:style w:type="paragraph" w:styleId="a8">
    <w:name w:val="Balloon Text"/>
    <w:basedOn w:val="a"/>
    <w:link w:val="Char4"/>
    <w:uiPriority w:val="99"/>
    <w:semiHidden/>
    <w:unhideWhenUsed/>
    <w:rsid w:val="000B3982"/>
    <w:rPr>
      <w:sz w:val="18"/>
      <w:szCs w:val="18"/>
    </w:rPr>
  </w:style>
  <w:style w:type="character" w:customStyle="1" w:styleId="Char4">
    <w:name w:val="批注框文本 Char"/>
    <w:basedOn w:val="a0"/>
    <w:link w:val="a8"/>
    <w:uiPriority w:val="99"/>
    <w:semiHidden/>
    <w:rsid w:val="000B3982"/>
    <w:rPr>
      <w:rFonts w:ascii="Calibri" w:eastAsia="宋体" w:hAnsi="Calibr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0B3982"/>
    <w:pPr>
      <w:ind w:firstLineChars="200" w:firstLine="420"/>
    </w:pPr>
  </w:style>
  <w:style w:type="paragraph" w:styleId="aa">
    <w:name w:val="annotation subject"/>
    <w:basedOn w:val="a7"/>
    <w:next w:val="a7"/>
    <w:link w:val="Char5"/>
    <w:uiPriority w:val="99"/>
    <w:semiHidden/>
    <w:unhideWhenUsed/>
    <w:rsid w:val="0081171B"/>
    <w:rPr>
      <w:rFonts w:ascii="Calibri" w:hAnsi="Calibri"/>
      <w:b/>
      <w:bCs/>
      <w:szCs w:val="20"/>
    </w:rPr>
  </w:style>
  <w:style w:type="character" w:customStyle="1" w:styleId="Char5">
    <w:name w:val="批注主题 Char"/>
    <w:basedOn w:val="Char3"/>
    <w:link w:val="aa"/>
    <w:uiPriority w:val="99"/>
    <w:semiHidden/>
    <w:rsid w:val="0081171B"/>
    <w:rPr>
      <w:rFonts w:ascii="Calibri" w:eastAsia="宋体" w:hAnsi="Calibri" w:cs="Times New Roman"/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164</Words>
  <Characters>936</Characters>
  <Application>Microsoft Office Word</Application>
  <DocSecurity>0</DocSecurity>
  <Lines>7</Lines>
  <Paragraphs>2</Paragraphs>
  <ScaleCrop>false</ScaleCrop>
  <Company>WIN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骆蕾</dc:creator>
  <cp:lastModifiedBy>邢怡文</cp:lastModifiedBy>
  <cp:revision>38</cp:revision>
  <dcterms:created xsi:type="dcterms:W3CDTF">2017-02-21T07:10:00Z</dcterms:created>
  <dcterms:modified xsi:type="dcterms:W3CDTF">2019-04-17T01:48:00Z</dcterms:modified>
</cp:coreProperties>
</file>