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38E" w:rsidRPr="005B41DA" w:rsidRDefault="00F9138E" w:rsidP="00F9138E">
      <w:pPr>
        <w:spacing w:line="360" w:lineRule="auto"/>
        <w:ind w:left="420"/>
        <w:jc w:val="center"/>
        <w:rPr>
          <w:rFonts w:asciiTheme="minorEastAsia" w:eastAsiaTheme="minorEastAsia" w:hAnsiTheme="minorEastAsia"/>
          <w:b/>
          <w:sz w:val="28"/>
          <w:szCs w:val="28"/>
        </w:rPr>
      </w:pPr>
      <w:r w:rsidRPr="005B41DA">
        <w:rPr>
          <w:rFonts w:asciiTheme="minorEastAsia" w:eastAsiaTheme="minorEastAsia" w:hAnsiTheme="minorEastAsia" w:hint="eastAsia"/>
          <w:b/>
          <w:sz w:val="28"/>
          <w:szCs w:val="28"/>
        </w:rPr>
        <w:t>毛细管电泳</w:t>
      </w:r>
      <w:proofErr w:type="gramStart"/>
      <w:r w:rsidRPr="005B41DA">
        <w:rPr>
          <w:rFonts w:asciiTheme="minorEastAsia" w:eastAsiaTheme="minorEastAsia" w:hAnsiTheme="minorEastAsia" w:hint="eastAsia"/>
          <w:b/>
          <w:sz w:val="28"/>
          <w:szCs w:val="28"/>
        </w:rPr>
        <w:t>外消旋质谱</w:t>
      </w:r>
      <w:proofErr w:type="gramEnd"/>
      <w:r w:rsidRPr="005B41DA">
        <w:rPr>
          <w:rFonts w:asciiTheme="minorEastAsia" w:eastAsiaTheme="minorEastAsia" w:hAnsiTheme="minorEastAsia" w:hint="eastAsia"/>
          <w:b/>
          <w:sz w:val="28"/>
          <w:szCs w:val="28"/>
        </w:rPr>
        <w:t>检测系统</w:t>
      </w:r>
    </w:p>
    <w:p w:rsidR="00F9138E" w:rsidRPr="006957C3" w:rsidRDefault="00F9138E" w:rsidP="00F9138E">
      <w:pPr>
        <w:numPr>
          <w:ilvl w:val="0"/>
          <w:numId w:val="1"/>
        </w:numPr>
        <w:tabs>
          <w:tab w:val="clear" w:pos="360"/>
        </w:tabs>
        <w:spacing w:line="360" w:lineRule="auto"/>
        <w:rPr>
          <w:rFonts w:asciiTheme="minorEastAsia" w:eastAsiaTheme="minorEastAsia" w:hAnsiTheme="minorEastAsia"/>
          <w:b/>
          <w:sz w:val="24"/>
        </w:rPr>
      </w:pPr>
      <w:r w:rsidRPr="006957C3">
        <w:rPr>
          <w:rFonts w:asciiTheme="minorEastAsia" w:eastAsiaTheme="minorEastAsia" w:hAnsiTheme="minorEastAsia" w:hint="eastAsia"/>
          <w:b/>
          <w:sz w:val="24"/>
        </w:rPr>
        <w:t>工作条件：</w:t>
      </w:r>
    </w:p>
    <w:p w:rsidR="00F9138E" w:rsidRPr="006957C3" w:rsidRDefault="00F9138E" w:rsidP="00F9138E">
      <w:pPr>
        <w:spacing w:line="360" w:lineRule="auto"/>
        <w:rPr>
          <w:rFonts w:asciiTheme="minorEastAsia" w:eastAsiaTheme="minorEastAsia" w:hAnsiTheme="minorEastAsia"/>
          <w:sz w:val="24"/>
        </w:rPr>
      </w:pPr>
      <w:r w:rsidRPr="006957C3">
        <w:rPr>
          <w:rFonts w:asciiTheme="minorEastAsia" w:eastAsiaTheme="minorEastAsia" w:hAnsiTheme="minorEastAsia" w:hint="eastAsia"/>
          <w:sz w:val="24"/>
        </w:rPr>
        <w:t>1</w:t>
      </w:r>
      <w:r w:rsidRPr="006957C3">
        <w:rPr>
          <w:rFonts w:asciiTheme="minorEastAsia" w:eastAsiaTheme="minorEastAsia" w:hAnsiTheme="minorEastAsia"/>
          <w:sz w:val="24"/>
        </w:rPr>
        <w:t>.1</w:t>
      </w:r>
      <w:r w:rsidRPr="006957C3">
        <w:rPr>
          <w:rFonts w:asciiTheme="minorEastAsia" w:eastAsiaTheme="minorEastAsia" w:hAnsiTheme="minorEastAsia" w:hint="eastAsia"/>
          <w:sz w:val="24"/>
        </w:rPr>
        <w:t>电源电压：</w:t>
      </w:r>
      <w:r w:rsidRPr="006957C3">
        <w:rPr>
          <w:rFonts w:asciiTheme="minorEastAsia" w:eastAsiaTheme="minorEastAsia" w:hAnsiTheme="minorEastAsia"/>
          <w:sz w:val="24"/>
        </w:rPr>
        <w:tab/>
        <w:t xml:space="preserve">AC </w:t>
      </w:r>
      <w:r w:rsidRPr="006957C3">
        <w:rPr>
          <w:rFonts w:asciiTheme="minorEastAsia" w:eastAsiaTheme="minorEastAsia" w:hAnsiTheme="minorEastAsia" w:hint="eastAsia"/>
          <w:sz w:val="24"/>
        </w:rPr>
        <w:t>2</w:t>
      </w:r>
      <w:r w:rsidRPr="006957C3">
        <w:rPr>
          <w:rFonts w:asciiTheme="minorEastAsia" w:eastAsiaTheme="minorEastAsia" w:hAnsiTheme="minorEastAsia"/>
          <w:sz w:val="24"/>
        </w:rPr>
        <w:t>20V</w:t>
      </w:r>
      <w:r w:rsidRPr="006957C3">
        <w:rPr>
          <w:rFonts w:asciiTheme="minorEastAsia" w:eastAsiaTheme="minorEastAsia" w:hAnsiTheme="minorEastAsia" w:hint="eastAsia"/>
          <w:sz w:val="24"/>
        </w:rPr>
        <w:t>±</w:t>
      </w:r>
      <w:r w:rsidRPr="006957C3">
        <w:rPr>
          <w:rFonts w:asciiTheme="minorEastAsia" w:eastAsiaTheme="minorEastAsia" w:hAnsiTheme="minorEastAsia"/>
          <w:sz w:val="24"/>
        </w:rPr>
        <w:t>10</w:t>
      </w:r>
      <w:r w:rsidRPr="006957C3">
        <w:rPr>
          <w:rFonts w:asciiTheme="minorEastAsia" w:eastAsiaTheme="minorEastAsia" w:hAnsiTheme="minorEastAsia" w:hint="eastAsia"/>
          <w:sz w:val="24"/>
        </w:rPr>
        <w:t>％，</w:t>
      </w:r>
      <w:r w:rsidRPr="006957C3">
        <w:rPr>
          <w:rFonts w:asciiTheme="minorEastAsia" w:eastAsiaTheme="minorEastAsia" w:hAnsiTheme="minorEastAsia"/>
          <w:sz w:val="24"/>
        </w:rPr>
        <w:t>50/60Hz</w:t>
      </w:r>
    </w:p>
    <w:p w:rsidR="00F9138E" w:rsidRPr="006957C3" w:rsidRDefault="00F9138E" w:rsidP="00F9138E">
      <w:pPr>
        <w:spacing w:line="360" w:lineRule="auto"/>
        <w:rPr>
          <w:rFonts w:asciiTheme="minorEastAsia" w:eastAsiaTheme="minorEastAsia" w:hAnsiTheme="minorEastAsia"/>
          <w:sz w:val="24"/>
        </w:rPr>
      </w:pPr>
      <w:r w:rsidRPr="006957C3">
        <w:rPr>
          <w:rFonts w:asciiTheme="minorEastAsia" w:eastAsiaTheme="minorEastAsia" w:hAnsiTheme="minorEastAsia" w:hint="eastAsia"/>
          <w:sz w:val="24"/>
        </w:rPr>
        <w:t>1.2 环境温度：</w:t>
      </w:r>
      <w:r w:rsidRPr="006957C3">
        <w:rPr>
          <w:rFonts w:asciiTheme="minorEastAsia" w:eastAsiaTheme="minorEastAsia" w:hAnsiTheme="minorEastAsia"/>
          <w:sz w:val="24"/>
        </w:rPr>
        <w:t>16</w:t>
      </w:r>
      <w:r w:rsidRPr="006957C3">
        <w:rPr>
          <w:rFonts w:asciiTheme="minorEastAsia" w:eastAsiaTheme="minorEastAsia" w:hAnsiTheme="minorEastAsia" w:hint="eastAsia"/>
          <w:sz w:val="24"/>
        </w:rPr>
        <w:t>～</w:t>
      </w:r>
      <w:r w:rsidRPr="006957C3">
        <w:rPr>
          <w:rFonts w:asciiTheme="minorEastAsia" w:eastAsiaTheme="minorEastAsia" w:hAnsiTheme="minorEastAsia"/>
          <w:sz w:val="24"/>
        </w:rPr>
        <w:t>26</w:t>
      </w:r>
      <w:r w:rsidRPr="006957C3">
        <w:rPr>
          <w:rFonts w:asciiTheme="minorEastAsia" w:eastAsiaTheme="minorEastAsia" w:hAnsiTheme="minorEastAsia" w:hint="eastAsia"/>
          <w:sz w:val="24"/>
        </w:rPr>
        <w:t>℃</w:t>
      </w:r>
    </w:p>
    <w:p w:rsidR="00F9138E" w:rsidRPr="006957C3" w:rsidRDefault="00F9138E" w:rsidP="00F9138E">
      <w:pPr>
        <w:spacing w:line="360" w:lineRule="auto"/>
        <w:rPr>
          <w:rFonts w:asciiTheme="minorEastAsia" w:eastAsiaTheme="minorEastAsia" w:hAnsiTheme="minorEastAsia"/>
          <w:sz w:val="24"/>
        </w:rPr>
      </w:pPr>
      <w:r w:rsidRPr="006957C3">
        <w:rPr>
          <w:rFonts w:asciiTheme="minorEastAsia" w:eastAsiaTheme="minorEastAsia" w:hAnsiTheme="minorEastAsia" w:hint="eastAsia"/>
          <w:sz w:val="24"/>
        </w:rPr>
        <w:t>1.3 相对湿度：</w:t>
      </w:r>
      <w:r w:rsidRPr="006957C3">
        <w:rPr>
          <w:rFonts w:asciiTheme="minorEastAsia" w:eastAsiaTheme="minorEastAsia" w:hAnsiTheme="minorEastAsia"/>
          <w:sz w:val="24"/>
        </w:rPr>
        <w:t>5</w:t>
      </w:r>
      <w:r w:rsidRPr="006957C3">
        <w:rPr>
          <w:rFonts w:asciiTheme="minorEastAsia" w:eastAsiaTheme="minorEastAsia" w:hAnsiTheme="minorEastAsia" w:hint="eastAsia"/>
          <w:sz w:val="24"/>
        </w:rPr>
        <w:t>0-</w:t>
      </w:r>
      <w:r w:rsidRPr="006957C3">
        <w:rPr>
          <w:rFonts w:asciiTheme="minorEastAsia" w:eastAsiaTheme="minorEastAsia" w:hAnsiTheme="minorEastAsia"/>
          <w:sz w:val="24"/>
        </w:rPr>
        <w:t>8</w:t>
      </w:r>
      <w:r w:rsidRPr="006957C3">
        <w:rPr>
          <w:rFonts w:asciiTheme="minorEastAsia" w:eastAsiaTheme="minorEastAsia" w:hAnsiTheme="minorEastAsia" w:hint="eastAsia"/>
          <w:sz w:val="24"/>
        </w:rPr>
        <w:t>0%</w:t>
      </w:r>
    </w:p>
    <w:p w:rsidR="00F9138E" w:rsidRPr="006957C3" w:rsidRDefault="00F9138E" w:rsidP="00F9138E">
      <w:pPr>
        <w:spacing w:line="360" w:lineRule="auto"/>
        <w:rPr>
          <w:rFonts w:asciiTheme="minorEastAsia" w:eastAsiaTheme="minorEastAsia" w:hAnsiTheme="minorEastAsia"/>
          <w:b/>
          <w:sz w:val="24"/>
        </w:rPr>
      </w:pPr>
    </w:p>
    <w:p w:rsidR="00F9138E" w:rsidRPr="006957C3" w:rsidRDefault="00F9138E" w:rsidP="00F9138E">
      <w:pPr>
        <w:spacing w:line="360" w:lineRule="auto"/>
        <w:rPr>
          <w:rFonts w:asciiTheme="minorEastAsia" w:eastAsiaTheme="minorEastAsia" w:hAnsiTheme="minorEastAsia"/>
          <w:b/>
          <w:sz w:val="24"/>
        </w:rPr>
      </w:pPr>
      <w:r w:rsidRPr="006957C3">
        <w:rPr>
          <w:rFonts w:asciiTheme="minorEastAsia" w:eastAsiaTheme="minorEastAsia" w:hAnsiTheme="minorEastAsia" w:hint="eastAsia"/>
          <w:b/>
          <w:sz w:val="24"/>
        </w:rPr>
        <w:t>2.  设备用途：</w:t>
      </w:r>
    </w:p>
    <w:p w:rsidR="00F9138E" w:rsidRPr="006957C3" w:rsidRDefault="00F9138E" w:rsidP="00F9138E">
      <w:pPr>
        <w:spacing w:line="360" w:lineRule="auto"/>
        <w:rPr>
          <w:rFonts w:asciiTheme="minorEastAsia" w:eastAsiaTheme="minorEastAsia" w:hAnsiTheme="minorEastAsia"/>
          <w:sz w:val="24"/>
        </w:rPr>
      </w:pPr>
      <w:r w:rsidRPr="006957C3">
        <w:rPr>
          <w:rFonts w:asciiTheme="minorEastAsia" w:eastAsiaTheme="minorEastAsia" w:hAnsiTheme="minorEastAsia"/>
          <w:sz w:val="24"/>
        </w:rPr>
        <w:t>2.</w:t>
      </w:r>
      <w:r w:rsidRPr="006957C3">
        <w:rPr>
          <w:rFonts w:asciiTheme="minorEastAsia" w:eastAsiaTheme="minorEastAsia" w:hAnsiTheme="minorEastAsia" w:hint="eastAsia"/>
          <w:sz w:val="24"/>
        </w:rPr>
        <w:t>1</w:t>
      </w:r>
      <w:r w:rsidRPr="006957C3">
        <w:rPr>
          <w:rFonts w:asciiTheme="minorEastAsia" w:eastAsiaTheme="minorEastAsia" w:hAnsiTheme="minorEastAsia"/>
          <w:sz w:val="24"/>
        </w:rPr>
        <w:t xml:space="preserve"> </w:t>
      </w:r>
      <w:r w:rsidRPr="006957C3">
        <w:rPr>
          <w:rFonts w:asciiTheme="minorEastAsia" w:eastAsiaTheme="minorEastAsia" w:hAnsiTheme="minorEastAsia" w:hint="eastAsia"/>
          <w:sz w:val="24"/>
        </w:rPr>
        <w:t>适用于</w:t>
      </w:r>
      <w:r w:rsidRPr="006957C3">
        <w:rPr>
          <w:rFonts w:asciiTheme="minorEastAsia" w:eastAsiaTheme="minorEastAsia" w:hAnsiTheme="minorEastAsia"/>
          <w:sz w:val="24"/>
        </w:rPr>
        <w:t>蛋白质组学：蛋白质组学研究中的蛋白质鉴定、翻译后修饰、生物大分子相互作用、多肽和蛋白质的定量分析。</w:t>
      </w:r>
    </w:p>
    <w:p w:rsidR="00F9138E" w:rsidRPr="006957C3" w:rsidRDefault="00F9138E" w:rsidP="00F9138E">
      <w:pPr>
        <w:spacing w:line="360" w:lineRule="auto"/>
        <w:rPr>
          <w:rFonts w:asciiTheme="minorEastAsia" w:eastAsiaTheme="minorEastAsia" w:hAnsiTheme="minorEastAsia"/>
          <w:sz w:val="24"/>
        </w:rPr>
      </w:pPr>
      <w:r w:rsidRPr="006957C3">
        <w:rPr>
          <w:rFonts w:asciiTheme="minorEastAsia" w:eastAsiaTheme="minorEastAsia" w:hAnsiTheme="minorEastAsia"/>
          <w:sz w:val="24"/>
        </w:rPr>
        <w:t xml:space="preserve">2.2 </w:t>
      </w:r>
      <w:r w:rsidRPr="006957C3">
        <w:rPr>
          <w:rFonts w:asciiTheme="minorEastAsia" w:eastAsiaTheme="minorEastAsia" w:hAnsiTheme="minorEastAsia" w:hint="eastAsia"/>
          <w:sz w:val="24"/>
        </w:rPr>
        <w:t>适用于</w:t>
      </w:r>
      <w:r w:rsidRPr="006957C3">
        <w:rPr>
          <w:rFonts w:asciiTheme="minorEastAsia" w:eastAsiaTheme="minorEastAsia" w:hAnsiTheme="minorEastAsia"/>
          <w:sz w:val="24"/>
        </w:rPr>
        <w:t>新药研发，</w:t>
      </w:r>
      <w:r w:rsidRPr="006957C3">
        <w:rPr>
          <w:rFonts w:asciiTheme="minorEastAsia" w:eastAsiaTheme="minorEastAsia" w:hAnsiTheme="minorEastAsia" w:hint="eastAsia"/>
          <w:sz w:val="24"/>
        </w:rPr>
        <w:t>药物杂质鉴定、</w:t>
      </w:r>
      <w:r w:rsidRPr="006957C3">
        <w:rPr>
          <w:rFonts w:asciiTheme="minorEastAsia" w:eastAsiaTheme="minorEastAsia" w:hAnsiTheme="minorEastAsia"/>
          <w:sz w:val="24"/>
        </w:rPr>
        <w:t>代谢物鉴定</w:t>
      </w:r>
      <w:r w:rsidRPr="006957C3">
        <w:rPr>
          <w:rFonts w:asciiTheme="minorEastAsia" w:eastAsiaTheme="minorEastAsia" w:hAnsiTheme="minorEastAsia" w:hint="eastAsia"/>
          <w:sz w:val="24"/>
        </w:rPr>
        <w:t>、</w:t>
      </w:r>
      <w:r w:rsidRPr="006957C3">
        <w:rPr>
          <w:rFonts w:asciiTheme="minorEastAsia" w:eastAsiaTheme="minorEastAsia" w:hAnsiTheme="minorEastAsia"/>
          <w:sz w:val="24"/>
        </w:rPr>
        <w:t>研究与疾病有关的标记物和</w:t>
      </w:r>
      <w:proofErr w:type="gramStart"/>
      <w:r w:rsidRPr="006957C3">
        <w:rPr>
          <w:rFonts w:asciiTheme="minorEastAsia" w:eastAsiaTheme="minorEastAsia" w:hAnsiTheme="minorEastAsia"/>
          <w:sz w:val="24"/>
        </w:rPr>
        <w:t>代谢组</w:t>
      </w:r>
      <w:proofErr w:type="gramEnd"/>
      <w:r w:rsidRPr="006957C3">
        <w:rPr>
          <w:rFonts w:asciiTheme="minorEastAsia" w:eastAsiaTheme="minorEastAsia" w:hAnsiTheme="minorEastAsia"/>
          <w:sz w:val="24"/>
        </w:rPr>
        <w:t>学、脂质组学</w:t>
      </w:r>
      <w:r w:rsidRPr="006957C3">
        <w:rPr>
          <w:rFonts w:asciiTheme="minorEastAsia" w:eastAsiaTheme="minorEastAsia" w:hAnsiTheme="minorEastAsia" w:hint="eastAsia"/>
          <w:sz w:val="24"/>
        </w:rPr>
        <w:t>、</w:t>
      </w:r>
      <w:r w:rsidRPr="006957C3">
        <w:rPr>
          <w:rFonts w:asciiTheme="minorEastAsia" w:eastAsiaTheme="minorEastAsia" w:hAnsiTheme="minorEastAsia"/>
          <w:sz w:val="24"/>
        </w:rPr>
        <w:t>小分子和生物大分子的相互作用</w:t>
      </w:r>
      <w:r w:rsidRPr="006957C3">
        <w:rPr>
          <w:rFonts w:asciiTheme="minorEastAsia" w:eastAsiaTheme="minorEastAsia" w:hAnsiTheme="minorEastAsia" w:hint="eastAsia"/>
          <w:sz w:val="24"/>
        </w:rPr>
        <w:t>、</w:t>
      </w:r>
      <w:r w:rsidRPr="006957C3">
        <w:rPr>
          <w:rFonts w:asciiTheme="minorEastAsia" w:eastAsiaTheme="minorEastAsia" w:hAnsiTheme="minorEastAsia"/>
          <w:sz w:val="24"/>
        </w:rPr>
        <w:t xml:space="preserve"> 天然产物</w:t>
      </w:r>
      <w:r w:rsidRPr="006957C3">
        <w:rPr>
          <w:rFonts w:asciiTheme="minorEastAsia" w:eastAsiaTheme="minorEastAsia" w:hAnsiTheme="minorEastAsia" w:hint="eastAsia"/>
          <w:sz w:val="24"/>
        </w:rPr>
        <w:t>结构</w:t>
      </w:r>
      <w:r w:rsidRPr="006957C3">
        <w:rPr>
          <w:rFonts w:asciiTheme="minorEastAsia" w:eastAsiaTheme="minorEastAsia" w:hAnsiTheme="minorEastAsia"/>
          <w:sz w:val="24"/>
        </w:rPr>
        <w:t>分析等</w:t>
      </w:r>
      <w:r w:rsidRPr="006957C3">
        <w:rPr>
          <w:rFonts w:asciiTheme="minorEastAsia" w:eastAsiaTheme="minorEastAsia" w:hAnsiTheme="minorEastAsia" w:hint="eastAsia"/>
          <w:sz w:val="24"/>
        </w:rPr>
        <w:t>领域</w:t>
      </w:r>
      <w:r w:rsidRPr="006957C3">
        <w:rPr>
          <w:rFonts w:asciiTheme="minorEastAsia" w:eastAsiaTheme="minorEastAsia" w:hAnsiTheme="minorEastAsia"/>
          <w:sz w:val="24"/>
        </w:rPr>
        <w:t>。</w:t>
      </w:r>
    </w:p>
    <w:p w:rsidR="00F9138E" w:rsidRPr="006957C3" w:rsidRDefault="00F9138E" w:rsidP="00F9138E">
      <w:pPr>
        <w:spacing w:line="360" w:lineRule="auto"/>
        <w:rPr>
          <w:rFonts w:asciiTheme="minorEastAsia" w:eastAsiaTheme="minorEastAsia" w:hAnsiTheme="minorEastAsia"/>
          <w:b/>
          <w:sz w:val="24"/>
        </w:rPr>
      </w:pPr>
    </w:p>
    <w:p w:rsidR="00F9138E" w:rsidRPr="006957C3" w:rsidRDefault="00F9138E" w:rsidP="00F9138E">
      <w:pPr>
        <w:spacing w:line="360" w:lineRule="auto"/>
        <w:rPr>
          <w:rFonts w:asciiTheme="minorEastAsia" w:eastAsiaTheme="minorEastAsia" w:hAnsiTheme="minorEastAsia"/>
          <w:b/>
          <w:sz w:val="24"/>
        </w:rPr>
      </w:pPr>
      <w:r w:rsidRPr="006957C3">
        <w:rPr>
          <w:rFonts w:asciiTheme="minorEastAsia" w:eastAsiaTheme="minorEastAsia" w:hAnsiTheme="minorEastAsia" w:hint="eastAsia"/>
          <w:b/>
          <w:sz w:val="24"/>
        </w:rPr>
        <w:t>3.  技术规格：</w:t>
      </w:r>
    </w:p>
    <w:p w:rsidR="00F9138E" w:rsidRPr="006957C3" w:rsidRDefault="00F9138E" w:rsidP="00F9138E">
      <w:pPr>
        <w:spacing w:line="360" w:lineRule="auto"/>
        <w:rPr>
          <w:rFonts w:asciiTheme="minorEastAsia" w:eastAsiaTheme="minorEastAsia" w:hAnsiTheme="minorEastAsia"/>
          <w:bCs/>
          <w:sz w:val="24"/>
        </w:rPr>
      </w:pPr>
      <w:r w:rsidRPr="006957C3">
        <w:rPr>
          <w:rFonts w:asciiTheme="minorEastAsia" w:eastAsiaTheme="minorEastAsia" w:hAnsiTheme="minorEastAsia"/>
          <w:bCs/>
          <w:sz w:val="24"/>
        </w:rPr>
        <w:t>3.1 毛细管温控装置</w:t>
      </w:r>
      <w:r w:rsidRPr="006957C3">
        <w:rPr>
          <w:rFonts w:asciiTheme="minorEastAsia" w:eastAsiaTheme="minorEastAsia" w:hAnsiTheme="minorEastAsia" w:hint="eastAsia"/>
          <w:bCs/>
          <w:sz w:val="24"/>
        </w:rPr>
        <w:t>：</w:t>
      </w:r>
    </w:p>
    <w:p w:rsidR="00F9138E" w:rsidRPr="006957C3" w:rsidRDefault="00F9138E" w:rsidP="00F9138E">
      <w:pPr>
        <w:spacing w:line="360" w:lineRule="auto"/>
        <w:ind w:firstLineChars="200" w:firstLine="480"/>
        <w:rPr>
          <w:rFonts w:asciiTheme="minorEastAsia" w:eastAsiaTheme="minorEastAsia" w:hAnsiTheme="minorEastAsia"/>
          <w:bCs/>
          <w:sz w:val="24"/>
        </w:rPr>
      </w:pPr>
      <w:r w:rsidRPr="006957C3">
        <w:rPr>
          <w:rFonts w:asciiTheme="minorEastAsia" w:eastAsiaTheme="minorEastAsia" w:hAnsiTheme="minorEastAsia"/>
          <w:bCs/>
          <w:sz w:val="24"/>
        </w:rPr>
        <w:t>采用液体温控方式</w:t>
      </w:r>
      <w:r w:rsidRPr="006957C3">
        <w:rPr>
          <w:rFonts w:asciiTheme="minorEastAsia" w:eastAsiaTheme="minorEastAsia" w:hAnsiTheme="minorEastAsia" w:hint="eastAsia"/>
          <w:bCs/>
          <w:sz w:val="24"/>
        </w:rPr>
        <w:t>，</w:t>
      </w:r>
      <w:r w:rsidRPr="006957C3">
        <w:rPr>
          <w:rFonts w:asciiTheme="minorEastAsia" w:eastAsiaTheme="minorEastAsia" w:hAnsiTheme="minorEastAsia"/>
          <w:bCs/>
          <w:sz w:val="24"/>
        </w:rPr>
        <w:t>温度控制范围15-60℃</w:t>
      </w:r>
      <w:r w:rsidRPr="006957C3">
        <w:rPr>
          <w:rFonts w:asciiTheme="minorEastAsia" w:eastAsiaTheme="minorEastAsia" w:hAnsiTheme="minorEastAsia" w:hint="eastAsia"/>
          <w:bCs/>
          <w:sz w:val="24"/>
        </w:rPr>
        <w:t>，</w:t>
      </w:r>
      <w:r w:rsidRPr="006957C3">
        <w:rPr>
          <w:rFonts w:asciiTheme="minorEastAsia" w:eastAsiaTheme="minorEastAsia" w:hAnsiTheme="minorEastAsia"/>
          <w:bCs/>
          <w:sz w:val="24"/>
        </w:rPr>
        <w:t>温度控制精度0.1℃</w:t>
      </w:r>
      <w:r w:rsidRPr="006957C3">
        <w:rPr>
          <w:rFonts w:asciiTheme="minorEastAsia" w:eastAsiaTheme="minorEastAsia" w:hAnsiTheme="minorEastAsia" w:hint="eastAsia"/>
          <w:bCs/>
          <w:sz w:val="24"/>
        </w:rPr>
        <w:t>。</w:t>
      </w:r>
    </w:p>
    <w:p w:rsidR="00F9138E" w:rsidRPr="006957C3" w:rsidRDefault="00F9138E" w:rsidP="00F9138E">
      <w:pPr>
        <w:spacing w:line="360" w:lineRule="auto"/>
        <w:rPr>
          <w:rFonts w:asciiTheme="minorEastAsia" w:eastAsiaTheme="minorEastAsia" w:hAnsiTheme="minorEastAsia"/>
          <w:bCs/>
          <w:sz w:val="24"/>
        </w:rPr>
      </w:pPr>
      <w:r w:rsidRPr="006957C3">
        <w:rPr>
          <w:rFonts w:asciiTheme="minorEastAsia" w:eastAsiaTheme="minorEastAsia" w:hAnsiTheme="minorEastAsia" w:hint="eastAsia"/>
          <w:bCs/>
          <w:sz w:val="24"/>
        </w:rPr>
        <w:t>3</w:t>
      </w:r>
      <w:r w:rsidRPr="006957C3">
        <w:rPr>
          <w:rFonts w:asciiTheme="minorEastAsia" w:eastAsiaTheme="minorEastAsia" w:hAnsiTheme="minorEastAsia"/>
          <w:bCs/>
          <w:sz w:val="24"/>
        </w:rPr>
        <w:t>.2样品温控装置</w:t>
      </w:r>
      <w:r w:rsidRPr="006957C3">
        <w:rPr>
          <w:rFonts w:asciiTheme="minorEastAsia" w:eastAsiaTheme="minorEastAsia" w:hAnsiTheme="minorEastAsia" w:hint="eastAsia"/>
          <w:bCs/>
          <w:sz w:val="24"/>
        </w:rPr>
        <w:t>：</w:t>
      </w:r>
    </w:p>
    <w:p w:rsidR="00F9138E" w:rsidRPr="006957C3" w:rsidRDefault="00F9138E" w:rsidP="00F9138E">
      <w:pPr>
        <w:spacing w:line="360" w:lineRule="auto"/>
        <w:ind w:firstLineChars="200" w:firstLine="480"/>
        <w:rPr>
          <w:rFonts w:asciiTheme="minorEastAsia" w:eastAsiaTheme="minorEastAsia" w:hAnsiTheme="minorEastAsia"/>
          <w:bCs/>
          <w:sz w:val="24"/>
        </w:rPr>
      </w:pPr>
      <w:r w:rsidRPr="006957C3">
        <w:rPr>
          <w:rFonts w:asciiTheme="minorEastAsia" w:eastAsiaTheme="minorEastAsia" w:hAnsiTheme="minorEastAsia"/>
          <w:bCs/>
          <w:sz w:val="24"/>
        </w:rPr>
        <w:t>半导体温度控制方式</w:t>
      </w:r>
      <w:r w:rsidRPr="006957C3">
        <w:rPr>
          <w:rFonts w:asciiTheme="minorEastAsia" w:eastAsiaTheme="minorEastAsia" w:hAnsiTheme="minorEastAsia" w:hint="eastAsia"/>
          <w:bCs/>
          <w:sz w:val="24"/>
        </w:rPr>
        <w:t>，</w:t>
      </w:r>
      <w:r w:rsidRPr="006957C3">
        <w:rPr>
          <w:rFonts w:asciiTheme="minorEastAsia" w:eastAsiaTheme="minorEastAsia" w:hAnsiTheme="minorEastAsia"/>
          <w:bCs/>
          <w:sz w:val="24"/>
        </w:rPr>
        <w:t>温度控制范围4-60℃</w:t>
      </w:r>
      <w:r w:rsidRPr="006957C3">
        <w:rPr>
          <w:rFonts w:asciiTheme="minorEastAsia" w:eastAsiaTheme="minorEastAsia" w:hAnsiTheme="minorEastAsia" w:hint="eastAsia"/>
          <w:bCs/>
          <w:sz w:val="24"/>
        </w:rPr>
        <w:t>，</w:t>
      </w:r>
      <w:r w:rsidRPr="006957C3">
        <w:rPr>
          <w:rFonts w:asciiTheme="minorEastAsia" w:eastAsiaTheme="minorEastAsia" w:hAnsiTheme="minorEastAsia"/>
          <w:bCs/>
          <w:sz w:val="24"/>
        </w:rPr>
        <w:t>温度控制精度0.1℃</w:t>
      </w:r>
      <w:r w:rsidRPr="006957C3">
        <w:rPr>
          <w:rFonts w:asciiTheme="minorEastAsia" w:eastAsiaTheme="minorEastAsia" w:hAnsiTheme="minorEastAsia" w:hint="eastAsia"/>
          <w:bCs/>
          <w:sz w:val="24"/>
        </w:rPr>
        <w:t>。</w:t>
      </w:r>
    </w:p>
    <w:p w:rsidR="00F9138E" w:rsidRPr="006957C3" w:rsidRDefault="00F9138E" w:rsidP="00F9138E">
      <w:pPr>
        <w:spacing w:line="360" w:lineRule="auto"/>
        <w:rPr>
          <w:rFonts w:asciiTheme="minorEastAsia" w:eastAsiaTheme="minorEastAsia" w:hAnsiTheme="minorEastAsia"/>
          <w:bCs/>
          <w:sz w:val="24"/>
        </w:rPr>
      </w:pPr>
      <w:r w:rsidRPr="006957C3">
        <w:rPr>
          <w:rFonts w:asciiTheme="minorEastAsia" w:eastAsiaTheme="minorEastAsia" w:hAnsiTheme="minorEastAsia"/>
          <w:bCs/>
          <w:sz w:val="24"/>
        </w:rPr>
        <w:t>3.3 毛细管</w:t>
      </w:r>
      <w:r w:rsidRPr="006957C3">
        <w:rPr>
          <w:rFonts w:asciiTheme="minorEastAsia" w:eastAsiaTheme="minorEastAsia" w:hAnsiTheme="minorEastAsia" w:hint="eastAsia"/>
          <w:bCs/>
          <w:sz w:val="24"/>
        </w:rPr>
        <w:t>长度：≥</w:t>
      </w:r>
      <w:r w:rsidRPr="006957C3">
        <w:rPr>
          <w:rFonts w:asciiTheme="minorEastAsia" w:eastAsiaTheme="minorEastAsia" w:hAnsiTheme="minorEastAsia"/>
          <w:bCs/>
          <w:sz w:val="24"/>
        </w:rPr>
        <w:t xml:space="preserve">25cm   </w:t>
      </w:r>
    </w:p>
    <w:p w:rsidR="00F9138E" w:rsidRPr="006957C3" w:rsidRDefault="00F9138E" w:rsidP="00F9138E">
      <w:pPr>
        <w:spacing w:line="360" w:lineRule="auto"/>
        <w:rPr>
          <w:rFonts w:asciiTheme="minorEastAsia" w:eastAsiaTheme="minorEastAsia" w:hAnsiTheme="minorEastAsia"/>
          <w:bCs/>
          <w:sz w:val="24"/>
        </w:rPr>
      </w:pPr>
      <w:r w:rsidRPr="006957C3">
        <w:rPr>
          <w:rFonts w:asciiTheme="minorEastAsia" w:eastAsiaTheme="minorEastAsia" w:hAnsiTheme="minorEastAsia"/>
          <w:bCs/>
          <w:sz w:val="24"/>
        </w:rPr>
        <w:t>3.4</w:t>
      </w:r>
      <w:r w:rsidRPr="006957C3">
        <w:rPr>
          <w:rFonts w:asciiTheme="minorEastAsia" w:eastAsiaTheme="minorEastAsia" w:hAnsiTheme="minorEastAsia" w:hint="eastAsia"/>
          <w:bCs/>
          <w:sz w:val="24"/>
        </w:rPr>
        <w:t>样品、缓冲液处理系统</w:t>
      </w:r>
      <w:r w:rsidRPr="006957C3">
        <w:rPr>
          <w:rFonts w:asciiTheme="minorEastAsia" w:eastAsiaTheme="minorEastAsia" w:hAnsiTheme="minorEastAsia"/>
          <w:bCs/>
          <w:sz w:val="24"/>
        </w:rPr>
        <w:t>:</w:t>
      </w:r>
    </w:p>
    <w:p w:rsidR="00F9138E" w:rsidRPr="006957C3" w:rsidRDefault="00F9138E" w:rsidP="00F9138E">
      <w:pPr>
        <w:spacing w:line="360" w:lineRule="auto"/>
        <w:ind w:firstLineChars="200" w:firstLine="480"/>
        <w:rPr>
          <w:rFonts w:asciiTheme="minorEastAsia" w:eastAsiaTheme="minorEastAsia" w:hAnsiTheme="minorEastAsia"/>
          <w:bCs/>
          <w:sz w:val="24"/>
        </w:rPr>
      </w:pPr>
      <w:r w:rsidRPr="006957C3">
        <w:rPr>
          <w:rFonts w:asciiTheme="minorEastAsia" w:eastAsiaTheme="minorEastAsia" w:hAnsiTheme="minorEastAsia"/>
          <w:bCs/>
          <w:sz w:val="24"/>
        </w:rPr>
        <w:t>3.4.1缓冲</w:t>
      </w:r>
      <w:r w:rsidRPr="006957C3">
        <w:rPr>
          <w:rFonts w:asciiTheme="minorEastAsia" w:eastAsiaTheme="minorEastAsia" w:hAnsiTheme="minorEastAsia" w:hint="eastAsia"/>
          <w:bCs/>
          <w:sz w:val="24"/>
        </w:rPr>
        <w:t xml:space="preserve">盘： </w:t>
      </w:r>
      <w:r w:rsidRPr="006957C3">
        <w:rPr>
          <w:rFonts w:asciiTheme="minorEastAsia" w:eastAsiaTheme="minorEastAsia" w:hAnsiTheme="minorEastAsia"/>
          <w:bCs/>
          <w:sz w:val="24"/>
        </w:rPr>
        <w:t>2×36</w:t>
      </w:r>
      <w:r w:rsidRPr="006957C3">
        <w:rPr>
          <w:rFonts w:asciiTheme="minorEastAsia" w:eastAsiaTheme="minorEastAsia" w:hAnsiTheme="minorEastAsia" w:hint="eastAsia"/>
          <w:bCs/>
          <w:sz w:val="24"/>
        </w:rPr>
        <w:t>位</w:t>
      </w:r>
      <w:r w:rsidRPr="006957C3">
        <w:rPr>
          <w:rFonts w:asciiTheme="minorEastAsia" w:eastAsiaTheme="minorEastAsia" w:hAnsiTheme="minorEastAsia"/>
          <w:bCs/>
          <w:sz w:val="24"/>
        </w:rPr>
        <w:t>=72</w:t>
      </w:r>
      <w:r w:rsidRPr="006957C3">
        <w:rPr>
          <w:rFonts w:asciiTheme="minorEastAsia" w:eastAsiaTheme="minorEastAsia" w:hAnsiTheme="minorEastAsia" w:hint="eastAsia"/>
          <w:bCs/>
          <w:sz w:val="24"/>
        </w:rPr>
        <w:t xml:space="preserve">位，可使用1.8 </w:t>
      </w:r>
      <w:r w:rsidRPr="006957C3">
        <w:rPr>
          <w:rFonts w:asciiTheme="minorEastAsia" w:eastAsiaTheme="minorEastAsia" w:hAnsiTheme="minorEastAsia"/>
          <w:bCs/>
          <w:sz w:val="24"/>
        </w:rPr>
        <w:t>mL缓冲溶液瓶</w:t>
      </w:r>
    </w:p>
    <w:p w:rsidR="00F9138E" w:rsidRPr="006957C3" w:rsidRDefault="00F9138E" w:rsidP="00F9138E">
      <w:pPr>
        <w:spacing w:line="360" w:lineRule="auto"/>
        <w:ind w:firstLineChars="200" w:firstLine="480"/>
        <w:rPr>
          <w:rFonts w:asciiTheme="minorEastAsia" w:eastAsiaTheme="minorEastAsia" w:hAnsiTheme="minorEastAsia"/>
          <w:bCs/>
          <w:sz w:val="24"/>
        </w:rPr>
      </w:pPr>
      <w:r w:rsidRPr="006957C3">
        <w:rPr>
          <w:rFonts w:asciiTheme="minorEastAsia" w:eastAsiaTheme="minorEastAsia" w:hAnsiTheme="minorEastAsia"/>
          <w:bCs/>
          <w:sz w:val="24"/>
        </w:rPr>
        <w:t>3.4.2</w:t>
      </w:r>
      <w:r w:rsidRPr="006957C3">
        <w:rPr>
          <w:rFonts w:asciiTheme="minorEastAsia" w:eastAsiaTheme="minorEastAsia" w:hAnsiTheme="minorEastAsia" w:hint="eastAsia"/>
          <w:bCs/>
          <w:sz w:val="24"/>
        </w:rPr>
        <w:t xml:space="preserve">样品盘： </w:t>
      </w:r>
      <w:r w:rsidRPr="006957C3">
        <w:rPr>
          <w:rFonts w:asciiTheme="minorEastAsia" w:eastAsiaTheme="minorEastAsia" w:hAnsiTheme="minorEastAsia"/>
          <w:bCs/>
          <w:sz w:val="24"/>
        </w:rPr>
        <w:t>2×48</w:t>
      </w:r>
      <w:r w:rsidRPr="006957C3">
        <w:rPr>
          <w:rFonts w:asciiTheme="minorEastAsia" w:eastAsiaTheme="minorEastAsia" w:hAnsiTheme="minorEastAsia" w:hint="eastAsia"/>
          <w:bCs/>
          <w:sz w:val="24"/>
        </w:rPr>
        <w:t>位</w:t>
      </w:r>
      <w:r w:rsidRPr="006957C3">
        <w:rPr>
          <w:rFonts w:asciiTheme="minorEastAsia" w:eastAsiaTheme="minorEastAsia" w:hAnsiTheme="minorEastAsia"/>
          <w:bCs/>
          <w:sz w:val="24"/>
        </w:rPr>
        <w:t>=96 位</w:t>
      </w:r>
      <w:r w:rsidRPr="006957C3">
        <w:rPr>
          <w:rFonts w:asciiTheme="minorEastAsia" w:eastAsiaTheme="minorEastAsia" w:hAnsiTheme="minorEastAsia" w:hint="eastAsia"/>
          <w:bCs/>
          <w:sz w:val="24"/>
        </w:rPr>
        <w:t>，</w:t>
      </w:r>
      <w:r w:rsidRPr="006957C3">
        <w:rPr>
          <w:rFonts w:asciiTheme="minorEastAsia" w:eastAsiaTheme="minorEastAsia" w:hAnsiTheme="minorEastAsia"/>
          <w:bCs/>
          <w:sz w:val="24"/>
        </w:rPr>
        <w:t>可使用</w:t>
      </w:r>
      <w:r w:rsidRPr="006957C3">
        <w:rPr>
          <w:rFonts w:asciiTheme="minorEastAsia" w:eastAsiaTheme="minorEastAsia" w:hAnsiTheme="minorEastAsia" w:hint="eastAsia"/>
          <w:bCs/>
          <w:sz w:val="24"/>
        </w:rPr>
        <w:t>1.8</w:t>
      </w:r>
      <w:r w:rsidRPr="006957C3">
        <w:rPr>
          <w:rFonts w:asciiTheme="minorEastAsia" w:eastAsiaTheme="minorEastAsia" w:hAnsiTheme="minorEastAsia"/>
          <w:bCs/>
          <w:sz w:val="24"/>
        </w:rPr>
        <w:t xml:space="preserve"> m</w:t>
      </w:r>
      <w:r w:rsidRPr="006957C3">
        <w:rPr>
          <w:rFonts w:asciiTheme="minorEastAsia" w:eastAsiaTheme="minorEastAsia" w:hAnsiTheme="minorEastAsia" w:hint="eastAsia"/>
          <w:bCs/>
          <w:sz w:val="24"/>
        </w:rPr>
        <w:t>L</w:t>
      </w:r>
      <w:r w:rsidRPr="006957C3">
        <w:rPr>
          <w:rFonts w:asciiTheme="minorEastAsia" w:eastAsiaTheme="minorEastAsia" w:hAnsiTheme="minorEastAsia"/>
          <w:bCs/>
          <w:sz w:val="24"/>
        </w:rPr>
        <w:t>样品</w:t>
      </w:r>
      <w:r w:rsidRPr="006957C3">
        <w:rPr>
          <w:rFonts w:asciiTheme="minorEastAsia" w:eastAsiaTheme="minorEastAsia" w:hAnsiTheme="minorEastAsia" w:hint="eastAsia"/>
          <w:bCs/>
          <w:sz w:val="24"/>
        </w:rPr>
        <w:t>瓶，</w:t>
      </w:r>
      <w:r w:rsidRPr="006957C3">
        <w:rPr>
          <w:rFonts w:asciiTheme="minorEastAsia" w:eastAsiaTheme="minorEastAsia" w:hAnsiTheme="minorEastAsia"/>
          <w:bCs/>
          <w:sz w:val="24"/>
        </w:rPr>
        <w:t>200</w:t>
      </w:r>
      <w:r w:rsidRPr="006957C3">
        <w:rPr>
          <w:rFonts w:asciiTheme="minorEastAsia" w:eastAsiaTheme="minorEastAsia" w:hAnsiTheme="minorEastAsia" w:hint="eastAsia"/>
          <w:bCs/>
          <w:sz w:val="24"/>
        </w:rPr>
        <w:t>ul</w:t>
      </w:r>
      <w:r w:rsidRPr="006957C3">
        <w:rPr>
          <w:rFonts w:asciiTheme="minorEastAsia" w:eastAsiaTheme="minorEastAsia" w:hAnsiTheme="minorEastAsia"/>
          <w:bCs/>
          <w:sz w:val="24"/>
        </w:rPr>
        <w:t>样品管</w:t>
      </w:r>
      <w:r w:rsidRPr="006957C3">
        <w:rPr>
          <w:rFonts w:asciiTheme="minorEastAsia" w:eastAsiaTheme="minorEastAsia" w:hAnsiTheme="minorEastAsia" w:hint="eastAsia"/>
          <w:bCs/>
          <w:sz w:val="24"/>
        </w:rPr>
        <w:t>和微量样品瓶</w:t>
      </w:r>
    </w:p>
    <w:p w:rsidR="00F9138E" w:rsidRPr="006957C3" w:rsidRDefault="00F9138E" w:rsidP="00F9138E">
      <w:pPr>
        <w:spacing w:line="360" w:lineRule="auto"/>
        <w:rPr>
          <w:rFonts w:asciiTheme="minorEastAsia" w:eastAsiaTheme="minorEastAsia" w:hAnsiTheme="minorEastAsia"/>
          <w:bCs/>
          <w:sz w:val="24"/>
        </w:rPr>
      </w:pPr>
      <w:r w:rsidRPr="006957C3">
        <w:rPr>
          <w:rFonts w:asciiTheme="minorEastAsia" w:eastAsiaTheme="minorEastAsia" w:hAnsiTheme="minorEastAsia"/>
          <w:bCs/>
          <w:sz w:val="24"/>
        </w:rPr>
        <w:t>3.5自动进样系统</w:t>
      </w:r>
    </w:p>
    <w:p w:rsidR="00F9138E" w:rsidRPr="006957C3" w:rsidRDefault="00F9138E" w:rsidP="00F9138E">
      <w:pPr>
        <w:spacing w:line="360" w:lineRule="auto"/>
        <w:ind w:firstLineChars="200" w:firstLine="480"/>
        <w:rPr>
          <w:rFonts w:asciiTheme="minorEastAsia" w:eastAsiaTheme="minorEastAsia" w:hAnsiTheme="minorEastAsia"/>
          <w:bCs/>
          <w:sz w:val="24"/>
        </w:rPr>
      </w:pPr>
      <w:r w:rsidRPr="006957C3">
        <w:rPr>
          <w:rFonts w:asciiTheme="minorEastAsia" w:eastAsiaTheme="minorEastAsia" w:hAnsiTheme="minorEastAsia"/>
          <w:bCs/>
          <w:sz w:val="24"/>
        </w:rPr>
        <w:t>3.5.1进样方式：</w:t>
      </w:r>
    </w:p>
    <w:p w:rsidR="00F9138E" w:rsidRPr="006957C3" w:rsidRDefault="00F9138E" w:rsidP="00F9138E">
      <w:pPr>
        <w:spacing w:line="360" w:lineRule="auto"/>
        <w:ind w:firstLineChars="500" w:firstLine="1200"/>
        <w:rPr>
          <w:rFonts w:asciiTheme="minorEastAsia" w:eastAsiaTheme="minorEastAsia" w:hAnsiTheme="minorEastAsia"/>
          <w:bCs/>
          <w:sz w:val="24"/>
        </w:rPr>
      </w:pPr>
      <w:r>
        <w:rPr>
          <w:rFonts w:asciiTheme="minorEastAsia" w:eastAsiaTheme="minorEastAsia" w:hAnsiTheme="minorEastAsia" w:hint="eastAsia"/>
          <w:bCs/>
          <w:sz w:val="24"/>
        </w:rPr>
        <w:t>3.5.1.1</w:t>
      </w:r>
      <w:r w:rsidRPr="006957C3">
        <w:rPr>
          <w:rFonts w:asciiTheme="minorEastAsia" w:eastAsiaTheme="minorEastAsia" w:hAnsiTheme="minorEastAsia"/>
          <w:bCs/>
          <w:sz w:val="24"/>
        </w:rPr>
        <w:t>压力进样</w:t>
      </w:r>
      <w:r w:rsidRPr="006957C3">
        <w:rPr>
          <w:rFonts w:asciiTheme="minorEastAsia" w:eastAsiaTheme="minorEastAsia" w:hAnsiTheme="minorEastAsia" w:hint="eastAsia"/>
          <w:bCs/>
          <w:sz w:val="24"/>
        </w:rPr>
        <w:t>：</w:t>
      </w:r>
      <w:r w:rsidRPr="006957C3">
        <w:rPr>
          <w:rFonts w:asciiTheme="minorEastAsia" w:eastAsiaTheme="minorEastAsia" w:hAnsiTheme="minorEastAsia"/>
          <w:bCs/>
          <w:sz w:val="24"/>
        </w:rPr>
        <w:t>进</w:t>
      </w:r>
      <w:proofErr w:type="gramStart"/>
      <w:r w:rsidRPr="006957C3">
        <w:rPr>
          <w:rFonts w:asciiTheme="minorEastAsia" w:eastAsiaTheme="minorEastAsia" w:hAnsiTheme="minorEastAsia"/>
          <w:bCs/>
          <w:sz w:val="24"/>
        </w:rPr>
        <w:t>样</w:t>
      </w:r>
      <w:r w:rsidRPr="006957C3">
        <w:rPr>
          <w:rFonts w:asciiTheme="minorEastAsia" w:eastAsiaTheme="minorEastAsia" w:hAnsiTheme="minorEastAsia" w:hint="eastAsia"/>
          <w:bCs/>
          <w:sz w:val="24"/>
        </w:rPr>
        <w:t>最大</w:t>
      </w:r>
      <w:proofErr w:type="gramEnd"/>
      <w:r w:rsidRPr="006957C3">
        <w:rPr>
          <w:rFonts w:asciiTheme="minorEastAsia" w:eastAsiaTheme="minorEastAsia" w:hAnsiTheme="minorEastAsia"/>
          <w:bCs/>
          <w:sz w:val="24"/>
        </w:rPr>
        <w:t>压力</w:t>
      </w:r>
      <w:r w:rsidRPr="006957C3">
        <w:rPr>
          <w:rFonts w:asciiTheme="minorEastAsia" w:eastAsiaTheme="minorEastAsia" w:hAnsiTheme="minorEastAsia" w:hint="eastAsia"/>
          <w:bCs/>
          <w:sz w:val="24"/>
        </w:rPr>
        <w:t xml:space="preserve"> 25</w:t>
      </w:r>
      <w:r w:rsidRPr="006957C3">
        <w:rPr>
          <w:rFonts w:asciiTheme="minorEastAsia" w:eastAsiaTheme="minorEastAsia" w:hAnsiTheme="minorEastAsia"/>
          <w:bCs/>
          <w:sz w:val="24"/>
        </w:rPr>
        <w:t xml:space="preserve"> psi</w:t>
      </w:r>
    </w:p>
    <w:p w:rsidR="00F9138E" w:rsidRPr="006957C3" w:rsidRDefault="00F9138E" w:rsidP="00F9138E">
      <w:pPr>
        <w:spacing w:line="360" w:lineRule="auto"/>
        <w:ind w:firstLineChars="500" w:firstLine="1200"/>
        <w:rPr>
          <w:rFonts w:asciiTheme="minorEastAsia" w:eastAsiaTheme="minorEastAsia" w:hAnsiTheme="minorEastAsia"/>
          <w:bCs/>
          <w:sz w:val="24"/>
        </w:rPr>
      </w:pPr>
      <w:r>
        <w:rPr>
          <w:rFonts w:asciiTheme="minorEastAsia" w:eastAsiaTheme="minorEastAsia" w:hAnsiTheme="minorEastAsia" w:hint="eastAsia"/>
          <w:bCs/>
          <w:sz w:val="24"/>
        </w:rPr>
        <w:t>3.5.1.2</w:t>
      </w:r>
      <w:r w:rsidRPr="006957C3">
        <w:rPr>
          <w:rFonts w:asciiTheme="minorEastAsia" w:eastAsiaTheme="minorEastAsia" w:hAnsiTheme="minorEastAsia"/>
          <w:bCs/>
          <w:sz w:val="24"/>
        </w:rPr>
        <w:t>真空进样</w:t>
      </w:r>
      <w:r w:rsidRPr="006957C3">
        <w:rPr>
          <w:rFonts w:asciiTheme="minorEastAsia" w:eastAsiaTheme="minorEastAsia" w:hAnsiTheme="minorEastAsia" w:hint="eastAsia"/>
          <w:bCs/>
          <w:sz w:val="24"/>
        </w:rPr>
        <w:t xml:space="preserve">：进样最小真空真空度 </w:t>
      </w:r>
      <w:r w:rsidRPr="006957C3">
        <w:rPr>
          <w:rFonts w:asciiTheme="minorEastAsia" w:eastAsiaTheme="minorEastAsia" w:hAnsiTheme="minorEastAsia"/>
          <w:bCs/>
          <w:sz w:val="24"/>
        </w:rPr>
        <w:t>-5 psi</w:t>
      </w:r>
    </w:p>
    <w:p w:rsidR="00F9138E" w:rsidRPr="006957C3" w:rsidRDefault="00F9138E" w:rsidP="00F9138E">
      <w:pPr>
        <w:spacing w:line="360" w:lineRule="auto"/>
        <w:ind w:firstLineChars="500" w:firstLine="1200"/>
        <w:rPr>
          <w:rFonts w:asciiTheme="minorEastAsia" w:eastAsiaTheme="minorEastAsia" w:hAnsiTheme="minorEastAsia"/>
          <w:bCs/>
          <w:sz w:val="24"/>
        </w:rPr>
      </w:pPr>
      <w:r>
        <w:rPr>
          <w:rFonts w:asciiTheme="minorEastAsia" w:eastAsiaTheme="minorEastAsia" w:hAnsiTheme="minorEastAsia" w:hint="eastAsia"/>
          <w:bCs/>
          <w:sz w:val="24"/>
        </w:rPr>
        <w:t>3.5.1.3</w:t>
      </w:r>
      <w:r w:rsidRPr="006957C3">
        <w:rPr>
          <w:rFonts w:asciiTheme="minorEastAsia" w:eastAsiaTheme="minorEastAsia" w:hAnsiTheme="minorEastAsia"/>
          <w:bCs/>
          <w:sz w:val="24"/>
        </w:rPr>
        <w:t>电压进样</w:t>
      </w:r>
      <w:r w:rsidRPr="006957C3">
        <w:rPr>
          <w:rFonts w:asciiTheme="minorEastAsia" w:eastAsiaTheme="minorEastAsia" w:hAnsiTheme="minorEastAsia" w:hint="eastAsia"/>
          <w:bCs/>
          <w:sz w:val="24"/>
        </w:rPr>
        <w:t>：进</w:t>
      </w:r>
      <w:proofErr w:type="gramStart"/>
      <w:r w:rsidRPr="006957C3">
        <w:rPr>
          <w:rFonts w:asciiTheme="minorEastAsia" w:eastAsiaTheme="minorEastAsia" w:hAnsiTheme="minorEastAsia" w:hint="eastAsia"/>
          <w:bCs/>
          <w:sz w:val="24"/>
        </w:rPr>
        <w:t>样最大</w:t>
      </w:r>
      <w:proofErr w:type="gramEnd"/>
      <w:r w:rsidRPr="006957C3">
        <w:rPr>
          <w:rFonts w:asciiTheme="minorEastAsia" w:eastAsiaTheme="minorEastAsia" w:hAnsiTheme="minorEastAsia"/>
          <w:bCs/>
          <w:sz w:val="24"/>
        </w:rPr>
        <w:t>电压10 kV</w:t>
      </w:r>
    </w:p>
    <w:p w:rsidR="00F9138E" w:rsidRPr="006957C3" w:rsidRDefault="00F9138E" w:rsidP="00F9138E">
      <w:pPr>
        <w:spacing w:line="360" w:lineRule="auto"/>
        <w:ind w:firstLineChars="200" w:firstLine="480"/>
        <w:rPr>
          <w:rFonts w:asciiTheme="minorEastAsia" w:eastAsiaTheme="minorEastAsia" w:hAnsiTheme="minorEastAsia"/>
          <w:bCs/>
          <w:sz w:val="24"/>
        </w:rPr>
      </w:pPr>
      <w:r w:rsidRPr="006957C3">
        <w:rPr>
          <w:rFonts w:asciiTheme="minorEastAsia" w:eastAsiaTheme="minorEastAsia" w:hAnsiTheme="minorEastAsia"/>
          <w:bCs/>
          <w:sz w:val="24"/>
        </w:rPr>
        <w:t>3.5.2进样装置带有毛细管和电极保护系统</w:t>
      </w:r>
    </w:p>
    <w:p w:rsidR="00F9138E" w:rsidRPr="006957C3" w:rsidRDefault="00F9138E" w:rsidP="00F9138E">
      <w:pPr>
        <w:spacing w:line="360" w:lineRule="auto"/>
        <w:rPr>
          <w:rFonts w:asciiTheme="minorEastAsia" w:eastAsiaTheme="minorEastAsia" w:hAnsiTheme="minorEastAsia"/>
          <w:bCs/>
          <w:sz w:val="24"/>
        </w:rPr>
      </w:pPr>
      <w:r w:rsidRPr="006957C3">
        <w:rPr>
          <w:rFonts w:asciiTheme="minorEastAsia" w:eastAsiaTheme="minorEastAsia" w:hAnsiTheme="minorEastAsia"/>
          <w:bCs/>
          <w:sz w:val="24"/>
        </w:rPr>
        <w:t>3.6</w:t>
      </w:r>
      <w:r w:rsidRPr="006957C3">
        <w:rPr>
          <w:rFonts w:asciiTheme="minorEastAsia" w:eastAsiaTheme="minorEastAsia" w:hAnsiTheme="minorEastAsia" w:hint="eastAsia"/>
          <w:bCs/>
          <w:sz w:val="24"/>
        </w:rPr>
        <w:t>分离方式</w:t>
      </w:r>
      <w:r w:rsidRPr="006957C3">
        <w:rPr>
          <w:rFonts w:asciiTheme="minorEastAsia" w:eastAsiaTheme="minorEastAsia" w:hAnsiTheme="minorEastAsia"/>
          <w:bCs/>
          <w:sz w:val="24"/>
        </w:rPr>
        <w:t>:</w:t>
      </w:r>
    </w:p>
    <w:p w:rsidR="00F9138E" w:rsidRPr="006957C3" w:rsidRDefault="00F9138E" w:rsidP="00F9138E">
      <w:pPr>
        <w:spacing w:line="360" w:lineRule="auto"/>
        <w:ind w:firstLineChars="200" w:firstLine="480"/>
        <w:rPr>
          <w:rFonts w:asciiTheme="minorEastAsia" w:eastAsiaTheme="minorEastAsia" w:hAnsiTheme="minorEastAsia"/>
          <w:bCs/>
          <w:sz w:val="24"/>
        </w:rPr>
      </w:pPr>
      <w:r w:rsidRPr="006957C3">
        <w:rPr>
          <w:rFonts w:asciiTheme="minorEastAsia" w:eastAsiaTheme="minorEastAsia" w:hAnsiTheme="minorEastAsia"/>
          <w:bCs/>
          <w:sz w:val="24"/>
        </w:rPr>
        <w:t>3.6.1分离电压：</w:t>
      </w:r>
      <w:r w:rsidRPr="006957C3">
        <w:rPr>
          <w:rFonts w:asciiTheme="minorEastAsia" w:eastAsiaTheme="minorEastAsia" w:hAnsiTheme="minorEastAsia" w:hint="eastAsia"/>
          <w:bCs/>
          <w:sz w:val="24"/>
        </w:rPr>
        <w:t>≥</w:t>
      </w:r>
      <w:r w:rsidRPr="006957C3">
        <w:rPr>
          <w:rFonts w:asciiTheme="minorEastAsia" w:eastAsiaTheme="minorEastAsia" w:hAnsiTheme="minorEastAsia"/>
          <w:bCs/>
          <w:sz w:val="24"/>
        </w:rPr>
        <w:t>30</w:t>
      </w:r>
      <w:r w:rsidRPr="006957C3">
        <w:rPr>
          <w:rFonts w:asciiTheme="minorEastAsia" w:eastAsiaTheme="minorEastAsia" w:hAnsiTheme="minorEastAsia" w:hint="eastAsia"/>
          <w:bCs/>
          <w:sz w:val="24"/>
        </w:rPr>
        <w:t xml:space="preserve"> kV</w:t>
      </w:r>
    </w:p>
    <w:p w:rsidR="00F9138E" w:rsidRPr="006957C3" w:rsidRDefault="00F9138E" w:rsidP="00F9138E">
      <w:pPr>
        <w:spacing w:line="360" w:lineRule="auto"/>
        <w:ind w:firstLineChars="200" w:firstLine="480"/>
        <w:rPr>
          <w:rFonts w:asciiTheme="minorEastAsia" w:eastAsiaTheme="minorEastAsia" w:hAnsiTheme="minorEastAsia"/>
          <w:bCs/>
          <w:sz w:val="24"/>
        </w:rPr>
      </w:pPr>
      <w:r w:rsidRPr="006957C3">
        <w:rPr>
          <w:rFonts w:asciiTheme="minorEastAsia" w:eastAsiaTheme="minorEastAsia" w:hAnsiTheme="minorEastAsia"/>
          <w:bCs/>
          <w:sz w:val="24"/>
        </w:rPr>
        <w:lastRenderedPageBreak/>
        <w:t>3.6.2分离电流：</w:t>
      </w:r>
      <w:r w:rsidRPr="006957C3">
        <w:rPr>
          <w:rFonts w:asciiTheme="minorEastAsia" w:eastAsiaTheme="minorEastAsia" w:hAnsiTheme="minorEastAsia" w:hint="eastAsia"/>
          <w:bCs/>
          <w:sz w:val="24"/>
        </w:rPr>
        <w:t>≥</w:t>
      </w:r>
      <w:r w:rsidRPr="006957C3">
        <w:rPr>
          <w:rFonts w:asciiTheme="minorEastAsia" w:eastAsiaTheme="minorEastAsia" w:hAnsiTheme="minorEastAsia"/>
          <w:bCs/>
          <w:sz w:val="24"/>
        </w:rPr>
        <w:t>300</w:t>
      </w:r>
      <w:r w:rsidRPr="006957C3">
        <w:rPr>
          <w:rFonts w:asciiTheme="minorEastAsia" w:eastAsiaTheme="minorEastAsia" w:hAnsiTheme="minorEastAsia" w:hint="eastAsia"/>
          <w:bCs/>
          <w:sz w:val="24"/>
        </w:rPr>
        <w:t xml:space="preserve"> </w:t>
      </w:r>
      <w:proofErr w:type="spellStart"/>
      <w:r w:rsidRPr="006957C3">
        <w:rPr>
          <w:rFonts w:asciiTheme="minorEastAsia" w:eastAsiaTheme="minorEastAsia" w:hAnsiTheme="minorEastAsia"/>
          <w:bCs/>
          <w:sz w:val="24"/>
        </w:rPr>
        <w:t>uA</w:t>
      </w:r>
      <w:proofErr w:type="spellEnd"/>
    </w:p>
    <w:p w:rsidR="00F9138E" w:rsidRPr="006957C3" w:rsidRDefault="00F9138E" w:rsidP="00F9138E">
      <w:pPr>
        <w:spacing w:line="360" w:lineRule="auto"/>
        <w:ind w:firstLineChars="200" w:firstLine="480"/>
        <w:rPr>
          <w:rFonts w:asciiTheme="minorEastAsia" w:eastAsiaTheme="minorEastAsia" w:hAnsiTheme="minorEastAsia"/>
          <w:bCs/>
          <w:sz w:val="24"/>
        </w:rPr>
      </w:pPr>
      <w:r w:rsidRPr="006957C3">
        <w:rPr>
          <w:rFonts w:asciiTheme="minorEastAsia" w:eastAsiaTheme="minorEastAsia" w:hAnsiTheme="minorEastAsia"/>
          <w:bCs/>
          <w:sz w:val="24"/>
        </w:rPr>
        <w:t>3.6.3分离功率：</w:t>
      </w:r>
      <w:r w:rsidRPr="006957C3">
        <w:rPr>
          <w:rFonts w:asciiTheme="minorEastAsia" w:eastAsiaTheme="minorEastAsia" w:hAnsiTheme="minorEastAsia" w:hint="eastAsia"/>
          <w:bCs/>
          <w:sz w:val="24"/>
        </w:rPr>
        <w:t>≥</w:t>
      </w:r>
      <w:r w:rsidRPr="006957C3">
        <w:rPr>
          <w:rFonts w:asciiTheme="minorEastAsia" w:eastAsiaTheme="minorEastAsia" w:hAnsiTheme="minorEastAsia"/>
          <w:bCs/>
          <w:sz w:val="24"/>
        </w:rPr>
        <w:t>9</w:t>
      </w:r>
      <w:r w:rsidRPr="006957C3">
        <w:rPr>
          <w:rFonts w:asciiTheme="minorEastAsia" w:eastAsiaTheme="minorEastAsia" w:hAnsiTheme="minorEastAsia" w:hint="eastAsia"/>
          <w:bCs/>
          <w:sz w:val="24"/>
        </w:rPr>
        <w:t xml:space="preserve"> </w:t>
      </w:r>
      <w:r w:rsidRPr="006957C3">
        <w:rPr>
          <w:rFonts w:asciiTheme="minorEastAsia" w:eastAsiaTheme="minorEastAsia" w:hAnsiTheme="minorEastAsia"/>
          <w:bCs/>
          <w:sz w:val="24"/>
        </w:rPr>
        <w:t>W</w:t>
      </w:r>
    </w:p>
    <w:p w:rsidR="00F9138E" w:rsidRPr="006957C3" w:rsidRDefault="00F9138E" w:rsidP="00F9138E">
      <w:pPr>
        <w:spacing w:line="360" w:lineRule="auto"/>
        <w:rPr>
          <w:rFonts w:asciiTheme="minorEastAsia" w:eastAsiaTheme="minorEastAsia" w:hAnsiTheme="minorEastAsia"/>
          <w:bCs/>
          <w:sz w:val="24"/>
        </w:rPr>
      </w:pPr>
      <w:r w:rsidRPr="006957C3">
        <w:rPr>
          <w:rFonts w:asciiTheme="minorEastAsia" w:eastAsiaTheme="minorEastAsia" w:hAnsiTheme="minorEastAsia" w:hint="eastAsia"/>
          <w:bCs/>
          <w:sz w:val="24"/>
        </w:rPr>
        <w:t>3</w:t>
      </w:r>
      <w:r w:rsidRPr="006957C3">
        <w:rPr>
          <w:rFonts w:asciiTheme="minorEastAsia" w:eastAsiaTheme="minorEastAsia" w:hAnsiTheme="minorEastAsia"/>
          <w:bCs/>
          <w:sz w:val="24"/>
        </w:rPr>
        <w:t>.7高效毛细管冲洗装置</w:t>
      </w:r>
      <w:r w:rsidRPr="006957C3">
        <w:rPr>
          <w:rFonts w:asciiTheme="minorEastAsia" w:eastAsiaTheme="minorEastAsia" w:hAnsiTheme="minorEastAsia" w:hint="eastAsia"/>
          <w:bCs/>
          <w:sz w:val="24"/>
        </w:rPr>
        <w:t>:</w:t>
      </w:r>
      <w:r w:rsidRPr="006957C3">
        <w:rPr>
          <w:rFonts w:asciiTheme="minorEastAsia" w:eastAsiaTheme="minorEastAsia" w:hAnsiTheme="minorEastAsia"/>
          <w:bCs/>
          <w:sz w:val="24"/>
        </w:rPr>
        <w:t xml:space="preserve"> </w:t>
      </w:r>
    </w:p>
    <w:p w:rsidR="00F9138E" w:rsidRPr="006957C3" w:rsidRDefault="00F9138E" w:rsidP="00F9138E">
      <w:pPr>
        <w:spacing w:line="360" w:lineRule="auto"/>
        <w:ind w:firstLineChars="200" w:firstLine="480"/>
        <w:rPr>
          <w:rFonts w:asciiTheme="minorEastAsia" w:eastAsiaTheme="minorEastAsia" w:hAnsiTheme="minorEastAsia"/>
          <w:bCs/>
          <w:sz w:val="24"/>
        </w:rPr>
      </w:pPr>
      <w:r w:rsidRPr="006957C3">
        <w:rPr>
          <w:rFonts w:asciiTheme="minorEastAsia" w:eastAsiaTheme="minorEastAsia" w:hAnsiTheme="minorEastAsia"/>
          <w:bCs/>
          <w:sz w:val="24"/>
        </w:rPr>
        <w:t>自动压力</w:t>
      </w:r>
      <w:proofErr w:type="gramStart"/>
      <w:r w:rsidRPr="006957C3">
        <w:rPr>
          <w:rFonts w:asciiTheme="minorEastAsia" w:eastAsiaTheme="minorEastAsia" w:hAnsiTheme="minorEastAsia"/>
          <w:bCs/>
          <w:sz w:val="24"/>
        </w:rPr>
        <w:t>泵提供</w:t>
      </w:r>
      <w:proofErr w:type="gramEnd"/>
      <w:r w:rsidRPr="006957C3">
        <w:rPr>
          <w:rFonts w:asciiTheme="minorEastAsia" w:eastAsiaTheme="minorEastAsia" w:hAnsiTheme="minorEastAsia"/>
          <w:bCs/>
          <w:sz w:val="24"/>
        </w:rPr>
        <w:t>冲洗压力</w:t>
      </w:r>
      <w:r w:rsidRPr="006957C3">
        <w:rPr>
          <w:rFonts w:asciiTheme="minorEastAsia" w:eastAsiaTheme="minorEastAsia" w:hAnsiTheme="minorEastAsia" w:hint="eastAsia"/>
          <w:bCs/>
          <w:sz w:val="24"/>
        </w:rPr>
        <w:t>，</w:t>
      </w:r>
      <w:r w:rsidRPr="006957C3">
        <w:rPr>
          <w:rFonts w:asciiTheme="minorEastAsia" w:eastAsiaTheme="minorEastAsia" w:hAnsiTheme="minorEastAsia"/>
          <w:bCs/>
          <w:sz w:val="24"/>
        </w:rPr>
        <w:t>最高自动冲洗压力100</w:t>
      </w:r>
      <w:r w:rsidRPr="006957C3">
        <w:rPr>
          <w:rFonts w:asciiTheme="minorEastAsia" w:eastAsiaTheme="minorEastAsia" w:hAnsiTheme="minorEastAsia" w:hint="eastAsia"/>
          <w:bCs/>
          <w:sz w:val="24"/>
        </w:rPr>
        <w:t xml:space="preserve"> </w:t>
      </w:r>
      <w:r w:rsidRPr="006957C3">
        <w:rPr>
          <w:rFonts w:asciiTheme="minorEastAsia" w:eastAsiaTheme="minorEastAsia" w:hAnsiTheme="minorEastAsia"/>
          <w:bCs/>
          <w:sz w:val="24"/>
        </w:rPr>
        <w:t>psi</w:t>
      </w:r>
      <w:r w:rsidRPr="006957C3">
        <w:rPr>
          <w:rFonts w:asciiTheme="minorEastAsia" w:eastAsiaTheme="minorEastAsia" w:hAnsiTheme="minorEastAsia" w:hint="eastAsia"/>
          <w:bCs/>
          <w:sz w:val="24"/>
        </w:rPr>
        <w:t xml:space="preserve"> (6.9 bar)</w:t>
      </w:r>
    </w:p>
    <w:p w:rsidR="00F9138E" w:rsidRPr="006957C3" w:rsidRDefault="00F9138E" w:rsidP="00F9138E">
      <w:pPr>
        <w:spacing w:line="360" w:lineRule="auto"/>
        <w:rPr>
          <w:rFonts w:asciiTheme="minorEastAsia" w:eastAsiaTheme="minorEastAsia" w:hAnsiTheme="minorEastAsia"/>
          <w:bCs/>
          <w:sz w:val="24"/>
        </w:rPr>
      </w:pPr>
      <w:r w:rsidRPr="006957C3">
        <w:rPr>
          <w:rFonts w:asciiTheme="minorEastAsia" w:eastAsiaTheme="minorEastAsia" w:hAnsiTheme="minorEastAsia"/>
          <w:bCs/>
          <w:sz w:val="24"/>
        </w:rPr>
        <w:t>3.8</w:t>
      </w:r>
      <w:r w:rsidRPr="006957C3">
        <w:rPr>
          <w:rFonts w:asciiTheme="minorEastAsia" w:eastAsiaTheme="minorEastAsia" w:hAnsiTheme="minorEastAsia" w:hint="eastAsia"/>
          <w:bCs/>
          <w:sz w:val="24"/>
        </w:rPr>
        <w:t>质谱检测器接口</w:t>
      </w:r>
    </w:p>
    <w:p w:rsidR="00F9138E" w:rsidRPr="006957C3" w:rsidRDefault="00F9138E" w:rsidP="00F9138E">
      <w:pPr>
        <w:spacing w:line="360" w:lineRule="auto"/>
        <w:ind w:firstLineChars="200" w:firstLine="480"/>
        <w:rPr>
          <w:rFonts w:asciiTheme="minorEastAsia" w:eastAsiaTheme="minorEastAsia" w:hAnsiTheme="minorEastAsia"/>
          <w:bCs/>
          <w:sz w:val="24"/>
        </w:rPr>
      </w:pPr>
      <w:r w:rsidRPr="006957C3">
        <w:rPr>
          <w:rFonts w:asciiTheme="minorEastAsia" w:eastAsiaTheme="minorEastAsia" w:hAnsiTheme="minorEastAsia" w:hint="eastAsia"/>
          <w:bCs/>
          <w:sz w:val="24"/>
        </w:rPr>
        <w:t>*</w:t>
      </w:r>
      <w:r w:rsidRPr="006957C3">
        <w:rPr>
          <w:rFonts w:asciiTheme="minorEastAsia" w:eastAsiaTheme="minorEastAsia" w:hAnsiTheme="minorEastAsia"/>
          <w:bCs/>
          <w:sz w:val="24"/>
        </w:rPr>
        <w:t>3.8.1</w:t>
      </w:r>
      <w:r w:rsidRPr="006957C3">
        <w:rPr>
          <w:rFonts w:asciiTheme="minorEastAsia" w:eastAsiaTheme="minorEastAsia" w:hAnsiTheme="minorEastAsia" w:hint="eastAsia"/>
          <w:bCs/>
          <w:sz w:val="24"/>
        </w:rPr>
        <w:t>无鞘液质谱联用接口：无需使用鞘液辅助，提供超低流速和超高灵敏度。</w:t>
      </w:r>
    </w:p>
    <w:p w:rsidR="00F9138E" w:rsidRPr="006957C3" w:rsidRDefault="00F9138E" w:rsidP="00F9138E">
      <w:pPr>
        <w:spacing w:line="360" w:lineRule="auto"/>
        <w:ind w:firstLineChars="200" w:firstLine="480"/>
        <w:rPr>
          <w:rFonts w:asciiTheme="minorEastAsia" w:eastAsiaTheme="minorEastAsia" w:hAnsiTheme="minorEastAsia"/>
          <w:bCs/>
          <w:sz w:val="24"/>
        </w:rPr>
      </w:pPr>
      <w:r w:rsidRPr="006957C3">
        <w:rPr>
          <w:rFonts w:asciiTheme="minorEastAsia" w:eastAsiaTheme="minorEastAsia" w:hAnsiTheme="minorEastAsia" w:hint="eastAsia"/>
          <w:bCs/>
          <w:sz w:val="24"/>
        </w:rPr>
        <w:t>*</w:t>
      </w:r>
      <w:r w:rsidRPr="006957C3">
        <w:rPr>
          <w:rFonts w:asciiTheme="minorEastAsia" w:eastAsiaTheme="minorEastAsia" w:hAnsiTheme="minorEastAsia"/>
          <w:bCs/>
          <w:sz w:val="24"/>
        </w:rPr>
        <w:t>3.8.2</w:t>
      </w:r>
      <w:r w:rsidRPr="006957C3">
        <w:rPr>
          <w:rFonts w:asciiTheme="minorEastAsia" w:eastAsiaTheme="minorEastAsia" w:hAnsiTheme="minorEastAsia" w:hint="eastAsia"/>
          <w:bCs/>
          <w:sz w:val="24"/>
        </w:rPr>
        <w:t>与质谱联用专用的毛细管卡盒：分离毛细管和</w:t>
      </w:r>
      <w:r w:rsidRPr="006957C3">
        <w:rPr>
          <w:rFonts w:asciiTheme="minorEastAsia" w:eastAsiaTheme="minorEastAsia" w:hAnsiTheme="minorEastAsia"/>
          <w:bCs/>
          <w:sz w:val="24"/>
        </w:rPr>
        <w:t>ESI</w:t>
      </w:r>
      <w:proofErr w:type="gramStart"/>
      <w:r w:rsidRPr="006957C3">
        <w:rPr>
          <w:rFonts w:asciiTheme="minorEastAsia" w:eastAsiaTheme="minorEastAsia" w:hAnsiTheme="minorEastAsia" w:hint="eastAsia"/>
          <w:bCs/>
          <w:sz w:val="24"/>
        </w:rPr>
        <w:t>喷针整合</w:t>
      </w:r>
      <w:proofErr w:type="gramEnd"/>
      <w:r w:rsidRPr="006957C3">
        <w:rPr>
          <w:rFonts w:asciiTheme="minorEastAsia" w:eastAsiaTheme="minorEastAsia" w:hAnsiTheme="minorEastAsia" w:hint="eastAsia"/>
          <w:bCs/>
          <w:sz w:val="24"/>
        </w:rPr>
        <w:t>在同一根毛细管中。</w:t>
      </w:r>
    </w:p>
    <w:p w:rsidR="00F9138E" w:rsidRPr="006957C3" w:rsidRDefault="00F9138E" w:rsidP="00F9138E">
      <w:pPr>
        <w:spacing w:line="360" w:lineRule="auto"/>
        <w:ind w:firstLineChars="200" w:firstLine="480"/>
        <w:rPr>
          <w:rFonts w:asciiTheme="minorEastAsia" w:eastAsiaTheme="minorEastAsia" w:hAnsiTheme="minorEastAsia"/>
          <w:bCs/>
          <w:sz w:val="24"/>
        </w:rPr>
      </w:pPr>
      <w:r w:rsidRPr="006957C3">
        <w:rPr>
          <w:rFonts w:asciiTheme="minorEastAsia" w:eastAsiaTheme="minorEastAsia" w:hAnsiTheme="minorEastAsia" w:hint="eastAsia"/>
          <w:bCs/>
          <w:sz w:val="24"/>
        </w:rPr>
        <w:t>*</w:t>
      </w:r>
      <w:r w:rsidRPr="006957C3">
        <w:rPr>
          <w:rFonts w:asciiTheme="minorEastAsia" w:eastAsiaTheme="minorEastAsia" w:hAnsiTheme="minorEastAsia"/>
          <w:bCs/>
          <w:sz w:val="24"/>
        </w:rPr>
        <w:t>3.8.3</w:t>
      </w:r>
      <w:r w:rsidRPr="006957C3">
        <w:rPr>
          <w:rFonts w:asciiTheme="minorEastAsia" w:eastAsiaTheme="minorEastAsia" w:hAnsiTheme="minorEastAsia" w:hint="eastAsia"/>
          <w:bCs/>
          <w:sz w:val="24"/>
        </w:rPr>
        <w:t>适配实验室已有超高分辨质谱仪。</w:t>
      </w:r>
    </w:p>
    <w:p w:rsidR="00F9138E" w:rsidRPr="006957C3" w:rsidRDefault="00F9138E" w:rsidP="00F9138E">
      <w:pPr>
        <w:spacing w:line="360" w:lineRule="auto"/>
        <w:rPr>
          <w:rFonts w:asciiTheme="minorEastAsia" w:eastAsiaTheme="minorEastAsia" w:hAnsiTheme="minorEastAsia"/>
          <w:bCs/>
          <w:sz w:val="24"/>
        </w:rPr>
      </w:pPr>
      <w:r w:rsidRPr="006957C3">
        <w:rPr>
          <w:rFonts w:asciiTheme="minorEastAsia" w:eastAsiaTheme="minorEastAsia" w:hAnsiTheme="minorEastAsia"/>
          <w:bCs/>
          <w:sz w:val="24"/>
        </w:rPr>
        <w:t>3.9</w:t>
      </w:r>
      <w:r w:rsidRPr="006957C3">
        <w:rPr>
          <w:rFonts w:asciiTheme="minorEastAsia" w:eastAsiaTheme="minorEastAsia" w:hAnsiTheme="minorEastAsia" w:hint="eastAsia"/>
          <w:bCs/>
          <w:sz w:val="24"/>
        </w:rPr>
        <w:t>紫外</w:t>
      </w:r>
      <w:r w:rsidRPr="006957C3">
        <w:rPr>
          <w:rFonts w:asciiTheme="minorEastAsia" w:eastAsiaTheme="minorEastAsia" w:hAnsiTheme="minorEastAsia"/>
          <w:bCs/>
          <w:sz w:val="24"/>
        </w:rPr>
        <w:t>/</w:t>
      </w:r>
      <w:r w:rsidRPr="006957C3">
        <w:rPr>
          <w:rFonts w:asciiTheme="minorEastAsia" w:eastAsiaTheme="minorEastAsia" w:hAnsiTheme="minorEastAsia" w:hint="eastAsia"/>
          <w:bCs/>
          <w:sz w:val="24"/>
        </w:rPr>
        <w:t>可见检测器</w:t>
      </w:r>
    </w:p>
    <w:p w:rsidR="00F9138E" w:rsidRPr="006957C3" w:rsidRDefault="00F9138E" w:rsidP="00F9138E">
      <w:pPr>
        <w:spacing w:line="360" w:lineRule="auto"/>
        <w:ind w:firstLineChars="200" w:firstLine="480"/>
        <w:rPr>
          <w:rFonts w:asciiTheme="minorEastAsia" w:eastAsiaTheme="minorEastAsia" w:hAnsiTheme="minorEastAsia"/>
          <w:bCs/>
          <w:sz w:val="24"/>
        </w:rPr>
      </w:pPr>
      <w:r w:rsidRPr="006957C3">
        <w:rPr>
          <w:rFonts w:asciiTheme="minorEastAsia" w:eastAsiaTheme="minorEastAsia" w:hAnsiTheme="minorEastAsia"/>
          <w:bCs/>
          <w:sz w:val="24"/>
        </w:rPr>
        <w:t>3.9.1</w:t>
      </w:r>
      <w:r w:rsidRPr="006957C3">
        <w:rPr>
          <w:rFonts w:asciiTheme="minorEastAsia" w:eastAsiaTheme="minorEastAsia" w:hAnsiTheme="minorEastAsia" w:hint="eastAsia"/>
          <w:bCs/>
          <w:sz w:val="24"/>
        </w:rPr>
        <w:t>波长范围：</w:t>
      </w:r>
      <w:r w:rsidRPr="006957C3">
        <w:rPr>
          <w:rFonts w:asciiTheme="minorEastAsia" w:eastAsiaTheme="minorEastAsia" w:hAnsiTheme="minorEastAsia"/>
          <w:bCs/>
          <w:sz w:val="24"/>
        </w:rPr>
        <w:t>190</w:t>
      </w:r>
      <w:r w:rsidRPr="006957C3">
        <w:rPr>
          <w:rFonts w:asciiTheme="minorEastAsia" w:eastAsiaTheme="minorEastAsia" w:hAnsiTheme="minorEastAsia" w:hint="eastAsia"/>
          <w:bCs/>
          <w:sz w:val="24"/>
        </w:rPr>
        <w:t>～</w:t>
      </w:r>
      <w:r w:rsidRPr="006957C3">
        <w:rPr>
          <w:rFonts w:asciiTheme="minorEastAsia" w:eastAsiaTheme="minorEastAsia" w:hAnsiTheme="minorEastAsia"/>
          <w:bCs/>
          <w:sz w:val="24"/>
        </w:rPr>
        <w:t>600 nm</w:t>
      </w:r>
      <w:r w:rsidRPr="006957C3">
        <w:rPr>
          <w:rFonts w:asciiTheme="minorEastAsia" w:eastAsiaTheme="minorEastAsia" w:hAnsiTheme="minorEastAsia" w:hint="eastAsia"/>
          <w:bCs/>
          <w:sz w:val="24"/>
        </w:rPr>
        <w:t>，波长准确度：2</w:t>
      </w:r>
      <w:r w:rsidRPr="006957C3">
        <w:rPr>
          <w:rFonts w:asciiTheme="minorEastAsia" w:eastAsiaTheme="minorEastAsia" w:hAnsiTheme="minorEastAsia"/>
          <w:bCs/>
          <w:sz w:val="24"/>
        </w:rPr>
        <w:t xml:space="preserve"> </w:t>
      </w:r>
      <w:r w:rsidRPr="006957C3">
        <w:rPr>
          <w:rFonts w:asciiTheme="minorEastAsia" w:eastAsiaTheme="minorEastAsia" w:hAnsiTheme="minorEastAsia" w:hint="eastAsia"/>
          <w:bCs/>
          <w:sz w:val="24"/>
        </w:rPr>
        <w:t>nm</w:t>
      </w:r>
    </w:p>
    <w:p w:rsidR="00F9138E" w:rsidRPr="006957C3" w:rsidRDefault="00F9138E" w:rsidP="00F9138E">
      <w:pPr>
        <w:spacing w:line="360" w:lineRule="auto"/>
        <w:ind w:firstLineChars="200" w:firstLine="480"/>
        <w:rPr>
          <w:rFonts w:asciiTheme="minorEastAsia" w:eastAsiaTheme="minorEastAsia" w:hAnsiTheme="minorEastAsia"/>
          <w:bCs/>
          <w:sz w:val="24"/>
        </w:rPr>
      </w:pPr>
      <w:r w:rsidRPr="006957C3">
        <w:rPr>
          <w:rFonts w:asciiTheme="minorEastAsia" w:eastAsiaTheme="minorEastAsia" w:hAnsiTheme="minorEastAsia"/>
          <w:bCs/>
          <w:sz w:val="24"/>
        </w:rPr>
        <w:t>3.9.2</w:t>
      </w:r>
      <w:r w:rsidRPr="006957C3">
        <w:rPr>
          <w:rFonts w:asciiTheme="minorEastAsia" w:eastAsiaTheme="minorEastAsia" w:hAnsiTheme="minorEastAsia" w:hint="eastAsia"/>
          <w:bCs/>
          <w:sz w:val="24"/>
        </w:rPr>
        <w:t>检测波长：</w:t>
      </w:r>
      <w:proofErr w:type="gramStart"/>
      <w:r w:rsidRPr="006957C3">
        <w:rPr>
          <w:rFonts w:asciiTheme="minorEastAsia" w:eastAsiaTheme="minorEastAsia" w:hAnsiTheme="minorEastAsia" w:hint="eastAsia"/>
          <w:bCs/>
          <w:sz w:val="24"/>
        </w:rPr>
        <w:t>标配</w:t>
      </w:r>
      <w:proofErr w:type="gramEnd"/>
      <w:r w:rsidRPr="006957C3">
        <w:rPr>
          <w:rFonts w:asciiTheme="minorEastAsia" w:eastAsiaTheme="minorEastAsia" w:hAnsiTheme="minorEastAsia"/>
          <w:bCs/>
          <w:sz w:val="24"/>
        </w:rPr>
        <w:t>214 nm</w:t>
      </w:r>
      <w:r w:rsidRPr="006957C3">
        <w:rPr>
          <w:rFonts w:asciiTheme="minorEastAsia" w:eastAsiaTheme="minorEastAsia" w:hAnsiTheme="minorEastAsia" w:hint="eastAsia"/>
          <w:bCs/>
          <w:sz w:val="24"/>
        </w:rPr>
        <w:t>，其他波长可选配</w:t>
      </w:r>
    </w:p>
    <w:p w:rsidR="00F9138E" w:rsidRPr="006957C3" w:rsidRDefault="00F9138E" w:rsidP="00F9138E">
      <w:pPr>
        <w:spacing w:line="360" w:lineRule="auto"/>
        <w:ind w:firstLineChars="200" w:firstLine="480"/>
        <w:rPr>
          <w:rFonts w:asciiTheme="minorEastAsia" w:eastAsiaTheme="minorEastAsia" w:hAnsiTheme="minorEastAsia"/>
          <w:bCs/>
          <w:sz w:val="24"/>
        </w:rPr>
      </w:pPr>
      <w:r w:rsidRPr="006957C3">
        <w:rPr>
          <w:rFonts w:asciiTheme="minorEastAsia" w:eastAsiaTheme="minorEastAsia" w:hAnsiTheme="minorEastAsia"/>
          <w:bCs/>
          <w:sz w:val="24"/>
        </w:rPr>
        <w:t>3.9.3</w:t>
      </w:r>
      <w:r w:rsidRPr="006957C3">
        <w:rPr>
          <w:rFonts w:asciiTheme="minorEastAsia" w:eastAsiaTheme="minorEastAsia" w:hAnsiTheme="minorEastAsia" w:hint="eastAsia"/>
          <w:bCs/>
          <w:sz w:val="24"/>
        </w:rPr>
        <w:t>光导纤维传输组合设计</w:t>
      </w:r>
    </w:p>
    <w:p w:rsidR="00F9138E" w:rsidRPr="006957C3" w:rsidRDefault="00F9138E" w:rsidP="00F9138E">
      <w:pPr>
        <w:spacing w:line="360" w:lineRule="auto"/>
        <w:rPr>
          <w:rFonts w:asciiTheme="minorEastAsia" w:eastAsiaTheme="minorEastAsia" w:hAnsiTheme="minorEastAsia"/>
          <w:b/>
          <w:bCs/>
          <w:sz w:val="24"/>
        </w:rPr>
      </w:pPr>
    </w:p>
    <w:p w:rsidR="00F9138E" w:rsidRPr="006957C3" w:rsidRDefault="00F9138E" w:rsidP="00F9138E">
      <w:pPr>
        <w:spacing w:line="360" w:lineRule="auto"/>
        <w:rPr>
          <w:rFonts w:asciiTheme="minorEastAsia" w:eastAsiaTheme="minorEastAsia" w:hAnsiTheme="minorEastAsia"/>
          <w:b/>
          <w:bCs/>
          <w:sz w:val="24"/>
        </w:rPr>
      </w:pPr>
      <w:r w:rsidRPr="006957C3">
        <w:rPr>
          <w:rFonts w:asciiTheme="minorEastAsia" w:eastAsiaTheme="minorEastAsia" w:hAnsiTheme="minorEastAsia"/>
          <w:b/>
          <w:bCs/>
          <w:sz w:val="24"/>
        </w:rPr>
        <w:t>4.软件</w:t>
      </w:r>
    </w:p>
    <w:p w:rsidR="00F9138E" w:rsidRPr="006957C3" w:rsidRDefault="00F9138E" w:rsidP="00F9138E">
      <w:pPr>
        <w:spacing w:line="360" w:lineRule="auto"/>
        <w:rPr>
          <w:rFonts w:asciiTheme="minorEastAsia" w:eastAsiaTheme="minorEastAsia" w:hAnsiTheme="minorEastAsia"/>
          <w:bCs/>
          <w:sz w:val="24"/>
        </w:rPr>
      </w:pPr>
      <w:r>
        <w:rPr>
          <w:rFonts w:asciiTheme="minorEastAsia" w:eastAsiaTheme="minorEastAsia" w:hAnsiTheme="minorEastAsia" w:hint="eastAsia"/>
          <w:bCs/>
          <w:sz w:val="24"/>
        </w:rPr>
        <w:t>4.1</w:t>
      </w:r>
      <w:r w:rsidRPr="006957C3">
        <w:rPr>
          <w:rFonts w:asciiTheme="minorEastAsia" w:eastAsiaTheme="minorEastAsia" w:hAnsiTheme="minorEastAsia" w:hint="eastAsia"/>
          <w:bCs/>
          <w:sz w:val="24"/>
        </w:rPr>
        <w:t xml:space="preserve"> karat 10.</w:t>
      </w:r>
      <w:r w:rsidRPr="006957C3">
        <w:rPr>
          <w:rFonts w:asciiTheme="minorEastAsia" w:eastAsiaTheme="minorEastAsia" w:hAnsiTheme="minorEastAsia"/>
          <w:bCs/>
          <w:sz w:val="24"/>
        </w:rPr>
        <w:t>3</w:t>
      </w:r>
      <w:r w:rsidRPr="006957C3">
        <w:rPr>
          <w:rFonts w:asciiTheme="minorEastAsia" w:eastAsiaTheme="minorEastAsia" w:hAnsiTheme="minorEastAsia" w:hint="eastAsia"/>
          <w:bCs/>
          <w:sz w:val="24"/>
        </w:rPr>
        <w:t>版本，</w:t>
      </w:r>
      <w:r w:rsidRPr="006957C3">
        <w:rPr>
          <w:rFonts w:asciiTheme="minorEastAsia" w:eastAsiaTheme="minorEastAsia" w:hAnsiTheme="minorEastAsia"/>
          <w:bCs/>
          <w:sz w:val="24"/>
        </w:rPr>
        <w:t>W</w:t>
      </w:r>
      <w:r w:rsidRPr="006957C3">
        <w:rPr>
          <w:rFonts w:asciiTheme="minorEastAsia" w:eastAsiaTheme="minorEastAsia" w:hAnsiTheme="minorEastAsia" w:hint="eastAsia"/>
          <w:bCs/>
          <w:sz w:val="24"/>
        </w:rPr>
        <w:t>in</w:t>
      </w:r>
      <w:r w:rsidRPr="006957C3">
        <w:rPr>
          <w:rFonts w:asciiTheme="minorEastAsia" w:eastAsiaTheme="minorEastAsia" w:hAnsiTheme="minorEastAsia"/>
          <w:bCs/>
          <w:sz w:val="24"/>
        </w:rPr>
        <w:t>10</w:t>
      </w:r>
      <w:r w:rsidRPr="006957C3">
        <w:rPr>
          <w:rFonts w:asciiTheme="minorEastAsia" w:eastAsiaTheme="minorEastAsia" w:hAnsiTheme="minorEastAsia" w:hint="eastAsia"/>
          <w:bCs/>
          <w:sz w:val="24"/>
        </w:rPr>
        <w:t>兼容</w:t>
      </w:r>
    </w:p>
    <w:p w:rsidR="00F9138E" w:rsidRPr="006957C3" w:rsidRDefault="00F9138E" w:rsidP="00F9138E">
      <w:pPr>
        <w:spacing w:line="360" w:lineRule="auto"/>
        <w:rPr>
          <w:rFonts w:asciiTheme="minorEastAsia" w:eastAsiaTheme="minorEastAsia" w:hAnsiTheme="minorEastAsia"/>
          <w:bCs/>
          <w:sz w:val="24"/>
        </w:rPr>
      </w:pPr>
      <w:r>
        <w:rPr>
          <w:rFonts w:asciiTheme="minorEastAsia" w:eastAsiaTheme="minorEastAsia" w:hAnsiTheme="minorEastAsia" w:hint="eastAsia"/>
          <w:bCs/>
          <w:sz w:val="24"/>
        </w:rPr>
        <w:t>4.</w:t>
      </w:r>
      <w:r w:rsidRPr="006957C3">
        <w:rPr>
          <w:rFonts w:asciiTheme="minorEastAsia" w:eastAsiaTheme="minorEastAsia" w:hAnsiTheme="minorEastAsia"/>
          <w:bCs/>
          <w:sz w:val="24"/>
        </w:rPr>
        <w:t>2</w:t>
      </w:r>
      <w:r w:rsidRPr="006957C3">
        <w:rPr>
          <w:rFonts w:asciiTheme="minorEastAsia" w:eastAsiaTheme="minorEastAsia" w:hAnsiTheme="minorEastAsia" w:hint="eastAsia"/>
          <w:bCs/>
          <w:sz w:val="24"/>
        </w:rPr>
        <w:t>可直接触发质谱仪同步采集</w:t>
      </w:r>
    </w:p>
    <w:p w:rsidR="00F9138E" w:rsidRPr="006957C3" w:rsidRDefault="00F9138E" w:rsidP="00F9138E">
      <w:pPr>
        <w:spacing w:line="360" w:lineRule="auto"/>
        <w:rPr>
          <w:rFonts w:asciiTheme="minorEastAsia" w:eastAsiaTheme="minorEastAsia" w:hAnsiTheme="minorEastAsia"/>
          <w:bCs/>
          <w:sz w:val="24"/>
        </w:rPr>
      </w:pPr>
      <w:r>
        <w:rPr>
          <w:rFonts w:asciiTheme="minorEastAsia" w:eastAsiaTheme="minorEastAsia" w:hAnsiTheme="minorEastAsia" w:hint="eastAsia"/>
          <w:bCs/>
          <w:sz w:val="24"/>
        </w:rPr>
        <w:t>4</w:t>
      </w:r>
      <w:r w:rsidRPr="006957C3">
        <w:rPr>
          <w:rFonts w:asciiTheme="minorEastAsia" w:eastAsiaTheme="minorEastAsia" w:hAnsiTheme="minorEastAsia"/>
          <w:bCs/>
          <w:sz w:val="24"/>
        </w:rPr>
        <w:t>.3所有运行参数进行直观控制</w:t>
      </w:r>
    </w:p>
    <w:p w:rsidR="00F9138E" w:rsidRPr="006957C3" w:rsidRDefault="00F9138E" w:rsidP="00F9138E">
      <w:pPr>
        <w:spacing w:line="360" w:lineRule="auto"/>
        <w:rPr>
          <w:rFonts w:asciiTheme="minorEastAsia" w:eastAsiaTheme="minorEastAsia" w:hAnsiTheme="minorEastAsia"/>
          <w:bCs/>
          <w:sz w:val="24"/>
        </w:rPr>
      </w:pPr>
    </w:p>
    <w:p w:rsidR="00F9138E" w:rsidRPr="006957C3" w:rsidRDefault="00F9138E" w:rsidP="00F9138E">
      <w:pPr>
        <w:spacing w:line="360" w:lineRule="auto"/>
        <w:rPr>
          <w:rFonts w:asciiTheme="minorEastAsia" w:eastAsiaTheme="minorEastAsia" w:hAnsiTheme="minorEastAsia"/>
          <w:b/>
          <w:bCs/>
          <w:sz w:val="24"/>
        </w:rPr>
      </w:pPr>
      <w:r w:rsidRPr="006957C3">
        <w:rPr>
          <w:rFonts w:asciiTheme="minorEastAsia" w:eastAsiaTheme="minorEastAsia" w:hAnsiTheme="minorEastAsia"/>
          <w:b/>
          <w:bCs/>
          <w:sz w:val="24"/>
        </w:rPr>
        <w:t>5.产品</w:t>
      </w:r>
      <w:r w:rsidRPr="006957C3">
        <w:rPr>
          <w:rFonts w:asciiTheme="minorEastAsia" w:eastAsiaTheme="minorEastAsia" w:hAnsiTheme="minorEastAsia" w:hint="eastAsia"/>
          <w:b/>
          <w:bCs/>
          <w:sz w:val="24"/>
        </w:rPr>
        <w:t>配置</w:t>
      </w:r>
    </w:p>
    <w:p w:rsidR="00F9138E" w:rsidRPr="006957C3" w:rsidRDefault="00F9138E" w:rsidP="00F9138E">
      <w:pPr>
        <w:spacing w:line="360" w:lineRule="auto"/>
        <w:rPr>
          <w:rFonts w:asciiTheme="minorEastAsia" w:eastAsiaTheme="minorEastAsia" w:hAnsiTheme="minorEastAsia"/>
          <w:bCs/>
          <w:sz w:val="24"/>
        </w:rPr>
      </w:pPr>
      <w:r w:rsidRPr="006957C3">
        <w:rPr>
          <w:rFonts w:asciiTheme="minorEastAsia" w:eastAsiaTheme="minorEastAsia" w:hAnsiTheme="minorEastAsia"/>
          <w:bCs/>
          <w:sz w:val="24"/>
        </w:rPr>
        <w:t xml:space="preserve">5.1 </w:t>
      </w:r>
      <w:r w:rsidRPr="006957C3">
        <w:rPr>
          <w:rFonts w:asciiTheme="minorEastAsia" w:eastAsiaTheme="minorEastAsia" w:hAnsiTheme="minorEastAsia" w:hint="eastAsia"/>
          <w:bCs/>
          <w:sz w:val="24"/>
        </w:rPr>
        <w:t>毛细管电泳主机1套</w:t>
      </w:r>
    </w:p>
    <w:p w:rsidR="00F9138E" w:rsidRPr="006957C3" w:rsidRDefault="00F9138E" w:rsidP="00F9138E">
      <w:pPr>
        <w:spacing w:line="360" w:lineRule="auto"/>
        <w:rPr>
          <w:rFonts w:asciiTheme="minorEastAsia" w:eastAsiaTheme="minorEastAsia" w:hAnsiTheme="minorEastAsia"/>
          <w:bCs/>
          <w:sz w:val="24"/>
        </w:rPr>
      </w:pPr>
      <w:r w:rsidRPr="006957C3">
        <w:rPr>
          <w:rFonts w:asciiTheme="minorEastAsia" w:eastAsiaTheme="minorEastAsia" w:hAnsiTheme="minorEastAsia"/>
          <w:bCs/>
          <w:sz w:val="24"/>
        </w:rPr>
        <w:t xml:space="preserve">5.2 </w:t>
      </w:r>
      <w:r w:rsidRPr="006957C3">
        <w:rPr>
          <w:rFonts w:asciiTheme="minorEastAsia" w:eastAsiaTheme="minorEastAsia" w:hAnsiTheme="minorEastAsia" w:hint="eastAsia"/>
          <w:bCs/>
          <w:sz w:val="24"/>
        </w:rPr>
        <w:t>控制</w:t>
      </w:r>
      <w:r w:rsidRPr="006957C3">
        <w:rPr>
          <w:rFonts w:asciiTheme="minorEastAsia" w:eastAsiaTheme="minorEastAsia" w:hAnsiTheme="minorEastAsia"/>
          <w:bCs/>
          <w:sz w:val="24"/>
        </w:rPr>
        <w:t>软件及电脑主机</w:t>
      </w:r>
      <w:r w:rsidRPr="006957C3">
        <w:rPr>
          <w:rFonts w:asciiTheme="minorEastAsia" w:eastAsiaTheme="minorEastAsia" w:hAnsiTheme="minorEastAsia" w:hint="eastAsia"/>
          <w:bCs/>
          <w:sz w:val="24"/>
        </w:rPr>
        <w:t>及安装启动试剂1套</w:t>
      </w:r>
    </w:p>
    <w:p w:rsidR="00F9138E" w:rsidRPr="006957C3" w:rsidRDefault="00F9138E" w:rsidP="00F9138E">
      <w:pPr>
        <w:spacing w:line="360" w:lineRule="auto"/>
        <w:rPr>
          <w:rFonts w:asciiTheme="minorEastAsia" w:eastAsiaTheme="minorEastAsia" w:hAnsiTheme="minorEastAsia"/>
          <w:bCs/>
          <w:sz w:val="24"/>
        </w:rPr>
      </w:pPr>
    </w:p>
    <w:p w:rsidR="00F9138E" w:rsidRPr="006957C3" w:rsidRDefault="00F9138E" w:rsidP="00F9138E">
      <w:pPr>
        <w:spacing w:line="360" w:lineRule="auto"/>
        <w:rPr>
          <w:rFonts w:asciiTheme="minorEastAsia" w:eastAsiaTheme="minorEastAsia" w:hAnsiTheme="minorEastAsia"/>
          <w:b/>
          <w:bCs/>
          <w:sz w:val="24"/>
        </w:rPr>
      </w:pPr>
      <w:r w:rsidRPr="006957C3">
        <w:rPr>
          <w:rFonts w:asciiTheme="minorEastAsia" w:eastAsiaTheme="minorEastAsia" w:hAnsiTheme="minorEastAsia"/>
          <w:b/>
          <w:bCs/>
          <w:sz w:val="24"/>
        </w:rPr>
        <w:t>6.技术服务</w:t>
      </w:r>
    </w:p>
    <w:p w:rsidR="00F9138E" w:rsidRPr="006957C3" w:rsidRDefault="00F9138E" w:rsidP="00F9138E">
      <w:pPr>
        <w:spacing w:line="360" w:lineRule="auto"/>
        <w:rPr>
          <w:rFonts w:asciiTheme="minorEastAsia" w:eastAsiaTheme="minorEastAsia" w:hAnsiTheme="minorEastAsia"/>
          <w:bCs/>
          <w:sz w:val="24"/>
        </w:rPr>
      </w:pPr>
      <w:r w:rsidRPr="006957C3">
        <w:rPr>
          <w:rFonts w:asciiTheme="minorEastAsia" w:eastAsiaTheme="minorEastAsia" w:hAnsiTheme="minorEastAsia"/>
          <w:bCs/>
          <w:sz w:val="24"/>
        </w:rPr>
        <w:t>6.</w:t>
      </w:r>
      <w:r w:rsidRPr="006957C3">
        <w:rPr>
          <w:rFonts w:asciiTheme="minorEastAsia" w:eastAsiaTheme="minorEastAsia" w:hAnsiTheme="minorEastAsia" w:hint="eastAsia"/>
          <w:bCs/>
          <w:sz w:val="24"/>
        </w:rPr>
        <w:t>1.设备安装、调试和验收和服务：设备到达用户所在地后，在接到用户通知后一周内进行安装调试。仪器的安装调试及现场培训需在</w:t>
      </w:r>
      <w:r w:rsidRPr="006957C3">
        <w:rPr>
          <w:rFonts w:asciiTheme="minorEastAsia" w:eastAsiaTheme="minorEastAsia" w:hAnsiTheme="minorEastAsia"/>
          <w:bCs/>
          <w:sz w:val="24"/>
        </w:rPr>
        <w:t>20</w:t>
      </w:r>
      <w:r w:rsidRPr="006957C3">
        <w:rPr>
          <w:rFonts w:asciiTheme="minorEastAsia" w:eastAsiaTheme="minorEastAsia" w:hAnsiTheme="minorEastAsia" w:hint="eastAsia"/>
          <w:bCs/>
          <w:sz w:val="24"/>
        </w:rPr>
        <w:t>个工作日内完成。</w:t>
      </w:r>
    </w:p>
    <w:p w:rsidR="00F9138E" w:rsidRPr="006957C3" w:rsidRDefault="00F9138E" w:rsidP="00F9138E">
      <w:pPr>
        <w:spacing w:line="360" w:lineRule="auto"/>
        <w:rPr>
          <w:rFonts w:asciiTheme="minorEastAsia" w:eastAsiaTheme="minorEastAsia" w:hAnsiTheme="minorEastAsia"/>
          <w:bCs/>
          <w:sz w:val="24"/>
        </w:rPr>
      </w:pPr>
      <w:r w:rsidRPr="006957C3">
        <w:rPr>
          <w:rFonts w:asciiTheme="minorEastAsia" w:eastAsiaTheme="minorEastAsia" w:hAnsiTheme="minorEastAsia"/>
          <w:bCs/>
          <w:sz w:val="24"/>
        </w:rPr>
        <w:t xml:space="preserve">6.2 </w:t>
      </w:r>
      <w:r w:rsidRPr="006957C3">
        <w:rPr>
          <w:rFonts w:asciiTheme="minorEastAsia" w:eastAsiaTheme="minorEastAsia" w:hAnsiTheme="minorEastAsia" w:hint="eastAsia"/>
          <w:bCs/>
          <w:sz w:val="24"/>
        </w:rPr>
        <w:t>保修期：提供至少一年的免费保修，保修期自仪器验收签字之日算起。</w:t>
      </w:r>
    </w:p>
    <w:p w:rsidR="00F9138E" w:rsidRPr="006957C3" w:rsidRDefault="00F9138E" w:rsidP="00F9138E">
      <w:pPr>
        <w:spacing w:line="360" w:lineRule="auto"/>
        <w:rPr>
          <w:rFonts w:asciiTheme="minorEastAsia" w:eastAsiaTheme="minorEastAsia" w:hAnsiTheme="minorEastAsia"/>
          <w:bCs/>
          <w:sz w:val="24"/>
        </w:rPr>
      </w:pPr>
      <w:r w:rsidRPr="006957C3">
        <w:rPr>
          <w:rFonts w:asciiTheme="minorEastAsia" w:eastAsiaTheme="minorEastAsia" w:hAnsiTheme="minorEastAsia"/>
          <w:bCs/>
          <w:sz w:val="24"/>
        </w:rPr>
        <w:t xml:space="preserve">6.3 </w:t>
      </w:r>
      <w:r w:rsidRPr="006957C3">
        <w:rPr>
          <w:rFonts w:asciiTheme="minorEastAsia" w:eastAsiaTheme="minorEastAsia" w:hAnsiTheme="minorEastAsia" w:hint="eastAsia"/>
          <w:bCs/>
          <w:sz w:val="24"/>
        </w:rPr>
        <w:t>维修响应时间：对用户的服务要求应在4小时内响应；需要在现场进行维修的，应在2个工作日内到达仪器现场；一般问题应在24小时内解决，重大问题或其它无法迅速解决的问题应在1周内解决或提出明确解决方案。</w:t>
      </w:r>
    </w:p>
    <w:p w:rsidR="00F9138E" w:rsidRPr="006957C3" w:rsidRDefault="00F9138E" w:rsidP="00F9138E">
      <w:pPr>
        <w:spacing w:line="360" w:lineRule="auto"/>
        <w:rPr>
          <w:rFonts w:asciiTheme="minorEastAsia" w:eastAsiaTheme="minorEastAsia" w:hAnsiTheme="minorEastAsia"/>
          <w:bCs/>
          <w:sz w:val="24"/>
        </w:rPr>
      </w:pPr>
      <w:r w:rsidRPr="006957C3">
        <w:rPr>
          <w:rFonts w:asciiTheme="minorEastAsia" w:eastAsiaTheme="minorEastAsia" w:hAnsiTheme="minorEastAsia"/>
          <w:bCs/>
          <w:sz w:val="24"/>
        </w:rPr>
        <w:lastRenderedPageBreak/>
        <w:t xml:space="preserve">6.4 </w:t>
      </w:r>
      <w:r w:rsidRPr="006957C3">
        <w:rPr>
          <w:rFonts w:asciiTheme="minorEastAsia" w:eastAsiaTheme="minorEastAsia" w:hAnsiTheme="minorEastAsia" w:hint="eastAsia"/>
          <w:bCs/>
          <w:sz w:val="24"/>
        </w:rPr>
        <w:t>人员培训：应在设备安装调试合格后工程师进行免费操作培训；应在设备安装调试合格后2个月内生产商委派高级应用工程免费上门进实验方法指导和系统应用培训；</w:t>
      </w:r>
      <w:r w:rsidRPr="006957C3">
        <w:rPr>
          <w:rFonts w:asciiTheme="minorEastAsia" w:eastAsiaTheme="minorEastAsia" w:hAnsiTheme="minorEastAsia"/>
          <w:bCs/>
          <w:sz w:val="24"/>
        </w:rPr>
        <w:t xml:space="preserve"> </w:t>
      </w:r>
    </w:p>
    <w:p w:rsidR="00F9138E" w:rsidRPr="006957C3" w:rsidRDefault="00F9138E" w:rsidP="00F9138E">
      <w:pPr>
        <w:spacing w:line="360" w:lineRule="auto"/>
        <w:rPr>
          <w:rFonts w:asciiTheme="minorEastAsia" w:eastAsiaTheme="minorEastAsia" w:hAnsiTheme="minorEastAsia"/>
          <w:b/>
          <w:bCs/>
          <w:sz w:val="24"/>
        </w:rPr>
      </w:pPr>
    </w:p>
    <w:p w:rsidR="00F9138E" w:rsidRPr="006957C3" w:rsidRDefault="00F9138E" w:rsidP="00F9138E">
      <w:pPr>
        <w:spacing w:line="360" w:lineRule="auto"/>
        <w:rPr>
          <w:rFonts w:asciiTheme="minorEastAsia" w:eastAsiaTheme="minorEastAsia" w:hAnsiTheme="minorEastAsia"/>
          <w:b/>
          <w:sz w:val="24"/>
        </w:rPr>
      </w:pPr>
      <w:r w:rsidRPr="006957C3">
        <w:rPr>
          <w:rFonts w:asciiTheme="minorEastAsia" w:eastAsiaTheme="minorEastAsia" w:hAnsiTheme="minorEastAsia"/>
          <w:b/>
          <w:sz w:val="24"/>
        </w:rPr>
        <w:t>7</w:t>
      </w:r>
      <w:r w:rsidRPr="006957C3">
        <w:rPr>
          <w:rFonts w:asciiTheme="minorEastAsia" w:eastAsiaTheme="minorEastAsia" w:hAnsiTheme="minorEastAsia" w:hint="eastAsia"/>
          <w:b/>
          <w:sz w:val="24"/>
        </w:rPr>
        <w:t>. 订货数量：</w:t>
      </w:r>
    </w:p>
    <w:p w:rsidR="00F9138E" w:rsidRPr="006957C3" w:rsidRDefault="00F9138E" w:rsidP="00F9138E">
      <w:pPr>
        <w:spacing w:line="360" w:lineRule="auto"/>
        <w:ind w:firstLineChars="100" w:firstLine="240"/>
        <w:rPr>
          <w:rFonts w:asciiTheme="minorEastAsia" w:eastAsiaTheme="minorEastAsia" w:hAnsiTheme="minorEastAsia"/>
          <w:sz w:val="24"/>
        </w:rPr>
      </w:pPr>
      <w:r w:rsidRPr="006957C3">
        <w:rPr>
          <w:rFonts w:asciiTheme="minorEastAsia" w:eastAsiaTheme="minorEastAsia" w:hAnsiTheme="minorEastAsia" w:hint="eastAsia"/>
          <w:sz w:val="24"/>
        </w:rPr>
        <w:t xml:space="preserve"> 一套</w:t>
      </w:r>
    </w:p>
    <w:p w:rsidR="00F9138E" w:rsidRPr="006957C3" w:rsidRDefault="00F9138E" w:rsidP="00F9138E">
      <w:pPr>
        <w:spacing w:line="360" w:lineRule="auto"/>
        <w:rPr>
          <w:rFonts w:asciiTheme="minorEastAsia" w:eastAsiaTheme="minorEastAsia" w:hAnsiTheme="minorEastAsia"/>
          <w:sz w:val="24"/>
        </w:rPr>
      </w:pPr>
    </w:p>
    <w:p w:rsidR="00F9138E" w:rsidRPr="006957C3" w:rsidRDefault="00F9138E" w:rsidP="00F9138E">
      <w:pPr>
        <w:spacing w:line="360" w:lineRule="auto"/>
        <w:rPr>
          <w:rFonts w:asciiTheme="minorEastAsia" w:eastAsiaTheme="minorEastAsia" w:hAnsiTheme="minorEastAsia"/>
          <w:b/>
          <w:sz w:val="24"/>
        </w:rPr>
      </w:pPr>
      <w:r w:rsidRPr="006957C3">
        <w:rPr>
          <w:rFonts w:asciiTheme="minorEastAsia" w:eastAsiaTheme="minorEastAsia" w:hAnsiTheme="minorEastAsia"/>
          <w:b/>
          <w:sz w:val="24"/>
        </w:rPr>
        <w:t>8</w:t>
      </w:r>
      <w:r w:rsidRPr="006957C3">
        <w:rPr>
          <w:rFonts w:asciiTheme="minorEastAsia" w:eastAsiaTheme="minorEastAsia" w:hAnsiTheme="minorEastAsia" w:hint="eastAsia"/>
          <w:b/>
          <w:sz w:val="24"/>
        </w:rPr>
        <w:t>. 目的港：</w:t>
      </w:r>
    </w:p>
    <w:p w:rsidR="00F9138E" w:rsidRPr="006957C3" w:rsidRDefault="00F9138E" w:rsidP="00F9138E">
      <w:pPr>
        <w:spacing w:line="360" w:lineRule="auto"/>
        <w:ind w:firstLine="240"/>
        <w:rPr>
          <w:rFonts w:asciiTheme="minorEastAsia" w:eastAsiaTheme="minorEastAsia" w:hAnsiTheme="minorEastAsia"/>
          <w:sz w:val="24"/>
        </w:rPr>
      </w:pPr>
      <w:r w:rsidRPr="006957C3">
        <w:rPr>
          <w:rFonts w:asciiTheme="minorEastAsia" w:eastAsiaTheme="minorEastAsia" w:hAnsiTheme="minorEastAsia" w:hint="eastAsia"/>
          <w:sz w:val="24"/>
        </w:rPr>
        <w:t>C</w:t>
      </w:r>
      <w:r w:rsidRPr="006957C3">
        <w:rPr>
          <w:rFonts w:asciiTheme="minorEastAsia" w:eastAsiaTheme="minorEastAsia" w:hAnsiTheme="minorEastAsia"/>
          <w:sz w:val="24"/>
        </w:rPr>
        <w:t>IP</w:t>
      </w:r>
      <w:r w:rsidRPr="006957C3">
        <w:rPr>
          <w:rFonts w:asciiTheme="minorEastAsia" w:eastAsiaTheme="minorEastAsia" w:hAnsiTheme="minorEastAsia" w:hint="eastAsia"/>
          <w:sz w:val="24"/>
        </w:rPr>
        <w:t>合肥</w:t>
      </w:r>
    </w:p>
    <w:p w:rsidR="00F9138E" w:rsidRPr="006957C3" w:rsidRDefault="00F9138E" w:rsidP="00F9138E">
      <w:pPr>
        <w:spacing w:line="360" w:lineRule="auto"/>
        <w:rPr>
          <w:rFonts w:asciiTheme="minorEastAsia" w:eastAsiaTheme="minorEastAsia" w:hAnsiTheme="minorEastAsia"/>
          <w:sz w:val="24"/>
        </w:rPr>
      </w:pPr>
    </w:p>
    <w:p w:rsidR="00F9138E" w:rsidRPr="006957C3" w:rsidRDefault="00F9138E" w:rsidP="00F9138E">
      <w:pPr>
        <w:spacing w:line="360" w:lineRule="auto"/>
        <w:rPr>
          <w:rFonts w:asciiTheme="minorEastAsia" w:eastAsiaTheme="minorEastAsia" w:hAnsiTheme="minorEastAsia"/>
          <w:b/>
          <w:sz w:val="24"/>
        </w:rPr>
      </w:pPr>
      <w:r w:rsidRPr="006957C3">
        <w:rPr>
          <w:rFonts w:asciiTheme="minorEastAsia" w:eastAsiaTheme="minorEastAsia" w:hAnsiTheme="minorEastAsia"/>
          <w:b/>
          <w:sz w:val="24"/>
        </w:rPr>
        <w:t>9</w:t>
      </w:r>
      <w:r w:rsidRPr="006957C3">
        <w:rPr>
          <w:rFonts w:asciiTheme="minorEastAsia" w:eastAsiaTheme="minorEastAsia" w:hAnsiTheme="minorEastAsia" w:hint="eastAsia"/>
          <w:b/>
          <w:sz w:val="24"/>
        </w:rPr>
        <w:t>. 交货日期：</w:t>
      </w:r>
    </w:p>
    <w:p w:rsidR="00F9138E" w:rsidRPr="006957C3" w:rsidRDefault="00F9138E" w:rsidP="00F9138E">
      <w:pPr>
        <w:spacing w:line="360" w:lineRule="auto"/>
        <w:rPr>
          <w:rFonts w:asciiTheme="minorEastAsia" w:eastAsiaTheme="minorEastAsia" w:hAnsiTheme="minorEastAsia"/>
          <w:sz w:val="24"/>
        </w:rPr>
      </w:pPr>
      <w:r w:rsidRPr="006957C3">
        <w:rPr>
          <w:rFonts w:asciiTheme="minorEastAsia" w:eastAsiaTheme="minorEastAsia" w:hAnsiTheme="minorEastAsia" w:hint="eastAsia"/>
          <w:sz w:val="24"/>
        </w:rPr>
        <w:t xml:space="preserve">   合同生效后</w:t>
      </w:r>
      <w:r w:rsidRPr="006957C3">
        <w:rPr>
          <w:rFonts w:asciiTheme="minorEastAsia" w:eastAsiaTheme="minorEastAsia" w:hAnsiTheme="minorEastAsia"/>
          <w:sz w:val="24"/>
        </w:rPr>
        <w:t>6</w:t>
      </w:r>
      <w:r w:rsidRPr="006957C3">
        <w:rPr>
          <w:rFonts w:asciiTheme="minorEastAsia" w:eastAsiaTheme="minorEastAsia" w:hAnsiTheme="minorEastAsia" w:hint="eastAsia"/>
          <w:sz w:val="24"/>
        </w:rPr>
        <w:t xml:space="preserve">个月内 </w:t>
      </w:r>
    </w:p>
    <w:p w:rsidR="00F9138E" w:rsidRPr="006957C3" w:rsidRDefault="00F9138E" w:rsidP="00F9138E">
      <w:pPr>
        <w:adjustRightInd w:val="0"/>
        <w:snapToGrid w:val="0"/>
        <w:spacing w:line="360" w:lineRule="auto"/>
        <w:rPr>
          <w:rFonts w:asciiTheme="minorEastAsia" w:eastAsiaTheme="minorEastAsia" w:hAnsiTheme="minorEastAsia"/>
          <w:b/>
          <w:color w:val="FF0000"/>
          <w:sz w:val="24"/>
        </w:rPr>
      </w:pPr>
    </w:p>
    <w:p w:rsidR="00F9138E" w:rsidRPr="006957C3" w:rsidRDefault="00F9138E" w:rsidP="00F9138E">
      <w:pPr>
        <w:tabs>
          <w:tab w:val="left" w:pos="1920"/>
        </w:tabs>
        <w:spacing w:line="360" w:lineRule="auto"/>
        <w:ind w:left="600" w:hanging="600"/>
        <w:jc w:val="center"/>
        <w:rPr>
          <w:rFonts w:asciiTheme="minorEastAsia" w:eastAsiaTheme="minorEastAsia" w:hAnsiTheme="minorEastAsia" w:cs="宋体"/>
          <w:kern w:val="0"/>
          <w:sz w:val="24"/>
        </w:rPr>
      </w:pPr>
    </w:p>
    <w:p w:rsidR="00AD70E4" w:rsidRPr="00F9138E" w:rsidRDefault="00AD70E4">
      <w:bookmarkStart w:id="0" w:name="_GoBack"/>
      <w:bookmarkEnd w:id="0"/>
    </w:p>
    <w:sectPr w:rsidR="00AD70E4" w:rsidRPr="00F9138E">
      <w:pgSz w:w="11906" w:h="16838"/>
      <w:pgMar w:top="1418" w:right="1418" w:bottom="1418" w:left="1418" w:header="964" w:footer="964"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F55" w:rsidRDefault="006E1F55" w:rsidP="00F9138E">
      <w:r>
        <w:separator/>
      </w:r>
    </w:p>
  </w:endnote>
  <w:endnote w:type="continuationSeparator" w:id="0">
    <w:p w:rsidR="006E1F55" w:rsidRDefault="006E1F55" w:rsidP="00F9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F55" w:rsidRDefault="006E1F55" w:rsidP="00F9138E">
      <w:r>
        <w:separator/>
      </w:r>
    </w:p>
  </w:footnote>
  <w:footnote w:type="continuationSeparator" w:id="0">
    <w:p w:rsidR="006E1F55" w:rsidRDefault="006E1F55" w:rsidP="00F91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1C7D"/>
    <w:multiLevelType w:val="multilevel"/>
    <w:tmpl w:val="1A641C7D"/>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9C"/>
    <w:rsid w:val="006E1F55"/>
    <w:rsid w:val="0093729C"/>
    <w:rsid w:val="00AD70E4"/>
    <w:rsid w:val="00F91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3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13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138E"/>
    <w:rPr>
      <w:sz w:val="18"/>
      <w:szCs w:val="18"/>
    </w:rPr>
  </w:style>
  <w:style w:type="paragraph" w:styleId="a4">
    <w:name w:val="footer"/>
    <w:basedOn w:val="a"/>
    <w:link w:val="Char0"/>
    <w:uiPriority w:val="99"/>
    <w:unhideWhenUsed/>
    <w:rsid w:val="00F9138E"/>
    <w:pPr>
      <w:tabs>
        <w:tab w:val="center" w:pos="4153"/>
        <w:tab w:val="right" w:pos="8306"/>
      </w:tabs>
      <w:snapToGrid w:val="0"/>
      <w:jc w:val="left"/>
    </w:pPr>
    <w:rPr>
      <w:sz w:val="18"/>
      <w:szCs w:val="18"/>
    </w:rPr>
  </w:style>
  <w:style w:type="character" w:customStyle="1" w:styleId="Char0">
    <w:name w:val="页脚 Char"/>
    <w:basedOn w:val="a0"/>
    <w:link w:val="a4"/>
    <w:uiPriority w:val="99"/>
    <w:rsid w:val="00F9138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3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13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138E"/>
    <w:rPr>
      <w:sz w:val="18"/>
      <w:szCs w:val="18"/>
    </w:rPr>
  </w:style>
  <w:style w:type="paragraph" w:styleId="a4">
    <w:name w:val="footer"/>
    <w:basedOn w:val="a"/>
    <w:link w:val="Char0"/>
    <w:uiPriority w:val="99"/>
    <w:unhideWhenUsed/>
    <w:rsid w:val="00F9138E"/>
    <w:pPr>
      <w:tabs>
        <w:tab w:val="center" w:pos="4153"/>
        <w:tab w:val="right" w:pos="8306"/>
      </w:tabs>
      <w:snapToGrid w:val="0"/>
      <w:jc w:val="left"/>
    </w:pPr>
    <w:rPr>
      <w:sz w:val="18"/>
      <w:szCs w:val="18"/>
    </w:rPr>
  </w:style>
  <w:style w:type="character" w:customStyle="1" w:styleId="Char0">
    <w:name w:val="页脚 Char"/>
    <w:basedOn w:val="a0"/>
    <w:link w:val="a4"/>
    <w:uiPriority w:val="99"/>
    <w:rsid w:val="00F913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2021-05-19T06:00:00Z</dcterms:created>
  <dcterms:modified xsi:type="dcterms:W3CDTF">2021-05-19T06:00:00Z</dcterms:modified>
</cp:coreProperties>
</file>