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1F" w:rsidRDefault="000A181F" w:rsidP="000A181F">
      <w:pPr>
        <w:pStyle w:val="a5"/>
        <w:rPr>
          <w:rFonts w:ascii="Times New Roman" w:hAnsi="宋体" w:cs="Times New Roman" w:hint="eastAsia"/>
          <w:sz w:val="36"/>
          <w:szCs w:val="36"/>
        </w:rPr>
      </w:pPr>
      <w:r w:rsidRPr="000A181F">
        <w:rPr>
          <w:rFonts w:ascii="Times New Roman" w:hAnsi="宋体" w:cs="Times New Roman" w:hint="eastAsia"/>
          <w:sz w:val="36"/>
          <w:szCs w:val="36"/>
        </w:rPr>
        <w:t>中国医学科学院北京协和医院西院眼科设备购置项目（第三批）</w:t>
      </w:r>
      <w:r>
        <w:rPr>
          <w:rFonts w:ascii="Times New Roman" w:hAnsi="宋体" w:cs="Times New Roman" w:hint="eastAsia"/>
          <w:sz w:val="36"/>
          <w:szCs w:val="36"/>
        </w:rPr>
        <w:t>招标公告</w:t>
      </w:r>
      <w:r w:rsidRPr="00AC1A4C">
        <w:rPr>
          <w:rFonts w:ascii="Times New Roman" w:hAnsi="宋体" w:cs="Times New Roman" w:hint="eastAsia"/>
          <w:sz w:val="36"/>
          <w:szCs w:val="36"/>
        </w:rPr>
        <w:t xml:space="preserve"> </w:t>
      </w:r>
    </w:p>
    <w:p w:rsidR="000A181F" w:rsidRPr="00AC1A4C" w:rsidRDefault="000A181F" w:rsidP="000A181F">
      <w:pPr>
        <w:pStyle w:val="a5"/>
        <w:rPr>
          <w:rFonts w:ascii="Times New Roman" w:hAnsi="Times New Roman" w:cs="Times New Roman"/>
          <w:sz w:val="36"/>
          <w:szCs w:val="36"/>
        </w:rPr>
      </w:pPr>
      <w:bookmarkStart w:id="0" w:name="_GoBack"/>
      <w:bookmarkEnd w:id="0"/>
    </w:p>
    <w:p w:rsidR="000A181F" w:rsidRPr="00AC1A4C" w:rsidRDefault="000A181F" w:rsidP="000A181F">
      <w:pPr>
        <w:spacing w:beforeLines="50" w:before="120"/>
        <w:rPr>
          <w:szCs w:val="21"/>
        </w:rPr>
      </w:pPr>
      <w:r w:rsidRPr="00AC1A4C">
        <w:rPr>
          <w:rFonts w:hAnsi="宋体"/>
          <w:szCs w:val="21"/>
        </w:rPr>
        <w:t>日</w:t>
      </w:r>
      <w:r w:rsidRPr="00AC1A4C">
        <w:rPr>
          <w:szCs w:val="21"/>
        </w:rPr>
        <w:t xml:space="preserve">    </w:t>
      </w:r>
      <w:r w:rsidRPr="00AC1A4C">
        <w:rPr>
          <w:rFonts w:hAnsi="宋体"/>
          <w:szCs w:val="21"/>
        </w:rPr>
        <w:t>期</w:t>
      </w:r>
      <w:r w:rsidRPr="00AC1A4C">
        <w:rPr>
          <w:szCs w:val="21"/>
        </w:rPr>
        <w:t>：</w:t>
      </w:r>
      <w:r w:rsidRPr="00AC1A4C">
        <w:rPr>
          <w:szCs w:val="21"/>
        </w:rPr>
        <w:t>201</w:t>
      </w:r>
      <w:r w:rsidRPr="00AC1A4C">
        <w:rPr>
          <w:rFonts w:hint="eastAsia"/>
          <w:szCs w:val="21"/>
        </w:rPr>
        <w:t>9</w:t>
      </w:r>
      <w:r w:rsidRPr="00AC1A4C">
        <w:rPr>
          <w:szCs w:val="21"/>
        </w:rPr>
        <w:t>年</w:t>
      </w:r>
      <w:r>
        <w:rPr>
          <w:rFonts w:hint="eastAsia"/>
          <w:szCs w:val="21"/>
        </w:rPr>
        <w:t>3</w:t>
      </w:r>
      <w:r w:rsidRPr="00AC1A4C">
        <w:rPr>
          <w:rFonts w:hint="eastAsia"/>
          <w:szCs w:val="21"/>
        </w:rPr>
        <w:t>月</w:t>
      </w:r>
      <w:r>
        <w:rPr>
          <w:rFonts w:hint="eastAsia"/>
          <w:szCs w:val="21"/>
        </w:rPr>
        <w:t>6</w:t>
      </w:r>
      <w:r w:rsidRPr="00AC1A4C">
        <w:rPr>
          <w:rFonts w:hint="eastAsia"/>
          <w:szCs w:val="21"/>
        </w:rPr>
        <w:t>日</w:t>
      </w:r>
    </w:p>
    <w:p w:rsidR="000A181F" w:rsidRPr="00AC1A4C" w:rsidRDefault="000A181F" w:rsidP="000A181F">
      <w:pPr>
        <w:spacing w:beforeLines="50" w:before="120"/>
        <w:rPr>
          <w:szCs w:val="21"/>
        </w:rPr>
      </w:pPr>
      <w:r w:rsidRPr="00AC1A4C">
        <w:rPr>
          <w:szCs w:val="21"/>
        </w:rPr>
        <w:t>招标编号：</w:t>
      </w:r>
      <w:r>
        <w:rPr>
          <w:szCs w:val="21"/>
        </w:rPr>
        <w:t>0701-194160070031</w:t>
      </w:r>
    </w:p>
    <w:p w:rsidR="000A181F" w:rsidRPr="00AC1A4C" w:rsidRDefault="000A181F" w:rsidP="000A181F">
      <w:pPr>
        <w:spacing w:beforeLines="50" w:before="120" w:line="360" w:lineRule="exact"/>
        <w:ind w:firstLine="480"/>
        <w:rPr>
          <w:rFonts w:ascii="宋体" w:hAnsi="宋体"/>
          <w:sz w:val="24"/>
          <w:szCs w:val="24"/>
        </w:rPr>
      </w:pPr>
      <w:r w:rsidRPr="00AC1A4C">
        <w:rPr>
          <w:rFonts w:ascii="宋体" w:hAnsi="宋体"/>
          <w:sz w:val="24"/>
          <w:szCs w:val="24"/>
        </w:rPr>
        <w:t>中技国际招标有限公司（以下简称“采购代理机构”）受中国医学科学院北京协和医院（以下简称“采购人”）委托，就利用其财政性资金的</w:t>
      </w:r>
      <w:r w:rsidRPr="00AC1A4C">
        <w:rPr>
          <w:rFonts w:ascii="宋体" w:hAnsi="宋体" w:hint="eastAsia"/>
          <w:sz w:val="24"/>
          <w:szCs w:val="24"/>
        </w:rPr>
        <w:t>“</w:t>
      </w:r>
      <w:r>
        <w:rPr>
          <w:rFonts w:ascii="宋体" w:hAnsi="宋体" w:hint="eastAsia"/>
          <w:sz w:val="24"/>
          <w:szCs w:val="24"/>
          <w:u w:val="single"/>
        </w:rPr>
        <w:t>中国医学科学院北京协和医院西院眼科设备购置项目（第三批）</w:t>
      </w:r>
      <w:r w:rsidRPr="00AC1A4C">
        <w:rPr>
          <w:rFonts w:ascii="宋体" w:hAnsi="宋体" w:hint="eastAsia"/>
          <w:sz w:val="24"/>
          <w:szCs w:val="24"/>
        </w:rPr>
        <w:t>”</w:t>
      </w:r>
      <w:r w:rsidRPr="00AC1A4C">
        <w:rPr>
          <w:rFonts w:ascii="宋体" w:hAnsi="宋体"/>
          <w:sz w:val="24"/>
          <w:szCs w:val="24"/>
        </w:rPr>
        <w:t>进行国内公开招标。</w:t>
      </w:r>
      <w:proofErr w:type="gramStart"/>
      <w:r w:rsidRPr="00AC1A4C">
        <w:rPr>
          <w:rFonts w:ascii="宋体" w:hAnsi="宋体"/>
          <w:sz w:val="24"/>
          <w:szCs w:val="24"/>
        </w:rPr>
        <w:t>现邀请</w:t>
      </w:r>
      <w:proofErr w:type="gramEnd"/>
      <w:r w:rsidRPr="00AC1A4C">
        <w:rPr>
          <w:rFonts w:ascii="宋体" w:hAnsi="宋体"/>
          <w:sz w:val="24"/>
          <w:szCs w:val="24"/>
        </w:rPr>
        <w:t>合格投标人就下列需求提交密封投标。</w:t>
      </w:r>
    </w:p>
    <w:p w:rsidR="000A181F" w:rsidRPr="00AC1A4C" w:rsidRDefault="000A181F" w:rsidP="000A181F">
      <w:pPr>
        <w:numPr>
          <w:ilvl w:val="0"/>
          <w:numId w:val="1"/>
        </w:numPr>
        <w:tabs>
          <w:tab w:val="clear" w:pos="786"/>
          <w:tab w:val="left" w:pos="180"/>
        </w:tabs>
        <w:spacing w:beforeLines="50" w:before="120" w:line="360" w:lineRule="exact"/>
        <w:ind w:left="360" w:hanging="247"/>
        <w:jc w:val="left"/>
        <w:rPr>
          <w:rFonts w:ascii="宋体" w:hAnsi="宋体" w:hint="eastAsia"/>
          <w:sz w:val="24"/>
          <w:szCs w:val="24"/>
        </w:rPr>
      </w:pPr>
      <w:r w:rsidRPr="00AC1A4C">
        <w:rPr>
          <w:rFonts w:ascii="宋体" w:hAnsi="宋体"/>
          <w:sz w:val="24"/>
          <w:szCs w:val="24"/>
        </w:rPr>
        <w:t>招标内容：</w:t>
      </w:r>
      <w:bookmarkStart w:id="1" w:name="OLE_LINK29"/>
      <w:r w:rsidRPr="00AC1A4C">
        <w:rPr>
          <w:rFonts w:ascii="宋体" w:hAnsi="宋体" w:hint="eastAsia"/>
          <w:sz w:val="24"/>
          <w:szCs w:val="24"/>
        </w:rPr>
        <w:t xml:space="preserve"> </w:t>
      </w:r>
    </w:p>
    <w:tbl>
      <w:tblPr>
        <w:tblW w:w="9386" w:type="dxa"/>
        <w:jc w:val="center"/>
        <w:tblInd w:w="-1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17"/>
        <w:gridCol w:w="2643"/>
        <w:gridCol w:w="1032"/>
        <w:gridCol w:w="1214"/>
        <w:gridCol w:w="1995"/>
        <w:gridCol w:w="1785"/>
      </w:tblGrid>
      <w:tr w:rsidR="000A181F" w:rsidRPr="00AC1A4C" w:rsidTr="00BF2EE5">
        <w:trPr>
          <w:trHeight w:val="535"/>
          <w:jc w:val="center"/>
        </w:trPr>
        <w:tc>
          <w:tcPr>
            <w:tcW w:w="717" w:type="dxa"/>
            <w:vAlign w:val="center"/>
          </w:tcPr>
          <w:p w:rsidR="000A181F" w:rsidRPr="00AC1A4C" w:rsidRDefault="000A181F" w:rsidP="00BF2EE5">
            <w:pPr>
              <w:widowControl/>
              <w:spacing w:beforeLines="50" w:before="120" w:line="360" w:lineRule="auto"/>
              <w:jc w:val="center"/>
              <w:rPr>
                <w:rFonts w:ascii="宋体" w:hAnsi="宋体" w:hint="eastAsia"/>
                <w:b/>
                <w:bCs/>
                <w:kern w:val="0"/>
                <w:szCs w:val="21"/>
              </w:rPr>
            </w:pPr>
            <w:proofErr w:type="gramStart"/>
            <w:r w:rsidRPr="00AC1A4C">
              <w:rPr>
                <w:rFonts w:ascii="宋体" w:hAnsi="宋体" w:hint="eastAsia"/>
                <w:b/>
                <w:bCs/>
                <w:kern w:val="0"/>
                <w:szCs w:val="21"/>
              </w:rPr>
              <w:t>包号</w:t>
            </w:r>
            <w:proofErr w:type="gramEnd"/>
          </w:p>
        </w:tc>
        <w:tc>
          <w:tcPr>
            <w:tcW w:w="2643" w:type="dxa"/>
            <w:shd w:val="clear" w:color="auto" w:fill="auto"/>
            <w:vAlign w:val="center"/>
          </w:tcPr>
          <w:p w:rsidR="000A181F" w:rsidRPr="00E75C94" w:rsidRDefault="000A181F" w:rsidP="00BF2EE5">
            <w:pPr>
              <w:widowControl/>
              <w:spacing w:beforeLines="50" w:before="120" w:line="360" w:lineRule="auto"/>
              <w:jc w:val="center"/>
              <w:rPr>
                <w:rFonts w:ascii="宋体" w:hAnsi="宋体" w:hint="eastAsia"/>
                <w:b/>
                <w:bCs/>
                <w:kern w:val="0"/>
                <w:szCs w:val="21"/>
              </w:rPr>
            </w:pPr>
            <w:r w:rsidRPr="00E75C94">
              <w:rPr>
                <w:rFonts w:ascii="宋体" w:hAnsi="宋体" w:hint="eastAsia"/>
                <w:b/>
                <w:bCs/>
                <w:kern w:val="0"/>
                <w:szCs w:val="21"/>
              </w:rPr>
              <w:t>包件名</w:t>
            </w:r>
          </w:p>
        </w:tc>
        <w:tc>
          <w:tcPr>
            <w:tcW w:w="1032" w:type="dxa"/>
            <w:shd w:val="clear" w:color="000000" w:fill="FFFFFF"/>
            <w:vAlign w:val="center"/>
          </w:tcPr>
          <w:p w:rsidR="000A181F" w:rsidRPr="00AC1A4C" w:rsidRDefault="000A181F" w:rsidP="00BF2EE5">
            <w:pPr>
              <w:widowControl/>
              <w:spacing w:beforeLines="50" w:before="120" w:line="360" w:lineRule="auto"/>
              <w:jc w:val="center"/>
              <w:rPr>
                <w:rFonts w:ascii="宋体" w:hAnsi="宋体"/>
                <w:b/>
                <w:bCs/>
                <w:kern w:val="0"/>
                <w:szCs w:val="21"/>
              </w:rPr>
            </w:pPr>
            <w:r w:rsidRPr="00AC1A4C">
              <w:rPr>
                <w:rFonts w:ascii="宋体" w:hAnsi="宋体"/>
                <w:b/>
                <w:bCs/>
                <w:kern w:val="0"/>
                <w:szCs w:val="21"/>
              </w:rPr>
              <w:t>数量</w:t>
            </w:r>
            <w:r w:rsidRPr="00AC1A4C">
              <w:rPr>
                <w:rFonts w:ascii="宋体" w:hAnsi="宋体" w:hint="eastAsia"/>
                <w:b/>
                <w:bCs/>
                <w:kern w:val="0"/>
                <w:szCs w:val="21"/>
              </w:rPr>
              <w:t>（台/套）</w:t>
            </w:r>
          </w:p>
        </w:tc>
        <w:tc>
          <w:tcPr>
            <w:tcW w:w="1214" w:type="dxa"/>
            <w:shd w:val="clear" w:color="000000" w:fill="FFFFFF"/>
            <w:vAlign w:val="center"/>
          </w:tcPr>
          <w:p w:rsidR="000A181F" w:rsidRPr="00AC1A4C" w:rsidRDefault="000A181F" w:rsidP="00BF2EE5">
            <w:pPr>
              <w:widowControl/>
              <w:spacing w:beforeLines="50" w:before="120" w:line="360" w:lineRule="auto"/>
              <w:jc w:val="center"/>
              <w:rPr>
                <w:rFonts w:ascii="宋体" w:hAnsi="宋体"/>
                <w:b/>
                <w:bCs/>
                <w:kern w:val="0"/>
                <w:szCs w:val="21"/>
              </w:rPr>
            </w:pPr>
            <w:r w:rsidRPr="00AC1A4C">
              <w:rPr>
                <w:rFonts w:ascii="宋体" w:hAnsi="宋体" w:hint="eastAsia"/>
                <w:b/>
                <w:bCs/>
                <w:kern w:val="0"/>
                <w:szCs w:val="21"/>
              </w:rPr>
              <w:t>是否接受进口产品</w:t>
            </w:r>
          </w:p>
        </w:tc>
        <w:tc>
          <w:tcPr>
            <w:tcW w:w="1995" w:type="dxa"/>
            <w:shd w:val="clear" w:color="000000" w:fill="FFFFFF"/>
            <w:vAlign w:val="center"/>
          </w:tcPr>
          <w:p w:rsidR="000A181F" w:rsidRPr="00AC1A4C" w:rsidRDefault="000A181F" w:rsidP="00BF2EE5">
            <w:pPr>
              <w:widowControl/>
              <w:spacing w:beforeLines="50" w:before="120" w:line="360" w:lineRule="auto"/>
              <w:jc w:val="center"/>
              <w:rPr>
                <w:rFonts w:ascii="宋体" w:hAnsi="宋体" w:hint="eastAsia"/>
                <w:b/>
                <w:bCs/>
                <w:kern w:val="0"/>
                <w:szCs w:val="21"/>
              </w:rPr>
            </w:pPr>
            <w:r w:rsidRPr="00AC1A4C">
              <w:rPr>
                <w:rFonts w:ascii="宋体" w:hAnsi="宋体" w:hint="eastAsia"/>
                <w:b/>
                <w:bCs/>
                <w:kern w:val="0"/>
                <w:szCs w:val="21"/>
              </w:rPr>
              <w:t>备注</w:t>
            </w:r>
          </w:p>
        </w:tc>
        <w:tc>
          <w:tcPr>
            <w:tcW w:w="1785" w:type="dxa"/>
            <w:shd w:val="clear" w:color="000000" w:fill="FFFFFF"/>
          </w:tcPr>
          <w:p w:rsidR="000A181F" w:rsidRPr="00AC1A4C" w:rsidRDefault="000A181F" w:rsidP="00BF2EE5">
            <w:pPr>
              <w:widowControl/>
              <w:spacing w:beforeLines="50" w:before="120" w:line="360" w:lineRule="auto"/>
              <w:jc w:val="center"/>
              <w:rPr>
                <w:rFonts w:ascii="宋体" w:hAnsi="宋体" w:hint="eastAsia"/>
                <w:b/>
                <w:bCs/>
                <w:kern w:val="0"/>
                <w:szCs w:val="21"/>
              </w:rPr>
            </w:pPr>
            <w:r w:rsidRPr="008C48D1">
              <w:rPr>
                <w:rFonts w:ascii="宋体" w:hAnsi="宋体" w:hint="eastAsia"/>
                <w:b/>
                <w:bCs/>
                <w:kern w:val="0"/>
                <w:szCs w:val="21"/>
              </w:rPr>
              <w:t>分包</w:t>
            </w:r>
            <w:r w:rsidRPr="008C48D1">
              <w:rPr>
                <w:rFonts w:ascii="宋体" w:hAnsi="宋体"/>
                <w:b/>
                <w:bCs/>
                <w:kern w:val="0"/>
                <w:szCs w:val="21"/>
              </w:rPr>
              <w:t>预算金额</w:t>
            </w:r>
            <w:r w:rsidRPr="008C48D1">
              <w:rPr>
                <w:rFonts w:ascii="宋体" w:hAnsi="宋体" w:hint="eastAsia"/>
                <w:b/>
                <w:bCs/>
                <w:kern w:val="0"/>
                <w:szCs w:val="21"/>
              </w:rPr>
              <w:t xml:space="preserve">   </w:t>
            </w:r>
            <w:r w:rsidRPr="008C48D1">
              <w:rPr>
                <w:rFonts w:ascii="宋体" w:hAnsi="宋体"/>
                <w:b/>
                <w:bCs/>
                <w:kern w:val="0"/>
                <w:szCs w:val="21"/>
              </w:rPr>
              <w:t>（人民币万元）</w:t>
            </w:r>
          </w:p>
        </w:tc>
      </w:tr>
      <w:tr w:rsidR="000A181F" w:rsidRPr="00AC1A4C" w:rsidTr="00BF2EE5">
        <w:trPr>
          <w:trHeight w:val="623"/>
          <w:jc w:val="center"/>
        </w:trPr>
        <w:tc>
          <w:tcPr>
            <w:tcW w:w="717" w:type="dxa"/>
            <w:vAlign w:val="center"/>
          </w:tcPr>
          <w:p w:rsidR="000A181F" w:rsidRPr="00AC1A4C" w:rsidRDefault="000A181F" w:rsidP="00BF2EE5">
            <w:pPr>
              <w:spacing w:beforeLines="50" w:before="120" w:line="360" w:lineRule="auto"/>
              <w:jc w:val="center"/>
              <w:rPr>
                <w:rFonts w:ascii="宋体" w:hAnsi="宋体" w:cs="宋体" w:hint="eastAsia"/>
                <w:szCs w:val="21"/>
              </w:rPr>
            </w:pPr>
            <w:r w:rsidRPr="00AC1A4C">
              <w:rPr>
                <w:rFonts w:ascii="宋体" w:hAnsi="宋体" w:cs="宋体" w:hint="eastAsia"/>
                <w:szCs w:val="21"/>
              </w:rPr>
              <w:t>1</w:t>
            </w:r>
          </w:p>
        </w:tc>
        <w:tc>
          <w:tcPr>
            <w:tcW w:w="2643" w:type="dxa"/>
            <w:shd w:val="clear" w:color="auto" w:fill="auto"/>
            <w:vAlign w:val="center"/>
          </w:tcPr>
          <w:p w:rsidR="000A181F" w:rsidRPr="0001068F" w:rsidRDefault="000A181F" w:rsidP="00BF2EE5">
            <w:pPr>
              <w:spacing w:beforeLines="50" w:before="120" w:line="360" w:lineRule="auto"/>
              <w:jc w:val="center"/>
              <w:rPr>
                <w:rFonts w:ascii="宋体" w:hAnsi="宋体" w:cs="宋体" w:hint="eastAsia"/>
                <w:szCs w:val="21"/>
              </w:rPr>
            </w:pPr>
            <w:r w:rsidRPr="0001068F">
              <w:rPr>
                <w:rFonts w:ascii="宋体" w:hAnsi="宋体" w:cs="宋体" w:hint="eastAsia"/>
                <w:szCs w:val="21"/>
              </w:rPr>
              <w:t>手术显微镜</w:t>
            </w:r>
          </w:p>
        </w:tc>
        <w:tc>
          <w:tcPr>
            <w:tcW w:w="1032" w:type="dxa"/>
            <w:shd w:val="clear" w:color="000000" w:fill="FFFFFF"/>
            <w:vAlign w:val="center"/>
          </w:tcPr>
          <w:p w:rsidR="000A181F" w:rsidRPr="00AC1A4C" w:rsidRDefault="000A181F" w:rsidP="00BF2EE5">
            <w:pPr>
              <w:spacing w:beforeLines="50" w:before="120" w:line="360" w:lineRule="auto"/>
              <w:jc w:val="center"/>
              <w:rPr>
                <w:rFonts w:ascii="宋体" w:hAnsi="宋体" w:cs="宋体" w:hint="eastAsia"/>
                <w:szCs w:val="21"/>
              </w:rPr>
            </w:pPr>
            <w:r>
              <w:rPr>
                <w:rFonts w:ascii="宋体" w:hAnsi="宋体" w:cs="宋体" w:hint="eastAsia"/>
                <w:szCs w:val="21"/>
              </w:rPr>
              <w:t>1</w:t>
            </w:r>
          </w:p>
        </w:tc>
        <w:tc>
          <w:tcPr>
            <w:tcW w:w="1214" w:type="dxa"/>
            <w:shd w:val="clear" w:color="000000" w:fill="FFFFFF"/>
            <w:vAlign w:val="center"/>
          </w:tcPr>
          <w:p w:rsidR="000A181F" w:rsidRPr="00AC1A4C" w:rsidRDefault="000A181F" w:rsidP="00BF2EE5">
            <w:pPr>
              <w:spacing w:beforeLines="50" w:before="120" w:line="360" w:lineRule="auto"/>
              <w:jc w:val="center"/>
              <w:rPr>
                <w:rFonts w:ascii="宋体" w:hAnsi="宋体" w:cs="宋体" w:hint="eastAsia"/>
                <w:szCs w:val="21"/>
              </w:rPr>
            </w:pPr>
            <w:r>
              <w:rPr>
                <w:rFonts w:ascii="宋体" w:hAnsi="宋体" w:cs="宋体" w:hint="eastAsia"/>
                <w:szCs w:val="21"/>
              </w:rPr>
              <w:t>是</w:t>
            </w:r>
          </w:p>
        </w:tc>
        <w:tc>
          <w:tcPr>
            <w:tcW w:w="1995" w:type="dxa"/>
            <w:shd w:val="clear" w:color="000000" w:fill="FFFFFF"/>
            <w:vAlign w:val="center"/>
          </w:tcPr>
          <w:p w:rsidR="000A181F" w:rsidRPr="00AC1A4C" w:rsidRDefault="000A181F" w:rsidP="00BF2EE5">
            <w:pPr>
              <w:spacing w:beforeLines="50" w:before="120" w:line="360" w:lineRule="auto"/>
              <w:jc w:val="center"/>
              <w:rPr>
                <w:rFonts w:ascii="宋体" w:hAnsi="宋体" w:cs="宋体" w:hint="eastAsia"/>
                <w:szCs w:val="21"/>
              </w:rPr>
            </w:pPr>
            <w:r w:rsidRPr="00AC1A4C">
              <w:rPr>
                <w:rFonts w:ascii="宋体" w:hAnsi="宋体" w:cs="宋体" w:hint="eastAsia"/>
                <w:szCs w:val="21"/>
              </w:rPr>
              <w:t>单一产品采购包</w:t>
            </w:r>
          </w:p>
        </w:tc>
        <w:tc>
          <w:tcPr>
            <w:tcW w:w="1785" w:type="dxa"/>
            <w:shd w:val="clear" w:color="000000" w:fill="FFFFFF"/>
          </w:tcPr>
          <w:p w:rsidR="000A181F" w:rsidRPr="00AC1A4C" w:rsidRDefault="000A181F" w:rsidP="00BF2EE5">
            <w:pPr>
              <w:spacing w:beforeLines="50" w:before="120" w:line="360" w:lineRule="auto"/>
              <w:jc w:val="center"/>
              <w:rPr>
                <w:rFonts w:ascii="宋体" w:hAnsi="宋体" w:cs="宋体" w:hint="eastAsia"/>
                <w:szCs w:val="21"/>
              </w:rPr>
            </w:pPr>
            <w:r>
              <w:rPr>
                <w:rFonts w:ascii="宋体" w:hAnsi="宋体" w:cs="宋体" w:hint="eastAsia"/>
                <w:szCs w:val="21"/>
              </w:rPr>
              <w:t>330</w:t>
            </w:r>
          </w:p>
        </w:tc>
      </w:tr>
      <w:tr w:rsidR="000A181F" w:rsidRPr="00AC1A4C" w:rsidTr="00BF2EE5">
        <w:trPr>
          <w:trHeight w:val="623"/>
          <w:jc w:val="center"/>
        </w:trPr>
        <w:tc>
          <w:tcPr>
            <w:tcW w:w="717" w:type="dxa"/>
            <w:vAlign w:val="center"/>
          </w:tcPr>
          <w:p w:rsidR="000A181F" w:rsidRPr="00AC1A4C" w:rsidRDefault="000A181F" w:rsidP="00BF2EE5">
            <w:pPr>
              <w:spacing w:beforeLines="50" w:before="120" w:line="360" w:lineRule="auto"/>
              <w:jc w:val="center"/>
              <w:rPr>
                <w:rFonts w:ascii="宋体" w:hAnsi="宋体" w:cs="宋体" w:hint="eastAsia"/>
                <w:szCs w:val="21"/>
              </w:rPr>
            </w:pPr>
            <w:r>
              <w:rPr>
                <w:rFonts w:ascii="宋体" w:hAnsi="宋体" w:cs="宋体" w:hint="eastAsia"/>
                <w:szCs w:val="21"/>
              </w:rPr>
              <w:t>2</w:t>
            </w:r>
          </w:p>
        </w:tc>
        <w:tc>
          <w:tcPr>
            <w:tcW w:w="2643" w:type="dxa"/>
            <w:shd w:val="clear" w:color="auto" w:fill="auto"/>
            <w:vAlign w:val="center"/>
          </w:tcPr>
          <w:p w:rsidR="000A181F" w:rsidRPr="00E75C94" w:rsidRDefault="000A181F" w:rsidP="00BF2EE5">
            <w:pPr>
              <w:spacing w:beforeLines="50" w:before="120" w:line="360" w:lineRule="auto"/>
              <w:jc w:val="center"/>
              <w:rPr>
                <w:rFonts w:ascii="宋体" w:hAnsi="宋体" w:cs="宋体" w:hint="eastAsia"/>
                <w:szCs w:val="21"/>
              </w:rPr>
            </w:pPr>
            <w:r w:rsidRPr="00E75C94">
              <w:rPr>
                <w:rFonts w:ascii="宋体" w:hAnsi="宋体" w:cs="宋体" w:hint="eastAsia"/>
                <w:szCs w:val="21"/>
              </w:rPr>
              <w:t>白内障超声乳化仪</w:t>
            </w:r>
          </w:p>
        </w:tc>
        <w:tc>
          <w:tcPr>
            <w:tcW w:w="1032" w:type="dxa"/>
            <w:shd w:val="clear" w:color="000000" w:fill="FFFFFF"/>
            <w:vAlign w:val="center"/>
          </w:tcPr>
          <w:p w:rsidR="000A181F" w:rsidRPr="00AC1A4C" w:rsidRDefault="000A181F" w:rsidP="00BF2EE5">
            <w:pPr>
              <w:spacing w:beforeLines="50" w:before="120" w:line="360" w:lineRule="auto"/>
              <w:jc w:val="center"/>
              <w:rPr>
                <w:rFonts w:ascii="宋体" w:hAnsi="宋体" w:cs="宋体" w:hint="eastAsia"/>
                <w:szCs w:val="21"/>
              </w:rPr>
            </w:pPr>
            <w:r>
              <w:rPr>
                <w:rFonts w:ascii="宋体" w:hAnsi="宋体" w:cs="宋体" w:hint="eastAsia"/>
                <w:szCs w:val="21"/>
              </w:rPr>
              <w:t>1</w:t>
            </w:r>
          </w:p>
        </w:tc>
        <w:tc>
          <w:tcPr>
            <w:tcW w:w="1214" w:type="dxa"/>
            <w:shd w:val="clear" w:color="000000" w:fill="FFFFFF"/>
            <w:vAlign w:val="center"/>
          </w:tcPr>
          <w:p w:rsidR="000A181F" w:rsidRPr="00AC1A4C" w:rsidRDefault="000A181F" w:rsidP="00BF2EE5">
            <w:pPr>
              <w:spacing w:beforeLines="50" w:before="120" w:line="360" w:lineRule="auto"/>
              <w:jc w:val="center"/>
              <w:rPr>
                <w:rFonts w:ascii="宋体" w:hAnsi="宋体" w:cs="宋体" w:hint="eastAsia"/>
                <w:szCs w:val="21"/>
              </w:rPr>
            </w:pPr>
            <w:r>
              <w:rPr>
                <w:rFonts w:ascii="宋体" w:hAnsi="宋体" w:cs="宋体" w:hint="eastAsia"/>
                <w:szCs w:val="21"/>
              </w:rPr>
              <w:t>是</w:t>
            </w:r>
          </w:p>
        </w:tc>
        <w:tc>
          <w:tcPr>
            <w:tcW w:w="1995" w:type="dxa"/>
            <w:shd w:val="clear" w:color="000000" w:fill="FFFFFF"/>
            <w:vAlign w:val="center"/>
          </w:tcPr>
          <w:p w:rsidR="000A181F" w:rsidRPr="00AC1A4C" w:rsidRDefault="000A181F" w:rsidP="00BF2EE5">
            <w:pPr>
              <w:spacing w:beforeLines="50" w:before="120" w:line="360" w:lineRule="auto"/>
              <w:jc w:val="center"/>
              <w:rPr>
                <w:rFonts w:ascii="宋体" w:hAnsi="宋体" w:cs="宋体" w:hint="eastAsia"/>
                <w:szCs w:val="21"/>
              </w:rPr>
            </w:pPr>
            <w:r w:rsidRPr="00AC1A4C">
              <w:rPr>
                <w:rFonts w:ascii="宋体" w:hAnsi="宋体" w:cs="宋体" w:hint="eastAsia"/>
                <w:szCs w:val="21"/>
              </w:rPr>
              <w:t>单一产品采购包</w:t>
            </w:r>
          </w:p>
        </w:tc>
        <w:tc>
          <w:tcPr>
            <w:tcW w:w="1785" w:type="dxa"/>
            <w:shd w:val="clear" w:color="000000" w:fill="FFFFFF"/>
          </w:tcPr>
          <w:p w:rsidR="000A181F" w:rsidRPr="00AC1A4C" w:rsidRDefault="000A181F" w:rsidP="00BF2EE5">
            <w:pPr>
              <w:spacing w:beforeLines="50" w:before="120" w:line="360" w:lineRule="auto"/>
              <w:jc w:val="center"/>
              <w:rPr>
                <w:rFonts w:ascii="宋体" w:hAnsi="宋体" w:cs="宋体" w:hint="eastAsia"/>
                <w:szCs w:val="21"/>
              </w:rPr>
            </w:pPr>
            <w:r>
              <w:rPr>
                <w:rFonts w:ascii="宋体" w:hAnsi="宋体" w:cs="宋体" w:hint="eastAsia"/>
                <w:szCs w:val="21"/>
              </w:rPr>
              <w:t>185</w:t>
            </w:r>
          </w:p>
        </w:tc>
      </w:tr>
    </w:tbl>
    <w:p w:rsidR="000A181F" w:rsidRPr="00AC1A4C" w:rsidRDefault="000A181F" w:rsidP="000A181F">
      <w:pPr>
        <w:spacing w:beforeLines="50" w:before="120" w:line="360" w:lineRule="exact"/>
        <w:ind w:left="360"/>
        <w:jc w:val="left"/>
        <w:rPr>
          <w:rFonts w:ascii="宋体" w:hAnsi="宋体" w:hint="eastAsia"/>
          <w:b/>
          <w:sz w:val="24"/>
          <w:szCs w:val="24"/>
        </w:rPr>
      </w:pPr>
      <w:r w:rsidRPr="00AC1A4C">
        <w:rPr>
          <w:rFonts w:ascii="宋体" w:hAnsi="宋体"/>
          <w:b/>
          <w:sz w:val="24"/>
          <w:szCs w:val="24"/>
        </w:rPr>
        <w:t>注：</w:t>
      </w:r>
      <w:r w:rsidRPr="00AC1A4C">
        <w:rPr>
          <w:rFonts w:ascii="宋体" w:hAnsi="宋体" w:hint="eastAsia"/>
          <w:b/>
          <w:sz w:val="24"/>
          <w:szCs w:val="24"/>
        </w:rPr>
        <w:t>1）</w:t>
      </w:r>
      <w:r w:rsidRPr="00AC1A4C">
        <w:rPr>
          <w:rFonts w:ascii="宋体" w:hAnsi="宋体"/>
          <w:b/>
          <w:sz w:val="24"/>
          <w:szCs w:val="24"/>
        </w:rPr>
        <w:t>本次招标投标人必须以包为单位进行投标响应，评标和合同授予也以包为单位。</w:t>
      </w:r>
    </w:p>
    <w:p w:rsidR="000A181F" w:rsidRPr="00AC1A4C" w:rsidRDefault="000A181F" w:rsidP="000A181F">
      <w:pPr>
        <w:spacing w:beforeLines="50" w:before="120" w:line="360" w:lineRule="exact"/>
        <w:ind w:left="360"/>
        <w:jc w:val="left"/>
        <w:rPr>
          <w:rFonts w:ascii="宋体" w:hAnsi="宋体" w:hint="eastAsia"/>
          <w:b/>
          <w:sz w:val="24"/>
          <w:szCs w:val="24"/>
        </w:rPr>
      </w:pPr>
      <w:r w:rsidRPr="00AC1A4C">
        <w:rPr>
          <w:rFonts w:ascii="宋体" w:hAnsi="宋体" w:hint="eastAsia"/>
          <w:b/>
          <w:sz w:val="24"/>
          <w:szCs w:val="24"/>
        </w:rPr>
        <w:t>2）本项目单一产品采购包投标产品相同品牌和非单一产品采购</w:t>
      </w:r>
      <w:proofErr w:type="gramStart"/>
      <w:r w:rsidRPr="00AC1A4C">
        <w:rPr>
          <w:rFonts w:ascii="宋体" w:hAnsi="宋体" w:hint="eastAsia"/>
          <w:b/>
          <w:sz w:val="24"/>
          <w:szCs w:val="24"/>
        </w:rPr>
        <w:t>包核心</w:t>
      </w:r>
      <w:proofErr w:type="gramEnd"/>
      <w:r w:rsidRPr="00AC1A4C">
        <w:rPr>
          <w:rFonts w:ascii="宋体" w:hAnsi="宋体" w:hint="eastAsia"/>
          <w:b/>
          <w:sz w:val="24"/>
          <w:szCs w:val="24"/>
        </w:rPr>
        <w:t>产品相同品牌的投标处理方法遵照《政府采购货物和服务招标投标管理办法》（财政部令第87号）第31条执行。</w:t>
      </w:r>
    </w:p>
    <w:p w:rsidR="000A181F" w:rsidRPr="00AC1A4C" w:rsidRDefault="000A181F" w:rsidP="000A181F">
      <w:pPr>
        <w:numPr>
          <w:ilvl w:val="0"/>
          <w:numId w:val="1"/>
        </w:numPr>
        <w:tabs>
          <w:tab w:val="clear" w:pos="786"/>
          <w:tab w:val="left" w:pos="420"/>
        </w:tabs>
        <w:spacing w:beforeLines="50" w:before="120" w:line="360" w:lineRule="exact"/>
        <w:ind w:left="360" w:hanging="247"/>
        <w:jc w:val="left"/>
        <w:rPr>
          <w:rFonts w:ascii="宋体" w:hAnsi="宋体"/>
          <w:sz w:val="24"/>
          <w:szCs w:val="24"/>
        </w:rPr>
      </w:pPr>
      <w:r w:rsidRPr="00AC1A4C">
        <w:rPr>
          <w:rFonts w:ascii="宋体" w:hAnsi="宋体"/>
          <w:sz w:val="24"/>
          <w:szCs w:val="24"/>
        </w:rPr>
        <w:t>项目审批情况：本项目已获得主管部门审批，资金已落实</w:t>
      </w:r>
      <w:r w:rsidRPr="00AC1A4C">
        <w:rPr>
          <w:rFonts w:ascii="宋体" w:hAnsi="宋体" w:hint="eastAsia"/>
          <w:sz w:val="24"/>
          <w:szCs w:val="24"/>
        </w:rPr>
        <w:t>，项目预算金额为</w:t>
      </w:r>
      <w:r w:rsidRPr="00AC1A4C">
        <w:rPr>
          <w:rFonts w:ascii="宋体" w:hAnsi="宋体" w:hint="eastAsia"/>
          <w:sz w:val="24"/>
          <w:szCs w:val="24"/>
          <w:u w:val="single"/>
        </w:rPr>
        <w:t>人民币</w:t>
      </w:r>
      <w:r>
        <w:rPr>
          <w:rFonts w:hint="eastAsia"/>
          <w:b/>
          <w:sz w:val="24"/>
          <w:szCs w:val="24"/>
          <w:u w:val="single"/>
        </w:rPr>
        <w:t>515</w:t>
      </w:r>
      <w:r w:rsidRPr="00AC1A4C">
        <w:rPr>
          <w:rFonts w:ascii="宋体" w:hAnsi="宋体" w:hint="eastAsia"/>
          <w:b/>
          <w:sz w:val="24"/>
          <w:szCs w:val="24"/>
          <w:u w:val="single"/>
        </w:rPr>
        <w:t>万元</w:t>
      </w:r>
      <w:r w:rsidRPr="00AC1A4C">
        <w:rPr>
          <w:rFonts w:ascii="宋体" w:hAnsi="宋体" w:hint="eastAsia"/>
          <w:sz w:val="24"/>
          <w:szCs w:val="24"/>
          <w:u w:val="single"/>
        </w:rPr>
        <w:t>。</w:t>
      </w:r>
    </w:p>
    <w:bookmarkEnd w:id="1"/>
    <w:p w:rsidR="000A181F" w:rsidRPr="00AC1A4C" w:rsidRDefault="000A181F" w:rsidP="000A181F">
      <w:pPr>
        <w:numPr>
          <w:ilvl w:val="0"/>
          <w:numId w:val="1"/>
        </w:numPr>
        <w:tabs>
          <w:tab w:val="clear" w:pos="786"/>
          <w:tab w:val="left" w:pos="426"/>
        </w:tabs>
        <w:spacing w:beforeLines="50" w:before="120" w:line="360" w:lineRule="exact"/>
        <w:jc w:val="left"/>
        <w:rPr>
          <w:rFonts w:ascii="宋体" w:hAnsi="宋体"/>
          <w:sz w:val="24"/>
          <w:szCs w:val="24"/>
        </w:rPr>
      </w:pPr>
      <w:r w:rsidRPr="00AC1A4C">
        <w:rPr>
          <w:rFonts w:ascii="宋体" w:hAnsi="宋体"/>
          <w:sz w:val="24"/>
          <w:szCs w:val="24"/>
        </w:rPr>
        <w:t>招标文件售价、文件出售时间、地点、联系方式：</w:t>
      </w:r>
    </w:p>
    <w:p w:rsidR="000A181F" w:rsidRPr="00AC1A4C" w:rsidRDefault="000A181F" w:rsidP="000A181F">
      <w:pPr>
        <w:numPr>
          <w:ilvl w:val="0"/>
          <w:numId w:val="7"/>
        </w:numPr>
        <w:tabs>
          <w:tab w:val="clear" w:pos="900"/>
        </w:tabs>
        <w:spacing w:beforeLines="50" w:before="120"/>
        <w:ind w:left="1080" w:hanging="540"/>
        <w:rPr>
          <w:rFonts w:ascii="宋体" w:hAnsi="宋体"/>
          <w:sz w:val="24"/>
        </w:rPr>
      </w:pPr>
      <w:r w:rsidRPr="00AC1A4C">
        <w:rPr>
          <w:rFonts w:ascii="宋体" w:hAnsi="宋体"/>
          <w:sz w:val="24"/>
        </w:rPr>
        <w:t>文件售价：人民币</w:t>
      </w:r>
      <w:r w:rsidRPr="00AC1A4C">
        <w:rPr>
          <w:rFonts w:ascii="宋体" w:hAnsi="宋体" w:hint="eastAsia"/>
          <w:sz w:val="24"/>
        </w:rPr>
        <w:t>40</w:t>
      </w:r>
      <w:r w:rsidRPr="00AC1A4C">
        <w:rPr>
          <w:rFonts w:ascii="宋体" w:hAnsi="宋体"/>
          <w:sz w:val="24"/>
        </w:rPr>
        <w:t>0元</w:t>
      </w:r>
      <w:r w:rsidRPr="00AC1A4C">
        <w:rPr>
          <w:rFonts w:ascii="宋体" w:hAnsi="宋体" w:hint="eastAsia"/>
          <w:sz w:val="24"/>
        </w:rPr>
        <w:t>/包</w:t>
      </w:r>
      <w:r w:rsidRPr="00AC1A4C">
        <w:rPr>
          <w:rFonts w:ascii="宋体" w:hAnsi="宋体"/>
          <w:sz w:val="24"/>
        </w:rPr>
        <w:t>，如需邮寄，另加邮费</w:t>
      </w:r>
      <w:r w:rsidRPr="00AC1A4C">
        <w:rPr>
          <w:rFonts w:ascii="宋体" w:hAnsi="宋体" w:hint="eastAsia"/>
          <w:sz w:val="24"/>
        </w:rPr>
        <w:t>50</w:t>
      </w:r>
      <w:r w:rsidRPr="00AC1A4C">
        <w:rPr>
          <w:rFonts w:ascii="宋体" w:hAnsi="宋体"/>
          <w:sz w:val="24"/>
        </w:rPr>
        <w:t>元，售后不退。</w:t>
      </w:r>
    </w:p>
    <w:p w:rsidR="000A181F" w:rsidRPr="00AC1A4C" w:rsidRDefault="000A181F" w:rsidP="000A181F">
      <w:pPr>
        <w:numPr>
          <w:ilvl w:val="0"/>
          <w:numId w:val="7"/>
        </w:numPr>
        <w:tabs>
          <w:tab w:val="clear" w:pos="900"/>
        </w:tabs>
        <w:spacing w:beforeLines="50" w:before="120"/>
        <w:ind w:left="1080" w:hanging="540"/>
        <w:rPr>
          <w:rFonts w:ascii="宋体" w:hAnsi="宋体"/>
          <w:sz w:val="24"/>
        </w:rPr>
      </w:pPr>
      <w:r w:rsidRPr="00AC1A4C">
        <w:rPr>
          <w:rFonts w:ascii="宋体" w:hAnsi="宋体"/>
          <w:sz w:val="24"/>
        </w:rPr>
        <w:t>时</w:t>
      </w:r>
      <w:r w:rsidRPr="00AC1A4C">
        <w:rPr>
          <w:rFonts w:ascii="宋体" w:hAnsi="宋体" w:hint="eastAsia"/>
          <w:sz w:val="24"/>
        </w:rPr>
        <w:t xml:space="preserve">    </w:t>
      </w:r>
      <w:r w:rsidRPr="00AC1A4C">
        <w:rPr>
          <w:rFonts w:ascii="宋体" w:hAnsi="宋体"/>
          <w:sz w:val="24"/>
        </w:rPr>
        <w:t>间：201</w:t>
      </w:r>
      <w:r w:rsidRPr="00AC1A4C">
        <w:rPr>
          <w:rFonts w:ascii="宋体" w:hAnsi="宋体" w:hint="eastAsia"/>
          <w:sz w:val="24"/>
        </w:rPr>
        <w:t>9</w:t>
      </w:r>
      <w:r w:rsidRPr="00AC1A4C">
        <w:rPr>
          <w:rFonts w:ascii="宋体" w:hAnsi="宋体"/>
          <w:sz w:val="24"/>
        </w:rPr>
        <w:t>年</w:t>
      </w:r>
      <w:r>
        <w:rPr>
          <w:rFonts w:ascii="宋体" w:hAnsi="宋体" w:hint="eastAsia"/>
          <w:sz w:val="24"/>
        </w:rPr>
        <w:t>3</w:t>
      </w:r>
      <w:r w:rsidRPr="00AC1A4C">
        <w:rPr>
          <w:rFonts w:ascii="宋体" w:hAnsi="宋体" w:hint="eastAsia"/>
          <w:sz w:val="24"/>
        </w:rPr>
        <w:t>月</w:t>
      </w:r>
      <w:r>
        <w:rPr>
          <w:rFonts w:ascii="宋体" w:hAnsi="宋体" w:hint="eastAsia"/>
          <w:sz w:val="24"/>
        </w:rPr>
        <w:t>6</w:t>
      </w:r>
      <w:r w:rsidRPr="00AC1A4C">
        <w:rPr>
          <w:rFonts w:ascii="宋体" w:hAnsi="宋体" w:hint="eastAsia"/>
          <w:sz w:val="24"/>
        </w:rPr>
        <w:t>日</w:t>
      </w:r>
      <w:r w:rsidRPr="00AC1A4C">
        <w:rPr>
          <w:rFonts w:ascii="宋体" w:hAnsi="宋体"/>
          <w:sz w:val="24"/>
        </w:rPr>
        <w:t>至201</w:t>
      </w:r>
      <w:r w:rsidRPr="00AC1A4C">
        <w:rPr>
          <w:rFonts w:ascii="宋体" w:hAnsi="宋体" w:hint="eastAsia"/>
          <w:sz w:val="24"/>
        </w:rPr>
        <w:t>9</w:t>
      </w:r>
      <w:r w:rsidRPr="00AC1A4C">
        <w:rPr>
          <w:rFonts w:ascii="宋体" w:hAnsi="宋体"/>
          <w:sz w:val="24"/>
        </w:rPr>
        <w:t>年</w:t>
      </w:r>
      <w:r>
        <w:rPr>
          <w:rFonts w:ascii="宋体" w:hAnsi="宋体" w:hint="eastAsia"/>
          <w:sz w:val="24"/>
        </w:rPr>
        <w:t>3</w:t>
      </w:r>
      <w:r w:rsidRPr="00AC1A4C">
        <w:rPr>
          <w:rFonts w:ascii="宋体" w:hAnsi="宋体" w:hint="eastAsia"/>
          <w:sz w:val="24"/>
        </w:rPr>
        <w:t>月</w:t>
      </w:r>
      <w:r>
        <w:rPr>
          <w:rFonts w:ascii="宋体" w:hAnsi="宋体" w:hint="eastAsia"/>
          <w:sz w:val="24"/>
        </w:rPr>
        <w:t>13</w:t>
      </w:r>
      <w:r w:rsidRPr="00AC1A4C">
        <w:rPr>
          <w:rFonts w:ascii="宋体" w:hAnsi="宋体" w:hint="eastAsia"/>
          <w:sz w:val="24"/>
        </w:rPr>
        <w:t>日</w:t>
      </w:r>
      <w:r w:rsidRPr="00AC1A4C">
        <w:rPr>
          <w:rFonts w:ascii="宋体" w:hAnsi="宋体"/>
          <w:sz w:val="24"/>
        </w:rPr>
        <w:t>，</w:t>
      </w:r>
      <w:r w:rsidRPr="00AC1A4C">
        <w:rPr>
          <w:rFonts w:ascii="宋体" w:hAnsi="宋体" w:hint="eastAsia"/>
          <w:sz w:val="24"/>
        </w:rPr>
        <w:t>每日上午9：00—11：30，下午13：30-16：00（节假日除外）</w:t>
      </w:r>
      <w:r w:rsidRPr="00AC1A4C">
        <w:rPr>
          <w:rFonts w:ascii="宋体" w:hAnsi="宋体"/>
          <w:sz w:val="24"/>
        </w:rPr>
        <w:t>。</w:t>
      </w:r>
    </w:p>
    <w:p w:rsidR="000A181F" w:rsidRPr="00AC1A4C" w:rsidRDefault="000A181F" w:rsidP="000A181F">
      <w:pPr>
        <w:numPr>
          <w:ilvl w:val="0"/>
          <w:numId w:val="7"/>
        </w:numPr>
        <w:tabs>
          <w:tab w:val="clear" w:pos="900"/>
        </w:tabs>
        <w:spacing w:beforeLines="50" w:before="120"/>
        <w:ind w:left="1080" w:hanging="540"/>
        <w:rPr>
          <w:rFonts w:ascii="宋体" w:hAnsi="宋体"/>
          <w:sz w:val="24"/>
        </w:rPr>
      </w:pPr>
      <w:r w:rsidRPr="00AC1A4C">
        <w:rPr>
          <w:rFonts w:ascii="宋体" w:hAnsi="宋体"/>
          <w:sz w:val="24"/>
        </w:rPr>
        <w:t>地</w:t>
      </w:r>
      <w:r w:rsidRPr="00AC1A4C">
        <w:rPr>
          <w:rFonts w:ascii="宋体" w:hAnsi="宋体" w:hint="eastAsia"/>
          <w:sz w:val="24"/>
        </w:rPr>
        <w:t xml:space="preserve">    </w:t>
      </w:r>
      <w:r w:rsidRPr="00AC1A4C">
        <w:rPr>
          <w:rFonts w:ascii="宋体" w:hAnsi="宋体"/>
          <w:sz w:val="24"/>
        </w:rPr>
        <w:t>点：北京市丰台区西三环中路90号通用技术大厦</w:t>
      </w:r>
      <w:r w:rsidRPr="00AC1A4C">
        <w:rPr>
          <w:rFonts w:ascii="宋体" w:hAnsi="宋体" w:hint="eastAsia"/>
          <w:sz w:val="24"/>
        </w:rPr>
        <w:t>1层东南角标书室。</w:t>
      </w:r>
    </w:p>
    <w:p w:rsidR="000A181F" w:rsidRPr="00AC1A4C" w:rsidRDefault="000A181F" w:rsidP="000A181F">
      <w:pPr>
        <w:numPr>
          <w:ilvl w:val="0"/>
          <w:numId w:val="7"/>
        </w:numPr>
        <w:tabs>
          <w:tab w:val="clear" w:pos="900"/>
        </w:tabs>
        <w:spacing w:beforeLines="50" w:before="120"/>
        <w:ind w:left="1080" w:hanging="540"/>
        <w:rPr>
          <w:rFonts w:ascii="宋体" w:hAnsi="宋体"/>
          <w:sz w:val="24"/>
        </w:rPr>
      </w:pPr>
      <w:r w:rsidRPr="00AC1A4C">
        <w:rPr>
          <w:rFonts w:ascii="宋体" w:hAnsi="宋体"/>
          <w:sz w:val="24"/>
        </w:rPr>
        <w:t>联</w:t>
      </w:r>
      <w:r w:rsidRPr="00AC1A4C">
        <w:rPr>
          <w:rFonts w:ascii="宋体" w:hAnsi="宋体" w:hint="eastAsia"/>
          <w:sz w:val="24"/>
        </w:rPr>
        <w:t xml:space="preserve"> </w:t>
      </w:r>
      <w:r w:rsidRPr="00AC1A4C">
        <w:rPr>
          <w:rFonts w:ascii="宋体" w:hAnsi="宋体"/>
          <w:sz w:val="24"/>
        </w:rPr>
        <w:t>系</w:t>
      </w:r>
      <w:r w:rsidRPr="00AC1A4C">
        <w:rPr>
          <w:rFonts w:ascii="宋体" w:hAnsi="宋体" w:hint="eastAsia"/>
          <w:sz w:val="24"/>
        </w:rPr>
        <w:t xml:space="preserve"> </w:t>
      </w:r>
      <w:r w:rsidRPr="00AC1A4C">
        <w:rPr>
          <w:rFonts w:ascii="宋体" w:hAnsi="宋体"/>
          <w:sz w:val="24"/>
        </w:rPr>
        <w:t>人：</w:t>
      </w:r>
      <w:r w:rsidRPr="00AC1A4C">
        <w:rPr>
          <w:rFonts w:ascii="宋体" w:hAnsi="宋体" w:hint="eastAsia"/>
          <w:sz w:val="24"/>
        </w:rPr>
        <w:t>杜庆</w:t>
      </w:r>
    </w:p>
    <w:p w:rsidR="000A181F" w:rsidRPr="00AC1A4C" w:rsidRDefault="000A181F" w:rsidP="000A181F">
      <w:pPr>
        <w:numPr>
          <w:ilvl w:val="0"/>
          <w:numId w:val="7"/>
        </w:numPr>
        <w:tabs>
          <w:tab w:val="clear" w:pos="900"/>
        </w:tabs>
        <w:spacing w:beforeLines="50" w:before="120"/>
        <w:ind w:left="1080" w:hanging="540"/>
        <w:rPr>
          <w:rFonts w:ascii="宋体" w:hAnsi="宋体"/>
          <w:sz w:val="24"/>
        </w:rPr>
      </w:pPr>
      <w:r w:rsidRPr="00AC1A4C">
        <w:rPr>
          <w:rFonts w:ascii="宋体" w:hAnsi="宋体"/>
          <w:sz w:val="24"/>
        </w:rPr>
        <w:t>电    话：010-63348</w:t>
      </w:r>
      <w:r w:rsidRPr="00AC1A4C">
        <w:rPr>
          <w:rFonts w:ascii="宋体" w:hAnsi="宋体" w:hint="eastAsia"/>
          <w:sz w:val="24"/>
        </w:rPr>
        <w:t>281</w:t>
      </w:r>
    </w:p>
    <w:p w:rsidR="000A181F" w:rsidRPr="00AC1A4C" w:rsidRDefault="000A181F" w:rsidP="000A181F">
      <w:pPr>
        <w:numPr>
          <w:ilvl w:val="0"/>
          <w:numId w:val="1"/>
        </w:numPr>
        <w:tabs>
          <w:tab w:val="clear" w:pos="786"/>
          <w:tab w:val="left" w:pos="426"/>
          <w:tab w:val="left" w:pos="794"/>
        </w:tabs>
        <w:spacing w:beforeLines="50" w:before="120" w:line="360" w:lineRule="exact"/>
        <w:jc w:val="left"/>
        <w:rPr>
          <w:rFonts w:ascii="宋体" w:hAnsi="宋体"/>
          <w:sz w:val="24"/>
          <w:szCs w:val="24"/>
        </w:rPr>
      </w:pPr>
      <w:r w:rsidRPr="00AC1A4C">
        <w:rPr>
          <w:rFonts w:ascii="宋体" w:hAnsi="宋体"/>
          <w:sz w:val="24"/>
          <w:szCs w:val="24"/>
        </w:rPr>
        <w:t>投标人资格要求：</w:t>
      </w:r>
    </w:p>
    <w:p w:rsidR="000A181F" w:rsidRPr="00AC1A4C" w:rsidRDefault="000A181F" w:rsidP="000A181F">
      <w:pPr>
        <w:numPr>
          <w:ilvl w:val="2"/>
          <w:numId w:val="1"/>
        </w:numPr>
        <w:tabs>
          <w:tab w:val="left" w:pos="1050"/>
          <w:tab w:val="left" w:pos="1260"/>
        </w:tabs>
        <w:spacing w:beforeLines="50" w:before="120" w:line="360" w:lineRule="exact"/>
        <w:ind w:left="1050" w:hanging="735"/>
        <w:rPr>
          <w:rFonts w:ascii="宋体" w:hAnsi="宋体"/>
          <w:sz w:val="24"/>
          <w:szCs w:val="24"/>
        </w:rPr>
      </w:pPr>
      <w:r w:rsidRPr="00AC1A4C">
        <w:rPr>
          <w:rFonts w:ascii="宋体" w:hAnsi="宋体"/>
          <w:sz w:val="24"/>
          <w:szCs w:val="24"/>
        </w:rPr>
        <w:t>在中华人民共和国境内注册，具有独立承担民事责任的能力和经营许可，向</w:t>
      </w:r>
      <w:r w:rsidRPr="00AC1A4C">
        <w:rPr>
          <w:rFonts w:ascii="宋体" w:hAnsi="宋体"/>
          <w:sz w:val="24"/>
          <w:szCs w:val="24"/>
        </w:rPr>
        <w:lastRenderedPageBreak/>
        <w:t>采购人提供货物和服务的法人、其他组织或自然人。</w:t>
      </w:r>
    </w:p>
    <w:p w:rsidR="000A181F" w:rsidRPr="00AC1A4C" w:rsidRDefault="000A181F" w:rsidP="000A181F">
      <w:pPr>
        <w:numPr>
          <w:ilvl w:val="2"/>
          <w:numId w:val="1"/>
        </w:numPr>
        <w:tabs>
          <w:tab w:val="left" w:pos="1050"/>
          <w:tab w:val="left" w:pos="1260"/>
        </w:tabs>
        <w:spacing w:beforeLines="50" w:before="120" w:line="360" w:lineRule="exact"/>
        <w:ind w:left="1050" w:hanging="735"/>
        <w:rPr>
          <w:rFonts w:ascii="宋体" w:hAnsi="宋体"/>
          <w:sz w:val="24"/>
          <w:szCs w:val="24"/>
        </w:rPr>
      </w:pPr>
      <w:r w:rsidRPr="00AC1A4C">
        <w:rPr>
          <w:rFonts w:ascii="宋体" w:hAnsi="宋体"/>
          <w:sz w:val="24"/>
          <w:szCs w:val="24"/>
        </w:rPr>
        <w:t>具有良好的商业信誉和健全的财务会计制度。</w:t>
      </w:r>
    </w:p>
    <w:p w:rsidR="000A181F" w:rsidRPr="00AC1A4C" w:rsidRDefault="000A181F" w:rsidP="000A181F">
      <w:pPr>
        <w:numPr>
          <w:ilvl w:val="2"/>
          <w:numId w:val="1"/>
        </w:numPr>
        <w:tabs>
          <w:tab w:val="left" w:pos="1050"/>
          <w:tab w:val="left" w:pos="1260"/>
        </w:tabs>
        <w:spacing w:beforeLines="50" w:before="120" w:line="360" w:lineRule="exact"/>
        <w:ind w:left="1050" w:hanging="735"/>
        <w:rPr>
          <w:rFonts w:ascii="宋体" w:hAnsi="宋体"/>
          <w:sz w:val="24"/>
          <w:szCs w:val="24"/>
        </w:rPr>
      </w:pPr>
      <w:r w:rsidRPr="00AC1A4C">
        <w:rPr>
          <w:rFonts w:ascii="宋体" w:hAnsi="宋体"/>
          <w:sz w:val="24"/>
          <w:szCs w:val="24"/>
        </w:rPr>
        <w:t>具有履行合同所必需的设备和专业技术能力。</w:t>
      </w:r>
    </w:p>
    <w:p w:rsidR="000A181F" w:rsidRPr="00AC1A4C" w:rsidRDefault="000A181F" w:rsidP="000A181F">
      <w:pPr>
        <w:numPr>
          <w:ilvl w:val="2"/>
          <w:numId w:val="1"/>
        </w:numPr>
        <w:tabs>
          <w:tab w:val="left" w:pos="1050"/>
          <w:tab w:val="left" w:pos="1260"/>
        </w:tabs>
        <w:spacing w:beforeLines="50" w:before="120" w:line="360" w:lineRule="exact"/>
        <w:ind w:left="1050" w:hanging="735"/>
        <w:rPr>
          <w:rFonts w:ascii="宋体" w:hAnsi="宋体"/>
          <w:sz w:val="24"/>
          <w:szCs w:val="24"/>
        </w:rPr>
      </w:pPr>
      <w:r w:rsidRPr="00AC1A4C">
        <w:rPr>
          <w:rFonts w:ascii="宋体" w:hAnsi="宋体"/>
          <w:sz w:val="24"/>
          <w:szCs w:val="24"/>
        </w:rPr>
        <w:t>有依法缴纳税收和社会保障资金的良好记录。</w:t>
      </w:r>
    </w:p>
    <w:p w:rsidR="000A181F" w:rsidRPr="00AC1A4C" w:rsidRDefault="000A181F" w:rsidP="000A181F">
      <w:pPr>
        <w:numPr>
          <w:ilvl w:val="2"/>
          <w:numId w:val="1"/>
        </w:numPr>
        <w:tabs>
          <w:tab w:val="left" w:pos="1050"/>
          <w:tab w:val="left" w:pos="1260"/>
        </w:tabs>
        <w:spacing w:beforeLines="50" w:before="120" w:line="360" w:lineRule="exact"/>
        <w:ind w:left="1050" w:hanging="735"/>
        <w:rPr>
          <w:rFonts w:ascii="宋体" w:hAnsi="宋体" w:hint="eastAsia"/>
          <w:sz w:val="24"/>
          <w:szCs w:val="24"/>
        </w:rPr>
      </w:pPr>
      <w:r w:rsidRPr="00AC1A4C">
        <w:rPr>
          <w:rFonts w:ascii="宋体" w:hAnsi="宋体"/>
          <w:sz w:val="24"/>
          <w:szCs w:val="24"/>
        </w:rPr>
        <w:t>近三年内（本项目投标截止期前）在经营活动中没有重大违法记录。</w:t>
      </w:r>
    </w:p>
    <w:p w:rsidR="000A181F" w:rsidRPr="00AC1A4C" w:rsidRDefault="000A181F" w:rsidP="000A181F">
      <w:pPr>
        <w:numPr>
          <w:ilvl w:val="2"/>
          <w:numId w:val="1"/>
        </w:numPr>
        <w:tabs>
          <w:tab w:val="left" w:pos="1050"/>
          <w:tab w:val="left" w:pos="1260"/>
        </w:tabs>
        <w:spacing w:beforeLines="50" w:before="120" w:line="360" w:lineRule="exact"/>
        <w:ind w:left="1050" w:hanging="735"/>
        <w:rPr>
          <w:rFonts w:ascii="宋体" w:hAnsi="宋体" w:hint="eastAsia"/>
          <w:sz w:val="24"/>
          <w:szCs w:val="24"/>
        </w:rPr>
      </w:pPr>
      <w:r w:rsidRPr="00AC1A4C">
        <w:rPr>
          <w:rFonts w:ascii="宋体" w:hAnsi="宋体" w:hint="eastAsia"/>
          <w:sz w:val="24"/>
          <w:szCs w:val="24"/>
        </w:rPr>
        <w:t>被“信用中国”网站（www.creditchina.gov.cn）列入失信被执行人和重大税收违法案件当事人名单的、被“中国政府采购网”网站（www.ccgp.gov.cn）列入政府采购严重违法失信行为记录名单（处罚期限尚未届满的）的供应商，不得参与本项目的政府采购活动。</w:t>
      </w:r>
    </w:p>
    <w:p w:rsidR="000A181F" w:rsidRPr="00AC1A4C" w:rsidRDefault="000A181F" w:rsidP="000A181F">
      <w:pPr>
        <w:numPr>
          <w:ilvl w:val="2"/>
          <w:numId w:val="1"/>
        </w:numPr>
        <w:tabs>
          <w:tab w:val="left" w:pos="1050"/>
          <w:tab w:val="left" w:pos="1260"/>
        </w:tabs>
        <w:spacing w:beforeLines="50" w:before="120" w:line="360" w:lineRule="exact"/>
        <w:ind w:left="1050" w:hanging="735"/>
        <w:rPr>
          <w:rFonts w:ascii="宋体" w:hAnsi="宋体" w:hint="eastAsia"/>
          <w:sz w:val="24"/>
          <w:szCs w:val="24"/>
        </w:rPr>
      </w:pPr>
      <w:r w:rsidRPr="00AC1A4C">
        <w:rPr>
          <w:rFonts w:ascii="宋体" w:hAnsi="宋体" w:hint="eastAsia"/>
          <w:sz w:val="24"/>
          <w:szCs w:val="24"/>
        </w:rPr>
        <w:t>单位负责人为同一人或者存在直接控股、管理关系的不同供应商，不得参加同一包的投标或者未划分包的同一招标项目的投标。</w:t>
      </w:r>
    </w:p>
    <w:p w:rsidR="000A181F" w:rsidRPr="00AC1A4C" w:rsidRDefault="000A181F" w:rsidP="000A181F">
      <w:pPr>
        <w:numPr>
          <w:ilvl w:val="2"/>
          <w:numId w:val="1"/>
        </w:numPr>
        <w:tabs>
          <w:tab w:val="left" w:pos="1050"/>
          <w:tab w:val="left" w:pos="1260"/>
        </w:tabs>
        <w:spacing w:beforeLines="50" w:before="120" w:line="360" w:lineRule="exact"/>
        <w:ind w:left="1050" w:hanging="735"/>
        <w:rPr>
          <w:rFonts w:ascii="宋体" w:hAnsi="宋体" w:hint="eastAsia"/>
          <w:sz w:val="24"/>
          <w:szCs w:val="24"/>
        </w:rPr>
      </w:pPr>
      <w:r w:rsidRPr="00AC1A4C">
        <w:rPr>
          <w:rFonts w:ascii="宋体" w:hAnsi="宋体" w:hint="eastAsia"/>
          <w:sz w:val="24"/>
          <w:szCs w:val="24"/>
        </w:rPr>
        <w:t>为本采购项目提供</w:t>
      </w:r>
      <w:proofErr w:type="gramStart"/>
      <w:r w:rsidRPr="00AC1A4C">
        <w:rPr>
          <w:rFonts w:ascii="宋体" w:hAnsi="宋体" w:hint="eastAsia"/>
          <w:sz w:val="24"/>
          <w:szCs w:val="24"/>
        </w:rPr>
        <w:t>过整体</w:t>
      </w:r>
      <w:proofErr w:type="gramEnd"/>
      <w:r w:rsidRPr="00AC1A4C">
        <w:rPr>
          <w:rFonts w:ascii="宋体" w:hAnsi="宋体" w:hint="eastAsia"/>
          <w:sz w:val="24"/>
          <w:szCs w:val="24"/>
        </w:rPr>
        <w:t>设计、规范编制或者项目管理、监理、检测等服务的供应商及其附属机构，不得再参加本采购项目的投标活动。</w:t>
      </w:r>
    </w:p>
    <w:p w:rsidR="000A181F" w:rsidRPr="00AC1A4C" w:rsidRDefault="000A181F" w:rsidP="000A181F">
      <w:pPr>
        <w:numPr>
          <w:ilvl w:val="2"/>
          <w:numId w:val="1"/>
        </w:numPr>
        <w:tabs>
          <w:tab w:val="left" w:pos="1050"/>
        </w:tabs>
        <w:spacing w:beforeLines="50" w:before="120" w:line="360" w:lineRule="exact"/>
        <w:ind w:left="420" w:hanging="105"/>
        <w:rPr>
          <w:rFonts w:ascii="宋体" w:hAnsi="宋体"/>
          <w:sz w:val="24"/>
          <w:szCs w:val="24"/>
        </w:rPr>
      </w:pPr>
      <w:r w:rsidRPr="00AC1A4C">
        <w:rPr>
          <w:rFonts w:ascii="宋体" w:hAnsi="宋体"/>
          <w:sz w:val="24"/>
          <w:szCs w:val="24"/>
        </w:rPr>
        <w:t>按照招标公告要求购买了招标文件。</w:t>
      </w:r>
    </w:p>
    <w:p w:rsidR="000A181F" w:rsidRPr="00AC1A4C" w:rsidRDefault="000A181F" w:rsidP="000A181F">
      <w:pPr>
        <w:numPr>
          <w:ilvl w:val="2"/>
          <w:numId w:val="1"/>
        </w:numPr>
        <w:tabs>
          <w:tab w:val="left" w:pos="1050"/>
          <w:tab w:val="left" w:pos="1260"/>
        </w:tabs>
        <w:spacing w:beforeLines="50" w:before="120" w:line="360" w:lineRule="exact"/>
        <w:ind w:left="1050" w:hanging="735"/>
        <w:rPr>
          <w:rFonts w:ascii="宋体" w:hAnsi="宋体" w:hint="eastAsia"/>
          <w:sz w:val="24"/>
          <w:szCs w:val="24"/>
        </w:rPr>
      </w:pPr>
      <w:r w:rsidRPr="00AC1A4C">
        <w:rPr>
          <w:rFonts w:ascii="宋体" w:hAnsi="宋体"/>
          <w:sz w:val="24"/>
          <w:szCs w:val="24"/>
        </w:rPr>
        <w:t>符合法律、行政法规规定的</w:t>
      </w:r>
      <w:r w:rsidRPr="00AC1A4C">
        <w:rPr>
          <w:rFonts w:ascii="宋体" w:hAnsi="宋体" w:hint="eastAsia"/>
          <w:sz w:val="24"/>
          <w:szCs w:val="24"/>
        </w:rPr>
        <w:t>其他</w:t>
      </w:r>
      <w:r w:rsidRPr="00AC1A4C">
        <w:rPr>
          <w:rFonts w:ascii="宋体" w:hAnsi="宋体"/>
          <w:sz w:val="24"/>
          <w:szCs w:val="24"/>
        </w:rPr>
        <w:t>要求。</w:t>
      </w:r>
    </w:p>
    <w:p w:rsidR="000A181F" w:rsidRPr="00AC1A4C" w:rsidRDefault="000A181F" w:rsidP="000A181F">
      <w:pPr>
        <w:numPr>
          <w:ilvl w:val="2"/>
          <w:numId w:val="1"/>
        </w:numPr>
        <w:tabs>
          <w:tab w:val="left" w:pos="1050"/>
          <w:tab w:val="left" w:pos="1260"/>
        </w:tabs>
        <w:spacing w:beforeLines="50" w:before="120" w:line="360" w:lineRule="exact"/>
        <w:ind w:left="1050" w:hanging="735"/>
        <w:rPr>
          <w:rFonts w:ascii="宋体" w:hAnsi="宋体" w:hint="eastAsia"/>
          <w:sz w:val="24"/>
          <w:szCs w:val="24"/>
        </w:rPr>
      </w:pPr>
      <w:r w:rsidRPr="00AC1A4C">
        <w:rPr>
          <w:rFonts w:ascii="宋体" w:hAnsi="宋体" w:hint="eastAsia"/>
          <w:sz w:val="24"/>
          <w:szCs w:val="24"/>
        </w:rPr>
        <w:t>本项目不接受联合体投标。</w:t>
      </w:r>
    </w:p>
    <w:p w:rsidR="000A181F" w:rsidRPr="00AC1A4C" w:rsidRDefault="000A181F" w:rsidP="000A181F">
      <w:pPr>
        <w:numPr>
          <w:ilvl w:val="2"/>
          <w:numId w:val="1"/>
        </w:numPr>
        <w:tabs>
          <w:tab w:val="left" w:pos="1050"/>
          <w:tab w:val="left" w:pos="1260"/>
        </w:tabs>
        <w:spacing w:beforeLines="50" w:before="120" w:line="360" w:lineRule="exact"/>
        <w:ind w:left="1050" w:hanging="735"/>
        <w:rPr>
          <w:rFonts w:ascii="宋体" w:hAnsi="宋体" w:hint="eastAsia"/>
          <w:sz w:val="24"/>
          <w:szCs w:val="24"/>
        </w:rPr>
      </w:pPr>
      <w:r w:rsidRPr="00AC1A4C">
        <w:rPr>
          <w:rFonts w:ascii="宋体" w:hAnsi="宋体" w:hint="eastAsia"/>
          <w:sz w:val="24"/>
          <w:szCs w:val="24"/>
        </w:rPr>
        <w:t>采购项目有特殊要求的，供应商应当提供其符合特殊要求的其他资格证明文件：投标产品属于医疗器械的，投标人如为代理商，投标人应具有合法的医疗器械经营资格；投标人如为制造商，使用自身生产的产品投标时，投标人应具有合法的医疗器械生产资格。</w:t>
      </w:r>
    </w:p>
    <w:p w:rsidR="000A181F" w:rsidRPr="00AC1A4C" w:rsidRDefault="000A181F" w:rsidP="000A181F">
      <w:pPr>
        <w:numPr>
          <w:ilvl w:val="0"/>
          <w:numId w:val="1"/>
        </w:numPr>
        <w:tabs>
          <w:tab w:val="clear" w:pos="786"/>
          <w:tab w:val="left" w:pos="360"/>
        </w:tabs>
        <w:snapToGrid w:val="0"/>
        <w:spacing w:beforeLines="50" w:before="120" w:line="360" w:lineRule="exact"/>
        <w:ind w:left="360" w:hanging="247"/>
        <w:jc w:val="left"/>
        <w:rPr>
          <w:rFonts w:ascii="宋体" w:hAnsi="宋体"/>
          <w:sz w:val="24"/>
          <w:szCs w:val="24"/>
        </w:rPr>
      </w:pPr>
      <w:r w:rsidRPr="00AC1A4C">
        <w:rPr>
          <w:rFonts w:ascii="宋体" w:hAnsi="宋体"/>
          <w:kern w:val="0"/>
          <w:sz w:val="24"/>
          <w:szCs w:val="24"/>
        </w:rPr>
        <w:t>采购项目需要落实的政府采购政策：</w:t>
      </w:r>
    </w:p>
    <w:p w:rsidR="000A181F" w:rsidRPr="00AC1A4C" w:rsidRDefault="000A181F" w:rsidP="000A181F">
      <w:pPr>
        <w:widowControl/>
        <w:numPr>
          <w:ilvl w:val="0"/>
          <w:numId w:val="2"/>
        </w:numPr>
        <w:tabs>
          <w:tab w:val="clear" w:pos="1680"/>
          <w:tab w:val="left" w:pos="1080"/>
        </w:tabs>
        <w:snapToGrid w:val="0"/>
        <w:spacing w:before="50" w:line="360" w:lineRule="exact"/>
        <w:ind w:leftChars="171" w:left="1077" w:hangingChars="299" w:hanging="718"/>
        <w:jc w:val="left"/>
        <w:rPr>
          <w:rFonts w:ascii="宋体" w:hAnsi="宋体"/>
          <w:kern w:val="0"/>
          <w:sz w:val="24"/>
          <w:szCs w:val="24"/>
        </w:rPr>
      </w:pPr>
      <w:r w:rsidRPr="00AC1A4C">
        <w:rPr>
          <w:rFonts w:ascii="宋体" w:hAnsi="宋体"/>
          <w:kern w:val="0"/>
          <w:sz w:val="24"/>
          <w:szCs w:val="24"/>
        </w:rPr>
        <w:t>鼓励节能政策：在技术、服务等指标同等条件下，优先采购属于国家公布的节能清单中产品。</w:t>
      </w:r>
    </w:p>
    <w:p w:rsidR="000A181F" w:rsidRPr="00AC1A4C" w:rsidRDefault="000A181F" w:rsidP="000A181F">
      <w:pPr>
        <w:widowControl/>
        <w:numPr>
          <w:ilvl w:val="0"/>
          <w:numId w:val="2"/>
        </w:numPr>
        <w:tabs>
          <w:tab w:val="clear" w:pos="1680"/>
          <w:tab w:val="left" w:pos="1080"/>
        </w:tabs>
        <w:snapToGrid w:val="0"/>
        <w:spacing w:before="50" w:line="360" w:lineRule="exact"/>
        <w:ind w:leftChars="171" w:left="1077" w:hangingChars="299" w:hanging="718"/>
        <w:jc w:val="left"/>
        <w:rPr>
          <w:rFonts w:ascii="宋体" w:hAnsi="宋体"/>
          <w:kern w:val="0"/>
          <w:sz w:val="24"/>
          <w:szCs w:val="24"/>
        </w:rPr>
      </w:pPr>
      <w:r w:rsidRPr="00AC1A4C">
        <w:rPr>
          <w:rFonts w:ascii="宋体" w:hAnsi="宋体"/>
          <w:kern w:val="0"/>
          <w:sz w:val="24"/>
          <w:szCs w:val="24"/>
        </w:rPr>
        <w:t>鼓励环保政策：在性能、技术、服务等指标同等条件下，优先采购国家公布的环保产品清单中的产品。</w:t>
      </w:r>
    </w:p>
    <w:p w:rsidR="000A181F" w:rsidRPr="00AC1A4C" w:rsidRDefault="000A181F" w:rsidP="000A181F">
      <w:pPr>
        <w:widowControl/>
        <w:numPr>
          <w:ilvl w:val="0"/>
          <w:numId w:val="2"/>
        </w:numPr>
        <w:tabs>
          <w:tab w:val="clear" w:pos="1680"/>
          <w:tab w:val="left" w:pos="1080"/>
        </w:tabs>
        <w:snapToGrid w:val="0"/>
        <w:spacing w:before="50" w:line="360" w:lineRule="exact"/>
        <w:ind w:leftChars="171" w:left="1077" w:hangingChars="299" w:hanging="718"/>
        <w:jc w:val="left"/>
        <w:rPr>
          <w:rFonts w:ascii="宋体" w:hAnsi="宋体"/>
          <w:kern w:val="0"/>
          <w:sz w:val="24"/>
          <w:szCs w:val="24"/>
        </w:rPr>
      </w:pPr>
      <w:r w:rsidRPr="00AC1A4C">
        <w:rPr>
          <w:rFonts w:ascii="宋体" w:hAnsi="宋体"/>
          <w:kern w:val="0"/>
          <w:sz w:val="24"/>
          <w:szCs w:val="24"/>
        </w:rPr>
        <w:t>扶持中小企业政策：评审时小型和微型企业产品享受6%的价格折扣。监狱企业视同小型、微型企业。</w:t>
      </w:r>
      <w:r w:rsidRPr="00AC1A4C">
        <w:rPr>
          <w:rFonts w:ascii="宋体" w:hAnsi="宋体" w:hint="eastAsia"/>
          <w:kern w:val="0"/>
          <w:sz w:val="24"/>
          <w:szCs w:val="24"/>
        </w:rPr>
        <w:t>残疾人福利性单位视同小型、微型企业。不重复享受政策。</w:t>
      </w:r>
    </w:p>
    <w:p w:rsidR="000A181F" w:rsidRPr="00AC1A4C" w:rsidRDefault="000A181F" w:rsidP="000A181F">
      <w:pPr>
        <w:widowControl/>
        <w:numPr>
          <w:ilvl w:val="0"/>
          <w:numId w:val="2"/>
        </w:numPr>
        <w:tabs>
          <w:tab w:val="clear" w:pos="1680"/>
          <w:tab w:val="left" w:pos="1080"/>
        </w:tabs>
        <w:snapToGrid w:val="0"/>
        <w:spacing w:before="50" w:line="360" w:lineRule="exact"/>
        <w:ind w:leftChars="171" w:left="1077" w:hangingChars="299" w:hanging="718"/>
        <w:jc w:val="left"/>
        <w:rPr>
          <w:rFonts w:ascii="宋体" w:hAnsi="宋体"/>
          <w:kern w:val="0"/>
          <w:sz w:val="24"/>
          <w:szCs w:val="24"/>
        </w:rPr>
      </w:pPr>
      <w:r w:rsidRPr="00AC1A4C">
        <w:rPr>
          <w:rFonts w:ascii="宋体" w:hAnsi="宋体"/>
          <w:kern w:val="0"/>
          <w:sz w:val="24"/>
          <w:szCs w:val="24"/>
        </w:rPr>
        <w:t>本项目</w:t>
      </w:r>
      <w:r w:rsidRPr="00AC1A4C">
        <w:rPr>
          <w:rFonts w:ascii="宋体" w:hAnsi="宋体" w:hint="eastAsia"/>
          <w:kern w:val="0"/>
          <w:sz w:val="24"/>
          <w:szCs w:val="24"/>
        </w:rPr>
        <w:t>采购标的是否</w:t>
      </w:r>
      <w:r w:rsidRPr="00AC1A4C">
        <w:rPr>
          <w:rFonts w:ascii="宋体" w:hAnsi="宋体"/>
          <w:kern w:val="0"/>
          <w:sz w:val="24"/>
          <w:szCs w:val="24"/>
        </w:rPr>
        <w:t>接受进口产品</w:t>
      </w:r>
      <w:r w:rsidRPr="00AC1A4C">
        <w:rPr>
          <w:rFonts w:ascii="宋体" w:hAnsi="宋体" w:hint="eastAsia"/>
          <w:kern w:val="0"/>
          <w:sz w:val="24"/>
          <w:szCs w:val="24"/>
        </w:rPr>
        <w:t>详见第1条“招标内容”要求</w:t>
      </w:r>
      <w:r w:rsidRPr="00AC1A4C">
        <w:rPr>
          <w:rFonts w:ascii="宋体" w:hAnsi="宋体"/>
          <w:kern w:val="0"/>
          <w:sz w:val="24"/>
          <w:szCs w:val="24"/>
        </w:rPr>
        <w:t>。</w:t>
      </w:r>
    </w:p>
    <w:p w:rsidR="000A181F" w:rsidRPr="00AC1A4C" w:rsidRDefault="000A181F" w:rsidP="000A181F">
      <w:pPr>
        <w:numPr>
          <w:ilvl w:val="0"/>
          <w:numId w:val="3"/>
        </w:numPr>
        <w:tabs>
          <w:tab w:val="clear" w:pos="794"/>
          <w:tab w:val="left" w:pos="360"/>
        </w:tabs>
        <w:spacing w:beforeLines="50" w:before="120" w:line="360" w:lineRule="exact"/>
        <w:ind w:left="360" w:hanging="247"/>
        <w:jc w:val="left"/>
        <w:rPr>
          <w:rFonts w:ascii="宋体" w:hAnsi="宋体"/>
          <w:sz w:val="24"/>
          <w:szCs w:val="24"/>
        </w:rPr>
      </w:pPr>
      <w:r w:rsidRPr="00AC1A4C">
        <w:rPr>
          <w:rFonts w:ascii="宋体" w:hAnsi="宋体"/>
          <w:sz w:val="24"/>
          <w:szCs w:val="24"/>
        </w:rPr>
        <w:t>递交投标文件截止时间和地点：</w:t>
      </w:r>
      <w:r>
        <w:rPr>
          <w:rFonts w:ascii="宋体" w:hAnsi="宋体"/>
          <w:sz w:val="24"/>
        </w:rPr>
        <w:t>2019年3月29日</w:t>
      </w:r>
      <w:r w:rsidRPr="00AC1A4C">
        <w:rPr>
          <w:rFonts w:ascii="宋体" w:hAnsi="宋体" w:hint="eastAsia"/>
          <w:sz w:val="24"/>
          <w:szCs w:val="24"/>
        </w:rPr>
        <w:t>下午13时30分整</w:t>
      </w:r>
      <w:r w:rsidRPr="00AC1A4C">
        <w:rPr>
          <w:rFonts w:ascii="宋体" w:hAnsi="宋体"/>
          <w:sz w:val="24"/>
          <w:szCs w:val="24"/>
        </w:rPr>
        <w:t>（北京时间），</w:t>
      </w:r>
      <w:r w:rsidRPr="00AC1A4C">
        <w:rPr>
          <w:rFonts w:ascii="宋体" w:hAnsi="宋体" w:hint="eastAsia"/>
          <w:sz w:val="24"/>
        </w:rPr>
        <w:t>北京市东城区王府井帅府园1号北京协和医院老楼0层913会议室</w:t>
      </w:r>
      <w:r w:rsidRPr="00AC1A4C">
        <w:rPr>
          <w:rFonts w:ascii="宋体" w:hAnsi="宋体"/>
          <w:sz w:val="24"/>
          <w:szCs w:val="24"/>
        </w:rPr>
        <w:t>，逾期收到或不符合规定的投标文件恕不接受。</w:t>
      </w:r>
    </w:p>
    <w:p w:rsidR="000A181F" w:rsidRPr="00AC1A4C" w:rsidRDefault="000A181F" w:rsidP="000A181F">
      <w:pPr>
        <w:numPr>
          <w:ilvl w:val="0"/>
          <w:numId w:val="3"/>
        </w:numPr>
        <w:tabs>
          <w:tab w:val="left" w:pos="360"/>
          <w:tab w:val="left" w:pos="794"/>
        </w:tabs>
        <w:spacing w:beforeLines="50" w:before="120" w:line="360" w:lineRule="exact"/>
        <w:jc w:val="left"/>
        <w:rPr>
          <w:rFonts w:ascii="宋体" w:hAnsi="宋体"/>
          <w:sz w:val="24"/>
          <w:szCs w:val="24"/>
        </w:rPr>
      </w:pPr>
      <w:r w:rsidRPr="00AC1A4C">
        <w:rPr>
          <w:rFonts w:ascii="宋体" w:hAnsi="宋体"/>
          <w:sz w:val="24"/>
          <w:szCs w:val="24"/>
        </w:rPr>
        <w:t>开标时间：</w:t>
      </w:r>
      <w:r>
        <w:rPr>
          <w:rFonts w:ascii="宋体" w:hAnsi="宋体"/>
          <w:sz w:val="24"/>
        </w:rPr>
        <w:t>2019年3月29日</w:t>
      </w:r>
      <w:r w:rsidRPr="00AC1A4C">
        <w:rPr>
          <w:rFonts w:ascii="宋体" w:hAnsi="宋体" w:hint="eastAsia"/>
          <w:sz w:val="24"/>
          <w:szCs w:val="24"/>
        </w:rPr>
        <w:t>下午13时30分整</w:t>
      </w:r>
      <w:r w:rsidRPr="00AC1A4C">
        <w:rPr>
          <w:rFonts w:ascii="宋体" w:hAnsi="宋体"/>
          <w:sz w:val="24"/>
          <w:szCs w:val="24"/>
        </w:rPr>
        <w:t>（北京时间）</w:t>
      </w:r>
    </w:p>
    <w:p w:rsidR="000A181F" w:rsidRPr="00AC1A4C" w:rsidRDefault="000A181F" w:rsidP="000A181F">
      <w:pPr>
        <w:numPr>
          <w:ilvl w:val="0"/>
          <w:numId w:val="3"/>
        </w:numPr>
        <w:tabs>
          <w:tab w:val="left" w:pos="360"/>
          <w:tab w:val="left" w:pos="794"/>
        </w:tabs>
        <w:spacing w:beforeLines="50" w:before="120" w:line="360" w:lineRule="exact"/>
        <w:ind w:left="360" w:hanging="247"/>
        <w:jc w:val="left"/>
        <w:rPr>
          <w:rFonts w:ascii="宋体" w:hAnsi="宋体" w:hint="eastAsia"/>
          <w:sz w:val="24"/>
          <w:szCs w:val="24"/>
        </w:rPr>
      </w:pPr>
      <w:r w:rsidRPr="00AC1A4C">
        <w:rPr>
          <w:rFonts w:ascii="宋体" w:hAnsi="宋体"/>
          <w:sz w:val="24"/>
          <w:szCs w:val="24"/>
        </w:rPr>
        <w:lastRenderedPageBreak/>
        <w:t>开标地点：</w:t>
      </w:r>
      <w:r w:rsidRPr="00AC1A4C">
        <w:rPr>
          <w:rFonts w:ascii="宋体" w:hAnsi="宋体" w:hint="eastAsia"/>
          <w:sz w:val="24"/>
        </w:rPr>
        <w:t>北京市东城区王府井帅府园1号北京协和医院老楼0层913会议室</w:t>
      </w:r>
      <w:r w:rsidRPr="00AC1A4C">
        <w:rPr>
          <w:rFonts w:ascii="宋体" w:hAnsi="宋体" w:hint="eastAsia"/>
          <w:sz w:val="24"/>
          <w:szCs w:val="24"/>
        </w:rPr>
        <w:t>，投标人应派其法定代表人或授权代表出席。</w:t>
      </w:r>
    </w:p>
    <w:p w:rsidR="000A181F" w:rsidRPr="00AC1A4C" w:rsidRDefault="000A181F" w:rsidP="000A181F">
      <w:pPr>
        <w:numPr>
          <w:ilvl w:val="0"/>
          <w:numId w:val="3"/>
        </w:numPr>
        <w:tabs>
          <w:tab w:val="left" w:pos="360"/>
          <w:tab w:val="left" w:pos="794"/>
        </w:tabs>
        <w:spacing w:beforeLines="50" w:before="120" w:line="360" w:lineRule="exact"/>
        <w:ind w:left="360" w:hanging="247"/>
        <w:jc w:val="left"/>
        <w:rPr>
          <w:rFonts w:ascii="宋体" w:hAnsi="宋体" w:hint="eastAsia"/>
          <w:sz w:val="24"/>
          <w:szCs w:val="24"/>
        </w:rPr>
      </w:pPr>
      <w:r w:rsidRPr="00AC1A4C">
        <w:rPr>
          <w:rFonts w:ascii="宋体" w:hAnsi="宋体"/>
          <w:sz w:val="24"/>
          <w:szCs w:val="24"/>
        </w:rPr>
        <w:t>评标</w:t>
      </w:r>
      <w:r w:rsidRPr="00AC1A4C">
        <w:rPr>
          <w:rFonts w:ascii="宋体" w:hAnsi="宋体" w:hint="eastAsia"/>
          <w:sz w:val="24"/>
          <w:szCs w:val="24"/>
        </w:rPr>
        <w:t>办法</w:t>
      </w:r>
      <w:r w:rsidRPr="00AC1A4C">
        <w:rPr>
          <w:rFonts w:ascii="宋体" w:hAnsi="宋体"/>
          <w:sz w:val="24"/>
          <w:szCs w:val="24"/>
        </w:rPr>
        <w:t>和</w:t>
      </w:r>
      <w:r w:rsidRPr="00AC1A4C">
        <w:rPr>
          <w:rFonts w:ascii="宋体" w:hAnsi="宋体" w:hint="eastAsia"/>
          <w:sz w:val="24"/>
          <w:szCs w:val="24"/>
        </w:rPr>
        <w:t>评标标准：本项目评标采用综合评分法，详细的评分因素和标准见各包招标文件。</w:t>
      </w:r>
    </w:p>
    <w:p w:rsidR="000A181F" w:rsidRPr="00AC1A4C" w:rsidRDefault="000A181F" w:rsidP="000A181F">
      <w:pPr>
        <w:numPr>
          <w:ilvl w:val="0"/>
          <w:numId w:val="3"/>
        </w:numPr>
        <w:tabs>
          <w:tab w:val="clear" w:pos="794"/>
          <w:tab w:val="left" w:pos="360"/>
          <w:tab w:val="left" w:pos="525"/>
        </w:tabs>
        <w:spacing w:beforeLines="50" w:before="120" w:line="360" w:lineRule="exact"/>
        <w:ind w:left="360" w:hanging="247"/>
        <w:jc w:val="left"/>
        <w:rPr>
          <w:rFonts w:ascii="宋体" w:hAnsi="宋体" w:hint="eastAsia"/>
          <w:sz w:val="24"/>
          <w:szCs w:val="24"/>
        </w:rPr>
      </w:pPr>
      <w:r w:rsidRPr="00AC1A4C">
        <w:rPr>
          <w:rFonts w:ascii="宋体" w:hAnsi="宋体"/>
          <w:kern w:val="0"/>
          <w:sz w:val="24"/>
          <w:szCs w:val="24"/>
        </w:rPr>
        <w:t>招标公告期限：从公告之日起5个工作日</w:t>
      </w:r>
      <w:r w:rsidRPr="00AC1A4C">
        <w:rPr>
          <w:rFonts w:ascii="宋体" w:hAnsi="宋体" w:hint="eastAsia"/>
          <w:kern w:val="0"/>
          <w:sz w:val="24"/>
          <w:szCs w:val="24"/>
        </w:rPr>
        <w:t>。</w:t>
      </w:r>
    </w:p>
    <w:p w:rsidR="000A181F" w:rsidRPr="00AC1A4C" w:rsidRDefault="000A181F" w:rsidP="000A181F">
      <w:pPr>
        <w:numPr>
          <w:ilvl w:val="0"/>
          <w:numId w:val="3"/>
        </w:numPr>
        <w:tabs>
          <w:tab w:val="clear" w:pos="794"/>
          <w:tab w:val="left" w:pos="360"/>
          <w:tab w:val="left" w:pos="525"/>
        </w:tabs>
        <w:spacing w:beforeLines="50" w:before="120" w:line="360" w:lineRule="exact"/>
        <w:ind w:left="540" w:hanging="427"/>
        <w:jc w:val="left"/>
        <w:rPr>
          <w:rFonts w:ascii="宋体" w:hAnsi="宋体"/>
          <w:sz w:val="24"/>
          <w:szCs w:val="24"/>
        </w:rPr>
      </w:pPr>
      <w:r w:rsidRPr="00AC1A4C">
        <w:rPr>
          <w:rFonts w:ascii="宋体" w:hAnsi="宋体"/>
          <w:sz w:val="24"/>
          <w:szCs w:val="24"/>
        </w:rPr>
        <w:t>采购人信息：</w:t>
      </w:r>
    </w:p>
    <w:p w:rsidR="000A181F" w:rsidRPr="00AC1A4C" w:rsidRDefault="000A181F" w:rsidP="000A181F">
      <w:pPr>
        <w:numPr>
          <w:ilvl w:val="0"/>
          <w:numId w:val="4"/>
        </w:numPr>
        <w:spacing w:beforeLines="50" w:before="120" w:line="360" w:lineRule="exact"/>
        <w:ind w:left="419" w:hanging="62"/>
        <w:rPr>
          <w:rFonts w:ascii="宋体" w:hAnsi="宋体"/>
          <w:sz w:val="24"/>
          <w:szCs w:val="24"/>
        </w:rPr>
      </w:pPr>
      <w:r w:rsidRPr="00AC1A4C">
        <w:rPr>
          <w:rFonts w:ascii="宋体" w:hAnsi="宋体"/>
          <w:sz w:val="24"/>
          <w:szCs w:val="24"/>
        </w:rPr>
        <w:t xml:space="preserve">名    </w:t>
      </w:r>
      <w:r w:rsidRPr="00AC1A4C">
        <w:rPr>
          <w:rFonts w:ascii="宋体" w:hAnsi="宋体" w:hint="eastAsia"/>
          <w:sz w:val="24"/>
          <w:szCs w:val="24"/>
        </w:rPr>
        <w:t xml:space="preserve">  </w:t>
      </w:r>
      <w:r w:rsidRPr="00AC1A4C">
        <w:rPr>
          <w:rFonts w:ascii="宋体" w:hAnsi="宋体"/>
          <w:sz w:val="24"/>
          <w:szCs w:val="24"/>
        </w:rPr>
        <w:t>称：</w:t>
      </w:r>
      <w:r w:rsidRPr="00AC1A4C">
        <w:rPr>
          <w:rFonts w:ascii="宋体" w:hAnsi="宋体" w:hint="eastAsia"/>
          <w:sz w:val="24"/>
          <w:szCs w:val="24"/>
        </w:rPr>
        <w:t>中国医学科学院北京协和医院</w:t>
      </w:r>
    </w:p>
    <w:p w:rsidR="000A181F" w:rsidRPr="00AC1A4C" w:rsidRDefault="000A181F" w:rsidP="000A181F">
      <w:pPr>
        <w:numPr>
          <w:ilvl w:val="0"/>
          <w:numId w:val="4"/>
        </w:numPr>
        <w:spacing w:beforeLines="50" w:before="120" w:line="360" w:lineRule="exact"/>
        <w:ind w:left="419" w:hanging="62"/>
        <w:rPr>
          <w:rFonts w:ascii="宋体" w:hAnsi="宋体" w:hint="eastAsia"/>
          <w:sz w:val="24"/>
          <w:szCs w:val="24"/>
        </w:rPr>
      </w:pPr>
      <w:r w:rsidRPr="00AC1A4C">
        <w:rPr>
          <w:rFonts w:ascii="宋体" w:hAnsi="宋体" w:hint="eastAsia"/>
          <w:sz w:val="24"/>
          <w:szCs w:val="24"/>
        </w:rPr>
        <w:t>地      址：</w:t>
      </w:r>
      <w:r w:rsidRPr="00AC1A4C">
        <w:rPr>
          <w:rFonts w:ascii="宋体" w:hAnsi="宋体"/>
          <w:sz w:val="24"/>
        </w:rPr>
        <w:t>北京市东城区王府井帅府园1号</w:t>
      </w:r>
    </w:p>
    <w:p w:rsidR="000A181F" w:rsidRPr="00AC1A4C" w:rsidRDefault="000A181F" w:rsidP="000A181F">
      <w:pPr>
        <w:numPr>
          <w:ilvl w:val="0"/>
          <w:numId w:val="4"/>
        </w:numPr>
        <w:spacing w:beforeLines="50" w:before="120" w:line="360" w:lineRule="exact"/>
        <w:ind w:left="419" w:hanging="62"/>
        <w:jc w:val="left"/>
        <w:rPr>
          <w:rFonts w:ascii="宋体" w:hAnsi="宋体" w:hint="eastAsia"/>
          <w:sz w:val="24"/>
          <w:szCs w:val="24"/>
        </w:rPr>
      </w:pPr>
      <w:r w:rsidRPr="00AC1A4C">
        <w:rPr>
          <w:rFonts w:ascii="宋体" w:hAnsi="宋体" w:cs="Arial" w:hint="eastAsia"/>
          <w:sz w:val="24"/>
          <w:szCs w:val="24"/>
        </w:rPr>
        <w:t>电      话：</w:t>
      </w:r>
      <w:r w:rsidRPr="00AC1A4C">
        <w:rPr>
          <w:rFonts w:ascii="宋体" w:hAnsi="宋体" w:cs="Arial"/>
          <w:sz w:val="24"/>
          <w:szCs w:val="24"/>
        </w:rPr>
        <w:t>010-6915</w:t>
      </w:r>
      <w:r w:rsidRPr="00AC1A4C">
        <w:rPr>
          <w:rFonts w:ascii="宋体" w:hAnsi="宋体" w:cs="Arial" w:hint="eastAsia"/>
          <w:sz w:val="24"/>
          <w:szCs w:val="24"/>
        </w:rPr>
        <w:t>6</w:t>
      </w:r>
      <w:r w:rsidRPr="00AC1A4C">
        <w:rPr>
          <w:rFonts w:ascii="宋体" w:hAnsi="宋体" w:cs="Arial"/>
          <w:sz w:val="24"/>
          <w:szCs w:val="24"/>
        </w:rPr>
        <w:t>6</w:t>
      </w:r>
      <w:r w:rsidRPr="00AC1A4C">
        <w:rPr>
          <w:rFonts w:ascii="宋体" w:hAnsi="宋体" w:cs="Arial" w:hint="eastAsia"/>
          <w:sz w:val="24"/>
          <w:szCs w:val="24"/>
        </w:rPr>
        <w:t>65</w:t>
      </w:r>
    </w:p>
    <w:p w:rsidR="000A181F" w:rsidRPr="00AC1A4C" w:rsidRDefault="000A181F" w:rsidP="000A181F">
      <w:pPr>
        <w:numPr>
          <w:ilvl w:val="0"/>
          <w:numId w:val="3"/>
        </w:numPr>
        <w:tabs>
          <w:tab w:val="clear" w:pos="794"/>
        </w:tabs>
        <w:spacing w:beforeLines="50" w:before="120" w:line="360" w:lineRule="exact"/>
        <w:ind w:left="525" w:hanging="412"/>
        <w:jc w:val="left"/>
        <w:rPr>
          <w:rFonts w:ascii="宋体" w:hAnsi="宋体"/>
          <w:sz w:val="24"/>
          <w:szCs w:val="24"/>
        </w:rPr>
      </w:pPr>
      <w:r w:rsidRPr="00AC1A4C">
        <w:rPr>
          <w:rFonts w:ascii="宋体" w:hAnsi="宋体"/>
          <w:sz w:val="24"/>
          <w:szCs w:val="24"/>
        </w:rPr>
        <w:t>采购代理机构信息：</w:t>
      </w:r>
    </w:p>
    <w:p w:rsidR="000A181F" w:rsidRPr="00AC1A4C" w:rsidRDefault="000A181F" w:rsidP="000A181F">
      <w:pPr>
        <w:numPr>
          <w:ilvl w:val="2"/>
          <w:numId w:val="3"/>
        </w:numPr>
        <w:spacing w:beforeLines="50" w:before="120" w:line="360" w:lineRule="exact"/>
        <w:ind w:hanging="600"/>
        <w:rPr>
          <w:rFonts w:ascii="宋体" w:hAnsi="宋体" w:hint="eastAsia"/>
          <w:sz w:val="24"/>
          <w:szCs w:val="24"/>
        </w:rPr>
      </w:pPr>
      <w:r w:rsidRPr="00AC1A4C">
        <w:rPr>
          <w:rFonts w:ascii="宋体" w:hAnsi="宋体"/>
          <w:sz w:val="24"/>
          <w:szCs w:val="24"/>
        </w:rPr>
        <w:t>名      称： 中技国际招标有限公司</w:t>
      </w:r>
    </w:p>
    <w:p w:rsidR="000A181F" w:rsidRPr="00AC1A4C" w:rsidRDefault="000A181F" w:rsidP="000A181F">
      <w:pPr>
        <w:numPr>
          <w:ilvl w:val="2"/>
          <w:numId w:val="3"/>
        </w:numPr>
        <w:spacing w:beforeLines="50" w:before="120" w:line="360" w:lineRule="exact"/>
        <w:ind w:hanging="600"/>
        <w:rPr>
          <w:rFonts w:ascii="宋体" w:hAnsi="宋体" w:hint="eastAsia"/>
          <w:sz w:val="24"/>
          <w:szCs w:val="24"/>
        </w:rPr>
      </w:pPr>
      <w:r w:rsidRPr="00AC1A4C">
        <w:rPr>
          <w:rFonts w:ascii="宋体" w:hAnsi="宋体"/>
          <w:sz w:val="24"/>
          <w:szCs w:val="24"/>
        </w:rPr>
        <w:t>地      址： 北京市丰台区西三环中路90号通用技术大厦1101室</w:t>
      </w:r>
      <w:r w:rsidRPr="00AC1A4C">
        <w:rPr>
          <w:rFonts w:ascii="宋体" w:hAnsi="宋体" w:hint="eastAsia"/>
          <w:sz w:val="24"/>
          <w:szCs w:val="24"/>
        </w:rPr>
        <w:t xml:space="preserve"> </w:t>
      </w:r>
    </w:p>
    <w:p w:rsidR="000A181F" w:rsidRPr="00AC1A4C" w:rsidRDefault="000A181F" w:rsidP="000A181F">
      <w:pPr>
        <w:spacing w:beforeLines="50" w:before="120" w:line="360" w:lineRule="exact"/>
        <w:ind w:firstLineChars="950" w:firstLine="2280"/>
        <w:rPr>
          <w:rFonts w:ascii="宋体" w:hAnsi="宋体" w:hint="eastAsia"/>
          <w:sz w:val="24"/>
          <w:szCs w:val="24"/>
        </w:rPr>
      </w:pPr>
      <w:r w:rsidRPr="00AC1A4C">
        <w:rPr>
          <w:rFonts w:ascii="宋体" w:hAnsi="宋体" w:hint="eastAsia"/>
          <w:sz w:val="24"/>
          <w:szCs w:val="24"/>
        </w:rPr>
        <w:t>（</w:t>
      </w:r>
      <w:r w:rsidRPr="00AC1A4C">
        <w:rPr>
          <w:rFonts w:ascii="宋体" w:hAnsi="宋体"/>
          <w:sz w:val="24"/>
          <w:szCs w:val="24"/>
        </w:rPr>
        <w:t>邮政编码：100055</w:t>
      </w:r>
      <w:r w:rsidRPr="00AC1A4C">
        <w:rPr>
          <w:rFonts w:ascii="宋体" w:hAnsi="宋体" w:hint="eastAsia"/>
          <w:sz w:val="24"/>
          <w:szCs w:val="24"/>
        </w:rPr>
        <w:t>）</w:t>
      </w:r>
    </w:p>
    <w:p w:rsidR="000A181F" w:rsidRPr="00AC1A4C" w:rsidRDefault="000A181F" w:rsidP="000A181F">
      <w:pPr>
        <w:numPr>
          <w:ilvl w:val="2"/>
          <w:numId w:val="3"/>
        </w:numPr>
        <w:spacing w:beforeLines="50" w:before="120" w:line="360" w:lineRule="exact"/>
        <w:ind w:hanging="600"/>
        <w:rPr>
          <w:rFonts w:ascii="宋体" w:hAnsi="宋体" w:hint="eastAsia"/>
          <w:sz w:val="24"/>
          <w:szCs w:val="24"/>
        </w:rPr>
      </w:pPr>
      <w:r w:rsidRPr="00AC1A4C">
        <w:rPr>
          <w:rFonts w:ascii="宋体" w:hAnsi="宋体"/>
          <w:sz w:val="24"/>
          <w:szCs w:val="24"/>
        </w:rPr>
        <w:t>联系人姓名：</w:t>
      </w:r>
      <w:r w:rsidRPr="00AC1A4C">
        <w:rPr>
          <w:rFonts w:hAnsi="宋体"/>
          <w:sz w:val="24"/>
          <w:szCs w:val="24"/>
        </w:rPr>
        <w:t>赵雨辰、</w:t>
      </w:r>
      <w:r w:rsidRPr="00AC1A4C">
        <w:rPr>
          <w:rFonts w:ascii="宋体" w:hAnsi="宋体" w:hint="eastAsia"/>
          <w:sz w:val="24"/>
          <w:szCs w:val="24"/>
        </w:rPr>
        <w:t>姚玮、</w:t>
      </w:r>
      <w:r w:rsidRPr="00AC1A4C">
        <w:rPr>
          <w:rFonts w:ascii="宋体" w:hAnsi="宋体" w:hint="eastAsia"/>
          <w:sz w:val="24"/>
        </w:rPr>
        <w:t>王安琪</w:t>
      </w:r>
    </w:p>
    <w:p w:rsidR="000A181F" w:rsidRPr="00AC1A4C" w:rsidRDefault="000A181F" w:rsidP="000A181F">
      <w:pPr>
        <w:numPr>
          <w:ilvl w:val="2"/>
          <w:numId w:val="3"/>
        </w:numPr>
        <w:spacing w:beforeLines="50" w:before="120" w:line="360" w:lineRule="exact"/>
        <w:ind w:hanging="600"/>
        <w:rPr>
          <w:rFonts w:ascii="宋体" w:hAnsi="宋体" w:hint="eastAsia"/>
          <w:sz w:val="24"/>
          <w:szCs w:val="24"/>
        </w:rPr>
      </w:pPr>
      <w:r w:rsidRPr="00AC1A4C">
        <w:rPr>
          <w:rFonts w:ascii="宋体" w:hAnsi="宋体"/>
          <w:sz w:val="24"/>
          <w:szCs w:val="24"/>
        </w:rPr>
        <w:t>电      话：</w:t>
      </w:r>
      <w:r w:rsidRPr="00AC1A4C">
        <w:rPr>
          <w:rFonts w:ascii="宋体" w:hAnsi="宋体" w:hint="eastAsia"/>
          <w:sz w:val="24"/>
          <w:szCs w:val="24"/>
        </w:rPr>
        <w:t>010－63348492、63348272</w:t>
      </w:r>
    </w:p>
    <w:p w:rsidR="000A181F" w:rsidRPr="00AC1A4C" w:rsidRDefault="000A181F" w:rsidP="000A181F">
      <w:pPr>
        <w:numPr>
          <w:ilvl w:val="2"/>
          <w:numId w:val="3"/>
        </w:numPr>
        <w:spacing w:beforeLines="50" w:before="120" w:line="360" w:lineRule="exact"/>
        <w:ind w:hanging="600"/>
        <w:rPr>
          <w:rFonts w:ascii="宋体" w:hAnsi="宋体"/>
          <w:sz w:val="24"/>
          <w:szCs w:val="24"/>
        </w:rPr>
      </w:pPr>
      <w:r w:rsidRPr="00AC1A4C">
        <w:rPr>
          <w:rFonts w:ascii="宋体" w:hAnsi="宋体"/>
          <w:sz w:val="24"/>
          <w:szCs w:val="24"/>
        </w:rPr>
        <w:t>传      真： 010－63373520</w:t>
      </w:r>
    </w:p>
    <w:p w:rsidR="000A181F" w:rsidRPr="00AC1A4C" w:rsidRDefault="000A181F" w:rsidP="000A181F">
      <w:pPr>
        <w:numPr>
          <w:ilvl w:val="0"/>
          <w:numId w:val="3"/>
        </w:numPr>
        <w:tabs>
          <w:tab w:val="clear" w:pos="794"/>
          <w:tab w:val="num" w:pos="525"/>
        </w:tabs>
        <w:spacing w:beforeLines="50" w:before="120" w:line="360" w:lineRule="auto"/>
        <w:ind w:left="525" w:hanging="412"/>
        <w:jc w:val="left"/>
        <w:rPr>
          <w:rFonts w:ascii="宋体" w:hAnsi="宋体" w:hint="eastAsia"/>
          <w:sz w:val="24"/>
          <w:szCs w:val="24"/>
        </w:rPr>
      </w:pPr>
      <w:r w:rsidRPr="00AC1A4C">
        <w:rPr>
          <w:rFonts w:ascii="宋体" w:hAnsi="宋体" w:hint="eastAsia"/>
          <w:sz w:val="24"/>
          <w:szCs w:val="24"/>
        </w:rPr>
        <w:t>采购代理机构银行财务信息：</w:t>
      </w:r>
    </w:p>
    <w:p w:rsidR="000A181F" w:rsidRPr="00AC1A4C" w:rsidRDefault="000A181F" w:rsidP="000A181F">
      <w:pPr>
        <w:numPr>
          <w:ilvl w:val="0"/>
          <w:numId w:val="5"/>
        </w:numPr>
        <w:snapToGrid w:val="0"/>
        <w:spacing w:beforeLines="50" w:before="120" w:line="360" w:lineRule="auto"/>
        <w:rPr>
          <w:rFonts w:ascii="宋体" w:hAnsi="宋体" w:cs="仿宋_GB2312"/>
          <w:bCs/>
          <w:sz w:val="24"/>
          <w:szCs w:val="24"/>
        </w:rPr>
      </w:pPr>
      <w:r w:rsidRPr="00AC1A4C">
        <w:rPr>
          <w:rFonts w:ascii="宋体" w:hAnsi="宋体" w:cs="仿宋_GB2312" w:hint="eastAsia"/>
          <w:bCs/>
          <w:sz w:val="24"/>
          <w:szCs w:val="24"/>
        </w:rPr>
        <w:t>开户名称：中技国际招标有限公司</w:t>
      </w:r>
    </w:p>
    <w:p w:rsidR="000A181F" w:rsidRPr="00AC1A4C" w:rsidRDefault="000A181F" w:rsidP="000A181F">
      <w:pPr>
        <w:numPr>
          <w:ilvl w:val="0"/>
          <w:numId w:val="5"/>
        </w:numPr>
        <w:snapToGrid w:val="0"/>
        <w:spacing w:before="50" w:line="360" w:lineRule="auto"/>
        <w:rPr>
          <w:rFonts w:ascii="宋体" w:hAnsi="宋体" w:cs="仿宋_GB2312"/>
          <w:bCs/>
          <w:sz w:val="24"/>
          <w:szCs w:val="24"/>
        </w:rPr>
      </w:pPr>
      <w:r w:rsidRPr="00AC1A4C">
        <w:rPr>
          <w:rFonts w:ascii="宋体" w:hAnsi="宋体" w:cs="仿宋_GB2312" w:hint="eastAsia"/>
          <w:bCs/>
          <w:sz w:val="24"/>
          <w:szCs w:val="24"/>
        </w:rPr>
        <w:t>开户行名称：</w:t>
      </w:r>
      <w:r w:rsidRPr="00AC1A4C">
        <w:rPr>
          <w:rFonts w:ascii="宋体" w:hAnsi="宋体"/>
          <w:sz w:val="24"/>
          <w:szCs w:val="24"/>
        </w:rPr>
        <w:t>中国银行</w:t>
      </w:r>
      <w:r w:rsidRPr="00AC1A4C">
        <w:rPr>
          <w:rFonts w:ascii="宋体" w:hAnsi="宋体" w:hint="eastAsia"/>
          <w:sz w:val="24"/>
          <w:szCs w:val="24"/>
        </w:rPr>
        <w:t>北京</w:t>
      </w:r>
      <w:r w:rsidRPr="00AC1A4C">
        <w:rPr>
          <w:rFonts w:ascii="宋体" w:hAnsi="宋体"/>
          <w:sz w:val="24"/>
          <w:szCs w:val="24"/>
        </w:rPr>
        <w:t>西城支行</w:t>
      </w:r>
    </w:p>
    <w:p w:rsidR="000A181F" w:rsidRPr="00AC1A4C" w:rsidRDefault="000A181F" w:rsidP="000A181F">
      <w:pPr>
        <w:numPr>
          <w:ilvl w:val="0"/>
          <w:numId w:val="5"/>
        </w:numPr>
        <w:snapToGrid w:val="0"/>
        <w:spacing w:before="50" w:line="360" w:lineRule="auto"/>
        <w:rPr>
          <w:rFonts w:ascii="宋体" w:hAnsi="宋体" w:cs="仿宋_GB2312"/>
          <w:bCs/>
          <w:sz w:val="24"/>
          <w:szCs w:val="24"/>
        </w:rPr>
      </w:pPr>
      <w:proofErr w:type="gramStart"/>
      <w:r w:rsidRPr="00AC1A4C">
        <w:rPr>
          <w:rFonts w:ascii="宋体" w:hAnsi="宋体" w:cs="仿宋_GB2312" w:hint="eastAsia"/>
          <w:bCs/>
          <w:sz w:val="24"/>
          <w:szCs w:val="24"/>
        </w:rPr>
        <w:t>账</w:t>
      </w:r>
      <w:proofErr w:type="gramEnd"/>
      <w:r w:rsidRPr="00AC1A4C">
        <w:rPr>
          <w:rFonts w:ascii="宋体" w:hAnsi="宋体" w:cs="仿宋_GB2312"/>
          <w:bCs/>
          <w:sz w:val="24"/>
          <w:szCs w:val="24"/>
        </w:rPr>
        <w:t xml:space="preserve">      </w:t>
      </w:r>
      <w:r w:rsidRPr="00AC1A4C">
        <w:rPr>
          <w:rFonts w:ascii="宋体" w:hAnsi="宋体" w:cs="仿宋_GB2312" w:hint="eastAsia"/>
          <w:bCs/>
          <w:sz w:val="24"/>
          <w:szCs w:val="24"/>
        </w:rPr>
        <w:t>号：</w:t>
      </w:r>
      <w:r w:rsidRPr="00AC1A4C">
        <w:rPr>
          <w:rFonts w:ascii="宋体" w:hAnsi="宋体"/>
          <w:sz w:val="24"/>
          <w:szCs w:val="24"/>
        </w:rPr>
        <w:t>323357659051</w:t>
      </w:r>
    </w:p>
    <w:p w:rsidR="000A181F" w:rsidRPr="00AC1A4C" w:rsidRDefault="000A181F" w:rsidP="000A181F">
      <w:pPr>
        <w:snapToGrid w:val="0"/>
        <w:spacing w:before="50" w:line="360" w:lineRule="exact"/>
        <w:rPr>
          <w:rFonts w:ascii="宋体" w:hAnsi="宋体" w:hint="eastAsia"/>
          <w:sz w:val="24"/>
          <w:szCs w:val="24"/>
        </w:rPr>
      </w:pPr>
      <w:r w:rsidRPr="00AC1A4C">
        <w:rPr>
          <w:rFonts w:ascii="宋体" w:hAnsi="宋体" w:cs="仿宋_GB2312" w:hint="eastAsia"/>
          <w:b/>
          <w:sz w:val="24"/>
          <w:szCs w:val="24"/>
        </w:rPr>
        <w:t>备注：以电汇方式递交投标保证金、支付中标服务费请供应商在电汇凭据附言栏中写明招标编号、</w:t>
      </w:r>
      <w:proofErr w:type="gramStart"/>
      <w:r w:rsidRPr="00AC1A4C">
        <w:rPr>
          <w:rFonts w:ascii="宋体" w:hAnsi="宋体" w:cs="仿宋_GB2312" w:hint="eastAsia"/>
          <w:b/>
          <w:sz w:val="24"/>
          <w:szCs w:val="24"/>
        </w:rPr>
        <w:t>包号及</w:t>
      </w:r>
      <w:proofErr w:type="gramEnd"/>
      <w:r w:rsidRPr="00AC1A4C">
        <w:rPr>
          <w:rFonts w:ascii="宋体" w:hAnsi="宋体" w:cs="仿宋_GB2312" w:hint="eastAsia"/>
          <w:b/>
          <w:sz w:val="24"/>
          <w:szCs w:val="24"/>
        </w:rPr>
        <w:t>用途。</w:t>
      </w:r>
    </w:p>
    <w:p w:rsidR="000A181F" w:rsidRPr="00AC1A4C" w:rsidRDefault="000A181F" w:rsidP="000A181F">
      <w:pPr>
        <w:numPr>
          <w:ilvl w:val="0"/>
          <w:numId w:val="6"/>
        </w:numPr>
        <w:tabs>
          <w:tab w:val="clear" w:pos="833"/>
          <w:tab w:val="num" w:pos="525"/>
        </w:tabs>
        <w:spacing w:beforeLines="50" w:before="120" w:line="360" w:lineRule="auto"/>
        <w:jc w:val="left"/>
        <w:rPr>
          <w:rFonts w:ascii="宋体" w:hAnsi="宋体" w:hint="eastAsia"/>
          <w:sz w:val="24"/>
          <w:szCs w:val="24"/>
        </w:rPr>
      </w:pPr>
      <w:r w:rsidRPr="00AC1A4C">
        <w:rPr>
          <w:rFonts w:ascii="宋体" w:hAnsi="宋体" w:hint="eastAsia"/>
          <w:sz w:val="24"/>
        </w:rPr>
        <w:t>采购人的采购需求：详见第三章采购需求。</w:t>
      </w:r>
    </w:p>
    <w:p w:rsidR="000A181F" w:rsidRPr="00AC1A4C" w:rsidRDefault="000A181F" w:rsidP="000A181F">
      <w:pPr>
        <w:spacing w:beforeLines="50" w:before="120" w:line="360" w:lineRule="auto"/>
        <w:ind w:left="113"/>
        <w:jc w:val="left"/>
        <w:rPr>
          <w:rFonts w:ascii="宋体" w:hAnsi="宋体" w:hint="eastAsia"/>
          <w:sz w:val="24"/>
          <w:szCs w:val="24"/>
        </w:rPr>
        <w:sectPr w:rsidR="000A181F" w:rsidRPr="00AC1A4C" w:rsidSect="00890C06">
          <w:headerReference w:type="default" r:id="rId6"/>
          <w:footerReference w:type="even" r:id="rId7"/>
          <w:footerReference w:type="default" r:id="rId8"/>
          <w:pgSz w:w="11907" w:h="16840"/>
          <w:pgMar w:top="1440" w:right="1287" w:bottom="1440" w:left="1600" w:header="720" w:footer="1134" w:gutter="0"/>
          <w:cols w:space="720"/>
          <w:titlePg/>
          <w:docGrid w:linePitch="285"/>
        </w:sectPr>
      </w:pPr>
    </w:p>
    <w:p w:rsidR="000A181F" w:rsidRPr="00AC1A4C" w:rsidRDefault="000A181F" w:rsidP="000A181F">
      <w:pPr>
        <w:pStyle w:val="a5"/>
        <w:rPr>
          <w:rFonts w:ascii="宋体" w:hAnsi="宋体"/>
          <w:sz w:val="36"/>
        </w:rPr>
      </w:pPr>
      <w:bookmarkStart w:id="2" w:name="_Toc522788900"/>
      <w:r w:rsidRPr="00AC1A4C">
        <w:rPr>
          <w:rFonts w:ascii="宋体" w:hAnsi="宋体"/>
          <w:sz w:val="36"/>
        </w:rPr>
        <w:lastRenderedPageBreak/>
        <w:t>采购需求</w:t>
      </w:r>
      <w:bookmarkEnd w:id="2"/>
    </w:p>
    <w:p w:rsidR="000A181F" w:rsidRPr="00AC1A4C" w:rsidRDefault="000A181F" w:rsidP="000A181F">
      <w:pPr>
        <w:tabs>
          <w:tab w:val="left" w:pos="900"/>
        </w:tabs>
        <w:spacing w:beforeLines="50" w:before="120" w:line="360" w:lineRule="auto"/>
        <w:rPr>
          <w:b/>
          <w:szCs w:val="21"/>
        </w:rPr>
      </w:pPr>
      <w:bookmarkStart w:id="3" w:name="_Toc158978330"/>
      <w:bookmarkStart w:id="4" w:name="_Toc172360661"/>
      <w:bookmarkStart w:id="5" w:name="_Toc219271393"/>
      <w:r w:rsidRPr="00AC1A4C">
        <w:rPr>
          <w:rFonts w:hAnsi="宋体"/>
          <w:b/>
          <w:szCs w:val="21"/>
        </w:rPr>
        <w:t>一、采购标的需实现的功能或者目标，以及为落实政府采购政策需满足的要求：</w:t>
      </w:r>
    </w:p>
    <w:p w:rsidR="000A181F" w:rsidRPr="00AC1A4C" w:rsidRDefault="000A181F" w:rsidP="000A181F">
      <w:pPr>
        <w:tabs>
          <w:tab w:val="left" w:pos="900"/>
        </w:tabs>
        <w:spacing w:beforeLines="50" w:before="120" w:line="360" w:lineRule="auto"/>
        <w:rPr>
          <w:b/>
          <w:szCs w:val="21"/>
        </w:rPr>
      </w:pPr>
      <w:r w:rsidRPr="00AC1A4C">
        <w:rPr>
          <w:rFonts w:hAnsi="宋体"/>
          <w:b/>
          <w:szCs w:val="21"/>
        </w:rPr>
        <w:t>（一）采购标的需实现的功能或者目标</w:t>
      </w:r>
    </w:p>
    <w:p w:rsidR="000A181F" w:rsidRPr="00AC1A4C" w:rsidRDefault="000A181F" w:rsidP="000A181F">
      <w:pPr>
        <w:autoSpaceDE w:val="0"/>
        <w:autoSpaceDN w:val="0"/>
        <w:adjustRightInd w:val="0"/>
        <w:spacing w:before="50" w:line="360" w:lineRule="auto"/>
        <w:ind w:firstLineChars="200" w:firstLine="420"/>
        <w:rPr>
          <w:szCs w:val="21"/>
        </w:rPr>
      </w:pPr>
      <w:r w:rsidRPr="00AC1A4C">
        <w:rPr>
          <w:rFonts w:hint="eastAsia"/>
          <w:szCs w:val="21"/>
        </w:rPr>
        <w:t>本次招标采购是为中国医学科学院北京协和医院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r w:rsidRPr="00AC1A4C">
        <w:rPr>
          <w:szCs w:val="21"/>
        </w:rPr>
        <w:t>。</w:t>
      </w:r>
    </w:p>
    <w:p w:rsidR="000A181F" w:rsidRPr="00AC1A4C" w:rsidRDefault="000A181F" w:rsidP="000A181F">
      <w:pPr>
        <w:tabs>
          <w:tab w:val="left" w:pos="900"/>
        </w:tabs>
        <w:spacing w:beforeLines="50" w:before="120" w:line="360" w:lineRule="auto"/>
        <w:rPr>
          <w:b/>
          <w:szCs w:val="21"/>
        </w:rPr>
      </w:pPr>
      <w:r w:rsidRPr="00AC1A4C">
        <w:rPr>
          <w:rFonts w:hAnsi="宋体"/>
          <w:b/>
          <w:szCs w:val="21"/>
        </w:rPr>
        <w:t>（二）为落实政府采购政策需满足的要求</w:t>
      </w:r>
    </w:p>
    <w:p w:rsidR="000A181F" w:rsidRPr="00AC1A4C" w:rsidRDefault="000A181F" w:rsidP="000A181F">
      <w:pPr>
        <w:numPr>
          <w:ilvl w:val="0"/>
          <w:numId w:val="10"/>
        </w:numPr>
        <w:tabs>
          <w:tab w:val="left" w:pos="420"/>
          <w:tab w:val="left" w:pos="900"/>
        </w:tabs>
        <w:spacing w:beforeLines="50" w:before="120" w:line="360" w:lineRule="auto"/>
        <w:rPr>
          <w:szCs w:val="21"/>
        </w:rPr>
      </w:pPr>
      <w:r w:rsidRPr="00AC1A4C">
        <w:rPr>
          <w:rFonts w:hAnsi="宋体"/>
          <w:szCs w:val="21"/>
        </w:rPr>
        <w:t>促进中小企业发展政策：</w:t>
      </w:r>
      <w:r w:rsidRPr="00AC1A4C">
        <w:rPr>
          <w:rFonts w:hAnsi="宋体"/>
          <w:szCs w:val="24"/>
        </w:rPr>
        <w:t>根据</w:t>
      </w:r>
      <w:r w:rsidRPr="00AC1A4C">
        <w:rPr>
          <w:rFonts w:hAnsi="宋体"/>
        </w:rPr>
        <w:t>《政府采购促进中小企业发展暂行办法》规定，本项目投标人为小型或微型企业且所投产品为小型或微型企业生产</w:t>
      </w:r>
      <w:r w:rsidRPr="00AC1A4C">
        <w:rPr>
          <w:rFonts w:hAnsi="宋体"/>
          <w:szCs w:val="24"/>
        </w:rPr>
        <w:t>的，</w:t>
      </w:r>
      <w:r w:rsidRPr="00AC1A4C">
        <w:rPr>
          <w:rFonts w:hAnsi="宋体"/>
        </w:rPr>
        <w:t>投标人应出具</w:t>
      </w:r>
      <w:r w:rsidRPr="00AC1A4C">
        <w:rPr>
          <w:rFonts w:hAnsi="宋体"/>
          <w:szCs w:val="21"/>
        </w:rPr>
        <w:t>招标文件要求的《中小企业声明函》</w:t>
      </w:r>
      <w:r w:rsidRPr="00AC1A4C">
        <w:rPr>
          <w:rFonts w:hAnsi="宋体"/>
          <w:szCs w:val="24"/>
        </w:rPr>
        <w:t>给予证明，否则评标时不予认可。投标人应对提交的中小企业声明函的真实性负责，提交的中小企业</w:t>
      </w:r>
      <w:proofErr w:type="gramStart"/>
      <w:r w:rsidRPr="00AC1A4C">
        <w:rPr>
          <w:rFonts w:hAnsi="宋体"/>
          <w:szCs w:val="24"/>
        </w:rPr>
        <w:t>声明函不真实</w:t>
      </w:r>
      <w:proofErr w:type="gramEnd"/>
      <w:r w:rsidRPr="00AC1A4C">
        <w:rPr>
          <w:rFonts w:hAnsi="宋体"/>
          <w:szCs w:val="24"/>
        </w:rPr>
        <w:t>的，应承担相应的法律责任</w:t>
      </w:r>
      <w:r w:rsidRPr="00AC1A4C">
        <w:rPr>
          <w:rFonts w:hAnsi="宋体"/>
          <w:szCs w:val="21"/>
        </w:rPr>
        <w:t>。</w:t>
      </w:r>
    </w:p>
    <w:p w:rsidR="000A181F" w:rsidRPr="00AC1A4C" w:rsidRDefault="000A181F" w:rsidP="000A181F">
      <w:pPr>
        <w:numPr>
          <w:ilvl w:val="0"/>
          <w:numId w:val="10"/>
        </w:numPr>
        <w:tabs>
          <w:tab w:val="left" w:pos="900"/>
        </w:tabs>
        <w:spacing w:beforeLines="50" w:before="120" w:line="360" w:lineRule="auto"/>
        <w:rPr>
          <w:szCs w:val="21"/>
        </w:rPr>
      </w:pPr>
      <w:r w:rsidRPr="00AC1A4C">
        <w:rPr>
          <w:rFonts w:hAnsi="宋体"/>
          <w:szCs w:val="21"/>
        </w:rPr>
        <w:t>监狱企业扶持政策：</w:t>
      </w:r>
      <w:r w:rsidRPr="00AC1A4C">
        <w:rPr>
          <w:rFonts w:hAnsi="宋体"/>
          <w:iCs/>
          <w:szCs w:val="24"/>
        </w:rPr>
        <w:t>投标人如为监狱企业将视同为小型或微型企业，</w:t>
      </w:r>
      <w:r w:rsidRPr="00AC1A4C">
        <w:rPr>
          <w:rFonts w:hAnsi="宋体"/>
        </w:rPr>
        <w:t>且所投产品为小型或微型企业生产的，</w:t>
      </w:r>
      <w:r w:rsidRPr="00AC1A4C">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AC1A4C">
        <w:rPr>
          <w:rFonts w:hAnsi="宋体"/>
          <w:szCs w:val="21"/>
        </w:rPr>
        <w:t>。</w:t>
      </w:r>
    </w:p>
    <w:p w:rsidR="000A181F" w:rsidRPr="00AC1A4C" w:rsidRDefault="000A181F" w:rsidP="000A181F">
      <w:pPr>
        <w:numPr>
          <w:ilvl w:val="0"/>
          <w:numId w:val="10"/>
        </w:numPr>
        <w:tabs>
          <w:tab w:val="left" w:pos="900"/>
        </w:tabs>
        <w:spacing w:beforeLines="50" w:before="120" w:line="360" w:lineRule="auto"/>
        <w:rPr>
          <w:rFonts w:hint="eastAsia"/>
          <w:szCs w:val="21"/>
        </w:rPr>
      </w:pPr>
      <w:r w:rsidRPr="00AC1A4C">
        <w:rPr>
          <w:rFonts w:hint="eastAsia"/>
          <w:szCs w:val="21"/>
        </w:rPr>
        <w:t>促进残疾人就业政府采购政策：根据《三部门联合发布关于促进残疾人就业政府采购政策的通知》（财库〔</w:t>
      </w:r>
      <w:r w:rsidRPr="00AC1A4C">
        <w:rPr>
          <w:rFonts w:hint="eastAsia"/>
          <w:szCs w:val="21"/>
        </w:rPr>
        <w:t>2017</w:t>
      </w:r>
      <w:r w:rsidRPr="00AC1A4C">
        <w:rPr>
          <w:rFonts w:hint="eastAsia"/>
          <w:szCs w:val="21"/>
        </w:rPr>
        <w:t>〕</w:t>
      </w:r>
      <w:r w:rsidRPr="00AC1A4C">
        <w:rPr>
          <w:rFonts w:hint="eastAsia"/>
          <w:szCs w:val="21"/>
        </w:rPr>
        <w:t>141</w:t>
      </w:r>
      <w:r w:rsidRPr="00AC1A4C">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0A181F" w:rsidRPr="00AC1A4C" w:rsidRDefault="000A181F" w:rsidP="000A181F">
      <w:pPr>
        <w:numPr>
          <w:ilvl w:val="0"/>
          <w:numId w:val="10"/>
        </w:numPr>
        <w:tabs>
          <w:tab w:val="left" w:pos="900"/>
        </w:tabs>
        <w:spacing w:beforeLines="50" w:before="120" w:line="360" w:lineRule="auto"/>
        <w:rPr>
          <w:rFonts w:hint="eastAsia"/>
          <w:szCs w:val="21"/>
        </w:rPr>
      </w:pPr>
      <w:r w:rsidRPr="00AC1A4C">
        <w:rPr>
          <w:rFonts w:hint="eastAsia"/>
          <w:szCs w:val="21"/>
        </w:rPr>
        <w:t>鼓励节能政策：投标人所投产品如属于财政部、国家发展改革委发布的最新一期的《节能产品政府采购清单》中的产品，投标人需提供证明材料。《节能产品政府采购清单》可以在中国政府采购网（</w:t>
      </w:r>
      <w:r w:rsidRPr="00AC1A4C">
        <w:rPr>
          <w:rFonts w:hint="eastAsia"/>
          <w:szCs w:val="21"/>
        </w:rPr>
        <w:t>http</w:t>
      </w:r>
      <w:r w:rsidRPr="00AC1A4C">
        <w:rPr>
          <w:rFonts w:hint="eastAsia"/>
          <w:szCs w:val="21"/>
        </w:rPr>
        <w:t>：</w:t>
      </w:r>
      <w:r w:rsidRPr="00AC1A4C">
        <w:rPr>
          <w:rFonts w:hint="eastAsia"/>
          <w:szCs w:val="21"/>
        </w:rPr>
        <w:t>//www.ccgp.gov.cn/</w:t>
      </w:r>
      <w:r w:rsidRPr="00AC1A4C">
        <w:rPr>
          <w:rFonts w:hint="eastAsia"/>
          <w:szCs w:val="21"/>
        </w:rPr>
        <w:t>）上查阅下载。</w:t>
      </w:r>
    </w:p>
    <w:p w:rsidR="000A181F" w:rsidRPr="00AC1A4C" w:rsidRDefault="000A181F" w:rsidP="000A181F">
      <w:pPr>
        <w:numPr>
          <w:ilvl w:val="0"/>
          <w:numId w:val="10"/>
        </w:numPr>
        <w:tabs>
          <w:tab w:val="left" w:pos="900"/>
        </w:tabs>
        <w:spacing w:beforeLines="50" w:before="120" w:line="360" w:lineRule="auto"/>
        <w:rPr>
          <w:szCs w:val="21"/>
        </w:rPr>
      </w:pPr>
      <w:r w:rsidRPr="00AC1A4C">
        <w:rPr>
          <w:rFonts w:hint="eastAsia"/>
          <w:szCs w:val="21"/>
        </w:rPr>
        <w:t>鼓励环保政策：投标人所投产品如属于财政部、环境保护部发布的最新一期的《环境标志产品政府采购清单》中的产品，投标人需提供证明材料。《环境标志产品政府采购清单》可以在中国政府采购网（</w:t>
      </w:r>
      <w:r w:rsidRPr="00AC1A4C">
        <w:rPr>
          <w:rFonts w:hint="eastAsia"/>
          <w:szCs w:val="21"/>
        </w:rPr>
        <w:t>http</w:t>
      </w:r>
      <w:r w:rsidRPr="00AC1A4C">
        <w:rPr>
          <w:rFonts w:hint="eastAsia"/>
          <w:szCs w:val="21"/>
        </w:rPr>
        <w:t>：</w:t>
      </w:r>
      <w:r w:rsidRPr="00AC1A4C">
        <w:rPr>
          <w:rFonts w:hint="eastAsia"/>
          <w:szCs w:val="21"/>
        </w:rPr>
        <w:t>//www.ccgp.gov.cn/</w:t>
      </w:r>
      <w:r w:rsidRPr="00AC1A4C">
        <w:rPr>
          <w:rFonts w:hint="eastAsia"/>
          <w:szCs w:val="21"/>
        </w:rPr>
        <w:t>）上查阅下载。</w:t>
      </w:r>
    </w:p>
    <w:p w:rsidR="000A181F" w:rsidRPr="00AC1A4C" w:rsidRDefault="000A181F" w:rsidP="000A181F">
      <w:pPr>
        <w:tabs>
          <w:tab w:val="left" w:pos="900"/>
        </w:tabs>
        <w:spacing w:beforeLines="50" w:before="120" w:line="360" w:lineRule="auto"/>
        <w:rPr>
          <w:b/>
          <w:szCs w:val="21"/>
        </w:rPr>
      </w:pPr>
      <w:r w:rsidRPr="00AC1A4C">
        <w:rPr>
          <w:rFonts w:hAnsi="宋体"/>
          <w:b/>
          <w:szCs w:val="21"/>
        </w:rPr>
        <w:t>二、采购标的需执行的国家相关标准、行业标准、地方标准或者其他标准、规范：</w:t>
      </w:r>
    </w:p>
    <w:p w:rsidR="000A181F" w:rsidRPr="00AC1A4C" w:rsidRDefault="000A181F" w:rsidP="000A181F">
      <w:pPr>
        <w:spacing w:line="360" w:lineRule="auto"/>
        <w:rPr>
          <w:rFonts w:hAnsi="宋体"/>
          <w:szCs w:val="21"/>
        </w:rPr>
      </w:pPr>
      <w:r w:rsidRPr="00AC1A4C">
        <w:rPr>
          <w:rFonts w:hAnsi="宋体" w:hint="eastAsia"/>
          <w:kern w:val="0"/>
          <w:szCs w:val="21"/>
        </w:rPr>
        <w:t>★</w:t>
      </w:r>
      <w:r w:rsidRPr="00AC1A4C">
        <w:rPr>
          <w:rFonts w:hAnsi="宋体"/>
          <w:szCs w:val="21"/>
        </w:rPr>
        <w:t xml:space="preserve">1. </w:t>
      </w:r>
      <w:r w:rsidRPr="00AC1A4C">
        <w:rPr>
          <w:rFonts w:hAnsi="宋体" w:hint="eastAsia"/>
          <w:szCs w:val="21"/>
        </w:rPr>
        <w:t>投标产品属于医疗器械的，</w:t>
      </w:r>
      <w:r w:rsidRPr="00AC1A4C">
        <w:rPr>
          <w:rFonts w:hAnsi="宋体" w:hint="eastAsia"/>
          <w:bCs/>
          <w:szCs w:val="21"/>
        </w:rPr>
        <w:t>应按原国家食品药品监督管理总局颁发的《医疗器械注册管理办法》，办理医疗器械注册证</w:t>
      </w:r>
      <w:r w:rsidRPr="00AC1A4C">
        <w:rPr>
          <w:rFonts w:ascii="Arial" w:hAnsi="Arial" w:cs="Arial" w:hint="eastAsia"/>
          <w:szCs w:val="21"/>
        </w:rPr>
        <w:t>或者办理备案</w:t>
      </w:r>
      <w:r w:rsidRPr="00AC1A4C">
        <w:rPr>
          <w:rFonts w:hAnsi="宋体" w:hint="eastAsia"/>
          <w:bCs/>
          <w:szCs w:val="21"/>
        </w:rPr>
        <w:t>，投标人须提供医疗器械注册证</w:t>
      </w:r>
      <w:r w:rsidRPr="00AC1A4C">
        <w:rPr>
          <w:rFonts w:hAnsi="宋体" w:hint="eastAsia"/>
          <w:szCs w:val="21"/>
        </w:rPr>
        <w:t>复印件或备案凭证。</w:t>
      </w:r>
    </w:p>
    <w:p w:rsidR="000A181F" w:rsidRPr="00AC1A4C" w:rsidRDefault="000A181F" w:rsidP="000A181F">
      <w:pPr>
        <w:spacing w:line="360" w:lineRule="auto"/>
        <w:rPr>
          <w:rFonts w:hAnsi="宋体"/>
          <w:szCs w:val="21"/>
        </w:rPr>
      </w:pPr>
      <w:r w:rsidRPr="00AC1A4C">
        <w:rPr>
          <w:rFonts w:hAnsi="宋体" w:hint="eastAsia"/>
          <w:kern w:val="0"/>
          <w:szCs w:val="21"/>
        </w:rPr>
        <w:t>★</w:t>
      </w:r>
      <w:r w:rsidRPr="00AC1A4C">
        <w:rPr>
          <w:rFonts w:hAnsi="宋体"/>
          <w:szCs w:val="21"/>
        </w:rPr>
        <w:t>2.</w:t>
      </w:r>
      <w:r w:rsidRPr="00AC1A4C">
        <w:rPr>
          <w:rFonts w:hAnsi="宋体" w:hint="eastAsia"/>
          <w:szCs w:val="21"/>
        </w:rPr>
        <w:t>投标产品属于医疗器械的，中华人民共和国境内制造商</w:t>
      </w:r>
      <w:r w:rsidRPr="00AC1A4C">
        <w:rPr>
          <w:rFonts w:hAnsi="宋体" w:hint="eastAsia"/>
          <w:bCs/>
          <w:szCs w:val="21"/>
        </w:rPr>
        <w:t>应按原国家食品药品监督管理总局颁发的《医疗器械生产监督管理办法》，办理医疗器械生产许可证</w:t>
      </w:r>
      <w:r w:rsidRPr="00AC1A4C">
        <w:rPr>
          <w:rFonts w:ascii="Arial" w:hAnsi="Arial" w:cs="Arial" w:hint="eastAsia"/>
          <w:szCs w:val="21"/>
        </w:rPr>
        <w:t>或者办理备案</w:t>
      </w:r>
      <w:r w:rsidRPr="00AC1A4C">
        <w:rPr>
          <w:rFonts w:hAnsi="宋体" w:hint="eastAsia"/>
          <w:bCs/>
          <w:szCs w:val="21"/>
        </w:rPr>
        <w:t>，投标人须提供医疗器</w:t>
      </w:r>
      <w:r w:rsidRPr="00AC1A4C">
        <w:rPr>
          <w:rFonts w:hAnsi="宋体" w:hint="eastAsia"/>
          <w:bCs/>
          <w:szCs w:val="21"/>
        </w:rPr>
        <w:lastRenderedPageBreak/>
        <w:t>械生产许可证</w:t>
      </w:r>
      <w:r w:rsidRPr="00AC1A4C">
        <w:rPr>
          <w:rFonts w:hAnsi="宋体" w:hint="eastAsia"/>
          <w:szCs w:val="21"/>
        </w:rPr>
        <w:t>复印件或备案凭证。</w:t>
      </w:r>
    </w:p>
    <w:p w:rsidR="000A181F" w:rsidRPr="00AC1A4C" w:rsidRDefault="000A181F" w:rsidP="000A181F">
      <w:pPr>
        <w:spacing w:line="360" w:lineRule="auto"/>
        <w:rPr>
          <w:rFonts w:hAnsi="宋体"/>
          <w:bCs/>
          <w:szCs w:val="21"/>
        </w:rPr>
      </w:pPr>
      <w:r w:rsidRPr="00AC1A4C">
        <w:rPr>
          <w:rFonts w:hAnsi="宋体" w:hint="eastAsia"/>
          <w:kern w:val="0"/>
          <w:szCs w:val="21"/>
        </w:rPr>
        <w:t>★</w:t>
      </w:r>
      <w:r w:rsidRPr="00AC1A4C">
        <w:rPr>
          <w:rFonts w:hAnsi="宋体"/>
          <w:kern w:val="0"/>
          <w:szCs w:val="21"/>
        </w:rPr>
        <w:t>3.</w:t>
      </w:r>
      <w:r w:rsidRPr="00AC1A4C">
        <w:rPr>
          <w:rFonts w:hAnsi="宋体" w:hint="eastAsia"/>
          <w:szCs w:val="21"/>
        </w:rPr>
        <w:t>投标产品属于辐射或射线类的设备或材料的，需提供投标人的辐射安全许可证复印件（不适用的情况除外）。</w:t>
      </w:r>
      <w:r w:rsidRPr="00AC1A4C">
        <w:rPr>
          <w:rFonts w:hint="eastAsia"/>
          <w:bCs/>
          <w:szCs w:val="21"/>
        </w:rPr>
        <w:t>投标产品属于压力容器的，投标人需要根据国家特种设备制造相关管理规定，提供投标产品制造商的特种设备制造许可证（压力容器）。</w:t>
      </w:r>
    </w:p>
    <w:p w:rsidR="000A181F" w:rsidRPr="00AC1A4C" w:rsidRDefault="000A181F" w:rsidP="000A181F">
      <w:pPr>
        <w:tabs>
          <w:tab w:val="left" w:pos="420"/>
        </w:tabs>
        <w:spacing w:line="360" w:lineRule="auto"/>
        <w:rPr>
          <w:rFonts w:hAnsi="宋体"/>
          <w:b/>
          <w:bCs/>
          <w:szCs w:val="21"/>
        </w:rPr>
      </w:pPr>
      <w:r w:rsidRPr="00AC1A4C">
        <w:rPr>
          <w:rFonts w:hAnsi="宋体" w:hint="eastAsia"/>
          <w:kern w:val="0"/>
          <w:szCs w:val="21"/>
        </w:rPr>
        <w:t>★</w:t>
      </w:r>
      <w:r w:rsidRPr="00AC1A4C">
        <w:t>4.</w:t>
      </w:r>
      <w:r w:rsidRPr="00AC1A4C">
        <w:tab/>
      </w:r>
      <w:r w:rsidRPr="00AC1A4C">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0A181F" w:rsidRPr="00AC1A4C" w:rsidRDefault="000A181F" w:rsidP="000A181F">
      <w:pPr>
        <w:tabs>
          <w:tab w:val="left" w:pos="900"/>
        </w:tabs>
        <w:spacing w:beforeLines="50" w:before="120" w:line="360" w:lineRule="auto"/>
        <w:rPr>
          <w:rFonts w:ascii="宋体" w:hAnsi="宋体" w:hint="eastAsia"/>
          <w:b/>
          <w:szCs w:val="21"/>
        </w:rPr>
      </w:pPr>
      <w:r w:rsidRPr="00AC1A4C">
        <w:rPr>
          <w:rFonts w:ascii="宋体" w:hAnsi="宋体" w:hint="eastAsia"/>
          <w:b/>
          <w:szCs w:val="21"/>
        </w:rPr>
        <w:t>三、采购标的</w:t>
      </w:r>
      <w:proofErr w:type="gramStart"/>
      <w:r w:rsidRPr="00AC1A4C">
        <w:rPr>
          <w:rFonts w:ascii="宋体" w:hAnsi="宋体" w:hint="eastAsia"/>
          <w:b/>
          <w:szCs w:val="21"/>
        </w:rPr>
        <w:t>的</w:t>
      </w:r>
      <w:proofErr w:type="gramEnd"/>
      <w:r w:rsidRPr="00AC1A4C">
        <w:rPr>
          <w:rFonts w:ascii="宋体" w:hAnsi="宋体" w:hint="eastAsia"/>
          <w:b/>
          <w:szCs w:val="21"/>
        </w:rPr>
        <w:t>数量、采购项目交付或者实施的时间和地点：</w:t>
      </w:r>
    </w:p>
    <w:p w:rsidR="000A181F" w:rsidRPr="00AC1A4C" w:rsidRDefault="000A181F" w:rsidP="000A181F">
      <w:pPr>
        <w:spacing w:beforeLines="50" w:before="120" w:line="360" w:lineRule="auto"/>
        <w:rPr>
          <w:rFonts w:ascii="宋体" w:hAnsi="宋体" w:hint="eastAsia"/>
          <w:b/>
          <w:szCs w:val="21"/>
        </w:rPr>
      </w:pPr>
      <w:r w:rsidRPr="00AC1A4C">
        <w:rPr>
          <w:rFonts w:ascii="宋体" w:hAnsi="宋体" w:hint="eastAsia"/>
          <w:b/>
          <w:szCs w:val="21"/>
        </w:rPr>
        <w:t>（一）采购标的</w:t>
      </w:r>
      <w:proofErr w:type="gramStart"/>
      <w:r w:rsidRPr="00AC1A4C">
        <w:rPr>
          <w:rFonts w:ascii="宋体" w:hAnsi="宋体" w:hint="eastAsia"/>
          <w:b/>
          <w:szCs w:val="21"/>
        </w:rPr>
        <w:t>的</w:t>
      </w:r>
      <w:proofErr w:type="gramEnd"/>
      <w:r w:rsidRPr="00AC1A4C">
        <w:rPr>
          <w:rFonts w:ascii="宋体" w:hAnsi="宋体" w:hint="eastAsia"/>
          <w:b/>
          <w:szCs w:val="21"/>
        </w:rPr>
        <w:t xml:space="preserve">数量 </w:t>
      </w:r>
    </w:p>
    <w:tbl>
      <w:tblPr>
        <w:tblW w:w="6554" w:type="dxa"/>
        <w:jc w:val="center"/>
        <w:tblInd w:w="-1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33"/>
        <w:gridCol w:w="3236"/>
        <w:gridCol w:w="1785"/>
      </w:tblGrid>
      <w:tr w:rsidR="000A181F" w:rsidRPr="00AC1A4C" w:rsidTr="00BF2EE5">
        <w:trPr>
          <w:trHeight w:val="535"/>
          <w:jc w:val="center"/>
        </w:trPr>
        <w:tc>
          <w:tcPr>
            <w:tcW w:w="1533" w:type="dxa"/>
            <w:vAlign w:val="center"/>
          </w:tcPr>
          <w:p w:rsidR="000A181F" w:rsidRPr="00AC1A4C" w:rsidRDefault="000A181F" w:rsidP="00BF2EE5">
            <w:pPr>
              <w:widowControl/>
              <w:spacing w:beforeLines="50" w:before="120" w:line="360" w:lineRule="auto"/>
              <w:jc w:val="center"/>
              <w:rPr>
                <w:rFonts w:ascii="宋体" w:hAnsi="宋体" w:hint="eastAsia"/>
                <w:b/>
                <w:bCs/>
                <w:kern w:val="0"/>
                <w:szCs w:val="21"/>
              </w:rPr>
            </w:pPr>
            <w:proofErr w:type="gramStart"/>
            <w:r w:rsidRPr="00AC1A4C">
              <w:rPr>
                <w:rFonts w:ascii="宋体" w:hAnsi="宋体" w:hint="eastAsia"/>
                <w:b/>
                <w:bCs/>
                <w:kern w:val="0"/>
                <w:szCs w:val="21"/>
              </w:rPr>
              <w:t>包号</w:t>
            </w:r>
            <w:proofErr w:type="gramEnd"/>
          </w:p>
        </w:tc>
        <w:tc>
          <w:tcPr>
            <w:tcW w:w="3236" w:type="dxa"/>
            <w:shd w:val="clear" w:color="auto" w:fill="auto"/>
            <w:vAlign w:val="center"/>
          </w:tcPr>
          <w:p w:rsidR="000A181F" w:rsidRPr="00E75C94" w:rsidRDefault="000A181F" w:rsidP="00BF2EE5">
            <w:pPr>
              <w:widowControl/>
              <w:spacing w:beforeLines="50" w:before="120" w:line="360" w:lineRule="auto"/>
              <w:jc w:val="center"/>
              <w:rPr>
                <w:rFonts w:ascii="宋体" w:hAnsi="宋体" w:hint="eastAsia"/>
                <w:b/>
                <w:bCs/>
                <w:kern w:val="0"/>
                <w:szCs w:val="21"/>
              </w:rPr>
            </w:pPr>
            <w:r w:rsidRPr="00E75C94">
              <w:rPr>
                <w:rFonts w:ascii="宋体" w:hAnsi="宋体" w:hint="eastAsia"/>
                <w:b/>
                <w:bCs/>
                <w:kern w:val="0"/>
                <w:szCs w:val="21"/>
              </w:rPr>
              <w:t>包件名</w:t>
            </w:r>
          </w:p>
        </w:tc>
        <w:tc>
          <w:tcPr>
            <w:tcW w:w="1785" w:type="dxa"/>
            <w:shd w:val="clear" w:color="000000" w:fill="FFFFFF"/>
            <w:vAlign w:val="center"/>
          </w:tcPr>
          <w:p w:rsidR="000A181F" w:rsidRPr="00AC1A4C" w:rsidRDefault="000A181F" w:rsidP="00BF2EE5">
            <w:pPr>
              <w:widowControl/>
              <w:spacing w:beforeLines="50" w:before="120" w:line="360" w:lineRule="auto"/>
              <w:jc w:val="center"/>
              <w:rPr>
                <w:rFonts w:ascii="宋体" w:hAnsi="宋体"/>
                <w:b/>
                <w:bCs/>
                <w:kern w:val="0"/>
                <w:szCs w:val="21"/>
              </w:rPr>
            </w:pPr>
            <w:r w:rsidRPr="00AC1A4C">
              <w:rPr>
                <w:rFonts w:ascii="宋体" w:hAnsi="宋体"/>
                <w:b/>
                <w:bCs/>
                <w:kern w:val="0"/>
                <w:szCs w:val="21"/>
              </w:rPr>
              <w:t>数量</w:t>
            </w:r>
            <w:r w:rsidRPr="00AC1A4C">
              <w:rPr>
                <w:rFonts w:ascii="宋体" w:hAnsi="宋体" w:hint="eastAsia"/>
                <w:b/>
                <w:bCs/>
                <w:kern w:val="0"/>
                <w:szCs w:val="21"/>
              </w:rPr>
              <w:t>（台/套）</w:t>
            </w:r>
          </w:p>
        </w:tc>
      </w:tr>
      <w:tr w:rsidR="000A181F" w:rsidRPr="00AC1A4C" w:rsidTr="00BF2EE5">
        <w:trPr>
          <w:trHeight w:val="623"/>
          <w:jc w:val="center"/>
        </w:trPr>
        <w:tc>
          <w:tcPr>
            <w:tcW w:w="1533" w:type="dxa"/>
            <w:vAlign w:val="center"/>
          </w:tcPr>
          <w:p w:rsidR="000A181F" w:rsidRPr="00AC1A4C" w:rsidRDefault="000A181F" w:rsidP="00BF2EE5">
            <w:pPr>
              <w:spacing w:beforeLines="50" w:before="120" w:line="360" w:lineRule="auto"/>
              <w:jc w:val="center"/>
              <w:rPr>
                <w:rFonts w:ascii="宋体" w:hAnsi="宋体" w:cs="宋体" w:hint="eastAsia"/>
                <w:szCs w:val="21"/>
              </w:rPr>
            </w:pPr>
            <w:r w:rsidRPr="00AC1A4C">
              <w:rPr>
                <w:rFonts w:ascii="宋体" w:hAnsi="宋体" w:cs="宋体" w:hint="eastAsia"/>
                <w:szCs w:val="21"/>
              </w:rPr>
              <w:t>1</w:t>
            </w:r>
          </w:p>
        </w:tc>
        <w:tc>
          <w:tcPr>
            <w:tcW w:w="3236" w:type="dxa"/>
            <w:shd w:val="clear" w:color="auto" w:fill="auto"/>
            <w:vAlign w:val="center"/>
          </w:tcPr>
          <w:p w:rsidR="000A181F" w:rsidRPr="00E75C94" w:rsidRDefault="000A181F" w:rsidP="00BF2EE5">
            <w:pPr>
              <w:spacing w:beforeLines="50" w:before="120" w:line="360" w:lineRule="auto"/>
              <w:jc w:val="center"/>
              <w:rPr>
                <w:rFonts w:ascii="宋体" w:hAnsi="宋体" w:cs="宋体" w:hint="eastAsia"/>
                <w:szCs w:val="21"/>
              </w:rPr>
            </w:pPr>
            <w:r w:rsidRPr="0001068F">
              <w:rPr>
                <w:rFonts w:ascii="宋体" w:hAnsi="宋体" w:cs="宋体" w:hint="eastAsia"/>
                <w:szCs w:val="21"/>
              </w:rPr>
              <w:t>手术显微镜</w:t>
            </w:r>
          </w:p>
        </w:tc>
        <w:tc>
          <w:tcPr>
            <w:tcW w:w="1785" w:type="dxa"/>
            <w:shd w:val="clear" w:color="000000" w:fill="FFFFFF"/>
            <w:vAlign w:val="center"/>
          </w:tcPr>
          <w:p w:rsidR="000A181F" w:rsidRPr="00AC1A4C" w:rsidRDefault="000A181F" w:rsidP="00BF2EE5">
            <w:pPr>
              <w:spacing w:beforeLines="50" w:before="120" w:line="360" w:lineRule="auto"/>
              <w:jc w:val="center"/>
              <w:rPr>
                <w:rFonts w:ascii="宋体" w:hAnsi="宋体" w:cs="宋体" w:hint="eastAsia"/>
                <w:szCs w:val="21"/>
              </w:rPr>
            </w:pPr>
            <w:r>
              <w:rPr>
                <w:rFonts w:ascii="宋体" w:hAnsi="宋体" w:cs="宋体" w:hint="eastAsia"/>
                <w:szCs w:val="21"/>
              </w:rPr>
              <w:t>1</w:t>
            </w:r>
          </w:p>
        </w:tc>
      </w:tr>
      <w:tr w:rsidR="000A181F" w:rsidRPr="00AC1A4C" w:rsidTr="00BF2EE5">
        <w:trPr>
          <w:trHeight w:val="623"/>
          <w:jc w:val="center"/>
        </w:trPr>
        <w:tc>
          <w:tcPr>
            <w:tcW w:w="1533" w:type="dxa"/>
            <w:vAlign w:val="center"/>
          </w:tcPr>
          <w:p w:rsidR="000A181F" w:rsidRPr="00AC1A4C" w:rsidRDefault="000A181F" w:rsidP="00BF2EE5">
            <w:pPr>
              <w:spacing w:beforeLines="50" w:before="120" w:line="360" w:lineRule="auto"/>
              <w:jc w:val="center"/>
              <w:rPr>
                <w:rFonts w:ascii="宋体" w:hAnsi="宋体" w:cs="宋体" w:hint="eastAsia"/>
                <w:szCs w:val="21"/>
              </w:rPr>
            </w:pPr>
            <w:r>
              <w:rPr>
                <w:rFonts w:ascii="宋体" w:hAnsi="宋体" w:cs="宋体" w:hint="eastAsia"/>
                <w:szCs w:val="21"/>
              </w:rPr>
              <w:t>2</w:t>
            </w:r>
          </w:p>
        </w:tc>
        <w:tc>
          <w:tcPr>
            <w:tcW w:w="3236" w:type="dxa"/>
            <w:shd w:val="clear" w:color="auto" w:fill="auto"/>
            <w:vAlign w:val="center"/>
          </w:tcPr>
          <w:p w:rsidR="000A181F" w:rsidRPr="00E75C94" w:rsidRDefault="000A181F" w:rsidP="00BF2EE5">
            <w:pPr>
              <w:spacing w:beforeLines="50" w:before="120" w:line="360" w:lineRule="auto"/>
              <w:jc w:val="center"/>
              <w:rPr>
                <w:rFonts w:ascii="宋体" w:hAnsi="宋体" w:cs="宋体" w:hint="eastAsia"/>
                <w:szCs w:val="21"/>
              </w:rPr>
            </w:pPr>
            <w:r w:rsidRPr="00E75C94">
              <w:rPr>
                <w:rFonts w:ascii="宋体" w:hAnsi="宋体" w:cs="宋体" w:hint="eastAsia"/>
                <w:szCs w:val="21"/>
              </w:rPr>
              <w:t>白内障超声乳化仪</w:t>
            </w:r>
          </w:p>
        </w:tc>
        <w:tc>
          <w:tcPr>
            <w:tcW w:w="1785" w:type="dxa"/>
            <w:shd w:val="clear" w:color="000000" w:fill="FFFFFF"/>
            <w:vAlign w:val="center"/>
          </w:tcPr>
          <w:p w:rsidR="000A181F" w:rsidRPr="00AC1A4C" w:rsidRDefault="000A181F" w:rsidP="00BF2EE5">
            <w:pPr>
              <w:spacing w:beforeLines="50" w:before="120" w:line="360" w:lineRule="auto"/>
              <w:jc w:val="center"/>
              <w:rPr>
                <w:rFonts w:ascii="宋体" w:hAnsi="宋体" w:cs="宋体" w:hint="eastAsia"/>
                <w:szCs w:val="21"/>
              </w:rPr>
            </w:pPr>
            <w:r>
              <w:rPr>
                <w:rFonts w:ascii="宋体" w:hAnsi="宋体" w:cs="宋体" w:hint="eastAsia"/>
                <w:szCs w:val="21"/>
              </w:rPr>
              <w:t>1</w:t>
            </w:r>
          </w:p>
        </w:tc>
      </w:tr>
    </w:tbl>
    <w:p w:rsidR="000A181F" w:rsidRPr="00AC1A4C" w:rsidRDefault="000A181F" w:rsidP="000A181F">
      <w:pPr>
        <w:tabs>
          <w:tab w:val="left" w:pos="900"/>
        </w:tabs>
        <w:spacing w:beforeLines="50" w:before="120" w:line="360" w:lineRule="auto"/>
        <w:rPr>
          <w:rFonts w:ascii="宋体" w:hAnsi="宋体" w:hint="eastAsia"/>
          <w:b/>
          <w:szCs w:val="21"/>
        </w:rPr>
      </w:pPr>
    </w:p>
    <w:p w:rsidR="000A181F" w:rsidRPr="00AC1A4C" w:rsidRDefault="000A181F" w:rsidP="000A181F">
      <w:pPr>
        <w:tabs>
          <w:tab w:val="left" w:pos="900"/>
        </w:tabs>
        <w:spacing w:beforeLines="50" w:before="120" w:line="360" w:lineRule="auto"/>
        <w:rPr>
          <w:rFonts w:ascii="宋体" w:hAnsi="宋体" w:hint="eastAsia"/>
          <w:b/>
          <w:szCs w:val="21"/>
        </w:rPr>
      </w:pPr>
      <w:r w:rsidRPr="00AC1A4C">
        <w:rPr>
          <w:rFonts w:ascii="宋体" w:hAnsi="宋体" w:hint="eastAsia"/>
          <w:b/>
          <w:szCs w:val="21"/>
        </w:rPr>
        <w:t>（二）采购项目交付或者实施的时间和地点</w:t>
      </w:r>
    </w:p>
    <w:p w:rsidR="000A181F" w:rsidRPr="0001068F" w:rsidRDefault="000A181F" w:rsidP="000A181F">
      <w:pPr>
        <w:numPr>
          <w:ilvl w:val="0"/>
          <w:numId w:val="9"/>
        </w:numPr>
        <w:tabs>
          <w:tab w:val="left" w:pos="900"/>
        </w:tabs>
        <w:spacing w:beforeLines="50" w:before="120" w:line="360" w:lineRule="auto"/>
        <w:rPr>
          <w:szCs w:val="21"/>
          <w:u w:val="single"/>
        </w:rPr>
      </w:pPr>
      <w:r w:rsidRPr="0001068F">
        <w:rPr>
          <w:rFonts w:hAnsi="宋体"/>
          <w:szCs w:val="21"/>
        </w:rPr>
        <w:t>采购项目（标的）交付的时间：</w:t>
      </w:r>
      <w:r w:rsidRPr="0001068F">
        <w:rPr>
          <w:rFonts w:ascii="宋体" w:hAnsi="宋体" w:hint="eastAsia"/>
          <w:szCs w:val="21"/>
          <w:u w:val="single"/>
        </w:rPr>
        <w:t>合同签订后90天内</w:t>
      </w:r>
      <w:r w:rsidRPr="0001068F">
        <w:rPr>
          <w:rFonts w:hAnsi="宋体"/>
          <w:szCs w:val="21"/>
          <w:u w:val="single"/>
        </w:rPr>
        <w:t>。</w:t>
      </w:r>
    </w:p>
    <w:p w:rsidR="000A181F" w:rsidRPr="00AC1A4C" w:rsidRDefault="000A181F" w:rsidP="000A181F">
      <w:pPr>
        <w:numPr>
          <w:ilvl w:val="0"/>
          <w:numId w:val="9"/>
        </w:numPr>
        <w:tabs>
          <w:tab w:val="left" w:pos="900"/>
        </w:tabs>
        <w:spacing w:beforeLines="50" w:before="120" w:line="360" w:lineRule="auto"/>
        <w:rPr>
          <w:szCs w:val="21"/>
          <w:u w:val="single"/>
        </w:rPr>
      </w:pPr>
      <w:r w:rsidRPr="00AC1A4C">
        <w:rPr>
          <w:rFonts w:hAnsi="宋体"/>
          <w:szCs w:val="21"/>
        </w:rPr>
        <w:t>采购项目（标的）交付的地点：</w:t>
      </w:r>
      <w:r w:rsidRPr="00AC1A4C">
        <w:rPr>
          <w:rFonts w:hAnsi="宋体" w:hint="eastAsia"/>
          <w:szCs w:val="21"/>
          <w:u w:val="single"/>
        </w:rPr>
        <w:t>中国医学科学院北京协和医院</w:t>
      </w:r>
      <w:r w:rsidRPr="00AC1A4C">
        <w:rPr>
          <w:rFonts w:hAnsi="宋体"/>
          <w:szCs w:val="21"/>
          <w:u w:val="single"/>
        </w:rPr>
        <w:t>指定地点</w:t>
      </w:r>
    </w:p>
    <w:p w:rsidR="000A181F" w:rsidRPr="00AC1A4C" w:rsidRDefault="000A181F" w:rsidP="000A181F">
      <w:pPr>
        <w:tabs>
          <w:tab w:val="left" w:pos="900"/>
        </w:tabs>
        <w:spacing w:beforeLines="50" w:before="120" w:line="360" w:lineRule="auto"/>
        <w:rPr>
          <w:rFonts w:ascii="宋体" w:hAnsi="宋体" w:hint="eastAsia"/>
          <w:b/>
          <w:szCs w:val="21"/>
        </w:rPr>
      </w:pPr>
      <w:r w:rsidRPr="00AC1A4C">
        <w:rPr>
          <w:rFonts w:ascii="宋体" w:hAnsi="宋体" w:hint="eastAsia"/>
          <w:b/>
          <w:szCs w:val="21"/>
        </w:rPr>
        <w:t>四、采购标的需满足的服务标准、期限、效率等要求</w:t>
      </w:r>
    </w:p>
    <w:p w:rsidR="000A181F" w:rsidRPr="00AC1A4C" w:rsidRDefault="000A181F" w:rsidP="000A181F">
      <w:pPr>
        <w:tabs>
          <w:tab w:val="left" w:pos="900"/>
        </w:tabs>
        <w:spacing w:beforeLines="50" w:before="120" w:line="360" w:lineRule="auto"/>
        <w:rPr>
          <w:rFonts w:ascii="宋体" w:hAnsi="宋体" w:hint="eastAsia"/>
          <w:b/>
          <w:szCs w:val="21"/>
        </w:rPr>
      </w:pPr>
      <w:r w:rsidRPr="00AC1A4C">
        <w:rPr>
          <w:rFonts w:ascii="宋体" w:hAnsi="宋体" w:hint="eastAsia"/>
          <w:b/>
          <w:szCs w:val="21"/>
        </w:rPr>
        <w:t>（一）采购标的需满足的服务标准、效率要求</w:t>
      </w:r>
    </w:p>
    <w:p w:rsidR="000A181F" w:rsidRPr="00AC1A4C" w:rsidRDefault="000A181F" w:rsidP="000A181F">
      <w:pPr>
        <w:numPr>
          <w:ilvl w:val="0"/>
          <w:numId w:val="8"/>
        </w:numPr>
        <w:spacing w:before="50" w:line="360" w:lineRule="auto"/>
        <w:rPr>
          <w:rFonts w:hint="eastAsia"/>
          <w:bCs/>
          <w:szCs w:val="21"/>
        </w:rPr>
      </w:pPr>
      <w:r w:rsidRPr="00AC1A4C">
        <w:rPr>
          <w:rFonts w:ascii="宋体" w:hAnsi="宋体"/>
          <w:bCs/>
          <w:szCs w:val="21"/>
        </w:rPr>
        <w:t>投标人应有能力做好售后服务工作和提供技术保障。投标人或投标产品制造商应设有专业的售后服务维修机构，有充足的零件储备和能力相当的技术服务人员</w:t>
      </w:r>
      <w:r w:rsidRPr="00AC1A4C">
        <w:rPr>
          <w:rFonts w:ascii="宋体" w:hAnsi="宋体" w:hint="eastAsia"/>
          <w:bCs/>
          <w:szCs w:val="21"/>
        </w:rPr>
        <w:t>，</w:t>
      </w:r>
      <w:r w:rsidRPr="00AC1A4C">
        <w:rPr>
          <w:rFonts w:ascii="宋体" w:hAnsi="宋体" w:hint="eastAsia"/>
          <w:szCs w:val="21"/>
        </w:rPr>
        <w:t>并保证投标产品10年的备件供应</w:t>
      </w:r>
      <w:r w:rsidRPr="00AC1A4C">
        <w:rPr>
          <w:rFonts w:ascii="宋体" w:hAnsi="宋体"/>
          <w:bCs/>
          <w:szCs w:val="21"/>
        </w:rPr>
        <w:t>。投标</w:t>
      </w:r>
      <w:r w:rsidRPr="00AC1A4C">
        <w:rPr>
          <w:rFonts w:ascii="宋体" w:hAnsi="宋体" w:hint="eastAsia"/>
          <w:bCs/>
          <w:szCs w:val="21"/>
        </w:rPr>
        <w:t>时须</w:t>
      </w:r>
      <w:r w:rsidRPr="00AC1A4C">
        <w:rPr>
          <w:rFonts w:ascii="宋体" w:hAnsi="宋体"/>
          <w:bCs/>
          <w:szCs w:val="21"/>
        </w:rPr>
        <w:t>提供有关其投标产品专业的售后服务（维修站）的信息，包括售后服务机构名称、</w:t>
      </w:r>
      <w:r w:rsidRPr="00AC1A4C">
        <w:rPr>
          <w:rFonts w:ascii="宋体" w:hAnsi="宋体" w:hint="eastAsia"/>
          <w:bCs/>
          <w:szCs w:val="21"/>
        </w:rPr>
        <w:t>服务人员</w:t>
      </w:r>
      <w:r w:rsidRPr="00AC1A4C">
        <w:rPr>
          <w:rFonts w:ascii="宋体" w:hAnsi="宋体"/>
          <w:bCs/>
          <w:szCs w:val="21"/>
        </w:rPr>
        <w:t>的数量</w:t>
      </w:r>
      <w:r w:rsidRPr="00AC1A4C">
        <w:rPr>
          <w:rFonts w:ascii="宋体" w:hAnsi="宋体" w:hint="eastAsia"/>
          <w:bCs/>
          <w:szCs w:val="21"/>
        </w:rPr>
        <w:t>和水平</w:t>
      </w:r>
      <w:r w:rsidRPr="00AC1A4C">
        <w:rPr>
          <w:rFonts w:ascii="宋体" w:hAnsi="宋体"/>
          <w:bCs/>
          <w:szCs w:val="21"/>
        </w:rPr>
        <w:t>、联系人和联系方式</w:t>
      </w:r>
      <w:r w:rsidRPr="00AC1A4C">
        <w:rPr>
          <w:rFonts w:ascii="宋体" w:hAnsi="宋体" w:hint="eastAsia"/>
          <w:bCs/>
          <w:szCs w:val="21"/>
        </w:rPr>
        <w:t>、零备件的储备等</w:t>
      </w:r>
      <w:r w:rsidRPr="00AC1A4C">
        <w:rPr>
          <w:rFonts w:ascii="宋体" w:hAnsi="宋体"/>
          <w:bCs/>
          <w:szCs w:val="21"/>
        </w:rPr>
        <w:t>，说明投标人与该售后服务（维修站）的关系并附上相关的证明文件，如合作协议等</w:t>
      </w:r>
      <w:r w:rsidRPr="00AC1A4C">
        <w:rPr>
          <w:rFonts w:ascii="宋体" w:hAnsi="宋体" w:hint="eastAsia"/>
          <w:bCs/>
          <w:szCs w:val="21"/>
        </w:rPr>
        <w:t>。质量保证期内的免费售后维修及服务包括所有投标产品及配件，并含第三方产品，同时投标人应定期对所有投标产品提供维护保养服务。</w:t>
      </w:r>
    </w:p>
    <w:p w:rsidR="000A181F" w:rsidRPr="00AC1A4C" w:rsidRDefault="000A181F" w:rsidP="000A181F">
      <w:pPr>
        <w:numPr>
          <w:ilvl w:val="0"/>
          <w:numId w:val="8"/>
        </w:numPr>
        <w:spacing w:before="50" w:line="360" w:lineRule="auto"/>
        <w:rPr>
          <w:rFonts w:hint="eastAsia"/>
          <w:bCs/>
          <w:szCs w:val="21"/>
        </w:rPr>
      </w:pPr>
      <w:r w:rsidRPr="00AC1A4C">
        <w:rPr>
          <w:rFonts w:hAnsi="宋体"/>
        </w:rPr>
        <w:t>投标人发运货物时，每台设备要提供</w:t>
      </w:r>
      <w:r w:rsidRPr="00AC1A4C">
        <w:rPr>
          <w:rFonts w:hAnsi="宋体" w:hint="eastAsia"/>
        </w:rPr>
        <w:t>一</w:t>
      </w:r>
      <w:r w:rsidRPr="00AC1A4C">
        <w:rPr>
          <w:rFonts w:hAnsi="宋体"/>
        </w:rPr>
        <w:t>整套中文的技术资料，包括安装、操作手册、使用说明、维修保养手册、电路图、</w:t>
      </w:r>
      <w:r w:rsidRPr="00AC1A4C">
        <w:rPr>
          <w:rFonts w:hAnsi="宋体" w:hint="eastAsia"/>
        </w:rPr>
        <w:t>软件备份、故障代码表、维修密码、</w:t>
      </w:r>
      <w:r w:rsidRPr="00AC1A4C">
        <w:rPr>
          <w:rFonts w:hAnsi="宋体"/>
        </w:rPr>
        <w:t>零配件清单</w:t>
      </w:r>
      <w:r w:rsidRPr="00AC1A4C">
        <w:rPr>
          <w:rFonts w:hAnsi="宋体" w:hint="eastAsia"/>
        </w:rPr>
        <w:t>、合格证明文件</w:t>
      </w:r>
      <w:r w:rsidRPr="00AC1A4C">
        <w:rPr>
          <w:rFonts w:hAnsi="宋体"/>
        </w:rPr>
        <w:t>等，这些资料费应包括在投标报价内。如果</w:t>
      </w:r>
      <w:r w:rsidRPr="00AC1A4C">
        <w:rPr>
          <w:rFonts w:hAnsi="宋体" w:hint="eastAsia"/>
        </w:rPr>
        <w:t>采购人</w:t>
      </w:r>
      <w:r w:rsidRPr="00AC1A4C">
        <w:rPr>
          <w:rFonts w:hAnsi="宋体"/>
        </w:rPr>
        <w:t>确认投标人提供的技术资料不完整或在运输过程中丢失，投标人</w:t>
      </w:r>
      <w:r w:rsidRPr="00AC1A4C">
        <w:rPr>
          <w:rFonts w:hAnsi="宋体" w:hint="eastAsia"/>
        </w:rPr>
        <w:t>需保证</w:t>
      </w:r>
      <w:r w:rsidRPr="00AC1A4C">
        <w:rPr>
          <w:rFonts w:hAnsi="宋体"/>
        </w:rPr>
        <w:t>在收到</w:t>
      </w:r>
      <w:r w:rsidRPr="00AC1A4C">
        <w:rPr>
          <w:rFonts w:hAnsi="宋体" w:hint="eastAsia"/>
        </w:rPr>
        <w:t>采购人</w:t>
      </w:r>
      <w:r w:rsidRPr="00AC1A4C">
        <w:rPr>
          <w:rFonts w:hAnsi="宋体"/>
        </w:rPr>
        <w:t>通知后</w:t>
      </w:r>
      <w:r w:rsidRPr="00AC1A4C">
        <w:rPr>
          <w:rFonts w:hAnsi="宋体"/>
        </w:rPr>
        <w:t>3</w:t>
      </w:r>
      <w:r w:rsidRPr="00AC1A4C">
        <w:rPr>
          <w:rFonts w:hAnsi="宋体"/>
        </w:rPr>
        <w:t>天内将这些资料免费寄给</w:t>
      </w:r>
      <w:r w:rsidRPr="00AC1A4C">
        <w:rPr>
          <w:rFonts w:hAnsi="宋体" w:hint="eastAsia"/>
        </w:rPr>
        <w:t>采购人</w:t>
      </w:r>
      <w:r w:rsidRPr="00AC1A4C">
        <w:rPr>
          <w:rFonts w:hAnsi="宋体"/>
        </w:rPr>
        <w:t>。</w:t>
      </w:r>
    </w:p>
    <w:p w:rsidR="000A181F" w:rsidRPr="00AC1A4C" w:rsidRDefault="000A181F" w:rsidP="000A181F">
      <w:pPr>
        <w:numPr>
          <w:ilvl w:val="0"/>
          <w:numId w:val="8"/>
        </w:numPr>
        <w:spacing w:before="50" w:line="360" w:lineRule="auto"/>
        <w:rPr>
          <w:rFonts w:hint="eastAsia"/>
          <w:bCs/>
          <w:szCs w:val="21"/>
        </w:rPr>
      </w:pPr>
      <w:r w:rsidRPr="00AC1A4C">
        <w:rPr>
          <w:rFonts w:hAnsi="宋体"/>
        </w:rPr>
        <w:t>投标人应在</w:t>
      </w:r>
      <w:r w:rsidRPr="00AC1A4C">
        <w:rPr>
          <w:rFonts w:hAnsi="宋体" w:hint="eastAsia"/>
        </w:rPr>
        <w:t>保证在</w:t>
      </w:r>
      <w:r w:rsidRPr="00AC1A4C">
        <w:rPr>
          <w:rFonts w:hAnsi="宋体"/>
        </w:rPr>
        <w:t>接到</w:t>
      </w:r>
      <w:r w:rsidRPr="00AC1A4C">
        <w:rPr>
          <w:rFonts w:hAnsi="宋体" w:hint="eastAsia"/>
        </w:rPr>
        <w:t>采购人</w:t>
      </w:r>
      <w:r w:rsidRPr="00AC1A4C">
        <w:rPr>
          <w:rFonts w:hAnsi="宋体"/>
        </w:rPr>
        <w:t>通知的一周内，自付费用在</w:t>
      </w:r>
      <w:r w:rsidRPr="00AC1A4C">
        <w:rPr>
          <w:rFonts w:hAnsi="宋体" w:hint="eastAsia"/>
        </w:rPr>
        <w:t>采购人</w:t>
      </w:r>
      <w:r w:rsidRPr="00AC1A4C">
        <w:rPr>
          <w:rFonts w:hAnsi="宋体"/>
        </w:rPr>
        <w:t>指定所在地对设备进行安装、</w:t>
      </w:r>
      <w:r w:rsidRPr="00AC1A4C">
        <w:rPr>
          <w:rFonts w:hAnsi="宋体"/>
        </w:rPr>
        <w:lastRenderedPageBreak/>
        <w:t>调试和试运行，直到该产品的技术指标完全符合合同要求为止。投标人技术人员的费用，如：差旅费、住宿费等应计入投标报价。投标人安装人员应自备必要的专用工具、量具及调试用的材料等。</w:t>
      </w:r>
    </w:p>
    <w:p w:rsidR="000A181F" w:rsidRPr="00AC1A4C" w:rsidRDefault="000A181F" w:rsidP="000A181F">
      <w:pPr>
        <w:pStyle w:val="a7"/>
        <w:numPr>
          <w:ilvl w:val="0"/>
          <w:numId w:val="8"/>
        </w:numPr>
        <w:spacing w:before="50" w:line="360" w:lineRule="auto"/>
        <w:rPr>
          <w:rFonts w:hAnsi="宋体"/>
          <w:szCs w:val="21"/>
        </w:rPr>
      </w:pPr>
      <w:r w:rsidRPr="00AC1A4C">
        <w:rPr>
          <w:rFonts w:hAnsi="宋体"/>
          <w:szCs w:val="21"/>
        </w:rPr>
        <w:t>投标人应负责投标货物质量保证期内的免费维修和配件供应，投标人售后服务维修机构应备有所购货物及时维修所需的关键零部件。</w:t>
      </w:r>
    </w:p>
    <w:p w:rsidR="000A181F" w:rsidRPr="00AC1A4C" w:rsidRDefault="000A181F" w:rsidP="000A181F">
      <w:pPr>
        <w:pStyle w:val="a7"/>
        <w:numPr>
          <w:ilvl w:val="0"/>
          <w:numId w:val="8"/>
        </w:numPr>
        <w:spacing w:before="50" w:line="360" w:lineRule="auto"/>
        <w:rPr>
          <w:rFonts w:hAnsi="宋体" w:hint="eastAsia"/>
          <w:szCs w:val="21"/>
        </w:rPr>
      </w:pPr>
      <w:r w:rsidRPr="00AC1A4C">
        <w:rPr>
          <w:rFonts w:hAnsi="宋体"/>
          <w:szCs w:val="21"/>
        </w:rPr>
        <w:t>投标人应</w:t>
      </w:r>
      <w:r w:rsidRPr="00AC1A4C">
        <w:rPr>
          <w:rFonts w:hAnsi="宋体" w:hint="eastAsia"/>
          <w:szCs w:val="21"/>
        </w:rPr>
        <w:t>保证</w:t>
      </w:r>
      <w:r w:rsidRPr="00AC1A4C">
        <w:rPr>
          <w:rFonts w:hAnsi="宋体"/>
          <w:szCs w:val="21"/>
        </w:rPr>
        <w:t>在质量保证期内提供</w:t>
      </w:r>
      <w:r w:rsidRPr="00AC1A4C">
        <w:rPr>
          <w:rFonts w:hAnsi="宋体" w:hint="eastAsia"/>
          <w:szCs w:val="21"/>
        </w:rPr>
        <w:t>投标</w:t>
      </w:r>
      <w:r w:rsidRPr="00AC1A4C">
        <w:rPr>
          <w:rFonts w:hAnsi="宋体"/>
          <w:szCs w:val="21"/>
        </w:rPr>
        <w:t>货物专用的软件和相应数据库资料的免费升级</w:t>
      </w:r>
      <w:r w:rsidRPr="00AC1A4C">
        <w:rPr>
          <w:rFonts w:hAnsi="宋体" w:hint="eastAsia"/>
          <w:szCs w:val="21"/>
        </w:rPr>
        <w:t>服务</w:t>
      </w:r>
      <w:r w:rsidRPr="00AC1A4C">
        <w:rPr>
          <w:rFonts w:hAnsi="宋体"/>
          <w:szCs w:val="21"/>
        </w:rPr>
        <w:t>。（如果有）</w:t>
      </w:r>
    </w:p>
    <w:p w:rsidR="000A181F" w:rsidRPr="00AC1A4C" w:rsidRDefault="000A181F" w:rsidP="000A181F">
      <w:pPr>
        <w:pStyle w:val="a7"/>
        <w:numPr>
          <w:ilvl w:val="0"/>
          <w:numId w:val="8"/>
        </w:numPr>
        <w:spacing w:before="50" w:line="360" w:lineRule="auto"/>
        <w:rPr>
          <w:rFonts w:hAnsi="宋体" w:hint="eastAsia"/>
          <w:szCs w:val="21"/>
        </w:rPr>
      </w:pPr>
      <w:r w:rsidRPr="00AC1A4C">
        <w:rPr>
          <w:rFonts w:hAnsi="宋体"/>
          <w:szCs w:val="21"/>
        </w:rPr>
        <w:t>在合同执行期和质量保证期内，投标人应</w:t>
      </w:r>
      <w:r w:rsidRPr="00AC1A4C">
        <w:rPr>
          <w:rFonts w:hAnsi="宋体" w:hint="eastAsia"/>
          <w:szCs w:val="21"/>
        </w:rPr>
        <w:t>保证</w:t>
      </w:r>
      <w:r w:rsidRPr="00AC1A4C">
        <w:rPr>
          <w:rFonts w:hAnsi="宋体"/>
          <w:szCs w:val="21"/>
        </w:rPr>
        <w:t>在收到要求提供维修服务的通知后2小时内给予反馈，24小时内派合格的技术人员赴现场提供免费服务，解决问题。如不能按</w:t>
      </w:r>
      <w:r w:rsidRPr="00AC1A4C">
        <w:rPr>
          <w:rFonts w:hAnsi="宋体" w:hint="eastAsia"/>
          <w:szCs w:val="21"/>
        </w:rPr>
        <w:t>采购人</w:t>
      </w:r>
      <w:r w:rsidRPr="00AC1A4C">
        <w:rPr>
          <w:rFonts w:hAnsi="宋体"/>
          <w:szCs w:val="21"/>
        </w:rPr>
        <w:t>要求的时间予以修复，投标人应</w:t>
      </w:r>
      <w:r w:rsidRPr="00AC1A4C">
        <w:rPr>
          <w:rFonts w:hAnsi="宋体" w:hint="eastAsia"/>
          <w:szCs w:val="21"/>
        </w:rPr>
        <w:t>保证</w:t>
      </w:r>
      <w:r w:rsidRPr="00AC1A4C">
        <w:rPr>
          <w:rFonts w:hAnsi="宋体"/>
          <w:szCs w:val="21"/>
        </w:rPr>
        <w:t>免费提供同类备用设备，供</w:t>
      </w:r>
      <w:r w:rsidRPr="00AC1A4C">
        <w:rPr>
          <w:rFonts w:hAnsi="宋体" w:hint="eastAsia"/>
          <w:szCs w:val="21"/>
        </w:rPr>
        <w:t>采购人</w:t>
      </w:r>
      <w:r w:rsidRPr="00AC1A4C">
        <w:rPr>
          <w:rFonts w:hAnsi="宋体"/>
          <w:szCs w:val="21"/>
        </w:rPr>
        <w:t>使用。</w:t>
      </w:r>
    </w:p>
    <w:p w:rsidR="000A181F" w:rsidRPr="00AC1A4C" w:rsidRDefault="000A181F" w:rsidP="000A181F">
      <w:pPr>
        <w:tabs>
          <w:tab w:val="left" w:pos="900"/>
        </w:tabs>
        <w:spacing w:beforeLines="50" w:before="120" w:line="360" w:lineRule="auto"/>
        <w:rPr>
          <w:rFonts w:ascii="宋体" w:hAnsi="宋体" w:hint="eastAsia"/>
          <w:b/>
          <w:szCs w:val="21"/>
        </w:rPr>
      </w:pPr>
      <w:r w:rsidRPr="00AC1A4C">
        <w:rPr>
          <w:rFonts w:ascii="宋体" w:hAnsi="宋体" w:hint="eastAsia"/>
          <w:b/>
          <w:szCs w:val="21"/>
        </w:rPr>
        <w:t>（二）采购标的需满足的服务期限要求</w:t>
      </w:r>
    </w:p>
    <w:p w:rsidR="000A181F" w:rsidRPr="00AC1A4C" w:rsidRDefault="000A181F" w:rsidP="000A181F">
      <w:pPr>
        <w:pStyle w:val="a7"/>
        <w:spacing w:before="50" w:line="360" w:lineRule="auto"/>
        <w:ind w:left="315" w:hangingChars="150" w:hanging="315"/>
        <w:rPr>
          <w:rFonts w:ascii="Times New Roman" w:hAnsi="Times New Roman"/>
          <w:szCs w:val="21"/>
        </w:rPr>
      </w:pPr>
      <w:r w:rsidRPr="00AC1A4C">
        <w:rPr>
          <w:rFonts w:hAnsi="宋体"/>
          <w:szCs w:val="21"/>
        </w:rPr>
        <w:t>1.</w:t>
      </w:r>
      <w:r w:rsidRPr="00AC1A4C">
        <w:rPr>
          <w:rFonts w:hAnsi="宋体" w:hint="eastAsia"/>
          <w:szCs w:val="21"/>
        </w:rPr>
        <w:t xml:space="preserve"> 质量保证期（保修期）：</w:t>
      </w:r>
      <w:r w:rsidRPr="00AC1A4C">
        <w:rPr>
          <w:rFonts w:hAnsi="宋体"/>
          <w:szCs w:val="21"/>
        </w:rPr>
        <w:t>除非在每包技术规格中另有规定外，本项目所供设备的质量保证期</w:t>
      </w:r>
      <w:r w:rsidRPr="00AC1A4C">
        <w:rPr>
          <w:rFonts w:hAnsi="宋体" w:hint="eastAsia"/>
          <w:szCs w:val="21"/>
        </w:rPr>
        <w:t>（保修期）</w:t>
      </w:r>
      <w:r w:rsidRPr="00AC1A4C">
        <w:rPr>
          <w:rFonts w:hAnsi="宋体"/>
          <w:szCs w:val="21"/>
        </w:rPr>
        <w:t>为调试验收合格后</w:t>
      </w:r>
      <w:r w:rsidRPr="00AC1A4C">
        <w:rPr>
          <w:rFonts w:hAnsi="宋体" w:hint="eastAsia"/>
          <w:szCs w:val="21"/>
        </w:rPr>
        <w:t>不</w:t>
      </w:r>
      <w:r w:rsidRPr="0001068F">
        <w:rPr>
          <w:rFonts w:hAnsi="宋体" w:hint="eastAsia"/>
          <w:szCs w:val="21"/>
        </w:rPr>
        <w:t>少于</w:t>
      </w:r>
      <w:r w:rsidRPr="0001068F">
        <w:rPr>
          <w:rFonts w:hAnsi="宋体" w:hint="eastAsia"/>
          <w:bCs/>
          <w:szCs w:val="21"/>
        </w:rPr>
        <w:t>36</w:t>
      </w:r>
      <w:r w:rsidRPr="0001068F">
        <w:rPr>
          <w:rFonts w:hAnsi="宋体"/>
          <w:bCs/>
          <w:szCs w:val="21"/>
        </w:rPr>
        <w:t>个月</w:t>
      </w:r>
      <w:r w:rsidRPr="0001068F">
        <w:rPr>
          <w:rFonts w:hAnsi="宋体" w:hint="eastAsia"/>
          <w:bCs/>
          <w:szCs w:val="21"/>
        </w:rPr>
        <w:t>。</w:t>
      </w:r>
      <w:r w:rsidRPr="0001068F">
        <w:rPr>
          <w:rFonts w:hAnsi="宋体" w:hint="eastAsia"/>
          <w:szCs w:val="21"/>
        </w:rPr>
        <w:t>质量保证期（保修期）内，如属于</w:t>
      </w:r>
      <w:r w:rsidRPr="0001068F">
        <w:rPr>
          <w:rFonts w:hAnsi="宋体" w:cs="宋体" w:hint="eastAsia"/>
          <w:kern w:val="0"/>
          <w:szCs w:val="21"/>
        </w:rPr>
        <w:t>投标人（生产厂家）维修不能正常使用，按维修天数顺延保修期。</w:t>
      </w:r>
      <w:r w:rsidRPr="0001068F">
        <w:rPr>
          <w:rFonts w:hAnsi="宋体" w:hint="eastAsia"/>
          <w:szCs w:val="21"/>
        </w:rPr>
        <w:t>质量</w:t>
      </w:r>
      <w:r w:rsidRPr="00AC1A4C">
        <w:rPr>
          <w:rFonts w:hAnsi="宋体" w:hint="eastAsia"/>
          <w:szCs w:val="21"/>
        </w:rPr>
        <w:t>保证期（保修期）</w:t>
      </w:r>
      <w:r w:rsidRPr="00AC1A4C">
        <w:rPr>
          <w:rFonts w:hAnsi="宋体" w:cs="宋体" w:hint="eastAsia"/>
          <w:kern w:val="0"/>
          <w:szCs w:val="21"/>
        </w:rPr>
        <w:t>内一年至少提供两次巡检服务。</w:t>
      </w:r>
      <w:r w:rsidRPr="00AC1A4C">
        <w:rPr>
          <w:rFonts w:ascii="Times New Roman" w:hAnsi="宋体" w:hint="eastAsia"/>
          <w:b/>
        </w:rPr>
        <w:t>投标人需提供原厂出具的售后服务承诺函，承诺函中需明示对保修期服务内容，和保修期后的维修费用及零配件价格的认可</w:t>
      </w:r>
      <w:r w:rsidRPr="00AC1A4C">
        <w:rPr>
          <w:rFonts w:ascii="Times New Roman" w:hAnsi="宋体" w:hint="eastAsia"/>
          <w:szCs w:val="21"/>
        </w:rPr>
        <w:t>。</w:t>
      </w:r>
    </w:p>
    <w:p w:rsidR="000A181F" w:rsidRPr="00AC1A4C" w:rsidRDefault="000A181F" w:rsidP="000A181F">
      <w:pPr>
        <w:pStyle w:val="a7"/>
        <w:spacing w:before="50" w:line="360" w:lineRule="auto"/>
        <w:ind w:left="315" w:hangingChars="150" w:hanging="315"/>
        <w:rPr>
          <w:rFonts w:hAnsi="宋体" w:hint="eastAsia"/>
          <w:szCs w:val="21"/>
        </w:rPr>
      </w:pPr>
      <w:r w:rsidRPr="00AC1A4C">
        <w:rPr>
          <w:rFonts w:hAnsi="宋体" w:hint="eastAsia"/>
          <w:szCs w:val="21"/>
        </w:rPr>
        <w:t>2.</w:t>
      </w:r>
      <w:r w:rsidRPr="00AC1A4C">
        <w:rPr>
          <w:rFonts w:ascii="Times New Roman" w:hAnsi="宋体" w:hint="eastAsia"/>
        </w:rPr>
        <w:t xml:space="preserve"> </w:t>
      </w:r>
      <w:r w:rsidRPr="00AC1A4C">
        <w:rPr>
          <w:rFonts w:ascii="Times New Roman" w:hAnsi="宋体" w:hint="eastAsia"/>
        </w:rPr>
        <w:t>投标人还需要提供设备质量保证期（保修期）结束后的设备维保费用报价，其中</w:t>
      </w:r>
      <w:proofErr w:type="gramStart"/>
      <w:r w:rsidRPr="00AC1A4C">
        <w:rPr>
          <w:rFonts w:ascii="Times New Roman" w:hAnsi="宋体" w:hint="eastAsia"/>
        </w:rPr>
        <w:t>设备出保后</w:t>
      </w:r>
      <w:proofErr w:type="gramEnd"/>
      <w:r w:rsidRPr="00AC1A4C">
        <w:rPr>
          <w:rFonts w:ascii="Times New Roman" w:hAnsi="宋体" w:hint="eastAsia"/>
        </w:rPr>
        <w:t>第</w:t>
      </w:r>
      <w:r w:rsidRPr="00AC1A4C">
        <w:rPr>
          <w:rFonts w:ascii="Times New Roman" w:hAnsi="宋体" w:hint="eastAsia"/>
        </w:rPr>
        <w:t>1-2</w:t>
      </w:r>
      <w:r w:rsidRPr="00AC1A4C">
        <w:rPr>
          <w:rFonts w:ascii="Times New Roman" w:hAnsi="宋体" w:hint="eastAsia"/>
        </w:rPr>
        <w:t>年维保费用最高不超过合同额</w:t>
      </w:r>
      <w:r w:rsidRPr="00AC1A4C">
        <w:rPr>
          <w:rFonts w:ascii="Times New Roman" w:hAnsi="宋体" w:hint="eastAsia"/>
          <w:u w:val="single"/>
        </w:rPr>
        <w:t>5</w:t>
      </w:r>
      <w:r w:rsidRPr="00AC1A4C">
        <w:rPr>
          <w:rFonts w:ascii="Times New Roman" w:hAnsi="宋体" w:hint="eastAsia"/>
        </w:rPr>
        <w:t>%</w:t>
      </w:r>
      <w:r w:rsidRPr="00AC1A4C">
        <w:rPr>
          <w:rFonts w:ascii="Times New Roman" w:hAnsi="宋体" w:hint="eastAsia"/>
        </w:rPr>
        <w:t>，</w:t>
      </w:r>
      <w:proofErr w:type="gramStart"/>
      <w:r w:rsidRPr="00AC1A4C">
        <w:rPr>
          <w:rFonts w:ascii="Times New Roman" w:hAnsi="宋体" w:hint="eastAsia"/>
        </w:rPr>
        <w:t>设备出保后</w:t>
      </w:r>
      <w:proofErr w:type="gramEnd"/>
      <w:r w:rsidRPr="00AC1A4C">
        <w:rPr>
          <w:rFonts w:ascii="Times New Roman" w:hAnsi="宋体" w:hint="eastAsia"/>
        </w:rPr>
        <w:t>第</w:t>
      </w:r>
      <w:r w:rsidRPr="00AC1A4C">
        <w:rPr>
          <w:rFonts w:ascii="Times New Roman" w:hAnsi="宋体" w:hint="eastAsia"/>
        </w:rPr>
        <w:t>3</w:t>
      </w:r>
      <w:r w:rsidRPr="00AC1A4C">
        <w:rPr>
          <w:rFonts w:ascii="Times New Roman" w:hAnsi="宋体" w:hint="eastAsia"/>
        </w:rPr>
        <w:t>年</w:t>
      </w:r>
      <w:proofErr w:type="gramStart"/>
      <w:r w:rsidRPr="00AC1A4C">
        <w:rPr>
          <w:rFonts w:ascii="Times New Roman" w:hAnsi="宋体" w:hint="eastAsia"/>
        </w:rPr>
        <w:t>以后维</w:t>
      </w:r>
      <w:proofErr w:type="gramEnd"/>
      <w:r w:rsidRPr="00AC1A4C">
        <w:rPr>
          <w:rFonts w:ascii="Times New Roman" w:hAnsi="宋体" w:hint="eastAsia"/>
        </w:rPr>
        <w:t>保费用最高不超过合同额</w:t>
      </w:r>
      <w:r w:rsidRPr="00AC1A4C">
        <w:rPr>
          <w:rFonts w:ascii="Times New Roman" w:hAnsi="宋体" w:hint="eastAsia"/>
          <w:u w:val="single"/>
        </w:rPr>
        <w:t>5.5</w:t>
      </w:r>
      <w:r w:rsidRPr="00AC1A4C">
        <w:rPr>
          <w:rFonts w:ascii="Times New Roman" w:hAnsi="宋体" w:hint="eastAsia"/>
        </w:rPr>
        <w:t>%</w:t>
      </w:r>
      <w:r w:rsidRPr="00AC1A4C">
        <w:rPr>
          <w:rFonts w:ascii="Times New Roman" w:hAnsi="宋体" w:hint="eastAsia"/>
        </w:rPr>
        <w:t>。该报价应</w:t>
      </w:r>
      <w:proofErr w:type="gramStart"/>
      <w:r w:rsidRPr="00AC1A4C">
        <w:rPr>
          <w:rFonts w:ascii="Times New Roman" w:hAnsi="宋体" w:hint="eastAsia"/>
        </w:rPr>
        <w:t>含维保</w:t>
      </w:r>
      <w:proofErr w:type="gramEnd"/>
      <w:r w:rsidRPr="00AC1A4C">
        <w:rPr>
          <w:rFonts w:ascii="Times New Roman" w:hAnsi="宋体" w:hint="eastAsia"/>
        </w:rPr>
        <w:t>工时费、零配件费用和软件维护、升级费用，服务内容和细则与免费维保期相同。</w:t>
      </w:r>
    </w:p>
    <w:p w:rsidR="000A181F" w:rsidRPr="00AC1A4C" w:rsidRDefault="000A181F" w:rsidP="000A181F">
      <w:pPr>
        <w:tabs>
          <w:tab w:val="left" w:pos="900"/>
        </w:tabs>
        <w:spacing w:beforeLines="50" w:before="120" w:line="360" w:lineRule="auto"/>
        <w:rPr>
          <w:rFonts w:ascii="宋体" w:hAnsi="宋体" w:hint="eastAsia"/>
          <w:kern w:val="0"/>
          <w:szCs w:val="21"/>
        </w:rPr>
      </w:pPr>
      <w:r w:rsidRPr="00AC1A4C">
        <w:rPr>
          <w:rFonts w:ascii="宋体" w:hAnsi="宋体" w:hint="eastAsia"/>
          <w:kern w:val="0"/>
          <w:szCs w:val="21"/>
        </w:rPr>
        <w:t>3. 零配件报价要求：</w:t>
      </w:r>
    </w:p>
    <w:p w:rsidR="000A181F" w:rsidRPr="00AC1A4C" w:rsidRDefault="000A181F" w:rsidP="000A181F">
      <w:pPr>
        <w:tabs>
          <w:tab w:val="left" w:pos="900"/>
        </w:tabs>
        <w:spacing w:beforeLines="50" w:before="120" w:line="360" w:lineRule="auto"/>
        <w:ind w:leftChars="150" w:left="840" w:hangingChars="250" w:hanging="525"/>
        <w:rPr>
          <w:rFonts w:ascii="宋体" w:hAnsi="宋体" w:hint="eastAsia"/>
          <w:kern w:val="0"/>
          <w:szCs w:val="21"/>
        </w:rPr>
      </w:pPr>
      <w:r w:rsidRPr="00AC1A4C">
        <w:rPr>
          <w:rFonts w:ascii="宋体" w:hAnsi="宋体" w:hint="eastAsia"/>
          <w:kern w:val="0"/>
          <w:szCs w:val="21"/>
        </w:rPr>
        <w:t>（1）投标人需提供投标产品的维修零配件清单，清单包括零配件名称及优惠供应价，凡未列入清单的零配件视为免费提供。</w:t>
      </w:r>
    </w:p>
    <w:p w:rsidR="000A181F" w:rsidRPr="00AC1A4C" w:rsidRDefault="000A181F" w:rsidP="000A181F">
      <w:pPr>
        <w:tabs>
          <w:tab w:val="left" w:pos="900"/>
        </w:tabs>
        <w:spacing w:beforeLines="50" w:before="120" w:line="360" w:lineRule="auto"/>
        <w:ind w:firstLineChars="150" w:firstLine="315"/>
        <w:rPr>
          <w:rFonts w:ascii="宋体" w:hAnsi="宋体" w:hint="eastAsia"/>
          <w:kern w:val="0"/>
          <w:szCs w:val="21"/>
        </w:rPr>
      </w:pPr>
      <w:r w:rsidRPr="00AC1A4C">
        <w:rPr>
          <w:rFonts w:ascii="宋体" w:hAnsi="宋体" w:hint="eastAsia"/>
          <w:kern w:val="0"/>
          <w:szCs w:val="21"/>
        </w:rPr>
        <w:t>（2）投标人实际提供给采购人的零配件价格总和不得超过投标产品投标价格的110%。</w:t>
      </w:r>
    </w:p>
    <w:p w:rsidR="000A181F" w:rsidRPr="00AC1A4C" w:rsidRDefault="000A181F" w:rsidP="000A181F">
      <w:pPr>
        <w:tabs>
          <w:tab w:val="left" w:pos="900"/>
        </w:tabs>
        <w:spacing w:beforeLines="50" w:before="120" w:line="360" w:lineRule="auto"/>
        <w:rPr>
          <w:rFonts w:ascii="宋体" w:hAnsi="宋体" w:hint="eastAsia"/>
          <w:b/>
          <w:szCs w:val="21"/>
        </w:rPr>
      </w:pPr>
      <w:r w:rsidRPr="00AC1A4C">
        <w:rPr>
          <w:rFonts w:ascii="宋体" w:hAnsi="宋体" w:hint="eastAsia"/>
          <w:b/>
          <w:szCs w:val="21"/>
        </w:rPr>
        <w:t>五、采购标的</w:t>
      </w:r>
      <w:proofErr w:type="gramStart"/>
      <w:r w:rsidRPr="00AC1A4C">
        <w:rPr>
          <w:rFonts w:ascii="宋体" w:hAnsi="宋体" w:hint="eastAsia"/>
          <w:b/>
          <w:szCs w:val="21"/>
        </w:rPr>
        <w:t>的</w:t>
      </w:r>
      <w:proofErr w:type="gramEnd"/>
      <w:r w:rsidRPr="00AC1A4C">
        <w:rPr>
          <w:rFonts w:ascii="宋体" w:hAnsi="宋体" w:hint="eastAsia"/>
          <w:b/>
          <w:szCs w:val="21"/>
        </w:rPr>
        <w:t>验收标准</w:t>
      </w:r>
    </w:p>
    <w:p w:rsidR="000A181F" w:rsidRPr="00AC1A4C" w:rsidRDefault="000A181F" w:rsidP="000A181F">
      <w:pPr>
        <w:tabs>
          <w:tab w:val="left" w:pos="900"/>
        </w:tabs>
        <w:spacing w:beforeLines="50" w:before="120" w:line="360" w:lineRule="auto"/>
        <w:rPr>
          <w:rFonts w:hAnsi="宋体"/>
          <w:szCs w:val="24"/>
        </w:rPr>
      </w:pPr>
      <w:r w:rsidRPr="00AC1A4C">
        <w:rPr>
          <w:rFonts w:hAnsi="宋体"/>
          <w:szCs w:val="21"/>
        </w:rPr>
        <w:t>1.</w:t>
      </w:r>
      <w:r w:rsidRPr="00AC1A4C">
        <w:rPr>
          <w:rFonts w:hAnsi="宋体"/>
          <w:szCs w:val="24"/>
        </w:rPr>
        <w:t xml:space="preserve"> </w:t>
      </w:r>
      <w:r w:rsidRPr="00AC1A4C">
        <w:rPr>
          <w:rFonts w:hAnsi="宋体" w:hint="eastAsia"/>
          <w:szCs w:val="24"/>
        </w:rPr>
        <w:t>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rsidR="000A181F" w:rsidRPr="00AC1A4C" w:rsidRDefault="000A181F" w:rsidP="000A181F">
      <w:pPr>
        <w:tabs>
          <w:tab w:val="left" w:pos="900"/>
        </w:tabs>
        <w:spacing w:beforeLines="50" w:before="120" w:line="360" w:lineRule="auto"/>
        <w:rPr>
          <w:rFonts w:hAnsi="宋体"/>
          <w:szCs w:val="24"/>
        </w:rPr>
      </w:pPr>
      <w:r w:rsidRPr="00AC1A4C">
        <w:rPr>
          <w:rFonts w:hAnsi="宋体"/>
          <w:szCs w:val="24"/>
        </w:rPr>
        <w:t>2.</w:t>
      </w:r>
      <w:r w:rsidRPr="00AC1A4C">
        <w:t xml:space="preserve"> </w:t>
      </w:r>
      <w:r w:rsidRPr="00AC1A4C">
        <w:rPr>
          <w:rFonts w:hAnsi="宋体" w:hint="eastAsia"/>
          <w:szCs w:val="24"/>
        </w:rPr>
        <w:t>货物运抵采购项目（标的）交付的地点后，采购人将组织验收，由采购人</w:t>
      </w:r>
      <w:r w:rsidRPr="00AC1A4C">
        <w:rPr>
          <w:rFonts w:hint="eastAsia"/>
        </w:rPr>
        <w:t>组织验收小组，对货物的数量、外观、质量、安全、功能及性能等进行验收，项目</w:t>
      </w:r>
      <w:r w:rsidRPr="00AC1A4C">
        <w:rPr>
          <w:rFonts w:hAnsi="宋体" w:hint="eastAsia"/>
          <w:szCs w:val="24"/>
        </w:rPr>
        <w:t>验收依据为采购合同、招标文件和投标</w:t>
      </w:r>
      <w:r w:rsidRPr="00AC1A4C">
        <w:rPr>
          <w:rFonts w:hAnsi="宋体" w:hint="eastAsia"/>
          <w:szCs w:val="24"/>
        </w:rPr>
        <w:lastRenderedPageBreak/>
        <w:t>文件。验收小组将根据验收情况制作验收备忘录并签署验收意见。</w:t>
      </w:r>
    </w:p>
    <w:p w:rsidR="000A181F" w:rsidRPr="00AC1A4C" w:rsidRDefault="000A181F" w:rsidP="000A181F">
      <w:pPr>
        <w:tabs>
          <w:tab w:val="left" w:pos="900"/>
        </w:tabs>
        <w:spacing w:beforeLines="50" w:before="120" w:line="360" w:lineRule="auto"/>
        <w:rPr>
          <w:rFonts w:hint="eastAsia"/>
          <w:szCs w:val="21"/>
        </w:rPr>
      </w:pPr>
      <w:r w:rsidRPr="00AC1A4C">
        <w:rPr>
          <w:rFonts w:hAnsi="宋体"/>
          <w:szCs w:val="21"/>
        </w:rPr>
        <w:t>3.</w:t>
      </w:r>
      <w:r w:rsidRPr="00AC1A4C">
        <w:rPr>
          <w:rFonts w:hAnsi="宋体" w:hint="eastAsia"/>
          <w:szCs w:val="21"/>
        </w:rPr>
        <w:t>投标人应</w:t>
      </w:r>
      <w:r w:rsidRPr="00AC1A4C">
        <w:rPr>
          <w:rFonts w:hint="eastAsia"/>
          <w:szCs w:val="21"/>
        </w:rPr>
        <w:t>负责使所供计量仪器通过计量部门的验收，并承担相关费用（包括运费）。若需要，应在检测期间提供备用仪器，以便不影响采购人的使用。</w:t>
      </w:r>
    </w:p>
    <w:p w:rsidR="000A181F" w:rsidRPr="00AC1A4C" w:rsidRDefault="000A181F" w:rsidP="000A181F">
      <w:pPr>
        <w:tabs>
          <w:tab w:val="left" w:pos="900"/>
        </w:tabs>
        <w:spacing w:beforeLines="50" w:before="120" w:line="360" w:lineRule="auto"/>
        <w:rPr>
          <w:rFonts w:ascii="宋体" w:hAnsi="宋体"/>
          <w:szCs w:val="21"/>
        </w:rPr>
      </w:pPr>
      <w:r w:rsidRPr="00AC1A4C">
        <w:rPr>
          <w:rFonts w:hint="eastAsia"/>
          <w:szCs w:val="21"/>
        </w:rPr>
        <w:t xml:space="preserve">4. </w:t>
      </w:r>
      <w:r w:rsidRPr="00AC1A4C">
        <w:rPr>
          <w:rFonts w:hint="eastAsia"/>
          <w:szCs w:val="21"/>
        </w:rPr>
        <w:t>货物验收时，如投标产品为进口产品，投标人须提供相应的进口产品报关单。</w:t>
      </w:r>
    </w:p>
    <w:p w:rsidR="000A181F" w:rsidRPr="00AC1A4C" w:rsidRDefault="000A181F" w:rsidP="000A181F">
      <w:pPr>
        <w:tabs>
          <w:tab w:val="left" w:pos="900"/>
        </w:tabs>
        <w:spacing w:beforeLines="50" w:before="120" w:line="360" w:lineRule="auto"/>
        <w:rPr>
          <w:rFonts w:ascii="宋体" w:hAnsi="宋体" w:hint="eastAsia"/>
          <w:b/>
          <w:szCs w:val="21"/>
        </w:rPr>
      </w:pPr>
      <w:r w:rsidRPr="00AC1A4C">
        <w:rPr>
          <w:rFonts w:ascii="宋体" w:hAnsi="宋体" w:hint="eastAsia"/>
          <w:b/>
          <w:szCs w:val="21"/>
        </w:rPr>
        <w:t>六、采购标的</w:t>
      </w:r>
      <w:proofErr w:type="gramStart"/>
      <w:r w:rsidRPr="00AC1A4C">
        <w:rPr>
          <w:rFonts w:ascii="宋体" w:hAnsi="宋体" w:hint="eastAsia"/>
          <w:b/>
          <w:szCs w:val="21"/>
        </w:rPr>
        <w:t>的</w:t>
      </w:r>
      <w:proofErr w:type="gramEnd"/>
      <w:r w:rsidRPr="00AC1A4C">
        <w:rPr>
          <w:rFonts w:ascii="宋体" w:hAnsi="宋体" w:hint="eastAsia"/>
          <w:b/>
          <w:szCs w:val="21"/>
        </w:rPr>
        <w:t>其他技术、服务等要求</w:t>
      </w:r>
    </w:p>
    <w:p w:rsidR="000A181F" w:rsidRPr="00AC1A4C" w:rsidRDefault="000A181F" w:rsidP="000A181F">
      <w:pPr>
        <w:numPr>
          <w:ilvl w:val="0"/>
          <w:numId w:val="11"/>
        </w:numPr>
        <w:tabs>
          <w:tab w:val="left" w:pos="900"/>
        </w:tabs>
        <w:spacing w:beforeLines="50" w:before="120" w:line="360" w:lineRule="auto"/>
        <w:rPr>
          <w:rFonts w:ascii="宋体" w:hAnsi="宋体" w:hint="eastAsia"/>
          <w:b/>
          <w:szCs w:val="21"/>
        </w:rPr>
      </w:pPr>
      <w:r w:rsidRPr="00AC1A4C">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0A181F" w:rsidRPr="00AC1A4C" w:rsidRDefault="000A181F" w:rsidP="000A181F">
      <w:pPr>
        <w:numPr>
          <w:ilvl w:val="0"/>
          <w:numId w:val="11"/>
        </w:numPr>
        <w:tabs>
          <w:tab w:val="left" w:pos="900"/>
        </w:tabs>
        <w:spacing w:beforeLines="50" w:before="120" w:line="360" w:lineRule="auto"/>
        <w:rPr>
          <w:rFonts w:ascii="宋体" w:hAnsi="宋体" w:hint="eastAsia"/>
          <w:szCs w:val="21"/>
        </w:rPr>
      </w:pPr>
      <w:r w:rsidRPr="00AC1A4C">
        <w:rPr>
          <w:rFonts w:hAnsi="宋体"/>
          <w:szCs w:val="21"/>
        </w:rPr>
        <w:t>投标人所提供的部件之间及设备之间的连线或接插件均视为设备内部部件，应包含在相应的配置中。</w:t>
      </w:r>
    </w:p>
    <w:p w:rsidR="000A181F" w:rsidRPr="00AC1A4C" w:rsidRDefault="000A181F" w:rsidP="000A181F">
      <w:pPr>
        <w:numPr>
          <w:ilvl w:val="0"/>
          <w:numId w:val="11"/>
        </w:numPr>
        <w:tabs>
          <w:tab w:val="left" w:pos="900"/>
        </w:tabs>
        <w:spacing w:beforeLines="50" w:before="120" w:line="360" w:lineRule="auto"/>
        <w:rPr>
          <w:rFonts w:ascii="宋体" w:hAnsi="宋体" w:hint="eastAsia"/>
          <w:szCs w:val="21"/>
        </w:rPr>
      </w:pPr>
      <w:r w:rsidRPr="00AC1A4C">
        <w:rPr>
          <w:rFonts w:ascii="宋体" w:hAnsi="宋体"/>
          <w:szCs w:val="21"/>
        </w:rPr>
        <w:t>工作条件</w:t>
      </w:r>
      <w:r w:rsidRPr="00AC1A4C">
        <w:rPr>
          <w:rFonts w:ascii="宋体" w:hAnsi="宋体" w:hint="eastAsia"/>
          <w:szCs w:val="21"/>
        </w:rPr>
        <w:t>：</w:t>
      </w:r>
      <w:r w:rsidRPr="00AC1A4C">
        <w:rPr>
          <w:rFonts w:hAnsi="宋体"/>
          <w:bCs/>
          <w:kern w:val="0"/>
          <w:szCs w:val="21"/>
        </w:rPr>
        <w:t>除了在技术规格中另有规定外，投标人提供的一切仪器、设备和系统，应符合下列</w:t>
      </w:r>
      <w:r w:rsidRPr="00AC1A4C">
        <w:rPr>
          <w:rFonts w:hAnsi="宋体" w:hint="eastAsia"/>
          <w:bCs/>
          <w:kern w:val="0"/>
          <w:szCs w:val="21"/>
        </w:rPr>
        <w:t>条件</w:t>
      </w:r>
      <w:r w:rsidRPr="00AC1A4C">
        <w:rPr>
          <w:rFonts w:hAnsi="宋体"/>
          <w:bCs/>
          <w:kern w:val="0"/>
          <w:szCs w:val="21"/>
        </w:rPr>
        <w:t>：</w:t>
      </w:r>
    </w:p>
    <w:p w:rsidR="000A181F" w:rsidRPr="00AC1A4C" w:rsidRDefault="000A181F" w:rsidP="000A181F">
      <w:pPr>
        <w:numPr>
          <w:ilvl w:val="0"/>
          <w:numId w:val="12"/>
        </w:numPr>
        <w:tabs>
          <w:tab w:val="clear" w:pos="1140"/>
          <w:tab w:val="num" w:pos="735"/>
        </w:tabs>
        <w:spacing w:beforeLines="50" w:before="120" w:line="360" w:lineRule="auto"/>
        <w:ind w:left="735" w:hanging="315"/>
        <w:rPr>
          <w:rFonts w:hint="eastAsia"/>
          <w:bCs/>
          <w:kern w:val="0"/>
          <w:szCs w:val="21"/>
        </w:rPr>
      </w:pPr>
      <w:r w:rsidRPr="00AC1A4C">
        <w:rPr>
          <w:rFonts w:hAnsi="宋体"/>
          <w:szCs w:val="21"/>
        </w:rPr>
        <w:t>仪器设备的插头要符合中国电工标准。如不符合，则应提供适合仪器插头的插座，必须要有接地。</w:t>
      </w:r>
    </w:p>
    <w:p w:rsidR="000A181F" w:rsidRPr="00AC1A4C" w:rsidRDefault="000A181F" w:rsidP="000A181F">
      <w:pPr>
        <w:numPr>
          <w:ilvl w:val="0"/>
          <w:numId w:val="12"/>
        </w:numPr>
        <w:tabs>
          <w:tab w:val="clear" w:pos="1140"/>
          <w:tab w:val="num" w:pos="735"/>
        </w:tabs>
        <w:spacing w:beforeLines="50" w:before="120" w:line="360" w:lineRule="auto"/>
        <w:ind w:left="735" w:hanging="315"/>
        <w:rPr>
          <w:bCs/>
          <w:kern w:val="0"/>
          <w:szCs w:val="21"/>
        </w:rPr>
      </w:pPr>
      <w:r w:rsidRPr="00AC1A4C">
        <w:rPr>
          <w:rFonts w:hAnsi="宋体"/>
          <w:kern w:val="0"/>
          <w:szCs w:val="21"/>
        </w:rPr>
        <w:t>如果仪器设备需特殊的工作条件（如：水、电源、磁场强度、特殊温度、湿度、震动强度等），投标人应在有关投标文件中加以说明。</w:t>
      </w:r>
    </w:p>
    <w:p w:rsidR="000A181F" w:rsidRPr="00AC1A4C" w:rsidRDefault="000A181F" w:rsidP="000A181F">
      <w:pPr>
        <w:numPr>
          <w:ilvl w:val="0"/>
          <w:numId w:val="11"/>
        </w:numPr>
        <w:tabs>
          <w:tab w:val="left" w:pos="900"/>
        </w:tabs>
        <w:spacing w:beforeLines="50" w:before="120" w:line="360" w:lineRule="auto"/>
        <w:rPr>
          <w:rFonts w:ascii="宋体" w:hAnsi="宋体" w:hint="eastAsia"/>
          <w:szCs w:val="21"/>
        </w:rPr>
      </w:pPr>
      <w:r w:rsidRPr="00AC1A4C">
        <w:rPr>
          <w:rFonts w:hAnsi="宋体"/>
          <w:szCs w:val="21"/>
        </w:rPr>
        <w:t>培训</w:t>
      </w:r>
      <w:r w:rsidRPr="00AC1A4C">
        <w:rPr>
          <w:rFonts w:hAnsi="宋体" w:hint="eastAsia"/>
          <w:szCs w:val="21"/>
        </w:rPr>
        <w:t>要求：培训</w:t>
      </w:r>
      <w:r w:rsidRPr="00AC1A4C">
        <w:rPr>
          <w:rFonts w:hAnsi="宋体"/>
          <w:szCs w:val="21"/>
        </w:rPr>
        <w:t>是指涉及产品基本原理、安装、调试、操作使用和保养维修等有关内容的学习。投标人应</w:t>
      </w:r>
      <w:r w:rsidRPr="00AC1A4C">
        <w:rPr>
          <w:rFonts w:hAnsi="宋体" w:hint="eastAsia"/>
          <w:szCs w:val="21"/>
        </w:rPr>
        <w:t>保证</w:t>
      </w:r>
      <w:r w:rsidRPr="00AC1A4C">
        <w:rPr>
          <w:rFonts w:hAnsi="宋体"/>
          <w:szCs w:val="21"/>
        </w:rPr>
        <w:t>在</w:t>
      </w:r>
      <w:r w:rsidRPr="00AC1A4C">
        <w:rPr>
          <w:rFonts w:hAnsi="宋体" w:hint="eastAsia"/>
          <w:szCs w:val="21"/>
        </w:rPr>
        <w:t>采购人</w:t>
      </w:r>
      <w:r w:rsidRPr="00AC1A4C">
        <w:rPr>
          <w:rFonts w:hAnsi="宋体"/>
          <w:szCs w:val="21"/>
        </w:rPr>
        <w:t>指定交货地点对每包（品目）最终用户设备操作人员提供不少于</w:t>
      </w:r>
      <w:r w:rsidRPr="00AC1A4C">
        <w:rPr>
          <w:rFonts w:hAnsi="宋体"/>
          <w:szCs w:val="21"/>
        </w:rPr>
        <w:t>1</w:t>
      </w:r>
      <w:r w:rsidRPr="00AC1A4C">
        <w:rPr>
          <w:rFonts w:hAnsi="宋体"/>
          <w:szCs w:val="21"/>
        </w:rPr>
        <w:t>天的免费培训。投标人</w:t>
      </w:r>
      <w:r w:rsidRPr="00AC1A4C">
        <w:rPr>
          <w:rFonts w:hAnsi="宋体" w:hint="eastAsia"/>
          <w:szCs w:val="21"/>
        </w:rPr>
        <w:t>投标时</w:t>
      </w:r>
      <w:r w:rsidRPr="00AC1A4C">
        <w:rPr>
          <w:rFonts w:hAnsi="宋体"/>
          <w:szCs w:val="21"/>
        </w:rPr>
        <w:t>应</w:t>
      </w:r>
      <w:r w:rsidRPr="00AC1A4C">
        <w:rPr>
          <w:rFonts w:hAnsi="宋体" w:hint="eastAsia"/>
          <w:szCs w:val="21"/>
        </w:rPr>
        <w:t>提供</w:t>
      </w:r>
      <w:r w:rsidRPr="00AC1A4C">
        <w:rPr>
          <w:rFonts w:hAnsi="宋体"/>
          <w:szCs w:val="21"/>
        </w:rPr>
        <w:t>详细的培训方案。培训教员的差旅费、食宿费、培训教材等费用，应计入投标报价。</w:t>
      </w:r>
    </w:p>
    <w:p w:rsidR="000A181F" w:rsidRPr="00AC1A4C" w:rsidRDefault="000A181F" w:rsidP="000A181F">
      <w:pPr>
        <w:tabs>
          <w:tab w:val="left" w:pos="900"/>
        </w:tabs>
        <w:spacing w:beforeLines="50" w:before="120" w:line="360" w:lineRule="auto"/>
        <w:rPr>
          <w:b/>
          <w:szCs w:val="21"/>
        </w:rPr>
      </w:pPr>
      <w:r w:rsidRPr="00AC1A4C">
        <w:rPr>
          <w:rFonts w:hAnsi="宋体" w:hint="eastAsia"/>
          <w:b/>
          <w:szCs w:val="21"/>
        </w:rPr>
        <w:t>七</w:t>
      </w:r>
      <w:r w:rsidRPr="00AC1A4C">
        <w:rPr>
          <w:rFonts w:hAnsi="宋体"/>
          <w:b/>
          <w:szCs w:val="21"/>
        </w:rPr>
        <w:t>、采购标的需满足的质量、安全、技术规格、物理特性等要求：</w:t>
      </w:r>
    </w:p>
    <w:p w:rsidR="000A181F" w:rsidRPr="00AC1A4C" w:rsidRDefault="000A181F" w:rsidP="000A181F">
      <w:pPr>
        <w:spacing w:line="360" w:lineRule="auto"/>
        <w:jc w:val="center"/>
        <w:rPr>
          <w:rFonts w:ascii="宋体" w:hAnsi="宋体" w:cs="Arial"/>
          <w:b/>
          <w:bCs/>
          <w:sz w:val="24"/>
          <w:szCs w:val="24"/>
        </w:rPr>
        <w:sectPr w:rsidR="000A181F" w:rsidRPr="00AC1A4C" w:rsidSect="00890C06">
          <w:headerReference w:type="default" r:id="rId9"/>
          <w:footerReference w:type="even" r:id="rId10"/>
          <w:footerReference w:type="default" r:id="rId11"/>
          <w:pgSz w:w="11907" w:h="16840"/>
          <w:pgMar w:top="1440" w:right="1287" w:bottom="1440" w:left="1599" w:header="720" w:footer="1134" w:gutter="0"/>
          <w:cols w:space="720"/>
          <w:titlePg/>
          <w:docGrid w:linePitch="286"/>
        </w:sectPr>
      </w:pPr>
    </w:p>
    <w:bookmarkEnd w:id="3"/>
    <w:bookmarkEnd w:id="4"/>
    <w:bookmarkEnd w:id="5"/>
    <w:p w:rsidR="000A181F" w:rsidRPr="0069662C" w:rsidRDefault="000A181F" w:rsidP="000A181F">
      <w:pPr>
        <w:spacing w:line="400" w:lineRule="exact"/>
        <w:jc w:val="center"/>
        <w:rPr>
          <w:rFonts w:ascii="宋体" w:hAnsi="宋体" w:hint="eastAsia"/>
          <w:b/>
          <w:sz w:val="24"/>
          <w:szCs w:val="24"/>
        </w:rPr>
      </w:pPr>
      <w:r w:rsidRPr="00AC1A4C">
        <w:rPr>
          <w:rFonts w:ascii="宋体" w:hAnsi="宋体"/>
          <w:b/>
          <w:sz w:val="24"/>
          <w:szCs w:val="24"/>
        </w:rPr>
        <w:lastRenderedPageBreak/>
        <w:t>第1</w:t>
      </w:r>
      <w:r w:rsidRPr="00AC1A4C">
        <w:rPr>
          <w:rFonts w:ascii="宋体" w:hAnsi="宋体" w:hint="eastAsia"/>
          <w:b/>
          <w:sz w:val="24"/>
          <w:szCs w:val="24"/>
        </w:rPr>
        <w:t>包</w:t>
      </w:r>
      <w:r>
        <w:rPr>
          <w:rFonts w:ascii="宋体" w:hAnsi="宋体" w:hint="eastAsia"/>
          <w:b/>
          <w:sz w:val="24"/>
          <w:szCs w:val="24"/>
        </w:rPr>
        <w:t xml:space="preserve"> </w:t>
      </w:r>
      <w:r w:rsidRPr="0001068F">
        <w:rPr>
          <w:rFonts w:ascii="宋体" w:hAnsi="宋体" w:hint="eastAsia"/>
          <w:b/>
          <w:sz w:val="24"/>
          <w:szCs w:val="24"/>
        </w:rPr>
        <w:t>手术显微镜</w:t>
      </w:r>
    </w:p>
    <w:p w:rsidR="000A181F" w:rsidRPr="00AC1A4C" w:rsidRDefault="000A181F" w:rsidP="000A181F">
      <w:pPr>
        <w:spacing w:line="400" w:lineRule="exact"/>
        <w:jc w:val="center"/>
        <w:rPr>
          <w:rFonts w:ascii="宋体" w:hAnsi="宋体" w:hint="eastAsia"/>
          <w:b/>
          <w:sz w:val="24"/>
          <w:szCs w:val="24"/>
        </w:rPr>
      </w:pPr>
    </w:p>
    <w:p w:rsidR="000A181F" w:rsidRPr="0069662C" w:rsidRDefault="000A181F" w:rsidP="000A181F">
      <w:pPr>
        <w:spacing w:line="360" w:lineRule="auto"/>
        <w:rPr>
          <w:rFonts w:ascii="宋体" w:hAnsi="宋体"/>
          <w:szCs w:val="21"/>
        </w:rPr>
      </w:pPr>
      <w:r>
        <w:rPr>
          <w:rFonts w:ascii="宋体" w:hAnsi="宋体" w:hint="eastAsia"/>
          <w:szCs w:val="21"/>
        </w:rPr>
        <w:t>一、</w:t>
      </w:r>
      <w:r w:rsidRPr="0069662C">
        <w:rPr>
          <w:rFonts w:ascii="宋体" w:hAnsi="宋体" w:hint="eastAsia"/>
          <w:szCs w:val="21"/>
        </w:rPr>
        <w:t>设备技术要求及配置</w:t>
      </w:r>
    </w:p>
    <w:p w:rsidR="000A181F" w:rsidRPr="0069662C" w:rsidRDefault="000A181F" w:rsidP="000A181F">
      <w:pPr>
        <w:spacing w:line="360" w:lineRule="auto"/>
        <w:rPr>
          <w:rFonts w:ascii="宋体" w:hAnsi="宋体"/>
          <w:szCs w:val="21"/>
        </w:rPr>
      </w:pPr>
      <w:r w:rsidRPr="0069662C">
        <w:rPr>
          <w:rFonts w:ascii="宋体" w:hAnsi="宋体"/>
          <w:szCs w:val="21"/>
        </w:rPr>
        <w:t>1</w:t>
      </w:r>
      <w:r>
        <w:rPr>
          <w:rFonts w:ascii="宋体" w:hAnsi="宋体" w:hint="eastAsia"/>
          <w:szCs w:val="21"/>
        </w:rPr>
        <w:t>．</w:t>
      </w:r>
      <w:r w:rsidRPr="0069662C">
        <w:rPr>
          <w:rFonts w:ascii="宋体" w:hAnsi="宋体" w:hint="eastAsia"/>
          <w:szCs w:val="21"/>
        </w:rPr>
        <w:t>镜体</w:t>
      </w:r>
    </w:p>
    <w:p w:rsidR="000A181F" w:rsidRPr="0069662C" w:rsidRDefault="000A181F" w:rsidP="000A181F">
      <w:pPr>
        <w:spacing w:line="360" w:lineRule="auto"/>
        <w:ind w:leftChars="150" w:left="315" w:right="416"/>
        <w:rPr>
          <w:rFonts w:ascii="宋体" w:hAnsi="宋体"/>
          <w:szCs w:val="21"/>
        </w:rPr>
      </w:pPr>
      <w:r w:rsidRPr="0069662C">
        <w:rPr>
          <w:rFonts w:ascii="宋体" w:hAnsi="宋体"/>
          <w:szCs w:val="21"/>
        </w:rPr>
        <w:t>1.1</w:t>
      </w:r>
      <w:r w:rsidRPr="0069662C">
        <w:rPr>
          <w:rFonts w:ascii="宋体" w:hAnsi="宋体"/>
          <w:szCs w:val="21"/>
        </w:rPr>
        <w:tab/>
      </w:r>
      <w:r w:rsidRPr="0069662C">
        <w:rPr>
          <w:rFonts w:ascii="宋体" w:hAnsi="宋体" w:hint="eastAsia"/>
          <w:szCs w:val="21"/>
        </w:rPr>
        <w:t>光学系统：复消色差光学系统</w:t>
      </w:r>
      <w:r w:rsidRPr="0069662C">
        <w:rPr>
          <w:rFonts w:ascii="宋体" w:hAnsi="宋体"/>
          <w:szCs w:val="21"/>
        </w:rPr>
        <w:t>,</w:t>
      </w:r>
      <w:r w:rsidRPr="0069662C">
        <w:rPr>
          <w:rFonts w:ascii="宋体" w:hAnsi="宋体" w:hint="eastAsia"/>
          <w:szCs w:val="21"/>
        </w:rPr>
        <w:t>镀膜技术</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1.2</w:t>
      </w:r>
      <w:r w:rsidRPr="0069662C">
        <w:rPr>
          <w:rFonts w:ascii="宋体" w:hAnsi="宋体"/>
          <w:szCs w:val="21"/>
        </w:rPr>
        <w:tab/>
      </w:r>
      <w:r w:rsidRPr="0069662C">
        <w:rPr>
          <w:rFonts w:ascii="宋体" w:hAnsi="宋体" w:hint="eastAsia"/>
          <w:szCs w:val="21"/>
        </w:rPr>
        <w:t>电动连续变倍系统，</w:t>
      </w:r>
      <w:proofErr w:type="gramStart"/>
      <w:r w:rsidRPr="0069662C">
        <w:rPr>
          <w:rFonts w:ascii="宋体" w:hAnsi="宋体" w:hint="eastAsia"/>
          <w:szCs w:val="21"/>
        </w:rPr>
        <w:t>带复消</w:t>
      </w:r>
      <w:proofErr w:type="gramEnd"/>
      <w:r w:rsidRPr="0069662C">
        <w:rPr>
          <w:rFonts w:ascii="宋体" w:hAnsi="宋体" w:hint="eastAsia"/>
          <w:szCs w:val="21"/>
        </w:rPr>
        <w:t>色差光学器件，</w:t>
      </w:r>
      <w:r w:rsidRPr="0069662C">
        <w:rPr>
          <w:rFonts w:ascii="宋体" w:hAnsi="宋体"/>
          <w:szCs w:val="21"/>
        </w:rPr>
        <w:t>1</w:t>
      </w:r>
      <w:r w:rsidRPr="0069662C">
        <w:rPr>
          <w:rFonts w:ascii="宋体" w:hAnsi="宋体" w:hint="eastAsia"/>
          <w:szCs w:val="21"/>
        </w:rPr>
        <w:t>：</w:t>
      </w:r>
      <w:r w:rsidRPr="0069662C">
        <w:rPr>
          <w:rFonts w:ascii="宋体" w:hAnsi="宋体"/>
          <w:szCs w:val="21"/>
        </w:rPr>
        <w:t>6</w:t>
      </w:r>
      <w:r w:rsidRPr="0069662C">
        <w:rPr>
          <w:rFonts w:ascii="宋体" w:hAnsi="宋体" w:hint="eastAsia"/>
          <w:szCs w:val="21"/>
        </w:rPr>
        <w:t>连续变倍比</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1.3</w:t>
      </w:r>
      <w:r w:rsidRPr="0069662C">
        <w:rPr>
          <w:rFonts w:ascii="宋体" w:hAnsi="宋体"/>
          <w:szCs w:val="21"/>
        </w:rPr>
        <w:tab/>
      </w:r>
      <w:r w:rsidRPr="0069662C">
        <w:rPr>
          <w:rFonts w:ascii="宋体" w:hAnsi="宋体" w:hint="eastAsia"/>
          <w:szCs w:val="21"/>
        </w:rPr>
        <w:t>变倍系数：</w:t>
      </w:r>
      <w:r w:rsidRPr="0069662C">
        <w:rPr>
          <w:rFonts w:ascii="宋体" w:hAnsi="宋体"/>
          <w:szCs w:val="21"/>
        </w:rPr>
        <w:t>γ = 0.4x - 2.4x</w:t>
      </w:r>
    </w:p>
    <w:p w:rsidR="000A181F" w:rsidRPr="0069662C" w:rsidRDefault="000A181F" w:rsidP="000A181F">
      <w:pPr>
        <w:spacing w:line="360" w:lineRule="auto"/>
        <w:ind w:leftChars="150" w:left="315" w:firstLineChars="250" w:firstLine="525"/>
        <w:rPr>
          <w:rFonts w:ascii="宋体" w:hAnsi="宋体"/>
          <w:szCs w:val="21"/>
        </w:rPr>
      </w:pPr>
      <w:r w:rsidRPr="0069662C">
        <w:rPr>
          <w:rFonts w:ascii="宋体" w:hAnsi="宋体" w:hint="eastAsia"/>
          <w:szCs w:val="21"/>
        </w:rPr>
        <w:t>放大倍数：</w:t>
      </w:r>
      <w:r w:rsidRPr="0069662C">
        <w:rPr>
          <w:rFonts w:ascii="宋体" w:hAnsi="宋体"/>
          <w:szCs w:val="21"/>
        </w:rPr>
        <w:t>3.4</w:t>
      </w:r>
      <w:r w:rsidRPr="0069662C">
        <w:rPr>
          <w:rFonts w:ascii="宋体" w:hAnsi="宋体" w:cs="宋体" w:hint="eastAsia"/>
          <w:szCs w:val="21"/>
        </w:rPr>
        <w:t>ⅹ</w:t>
      </w:r>
      <w:r w:rsidRPr="0069662C">
        <w:rPr>
          <w:rFonts w:ascii="宋体" w:hAnsi="宋体"/>
          <w:szCs w:val="21"/>
        </w:rPr>
        <w:t>-20.4</w:t>
      </w:r>
      <w:r w:rsidRPr="0069662C">
        <w:rPr>
          <w:rFonts w:ascii="宋体" w:hAnsi="宋体" w:cs="宋体" w:hint="eastAsia"/>
          <w:szCs w:val="21"/>
        </w:rPr>
        <w:t>ⅹ</w:t>
      </w:r>
      <w:r w:rsidRPr="0069662C">
        <w:rPr>
          <w:rFonts w:ascii="宋体" w:hAnsi="宋体" w:hint="eastAsia"/>
          <w:szCs w:val="21"/>
        </w:rPr>
        <w:t>（目镜</w:t>
      </w:r>
      <w:r w:rsidRPr="0069662C">
        <w:rPr>
          <w:rFonts w:ascii="宋体" w:hAnsi="宋体"/>
          <w:szCs w:val="21"/>
        </w:rPr>
        <w:t>10X</w:t>
      </w:r>
      <w:r w:rsidRPr="0069662C">
        <w:rPr>
          <w:rFonts w:ascii="宋体" w:hAnsi="宋体" w:hint="eastAsia"/>
          <w:szCs w:val="21"/>
        </w:rPr>
        <w:t>）</w:t>
      </w:r>
    </w:p>
    <w:p w:rsidR="000A181F" w:rsidRPr="0069662C" w:rsidRDefault="000A181F" w:rsidP="000A181F">
      <w:pPr>
        <w:spacing w:line="360" w:lineRule="auto"/>
        <w:ind w:leftChars="150" w:left="315" w:firstLineChars="250" w:firstLine="525"/>
        <w:rPr>
          <w:rFonts w:ascii="宋体" w:hAnsi="宋体"/>
          <w:szCs w:val="21"/>
        </w:rPr>
      </w:pPr>
      <w:r w:rsidRPr="0069662C">
        <w:rPr>
          <w:rFonts w:ascii="宋体" w:hAnsi="宋体" w:hint="eastAsia"/>
          <w:szCs w:val="21"/>
        </w:rPr>
        <w:t>视场直径：</w:t>
      </w:r>
      <w:r w:rsidRPr="0069662C">
        <w:rPr>
          <w:rFonts w:ascii="宋体" w:hAnsi="宋体"/>
          <w:szCs w:val="21"/>
        </w:rPr>
        <w:t>10.1-60.6mm</w:t>
      </w:r>
      <w:r w:rsidRPr="0069662C">
        <w:rPr>
          <w:rFonts w:ascii="宋体" w:hAnsi="宋体" w:hint="eastAsia"/>
          <w:szCs w:val="21"/>
        </w:rPr>
        <w:t>（目镜</w:t>
      </w:r>
      <w:r w:rsidRPr="0069662C">
        <w:rPr>
          <w:rFonts w:ascii="宋体" w:hAnsi="宋体"/>
          <w:szCs w:val="21"/>
        </w:rPr>
        <w:t>10X</w:t>
      </w:r>
      <w:r w:rsidRPr="0069662C">
        <w:rPr>
          <w:rFonts w:ascii="宋体" w:hAnsi="宋体" w:hint="eastAsia"/>
          <w:szCs w:val="21"/>
        </w:rPr>
        <w:t>）</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1.4</w:t>
      </w:r>
      <w:r w:rsidRPr="0069662C">
        <w:rPr>
          <w:rFonts w:ascii="宋体" w:hAnsi="宋体"/>
          <w:szCs w:val="21"/>
        </w:rPr>
        <w:tab/>
      </w:r>
      <w:proofErr w:type="gramStart"/>
      <w:r w:rsidRPr="0069662C">
        <w:rPr>
          <w:rFonts w:ascii="宋体" w:hAnsi="宋体" w:hint="eastAsia"/>
          <w:szCs w:val="21"/>
        </w:rPr>
        <w:t>主刀镜双目镜</w:t>
      </w:r>
      <w:proofErr w:type="gramEnd"/>
      <w:r w:rsidRPr="0069662C">
        <w:rPr>
          <w:rFonts w:ascii="宋体" w:hAnsi="宋体" w:hint="eastAsia"/>
          <w:szCs w:val="21"/>
        </w:rPr>
        <w:t>筒：电动全内置倒像镜，</w:t>
      </w:r>
      <w:r w:rsidRPr="0069662C">
        <w:rPr>
          <w:rFonts w:ascii="宋体" w:hAnsi="宋体"/>
          <w:szCs w:val="21"/>
        </w:rPr>
        <w:t>110</w:t>
      </w:r>
      <w:r w:rsidRPr="0069662C">
        <w:rPr>
          <w:rFonts w:ascii="宋体" w:hAnsi="宋体" w:hint="eastAsia"/>
          <w:szCs w:val="21"/>
        </w:rPr>
        <w:t>度倾斜角可调，</w:t>
      </w:r>
      <w:r w:rsidRPr="0069662C">
        <w:rPr>
          <w:rFonts w:ascii="宋体" w:hAnsi="宋体"/>
          <w:szCs w:val="21"/>
        </w:rPr>
        <w:t xml:space="preserve"> f = 170 mm</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1.5</w:t>
      </w:r>
      <w:r w:rsidRPr="0069662C">
        <w:rPr>
          <w:rFonts w:ascii="宋体" w:hAnsi="宋体"/>
          <w:szCs w:val="21"/>
        </w:rPr>
        <w:tab/>
      </w:r>
      <w:r w:rsidRPr="0069662C">
        <w:rPr>
          <w:rFonts w:ascii="宋体" w:hAnsi="宋体" w:hint="eastAsia"/>
          <w:szCs w:val="21"/>
        </w:rPr>
        <w:t>目镜：</w:t>
      </w:r>
      <w:r w:rsidRPr="0069662C">
        <w:rPr>
          <w:rFonts w:ascii="宋体" w:hAnsi="宋体"/>
          <w:szCs w:val="21"/>
        </w:rPr>
        <w:t>10</w:t>
      </w:r>
      <w:r w:rsidRPr="0069662C">
        <w:rPr>
          <w:rFonts w:ascii="宋体" w:hAnsi="宋体" w:cs="宋体" w:hint="eastAsia"/>
          <w:szCs w:val="21"/>
        </w:rPr>
        <w:t>ⅹ</w:t>
      </w:r>
      <w:r w:rsidRPr="0069662C">
        <w:rPr>
          <w:rFonts w:ascii="宋体" w:hAnsi="宋体" w:hint="eastAsia"/>
          <w:szCs w:val="21"/>
        </w:rPr>
        <w:t>、</w:t>
      </w:r>
      <w:r w:rsidRPr="0069662C">
        <w:rPr>
          <w:rFonts w:ascii="宋体" w:hAnsi="宋体"/>
          <w:szCs w:val="21"/>
        </w:rPr>
        <w:t>12.5</w:t>
      </w:r>
      <w:r w:rsidRPr="0069662C">
        <w:rPr>
          <w:rFonts w:ascii="宋体" w:hAnsi="宋体" w:cs="宋体" w:hint="eastAsia"/>
          <w:szCs w:val="21"/>
        </w:rPr>
        <w:t>ⅹ</w:t>
      </w:r>
      <w:r w:rsidRPr="0069662C">
        <w:rPr>
          <w:rFonts w:ascii="宋体" w:hAnsi="宋体" w:hint="eastAsia"/>
          <w:szCs w:val="21"/>
        </w:rPr>
        <w:t>（可选）</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1.6</w:t>
      </w:r>
      <w:r w:rsidRPr="0069662C">
        <w:rPr>
          <w:rFonts w:ascii="宋体" w:hAnsi="宋体"/>
          <w:szCs w:val="21"/>
        </w:rPr>
        <w:tab/>
      </w:r>
      <w:r w:rsidRPr="0069662C">
        <w:rPr>
          <w:rFonts w:ascii="宋体" w:hAnsi="宋体" w:hint="eastAsia"/>
          <w:szCs w:val="21"/>
        </w:rPr>
        <w:t>目镜屈光补偿：</w:t>
      </w:r>
      <w:r w:rsidRPr="0069662C">
        <w:rPr>
          <w:rFonts w:ascii="宋体" w:hAnsi="宋体"/>
          <w:szCs w:val="21"/>
        </w:rPr>
        <w:t>+5D</w:t>
      </w:r>
      <w:r w:rsidRPr="0069662C">
        <w:rPr>
          <w:rFonts w:ascii="宋体" w:hAnsi="宋体" w:hint="eastAsia"/>
          <w:szCs w:val="21"/>
        </w:rPr>
        <w:t>到</w:t>
      </w:r>
      <w:r w:rsidRPr="0069662C">
        <w:rPr>
          <w:rFonts w:ascii="宋体" w:hAnsi="宋体"/>
          <w:szCs w:val="21"/>
        </w:rPr>
        <w:t>-8D</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1.7</w:t>
      </w:r>
      <w:r w:rsidRPr="0069662C">
        <w:rPr>
          <w:rFonts w:ascii="宋体" w:hAnsi="宋体"/>
          <w:szCs w:val="21"/>
        </w:rPr>
        <w:tab/>
      </w:r>
      <w:r w:rsidRPr="0069662C">
        <w:rPr>
          <w:rFonts w:ascii="宋体" w:hAnsi="宋体" w:hint="eastAsia"/>
          <w:szCs w:val="21"/>
        </w:rPr>
        <w:t>物镜：</w:t>
      </w:r>
      <w:r w:rsidRPr="0069662C">
        <w:rPr>
          <w:rFonts w:ascii="宋体" w:hAnsi="宋体"/>
          <w:szCs w:val="21"/>
        </w:rPr>
        <w:t>f=200</w:t>
      </w:r>
      <w:r w:rsidRPr="0069662C">
        <w:rPr>
          <w:rFonts w:ascii="宋体" w:hAnsi="宋体" w:hint="eastAsia"/>
          <w:szCs w:val="21"/>
        </w:rPr>
        <w:t>毫米</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1.8</w:t>
      </w:r>
      <w:r w:rsidRPr="0069662C">
        <w:rPr>
          <w:rFonts w:ascii="宋体" w:hAnsi="宋体"/>
          <w:szCs w:val="21"/>
        </w:rPr>
        <w:tab/>
      </w:r>
      <w:r w:rsidRPr="0069662C">
        <w:rPr>
          <w:rFonts w:ascii="宋体" w:hAnsi="宋体" w:hint="eastAsia"/>
          <w:szCs w:val="21"/>
        </w:rPr>
        <w:t>调焦范围：</w:t>
      </w:r>
      <w:r w:rsidRPr="0069662C">
        <w:rPr>
          <w:rFonts w:ascii="宋体" w:hAnsi="宋体"/>
          <w:szCs w:val="21"/>
        </w:rPr>
        <w:t>70 mm</w:t>
      </w:r>
    </w:p>
    <w:p w:rsidR="000A181F" w:rsidRPr="0069662C" w:rsidRDefault="000A181F" w:rsidP="000A181F">
      <w:pPr>
        <w:spacing w:line="360" w:lineRule="auto"/>
        <w:ind w:leftChars="150" w:left="315" w:firstLineChars="250" w:firstLine="525"/>
        <w:rPr>
          <w:rFonts w:ascii="宋体" w:hAnsi="宋体"/>
          <w:szCs w:val="21"/>
        </w:rPr>
      </w:pPr>
      <w:r w:rsidRPr="0069662C">
        <w:rPr>
          <w:rFonts w:ascii="宋体" w:hAnsi="宋体"/>
          <w:szCs w:val="21"/>
        </w:rPr>
        <w:t xml:space="preserve">30 mm </w:t>
      </w:r>
      <w:r w:rsidRPr="0069662C">
        <w:rPr>
          <w:rFonts w:ascii="宋体" w:hAnsi="宋体" w:hint="eastAsia"/>
          <w:szCs w:val="21"/>
        </w:rPr>
        <w:t>向下</w:t>
      </w:r>
      <w:r w:rsidRPr="0069662C">
        <w:rPr>
          <w:rFonts w:ascii="宋体" w:hAnsi="宋体"/>
          <w:szCs w:val="21"/>
        </w:rPr>
        <w:t xml:space="preserve"> / 40 mm </w:t>
      </w:r>
      <w:r w:rsidRPr="0069662C">
        <w:rPr>
          <w:rFonts w:ascii="宋体" w:hAnsi="宋体" w:hint="eastAsia"/>
          <w:szCs w:val="21"/>
        </w:rPr>
        <w:t>向上，带自动复位功能</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1.9</w:t>
      </w:r>
      <w:r w:rsidRPr="0069662C">
        <w:rPr>
          <w:rFonts w:ascii="宋体" w:hAnsi="宋体"/>
          <w:szCs w:val="21"/>
        </w:rPr>
        <w:tab/>
      </w:r>
      <w:r w:rsidRPr="0069662C">
        <w:rPr>
          <w:rFonts w:ascii="宋体" w:hAnsi="宋体" w:hint="eastAsia"/>
          <w:szCs w:val="21"/>
        </w:rPr>
        <w:t>景深增强系统：具有全内置智能景深增强系统</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1.1</w:t>
      </w:r>
      <w:r>
        <w:rPr>
          <w:rFonts w:ascii="宋体" w:hAnsi="宋体" w:hint="eastAsia"/>
          <w:szCs w:val="21"/>
        </w:rPr>
        <w:t>0</w:t>
      </w:r>
      <w:r w:rsidRPr="0069662C">
        <w:rPr>
          <w:rFonts w:ascii="宋体" w:hAnsi="宋体" w:hint="eastAsia"/>
          <w:szCs w:val="21"/>
        </w:rPr>
        <w:t>助手镜系统：</w:t>
      </w:r>
    </w:p>
    <w:p w:rsidR="000A181F" w:rsidRPr="0069662C" w:rsidRDefault="000A181F" w:rsidP="000A181F">
      <w:pPr>
        <w:spacing w:line="360" w:lineRule="auto"/>
        <w:ind w:leftChars="400" w:left="840"/>
        <w:rPr>
          <w:rFonts w:ascii="宋体" w:hAnsi="宋体"/>
          <w:szCs w:val="21"/>
        </w:rPr>
      </w:pPr>
      <w:r w:rsidRPr="0069662C">
        <w:rPr>
          <w:rFonts w:ascii="宋体" w:hAnsi="宋体" w:hint="eastAsia"/>
          <w:szCs w:val="21"/>
        </w:rPr>
        <w:t>四光路</w:t>
      </w:r>
      <w:r w:rsidRPr="0069662C">
        <w:rPr>
          <w:rFonts w:ascii="宋体" w:hAnsi="宋体"/>
          <w:szCs w:val="21"/>
        </w:rPr>
        <w:t>0</w:t>
      </w:r>
      <w:r w:rsidRPr="0069662C">
        <w:rPr>
          <w:rFonts w:ascii="宋体" w:hAnsi="宋体" w:hint="eastAsia"/>
          <w:szCs w:val="21"/>
        </w:rPr>
        <w:t>度助手镜，独立光路，与主刀相同的立体感效果；无极变倍系统，实现助手镜同样连续变倍。</w:t>
      </w:r>
    </w:p>
    <w:p w:rsidR="000A181F" w:rsidRPr="0069662C" w:rsidRDefault="000A181F" w:rsidP="000A181F">
      <w:pPr>
        <w:spacing w:line="360" w:lineRule="auto"/>
        <w:ind w:leftChars="400" w:left="840"/>
        <w:rPr>
          <w:rFonts w:ascii="宋体" w:hAnsi="宋体"/>
          <w:szCs w:val="21"/>
        </w:rPr>
      </w:pPr>
      <w:r w:rsidRPr="0069662C">
        <w:rPr>
          <w:rFonts w:ascii="宋体" w:hAnsi="宋体" w:hint="eastAsia"/>
          <w:szCs w:val="21"/>
        </w:rPr>
        <w:t>助手视野可独立也可同步与主刀</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1.11</w:t>
      </w:r>
      <w:r w:rsidRPr="0069662C">
        <w:rPr>
          <w:rFonts w:ascii="宋体" w:hAnsi="宋体"/>
          <w:szCs w:val="21"/>
        </w:rPr>
        <w:tab/>
      </w:r>
      <w:r w:rsidRPr="0069662C">
        <w:rPr>
          <w:rFonts w:ascii="宋体" w:hAnsi="宋体" w:hint="eastAsia"/>
          <w:szCs w:val="21"/>
        </w:rPr>
        <w:t>助手镜移动：助手镜位置可直接轻松左右移动</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1.12</w:t>
      </w:r>
      <w:r w:rsidRPr="0069662C">
        <w:rPr>
          <w:rFonts w:ascii="宋体" w:hAnsi="宋体"/>
          <w:szCs w:val="21"/>
        </w:rPr>
        <w:tab/>
      </w:r>
      <w:proofErr w:type="gramStart"/>
      <w:r w:rsidRPr="0069662C">
        <w:rPr>
          <w:rFonts w:ascii="宋体" w:hAnsi="宋体" w:hint="eastAsia"/>
          <w:szCs w:val="21"/>
        </w:rPr>
        <w:t>助手镜双目镜</w:t>
      </w:r>
      <w:proofErr w:type="gramEnd"/>
      <w:r w:rsidRPr="0069662C">
        <w:rPr>
          <w:rFonts w:ascii="宋体" w:hAnsi="宋体" w:hint="eastAsia"/>
          <w:szCs w:val="21"/>
        </w:rPr>
        <w:t>筒：电动全内置倒像镜，</w:t>
      </w:r>
      <w:r w:rsidRPr="0069662C">
        <w:rPr>
          <w:rFonts w:ascii="宋体" w:hAnsi="宋体"/>
          <w:szCs w:val="21"/>
        </w:rPr>
        <w:t>110</w:t>
      </w:r>
      <w:r w:rsidRPr="0069662C">
        <w:rPr>
          <w:rFonts w:ascii="宋体" w:hAnsi="宋体" w:hint="eastAsia"/>
          <w:szCs w:val="21"/>
        </w:rPr>
        <w:t>度倾斜角可调，</w:t>
      </w:r>
      <w:r w:rsidRPr="0069662C">
        <w:rPr>
          <w:rFonts w:ascii="宋体" w:hAnsi="宋体"/>
          <w:szCs w:val="21"/>
        </w:rPr>
        <w:t xml:space="preserve"> f = 170 mm</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1.13</w:t>
      </w:r>
      <w:r w:rsidRPr="0069662C">
        <w:rPr>
          <w:rFonts w:ascii="宋体" w:hAnsi="宋体"/>
          <w:szCs w:val="21"/>
        </w:rPr>
        <w:tab/>
      </w:r>
      <w:r w:rsidRPr="0069662C">
        <w:rPr>
          <w:rFonts w:ascii="宋体" w:hAnsi="宋体" w:hint="eastAsia"/>
          <w:szCs w:val="21"/>
        </w:rPr>
        <w:t>镜体倾斜：通过自锁传动装置驱动，使用旋钮轻松调节。</w:t>
      </w:r>
    </w:p>
    <w:p w:rsidR="000A181F" w:rsidRPr="0069662C" w:rsidRDefault="000A181F" w:rsidP="000A181F">
      <w:pPr>
        <w:spacing w:line="360" w:lineRule="auto"/>
        <w:ind w:leftChars="150" w:left="315" w:firstLineChars="250" w:firstLine="525"/>
        <w:rPr>
          <w:rFonts w:ascii="宋体" w:hAnsi="宋体"/>
          <w:szCs w:val="21"/>
        </w:rPr>
      </w:pPr>
      <w:r w:rsidRPr="0069662C">
        <w:rPr>
          <w:rFonts w:ascii="宋体" w:hAnsi="宋体" w:hint="eastAsia"/>
          <w:szCs w:val="21"/>
        </w:rPr>
        <w:t>倾斜角度</w:t>
      </w:r>
      <w:r w:rsidRPr="0069662C">
        <w:rPr>
          <w:rFonts w:ascii="宋体" w:hAnsi="宋体"/>
          <w:szCs w:val="21"/>
        </w:rPr>
        <w:t xml:space="preserve"> +90°/ -20°</w:t>
      </w:r>
      <w:r w:rsidRPr="0069662C">
        <w:rPr>
          <w:rFonts w:ascii="宋体" w:hAnsi="宋体" w:hint="eastAsia"/>
          <w:szCs w:val="21"/>
        </w:rPr>
        <w:t>。</w:t>
      </w:r>
    </w:p>
    <w:p w:rsidR="000A181F" w:rsidRPr="0069662C" w:rsidRDefault="000A181F" w:rsidP="000A181F">
      <w:pPr>
        <w:spacing w:line="360" w:lineRule="auto"/>
        <w:rPr>
          <w:rFonts w:ascii="宋体" w:hAnsi="宋体"/>
          <w:szCs w:val="21"/>
        </w:rPr>
      </w:pPr>
      <w:r w:rsidRPr="0069662C">
        <w:rPr>
          <w:rFonts w:ascii="宋体" w:hAnsi="宋体"/>
          <w:szCs w:val="21"/>
        </w:rPr>
        <w:t>2</w:t>
      </w:r>
      <w:r>
        <w:rPr>
          <w:rFonts w:ascii="宋体" w:hAnsi="宋体" w:hint="eastAsia"/>
          <w:szCs w:val="21"/>
        </w:rPr>
        <w:t>．</w:t>
      </w:r>
      <w:r w:rsidRPr="0069662C">
        <w:rPr>
          <w:rFonts w:ascii="宋体" w:hAnsi="宋体"/>
          <w:szCs w:val="21"/>
        </w:rPr>
        <w:t>XY</w:t>
      </w:r>
      <w:r w:rsidRPr="0069662C">
        <w:rPr>
          <w:rFonts w:ascii="宋体" w:hAnsi="宋体" w:hint="eastAsia"/>
          <w:szCs w:val="21"/>
        </w:rPr>
        <w:t>水平移动</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2.1</w:t>
      </w:r>
      <w:r w:rsidRPr="0069662C">
        <w:rPr>
          <w:rFonts w:ascii="宋体" w:hAnsi="宋体"/>
          <w:szCs w:val="21"/>
        </w:rPr>
        <w:tab/>
      </w:r>
      <w:r w:rsidRPr="0069662C">
        <w:rPr>
          <w:rFonts w:ascii="宋体" w:hAnsi="宋体" w:hint="eastAsia"/>
          <w:szCs w:val="21"/>
        </w:rPr>
        <w:t>平移范围：</w:t>
      </w:r>
      <w:r w:rsidRPr="0069662C">
        <w:rPr>
          <w:rFonts w:ascii="宋体" w:hAnsi="宋体"/>
          <w:szCs w:val="21"/>
        </w:rPr>
        <w:t>61mmx61mm</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2.2</w:t>
      </w:r>
      <w:r w:rsidRPr="0069662C">
        <w:rPr>
          <w:rFonts w:ascii="宋体" w:hAnsi="宋体"/>
          <w:szCs w:val="21"/>
        </w:rPr>
        <w:tab/>
      </w:r>
      <w:r w:rsidRPr="0069662C">
        <w:rPr>
          <w:rFonts w:ascii="宋体" w:hAnsi="宋体" w:hint="eastAsia"/>
          <w:szCs w:val="21"/>
        </w:rPr>
        <w:t>复位功能：带有</w:t>
      </w:r>
      <w:r w:rsidRPr="0069662C">
        <w:rPr>
          <w:rFonts w:ascii="宋体" w:hAnsi="宋体"/>
          <w:szCs w:val="21"/>
        </w:rPr>
        <w:t>“</w:t>
      </w:r>
      <w:r w:rsidRPr="0069662C">
        <w:rPr>
          <w:rFonts w:ascii="宋体" w:hAnsi="宋体" w:hint="eastAsia"/>
          <w:szCs w:val="21"/>
        </w:rPr>
        <w:t>自动复位</w:t>
      </w:r>
      <w:r w:rsidRPr="0069662C">
        <w:rPr>
          <w:rFonts w:ascii="宋体" w:hAnsi="宋体"/>
          <w:szCs w:val="21"/>
        </w:rPr>
        <w:t>”</w:t>
      </w:r>
      <w:r w:rsidRPr="0069662C">
        <w:rPr>
          <w:rFonts w:ascii="宋体" w:hAnsi="宋体" w:hint="eastAsia"/>
          <w:szCs w:val="21"/>
        </w:rPr>
        <w:t>按钮，</w:t>
      </w:r>
      <w:r w:rsidRPr="0069662C">
        <w:rPr>
          <w:rFonts w:ascii="宋体" w:hAnsi="宋体"/>
          <w:szCs w:val="21"/>
        </w:rPr>
        <w:t>X-Y</w:t>
      </w:r>
      <w:r w:rsidRPr="0069662C">
        <w:rPr>
          <w:rFonts w:ascii="宋体" w:hAnsi="宋体" w:hint="eastAsia"/>
          <w:szCs w:val="21"/>
        </w:rPr>
        <w:t>水平移动系统自动复位至中心位置</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2.3</w:t>
      </w:r>
      <w:r w:rsidRPr="0069662C">
        <w:rPr>
          <w:rFonts w:ascii="宋体" w:hAnsi="宋体"/>
          <w:szCs w:val="21"/>
        </w:rPr>
        <w:tab/>
      </w:r>
      <w:r w:rsidRPr="0069662C">
        <w:rPr>
          <w:rFonts w:ascii="宋体" w:hAnsi="宋体" w:hint="eastAsia"/>
          <w:szCs w:val="21"/>
        </w:rPr>
        <w:t>智能待机</w:t>
      </w:r>
    </w:p>
    <w:p w:rsidR="000A181F" w:rsidRPr="0069662C" w:rsidRDefault="000A181F" w:rsidP="000A181F">
      <w:pPr>
        <w:spacing w:line="360" w:lineRule="auto"/>
        <w:rPr>
          <w:rFonts w:ascii="宋体" w:hAnsi="宋体"/>
          <w:szCs w:val="21"/>
        </w:rPr>
      </w:pPr>
      <w:r w:rsidRPr="0069662C">
        <w:rPr>
          <w:rFonts w:ascii="宋体" w:hAnsi="宋体"/>
          <w:szCs w:val="21"/>
        </w:rPr>
        <w:t>3</w:t>
      </w:r>
      <w:r>
        <w:rPr>
          <w:rFonts w:ascii="宋体" w:hAnsi="宋体" w:hint="eastAsia"/>
          <w:szCs w:val="21"/>
        </w:rPr>
        <w:t>．</w:t>
      </w:r>
      <w:r w:rsidRPr="0069662C">
        <w:rPr>
          <w:rFonts w:ascii="宋体" w:hAnsi="宋体" w:hint="eastAsia"/>
          <w:szCs w:val="21"/>
        </w:rPr>
        <w:t>照明系统</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3.1</w:t>
      </w:r>
      <w:r w:rsidRPr="0069662C">
        <w:rPr>
          <w:rFonts w:ascii="宋体" w:hAnsi="宋体"/>
          <w:szCs w:val="21"/>
        </w:rPr>
        <w:tab/>
      </w:r>
      <w:r w:rsidRPr="0069662C">
        <w:rPr>
          <w:rFonts w:ascii="宋体" w:hAnsi="宋体" w:hint="eastAsia"/>
          <w:szCs w:val="21"/>
        </w:rPr>
        <w:t>照明方式：立体同轴照明系统</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lastRenderedPageBreak/>
        <w:t>3.2</w:t>
      </w:r>
      <w:r w:rsidRPr="0069662C">
        <w:rPr>
          <w:rFonts w:ascii="宋体" w:hAnsi="宋体"/>
          <w:szCs w:val="21"/>
        </w:rPr>
        <w:tab/>
      </w:r>
      <w:r w:rsidRPr="0069662C">
        <w:rPr>
          <w:rFonts w:ascii="宋体" w:hAnsi="宋体" w:hint="eastAsia"/>
          <w:szCs w:val="21"/>
        </w:rPr>
        <w:t>光源：双氙灯短弧线反射镜灯，</w:t>
      </w:r>
      <w:r w:rsidRPr="0069662C">
        <w:rPr>
          <w:rFonts w:ascii="宋体" w:hAnsi="宋体"/>
          <w:szCs w:val="21"/>
        </w:rPr>
        <w:t>180W</w:t>
      </w:r>
    </w:p>
    <w:p w:rsidR="000A181F" w:rsidRPr="0069662C" w:rsidRDefault="000A181F" w:rsidP="000A181F">
      <w:pPr>
        <w:spacing w:line="360" w:lineRule="auto"/>
        <w:ind w:leftChars="150" w:left="315" w:firstLineChars="250" w:firstLine="525"/>
        <w:rPr>
          <w:rFonts w:ascii="宋体" w:hAnsi="宋体"/>
          <w:szCs w:val="21"/>
        </w:rPr>
      </w:pPr>
      <w:r w:rsidRPr="0069662C">
        <w:rPr>
          <w:rFonts w:ascii="宋体" w:hAnsi="宋体" w:hint="eastAsia"/>
          <w:szCs w:val="21"/>
        </w:rPr>
        <w:t>备用灯泡：快速手动切换，几乎不影响手术</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3.3</w:t>
      </w:r>
      <w:r w:rsidRPr="0069662C">
        <w:rPr>
          <w:rFonts w:ascii="宋体" w:hAnsi="宋体"/>
          <w:szCs w:val="21"/>
        </w:rPr>
        <w:tab/>
      </w:r>
      <w:r w:rsidRPr="0069662C">
        <w:rPr>
          <w:rFonts w:ascii="宋体" w:hAnsi="宋体" w:hint="eastAsia"/>
          <w:szCs w:val="21"/>
        </w:rPr>
        <w:t>冷光源，通过光纤传导</w:t>
      </w:r>
    </w:p>
    <w:p w:rsidR="000A181F" w:rsidRPr="0069662C" w:rsidRDefault="000A181F" w:rsidP="000A181F">
      <w:pPr>
        <w:spacing w:line="360" w:lineRule="auto"/>
        <w:rPr>
          <w:rFonts w:ascii="宋体" w:hAnsi="宋体"/>
          <w:szCs w:val="21"/>
        </w:rPr>
      </w:pPr>
      <w:r w:rsidRPr="0069662C">
        <w:rPr>
          <w:rFonts w:ascii="宋体" w:hAnsi="宋体"/>
          <w:szCs w:val="21"/>
        </w:rPr>
        <w:t>4</w:t>
      </w:r>
      <w:r>
        <w:rPr>
          <w:rFonts w:ascii="宋体" w:hAnsi="宋体" w:hint="eastAsia"/>
          <w:szCs w:val="21"/>
        </w:rPr>
        <w:t>．</w:t>
      </w:r>
      <w:r w:rsidRPr="0069662C">
        <w:rPr>
          <w:rFonts w:ascii="宋体" w:hAnsi="宋体" w:hint="eastAsia"/>
          <w:szCs w:val="21"/>
        </w:rPr>
        <w:t>滤光片</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4.1</w:t>
      </w:r>
      <w:r w:rsidRPr="0069662C">
        <w:rPr>
          <w:rFonts w:ascii="宋体" w:hAnsi="宋体"/>
          <w:szCs w:val="21"/>
        </w:rPr>
        <w:tab/>
      </w:r>
      <w:r w:rsidRPr="0069662C">
        <w:rPr>
          <w:rFonts w:ascii="宋体" w:hAnsi="宋体" w:hint="eastAsia"/>
          <w:szCs w:val="21"/>
        </w:rPr>
        <w:t>蓝光屏蔽滤光片（视网膜保护滤光片）</w:t>
      </w:r>
    </w:p>
    <w:p w:rsidR="000A181F" w:rsidRPr="0069662C" w:rsidRDefault="000A181F" w:rsidP="000A181F">
      <w:pPr>
        <w:spacing w:line="360" w:lineRule="auto"/>
        <w:ind w:leftChars="150" w:left="315"/>
        <w:rPr>
          <w:rFonts w:ascii="宋体" w:hAnsi="宋体"/>
          <w:szCs w:val="21"/>
        </w:rPr>
      </w:pPr>
      <w:r w:rsidRPr="0069662C">
        <w:rPr>
          <w:rFonts w:ascii="宋体" w:hAnsi="宋体" w:hint="eastAsia"/>
          <w:szCs w:val="21"/>
        </w:rPr>
        <w:t>滤波片（氙灯配置专属）</w:t>
      </w:r>
    </w:p>
    <w:p w:rsidR="000A181F" w:rsidRPr="0069662C" w:rsidRDefault="000A181F" w:rsidP="000A181F">
      <w:pPr>
        <w:spacing w:line="360" w:lineRule="auto"/>
        <w:rPr>
          <w:rFonts w:ascii="宋体" w:hAnsi="宋体"/>
          <w:szCs w:val="21"/>
        </w:rPr>
      </w:pPr>
      <w:r w:rsidRPr="0069662C">
        <w:rPr>
          <w:rFonts w:ascii="宋体" w:hAnsi="宋体"/>
          <w:szCs w:val="21"/>
        </w:rPr>
        <w:t>5</w:t>
      </w:r>
      <w:r>
        <w:rPr>
          <w:rFonts w:ascii="宋体" w:hAnsi="宋体" w:hint="eastAsia"/>
          <w:szCs w:val="21"/>
        </w:rPr>
        <w:t>．</w:t>
      </w:r>
      <w:r w:rsidRPr="0069662C">
        <w:rPr>
          <w:rFonts w:ascii="宋体" w:hAnsi="宋体" w:hint="eastAsia"/>
          <w:szCs w:val="21"/>
        </w:rPr>
        <w:t>控制单元</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5.1</w:t>
      </w:r>
      <w:r w:rsidRPr="0069662C">
        <w:rPr>
          <w:rFonts w:ascii="宋体" w:hAnsi="宋体"/>
          <w:szCs w:val="21"/>
        </w:rPr>
        <w:tab/>
      </w:r>
      <w:r w:rsidRPr="0069662C">
        <w:rPr>
          <w:rFonts w:ascii="宋体" w:hAnsi="宋体" w:hint="eastAsia"/>
          <w:szCs w:val="21"/>
        </w:rPr>
        <w:t>控制面板：触摸</w:t>
      </w:r>
      <w:proofErr w:type="gramStart"/>
      <w:r w:rsidRPr="0069662C">
        <w:rPr>
          <w:rFonts w:ascii="宋体" w:hAnsi="宋体" w:hint="eastAsia"/>
          <w:szCs w:val="21"/>
        </w:rPr>
        <w:t>屏操作</w:t>
      </w:r>
      <w:proofErr w:type="gramEnd"/>
      <w:r w:rsidRPr="0069662C">
        <w:rPr>
          <w:rFonts w:ascii="宋体" w:hAnsi="宋体" w:hint="eastAsia"/>
          <w:szCs w:val="21"/>
        </w:rPr>
        <w:t>面板</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5.2</w:t>
      </w:r>
      <w:r w:rsidRPr="0069662C">
        <w:rPr>
          <w:rFonts w:ascii="宋体" w:hAnsi="宋体"/>
          <w:szCs w:val="21"/>
        </w:rPr>
        <w:tab/>
        <w:t>40</w:t>
      </w:r>
      <w:r w:rsidRPr="0069662C">
        <w:rPr>
          <w:rFonts w:ascii="宋体" w:hAnsi="宋体" w:hint="eastAsia"/>
          <w:szCs w:val="21"/>
        </w:rPr>
        <w:t>组个性化用户参数设置</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5.3</w:t>
      </w:r>
      <w:r w:rsidRPr="0069662C">
        <w:rPr>
          <w:rFonts w:ascii="宋体" w:hAnsi="宋体"/>
          <w:szCs w:val="21"/>
        </w:rPr>
        <w:tab/>
        <w:t>8</w:t>
      </w:r>
      <w:r w:rsidRPr="0069662C">
        <w:rPr>
          <w:rFonts w:ascii="宋体" w:hAnsi="宋体" w:hint="eastAsia"/>
          <w:szCs w:val="21"/>
        </w:rPr>
        <w:t>功能手柄操控</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5.4</w:t>
      </w:r>
      <w:r w:rsidRPr="0069662C">
        <w:rPr>
          <w:rFonts w:ascii="宋体" w:hAnsi="宋体"/>
          <w:szCs w:val="21"/>
        </w:rPr>
        <w:tab/>
        <w:t>14</w:t>
      </w:r>
      <w:r w:rsidRPr="0069662C">
        <w:rPr>
          <w:rFonts w:ascii="宋体" w:hAnsi="宋体" w:hint="eastAsia"/>
          <w:szCs w:val="21"/>
        </w:rPr>
        <w:t>功能全封闭防水、无线脚踏</w:t>
      </w:r>
    </w:p>
    <w:p w:rsidR="000A181F" w:rsidRPr="0069662C" w:rsidRDefault="000A181F" w:rsidP="000A181F">
      <w:pPr>
        <w:spacing w:line="360" w:lineRule="auto"/>
        <w:rPr>
          <w:rFonts w:ascii="宋体" w:hAnsi="宋体"/>
          <w:szCs w:val="21"/>
        </w:rPr>
      </w:pPr>
      <w:r w:rsidRPr="0069662C">
        <w:rPr>
          <w:rFonts w:ascii="宋体" w:hAnsi="宋体"/>
          <w:szCs w:val="21"/>
        </w:rPr>
        <w:t>6</w:t>
      </w:r>
      <w:r>
        <w:rPr>
          <w:rFonts w:ascii="宋体" w:hAnsi="宋体" w:hint="eastAsia"/>
          <w:szCs w:val="21"/>
        </w:rPr>
        <w:t>．</w:t>
      </w:r>
      <w:r w:rsidRPr="0069662C">
        <w:rPr>
          <w:rFonts w:ascii="宋体" w:hAnsi="宋体" w:hint="eastAsia"/>
          <w:szCs w:val="21"/>
        </w:rPr>
        <w:t>支架系统</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6.1</w:t>
      </w:r>
      <w:r w:rsidRPr="0069662C">
        <w:rPr>
          <w:rFonts w:ascii="宋体" w:hAnsi="宋体"/>
          <w:szCs w:val="21"/>
        </w:rPr>
        <w:tab/>
      </w:r>
      <w:r w:rsidRPr="0069662C">
        <w:rPr>
          <w:rFonts w:ascii="宋体" w:hAnsi="宋体" w:hint="eastAsia"/>
          <w:szCs w:val="21"/>
        </w:rPr>
        <w:t>智能化电磁锁全封闭支架</w:t>
      </w:r>
    </w:p>
    <w:p w:rsidR="000A181F" w:rsidRPr="0069662C" w:rsidRDefault="000A181F" w:rsidP="000A181F">
      <w:pPr>
        <w:spacing w:line="360" w:lineRule="auto"/>
        <w:rPr>
          <w:rFonts w:ascii="宋体" w:hAnsi="宋体"/>
          <w:szCs w:val="21"/>
        </w:rPr>
      </w:pPr>
      <w:r w:rsidRPr="0069662C">
        <w:rPr>
          <w:rFonts w:ascii="宋体" w:hAnsi="宋体"/>
          <w:szCs w:val="21"/>
        </w:rPr>
        <w:t>7</w:t>
      </w:r>
      <w:r>
        <w:rPr>
          <w:rFonts w:ascii="宋体" w:hAnsi="宋体" w:hint="eastAsia"/>
          <w:szCs w:val="21"/>
        </w:rPr>
        <w:t>．</w:t>
      </w:r>
      <w:r w:rsidRPr="0069662C">
        <w:rPr>
          <w:rFonts w:ascii="宋体" w:hAnsi="宋体" w:hint="eastAsia"/>
          <w:szCs w:val="21"/>
        </w:rPr>
        <w:t>后节手术观察系统</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7.1</w:t>
      </w:r>
      <w:r w:rsidRPr="0069662C">
        <w:rPr>
          <w:rFonts w:ascii="宋体" w:hAnsi="宋体"/>
          <w:szCs w:val="21"/>
        </w:rPr>
        <w:tab/>
      </w:r>
      <w:r w:rsidRPr="0069662C">
        <w:rPr>
          <w:rFonts w:ascii="宋体" w:hAnsi="宋体" w:hint="eastAsia"/>
          <w:szCs w:val="21"/>
        </w:rPr>
        <w:t>原装非接触广角系统</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7.2</w:t>
      </w:r>
      <w:r w:rsidRPr="0069662C">
        <w:rPr>
          <w:rFonts w:ascii="宋体" w:hAnsi="宋体"/>
          <w:szCs w:val="21"/>
        </w:rPr>
        <w:tab/>
      </w:r>
      <w:r w:rsidRPr="0069662C">
        <w:rPr>
          <w:rFonts w:ascii="宋体" w:hAnsi="宋体" w:hint="eastAsia"/>
          <w:szCs w:val="21"/>
        </w:rPr>
        <w:t>观察镜：</w:t>
      </w:r>
      <w:r w:rsidRPr="0069662C">
        <w:rPr>
          <w:rFonts w:ascii="宋体" w:hAnsi="宋体"/>
          <w:szCs w:val="21"/>
        </w:rPr>
        <w:t>128D</w:t>
      </w:r>
      <w:r w:rsidRPr="0069662C">
        <w:rPr>
          <w:rFonts w:ascii="宋体" w:hAnsi="宋体" w:hint="eastAsia"/>
          <w:szCs w:val="21"/>
        </w:rPr>
        <w:t>，</w:t>
      </w:r>
      <w:r w:rsidRPr="0069662C">
        <w:rPr>
          <w:rFonts w:ascii="宋体" w:hAnsi="宋体"/>
          <w:szCs w:val="21"/>
        </w:rPr>
        <w:t>60D</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7.3</w:t>
      </w:r>
      <w:r w:rsidRPr="0069662C">
        <w:rPr>
          <w:rFonts w:ascii="宋体" w:hAnsi="宋体"/>
          <w:szCs w:val="21"/>
        </w:rPr>
        <w:tab/>
      </w:r>
      <w:r w:rsidRPr="0069662C">
        <w:rPr>
          <w:rFonts w:ascii="宋体" w:hAnsi="宋体" w:hint="eastAsia"/>
          <w:szCs w:val="21"/>
        </w:rPr>
        <w:t>调焦技术：内调焦</w:t>
      </w:r>
    </w:p>
    <w:p w:rsidR="000A181F" w:rsidRPr="0069662C" w:rsidRDefault="000A181F" w:rsidP="000A181F">
      <w:pPr>
        <w:spacing w:line="360" w:lineRule="auto"/>
        <w:ind w:leftChars="150" w:left="315"/>
        <w:rPr>
          <w:rFonts w:ascii="宋体" w:hAnsi="宋体"/>
          <w:szCs w:val="21"/>
        </w:rPr>
      </w:pPr>
      <w:r w:rsidRPr="0069662C">
        <w:rPr>
          <w:rFonts w:ascii="宋体" w:hAnsi="宋体"/>
          <w:szCs w:val="21"/>
        </w:rPr>
        <w:t>7.4</w:t>
      </w:r>
      <w:r w:rsidRPr="0069662C">
        <w:rPr>
          <w:rFonts w:ascii="宋体" w:hAnsi="宋体"/>
          <w:szCs w:val="21"/>
        </w:rPr>
        <w:tab/>
      </w:r>
      <w:r w:rsidRPr="0069662C">
        <w:rPr>
          <w:rFonts w:ascii="宋体" w:hAnsi="宋体" w:hint="eastAsia"/>
          <w:szCs w:val="21"/>
        </w:rPr>
        <w:t>倒像功能：内置倒像镜座</w:t>
      </w:r>
    </w:p>
    <w:p w:rsidR="000A181F" w:rsidRPr="0069662C" w:rsidRDefault="000A181F" w:rsidP="000A181F">
      <w:pPr>
        <w:spacing w:line="360" w:lineRule="auto"/>
        <w:rPr>
          <w:rFonts w:ascii="宋体" w:hAnsi="宋体"/>
          <w:szCs w:val="21"/>
        </w:rPr>
      </w:pPr>
      <w:r>
        <w:rPr>
          <w:rFonts w:ascii="宋体" w:hAnsi="宋体" w:hint="eastAsia"/>
          <w:szCs w:val="21"/>
        </w:rPr>
        <w:t xml:space="preserve">8. </w:t>
      </w:r>
      <w:r w:rsidRPr="0069662C">
        <w:rPr>
          <w:rFonts w:ascii="宋体" w:hAnsi="宋体" w:hint="eastAsia"/>
          <w:szCs w:val="21"/>
        </w:rPr>
        <w:t>其他辅助功能</w:t>
      </w:r>
    </w:p>
    <w:p w:rsidR="000A181F" w:rsidRPr="0069662C" w:rsidRDefault="000A181F" w:rsidP="000A181F">
      <w:pPr>
        <w:spacing w:line="360" w:lineRule="auto"/>
        <w:ind w:leftChars="150" w:left="315"/>
        <w:rPr>
          <w:rFonts w:ascii="宋体" w:hAnsi="宋体"/>
          <w:szCs w:val="21"/>
        </w:rPr>
      </w:pPr>
      <w:r>
        <w:rPr>
          <w:rFonts w:ascii="宋体" w:hAnsi="宋体" w:hint="eastAsia"/>
          <w:szCs w:val="21"/>
        </w:rPr>
        <w:t>8</w:t>
      </w:r>
      <w:r w:rsidRPr="0069662C">
        <w:rPr>
          <w:rFonts w:ascii="宋体" w:hAnsi="宋体"/>
          <w:szCs w:val="21"/>
        </w:rPr>
        <w:t>.1</w:t>
      </w:r>
      <w:r w:rsidRPr="0069662C">
        <w:rPr>
          <w:rFonts w:ascii="宋体" w:hAnsi="宋体"/>
          <w:szCs w:val="21"/>
        </w:rPr>
        <w:tab/>
      </w:r>
      <w:r w:rsidRPr="0069662C">
        <w:rPr>
          <w:rFonts w:ascii="宋体" w:hAnsi="宋体" w:hint="eastAsia"/>
          <w:szCs w:val="21"/>
        </w:rPr>
        <w:t>摄像头：眼科专用</w:t>
      </w:r>
      <w:r w:rsidRPr="0069662C">
        <w:rPr>
          <w:rFonts w:ascii="宋体" w:hAnsi="宋体"/>
          <w:szCs w:val="21"/>
        </w:rPr>
        <w:t>3CCD</w:t>
      </w:r>
      <w:r w:rsidRPr="0069662C">
        <w:rPr>
          <w:rFonts w:ascii="宋体" w:hAnsi="宋体" w:hint="eastAsia"/>
          <w:szCs w:val="21"/>
        </w:rPr>
        <w:t>摄像头</w:t>
      </w:r>
      <w:r w:rsidRPr="0069662C">
        <w:rPr>
          <w:rFonts w:ascii="宋体" w:hAnsi="宋体"/>
          <w:szCs w:val="21"/>
        </w:rPr>
        <w:t>HD</w:t>
      </w:r>
      <w:r w:rsidRPr="0069662C">
        <w:rPr>
          <w:rFonts w:ascii="宋体" w:hAnsi="宋体" w:hint="eastAsia"/>
          <w:szCs w:val="21"/>
        </w:rPr>
        <w:t>高清摄像头</w:t>
      </w:r>
    </w:p>
    <w:p w:rsidR="000A181F" w:rsidRPr="0069662C" w:rsidRDefault="000A181F" w:rsidP="000A181F">
      <w:pPr>
        <w:spacing w:line="360" w:lineRule="auto"/>
        <w:ind w:leftChars="150" w:left="315"/>
        <w:rPr>
          <w:rFonts w:ascii="宋体" w:hAnsi="宋体"/>
          <w:szCs w:val="21"/>
        </w:rPr>
      </w:pPr>
      <w:r>
        <w:rPr>
          <w:rFonts w:ascii="宋体" w:hAnsi="宋体" w:hint="eastAsia"/>
          <w:szCs w:val="21"/>
        </w:rPr>
        <w:t>8</w:t>
      </w:r>
      <w:r w:rsidRPr="0069662C">
        <w:rPr>
          <w:rFonts w:ascii="宋体" w:hAnsi="宋体"/>
          <w:szCs w:val="21"/>
        </w:rPr>
        <w:t>.2</w:t>
      </w:r>
      <w:r w:rsidRPr="0069662C">
        <w:rPr>
          <w:rFonts w:ascii="宋体" w:hAnsi="宋体"/>
          <w:szCs w:val="21"/>
        </w:rPr>
        <w:tab/>
      </w:r>
      <w:r w:rsidRPr="0069662C">
        <w:rPr>
          <w:rFonts w:ascii="宋体" w:hAnsi="宋体" w:hint="eastAsia"/>
          <w:szCs w:val="21"/>
        </w:rPr>
        <w:t>分光器：配备完全内置分光器接口</w:t>
      </w:r>
    </w:p>
    <w:p w:rsidR="000A181F" w:rsidRPr="0069662C" w:rsidRDefault="000A181F" w:rsidP="000A181F">
      <w:pPr>
        <w:spacing w:line="360" w:lineRule="auto"/>
        <w:rPr>
          <w:rFonts w:ascii="宋体" w:hAnsi="宋体"/>
          <w:szCs w:val="21"/>
        </w:rPr>
      </w:pPr>
      <w:r w:rsidRPr="0069662C">
        <w:rPr>
          <w:rFonts w:ascii="宋体" w:hAnsi="宋体" w:hint="eastAsia"/>
          <w:szCs w:val="21"/>
        </w:rPr>
        <w:t>9. 录像系统（属于手术显微镜自带）</w:t>
      </w:r>
    </w:p>
    <w:p w:rsidR="000A181F" w:rsidRPr="0069662C" w:rsidRDefault="000A181F" w:rsidP="000A181F">
      <w:pPr>
        <w:spacing w:line="360" w:lineRule="auto"/>
        <w:ind w:leftChars="150" w:left="315"/>
        <w:rPr>
          <w:rFonts w:ascii="宋体" w:hAnsi="宋体"/>
          <w:szCs w:val="21"/>
        </w:rPr>
      </w:pPr>
      <w:r w:rsidRPr="0069662C">
        <w:rPr>
          <w:rFonts w:ascii="宋体" w:hAnsi="宋体" w:hint="eastAsia"/>
          <w:szCs w:val="21"/>
        </w:rPr>
        <w:t>眼科专属摄像头，可根据</w:t>
      </w:r>
      <w:proofErr w:type="gramStart"/>
      <w:r w:rsidRPr="0069662C">
        <w:rPr>
          <w:rFonts w:ascii="宋体" w:hAnsi="宋体" w:hint="eastAsia"/>
          <w:szCs w:val="21"/>
        </w:rPr>
        <w:t>不</w:t>
      </w:r>
      <w:proofErr w:type="gramEnd"/>
      <w:r w:rsidRPr="0069662C">
        <w:rPr>
          <w:rFonts w:ascii="宋体" w:hAnsi="宋体" w:hint="eastAsia"/>
          <w:szCs w:val="21"/>
        </w:rPr>
        <w:t>同前后节手术模式，智能调整设置，并在后节手术时自动翻转图像。</w:t>
      </w:r>
    </w:p>
    <w:p w:rsidR="000A181F" w:rsidRPr="0069662C" w:rsidRDefault="000A181F" w:rsidP="000A181F">
      <w:pPr>
        <w:spacing w:line="360" w:lineRule="auto"/>
        <w:ind w:leftChars="150" w:left="315"/>
        <w:rPr>
          <w:sz w:val="24"/>
          <w:szCs w:val="24"/>
        </w:rPr>
      </w:pPr>
      <w:r w:rsidRPr="0069662C">
        <w:rPr>
          <w:rFonts w:hint="eastAsia"/>
          <w:sz w:val="24"/>
          <w:szCs w:val="24"/>
        </w:rPr>
        <w:t>厂家：同手术显微镜。</w:t>
      </w:r>
    </w:p>
    <w:p w:rsidR="000A181F" w:rsidRPr="0069662C" w:rsidRDefault="000A181F" w:rsidP="000A181F">
      <w:pPr>
        <w:spacing w:line="360" w:lineRule="auto"/>
        <w:jc w:val="center"/>
        <w:rPr>
          <w:rFonts w:ascii="宋体" w:hAnsi="宋体" w:hint="eastAsia"/>
          <w:b/>
          <w:sz w:val="24"/>
          <w:szCs w:val="24"/>
        </w:rPr>
      </w:pPr>
      <w:r>
        <w:rPr>
          <w:sz w:val="24"/>
          <w:szCs w:val="24"/>
        </w:rPr>
        <w:br w:type="page"/>
      </w:r>
      <w:r w:rsidRPr="00AC1A4C">
        <w:rPr>
          <w:rFonts w:ascii="宋体" w:hAnsi="宋体"/>
          <w:b/>
          <w:sz w:val="24"/>
          <w:szCs w:val="24"/>
        </w:rPr>
        <w:lastRenderedPageBreak/>
        <w:t>第</w:t>
      </w:r>
      <w:r>
        <w:rPr>
          <w:rFonts w:ascii="宋体" w:hAnsi="宋体" w:hint="eastAsia"/>
          <w:b/>
          <w:sz w:val="24"/>
          <w:szCs w:val="24"/>
        </w:rPr>
        <w:t>2</w:t>
      </w:r>
      <w:r w:rsidRPr="00AC1A4C">
        <w:rPr>
          <w:rFonts w:ascii="宋体" w:hAnsi="宋体" w:hint="eastAsia"/>
          <w:b/>
          <w:sz w:val="24"/>
          <w:szCs w:val="24"/>
        </w:rPr>
        <w:t>包</w:t>
      </w:r>
      <w:r>
        <w:rPr>
          <w:rFonts w:ascii="宋体" w:hAnsi="宋体" w:hint="eastAsia"/>
          <w:b/>
          <w:sz w:val="24"/>
          <w:szCs w:val="24"/>
        </w:rPr>
        <w:t xml:space="preserve"> </w:t>
      </w:r>
      <w:r w:rsidRPr="0069662C">
        <w:rPr>
          <w:rFonts w:ascii="宋体" w:hAnsi="宋体" w:hint="eastAsia"/>
          <w:b/>
          <w:sz w:val="24"/>
          <w:szCs w:val="24"/>
        </w:rPr>
        <w:t>白内障超声乳化仪</w:t>
      </w:r>
    </w:p>
    <w:p w:rsidR="000A181F" w:rsidRDefault="000A181F" w:rsidP="000A181F">
      <w:pPr>
        <w:spacing w:line="360" w:lineRule="auto"/>
        <w:rPr>
          <w:rFonts w:ascii="宋体" w:hAnsi="宋体" w:hint="eastAsia"/>
          <w:b/>
          <w:szCs w:val="21"/>
        </w:rPr>
      </w:pPr>
    </w:p>
    <w:p w:rsidR="000A181F" w:rsidRPr="00EF3D8E" w:rsidRDefault="000A181F" w:rsidP="000A181F">
      <w:pPr>
        <w:spacing w:line="360" w:lineRule="auto"/>
        <w:rPr>
          <w:rFonts w:ascii="宋体" w:hAnsi="宋体"/>
          <w:b/>
          <w:bCs/>
          <w:szCs w:val="21"/>
        </w:rPr>
      </w:pPr>
      <w:r w:rsidRPr="00EF3D8E">
        <w:rPr>
          <w:rFonts w:ascii="宋体" w:hAnsi="宋体" w:hint="eastAsia"/>
          <w:b/>
          <w:bCs/>
          <w:szCs w:val="21"/>
        </w:rPr>
        <w:t>1. 超声乳化</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1.1子模式：连续、爆破、脉冲</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1.2针头纵向运动冲程</w:t>
      </w:r>
      <w:r w:rsidRPr="00EF3D8E">
        <w:rPr>
          <w:rFonts w:ascii="宋体" w:hAnsi="宋体"/>
          <w:szCs w:val="21"/>
        </w:rPr>
        <w:t>@100%</w:t>
      </w:r>
      <w:r w:rsidRPr="00EF3D8E">
        <w:rPr>
          <w:rFonts w:ascii="宋体" w:hAnsi="宋体" w:hint="eastAsia"/>
          <w:szCs w:val="21"/>
        </w:rPr>
        <w:t>：</w:t>
      </w:r>
      <w:r w:rsidRPr="00EF3D8E">
        <w:rPr>
          <w:rFonts w:ascii="宋体" w:hAnsi="宋体"/>
          <w:szCs w:val="21"/>
        </w:rPr>
        <w:t xml:space="preserve">.0084 ± .0018 cm (.0033 ± .007 inches)  </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1.3共振频率：</w:t>
      </w:r>
      <w:r w:rsidRPr="00EF3D8E">
        <w:rPr>
          <w:rFonts w:ascii="宋体" w:hAnsi="宋体"/>
          <w:szCs w:val="21"/>
        </w:rPr>
        <w:t>30 kHz</w:t>
      </w:r>
      <w:r w:rsidRPr="00EF3D8E">
        <w:rPr>
          <w:rFonts w:ascii="宋体" w:hAnsi="宋体" w:hint="eastAsia"/>
          <w:szCs w:val="21"/>
        </w:rPr>
        <w:t>至</w:t>
      </w:r>
      <w:r w:rsidRPr="00EF3D8E">
        <w:rPr>
          <w:rFonts w:ascii="宋体" w:hAnsi="宋体"/>
          <w:szCs w:val="21"/>
        </w:rPr>
        <w:t xml:space="preserve"> 60 kHz</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1.4共振频率：</w:t>
      </w:r>
      <w:r w:rsidRPr="00EF3D8E">
        <w:rPr>
          <w:rFonts w:ascii="宋体" w:hAnsi="宋体"/>
          <w:szCs w:val="21"/>
        </w:rPr>
        <w:t>30 kHz</w:t>
      </w:r>
      <w:r w:rsidRPr="00EF3D8E">
        <w:rPr>
          <w:rFonts w:ascii="宋体" w:hAnsi="宋体" w:hint="eastAsia"/>
          <w:szCs w:val="21"/>
        </w:rPr>
        <w:t>至</w:t>
      </w:r>
      <w:r w:rsidRPr="00EF3D8E">
        <w:rPr>
          <w:rFonts w:ascii="宋体" w:hAnsi="宋体"/>
          <w:szCs w:val="21"/>
        </w:rPr>
        <w:t xml:space="preserve"> 60 kHz</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1.5脉冲频率范围：</w:t>
      </w:r>
      <w:r w:rsidRPr="00EF3D8E">
        <w:rPr>
          <w:rFonts w:ascii="宋体" w:hAnsi="宋体"/>
          <w:szCs w:val="21"/>
        </w:rPr>
        <w:t xml:space="preserve">1 - 250 </w:t>
      </w:r>
      <w:proofErr w:type="spellStart"/>
      <w:r w:rsidRPr="00EF3D8E">
        <w:rPr>
          <w:rFonts w:ascii="宋体" w:hAnsi="宋体"/>
          <w:szCs w:val="21"/>
        </w:rPr>
        <w:t>pps</w:t>
      </w:r>
      <w:proofErr w:type="spellEnd"/>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1.6工作时间比例：</w:t>
      </w:r>
      <w:r w:rsidRPr="00EF3D8E">
        <w:rPr>
          <w:rFonts w:ascii="宋体" w:hAnsi="宋体"/>
          <w:szCs w:val="21"/>
        </w:rPr>
        <w:t>0 - 100%</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1.7爆破工作脉宽：</w:t>
      </w:r>
      <w:r w:rsidRPr="00EF3D8E">
        <w:rPr>
          <w:rFonts w:ascii="宋体" w:hAnsi="宋体"/>
          <w:szCs w:val="21"/>
        </w:rPr>
        <w:t xml:space="preserve">2 - 500 </w:t>
      </w:r>
      <w:proofErr w:type="spellStart"/>
      <w:r w:rsidRPr="00EF3D8E">
        <w:rPr>
          <w:rFonts w:ascii="宋体" w:hAnsi="宋体"/>
          <w:szCs w:val="21"/>
        </w:rPr>
        <w:t>mS</w:t>
      </w:r>
      <w:proofErr w:type="spellEnd"/>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1.8爆破休息时间：</w:t>
      </w:r>
      <w:r w:rsidRPr="00EF3D8E">
        <w:rPr>
          <w:rFonts w:ascii="宋体" w:hAnsi="宋体"/>
          <w:szCs w:val="21"/>
        </w:rPr>
        <w:t xml:space="preserve">2500 - 0 </w:t>
      </w:r>
      <w:proofErr w:type="spellStart"/>
      <w:r w:rsidRPr="00EF3D8E">
        <w:rPr>
          <w:rFonts w:ascii="宋体" w:hAnsi="宋体"/>
          <w:szCs w:val="21"/>
        </w:rPr>
        <w:t>mS</w:t>
      </w:r>
      <w:proofErr w:type="spellEnd"/>
    </w:p>
    <w:p w:rsidR="000A181F" w:rsidRPr="00EF3D8E" w:rsidRDefault="000A181F" w:rsidP="000A181F">
      <w:pPr>
        <w:spacing w:line="360" w:lineRule="auto"/>
        <w:rPr>
          <w:rFonts w:ascii="宋体" w:hAnsi="宋体"/>
          <w:b/>
          <w:bCs/>
          <w:szCs w:val="21"/>
        </w:rPr>
      </w:pPr>
      <w:r w:rsidRPr="00EF3D8E">
        <w:rPr>
          <w:rFonts w:ascii="宋体" w:hAnsi="宋体" w:hint="eastAsia"/>
          <w:b/>
          <w:bCs/>
          <w:szCs w:val="21"/>
        </w:rPr>
        <w:t>2. 前节</w:t>
      </w:r>
      <w:proofErr w:type="gramStart"/>
      <w:r w:rsidRPr="00EF3D8E">
        <w:rPr>
          <w:rFonts w:ascii="宋体" w:hAnsi="宋体" w:hint="eastAsia"/>
          <w:b/>
          <w:bCs/>
          <w:szCs w:val="21"/>
        </w:rPr>
        <w:t>玻</w:t>
      </w:r>
      <w:proofErr w:type="gramEnd"/>
      <w:r w:rsidRPr="00EF3D8E">
        <w:rPr>
          <w:rFonts w:ascii="宋体" w:hAnsi="宋体" w:hint="eastAsia"/>
          <w:b/>
          <w:bCs/>
          <w:szCs w:val="21"/>
        </w:rPr>
        <w:t>切</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2.1子模式：前部</w:t>
      </w:r>
      <w:proofErr w:type="gramStart"/>
      <w:r w:rsidRPr="00EF3D8E">
        <w:rPr>
          <w:rFonts w:ascii="宋体" w:hAnsi="宋体" w:hint="eastAsia"/>
          <w:szCs w:val="21"/>
        </w:rPr>
        <w:t>玻</w:t>
      </w:r>
      <w:proofErr w:type="gramEnd"/>
      <w:r w:rsidRPr="00EF3D8E">
        <w:rPr>
          <w:rFonts w:ascii="宋体" w:hAnsi="宋体" w:hint="eastAsia"/>
          <w:szCs w:val="21"/>
        </w:rPr>
        <w:t>切，上皮去除，</w:t>
      </w:r>
      <w:r w:rsidRPr="00EF3D8E">
        <w:rPr>
          <w:rFonts w:ascii="宋体" w:hAnsi="宋体"/>
          <w:szCs w:val="21"/>
        </w:rPr>
        <w:t>I/A</w:t>
      </w:r>
      <w:r w:rsidRPr="00EF3D8E">
        <w:rPr>
          <w:rFonts w:ascii="宋体" w:hAnsi="宋体" w:hint="eastAsia"/>
          <w:szCs w:val="21"/>
        </w:rPr>
        <w:t>切割，周边虹膜切除，</w:t>
      </w:r>
      <w:proofErr w:type="gramStart"/>
      <w:r w:rsidRPr="00EF3D8E">
        <w:rPr>
          <w:rFonts w:ascii="宋体" w:hAnsi="宋体" w:hint="eastAsia"/>
          <w:szCs w:val="21"/>
        </w:rPr>
        <w:t>粘弹剂</w:t>
      </w:r>
      <w:proofErr w:type="gramEnd"/>
      <w:r w:rsidRPr="00EF3D8E">
        <w:rPr>
          <w:rFonts w:ascii="宋体" w:hAnsi="宋体" w:hint="eastAsia"/>
          <w:szCs w:val="21"/>
        </w:rPr>
        <w:t>抽吸</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2.2切割头：</w:t>
      </w:r>
      <w:r w:rsidRPr="00EF3D8E">
        <w:rPr>
          <w:rFonts w:ascii="宋体" w:hAnsi="宋体"/>
          <w:szCs w:val="21"/>
        </w:rPr>
        <w:t>1</w:t>
      </w:r>
      <w:r w:rsidRPr="00EF3D8E">
        <w:rPr>
          <w:rFonts w:ascii="宋体" w:hAnsi="宋体" w:hint="eastAsia"/>
          <w:szCs w:val="21"/>
        </w:rPr>
        <w:t>至</w:t>
      </w:r>
      <w:r w:rsidRPr="00EF3D8E">
        <w:rPr>
          <w:rFonts w:ascii="宋体" w:hAnsi="宋体"/>
          <w:szCs w:val="21"/>
        </w:rPr>
        <w:t>4,000cpm</w:t>
      </w:r>
    </w:p>
    <w:p w:rsidR="000A181F" w:rsidRPr="00EF3D8E" w:rsidRDefault="000A181F" w:rsidP="000A181F">
      <w:pPr>
        <w:spacing w:line="360" w:lineRule="auto"/>
        <w:rPr>
          <w:rFonts w:ascii="宋体" w:hAnsi="宋体"/>
          <w:b/>
          <w:bCs/>
          <w:szCs w:val="21"/>
        </w:rPr>
      </w:pPr>
      <w:r w:rsidRPr="00EF3D8E">
        <w:rPr>
          <w:rFonts w:ascii="宋体" w:hAnsi="宋体" w:hint="eastAsia"/>
          <w:b/>
          <w:bCs/>
          <w:szCs w:val="21"/>
        </w:rPr>
        <w:t>3. 电凝</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3.1最大</w:t>
      </w:r>
      <w:r w:rsidRPr="00EF3D8E">
        <w:rPr>
          <w:rFonts w:ascii="宋体" w:hAnsi="宋体"/>
          <w:szCs w:val="21"/>
        </w:rPr>
        <w:t>10 watts</w:t>
      </w:r>
      <w:r w:rsidRPr="00EF3D8E">
        <w:rPr>
          <w:rFonts w:ascii="宋体" w:hAnsi="宋体" w:hint="eastAsia"/>
          <w:szCs w:val="21"/>
        </w:rPr>
        <w:t>，</w:t>
      </w:r>
      <w:r w:rsidRPr="00EF3D8E">
        <w:rPr>
          <w:rFonts w:ascii="宋体" w:hAnsi="宋体"/>
          <w:szCs w:val="21"/>
        </w:rPr>
        <w:t>75ohm</w:t>
      </w:r>
      <w:r w:rsidRPr="00EF3D8E">
        <w:rPr>
          <w:rFonts w:ascii="宋体" w:hAnsi="宋体" w:hint="eastAsia"/>
          <w:szCs w:val="21"/>
        </w:rPr>
        <w:t>负载</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 xml:space="preserve">3.2 </w:t>
      </w:r>
      <w:r w:rsidRPr="00EF3D8E">
        <w:rPr>
          <w:rFonts w:ascii="宋体" w:hAnsi="宋体"/>
          <w:szCs w:val="21"/>
        </w:rPr>
        <w:t xml:space="preserve">76 </w:t>
      </w:r>
      <w:proofErr w:type="spellStart"/>
      <w:r w:rsidRPr="00EF3D8E">
        <w:rPr>
          <w:rFonts w:ascii="宋体" w:hAnsi="宋体"/>
          <w:szCs w:val="21"/>
        </w:rPr>
        <w:t>Vpp</w:t>
      </w:r>
      <w:proofErr w:type="spellEnd"/>
      <w:r w:rsidRPr="00EF3D8E">
        <w:rPr>
          <w:rFonts w:ascii="宋体" w:hAnsi="宋体"/>
          <w:szCs w:val="21"/>
        </w:rPr>
        <w:t xml:space="preserve"> @ 1.5 MHz ± 5%</w:t>
      </w:r>
      <w:r w:rsidRPr="00EF3D8E">
        <w:rPr>
          <w:rFonts w:ascii="宋体" w:hAnsi="宋体" w:hint="eastAsia"/>
          <w:szCs w:val="21"/>
        </w:rPr>
        <w:t>，</w:t>
      </w:r>
      <w:r w:rsidRPr="00EF3D8E">
        <w:rPr>
          <w:rFonts w:ascii="宋体" w:hAnsi="宋体"/>
          <w:szCs w:val="21"/>
        </w:rPr>
        <w:t>75ohm</w:t>
      </w:r>
      <w:r w:rsidRPr="00EF3D8E">
        <w:rPr>
          <w:rFonts w:ascii="宋体" w:hAnsi="宋体" w:hint="eastAsia"/>
          <w:szCs w:val="21"/>
        </w:rPr>
        <w:t>负载</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3.3波形：正弦型</w:t>
      </w:r>
    </w:p>
    <w:p w:rsidR="000A181F" w:rsidRPr="00EF3D8E" w:rsidRDefault="000A181F" w:rsidP="000A181F">
      <w:pPr>
        <w:spacing w:line="360" w:lineRule="auto"/>
        <w:rPr>
          <w:rFonts w:ascii="宋体" w:hAnsi="宋体"/>
          <w:b/>
          <w:bCs/>
          <w:szCs w:val="21"/>
        </w:rPr>
      </w:pPr>
      <w:r w:rsidRPr="00EF3D8E">
        <w:rPr>
          <w:rFonts w:ascii="宋体" w:hAnsi="宋体" w:hint="eastAsia"/>
          <w:b/>
          <w:bCs/>
          <w:szCs w:val="21"/>
        </w:rPr>
        <w:t>4. 真空度</w:t>
      </w:r>
      <w:r w:rsidRPr="00EF3D8E">
        <w:rPr>
          <w:rFonts w:ascii="宋体" w:hAnsi="宋体"/>
          <w:b/>
          <w:bCs/>
          <w:szCs w:val="21"/>
        </w:rPr>
        <w:t>@</w:t>
      </w:r>
      <w:r w:rsidRPr="00EF3D8E">
        <w:rPr>
          <w:rFonts w:ascii="宋体" w:hAnsi="宋体" w:hint="eastAsia"/>
          <w:b/>
          <w:bCs/>
          <w:szCs w:val="21"/>
        </w:rPr>
        <w:t>海平面</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4.1超声乳化：</w:t>
      </w:r>
      <w:r w:rsidRPr="00EF3D8E">
        <w:rPr>
          <w:rFonts w:ascii="宋体" w:hAnsi="宋体"/>
          <w:szCs w:val="21"/>
        </w:rPr>
        <w:t xml:space="preserve"> 0 - 650 mmHg</w:t>
      </w:r>
      <w:r w:rsidRPr="00EF3D8E">
        <w:rPr>
          <w:rFonts w:ascii="宋体" w:hAnsi="宋体" w:hint="eastAsia"/>
          <w:szCs w:val="21"/>
        </w:rPr>
        <w:t>（最大）</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4.2</w:t>
      </w:r>
      <w:proofErr w:type="gramStart"/>
      <w:r w:rsidRPr="00EF3D8E">
        <w:rPr>
          <w:rFonts w:ascii="宋体" w:hAnsi="宋体" w:hint="eastAsia"/>
          <w:szCs w:val="21"/>
        </w:rPr>
        <w:t>玻</w:t>
      </w:r>
      <w:proofErr w:type="gramEnd"/>
      <w:r w:rsidRPr="00EF3D8E">
        <w:rPr>
          <w:rFonts w:ascii="宋体" w:hAnsi="宋体" w:hint="eastAsia"/>
          <w:szCs w:val="21"/>
        </w:rPr>
        <w:t>切：</w:t>
      </w:r>
      <w:r w:rsidRPr="00EF3D8E">
        <w:rPr>
          <w:rFonts w:ascii="宋体" w:hAnsi="宋体"/>
          <w:szCs w:val="21"/>
        </w:rPr>
        <w:t xml:space="preserve"> 0 - 650 mmHg</w:t>
      </w:r>
      <w:r w:rsidRPr="00EF3D8E">
        <w:rPr>
          <w:rFonts w:ascii="宋体" w:hAnsi="宋体" w:hint="eastAsia"/>
          <w:szCs w:val="21"/>
        </w:rPr>
        <w:t>（最大）</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4.3灌注</w:t>
      </w:r>
      <w:r w:rsidRPr="00EF3D8E">
        <w:rPr>
          <w:rFonts w:ascii="宋体" w:hAnsi="宋体"/>
          <w:szCs w:val="21"/>
        </w:rPr>
        <w:t>/</w:t>
      </w:r>
      <w:r w:rsidRPr="00EF3D8E">
        <w:rPr>
          <w:rFonts w:ascii="宋体" w:hAnsi="宋体" w:hint="eastAsia"/>
          <w:szCs w:val="21"/>
        </w:rPr>
        <w:t>抽吸：</w:t>
      </w:r>
      <w:r w:rsidRPr="00EF3D8E">
        <w:rPr>
          <w:rFonts w:ascii="宋体" w:hAnsi="宋体"/>
          <w:szCs w:val="21"/>
        </w:rPr>
        <w:t>0 - 700 mmHg</w:t>
      </w:r>
      <w:r w:rsidRPr="00EF3D8E">
        <w:rPr>
          <w:rFonts w:ascii="宋体" w:hAnsi="宋体" w:hint="eastAsia"/>
          <w:szCs w:val="21"/>
        </w:rPr>
        <w:t>（最大）</w:t>
      </w:r>
    </w:p>
    <w:p w:rsidR="000A181F" w:rsidRPr="00EF3D8E" w:rsidRDefault="000A181F" w:rsidP="000A181F">
      <w:pPr>
        <w:spacing w:line="360" w:lineRule="auto"/>
        <w:rPr>
          <w:rFonts w:ascii="宋体" w:hAnsi="宋体"/>
          <w:b/>
          <w:bCs/>
          <w:szCs w:val="21"/>
        </w:rPr>
      </w:pPr>
      <w:r w:rsidRPr="00EF3D8E">
        <w:rPr>
          <w:rFonts w:ascii="宋体" w:hAnsi="宋体" w:hint="eastAsia"/>
          <w:b/>
          <w:bCs/>
          <w:szCs w:val="21"/>
        </w:rPr>
        <w:t>5. 升降杆</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5.1高度范围：</w:t>
      </w:r>
      <w:r w:rsidRPr="00EF3D8E">
        <w:rPr>
          <w:rFonts w:ascii="宋体" w:hAnsi="宋体"/>
          <w:szCs w:val="21"/>
        </w:rPr>
        <w:t xml:space="preserve">20 </w:t>
      </w:r>
      <w:r w:rsidRPr="00EF3D8E">
        <w:rPr>
          <w:rFonts w:ascii="宋体" w:hAnsi="宋体" w:hint="eastAsia"/>
          <w:szCs w:val="21"/>
        </w:rPr>
        <w:t>至</w:t>
      </w:r>
      <w:r w:rsidRPr="00EF3D8E">
        <w:rPr>
          <w:rFonts w:ascii="宋体" w:hAnsi="宋体"/>
          <w:szCs w:val="21"/>
        </w:rPr>
        <w:t xml:space="preserve"> 110 cm</w:t>
      </w:r>
    </w:p>
    <w:p w:rsidR="000A181F" w:rsidRPr="00EF3D8E" w:rsidRDefault="000A181F" w:rsidP="000A181F">
      <w:pPr>
        <w:spacing w:line="360" w:lineRule="auto"/>
        <w:rPr>
          <w:rFonts w:ascii="宋体" w:hAnsi="宋体" w:hint="eastAsia"/>
          <w:b/>
          <w:bCs/>
          <w:szCs w:val="21"/>
        </w:rPr>
      </w:pPr>
      <w:r w:rsidRPr="00EF3D8E">
        <w:rPr>
          <w:rFonts w:ascii="宋体" w:hAnsi="宋体" w:hint="eastAsia"/>
          <w:b/>
          <w:bCs/>
          <w:szCs w:val="21"/>
        </w:rPr>
        <w:t>6. 震动、碰撞及跌落</w:t>
      </w:r>
    </w:p>
    <w:p w:rsidR="000A181F" w:rsidRPr="00EF3D8E" w:rsidRDefault="000A181F" w:rsidP="000A181F">
      <w:pPr>
        <w:spacing w:line="360" w:lineRule="auto"/>
        <w:ind w:firstLineChars="150" w:firstLine="315"/>
        <w:rPr>
          <w:rFonts w:ascii="宋体" w:hAnsi="宋体"/>
          <w:b/>
          <w:bCs/>
          <w:szCs w:val="21"/>
        </w:rPr>
      </w:pPr>
      <w:r w:rsidRPr="00EF3D8E">
        <w:rPr>
          <w:rFonts w:ascii="宋体" w:hAnsi="宋体" w:hint="eastAsia"/>
          <w:szCs w:val="21"/>
        </w:rPr>
        <w:t>6.1符合</w:t>
      </w:r>
      <w:r w:rsidRPr="00EF3D8E">
        <w:rPr>
          <w:rFonts w:ascii="宋体" w:hAnsi="宋体"/>
          <w:szCs w:val="21"/>
        </w:rPr>
        <w:t>ENISO 15004-1</w:t>
      </w:r>
      <w:r w:rsidRPr="00EF3D8E">
        <w:rPr>
          <w:rFonts w:ascii="宋体" w:hAnsi="宋体" w:hint="eastAsia"/>
          <w:szCs w:val="21"/>
        </w:rPr>
        <w:t>对震动、碰撞及跌落的要求。</w:t>
      </w:r>
    </w:p>
    <w:p w:rsidR="000A181F" w:rsidRPr="00EF3D8E" w:rsidRDefault="000A181F" w:rsidP="000A181F">
      <w:pPr>
        <w:spacing w:line="360" w:lineRule="auto"/>
        <w:rPr>
          <w:rFonts w:ascii="宋体" w:hAnsi="宋体"/>
          <w:b/>
          <w:bCs/>
          <w:szCs w:val="21"/>
        </w:rPr>
      </w:pPr>
      <w:r w:rsidRPr="00EF3D8E">
        <w:rPr>
          <w:rFonts w:ascii="宋体" w:hAnsi="宋体" w:hint="eastAsia"/>
          <w:b/>
          <w:bCs/>
          <w:szCs w:val="21"/>
        </w:rPr>
        <w:t>7. 脚轮</w:t>
      </w:r>
    </w:p>
    <w:p w:rsidR="000A181F" w:rsidRPr="00EF3D8E" w:rsidRDefault="000A181F" w:rsidP="000A181F">
      <w:pPr>
        <w:spacing w:line="360" w:lineRule="auto"/>
        <w:ind w:leftChars="150" w:left="735" w:hangingChars="200" w:hanging="420"/>
        <w:rPr>
          <w:rFonts w:ascii="宋体" w:hAnsi="宋体"/>
          <w:szCs w:val="21"/>
        </w:rPr>
      </w:pPr>
      <w:r w:rsidRPr="00EF3D8E">
        <w:rPr>
          <w:rFonts w:ascii="宋体" w:hAnsi="宋体" w:hint="eastAsia"/>
          <w:szCs w:val="21"/>
        </w:rPr>
        <w:t>7.1</w:t>
      </w:r>
      <w:r>
        <w:rPr>
          <w:rFonts w:ascii="宋体" w:hAnsi="宋体" w:hint="eastAsia"/>
          <w:szCs w:val="21"/>
        </w:rPr>
        <w:t xml:space="preserve"> </w:t>
      </w:r>
      <w:r w:rsidRPr="00EF3D8E">
        <w:rPr>
          <w:rFonts w:ascii="宋体" w:hAnsi="宋体" w:hint="eastAsia"/>
          <w:szCs w:val="21"/>
        </w:rPr>
        <w:t>未包装设备应能承受以下</w:t>
      </w:r>
      <w:r w:rsidRPr="00EF3D8E">
        <w:rPr>
          <w:rFonts w:ascii="宋体" w:hAnsi="宋体"/>
          <w:szCs w:val="21"/>
        </w:rPr>
        <w:t>2</w:t>
      </w:r>
      <w:r w:rsidRPr="00EF3D8E">
        <w:rPr>
          <w:rFonts w:ascii="宋体" w:hAnsi="宋体" w:hint="eastAsia"/>
          <w:szCs w:val="21"/>
        </w:rPr>
        <w:t>种条件的冲击</w:t>
      </w:r>
    </w:p>
    <w:p w:rsidR="000A181F" w:rsidRPr="00EF3D8E" w:rsidRDefault="000A181F" w:rsidP="000A181F">
      <w:pPr>
        <w:spacing w:line="360" w:lineRule="auto"/>
        <w:ind w:leftChars="150" w:left="735" w:hangingChars="200" w:hanging="420"/>
        <w:rPr>
          <w:rFonts w:ascii="宋体" w:hAnsi="宋体"/>
          <w:szCs w:val="21"/>
        </w:rPr>
      </w:pPr>
      <w:r w:rsidRPr="00EF3D8E">
        <w:rPr>
          <w:rFonts w:ascii="宋体" w:hAnsi="宋体" w:hint="eastAsia"/>
          <w:szCs w:val="21"/>
        </w:rPr>
        <w:t>7.2</w:t>
      </w:r>
      <w:r>
        <w:rPr>
          <w:rFonts w:ascii="宋体" w:hAnsi="宋体" w:hint="eastAsia"/>
          <w:szCs w:val="21"/>
        </w:rPr>
        <w:t xml:space="preserve"> </w:t>
      </w:r>
      <w:r w:rsidRPr="00EF3D8E">
        <w:rPr>
          <w:rFonts w:ascii="宋体" w:hAnsi="宋体"/>
          <w:szCs w:val="21"/>
        </w:rPr>
        <w:t>--7.6cm</w:t>
      </w:r>
      <w:r w:rsidRPr="00EF3D8E">
        <w:rPr>
          <w:rFonts w:ascii="宋体" w:hAnsi="宋体" w:hint="eastAsia"/>
          <w:szCs w:val="21"/>
        </w:rPr>
        <w:t>自由落体至四个脚轮</w:t>
      </w:r>
    </w:p>
    <w:p w:rsidR="000A181F" w:rsidRPr="00EF3D8E" w:rsidRDefault="000A181F" w:rsidP="000A181F">
      <w:pPr>
        <w:spacing w:line="360" w:lineRule="auto"/>
        <w:ind w:leftChars="150" w:left="735" w:hangingChars="200" w:hanging="420"/>
        <w:rPr>
          <w:rFonts w:ascii="宋体" w:hAnsi="宋体"/>
          <w:szCs w:val="21"/>
        </w:rPr>
      </w:pPr>
      <w:r w:rsidRPr="00EF3D8E">
        <w:rPr>
          <w:rFonts w:ascii="宋体" w:hAnsi="宋体" w:hint="eastAsia"/>
          <w:szCs w:val="21"/>
        </w:rPr>
        <w:t>7.3</w:t>
      </w:r>
      <w:r>
        <w:rPr>
          <w:rFonts w:ascii="宋体" w:hAnsi="宋体" w:hint="eastAsia"/>
          <w:szCs w:val="21"/>
        </w:rPr>
        <w:t xml:space="preserve"> </w:t>
      </w:r>
      <w:r w:rsidRPr="00EF3D8E">
        <w:rPr>
          <w:rFonts w:ascii="宋体" w:hAnsi="宋体"/>
          <w:szCs w:val="21"/>
        </w:rPr>
        <w:t xml:space="preserve">--7.6cm </w:t>
      </w:r>
      <w:r w:rsidRPr="00EF3D8E">
        <w:rPr>
          <w:rFonts w:ascii="宋体" w:hAnsi="宋体" w:hint="eastAsia"/>
          <w:szCs w:val="21"/>
        </w:rPr>
        <w:t>倾斜回落至每个脚轮（将每个脚轮分别升高至离地</w:t>
      </w:r>
      <w:r w:rsidRPr="00EF3D8E">
        <w:rPr>
          <w:rFonts w:ascii="宋体" w:hAnsi="宋体"/>
          <w:szCs w:val="21"/>
        </w:rPr>
        <w:t>7.6cm</w:t>
      </w:r>
      <w:r w:rsidRPr="00EF3D8E">
        <w:rPr>
          <w:rFonts w:ascii="宋体" w:hAnsi="宋体" w:hint="eastAsia"/>
          <w:szCs w:val="21"/>
        </w:rPr>
        <w:t>，然后使其回落</w:t>
      </w:r>
      <w:r w:rsidRPr="00EF3D8E">
        <w:rPr>
          <w:rFonts w:ascii="宋体" w:hAnsi="宋体" w:hint="eastAsia"/>
          <w:szCs w:val="21"/>
        </w:rPr>
        <w:lastRenderedPageBreak/>
        <w:t>至正常位置）</w:t>
      </w:r>
    </w:p>
    <w:p w:rsidR="000A181F" w:rsidRPr="00EF3D8E" w:rsidRDefault="000A181F" w:rsidP="000A181F">
      <w:pPr>
        <w:spacing w:line="360" w:lineRule="auto"/>
        <w:rPr>
          <w:rFonts w:ascii="宋体" w:hAnsi="宋体"/>
          <w:b/>
          <w:bCs/>
          <w:szCs w:val="21"/>
        </w:rPr>
      </w:pPr>
      <w:r w:rsidRPr="00EF3D8E">
        <w:rPr>
          <w:rFonts w:ascii="宋体" w:hAnsi="宋体" w:hint="eastAsia"/>
          <w:b/>
          <w:bCs/>
          <w:szCs w:val="21"/>
        </w:rPr>
        <w:t>8. 控制台稳定性</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8.1当水平方向倾斜</w:t>
      </w:r>
      <w:r w:rsidRPr="00EF3D8E">
        <w:rPr>
          <w:rFonts w:ascii="宋体" w:hAnsi="宋体"/>
          <w:szCs w:val="21"/>
        </w:rPr>
        <w:t>10°</w:t>
      </w:r>
      <w:r w:rsidRPr="00EF3D8E">
        <w:rPr>
          <w:rFonts w:ascii="宋体" w:hAnsi="宋体" w:hint="eastAsia"/>
          <w:szCs w:val="21"/>
        </w:rPr>
        <w:t>放置时，符合</w:t>
      </w:r>
      <w:r w:rsidRPr="00EF3D8E">
        <w:rPr>
          <w:rFonts w:ascii="宋体" w:hAnsi="宋体"/>
          <w:szCs w:val="21"/>
        </w:rPr>
        <w:t>IEC 60601-1</w:t>
      </w:r>
      <w:r w:rsidRPr="00EF3D8E">
        <w:rPr>
          <w:rFonts w:ascii="宋体" w:hAnsi="宋体" w:hint="eastAsia"/>
          <w:szCs w:val="21"/>
        </w:rPr>
        <w:t>要求</w:t>
      </w:r>
    </w:p>
    <w:p w:rsidR="000A181F" w:rsidRPr="00EF3D8E" w:rsidRDefault="000A181F" w:rsidP="000A181F">
      <w:pPr>
        <w:spacing w:line="360" w:lineRule="auto"/>
        <w:rPr>
          <w:rFonts w:ascii="宋体" w:hAnsi="宋体"/>
          <w:b/>
          <w:bCs/>
          <w:szCs w:val="21"/>
        </w:rPr>
      </w:pPr>
      <w:r w:rsidRPr="00EF3D8E">
        <w:rPr>
          <w:rFonts w:ascii="宋体" w:hAnsi="宋体" w:hint="eastAsia"/>
          <w:b/>
          <w:bCs/>
          <w:szCs w:val="21"/>
        </w:rPr>
        <w:t>9. 防护等级</w:t>
      </w:r>
    </w:p>
    <w:p w:rsidR="000A181F" w:rsidRPr="00EF3D8E" w:rsidRDefault="000A181F" w:rsidP="000A181F">
      <w:pPr>
        <w:spacing w:line="360" w:lineRule="auto"/>
        <w:ind w:leftChars="150" w:left="735" w:hangingChars="200" w:hanging="420"/>
        <w:rPr>
          <w:rFonts w:ascii="宋体" w:hAnsi="宋体"/>
          <w:szCs w:val="21"/>
        </w:rPr>
      </w:pPr>
      <w:r w:rsidRPr="00EF3D8E">
        <w:rPr>
          <w:rFonts w:ascii="宋体" w:hAnsi="宋体" w:hint="eastAsia"/>
          <w:szCs w:val="21"/>
        </w:rPr>
        <w:t>9.1满足</w:t>
      </w:r>
      <w:r w:rsidRPr="00EF3D8E">
        <w:rPr>
          <w:rFonts w:ascii="宋体" w:hAnsi="宋体"/>
          <w:szCs w:val="21"/>
        </w:rPr>
        <w:t>IEC 60529</w:t>
      </w:r>
      <w:r w:rsidRPr="00EF3D8E">
        <w:rPr>
          <w:rFonts w:ascii="宋体" w:hAnsi="宋体" w:hint="eastAsia"/>
          <w:szCs w:val="21"/>
        </w:rPr>
        <w:t>和</w:t>
      </w:r>
      <w:r w:rsidRPr="00EF3D8E">
        <w:rPr>
          <w:rFonts w:ascii="宋体" w:hAnsi="宋体"/>
          <w:szCs w:val="21"/>
        </w:rPr>
        <w:t>IEC 6</w:t>
      </w:r>
      <w:smartTag w:uri="urn:schemas-microsoft-com:office:smarttags" w:element="chsdate">
        <w:smartTagPr>
          <w:attr w:name="IsROCDate" w:val="False"/>
          <w:attr w:name="IsLunarDate" w:val="False"/>
          <w:attr w:name="Day" w:val="2"/>
          <w:attr w:name="Month" w:val="2"/>
          <w:attr w:name="Year" w:val="601"/>
        </w:smartTagPr>
        <w:r w:rsidRPr="00EF3D8E">
          <w:rPr>
            <w:rFonts w:ascii="宋体" w:hAnsi="宋体"/>
            <w:szCs w:val="21"/>
          </w:rPr>
          <w:t>0601-2-2</w:t>
        </w:r>
      </w:smartTag>
      <w:r w:rsidRPr="00EF3D8E">
        <w:rPr>
          <w:rFonts w:ascii="宋体" w:hAnsi="宋体" w:hint="eastAsia"/>
          <w:szCs w:val="21"/>
        </w:rPr>
        <w:t>条款</w:t>
      </w:r>
      <w:r w:rsidRPr="00EF3D8E">
        <w:rPr>
          <w:rFonts w:ascii="宋体" w:hAnsi="宋体"/>
          <w:szCs w:val="21"/>
        </w:rPr>
        <w:t>201.11.6.5</w:t>
      </w:r>
      <w:r w:rsidRPr="00EF3D8E">
        <w:rPr>
          <w:rFonts w:ascii="宋体" w:hAnsi="宋体" w:hint="eastAsia"/>
          <w:szCs w:val="21"/>
        </w:rPr>
        <w:t>（脚踏）中关于</w:t>
      </w:r>
      <w:r w:rsidRPr="00EF3D8E">
        <w:rPr>
          <w:rFonts w:ascii="宋体" w:hAnsi="宋体"/>
          <w:szCs w:val="21"/>
        </w:rPr>
        <w:t>IP10</w:t>
      </w:r>
      <w:r w:rsidRPr="00EF3D8E">
        <w:rPr>
          <w:rFonts w:ascii="宋体" w:hAnsi="宋体" w:hint="eastAsia"/>
          <w:szCs w:val="21"/>
        </w:rPr>
        <w:t>（控制台）</w:t>
      </w:r>
      <w:r w:rsidRPr="00EF3D8E">
        <w:rPr>
          <w:rFonts w:ascii="宋体" w:hAnsi="宋体"/>
          <w:szCs w:val="21"/>
        </w:rPr>
        <w:t>IPX1</w:t>
      </w:r>
      <w:r w:rsidRPr="00EF3D8E">
        <w:rPr>
          <w:rFonts w:ascii="宋体" w:hAnsi="宋体" w:hint="eastAsia"/>
          <w:szCs w:val="21"/>
        </w:rPr>
        <w:t>（红外遥控器）、</w:t>
      </w:r>
      <w:r w:rsidRPr="00EF3D8E">
        <w:rPr>
          <w:rFonts w:ascii="宋体" w:hAnsi="宋体"/>
          <w:szCs w:val="21"/>
        </w:rPr>
        <w:t>IPX6</w:t>
      </w:r>
      <w:r w:rsidRPr="00EF3D8E">
        <w:rPr>
          <w:rFonts w:ascii="宋体" w:hAnsi="宋体" w:hint="eastAsia"/>
          <w:szCs w:val="21"/>
        </w:rPr>
        <w:t>（脚踏）的要求</w:t>
      </w:r>
    </w:p>
    <w:p w:rsidR="000A181F" w:rsidRPr="00EF3D8E" w:rsidRDefault="000A181F" w:rsidP="000A181F">
      <w:pPr>
        <w:spacing w:line="360" w:lineRule="auto"/>
        <w:rPr>
          <w:rFonts w:ascii="宋体" w:hAnsi="宋体"/>
          <w:b/>
          <w:bCs/>
          <w:szCs w:val="21"/>
        </w:rPr>
      </w:pPr>
      <w:r w:rsidRPr="00EF3D8E">
        <w:rPr>
          <w:rFonts w:ascii="宋体" w:hAnsi="宋体" w:hint="eastAsia"/>
          <w:b/>
          <w:bCs/>
          <w:szCs w:val="21"/>
        </w:rPr>
        <w:t>10.红外遥控器</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10.1方法：红外</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10.2通道：</w:t>
      </w:r>
      <w:r w:rsidRPr="00EF3D8E">
        <w:rPr>
          <w:rFonts w:ascii="宋体" w:hAnsi="宋体"/>
          <w:szCs w:val="21"/>
        </w:rPr>
        <w:t>6</w:t>
      </w:r>
      <w:r w:rsidRPr="00EF3D8E">
        <w:rPr>
          <w:rFonts w:ascii="宋体" w:hAnsi="宋体" w:hint="eastAsia"/>
          <w:szCs w:val="21"/>
        </w:rPr>
        <w:t>个</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10.3电池：（</w:t>
      </w:r>
      <w:r w:rsidRPr="00EF3D8E">
        <w:rPr>
          <w:rFonts w:ascii="宋体" w:hAnsi="宋体"/>
          <w:szCs w:val="21"/>
        </w:rPr>
        <w:t>2X</w:t>
      </w:r>
      <w:r w:rsidRPr="00EF3D8E">
        <w:rPr>
          <w:rFonts w:ascii="宋体" w:hAnsi="宋体" w:hint="eastAsia"/>
          <w:szCs w:val="21"/>
        </w:rPr>
        <w:t>）</w:t>
      </w:r>
      <w:r w:rsidRPr="00EF3D8E">
        <w:rPr>
          <w:rFonts w:ascii="宋体" w:hAnsi="宋体"/>
          <w:szCs w:val="21"/>
        </w:rPr>
        <w:t>AA</w:t>
      </w:r>
    </w:p>
    <w:p w:rsidR="000A181F" w:rsidRPr="00EF3D8E" w:rsidRDefault="000A181F" w:rsidP="000A181F">
      <w:pPr>
        <w:spacing w:line="360" w:lineRule="auto"/>
        <w:rPr>
          <w:rFonts w:ascii="宋体" w:hAnsi="宋体"/>
          <w:b/>
          <w:bCs/>
          <w:szCs w:val="21"/>
        </w:rPr>
      </w:pPr>
      <w:r w:rsidRPr="00EF3D8E">
        <w:rPr>
          <w:rFonts w:ascii="宋体" w:hAnsi="宋体" w:hint="eastAsia"/>
          <w:b/>
          <w:bCs/>
          <w:szCs w:val="21"/>
        </w:rPr>
        <w:t>11.脚踏</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11.1尺寸：</w:t>
      </w:r>
      <w:r w:rsidRPr="00EF3D8E">
        <w:rPr>
          <w:rFonts w:ascii="宋体" w:hAnsi="宋体"/>
          <w:szCs w:val="21"/>
        </w:rPr>
        <w:t>7.6cm</w:t>
      </w:r>
      <w:r w:rsidRPr="00EF3D8E">
        <w:rPr>
          <w:rFonts w:ascii="宋体" w:hAnsi="宋体" w:hint="eastAsia"/>
          <w:szCs w:val="21"/>
        </w:rPr>
        <w:t>高</w:t>
      </w:r>
      <w:r w:rsidRPr="00EF3D8E">
        <w:rPr>
          <w:rFonts w:ascii="宋体" w:hAnsi="宋体"/>
          <w:szCs w:val="21"/>
        </w:rPr>
        <w:t xml:space="preserve"> x 22.9cm</w:t>
      </w:r>
      <w:r w:rsidRPr="00EF3D8E">
        <w:rPr>
          <w:rFonts w:ascii="宋体" w:hAnsi="宋体" w:hint="eastAsia"/>
          <w:szCs w:val="21"/>
        </w:rPr>
        <w:t>宽</w:t>
      </w:r>
      <w:r w:rsidRPr="00EF3D8E">
        <w:rPr>
          <w:rFonts w:ascii="宋体" w:hAnsi="宋体"/>
          <w:szCs w:val="21"/>
        </w:rPr>
        <w:t xml:space="preserve"> x 30.5cm</w:t>
      </w:r>
      <w:r w:rsidRPr="00EF3D8E">
        <w:rPr>
          <w:rFonts w:ascii="宋体" w:hAnsi="宋体" w:hint="eastAsia"/>
          <w:szCs w:val="21"/>
        </w:rPr>
        <w:t>深</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11.2重量：不超过</w:t>
      </w:r>
      <w:r w:rsidRPr="00EF3D8E">
        <w:rPr>
          <w:rFonts w:ascii="宋体" w:hAnsi="宋体"/>
          <w:szCs w:val="21"/>
        </w:rPr>
        <w:t>5.4kg</w:t>
      </w:r>
      <w:r w:rsidRPr="00EF3D8E">
        <w:rPr>
          <w:rFonts w:ascii="宋体" w:hAnsi="宋体" w:hint="eastAsia"/>
          <w:szCs w:val="21"/>
        </w:rPr>
        <w:t>（</w:t>
      </w:r>
      <w:r w:rsidRPr="00EF3D8E">
        <w:rPr>
          <w:rFonts w:ascii="宋体" w:hAnsi="宋体"/>
          <w:szCs w:val="21"/>
        </w:rPr>
        <w:t>12lbs</w:t>
      </w:r>
      <w:r w:rsidRPr="00EF3D8E">
        <w:rPr>
          <w:rFonts w:ascii="宋体" w:hAnsi="宋体" w:hint="eastAsia"/>
          <w:szCs w:val="21"/>
        </w:rPr>
        <w:t>）</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11.3环境相关：脚踏结构应能防水，并符合</w:t>
      </w:r>
      <w:r w:rsidRPr="00EF3D8E">
        <w:rPr>
          <w:rFonts w:ascii="宋体" w:hAnsi="宋体"/>
          <w:szCs w:val="21"/>
        </w:rPr>
        <w:t xml:space="preserve">IEC 60601-1 </w:t>
      </w:r>
      <w:r w:rsidRPr="00EF3D8E">
        <w:rPr>
          <w:rFonts w:ascii="宋体" w:hAnsi="宋体" w:hint="eastAsia"/>
          <w:szCs w:val="21"/>
        </w:rPr>
        <w:t>和</w:t>
      </w:r>
      <w:r w:rsidRPr="00EF3D8E">
        <w:rPr>
          <w:rFonts w:ascii="宋体" w:hAnsi="宋体"/>
          <w:szCs w:val="21"/>
        </w:rPr>
        <w:t>IEC 6</w:t>
      </w:r>
      <w:smartTag w:uri="urn:schemas-microsoft-com:office:smarttags" w:element="chsdate">
        <w:smartTagPr>
          <w:attr w:name="IsROCDate" w:val="False"/>
          <w:attr w:name="IsLunarDate" w:val="False"/>
          <w:attr w:name="Day" w:val="2"/>
          <w:attr w:name="Month" w:val="2"/>
          <w:attr w:name="Year" w:val="601"/>
        </w:smartTagPr>
        <w:r w:rsidRPr="00EF3D8E">
          <w:rPr>
            <w:rFonts w:ascii="宋体" w:hAnsi="宋体"/>
            <w:szCs w:val="21"/>
          </w:rPr>
          <w:t>0601-2-2</w:t>
        </w:r>
      </w:smartTag>
      <w:r w:rsidRPr="00EF3D8E">
        <w:rPr>
          <w:rFonts w:ascii="宋体" w:hAnsi="宋体" w:hint="eastAsia"/>
          <w:szCs w:val="21"/>
        </w:rPr>
        <w:t>要求</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11.4电气相关：脚踏配有无线传输</w:t>
      </w:r>
    </w:p>
    <w:p w:rsidR="000A181F" w:rsidRPr="00EF3D8E" w:rsidRDefault="000A181F" w:rsidP="000A181F">
      <w:pPr>
        <w:spacing w:line="360" w:lineRule="auto"/>
        <w:ind w:firstLineChars="150" w:firstLine="315"/>
        <w:rPr>
          <w:rFonts w:ascii="宋体" w:hAnsi="宋体"/>
          <w:szCs w:val="21"/>
        </w:rPr>
      </w:pPr>
      <w:r w:rsidRPr="00EF3D8E">
        <w:rPr>
          <w:rFonts w:ascii="宋体" w:hAnsi="宋体" w:hint="eastAsia"/>
          <w:szCs w:val="21"/>
        </w:rPr>
        <w:t>11.5通道：</w:t>
      </w:r>
      <w:r w:rsidRPr="00EF3D8E">
        <w:rPr>
          <w:rFonts w:ascii="宋体" w:hAnsi="宋体"/>
          <w:szCs w:val="21"/>
        </w:rPr>
        <w:t>16</w:t>
      </w:r>
      <w:r w:rsidRPr="00EF3D8E">
        <w:rPr>
          <w:rFonts w:ascii="宋体" w:hAnsi="宋体" w:hint="eastAsia"/>
          <w:szCs w:val="21"/>
        </w:rPr>
        <w:t>个</w:t>
      </w:r>
    </w:p>
    <w:p w:rsidR="000A181F" w:rsidRPr="00CB07DF" w:rsidRDefault="000A181F" w:rsidP="000A181F">
      <w:pPr>
        <w:spacing w:line="360" w:lineRule="auto"/>
        <w:rPr>
          <w:szCs w:val="21"/>
        </w:rPr>
      </w:pPr>
    </w:p>
    <w:p w:rsidR="00956A5C" w:rsidRPr="000A181F" w:rsidRDefault="000A181F"/>
    <w:sectPr w:rsidR="00956A5C" w:rsidRPr="000A18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AF" w:rsidRDefault="000A181F">
    <w:pPr>
      <w:pStyle w:val="a4"/>
      <w:framePr w:wrap="around" w:vAnchor="text" w:hAnchor="margin" w:xAlign="center" w:y="1"/>
      <w:rPr>
        <w:rStyle w:val="a3"/>
      </w:rPr>
    </w:pPr>
    <w:r>
      <w:fldChar w:fldCharType="begin"/>
    </w:r>
    <w:r>
      <w:rPr>
        <w:rStyle w:val="a3"/>
      </w:rPr>
      <w:instrText xml:space="preserve">PAGE  </w:instrText>
    </w:r>
    <w:r>
      <w:fldChar w:fldCharType="end"/>
    </w:r>
  </w:p>
  <w:p w:rsidR="001E67AF" w:rsidRDefault="000A18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AF" w:rsidRDefault="000A181F">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rsidR="001E67AF" w:rsidRDefault="000A181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1F" w:rsidRDefault="000A181F">
    <w:pPr>
      <w:pStyle w:val="a4"/>
      <w:framePr w:wrap="around" w:vAnchor="text" w:hAnchor="margin" w:xAlign="center" w:y="1"/>
      <w:rPr>
        <w:rStyle w:val="a3"/>
      </w:rPr>
    </w:pPr>
    <w:r>
      <w:fldChar w:fldCharType="begin"/>
    </w:r>
    <w:r>
      <w:rPr>
        <w:rStyle w:val="a3"/>
      </w:rPr>
      <w:instrText xml:space="preserve">PAGE  </w:instrText>
    </w:r>
    <w:r>
      <w:fldChar w:fldCharType="end"/>
    </w:r>
  </w:p>
  <w:p w:rsidR="000A181F" w:rsidRDefault="000A181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1F" w:rsidRDefault="000A181F">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5</w:t>
    </w:r>
    <w:r>
      <w:fldChar w:fldCharType="end"/>
    </w:r>
  </w:p>
  <w:p w:rsidR="000A181F" w:rsidRDefault="000A181F">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AF" w:rsidRDefault="000A181F">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1F" w:rsidRDefault="000A181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115A"/>
    <w:multiLevelType w:val="multilevel"/>
    <w:tmpl w:val="0AB2115A"/>
    <w:lvl w:ilvl="0">
      <w:start w:val="1"/>
      <w:numFmt w:val="decimal"/>
      <w:lvlText w:val="%1."/>
      <w:lvlJc w:val="left"/>
      <w:pPr>
        <w:tabs>
          <w:tab w:val="num" w:pos="786"/>
        </w:tabs>
        <w:ind w:left="786"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1365"/>
        </w:tabs>
        <w:ind w:left="1365"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BFC38A0"/>
    <w:multiLevelType w:val="hybridMultilevel"/>
    <w:tmpl w:val="07303ED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C9A6E7B"/>
    <w:multiLevelType w:val="multilevel"/>
    <w:tmpl w:val="1C9A6E7B"/>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4">
    <w:nsid w:val="28B67608"/>
    <w:multiLevelType w:val="multilevel"/>
    <w:tmpl w:val="28B67608"/>
    <w:lvl w:ilvl="0">
      <w:start w:val="6"/>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
    <w:nsid w:val="2BF34203"/>
    <w:multiLevelType w:val="hybridMultilevel"/>
    <w:tmpl w:val="83E09BC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38C38D3"/>
    <w:multiLevelType w:val="hybridMultilevel"/>
    <w:tmpl w:val="CBB46268"/>
    <w:lvl w:ilvl="0" w:tplc="EB92FD80">
      <w:start w:val="1"/>
      <w:numFmt w:val="decimal"/>
      <w:lvlText w:val="(%1)"/>
      <w:lvlJc w:val="left"/>
      <w:pPr>
        <w:tabs>
          <w:tab w:val="num" w:pos="900"/>
        </w:tabs>
        <w:ind w:left="900" w:hanging="360"/>
      </w:pPr>
      <w:rPr>
        <w:rFonts w:hint="default"/>
      </w:rPr>
    </w:lvl>
    <w:lvl w:ilvl="1" w:tplc="F12E12DC">
      <w:start w:val="25"/>
      <w:numFmt w:val="decimal"/>
      <w:lvlText w:val="%2"/>
      <w:lvlJc w:val="left"/>
      <w:pPr>
        <w:tabs>
          <w:tab w:val="num" w:pos="1320"/>
        </w:tabs>
        <w:ind w:left="1320" w:hanging="360"/>
      </w:pPr>
      <w:rPr>
        <w:rFonts w:hint="eastAsia"/>
      </w:rPr>
    </w:lvl>
    <w:lvl w:ilvl="2" w:tplc="4574EC4C">
      <w:start w:val="25"/>
      <w:numFmt w:val="decimal"/>
      <w:lvlText w:val="%3．"/>
      <w:lvlJc w:val="left"/>
      <w:pPr>
        <w:tabs>
          <w:tab w:val="num" w:pos="1860"/>
        </w:tabs>
        <w:ind w:left="1860" w:hanging="480"/>
      </w:pPr>
      <w:rPr>
        <w:rFonts w:hint="eastAsia"/>
        <w:color w:val="000000"/>
      </w:rPr>
    </w:lvl>
    <w:lvl w:ilvl="3" w:tplc="0DB09810">
      <w:start w:val="1"/>
      <w:numFmt w:val="japaneseCounting"/>
      <w:lvlText w:val="%4、"/>
      <w:lvlJc w:val="left"/>
      <w:pPr>
        <w:tabs>
          <w:tab w:val="num" w:pos="2520"/>
        </w:tabs>
        <w:ind w:left="2520" w:hanging="720"/>
      </w:pPr>
      <w:rPr>
        <w:rFonts w:hint="eastAsia"/>
      </w:rPr>
    </w:lvl>
    <w:lvl w:ilvl="4" w:tplc="B4769E78">
      <w:start w:val="1"/>
      <w:numFmt w:val="japaneseCounting"/>
      <w:lvlText w:val="（%5）"/>
      <w:lvlJc w:val="left"/>
      <w:pPr>
        <w:tabs>
          <w:tab w:val="num" w:pos="2955"/>
        </w:tabs>
        <w:ind w:left="2955" w:hanging="735"/>
      </w:pPr>
      <w:rPr>
        <w:rFonts w:hint="eastAsia"/>
        <w:b/>
      </w:rPr>
    </w:lvl>
    <w:lvl w:ilvl="5" w:tplc="942278D0">
      <w:start w:val="1"/>
      <w:numFmt w:val="decimal"/>
      <w:lvlText w:val="%6、"/>
      <w:lvlJc w:val="left"/>
      <w:pPr>
        <w:tabs>
          <w:tab w:val="num" w:pos="3000"/>
        </w:tabs>
        <w:ind w:left="3000" w:hanging="360"/>
      </w:pPr>
      <w:rPr>
        <w:rFonts w:hint="eastAsia"/>
      </w:rPr>
    </w:lvl>
    <w:lvl w:ilvl="6" w:tplc="F70E628E">
      <w:start w:val="1"/>
      <w:numFmt w:val="upperLetter"/>
      <w:lvlText w:val="%7、"/>
      <w:lvlJc w:val="left"/>
      <w:pPr>
        <w:tabs>
          <w:tab w:val="num" w:pos="3780"/>
        </w:tabs>
        <w:ind w:left="3780" w:hanging="720"/>
      </w:pPr>
      <w:rPr>
        <w:rFonts w:hint="eastAsia"/>
      </w:rPr>
    </w:lvl>
    <w:lvl w:ilvl="7" w:tplc="C038BAB8">
      <w:start w:val="2"/>
      <w:numFmt w:val="decimal"/>
      <w:lvlText w:val="%8）"/>
      <w:lvlJc w:val="left"/>
      <w:pPr>
        <w:tabs>
          <w:tab w:val="num" w:pos="3840"/>
        </w:tabs>
        <w:ind w:left="3840" w:hanging="360"/>
      </w:pPr>
      <w:rPr>
        <w:rFonts w:hint="eastAsia"/>
      </w:rPr>
    </w:lvl>
    <w:lvl w:ilvl="8" w:tplc="9CB8E13E">
      <w:start w:val="2"/>
      <w:numFmt w:val="decimal"/>
      <w:lvlText w:val="（%9）"/>
      <w:lvlJc w:val="left"/>
      <w:pPr>
        <w:tabs>
          <w:tab w:val="num" w:pos="4620"/>
        </w:tabs>
        <w:ind w:left="4620" w:hanging="720"/>
      </w:pPr>
      <w:rPr>
        <w:rFonts w:hint="eastAsia"/>
      </w:rPr>
    </w:lvl>
  </w:abstractNum>
  <w:abstractNum w:abstractNumId="7">
    <w:nsid w:val="3CE4441D"/>
    <w:multiLevelType w:val="hybridMultilevel"/>
    <w:tmpl w:val="AC9C7238"/>
    <w:lvl w:ilvl="0" w:tplc="026EB1B8">
      <w:start w:val="1"/>
      <w:numFmt w:val="none"/>
      <w:lvlText w:val="14."/>
      <w:lvlJc w:val="left"/>
      <w:pPr>
        <w:tabs>
          <w:tab w:val="num" w:pos="833"/>
        </w:tabs>
        <w:ind w:left="833"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47BF22FC"/>
    <w:multiLevelType w:val="hybridMultilevel"/>
    <w:tmpl w:val="B8C0287C"/>
    <w:lvl w:ilvl="0" w:tplc="DB2EF9B6">
      <w:start w:val="1"/>
      <w:numFmt w:val="decimal"/>
      <w:lvlText w:val="（%1）"/>
      <w:lvlJc w:val="left"/>
      <w:pPr>
        <w:tabs>
          <w:tab w:val="num" w:pos="833"/>
        </w:tabs>
        <w:ind w:left="833" w:hanging="720"/>
      </w:pPr>
      <w:rPr>
        <w:rFonts w:hint="default"/>
      </w:rPr>
    </w:lvl>
    <w:lvl w:ilvl="1" w:tplc="8AEC2AE4">
      <w:start w:val="1"/>
      <w:numFmt w:val="decimal"/>
      <w:lvlText w:val="%2、"/>
      <w:lvlJc w:val="left"/>
      <w:pPr>
        <w:tabs>
          <w:tab w:val="num" w:pos="780"/>
        </w:tabs>
        <w:ind w:left="780" w:hanging="360"/>
      </w:pPr>
      <w:rPr>
        <w:rFonts w:hint="default"/>
        <w:color w:val="auto"/>
        <w:u w:val="none"/>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2A1415B"/>
    <w:multiLevelType w:val="hybridMultilevel"/>
    <w:tmpl w:val="908E0664"/>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EED514E"/>
    <w:multiLevelType w:val="hybridMultilevel"/>
    <w:tmpl w:val="4A481D96"/>
    <w:lvl w:ilvl="0" w:tplc="DECA7600">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4"/>
  </w:num>
  <w:num w:numId="4">
    <w:abstractNumId w:val="8"/>
  </w:num>
  <w:num w:numId="5">
    <w:abstractNumId w:val="9"/>
  </w:num>
  <w:num w:numId="6">
    <w:abstractNumId w:val="7"/>
  </w:num>
  <w:num w:numId="7">
    <w:abstractNumId w:val="6"/>
  </w:num>
  <w:num w:numId="8">
    <w:abstractNumId w:val="1"/>
  </w:num>
  <w:num w:numId="9">
    <w:abstractNumId w:val="5"/>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1F"/>
    <w:rsid w:val="000A181F"/>
    <w:rsid w:val="003C170F"/>
    <w:rsid w:val="00834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8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A181F"/>
  </w:style>
  <w:style w:type="character" w:customStyle="1" w:styleId="Char">
    <w:name w:val="页脚 Char"/>
    <w:link w:val="a4"/>
    <w:rsid w:val="000A181F"/>
    <w:rPr>
      <w:sz w:val="18"/>
    </w:rPr>
  </w:style>
  <w:style w:type="character" w:customStyle="1" w:styleId="Char1">
    <w:name w:val="标题 Char1"/>
    <w:link w:val="a5"/>
    <w:rsid w:val="000A181F"/>
    <w:rPr>
      <w:rFonts w:ascii="Arial" w:eastAsia="宋体" w:hAnsi="Arial" w:cs="Arial"/>
      <w:b/>
      <w:bCs/>
      <w:sz w:val="32"/>
      <w:szCs w:val="32"/>
    </w:rPr>
  </w:style>
  <w:style w:type="character" w:customStyle="1" w:styleId="Char0">
    <w:name w:val="页眉 Char"/>
    <w:link w:val="a6"/>
    <w:rsid w:val="000A181F"/>
    <w:rPr>
      <w:sz w:val="18"/>
    </w:rPr>
  </w:style>
  <w:style w:type="paragraph" w:styleId="a4">
    <w:name w:val="footer"/>
    <w:basedOn w:val="a"/>
    <w:link w:val="Char"/>
    <w:rsid w:val="000A181F"/>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0">
    <w:name w:val="页脚 Char1"/>
    <w:basedOn w:val="a0"/>
    <w:uiPriority w:val="99"/>
    <w:semiHidden/>
    <w:rsid w:val="000A181F"/>
    <w:rPr>
      <w:rFonts w:ascii="Times New Roman" w:eastAsia="宋体" w:hAnsi="Times New Roman" w:cs="Times New Roman"/>
      <w:sz w:val="18"/>
      <w:szCs w:val="18"/>
    </w:rPr>
  </w:style>
  <w:style w:type="paragraph" w:styleId="a6">
    <w:name w:val="header"/>
    <w:basedOn w:val="a"/>
    <w:link w:val="Char0"/>
    <w:rsid w:val="000A18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11">
    <w:name w:val="页眉 Char1"/>
    <w:basedOn w:val="a0"/>
    <w:uiPriority w:val="99"/>
    <w:semiHidden/>
    <w:rsid w:val="000A181F"/>
    <w:rPr>
      <w:rFonts w:ascii="Times New Roman" w:eastAsia="宋体" w:hAnsi="Times New Roman" w:cs="Times New Roman"/>
      <w:sz w:val="18"/>
      <w:szCs w:val="18"/>
    </w:rPr>
  </w:style>
  <w:style w:type="paragraph" w:styleId="a5">
    <w:name w:val="Title"/>
    <w:basedOn w:val="a"/>
    <w:link w:val="Char1"/>
    <w:qFormat/>
    <w:rsid w:val="000A181F"/>
    <w:pPr>
      <w:spacing w:before="240" w:after="60"/>
      <w:jc w:val="center"/>
      <w:outlineLvl w:val="0"/>
    </w:pPr>
    <w:rPr>
      <w:rFonts w:ascii="Arial" w:hAnsi="Arial" w:cs="Arial"/>
      <w:b/>
      <w:bCs/>
      <w:sz w:val="32"/>
      <w:szCs w:val="32"/>
    </w:rPr>
  </w:style>
  <w:style w:type="character" w:customStyle="1" w:styleId="Char2">
    <w:name w:val="标题 Char"/>
    <w:basedOn w:val="a0"/>
    <w:uiPriority w:val="10"/>
    <w:rsid w:val="000A181F"/>
    <w:rPr>
      <w:rFonts w:asciiTheme="majorHAnsi" w:eastAsia="宋体" w:hAnsiTheme="majorHAnsi" w:cstheme="majorBidi"/>
      <w:b/>
      <w:bCs/>
      <w:sz w:val="32"/>
      <w:szCs w:val="32"/>
    </w:rPr>
  </w:style>
  <w:style w:type="character" w:customStyle="1" w:styleId="Char20">
    <w:name w:val="纯文本 Char2"/>
    <w:aliases w:val="普通文字1 Char2,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3,正 文 1 Char1"/>
    <w:link w:val="a7"/>
    <w:rsid w:val="000A181F"/>
    <w:rPr>
      <w:rFonts w:ascii="宋体" w:eastAsia="宋体" w:hAnsi="Courier New"/>
    </w:rPr>
  </w:style>
  <w:style w:type="paragraph" w:styleId="a7">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20"/>
    <w:rsid w:val="000A181F"/>
    <w:rPr>
      <w:rFonts w:ascii="宋体" w:hAnsi="Courier New" w:cstheme="minorBidi"/>
      <w:szCs w:val="22"/>
    </w:rPr>
  </w:style>
  <w:style w:type="character" w:customStyle="1" w:styleId="Char3">
    <w:name w:val="纯文本 Char"/>
    <w:basedOn w:val="a0"/>
    <w:uiPriority w:val="99"/>
    <w:semiHidden/>
    <w:rsid w:val="000A181F"/>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8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A181F"/>
  </w:style>
  <w:style w:type="character" w:customStyle="1" w:styleId="Char">
    <w:name w:val="页脚 Char"/>
    <w:link w:val="a4"/>
    <w:rsid w:val="000A181F"/>
    <w:rPr>
      <w:sz w:val="18"/>
    </w:rPr>
  </w:style>
  <w:style w:type="character" w:customStyle="1" w:styleId="Char1">
    <w:name w:val="标题 Char1"/>
    <w:link w:val="a5"/>
    <w:rsid w:val="000A181F"/>
    <w:rPr>
      <w:rFonts w:ascii="Arial" w:eastAsia="宋体" w:hAnsi="Arial" w:cs="Arial"/>
      <w:b/>
      <w:bCs/>
      <w:sz w:val="32"/>
      <w:szCs w:val="32"/>
    </w:rPr>
  </w:style>
  <w:style w:type="character" w:customStyle="1" w:styleId="Char0">
    <w:name w:val="页眉 Char"/>
    <w:link w:val="a6"/>
    <w:rsid w:val="000A181F"/>
    <w:rPr>
      <w:sz w:val="18"/>
    </w:rPr>
  </w:style>
  <w:style w:type="paragraph" w:styleId="a4">
    <w:name w:val="footer"/>
    <w:basedOn w:val="a"/>
    <w:link w:val="Char"/>
    <w:rsid w:val="000A181F"/>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0">
    <w:name w:val="页脚 Char1"/>
    <w:basedOn w:val="a0"/>
    <w:uiPriority w:val="99"/>
    <w:semiHidden/>
    <w:rsid w:val="000A181F"/>
    <w:rPr>
      <w:rFonts w:ascii="Times New Roman" w:eastAsia="宋体" w:hAnsi="Times New Roman" w:cs="Times New Roman"/>
      <w:sz w:val="18"/>
      <w:szCs w:val="18"/>
    </w:rPr>
  </w:style>
  <w:style w:type="paragraph" w:styleId="a6">
    <w:name w:val="header"/>
    <w:basedOn w:val="a"/>
    <w:link w:val="Char0"/>
    <w:rsid w:val="000A18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11">
    <w:name w:val="页眉 Char1"/>
    <w:basedOn w:val="a0"/>
    <w:uiPriority w:val="99"/>
    <w:semiHidden/>
    <w:rsid w:val="000A181F"/>
    <w:rPr>
      <w:rFonts w:ascii="Times New Roman" w:eastAsia="宋体" w:hAnsi="Times New Roman" w:cs="Times New Roman"/>
      <w:sz w:val="18"/>
      <w:szCs w:val="18"/>
    </w:rPr>
  </w:style>
  <w:style w:type="paragraph" w:styleId="a5">
    <w:name w:val="Title"/>
    <w:basedOn w:val="a"/>
    <w:link w:val="Char1"/>
    <w:qFormat/>
    <w:rsid w:val="000A181F"/>
    <w:pPr>
      <w:spacing w:before="240" w:after="60"/>
      <w:jc w:val="center"/>
      <w:outlineLvl w:val="0"/>
    </w:pPr>
    <w:rPr>
      <w:rFonts w:ascii="Arial" w:hAnsi="Arial" w:cs="Arial"/>
      <w:b/>
      <w:bCs/>
      <w:sz w:val="32"/>
      <w:szCs w:val="32"/>
    </w:rPr>
  </w:style>
  <w:style w:type="character" w:customStyle="1" w:styleId="Char2">
    <w:name w:val="标题 Char"/>
    <w:basedOn w:val="a0"/>
    <w:uiPriority w:val="10"/>
    <w:rsid w:val="000A181F"/>
    <w:rPr>
      <w:rFonts w:asciiTheme="majorHAnsi" w:eastAsia="宋体" w:hAnsiTheme="majorHAnsi" w:cstheme="majorBidi"/>
      <w:b/>
      <w:bCs/>
      <w:sz w:val="32"/>
      <w:szCs w:val="32"/>
    </w:rPr>
  </w:style>
  <w:style w:type="character" w:customStyle="1" w:styleId="Char20">
    <w:name w:val="纯文本 Char2"/>
    <w:aliases w:val="普通文字1 Char2,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3,正 文 1 Char1"/>
    <w:link w:val="a7"/>
    <w:rsid w:val="000A181F"/>
    <w:rPr>
      <w:rFonts w:ascii="宋体" w:eastAsia="宋体" w:hAnsi="Courier New"/>
    </w:rPr>
  </w:style>
  <w:style w:type="paragraph" w:styleId="a7">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20"/>
    <w:rsid w:val="000A181F"/>
    <w:rPr>
      <w:rFonts w:ascii="宋体" w:hAnsi="Courier New" w:cstheme="minorBidi"/>
      <w:szCs w:val="22"/>
    </w:rPr>
  </w:style>
  <w:style w:type="character" w:customStyle="1" w:styleId="Char3">
    <w:name w:val="纯文本 Char"/>
    <w:basedOn w:val="a0"/>
    <w:uiPriority w:val="99"/>
    <w:semiHidden/>
    <w:rsid w:val="000A181F"/>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1189</Words>
  <Characters>6779</Characters>
  <Application>Microsoft Office Word</Application>
  <DocSecurity>0</DocSecurity>
  <Lines>56</Lines>
  <Paragraphs>15</Paragraphs>
  <ScaleCrop>false</ScaleCrop>
  <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2019-03-06T03:07:00Z</dcterms:created>
  <dcterms:modified xsi:type="dcterms:W3CDTF">2019-03-06T03:09:00Z</dcterms:modified>
</cp:coreProperties>
</file>