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pacing w:before="0" w:after="0" w:line="360" w:lineRule="auto"/>
        <w:rPr>
          <w:rFonts w:hint="eastAsia"/>
        </w:rPr>
      </w:pPr>
      <w:r>
        <w:rPr>
          <w:rFonts w:hint="eastAsia" w:ascii="黑体" w:hAnsi="黑体" w:eastAsia="黑体"/>
          <w:sz w:val="36"/>
          <w:szCs w:val="36"/>
        </w:rPr>
        <w:t>招标项目技术、服务、政府采购合同内容条款及其他商务要求</w:t>
      </w:r>
    </w:p>
    <w:p>
      <w:pPr>
        <w:spacing w:line="360" w:lineRule="auto"/>
        <w:rPr>
          <w:rFonts w:ascii="黑体" w:hAnsi="黑体" w:eastAsia="黑体"/>
          <w:b/>
          <w:sz w:val="32"/>
        </w:rPr>
      </w:pPr>
      <w:r>
        <w:rPr>
          <w:rFonts w:hint="eastAsia" w:ascii="黑体" w:hAnsi="黑体" w:eastAsia="黑体"/>
          <w:b/>
          <w:sz w:val="32"/>
        </w:rPr>
        <w:t>一</w:t>
      </w:r>
      <w:r>
        <w:rPr>
          <w:rFonts w:ascii="黑体" w:hAnsi="黑体" w:eastAsia="黑体"/>
          <w:b/>
          <w:sz w:val="32"/>
        </w:rPr>
        <w:t>、</w:t>
      </w:r>
      <w:r>
        <w:rPr>
          <w:rFonts w:hint="eastAsia" w:ascii="黑体" w:hAnsi="黑体" w:eastAsia="黑体"/>
          <w:b/>
          <w:sz w:val="32"/>
        </w:rPr>
        <w:t>技术服务</w:t>
      </w:r>
      <w:r>
        <w:rPr>
          <w:rFonts w:ascii="黑体" w:hAnsi="黑体" w:eastAsia="黑体"/>
          <w:b/>
          <w:sz w:val="32"/>
        </w:rPr>
        <w:t>要求</w:t>
      </w:r>
      <w:r>
        <w:rPr>
          <w:rFonts w:hint="eastAsia" w:ascii="黑体" w:hAnsi="黑体" w:eastAsia="黑体"/>
          <w:b/>
          <w:sz w:val="32"/>
        </w:rPr>
        <w:t>（在技术/服务应答表中进行应答）</w:t>
      </w:r>
    </w:p>
    <w:tbl>
      <w:tblPr>
        <w:tblStyle w:val="4"/>
        <w:tblW w:w="499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2"/>
        <w:gridCol w:w="867"/>
        <w:gridCol w:w="6166"/>
        <w:gridCol w:w="10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cs="宋体"/>
                <w:b/>
                <w:kern w:val="0"/>
                <w:sz w:val="18"/>
                <w:szCs w:val="18"/>
              </w:rPr>
              <w:t>序号</w:t>
            </w:r>
          </w:p>
        </w:tc>
        <w:tc>
          <w:tcPr>
            <w:tcW w:w="5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cs="宋体"/>
                <w:b/>
                <w:kern w:val="0"/>
                <w:sz w:val="18"/>
                <w:szCs w:val="18"/>
              </w:rPr>
              <w:t>标的名称</w:t>
            </w:r>
          </w:p>
        </w:tc>
        <w:tc>
          <w:tcPr>
            <w:tcW w:w="36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cs="宋体"/>
                <w:b/>
                <w:kern w:val="0"/>
                <w:sz w:val="18"/>
                <w:szCs w:val="18"/>
              </w:rPr>
              <w:t>技术指标</w:t>
            </w:r>
          </w:p>
        </w:tc>
        <w:tc>
          <w:tcPr>
            <w:tcW w:w="5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cs="宋体"/>
                <w:b/>
                <w:kern w:val="0"/>
                <w:sz w:val="18"/>
                <w:szCs w:val="18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  <w:jc w:val="center"/>
        </w:trPr>
        <w:tc>
          <w:tcPr>
            <w:tcW w:w="2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5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循环水真空泵</w:t>
            </w:r>
          </w:p>
        </w:tc>
        <w:tc>
          <w:tcPr>
            <w:tcW w:w="36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1.功率：</w:t>
            </w:r>
            <w:r>
              <w:rPr>
                <w:rFonts w:hint="eastAsia"/>
              </w:rPr>
              <w:t>≥</w:t>
            </w:r>
            <w:r>
              <w:rPr>
                <w:rFonts w:hint="eastAsia"/>
                <w:sz w:val="20"/>
                <w:szCs w:val="20"/>
              </w:rPr>
              <w:t xml:space="preserve">180 W   </w:t>
            </w:r>
            <w:r>
              <w:rPr>
                <w:rFonts w:hint="eastAsia"/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★2.水流量：</w:t>
            </w:r>
            <w:r>
              <w:rPr>
                <w:rFonts w:hint="eastAsia"/>
              </w:rPr>
              <w:t>≥</w:t>
            </w:r>
            <w:r>
              <w:rPr>
                <w:rFonts w:hint="eastAsia"/>
                <w:sz w:val="20"/>
                <w:szCs w:val="20"/>
              </w:rPr>
              <w:t>60 L/min；</w:t>
            </w:r>
            <w:r>
              <w:rPr>
                <w:rFonts w:hint="eastAsia"/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3. 机体材质：防腐不锈钢机芯</w:t>
            </w:r>
            <w:r>
              <w:rPr>
                <w:rFonts w:hint="eastAsia"/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4.最大真空度负0.098 Mpa</w:t>
            </w:r>
            <w:r>
              <w:rPr>
                <w:rFonts w:hint="eastAsia"/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5.单头抽气量10 L/min；抽气头数2个</w:t>
            </w:r>
            <w:r>
              <w:rPr>
                <w:rFonts w:hint="eastAsia"/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6.储水箱容积大于15L</w:t>
            </w:r>
          </w:p>
        </w:tc>
        <w:tc>
          <w:tcPr>
            <w:tcW w:w="5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1" w:hRule="atLeast"/>
          <w:jc w:val="center"/>
        </w:trPr>
        <w:tc>
          <w:tcPr>
            <w:tcW w:w="2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5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显微熔点仪</w:t>
            </w:r>
          </w:p>
        </w:tc>
        <w:tc>
          <w:tcPr>
            <w:tcW w:w="36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1、熔点测量范围：室温至320℃；</w:t>
            </w:r>
            <w:r>
              <w:rPr>
                <w:rFonts w:hint="eastAsia"/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2、测量重复性：±1℃ （在＜200℃ 时） ±1.5℃（在20 .0℃ 一320℃ 时）；</w:t>
            </w:r>
            <w:r>
              <w:rPr>
                <w:rFonts w:hint="eastAsia"/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3、温度显示最小值：0. 1℃ ；</w:t>
            </w:r>
            <w:r>
              <w:rPr>
                <w:rFonts w:hint="eastAsia"/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4、光学放大倍数：40X</w:t>
            </w:r>
          </w:p>
        </w:tc>
        <w:tc>
          <w:tcPr>
            <w:tcW w:w="5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  <w:jc w:val="center"/>
        </w:trPr>
        <w:tc>
          <w:tcPr>
            <w:tcW w:w="2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5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三用紫外分析仪</w:t>
            </w:r>
          </w:p>
        </w:tc>
        <w:tc>
          <w:tcPr>
            <w:tcW w:w="36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 滤色片尺寸：</w:t>
            </w:r>
            <w:r>
              <w:rPr>
                <w:rFonts w:hint="eastAsia"/>
              </w:rPr>
              <w:t>≥</w:t>
            </w:r>
            <w:r>
              <w:rPr>
                <w:rFonts w:hint="eastAsia"/>
                <w:sz w:val="20"/>
                <w:szCs w:val="20"/>
              </w:rPr>
              <w:t>150×50mm</w:t>
            </w:r>
            <w:r>
              <w:rPr>
                <w:rFonts w:hint="eastAsia"/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2. 长波紫外线：</w:t>
            </w:r>
            <w:r>
              <w:rPr>
                <w:rFonts w:hint="eastAsia"/>
              </w:rPr>
              <w:t>≥</w:t>
            </w:r>
            <w:r>
              <w:rPr>
                <w:rFonts w:hint="eastAsia"/>
                <w:sz w:val="20"/>
                <w:szCs w:val="20"/>
              </w:rPr>
              <w:t>365nm</w:t>
            </w:r>
            <w:r>
              <w:rPr>
                <w:rFonts w:hint="eastAsia"/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3. 短波紫外线：</w:t>
            </w:r>
            <w:r>
              <w:rPr>
                <w:rFonts w:hint="eastAsia"/>
              </w:rPr>
              <w:t>≥</w:t>
            </w:r>
            <w:r>
              <w:rPr>
                <w:rFonts w:hint="eastAsia"/>
                <w:sz w:val="20"/>
                <w:szCs w:val="20"/>
              </w:rPr>
              <w:t>254nm</w:t>
            </w:r>
          </w:p>
        </w:tc>
        <w:tc>
          <w:tcPr>
            <w:tcW w:w="5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  <w:jc w:val="center"/>
        </w:trPr>
        <w:tc>
          <w:tcPr>
            <w:tcW w:w="2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5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低温循环泵</w:t>
            </w:r>
          </w:p>
        </w:tc>
        <w:tc>
          <w:tcPr>
            <w:tcW w:w="36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★1. 储液容积：不小于20L；</w:t>
            </w:r>
            <w:r>
              <w:rPr>
                <w:rFonts w:hint="eastAsia"/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2. 空载最低温度：≤ -20℃；</w:t>
            </w:r>
            <w:r>
              <w:rPr>
                <w:rFonts w:hint="eastAsia"/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 xml:space="preserve">3. 恒温精度：±0.2℃； </w:t>
            </w:r>
            <w:r>
              <w:rPr>
                <w:rFonts w:hint="eastAsia"/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4. 循环泵扬程：≥5m；</w:t>
            </w:r>
            <w:r>
              <w:rPr>
                <w:rFonts w:hint="eastAsia"/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5. 调温范围：﹣20℃~98℃。</w:t>
            </w:r>
          </w:p>
        </w:tc>
        <w:tc>
          <w:tcPr>
            <w:tcW w:w="5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  <w:jc w:val="center"/>
        </w:trPr>
        <w:tc>
          <w:tcPr>
            <w:tcW w:w="2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5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箱式电阻炉（马弗炉）</w:t>
            </w:r>
          </w:p>
        </w:tc>
        <w:tc>
          <w:tcPr>
            <w:tcW w:w="36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 最高工作温度：1100℃；</w:t>
            </w:r>
            <w:r>
              <w:rPr>
                <w:rFonts w:hint="eastAsia"/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2. 测量精度：±2%；</w:t>
            </w:r>
            <w:r>
              <w:rPr>
                <w:rFonts w:hint="eastAsia"/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3. 炉子功率：≤5.5KW；</w:t>
            </w:r>
            <w:r>
              <w:rPr>
                <w:rFonts w:hint="eastAsia"/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4. 温度均匀性：5‰；</w:t>
            </w:r>
            <w:r>
              <w:rPr>
                <w:rFonts w:hint="eastAsia"/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5. 调节方式：数字式PID；</w:t>
            </w:r>
            <w:r>
              <w:rPr>
                <w:rFonts w:hint="eastAsia"/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6. 显示方式：LED数字显示；</w:t>
            </w:r>
            <w:r>
              <w:rPr>
                <w:rFonts w:hint="eastAsia"/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7. 加热器：硅碳棒；</w:t>
            </w:r>
            <w:r>
              <w:rPr>
                <w:rFonts w:hint="eastAsia"/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8. 温度保护：超温报警，自动断电保护；</w:t>
            </w:r>
            <w:r>
              <w:rPr>
                <w:rFonts w:hint="eastAsia"/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 xml:space="preserve">9. 热电偶：K型； </w:t>
            </w:r>
            <w:r>
              <w:rPr>
                <w:rFonts w:hint="eastAsia"/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10.炉膛容积：≥5L；</w:t>
            </w:r>
            <w:r>
              <w:rPr>
                <w:rFonts w:hint="eastAsia"/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11.炉膛材料：莫来石纤维；外壳材料：冷轧钢板，厚度≥3mm。</w:t>
            </w:r>
          </w:p>
        </w:tc>
        <w:tc>
          <w:tcPr>
            <w:tcW w:w="5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2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5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超声波清洗器</w:t>
            </w:r>
          </w:p>
        </w:tc>
        <w:tc>
          <w:tcPr>
            <w:tcW w:w="36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★1.洗涤容量 (L) 不小于3 </w:t>
            </w:r>
            <w:r>
              <w:rPr>
                <w:rFonts w:hint="eastAsia"/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 xml:space="preserve">2.超声频率 (KHz) 40 </w:t>
            </w:r>
            <w:r>
              <w:rPr>
                <w:rFonts w:hint="eastAsia"/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 xml:space="preserve">3.超声功率 (W)不小于 100 </w:t>
            </w:r>
            <w:r>
              <w:rPr>
                <w:rFonts w:hint="eastAsia"/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 xml:space="preserve">4.功率可调 (%) 40-100 </w:t>
            </w:r>
            <w:r>
              <w:rPr>
                <w:rFonts w:hint="eastAsia"/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 xml:space="preserve">5.加热功率 (W) 不小于400 </w:t>
            </w:r>
            <w:r>
              <w:rPr>
                <w:rFonts w:hint="eastAsia"/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 xml:space="preserve">6.温度可调 (℃) 20-80 </w:t>
            </w:r>
            <w:r>
              <w:rPr>
                <w:rFonts w:hint="eastAsia"/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 xml:space="preserve">7.时间可调 (min) 1-99 </w:t>
            </w:r>
          </w:p>
        </w:tc>
        <w:tc>
          <w:tcPr>
            <w:tcW w:w="5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  <w:jc w:val="center"/>
        </w:trPr>
        <w:tc>
          <w:tcPr>
            <w:tcW w:w="2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</w:t>
            </w:r>
          </w:p>
        </w:tc>
        <w:tc>
          <w:tcPr>
            <w:tcW w:w="5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电热恒温鼓风干燥箱</w:t>
            </w:r>
          </w:p>
        </w:tc>
        <w:tc>
          <w:tcPr>
            <w:tcW w:w="36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1.控温范围: RT+10～300℃</w:t>
            </w:r>
            <w:r>
              <w:rPr>
                <w:rFonts w:hint="eastAsia"/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2.恒温波动度:±1.0℃</w:t>
            </w:r>
            <w:r>
              <w:rPr>
                <w:rFonts w:hint="eastAsia"/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3.温度分辨率:0.1℃</w:t>
            </w:r>
            <w:r>
              <w:rPr>
                <w:rFonts w:hint="eastAsia"/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4.工作环境温度:+5～40℃</w:t>
            </w:r>
            <w:r>
              <w:rPr>
                <w:rFonts w:hint="eastAsia"/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5.输入功率:850W</w:t>
            </w:r>
            <w:r>
              <w:rPr>
                <w:rFonts w:hint="eastAsia"/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6.有效容积:不小于30L</w:t>
            </w:r>
            <w:r>
              <w:rPr>
                <w:rFonts w:hint="eastAsia"/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7.定时范围:1～9999min</w:t>
            </w:r>
            <w:r>
              <w:rPr>
                <w:rFonts w:hint="eastAsia"/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8.数显智能型程序温度控制器，具备PID控制功能</w:t>
            </w:r>
          </w:p>
        </w:tc>
        <w:tc>
          <w:tcPr>
            <w:tcW w:w="5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  <w:jc w:val="center"/>
        </w:trPr>
        <w:tc>
          <w:tcPr>
            <w:tcW w:w="2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</w:t>
            </w:r>
          </w:p>
        </w:tc>
        <w:tc>
          <w:tcPr>
            <w:tcW w:w="5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电子天平（万分之一天平）</w:t>
            </w:r>
          </w:p>
        </w:tc>
        <w:tc>
          <w:tcPr>
            <w:tcW w:w="36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 测量精度（可读性）：0.1mg；</w:t>
            </w:r>
            <w:r>
              <w:rPr>
                <w:rFonts w:hint="eastAsia"/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2. 最小秤量范围：≥210g</w:t>
            </w:r>
            <w:r>
              <w:rPr>
                <w:rFonts w:hint="eastAsia"/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3. 重复性：≤±0.1mg；</w:t>
            </w:r>
            <w:r>
              <w:rPr>
                <w:rFonts w:hint="eastAsia"/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4. 线性：≤±0.2mg</w:t>
            </w:r>
            <w:r>
              <w:rPr>
                <w:rFonts w:hint="eastAsia"/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5.校准砝码值：200g</w:t>
            </w:r>
            <w:r>
              <w:rPr>
                <w:rFonts w:hint="eastAsia"/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6.类型：外部自动校准</w:t>
            </w:r>
            <w:r>
              <w:rPr>
                <w:rFonts w:hint="eastAsia"/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7.秤盘尺寸：Ф90mm</w:t>
            </w:r>
          </w:p>
        </w:tc>
        <w:tc>
          <w:tcPr>
            <w:tcW w:w="5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  <w:jc w:val="center"/>
        </w:trPr>
        <w:tc>
          <w:tcPr>
            <w:tcW w:w="2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</w:t>
            </w:r>
          </w:p>
        </w:tc>
        <w:tc>
          <w:tcPr>
            <w:tcW w:w="5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纯水机</w:t>
            </w:r>
          </w:p>
        </w:tc>
        <w:tc>
          <w:tcPr>
            <w:tcW w:w="36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3"/>
              <w:numPr>
                <w:ilvl w:val="0"/>
                <w:numId w:val="1"/>
              </w:numPr>
              <w:rPr>
                <w:rFonts w:hint="eastAsia"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RO反渗透膜，脱盐率不低于98%，具备水质超标排放功能和自动冲洗功能；RO纯水制水量</w:t>
            </w:r>
            <w:r>
              <w:rPr>
                <w:rFonts w:hint="eastAsia" w:ascii="Times New Roman" w:hAnsi="Times New Roman"/>
              </w:rPr>
              <w:t>≥</w:t>
            </w:r>
            <w:r>
              <w:rPr>
                <w:rFonts w:hint="eastAsia" w:ascii="Times New Roman" w:hAnsi="Times New Roman"/>
                <w:sz w:val="20"/>
                <w:szCs w:val="20"/>
              </w:rPr>
              <w:t>40 L/H @25℃，电导率≤2-10 uS/cm；</w:t>
            </w:r>
            <w:r>
              <w:rPr>
                <w:rFonts w:hint="eastAsia" w:ascii="Times New Roman" w:hAnsi="Times New Roman"/>
                <w:sz w:val="20"/>
                <w:szCs w:val="20"/>
              </w:rPr>
              <w:br w:type="textWrapping"/>
            </w:r>
            <w:r>
              <w:rPr>
                <w:rFonts w:hint="eastAsia" w:ascii="Times New Roman" w:hAnsi="Times New Roman"/>
                <w:sz w:val="20"/>
                <w:szCs w:val="20"/>
              </w:rPr>
              <w:t>2、</w:t>
            </w:r>
            <w:r>
              <w:rPr>
                <w:rFonts w:hint="eastAsia" w:ascii="宋体" w:hAnsi="宋体" w:cs="宋体"/>
                <w:sz w:val="20"/>
                <w:szCs w:val="20"/>
              </w:rPr>
              <w:t>▲</w:t>
            </w:r>
            <w:r>
              <w:rPr>
                <w:rFonts w:hint="eastAsia" w:ascii="Times New Roman" w:hAnsi="Times New Roman"/>
                <w:sz w:val="20"/>
                <w:szCs w:val="20"/>
              </w:rPr>
              <w:t>超纯化系统采用深度纯化装置，超纯化柱</w:t>
            </w:r>
            <w:r>
              <w:rPr>
                <w:rFonts w:ascii="Times New Roman" w:hAnsi="Times New Roman"/>
                <w:sz w:val="20"/>
                <w:szCs w:val="20"/>
              </w:rPr>
              <w:t>应便于观察及清理</w:t>
            </w:r>
            <w:r>
              <w:rPr>
                <w:rFonts w:hint="eastAsia" w:ascii="Times New Roman" w:hAnsi="Times New Roman"/>
                <w:sz w:val="20"/>
                <w:szCs w:val="20"/>
              </w:rPr>
              <w:t>，并提供该装置证明文件；系统有主动嗡鸣报警提示功能；</w:t>
            </w:r>
            <w:r>
              <w:rPr>
                <w:rFonts w:hint="eastAsia" w:ascii="Times New Roman" w:hAnsi="Times New Roman"/>
                <w:sz w:val="20"/>
                <w:szCs w:val="20"/>
              </w:rPr>
              <w:br w:type="textWrapping"/>
            </w:r>
            <w:r>
              <w:rPr>
                <w:rFonts w:hint="eastAsia" w:ascii="Times New Roman" w:hAnsi="Times New Roman"/>
                <w:sz w:val="20"/>
                <w:szCs w:val="20"/>
              </w:rPr>
              <w:t>3、超纯水产水指标：符合中国分析实验室用水国家标准GB/T6682-2008中一级用水标准：</w:t>
            </w:r>
            <w:r>
              <w:rPr>
                <w:rFonts w:hint="eastAsia" w:ascii="Times New Roman" w:hAnsi="Times New Roman"/>
                <w:sz w:val="20"/>
                <w:szCs w:val="20"/>
              </w:rPr>
              <w:br w:type="textWrapping"/>
            </w:r>
            <w:r>
              <w:rPr>
                <w:rFonts w:hint="eastAsia" w:ascii="Times New Roman" w:hAnsi="Times New Roman"/>
                <w:sz w:val="20"/>
                <w:szCs w:val="20"/>
              </w:rPr>
              <w:t xml:space="preserve">    3.1 出水电阻率</w:t>
            </w:r>
            <w:r>
              <w:rPr>
                <w:rFonts w:hint="eastAsia" w:ascii="Times New Roman" w:hAnsi="Times New Roman"/>
              </w:rPr>
              <w:t>≤</w:t>
            </w:r>
            <w:r>
              <w:rPr>
                <w:rFonts w:hint="eastAsia" w:ascii="Times New Roman" w:hAnsi="Times New Roman"/>
                <w:sz w:val="20"/>
                <w:szCs w:val="20"/>
              </w:rPr>
              <w:t>18.25MΩ.cm @25℃；</w:t>
            </w:r>
            <w:r>
              <w:rPr>
                <w:rFonts w:hint="eastAsia" w:ascii="Times New Roman" w:hAnsi="Times New Roman"/>
                <w:sz w:val="20"/>
                <w:szCs w:val="20"/>
              </w:rPr>
              <w:br w:type="textWrapping"/>
            </w:r>
            <w:r>
              <w:rPr>
                <w:rFonts w:hint="eastAsia" w:ascii="Times New Roman" w:hAnsi="Times New Roman"/>
                <w:sz w:val="20"/>
                <w:szCs w:val="20"/>
              </w:rPr>
              <w:t xml:space="preserve">    3.2出水流速1.5-2.0升/分钟（水箱储水时）；</w:t>
            </w:r>
            <w:r>
              <w:rPr>
                <w:rFonts w:hint="eastAsia" w:ascii="Times New Roman" w:hAnsi="Times New Roman"/>
                <w:sz w:val="20"/>
                <w:szCs w:val="20"/>
              </w:rPr>
              <w:br w:type="textWrapping"/>
            </w:r>
            <w:r>
              <w:rPr>
                <w:rFonts w:hint="eastAsia" w:ascii="Times New Roman" w:hAnsi="Times New Roman"/>
                <w:sz w:val="20"/>
                <w:szCs w:val="20"/>
              </w:rPr>
              <w:t xml:space="preserve">    3.3微颗粒物（≥0.2μm）&lt;1 个/ml；</w:t>
            </w:r>
            <w:r>
              <w:rPr>
                <w:rFonts w:hint="eastAsia" w:ascii="Times New Roman" w:hAnsi="Times New Roman"/>
                <w:sz w:val="20"/>
                <w:szCs w:val="20"/>
              </w:rPr>
              <w:br w:type="textWrapping"/>
            </w:r>
            <w:r>
              <w:rPr>
                <w:rFonts w:hint="eastAsia" w:ascii="Times New Roman" w:hAnsi="Times New Roman"/>
                <w:sz w:val="20"/>
                <w:szCs w:val="20"/>
              </w:rPr>
              <w:t xml:space="preserve">    3.4重金属离子＜0.1ppb；</w:t>
            </w:r>
            <w:r>
              <w:rPr>
                <w:rFonts w:hint="eastAsia" w:ascii="Times New Roman" w:hAnsi="Times New Roman"/>
                <w:sz w:val="20"/>
                <w:szCs w:val="20"/>
              </w:rPr>
              <w:br w:type="textWrapping"/>
            </w:r>
            <w:r>
              <w:rPr>
                <w:rFonts w:hint="eastAsia" w:ascii="Times New Roman" w:hAnsi="Times New Roman"/>
                <w:sz w:val="20"/>
                <w:szCs w:val="20"/>
              </w:rPr>
              <w:t xml:space="preserve">    3.5微生物数量&lt;1 cfu/ml；</w:t>
            </w:r>
            <w:r>
              <w:rPr>
                <w:rFonts w:hint="eastAsia" w:ascii="Times New Roman" w:hAnsi="Times New Roman"/>
                <w:sz w:val="20"/>
                <w:szCs w:val="20"/>
              </w:rPr>
              <w:br w:type="textWrapping"/>
            </w:r>
            <w:r>
              <w:rPr>
                <w:rFonts w:hint="eastAsia" w:ascii="Times New Roman" w:hAnsi="Times New Roman"/>
                <w:sz w:val="20"/>
                <w:szCs w:val="20"/>
              </w:rPr>
              <w:t>4、液晶中文显示屏，系统具备制控制程序,保护主机系统安全运行，弱电工艺保障操作人员人身安全；</w:t>
            </w:r>
            <w:r>
              <w:rPr>
                <w:rFonts w:hint="eastAsia" w:ascii="Times New Roman" w:hAnsi="Times New Roman"/>
                <w:sz w:val="20"/>
                <w:szCs w:val="20"/>
              </w:rPr>
              <w:br w:type="textWrapping"/>
            </w:r>
            <w:r>
              <w:rPr>
                <w:rFonts w:hint="eastAsia" w:ascii="Times New Roman" w:hAnsi="Times New Roman"/>
                <w:sz w:val="20"/>
                <w:szCs w:val="20"/>
              </w:rPr>
              <w:t>5、具备开机自检，缺水保护报警，满水自动停机，超低压保护等功能；</w:t>
            </w:r>
            <w:r>
              <w:rPr>
                <w:rFonts w:hint="eastAsia" w:ascii="Times New Roman" w:hAnsi="Times New Roman"/>
                <w:sz w:val="20"/>
                <w:szCs w:val="20"/>
              </w:rPr>
              <w:br w:type="textWrapping"/>
            </w:r>
            <w:r>
              <w:rPr>
                <w:rFonts w:hint="eastAsia" w:ascii="Times New Roman" w:hAnsi="Times New Roman"/>
                <w:sz w:val="20"/>
                <w:szCs w:val="20"/>
              </w:rPr>
              <w:t>6、RO膜自动冲洗，开机定时20秒内与取水完成后，系统自动冲洗功能；</w:t>
            </w:r>
            <w:r>
              <w:rPr>
                <w:rFonts w:hint="eastAsia" w:ascii="Times New Roman" w:hAnsi="Times New Roman"/>
                <w:sz w:val="20"/>
                <w:szCs w:val="20"/>
              </w:rPr>
              <w:br w:type="textWrapping"/>
            </w:r>
            <w:r>
              <w:rPr>
                <w:rFonts w:hint="eastAsia" w:ascii="Times New Roman" w:hAnsi="Times New Roman"/>
                <w:sz w:val="20"/>
                <w:szCs w:val="20"/>
              </w:rPr>
              <w:t>7、自带LCD液晶显示屏显示产水RO电导率（uS/cm）和UP超纯水电阻率（MΩ.cm）；</w:t>
            </w:r>
            <w:r>
              <w:rPr>
                <w:rFonts w:hint="eastAsia" w:ascii="Times New Roman" w:hAnsi="Times New Roman"/>
                <w:sz w:val="20"/>
                <w:szCs w:val="20"/>
              </w:rPr>
              <w:br w:type="textWrapping"/>
            </w:r>
            <w:r>
              <w:rPr>
                <w:rFonts w:hint="eastAsia" w:ascii="Times New Roman" w:hAnsi="Times New Roman"/>
                <w:sz w:val="20"/>
                <w:szCs w:val="20"/>
              </w:rPr>
              <w:t>8、在线1路水质监控，RO纯水测量范围0~20uS/cm （电导率）、UP超纯水测量范围0~18.25MΩ.cm（电阻率）、电阻池灵敏常数≤0.01cm-1，温度灵敏度≤±0.1℃，水温自动补偿功能，提高水质的准确性；</w:t>
            </w:r>
            <w:r>
              <w:rPr>
                <w:rFonts w:hint="eastAsia" w:ascii="Times New Roman" w:hAnsi="Times New Roman"/>
                <w:sz w:val="20"/>
                <w:szCs w:val="20"/>
              </w:rPr>
              <w:br w:type="textWrapping"/>
            </w:r>
            <w:r>
              <w:rPr>
                <w:rFonts w:hint="eastAsia" w:ascii="Times New Roman" w:hAnsi="Times New Roman"/>
                <w:sz w:val="20"/>
                <w:szCs w:val="20"/>
              </w:rPr>
              <w:t>9、采用薄膜按键操作取水方式；</w:t>
            </w:r>
            <w:r>
              <w:rPr>
                <w:rFonts w:hint="eastAsia" w:ascii="Times New Roman" w:hAnsi="Times New Roman"/>
                <w:sz w:val="20"/>
                <w:szCs w:val="20"/>
              </w:rPr>
              <w:br w:type="textWrapping"/>
            </w:r>
            <w:r>
              <w:rPr>
                <w:rFonts w:hint="eastAsia" w:ascii="Times New Roman" w:hAnsi="Times New Roman"/>
                <w:sz w:val="20"/>
                <w:szCs w:val="20"/>
              </w:rPr>
              <w:t>10、具有源水指示、冲洗指示、水满指示、纯水备用指示、系统缺水、超标排放、紫外消解设备运行等9种指示功能,使系统工况一目了然；</w:t>
            </w:r>
            <w:r>
              <w:rPr>
                <w:rFonts w:hint="eastAsia" w:ascii="Times New Roman" w:hAnsi="Times New Roman"/>
                <w:sz w:val="20"/>
                <w:szCs w:val="20"/>
              </w:rPr>
              <w:br w:type="textWrapping"/>
            </w:r>
            <w:r>
              <w:rPr>
                <w:rFonts w:hint="eastAsia" w:ascii="Times New Roman" w:hAnsi="Times New Roman"/>
                <w:sz w:val="20"/>
                <w:szCs w:val="20"/>
              </w:rPr>
              <w:t>11、自带预处理柱、RO膜、超纯化柱等耗材配件更换自动提示功能，具备原厂耗材芯片识别功能；</w:t>
            </w:r>
            <w:r>
              <w:rPr>
                <w:rFonts w:hint="eastAsia" w:ascii="Times New Roman" w:hAnsi="Times New Roman"/>
                <w:sz w:val="20"/>
                <w:szCs w:val="20"/>
              </w:rPr>
              <w:br w:type="textWrapping"/>
            </w:r>
            <w:r>
              <w:rPr>
                <w:rFonts w:hint="eastAsia" w:ascii="Times New Roman" w:hAnsi="Times New Roman"/>
                <w:sz w:val="20"/>
                <w:szCs w:val="20"/>
              </w:rPr>
              <w:t>12、内置耗材统计控制器，具有耗材的使用时间和处理水量统计功能，并可通过嗡鸣报警器，提示客户更换耗材；</w:t>
            </w:r>
            <w:r>
              <w:rPr>
                <w:rFonts w:hint="eastAsia" w:ascii="Times New Roman" w:hAnsi="Times New Roman"/>
                <w:sz w:val="20"/>
                <w:szCs w:val="20"/>
              </w:rPr>
              <w:br w:type="textWrapping"/>
            </w:r>
            <w:r>
              <w:rPr>
                <w:rFonts w:hint="eastAsia" w:ascii="Times New Roman" w:hAnsi="Times New Roman"/>
                <w:sz w:val="20"/>
                <w:szCs w:val="20"/>
              </w:rPr>
              <w:t>13、兼容外置压力水桶和内置液位水箱2种纯水储存方式，可加配外置大容量储水桶，</w:t>
            </w:r>
          </w:p>
          <w:p>
            <w:pPr>
              <w:pStyle w:val="3"/>
              <w:rPr>
                <w:rFonts w:hint="eastAsia" w:ascii="Times New Roman" w:hAnsi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★</w:t>
            </w:r>
            <w:r>
              <w:rPr>
                <w:rFonts w:hint="eastAsia" w:ascii="Times New Roman" w:hAnsi="Times New Roman"/>
                <w:sz w:val="20"/>
                <w:szCs w:val="20"/>
              </w:rPr>
              <w:t>14.储存系统：配置70L专用压力水箱.</w:t>
            </w:r>
          </w:p>
        </w:tc>
        <w:tc>
          <w:tcPr>
            <w:tcW w:w="5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  <w:jc w:val="center"/>
        </w:trPr>
        <w:tc>
          <w:tcPr>
            <w:tcW w:w="2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</w:t>
            </w:r>
          </w:p>
        </w:tc>
        <w:tc>
          <w:tcPr>
            <w:tcW w:w="5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氧指数仪</w:t>
            </w:r>
          </w:p>
        </w:tc>
        <w:tc>
          <w:tcPr>
            <w:tcW w:w="36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★1. 测量范围：0—80％</w:t>
            </w:r>
            <w:r>
              <w:rPr>
                <w:rFonts w:hint="eastAsia"/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2. 分辨率：0.1</w:t>
            </w:r>
            <w:r>
              <w:rPr>
                <w:rFonts w:hint="eastAsia"/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3. 测量精度：5%</w:t>
            </w:r>
            <w:r>
              <w:rPr>
                <w:rFonts w:hint="eastAsia"/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4. 流量调节范围：60-600 L/h</w:t>
            </w:r>
            <w:r>
              <w:rPr>
                <w:rFonts w:hint="eastAsia"/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5. 氧气使用压力：0.1mpa</w:t>
            </w:r>
            <w:r>
              <w:rPr>
                <w:rFonts w:hint="eastAsia"/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6. 氮气使用压力：0.1mpa</w:t>
            </w:r>
            <w:r>
              <w:rPr>
                <w:rFonts w:hint="eastAsia"/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7. 氧气输入压力：&gt;0.25mpa</w:t>
            </w:r>
            <w:r>
              <w:rPr>
                <w:rFonts w:hint="eastAsia"/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8. 氮气输入压力：&gt;0.25mpa</w:t>
            </w:r>
            <w:r>
              <w:rPr>
                <w:rFonts w:hint="eastAsia"/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9. 仪器尺寸：不小于330mm×250mm×530mm</w:t>
            </w:r>
            <w:r>
              <w:rPr>
                <w:rFonts w:hint="eastAsia"/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★10. 仪器配套：主机1台；玻璃管2根；玻璃珠1袋；尼龙管1.5米；有成套自撑试样夹和金属网；氧气和氮气连接管6个</w:t>
            </w:r>
          </w:p>
        </w:tc>
        <w:tc>
          <w:tcPr>
            <w:tcW w:w="5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  <w:jc w:val="center"/>
        </w:trPr>
        <w:tc>
          <w:tcPr>
            <w:tcW w:w="2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</w:t>
            </w:r>
          </w:p>
        </w:tc>
        <w:tc>
          <w:tcPr>
            <w:tcW w:w="5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单向流体阻力测定实验装置</w:t>
            </w:r>
          </w:p>
        </w:tc>
        <w:tc>
          <w:tcPr>
            <w:tcW w:w="36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1.光滑管：雷诺数：500~30000、液体流量：10~1000 l/h、压差范围：10~120KPa。常温、常压操作。雷诺数：500~30000、液体流量：10~1000 l/h、压差范围：30~180KPa。常温、常压操作。阀门局部阻力：雷诺数：2000~15000、液体流量：100~1000 l/h、压差范围：10~200KPa。常温、常压操作。</w:t>
            </w:r>
            <w:r>
              <w:rPr>
                <w:rFonts w:hint="eastAsia"/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2.不锈钢水箱、不锈钢管路、管件及阀门、不锈钢仪表柜、不锈钢材质框架</w:t>
            </w:r>
            <w:r>
              <w:rPr>
                <w:rFonts w:hint="eastAsia"/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3.压差传感器0～200.0KPa</w:t>
            </w:r>
            <w:r>
              <w:rPr>
                <w:rFonts w:hint="eastAsia"/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4.不锈钢离心泵：功率550W，最大流量4～8.5m</w:t>
            </w:r>
            <w:r>
              <w:rPr>
                <w:rFonts w:hint="eastAsia"/>
                <w:sz w:val="20"/>
                <w:szCs w:val="20"/>
                <w:vertAlign w:val="superscript"/>
              </w:rPr>
              <w:t>3</w:t>
            </w:r>
            <w:r>
              <w:rPr>
                <w:rFonts w:hint="eastAsia"/>
                <w:sz w:val="20"/>
                <w:szCs w:val="20"/>
              </w:rPr>
              <w:t>/h</w:t>
            </w:r>
            <w:r>
              <w:rPr>
                <w:rFonts w:hint="eastAsia"/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5.倒U型压差计，0--600mmH</w:t>
            </w:r>
            <w:r>
              <w:rPr>
                <w:rFonts w:hint="eastAsia"/>
                <w:sz w:val="20"/>
                <w:szCs w:val="20"/>
                <w:vertAlign w:val="subscript"/>
              </w:rPr>
              <w:t>2</w:t>
            </w:r>
            <w:r>
              <w:rPr>
                <w:rFonts w:hint="eastAsia"/>
                <w:sz w:val="20"/>
                <w:szCs w:val="20"/>
              </w:rPr>
              <w:t>O</w:t>
            </w:r>
            <w:r>
              <w:rPr>
                <w:rFonts w:hint="eastAsia"/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 xml:space="preserve">★6.水转子流量计：两个，流量范围 100～1000 l／h 、10～100 l／h </w:t>
            </w:r>
            <w:r>
              <w:rPr>
                <w:rFonts w:hint="eastAsia"/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★7.数据处理软件一套</w:t>
            </w:r>
          </w:p>
        </w:tc>
        <w:tc>
          <w:tcPr>
            <w:tcW w:w="5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5" w:hRule="atLeast"/>
          <w:jc w:val="center"/>
        </w:trPr>
        <w:tc>
          <w:tcPr>
            <w:tcW w:w="2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12</w:t>
            </w:r>
          </w:p>
        </w:tc>
        <w:tc>
          <w:tcPr>
            <w:tcW w:w="5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连续精馏实验装置</w:t>
            </w:r>
          </w:p>
        </w:tc>
        <w:tc>
          <w:tcPr>
            <w:tcW w:w="36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numPr>
                <w:ilvl w:val="0"/>
                <w:numId w:val="2"/>
              </w:num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不锈钢塔体（筛板）：9个，玻璃塔段两个</w:t>
            </w:r>
            <w:r>
              <w:rPr>
                <w:rFonts w:hint="eastAsia"/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2.不锈钢加热器，冷凝器</w:t>
            </w:r>
            <w:r>
              <w:rPr>
                <w:rFonts w:hint="eastAsia"/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3.进料罐，分流罐，出料罐</w:t>
            </w:r>
            <w:r>
              <w:rPr>
                <w:rFonts w:hint="eastAsia"/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4.液位计传感器，LWB电磁阀（220v），磁力泵，预热器</w:t>
            </w:r>
            <w:r>
              <w:rPr>
                <w:rFonts w:hint="eastAsia"/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 xml:space="preserve">5.Pt100热电阻温度计 ：0—100℃（七只），回流比继电器，     </w:t>
            </w:r>
            <w:r>
              <w:rPr>
                <w:rFonts w:hint="eastAsia"/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6.多路温度显示仪（带485接口），</w:t>
            </w:r>
            <w:r>
              <w:rPr>
                <w:rFonts w:hint="eastAsia"/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7.电压显示仪（带485接口）两块，</w:t>
            </w:r>
            <w:r>
              <w:rPr>
                <w:rFonts w:hint="eastAsia"/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8.回流比控制显示仪8（带485接口）</w:t>
            </w:r>
            <w:r>
              <w:rPr>
                <w:rFonts w:hint="eastAsia"/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9.液位显示仪（带485接口），</w:t>
            </w:r>
            <w:r>
              <w:rPr>
                <w:rFonts w:hint="eastAsia"/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10.485控制器</w:t>
            </w:r>
            <w:r>
              <w:rPr>
                <w:rFonts w:hint="eastAsia"/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11.485服务器</w:t>
            </w:r>
            <w:r>
              <w:rPr>
                <w:rFonts w:hint="eastAsia"/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12.电器：接触器、开关、漏电保护空气开关</w:t>
            </w:r>
            <w:r>
              <w:rPr>
                <w:rFonts w:hint="eastAsia"/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13.不锈钢管路、管件及阀门</w:t>
            </w:r>
            <w:r>
              <w:rPr>
                <w:rFonts w:hint="eastAsia"/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14.不锈钢仪表柜：测控、电器设备在实验架上</w:t>
            </w:r>
            <w:r>
              <w:rPr>
                <w:rFonts w:hint="eastAsia"/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15.不锈钢材质框架（带脚轮及禁锢脚）</w:t>
            </w:r>
          </w:p>
          <w:p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▲16.投标时</w:t>
            </w:r>
            <w:r>
              <w:rPr>
                <w:rFonts w:hint="eastAsia"/>
                <w:sz w:val="20"/>
                <w:szCs w:val="20"/>
              </w:rPr>
              <w:t>提供与设备匹配可360度旋转的3D仿真软件演示视频，视频内容包括：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文丘里流量计、均速管流量计、漩涡流量计、磁翻板液位计、电磁流量计、孔板流量计、转子流量计的3D视频介绍，每种测量设备时长不低于45秒，总时长不低于7分钟，详细介绍每种测量设备的结构组成、工作原理、运行过程。</w:t>
            </w:r>
          </w:p>
          <w:p>
            <w:pPr>
              <w:numPr>
                <w:ilvl w:val="0"/>
                <w:numId w:val="3"/>
              </w:numPr>
            </w:pPr>
            <w:r>
              <w:rPr>
                <w:rFonts w:hint="eastAsia"/>
                <w:sz w:val="20"/>
                <w:szCs w:val="20"/>
              </w:rPr>
              <w:t>交货时提供能够完成实验装置功能的设备图纸，实验流程，与设计采纳数相符的实验数据，计算举例，实验指导书，程序界面，</w:t>
            </w:r>
          </w:p>
          <w:p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18.</w:t>
            </w:r>
            <w:r>
              <w:rPr>
                <w:rFonts w:hint="eastAsia" w:ascii="宋体" w:hAnsi="宋体" w:cs="宋体"/>
                <w:sz w:val="20"/>
                <w:szCs w:val="20"/>
              </w:rPr>
              <w:t>投标时</w:t>
            </w:r>
            <w:r>
              <w:rPr>
                <w:rFonts w:hint="eastAsia"/>
                <w:sz w:val="20"/>
                <w:szCs w:val="20"/>
              </w:rPr>
              <w:t>提供精馏软件著作权证书。</w:t>
            </w:r>
          </w:p>
          <w:p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19.载体一台：计算机2G/500G/DVD/19吋标准液晶显示器；在线监控：提供Minle在线测控软件；数据处理：提供数据处理软件一套</w:t>
            </w:r>
          </w:p>
        </w:tc>
        <w:tc>
          <w:tcPr>
            <w:tcW w:w="5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  <w:jc w:val="center"/>
        </w:trPr>
        <w:tc>
          <w:tcPr>
            <w:tcW w:w="2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13</w:t>
            </w:r>
          </w:p>
        </w:tc>
        <w:tc>
          <w:tcPr>
            <w:tcW w:w="5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离心泵性能综合测定实验装置</w:t>
            </w:r>
          </w:p>
        </w:tc>
        <w:tc>
          <w:tcPr>
            <w:tcW w:w="36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numPr>
                <w:ilvl w:val="0"/>
                <w:numId w:val="4"/>
              </w:num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变频器，规格：（0-50）Hz，</w:t>
            </w:r>
            <w:r>
              <w:rPr>
                <w:rFonts w:hint="eastAsia"/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2.指针示压力表：表盘直径-100mm  测量范围0-0.25MPa  精度1.5级</w:t>
            </w:r>
            <w:r>
              <w:rPr>
                <w:rFonts w:hint="eastAsia"/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3.指针示真空表：表盘真径-100mm  测量范围-0.1-0MPa  精度1.5级</w:t>
            </w:r>
            <w:r>
              <w:rPr>
                <w:rFonts w:hint="eastAsia"/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★4.功率变送器：1个</w:t>
            </w:r>
            <w:r>
              <w:rPr>
                <w:rFonts w:hint="eastAsia"/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★5.功率数字显示仪：1只</w:t>
            </w:r>
            <w:r>
              <w:rPr>
                <w:rFonts w:hint="eastAsia"/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★6.数字温度显示仪：1只</w:t>
            </w:r>
            <w:r>
              <w:rPr>
                <w:rFonts w:hint="eastAsia"/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★7.数字流量显示控制仪（带手动功能）：1只</w:t>
            </w:r>
            <w:r>
              <w:rPr>
                <w:rFonts w:hint="eastAsia"/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★8.数字功率显示仪、数字压力显示仪各1只</w:t>
            </w:r>
            <w:r>
              <w:rPr>
                <w:rFonts w:hint="eastAsia"/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9.压力传感器：0～300KPa</w:t>
            </w:r>
            <w:r>
              <w:rPr>
                <w:rFonts w:hint="eastAsia"/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10.压力传感器：0～-100KPa</w:t>
            </w:r>
            <w:r>
              <w:rPr>
                <w:rFonts w:hint="eastAsia"/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11.电动调节阀</w:t>
            </w:r>
            <w:r>
              <w:rPr>
                <w:rFonts w:hint="eastAsia"/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12.涡轮流量计：0.2～20m</w:t>
            </w:r>
            <w:r>
              <w:rPr>
                <w:rFonts w:hint="eastAsia"/>
                <w:sz w:val="20"/>
                <w:szCs w:val="20"/>
                <w:vertAlign w:val="superscript"/>
              </w:rPr>
              <w:t>3</w:t>
            </w:r>
            <w:r>
              <w:rPr>
                <w:rFonts w:hint="eastAsia"/>
                <w:sz w:val="20"/>
                <w:szCs w:val="20"/>
              </w:rPr>
              <w:t>/h。</w:t>
            </w:r>
            <w:r>
              <w:rPr>
                <w:rFonts w:hint="eastAsia"/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13.不锈钢离心泵：功率550W，最大流量0.2～8m</w:t>
            </w:r>
            <w:r>
              <w:rPr>
                <w:rFonts w:hint="eastAsia"/>
                <w:sz w:val="20"/>
                <w:szCs w:val="20"/>
                <w:vertAlign w:val="superscript"/>
              </w:rPr>
              <w:t>3</w:t>
            </w:r>
            <w:r>
              <w:rPr>
                <w:rFonts w:hint="eastAsia"/>
                <w:sz w:val="20"/>
                <w:szCs w:val="20"/>
              </w:rPr>
              <w:t>/h</w:t>
            </w:r>
            <w:r>
              <w:rPr>
                <w:rFonts w:hint="eastAsia"/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14.电器：接触器、开关、漏电保护空气开关</w:t>
            </w:r>
            <w:r>
              <w:rPr>
                <w:rFonts w:hint="eastAsia"/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15.不锈钢水箱、不锈钢管路、管件及阀门</w:t>
            </w:r>
            <w:r>
              <w:rPr>
                <w:rFonts w:hint="eastAsia"/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14.不锈钢仪表柜：测控、电器设备在实验架上</w:t>
            </w:r>
            <w:r>
              <w:rPr>
                <w:rFonts w:hint="eastAsia"/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15.不锈钢材质框架（带脚轮及禁锢脚）。</w:t>
            </w:r>
          </w:p>
          <w:p>
            <w:pPr>
              <w:widowControl/>
              <w:jc w:val="left"/>
              <w:textAlignment w:val="top"/>
              <w:rPr>
                <w:rFonts w:hint="eastAsia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▲16.</w:t>
            </w:r>
            <w:r>
              <w:rPr>
                <w:rFonts w:hint="eastAsia"/>
                <w:sz w:val="20"/>
                <w:szCs w:val="20"/>
              </w:rPr>
              <w:t>投标时提供与设备匹配可360度旋转的3D仿真软件演示视频，视频内容包括：</w:t>
            </w:r>
            <w:r>
              <w:rPr>
                <w:rStyle w:val="8"/>
                <w:rFonts w:hint="default"/>
                <w:color w:val="auto"/>
                <w:lang w:bidi="ar"/>
              </w:rPr>
              <w:t>被控对象特性测试（单容及双容液位对象特征参数测定实验、热水箱内温度特性的测试、电动调节阀流量特性的测试）、单回路控制系统实验（液位定值控制系统、电动阀支路流量的定值控制系统、变频调速磁力泵支路流量的定值控制系统）、串级控制系统实验（液位与电动调节阀支路流量的串级控制系统、液位与变频调速离心泵支路流量的串级控制系统）。</w:t>
            </w:r>
          </w:p>
          <w:p>
            <w:pPr>
              <w:widowControl/>
              <w:jc w:val="left"/>
              <w:textAlignment w:val="top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17.载体一台：2G/500G/DVD/19吋标准液晶显示器；在线监控：提供Minle在线测控软件；数据处理：提供数据处理软件一套。</w:t>
            </w:r>
          </w:p>
        </w:tc>
        <w:tc>
          <w:tcPr>
            <w:tcW w:w="5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  <w:jc w:val="center"/>
        </w:trPr>
        <w:tc>
          <w:tcPr>
            <w:tcW w:w="2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14</w:t>
            </w:r>
          </w:p>
        </w:tc>
        <w:tc>
          <w:tcPr>
            <w:tcW w:w="5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饱和蒸气压实验装置</w:t>
            </w:r>
          </w:p>
        </w:tc>
        <w:tc>
          <w:tcPr>
            <w:tcW w:w="36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>
              <w:rPr>
                <w:rFonts w:hint="eastAsia"/>
                <w:sz w:val="20"/>
                <w:szCs w:val="20"/>
              </w:rPr>
              <w:t>采用不锈钢阀门，针型放气口，调节自如，易于U型管等位计的调整。</w:t>
            </w:r>
            <w:r>
              <w:rPr>
                <w:rFonts w:hint="eastAsia"/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2、按键（旋钮）结合式操作：水浴实时温度、控制设定温度和U型等位计压力同时三显示，读数直观明了。</w:t>
            </w:r>
            <w:r>
              <w:rPr>
                <w:rFonts w:hint="eastAsia"/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3、装置自带不锈钢材质的支撑杆，易于玻璃管的固定。</w:t>
            </w:r>
            <w:r>
              <w:rPr>
                <w:rFonts w:hint="eastAsia"/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4、采用低压电机搅拌，安全可靠。</w:t>
            </w:r>
            <w:r>
              <w:rPr>
                <w:rFonts w:hint="eastAsia"/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5、压力测量范围：-101.30～0KPa</w:t>
            </w:r>
            <w:r>
              <w:rPr>
                <w:rFonts w:hint="eastAsia"/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6、压力分辨率（四位半）：0.01KPa</w:t>
            </w:r>
            <w:r>
              <w:rPr>
                <w:rFonts w:hint="eastAsia"/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7、准 确 度：0.1%F.S.</w:t>
            </w:r>
            <w:r>
              <w:rPr>
                <w:rFonts w:hint="eastAsia"/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8、玻璃仪器： U型等位计、冷凝管</w:t>
            </w:r>
            <w:r>
              <w:rPr>
                <w:rFonts w:hint="eastAsia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sz w:val="20"/>
                <w:szCs w:val="20"/>
              </w:rPr>
              <w:t>▲</w:t>
            </w:r>
            <w:r>
              <w:rPr>
                <w:rFonts w:hint="eastAsia"/>
                <w:sz w:val="20"/>
                <w:szCs w:val="20"/>
              </w:rPr>
              <w:t>9、内置双稳压调压包：总容积大于5L</w:t>
            </w:r>
            <w:r>
              <w:rPr>
                <w:rFonts w:hint="eastAsia"/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10、缓冲储气罐有微调装置，U型管压力调节缓慢、平衡自如。</w:t>
            </w:r>
            <w:r>
              <w:rPr>
                <w:rFonts w:hint="eastAsia"/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11、水浴温度分辨率： 0.01℃</w:t>
            </w:r>
            <w:r>
              <w:rPr>
                <w:rFonts w:hint="eastAsia"/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12、温度波动：±0.02℃</w:t>
            </w:r>
            <w:r>
              <w:rPr>
                <w:rFonts w:hint="eastAsia"/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13、水位传感器，加热保护功能防止加热圈干烧</w:t>
            </w:r>
            <w:r>
              <w:rPr>
                <w:rFonts w:hint="eastAsia"/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14、不锈钢+PA管路（耐压、耐酸碱、耐腐蚀、耐高温，避免真空管老化和漏气）</w:t>
            </w:r>
          </w:p>
          <w:p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★15、配真空泵一台</w:t>
            </w:r>
          </w:p>
        </w:tc>
        <w:tc>
          <w:tcPr>
            <w:tcW w:w="5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  <w:jc w:val="center"/>
        </w:trPr>
        <w:tc>
          <w:tcPr>
            <w:tcW w:w="2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15</w:t>
            </w:r>
          </w:p>
        </w:tc>
        <w:tc>
          <w:tcPr>
            <w:tcW w:w="5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行星球磨机</w:t>
            </w:r>
          </w:p>
        </w:tc>
        <w:tc>
          <w:tcPr>
            <w:tcW w:w="36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3"/>
              <w:rPr>
                <w:rFonts w:hint="eastAsia"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1、最大进样尺寸：土壤料≤10mm 其它料≤3mm</w:t>
            </w:r>
            <w:r>
              <w:rPr>
                <w:rFonts w:hint="eastAsia" w:ascii="Times New Roman" w:hAnsi="Times New Roman"/>
                <w:sz w:val="20"/>
                <w:szCs w:val="20"/>
              </w:rPr>
              <w:br w:type="textWrapping"/>
            </w:r>
            <w:r>
              <w:rPr>
                <w:rFonts w:hint="eastAsia" w:ascii="Times New Roman" w:hAnsi="Times New Roman"/>
                <w:sz w:val="20"/>
                <w:szCs w:val="20"/>
              </w:rPr>
              <w:t>2、最终出料粒度：最小可达0.1um(即1.0×10mm</w:t>
            </w:r>
            <w:r>
              <w:rPr>
                <w:rFonts w:hint="eastAsia" w:ascii="Times New Roman" w:hAnsi="Times New Roman"/>
                <w:sz w:val="20"/>
                <w:szCs w:val="20"/>
                <w:vertAlign w:val="superscript"/>
              </w:rPr>
              <w:t>-4</w:t>
            </w:r>
            <w:r>
              <w:rPr>
                <w:rFonts w:hint="eastAsia" w:ascii="Times New Roman" w:hAnsi="Times New Roman"/>
                <w:sz w:val="20"/>
                <w:szCs w:val="20"/>
              </w:rPr>
              <w:t>)</w:t>
            </w:r>
            <w:r>
              <w:rPr>
                <w:rFonts w:hint="eastAsia" w:ascii="Times New Roman" w:hAnsi="Times New Roman"/>
                <w:sz w:val="20"/>
                <w:szCs w:val="20"/>
              </w:rPr>
              <w:br w:type="textWrapping"/>
            </w:r>
            <w:r>
              <w:rPr>
                <w:rFonts w:hint="eastAsia" w:ascii="Times New Roman" w:hAnsi="Times New Roman"/>
                <w:sz w:val="20"/>
                <w:szCs w:val="20"/>
              </w:rPr>
              <w:t>3、交替定时时间：1-9999min</w:t>
            </w:r>
            <w:r>
              <w:rPr>
                <w:rFonts w:hint="eastAsia" w:ascii="Times New Roman" w:hAnsi="Times New Roman"/>
                <w:sz w:val="20"/>
                <w:szCs w:val="20"/>
              </w:rPr>
              <w:br w:type="textWrapping"/>
            </w:r>
            <w:r>
              <w:rPr>
                <w:rFonts w:hint="eastAsia" w:ascii="Times New Roman" w:hAnsi="Times New Roman"/>
                <w:sz w:val="20"/>
                <w:szCs w:val="20"/>
              </w:rPr>
              <w:t>4、球磨机转速：公转：290rpm/min，自转580rpm/min</w:t>
            </w:r>
            <w:r>
              <w:rPr>
                <w:rFonts w:hint="eastAsia" w:ascii="Times New Roman" w:hAnsi="Times New Roman"/>
                <w:sz w:val="20"/>
                <w:szCs w:val="20"/>
              </w:rPr>
              <w:br w:type="textWrapping"/>
            </w:r>
            <w:r>
              <w:rPr>
                <w:rFonts w:hint="eastAsia" w:ascii="Times New Roman" w:hAnsi="Times New Roman"/>
                <w:sz w:val="20"/>
                <w:szCs w:val="20"/>
              </w:rPr>
              <w:t>5、4个氧化锆研磨罐尺寸：500ml</w:t>
            </w:r>
            <w:r>
              <w:rPr>
                <w:rFonts w:hint="eastAsia" w:ascii="Times New Roman" w:hAnsi="Times New Roman"/>
                <w:sz w:val="20"/>
                <w:szCs w:val="20"/>
              </w:rPr>
              <w:br w:type="textWrapping"/>
            </w:r>
            <w:r>
              <w:rPr>
                <w:rFonts w:hint="eastAsia" w:ascii="Times New Roman" w:hAnsi="Times New Roman"/>
                <w:sz w:val="20"/>
                <w:szCs w:val="20"/>
              </w:rPr>
              <w:t>6、离心加速度（g=9.81m/s</w:t>
            </w:r>
            <w:r>
              <w:rPr>
                <w:rFonts w:hint="eastAsia" w:ascii="Times New Roman" w:hAnsi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hint="eastAsia" w:ascii="Times New Roman" w:hAnsi="Times New Roman"/>
                <w:sz w:val="20"/>
                <w:szCs w:val="20"/>
              </w:rPr>
              <w:t>）：15g</w:t>
            </w:r>
            <w:r>
              <w:rPr>
                <w:rFonts w:hint="eastAsia" w:ascii="Times New Roman" w:hAnsi="Times New Roman"/>
                <w:sz w:val="20"/>
                <w:szCs w:val="20"/>
              </w:rPr>
              <w:br w:type="textWrapping"/>
            </w:r>
            <w:r>
              <w:rPr>
                <w:rFonts w:hint="eastAsia" w:ascii="Times New Roman" w:hAnsi="Times New Roman"/>
                <w:sz w:val="20"/>
                <w:szCs w:val="20"/>
              </w:rPr>
              <w:t>7、电学描述：220V  0.75kw  50~60H</w:t>
            </w:r>
            <w:r>
              <w:rPr>
                <w:rFonts w:hint="eastAsia" w:ascii="Times New Roman" w:hAnsi="Times New Roman"/>
                <w:sz w:val="20"/>
                <w:szCs w:val="20"/>
              </w:rPr>
              <w:br w:type="textWrapping"/>
            </w:r>
            <w:r>
              <w:rPr>
                <w:rFonts w:hint="eastAsia" w:ascii="Times New Roman" w:hAnsi="Times New Roman"/>
                <w:sz w:val="20"/>
                <w:szCs w:val="20"/>
              </w:rPr>
              <w:t>8、控制方式：变频无级调速、程控控制，手动、自动定时正反转、定时关机</w:t>
            </w:r>
            <w:r>
              <w:rPr>
                <w:rFonts w:hint="eastAsia" w:ascii="Times New Roman" w:hAnsi="Times New Roman"/>
                <w:sz w:val="20"/>
                <w:szCs w:val="20"/>
              </w:rPr>
              <w:br w:type="textWrapping"/>
            </w:r>
            <w:r>
              <w:rPr>
                <w:rFonts w:hint="eastAsia" w:ascii="Times New Roman" w:hAnsi="Times New Roman"/>
                <w:sz w:val="20"/>
                <w:szCs w:val="20"/>
              </w:rPr>
              <w:t>9、最大连续工作时间(满负荷)：≥48小时</w:t>
            </w:r>
            <w:r>
              <w:rPr>
                <w:rFonts w:hint="eastAsia" w:ascii="Times New Roman" w:hAnsi="Times New Roman"/>
                <w:sz w:val="20"/>
                <w:szCs w:val="20"/>
              </w:rPr>
              <w:br w:type="textWrapping"/>
            </w:r>
            <w:r>
              <w:rPr>
                <w:rFonts w:hint="eastAsia" w:ascii="Times New Roman" w:hAnsi="Times New Roman"/>
                <w:sz w:val="20"/>
                <w:szCs w:val="20"/>
              </w:rPr>
              <w:t>10、一次实验可同时获得四种大小不同、材料各异的样品</w:t>
            </w:r>
          </w:p>
        </w:tc>
        <w:tc>
          <w:tcPr>
            <w:tcW w:w="5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  <w:jc w:val="center"/>
        </w:trPr>
        <w:tc>
          <w:tcPr>
            <w:tcW w:w="2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16</w:t>
            </w:r>
          </w:p>
        </w:tc>
        <w:tc>
          <w:tcPr>
            <w:tcW w:w="5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高能球磨机</w:t>
            </w:r>
          </w:p>
        </w:tc>
        <w:tc>
          <w:tcPr>
            <w:tcW w:w="36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1、最大进样尺寸：5mm</w:t>
            </w:r>
            <w:r>
              <w:rPr>
                <w:rFonts w:hint="eastAsia"/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2、出料细度：&lt;0.1um（研磨至分析级细度所需要典型研磨时间不大于5min，保证工作效率）</w:t>
            </w:r>
            <w:r>
              <w:rPr>
                <w:rFonts w:hint="eastAsia"/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3、研磨方法：干法、湿法</w:t>
            </w:r>
            <w:r>
              <w:rPr>
                <w:rFonts w:hint="eastAsia"/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4、典型研磨时间：5min</w:t>
            </w:r>
            <w:r>
              <w:rPr>
                <w:rFonts w:hint="eastAsia"/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5、主盘转速：100-800rpm，连续可调，</w:t>
            </w:r>
            <w:r>
              <w:rPr>
                <w:rFonts w:hint="eastAsia"/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6、两个80ml氧化锆研磨罐转速可达1600rpm</w:t>
            </w:r>
            <w:r>
              <w:rPr>
                <w:rFonts w:hint="eastAsia"/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7、传动比（行星盘：研磨碗）：相对传动比=1：-2</w:t>
            </w:r>
            <w:r>
              <w:rPr>
                <w:rFonts w:hint="eastAsia"/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8、主盘有效直径：290mm</w:t>
            </w:r>
            <w:r>
              <w:rPr>
                <w:rFonts w:hint="eastAsia"/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9、离心加速度（g=9.81m/s</w:t>
            </w:r>
            <w:r>
              <w:rPr>
                <w:rFonts w:hint="eastAsia"/>
                <w:sz w:val="20"/>
                <w:szCs w:val="20"/>
                <w:vertAlign w:val="superscript"/>
              </w:rPr>
              <w:t>2</w:t>
            </w:r>
            <w:r>
              <w:rPr>
                <w:rFonts w:hint="eastAsia"/>
                <w:sz w:val="20"/>
                <w:szCs w:val="20"/>
              </w:rPr>
              <w:t>）：50g</w:t>
            </w:r>
            <w:r>
              <w:rPr>
                <w:rFonts w:hint="eastAsia"/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10、行星齿轮传动，</w:t>
            </w:r>
            <w:r>
              <w:rPr>
                <w:rFonts w:hint="eastAsia"/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11、带配方储存功能</w:t>
            </w:r>
          </w:p>
        </w:tc>
        <w:tc>
          <w:tcPr>
            <w:tcW w:w="5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  <w:jc w:val="center"/>
        </w:trPr>
        <w:tc>
          <w:tcPr>
            <w:tcW w:w="2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17</w:t>
            </w:r>
          </w:p>
        </w:tc>
        <w:tc>
          <w:tcPr>
            <w:tcW w:w="5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台式节能高温箱式电炉</w:t>
            </w:r>
          </w:p>
        </w:tc>
        <w:tc>
          <w:tcPr>
            <w:tcW w:w="36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3"/>
              <w:rPr>
                <w:rFonts w:hint="eastAsia"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1、炉膛材料采用优质的多晶莫来纤维真空吸附制成，节能50%，温场均匀；以及表面温度1600℃的优质硅钼棒。</w:t>
            </w:r>
            <w:r>
              <w:rPr>
                <w:rFonts w:hint="eastAsia" w:ascii="Times New Roman" w:hAnsi="Times New Roman"/>
                <w:sz w:val="20"/>
                <w:szCs w:val="20"/>
              </w:rPr>
              <w:br w:type="textWrapping"/>
            </w:r>
            <w:r>
              <w:rPr>
                <w:rFonts w:hint="eastAsia" w:ascii="Times New Roman" w:hAnsi="Times New Roman"/>
                <w:sz w:val="20"/>
                <w:szCs w:val="20"/>
              </w:rPr>
              <w:t>2、先进的空气隔热技术，结合热感应技术，当炉体表面温升到达50℃时，排温风扇将自动启动，使炉体表面快速降温。</w:t>
            </w:r>
            <w:r>
              <w:rPr>
                <w:rFonts w:hint="eastAsia" w:ascii="Times New Roman" w:hAnsi="Times New Roman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sz w:val="20"/>
                <w:szCs w:val="20"/>
              </w:rPr>
              <w:t>▲</w:t>
            </w:r>
            <w:r>
              <w:rPr>
                <w:rFonts w:hint="eastAsia" w:ascii="Times New Roman" w:hAnsi="Times New Roman"/>
                <w:sz w:val="20"/>
                <w:szCs w:val="20"/>
              </w:rPr>
              <w:t>3、最高温度：1600℃</w:t>
            </w:r>
            <w:r>
              <w:rPr>
                <w:rStyle w:val="6"/>
                <w:rFonts w:hint="eastAsia" w:ascii="Times New Roman" w:hAnsi="Times New Roman"/>
              </w:rPr>
              <w:t>（</w:t>
            </w:r>
            <w:r>
              <w:rPr>
                <w:rFonts w:hint="eastAsia" w:ascii="Times New Roman" w:hAnsi="Times New Roman"/>
                <w:sz w:val="20"/>
                <w:szCs w:val="20"/>
              </w:rPr>
              <w:t>±1℃</w:t>
            </w:r>
            <w:r>
              <w:rPr>
                <w:rStyle w:val="6"/>
                <w:rFonts w:hint="eastAsia" w:ascii="Times New Roman" w:hAnsi="Times New Roman"/>
              </w:rPr>
              <w:t>）</w:t>
            </w:r>
            <w:r>
              <w:rPr>
                <w:rFonts w:hint="eastAsia" w:ascii="Times New Roman" w:hAnsi="Times New Roman"/>
                <w:sz w:val="20"/>
                <w:szCs w:val="20"/>
              </w:rPr>
              <w:br w:type="textWrapping"/>
            </w:r>
            <w:r>
              <w:rPr>
                <w:rFonts w:hint="eastAsia" w:ascii="Times New Roman" w:hAnsi="Times New Roman"/>
                <w:sz w:val="20"/>
                <w:szCs w:val="20"/>
              </w:rPr>
              <w:t>4、炉膛尺寸：不小于300×200×200</w:t>
            </w:r>
            <w:r>
              <w:rPr>
                <w:rFonts w:hint="eastAsia" w:ascii="Times New Roman" w:hAnsi="Times New Roman"/>
                <w:sz w:val="20"/>
                <w:szCs w:val="20"/>
              </w:rPr>
              <w:br w:type="textWrapping"/>
            </w:r>
            <w:r>
              <w:rPr>
                <w:rFonts w:hint="eastAsia" w:ascii="Times New Roman" w:hAnsi="Times New Roman"/>
                <w:sz w:val="20"/>
                <w:szCs w:val="20"/>
              </w:rPr>
              <w:t>5、容积：不小于12L</w:t>
            </w:r>
            <w:r>
              <w:rPr>
                <w:rFonts w:hint="eastAsia" w:ascii="Times New Roman" w:hAnsi="Times New Roman"/>
                <w:sz w:val="20"/>
                <w:szCs w:val="20"/>
              </w:rPr>
              <w:br w:type="textWrapping"/>
            </w:r>
            <w:r>
              <w:rPr>
                <w:rFonts w:hint="eastAsia" w:ascii="Times New Roman" w:hAnsi="Times New Roman"/>
                <w:sz w:val="20"/>
                <w:szCs w:val="20"/>
              </w:rPr>
              <w:t>6、额定功率：≥7kw</w:t>
            </w:r>
            <w:r>
              <w:rPr>
                <w:rFonts w:hint="eastAsia" w:ascii="Times New Roman" w:hAnsi="Times New Roman"/>
                <w:sz w:val="20"/>
                <w:szCs w:val="20"/>
              </w:rPr>
              <w:br w:type="textWrapping"/>
            </w:r>
            <w:r>
              <w:rPr>
                <w:rFonts w:hint="eastAsia" w:ascii="Times New Roman" w:hAnsi="Times New Roman"/>
                <w:sz w:val="20"/>
                <w:szCs w:val="20"/>
              </w:rPr>
              <w:t>7、控温精度：±1℃</w:t>
            </w:r>
          </w:p>
        </w:tc>
        <w:tc>
          <w:tcPr>
            <w:tcW w:w="5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  <w:jc w:val="center"/>
        </w:trPr>
        <w:tc>
          <w:tcPr>
            <w:tcW w:w="2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18</w:t>
            </w:r>
          </w:p>
        </w:tc>
        <w:tc>
          <w:tcPr>
            <w:tcW w:w="5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1200℃井式坩埚电炉</w:t>
            </w:r>
          </w:p>
        </w:tc>
        <w:tc>
          <w:tcPr>
            <w:tcW w:w="36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1、最高温度：1200℃</w:t>
            </w:r>
            <w:r>
              <w:rPr>
                <w:rStyle w:val="6"/>
                <w:rFonts w:hint="eastAsia"/>
              </w:rPr>
              <w:t>（</w:t>
            </w:r>
            <w:r>
              <w:rPr>
                <w:rFonts w:hint="eastAsia"/>
                <w:sz w:val="20"/>
                <w:szCs w:val="20"/>
              </w:rPr>
              <w:t>±1℃）</w:t>
            </w:r>
            <w:r>
              <w:rPr>
                <w:rFonts w:hint="eastAsia"/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2、工作温度：1100℃</w:t>
            </w:r>
            <w:r>
              <w:rPr>
                <w:rFonts w:hint="eastAsia"/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3、加热元件：高电阻电热合金丝0Cr27A17Mo2</w:t>
            </w:r>
            <w:r>
              <w:rPr>
                <w:rFonts w:hint="eastAsia"/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4、温度控制：国产液晶程序控温系统可编辑30段程序控温</w:t>
            </w:r>
            <w:r>
              <w:rPr>
                <w:rFonts w:hint="eastAsia"/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5、炉温稳定度：±1℃</w:t>
            </w:r>
            <w:r>
              <w:rPr>
                <w:rFonts w:hint="eastAsia"/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6、额定功率：3.5KW</w:t>
            </w:r>
            <w:r>
              <w:rPr>
                <w:rFonts w:hint="eastAsia"/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7、额定电压：AC220V±5V  50Hz</w:t>
            </w:r>
            <w:r>
              <w:rPr>
                <w:rFonts w:hint="eastAsia"/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8、容积：≥10L</w:t>
            </w:r>
            <w:r>
              <w:rPr>
                <w:rFonts w:hint="eastAsia"/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9、炉膛尺寸：≥Φ240×220mm</w:t>
            </w:r>
          </w:p>
        </w:tc>
        <w:tc>
          <w:tcPr>
            <w:tcW w:w="5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  <w:jc w:val="center"/>
        </w:trPr>
        <w:tc>
          <w:tcPr>
            <w:tcW w:w="2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19</w:t>
            </w:r>
          </w:p>
        </w:tc>
        <w:tc>
          <w:tcPr>
            <w:tcW w:w="5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阻抗分析仪</w:t>
            </w:r>
          </w:p>
        </w:tc>
        <w:tc>
          <w:tcPr>
            <w:tcW w:w="36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1、显示器：≥10.1英寸，分辨率≥1280*800，电容式触摸屏</w:t>
            </w:r>
            <w:r>
              <w:rPr>
                <w:rFonts w:hint="eastAsia"/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2、频率：20 Hz - 2 MHz</w:t>
            </w:r>
            <w:r>
              <w:rPr>
                <w:rFonts w:hint="eastAsia"/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3、基本测量准确度：0.05%</w:t>
            </w:r>
            <w:r>
              <w:rPr>
                <w:rFonts w:hint="eastAsia"/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4、直流偏置电压源：±40VDC/100mAdc</w:t>
            </w:r>
            <w:r>
              <w:rPr>
                <w:rFonts w:hint="eastAsia"/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5、AC信号电压范围：5mVrms-2Vrms</w:t>
            </w:r>
            <w:r>
              <w:rPr>
                <w:rFonts w:hint="eastAsia"/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6、AC信号电流范围：50μArms-20mArms</w:t>
            </w:r>
            <w:r>
              <w:rPr>
                <w:rFonts w:hint="eastAsia"/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7、Rdc测试：电压范围100mV-2V，电流范围0-20mA</w:t>
            </w:r>
            <w:r>
              <w:rPr>
                <w:rFonts w:hint="eastAsia"/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8、AC测量参数：Cp/Cs、Lp/Ls、Rp/Rs Z Y R、X、G、B、θ、D、Q、VAC、IAC</w:t>
            </w:r>
            <w:r>
              <w:rPr>
                <w:rFonts w:hint="eastAsia"/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9、DC测量参数：VDC、IDC、 DCR</w:t>
            </w:r>
            <w:r>
              <w:rPr>
                <w:rFonts w:hint="eastAsia"/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7、内置直流偏置电流源：±2A</w:t>
            </w:r>
            <w:r>
              <w:rPr>
                <w:rFonts w:hint="eastAsia"/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9、高稳定性和一致性：14个测试量程配置</w:t>
            </w:r>
            <w:r>
              <w:rPr>
                <w:rFonts w:hint="eastAsia"/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10、点测、列表扫描、图形扫描三种测量方式</w:t>
            </w:r>
            <w:r>
              <w:rPr>
                <w:rFonts w:hint="eastAsia"/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11、四参数测量</w:t>
            </w:r>
            <w:r>
              <w:rPr>
                <w:rFonts w:hint="eastAsia"/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12、201点多参数列表扫描功能</w:t>
            </w:r>
            <w:r>
              <w:rPr>
                <w:rFonts w:hint="eastAsia"/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13、图形扫描功能，4轨道任意选择，支持1/2/4分屏</w:t>
            </w:r>
            <w:r>
              <w:rPr>
                <w:rFonts w:hint="eastAsia"/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14、接口:配置RS232、USB HOST、USB DEVICE、HANDLER、LAN、外部DCI。</w:t>
            </w:r>
            <w:r>
              <w:rPr>
                <w:rFonts w:hint="eastAsia"/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15、分选功能：LCR模式10档分选</w:t>
            </w:r>
            <w:r>
              <w:rPr>
                <w:rFonts w:hint="eastAsia"/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16、高兼容性：支持SCPI/MODBUS指令集，通讯指令兼容KEYSIGHT  E4980A\E4980AL\HP4284A</w:t>
            </w:r>
          </w:p>
        </w:tc>
        <w:tc>
          <w:tcPr>
            <w:tcW w:w="5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  <w:jc w:val="center"/>
        </w:trPr>
        <w:tc>
          <w:tcPr>
            <w:tcW w:w="2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</w:t>
            </w:r>
          </w:p>
        </w:tc>
        <w:tc>
          <w:tcPr>
            <w:tcW w:w="5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中频炉</w:t>
            </w:r>
          </w:p>
        </w:tc>
        <w:tc>
          <w:tcPr>
            <w:tcW w:w="36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1、功率：</w:t>
            </w:r>
            <w:r>
              <w:rPr>
                <w:rFonts w:hint="eastAsia"/>
              </w:rPr>
              <w:t>≥</w:t>
            </w:r>
            <w:r>
              <w:rPr>
                <w:rFonts w:hint="eastAsia"/>
                <w:sz w:val="20"/>
                <w:szCs w:val="20"/>
              </w:rPr>
              <w:t>45kw。</w:t>
            </w:r>
            <w:r>
              <w:rPr>
                <w:rFonts w:hint="eastAsia"/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2、输出电压：70-550V。</w:t>
            </w:r>
            <w:r>
              <w:rPr>
                <w:rFonts w:hint="eastAsia"/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3、输入电压：三相380V±20% 50或60HZ</w:t>
            </w:r>
            <w:r>
              <w:rPr>
                <w:rFonts w:hint="eastAsia"/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4、输出振荡频率：1KHZ-20KHZ。</w:t>
            </w:r>
            <w:r>
              <w:rPr>
                <w:rFonts w:hint="eastAsia"/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5、可熔炼钢铁、有色金属和贵金属。</w:t>
            </w:r>
            <w:r>
              <w:rPr>
                <w:rFonts w:hint="eastAsia"/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6、中频磁场对熔化的金属有磁搅拌作用，有利于成分均匀和浮渣。</w:t>
            </w:r>
            <w:r>
              <w:rPr>
                <w:rFonts w:hint="eastAsia"/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7、按推荐设备和最大熔炼量，每炉熔炼时间约20~30分钟。</w:t>
            </w:r>
            <w:r>
              <w:rPr>
                <w:rFonts w:hint="eastAsia"/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8、冷却水压力：≥0.2Mpa。</w:t>
            </w:r>
            <w:r>
              <w:rPr>
                <w:rFonts w:hint="eastAsia"/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9、冷却水流量：≥15L/Min。</w:t>
            </w:r>
            <w:r>
              <w:rPr>
                <w:rFonts w:hint="eastAsia"/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10、具有电路保护功能。</w:t>
            </w:r>
          </w:p>
        </w:tc>
        <w:tc>
          <w:tcPr>
            <w:tcW w:w="5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atLeast"/>
          <w:jc w:val="center"/>
        </w:trPr>
        <w:tc>
          <w:tcPr>
            <w:tcW w:w="2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</w:t>
            </w:r>
          </w:p>
        </w:tc>
        <w:tc>
          <w:tcPr>
            <w:tcW w:w="5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镶嵌机</w:t>
            </w:r>
          </w:p>
        </w:tc>
        <w:tc>
          <w:tcPr>
            <w:tcW w:w="36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1、试样压制规格：22x15mm,30x15mm,45x18mm</w:t>
            </w:r>
            <w:r>
              <w:rPr>
                <w:rFonts w:hint="eastAsia"/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2、加热器规格：220V 650W</w:t>
            </w:r>
            <w:r>
              <w:rPr>
                <w:rFonts w:hint="eastAsia"/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3、温度调节范围：100-180℃</w:t>
            </w:r>
            <w:r>
              <w:rPr>
                <w:rFonts w:hint="eastAsia"/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4、外形尺寸：不小于380*350*420mm</w:t>
            </w:r>
          </w:p>
        </w:tc>
        <w:tc>
          <w:tcPr>
            <w:tcW w:w="5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  <w:jc w:val="center"/>
        </w:trPr>
        <w:tc>
          <w:tcPr>
            <w:tcW w:w="2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22</w:t>
            </w:r>
          </w:p>
        </w:tc>
        <w:tc>
          <w:tcPr>
            <w:tcW w:w="5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切割机</w:t>
            </w:r>
          </w:p>
        </w:tc>
        <w:tc>
          <w:tcPr>
            <w:tcW w:w="36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1、切割方式：手动</w:t>
            </w:r>
            <w:r>
              <w:rPr>
                <w:rFonts w:hint="eastAsia"/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2、切割片尺寸：Φ300×2×Φ32mm</w:t>
            </w:r>
            <w:r>
              <w:rPr>
                <w:rFonts w:hint="eastAsia"/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3、最大切割截面：50×50mm.</w:t>
            </w:r>
            <w:r>
              <w:rPr>
                <w:rFonts w:hint="eastAsia"/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4、主轴转速：2800r/min</w:t>
            </w:r>
            <w:r>
              <w:rPr>
                <w:rFonts w:hint="eastAsia"/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5、电机功率：2.2kW.</w:t>
            </w:r>
            <w:r>
              <w:rPr>
                <w:rFonts w:hint="eastAsia"/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6、切割夹具： 螺纹夹具或快速夹具，钳口高度50mm.；</w:t>
            </w:r>
            <w:r>
              <w:rPr>
                <w:rFonts w:hint="eastAsia"/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7、输入电源：380V, 50Hz, 8A，三相四线</w:t>
            </w:r>
          </w:p>
        </w:tc>
        <w:tc>
          <w:tcPr>
            <w:tcW w:w="5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  <w:jc w:val="center"/>
        </w:trPr>
        <w:tc>
          <w:tcPr>
            <w:tcW w:w="2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2</w:t>
            </w:r>
            <w:r>
              <w:rPr>
                <w:rFonts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5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磨抛机</w:t>
            </w:r>
          </w:p>
        </w:tc>
        <w:tc>
          <w:tcPr>
            <w:tcW w:w="36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1、磨盘数： 1</w:t>
            </w:r>
            <w:r>
              <w:rPr>
                <w:rFonts w:hint="eastAsia"/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★2、磨抛盘直径： 250mm</w:t>
            </w:r>
            <w:r>
              <w:rPr>
                <w:rFonts w:hint="eastAsia"/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3、磨抛盘转速：无极调速 100-1000r/min ，四档调速 300 500 800 1000r/min</w:t>
            </w:r>
            <w:r>
              <w:rPr>
                <w:rFonts w:hint="eastAsia"/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4、磨抛盘旋转方向： 顺时针或逆时针</w:t>
            </w:r>
            <w:r>
              <w:rPr>
                <w:rFonts w:hint="eastAsia"/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5、磨盘电机：无刷电机1100W</w:t>
            </w:r>
            <w:r>
              <w:rPr>
                <w:rFonts w:hint="eastAsia"/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6、磨头转速：20—120r/min</w:t>
            </w:r>
            <w:r>
              <w:rPr>
                <w:rFonts w:hint="eastAsia"/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7、磨头电机步进电机： 200W</w:t>
            </w:r>
            <w:r>
              <w:rPr>
                <w:rFonts w:hint="eastAsia"/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8、定时可调时间： 0-99min</w:t>
            </w:r>
            <w:r>
              <w:rPr>
                <w:rFonts w:hint="eastAsia"/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9、加压方式：单点气动加压</w:t>
            </w:r>
            <w:r>
              <w:rPr>
                <w:rFonts w:hint="eastAsia"/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10、加压压力：0-60N</w:t>
            </w:r>
            <w:r>
              <w:rPr>
                <w:rFonts w:hint="eastAsia"/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11、试样夹持数量：6个</w:t>
            </w:r>
            <w:r>
              <w:rPr>
                <w:rFonts w:hint="eastAsia"/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12、试样夹持规格：Ф22 Ф30 Ф45任一规格（可定制其它规格）</w:t>
            </w:r>
            <w:r>
              <w:rPr>
                <w:rFonts w:hint="eastAsia"/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13、电源：220V-50Hz</w:t>
            </w:r>
          </w:p>
        </w:tc>
        <w:tc>
          <w:tcPr>
            <w:tcW w:w="5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  <w:jc w:val="center"/>
        </w:trPr>
        <w:tc>
          <w:tcPr>
            <w:tcW w:w="2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2</w:t>
            </w:r>
            <w:r>
              <w:rPr>
                <w:rFonts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5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嵌入式控制开发板</w:t>
            </w:r>
          </w:p>
        </w:tc>
        <w:tc>
          <w:tcPr>
            <w:tcW w:w="36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★一、主芯片：XC7Z020CLG400系列，双核Cortex-A9；逻辑单元85K，存储单元（BRAM）：4.9Mbit；DDR3:1GB；EMMC：8GB；QSPIFlash：32MB PYNQ Linux核心</w:t>
            </w:r>
            <w:r>
              <w:rPr>
                <w:rFonts w:hint="eastAsia"/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二、外设资源：PS 和PL接1000M网卡各1路；4路 USB2.0 HOST和2路 Slave；板载1路 HDMI接口，支持1080P视频输出；板载1路RGB888格式LCD接口；板载CAN、RS232、RS485接口；板载音频编解码芯片及其喇叭、麦克风、耳机、音频输入接口；板载USB串口，Micro SD卡接口；板载OLED、摄像头、XADC接口；板载ATK-Module接口，支持各种模块扩展；板载RTC实时时钟；板载8kEEPROM；；扩展FPGAio口不低于72个。可连接高速AD/DA模块\双目摄像头等</w:t>
            </w:r>
            <w:r>
              <w:rPr>
                <w:rFonts w:hint="eastAsia"/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三、配套下载器编程工具等</w:t>
            </w:r>
            <w:r>
              <w:rPr>
                <w:rFonts w:hint="eastAsia"/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配如下模块：</w:t>
            </w:r>
            <w:r>
              <w:rPr>
                <w:rFonts w:hint="eastAsia"/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1、LCD模块</w:t>
            </w:r>
            <w:r>
              <w:rPr>
                <w:rFonts w:hint="eastAsia"/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-尺寸：7</w:t>
            </w:r>
            <w:r>
              <w:t>吋</w:t>
            </w:r>
            <w:r>
              <w:rPr>
                <w:rFonts w:hint="eastAsia"/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-接口方式：24位RGB</w:t>
            </w:r>
            <w:r>
              <w:rPr>
                <w:rFonts w:hint="eastAsia"/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-分辨率：不低于1024*600</w:t>
            </w:r>
            <w:r>
              <w:rPr>
                <w:rFonts w:hint="eastAsia"/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-外形尺寸：不小于100*1800mm</w:t>
            </w:r>
            <w:r>
              <w:rPr>
                <w:rFonts w:hint="eastAsia"/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-触摸接口：I2C，支持多点触控</w:t>
            </w:r>
            <w:r>
              <w:rPr>
                <w:rFonts w:hint="eastAsia"/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2、高速AD/DA模块：</w:t>
            </w:r>
            <w:r>
              <w:rPr>
                <w:rFonts w:hint="eastAsia"/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-接口方式：40P并口母座</w:t>
            </w:r>
            <w:r>
              <w:rPr>
                <w:rFonts w:hint="eastAsia"/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-芯片：AD9280/AD9708</w:t>
            </w:r>
            <w:r>
              <w:rPr>
                <w:rFonts w:hint="eastAsia"/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-ADC速度：32MSPSs</w:t>
            </w:r>
            <w:r>
              <w:rPr>
                <w:rFonts w:hint="eastAsia"/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-DAC速度：125MSPS</w:t>
            </w:r>
            <w:r>
              <w:rPr>
                <w:rFonts w:hint="eastAsia"/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-分辨率：8位</w:t>
            </w:r>
            <w:r>
              <w:rPr>
                <w:rFonts w:hint="eastAsia"/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-工作电压：DC5V</w:t>
            </w:r>
            <w:r>
              <w:rPr>
                <w:rFonts w:hint="eastAsia"/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3、双目摄像头模组：</w:t>
            </w:r>
            <w:r>
              <w:rPr>
                <w:rFonts w:hint="eastAsia"/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-芯片：OV5640</w:t>
            </w:r>
            <w:r>
              <w:rPr>
                <w:rFonts w:hint="eastAsia"/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-有效像素：单目500W</w:t>
            </w:r>
            <w:r>
              <w:rPr>
                <w:rFonts w:hint="eastAsia"/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-输出格式：RGB565/YUV422/JPEG</w:t>
            </w:r>
            <w:r>
              <w:rPr>
                <w:rFonts w:hint="eastAsia"/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-工作电压：3.3VDC</w:t>
            </w:r>
            <w:r>
              <w:rPr>
                <w:rFonts w:hint="eastAsia"/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4、交通灯模块：</w:t>
            </w:r>
            <w:r>
              <w:rPr>
                <w:rFonts w:hint="eastAsia"/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-工作电源：3.3V</w:t>
            </w:r>
            <w:r>
              <w:rPr>
                <w:rFonts w:hint="eastAsia"/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-接口：2.54mm排母IDC接口2*11Pin</w:t>
            </w:r>
            <w:r>
              <w:rPr>
                <w:rFonts w:hint="eastAsia"/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-共阴极红绿灯12LED单独控制</w:t>
            </w:r>
            <w:r>
              <w:rPr>
                <w:rFonts w:hint="eastAsia"/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-数码管共阳极</w:t>
            </w:r>
            <w:r>
              <w:rPr>
                <w:rFonts w:hint="eastAsia"/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5、常用信号板：</w:t>
            </w:r>
            <w:r>
              <w:rPr>
                <w:rFonts w:hint="eastAsia"/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-工作电源：3.3V</w:t>
            </w:r>
            <w:r>
              <w:rPr>
                <w:rFonts w:hint="eastAsia"/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-接口：2.54mm排母IDC接口2*11Pin</w:t>
            </w:r>
            <w:r>
              <w:rPr>
                <w:rFonts w:hint="eastAsia"/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-共阴极红绿灯8LED单独控制</w:t>
            </w:r>
            <w:r>
              <w:rPr>
                <w:rFonts w:hint="eastAsia"/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-4个8段数码管共阴极</w:t>
            </w:r>
            <w:r>
              <w:rPr>
                <w:rFonts w:hint="eastAsia"/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-4X4矩阵键盘</w:t>
            </w:r>
            <w:r>
              <w:rPr>
                <w:rFonts w:hint="eastAsia"/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-8位拨码开关，一端3.3V上拉</w:t>
            </w:r>
          </w:p>
        </w:tc>
        <w:tc>
          <w:tcPr>
            <w:tcW w:w="5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  <w:jc w:val="center"/>
        </w:trPr>
        <w:tc>
          <w:tcPr>
            <w:tcW w:w="2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2</w:t>
            </w:r>
            <w:r>
              <w:rPr>
                <w:rFonts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5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金相显微镜</w:t>
            </w:r>
          </w:p>
        </w:tc>
        <w:tc>
          <w:tcPr>
            <w:tcW w:w="36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numPr>
                <w:ilvl w:val="0"/>
                <w:numId w:val="5"/>
              </w:num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放大倍数：50X-1000X。</w:t>
            </w:r>
            <w:r>
              <w:rPr>
                <w:rFonts w:hint="eastAsia"/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2、光学系统：无限远色差校正光学系统。</w:t>
            </w:r>
            <w:r>
              <w:rPr>
                <w:rFonts w:hint="eastAsia"/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3、观察筒：铰链式三目，30°倾斜，360°旋转；视度可调，±5屈光度；瞳距可调。</w:t>
            </w:r>
            <w:r>
              <w:rPr>
                <w:rFonts w:hint="eastAsia"/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4、目镜：高眼点大视野平场目镜PL10X，视场22mm，一支目镜带尺。</w:t>
            </w:r>
            <w:r>
              <w:rPr>
                <w:rFonts w:hint="eastAsia"/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5、转换器：内倾式5孔物镜转换器。</w:t>
            </w:r>
            <w:r>
              <w:rPr>
                <w:rFonts w:hint="eastAsia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sz w:val="20"/>
                <w:szCs w:val="20"/>
              </w:rPr>
              <w:t>▲</w:t>
            </w:r>
            <w:r>
              <w:rPr>
                <w:rFonts w:hint="eastAsia"/>
                <w:sz w:val="20"/>
                <w:szCs w:val="20"/>
              </w:rPr>
              <w:t>6、物镜：无限远平场消色差长工作距金相物镜：5X/NA≥0.15/WD≥10.8mm， 10X/NA≥0.3/WD≥12.2mm，20X/NA≥0.45/WD≥4mm， 50X/NA≥0.55/WD≥7.9mm，LMPL100X/NA≥0.8/WD≥2.1mm</w:t>
            </w:r>
            <w:r>
              <w:rPr>
                <w:rFonts w:hint="eastAsia"/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7、调焦机构：粗微同轴调焦；粗调行程28mm，微调精度0.002mm；带粗调松紧调节装置，可调节粗调手轮的扭矩；带随机上限位装置，有效保护切片和物镜不受损坏，便于快速聚焦。</w:t>
            </w:r>
            <w:r>
              <w:rPr>
                <w:rFonts w:hint="eastAsia"/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8、载物台：双层机械移动平台，低手位X、Y方向同轴调节；平台面积≥175mmX145mm，移动范围：≥76mmX42mm；移动精度：0.1mm。</w:t>
            </w:r>
            <w:r>
              <w:rPr>
                <w:rFonts w:hint="eastAsia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sz w:val="20"/>
                <w:szCs w:val="20"/>
              </w:rPr>
              <w:t>▲</w:t>
            </w:r>
            <w:r>
              <w:rPr>
                <w:rFonts w:hint="eastAsia"/>
                <w:sz w:val="20"/>
                <w:szCs w:val="20"/>
              </w:rPr>
              <w:t>9、照明系统：透反射照明，独立使用。100-240V宽电压,单颗≥5W LED 暖色光照（色温2850K-3250K)明 可变孔径光阑，中心可调，可变视场光阑。反射照明带斜照明装置，</w:t>
            </w:r>
            <w:r>
              <w:rPr>
                <w:rFonts w:hint="eastAsia"/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10、聚光镜：摇出式聚光镜（透射用）</w:t>
            </w:r>
            <w:r>
              <w:rPr>
                <w:rFonts w:hint="eastAsia"/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★11、镜体：Y型镜体，底座与立臂为一体化结构，镜体采用全金属高压模铸，具有优异的稳定性与刚性。镜体右侧上部带有维修用内六角扳手存放装置。</w:t>
            </w:r>
            <w:r>
              <w:rPr>
                <w:rFonts w:hint="eastAsia"/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12、偏光附件： φ30起偏镜插板（反射用）、360度旋转式检偏镜插板。</w:t>
            </w:r>
            <w:r>
              <w:rPr>
                <w:rFonts w:hint="eastAsia"/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13、干涉滤光片：LBD色温转变滤色片</w:t>
            </w:r>
            <w:r>
              <w:rPr>
                <w:rFonts w:hint="eastAsia"/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 xml:space="preserve">14、成像系统：2000万像素彩色数字摄像头，逐行扫描 ；连续输出；最大分辨率：5440 x 3648；像素大小2.40μm x 2.40μm；成像区域尺寸：13.06mm(H) x8.76mm(V)；G光灵敏度：462mv with 1/30s；动态范围：70dB；实时帧速：15@5440x3648；50@2736x1824；60@1824x1216，曝光范围与方式：100us ～ 1000ms, ROI 自动或手动；曝光功能：手动曝光 / 自动曝光 / 区域曝光；曝光时间：0.1ms-15s，白平衡：ROI 白平衡/手动Temp-Tint调整；记录方式：图像和视频；致冷方式：自然冷却；USB3.0输出。    </w:t>
            </w:r>
            <w:r>
              <w:rPr>
                <w:rFonts w:hint="eastAsia"/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 xml:space="preserve">15、图像分析软件 MvImage功能：可进行单帧图像、序列图像采集，动态图像录像。支持BMP、JPG、ICO、PNG、TIF、GIF等各种图像格式 ；支持区域曝光、区域白平衡，实时直方图显示和实时图像对焦清晰度提示；支持多种拍照模式：拍照到图像库、剪切板、图像处理和指定文件路径，极大满足用户的多种需要；一键式实验报告制作，可以从相机、图像文件直接生成实验报告，实验报告模板可根据用户要求进行编辑定制；提供图像库管理、浏览和编辑功能， </w:t>
            </w:r>
            <w:r>
              <w:rPr>
                <w:rFonts w:hint="eastAsia"/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具有强大的图像编辑功能，可以调节亮度、对比度，还具有图像复制、剪切、旋转、滤色等多种形态学图像处理功能；独特的标尺栏功能，实时显示图像的真实尺寸和叠加标尺，标尺位置、粗细、字体大小、字型、颜色等任意选择；功能强大的图像倍率设置功能，对拍摄图像按照指定倍率打印或显示； 可以测定两点距离、三点弧长、三点圆半径、多边形面积、三点夹角、两线夹角、周长、等各种几何参数；对所测数据，可以重新点取，任意拖动位置，及时修正。也可删除测量数据，重新测定；可同时测量多幅图像的数据。各幅图像数据相互独立；可任意添加或删除多个文字标注。字体、颜色、大小，随意选择 ；测量数据可以标注在图像上，也可以传到EXCEL，或直接打印输出。测量数据可自动生成统计图表。</w:t>
            </w:r>
            <w:r>
              <w:rPr>
                <w:rFonts w:hint="eastAsia"/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★16、图像分析软件须为正版软件支持中、英文版本，满足教学。</w:t>
            </w:r>
          </w:p>
        </w:tc>
        <w:tc>
          <w:tcPr>
            <w:tcW w:w="5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  <w:jc w:val="center"/>
        </w:trPr>
        <w:tc>
          <w:tcPr>
            <w:tcW w:w="2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2</w:t>
            </w:r>
            <w:r>
              <w:rPr>
                <w:rFonts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5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激光粒度测试仪</w:t>
            </w:r>
          </w:p>
        </w:tc>
        <w:tc>
          <w:tcPr>
            <w:tcW w:w="36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★1、测试范围：0.01μm -1000μm</w:t>
            </w:r>
            <w:r>
              <w:rPr>
                <w:rFonts w:hint="eastAsia"/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2、探测器通道数：湿法96</w:t>
            </w:r>
            <w:r>
              <w:rPr>
                <w:rFonts w:hint="eastAsia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sz w:val="20"/>
                <w:szCs w:val="20"/>
              </w:rPr>
              <w:t>▲</w:t>
            </w:r>
            <w:r>
              <w:rPr>
                <w:rFonts w:hint="eastAsia"/>
                <w:sz w:val="20"/>
                <w:szCs w:val="20"/>
              </w:rPr>
              <w:t>3、准确性误差： ＜1%（国家标准样品D50值）</w:t>
            </w:r>
            <w:r>
              <w:rPr>
                <w:rFonts w:hint="eastAsia"/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4、重复性误差：</w:t>
            </w:r>
            <w:r>
              <w:rPr>
                <w:rFonts w:hint="eastAsia"/>
              </w:rPr>
              <w:t>≤</w:t>
            </w:r>
            <w:r>
              <w:rPr>
                <w:rFonts w:hint="eastAsia"/>
                <w:sz w:val="20"/>
                <w:szCs w:val="20"/>
              </w:rPr>
              <w:t>0.5%（国家标准样品D50值）</w:t>
            </w:r>
            <w:r>
              <w:rPr>
                <w:rFonts w:hint="eastAsia"/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5、免排气泡：具备免排气泡设计，无气泡干扰数据更准确</w:t>
            </w:r>
            <w:r>
              <w:rPr>
                <w:rFonts w:hint="eastAsia"/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6、误操作保护：仪器具备误操作自我保护功能，仪器对误操作不响应</w:t>
            </w:r>
            <w:r>
              <w:rPr>
                <w:rFonts w:hint="eastAsia"/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7、激光器参数：光纤输出大功率激光器 λ= 635nm,  p&gt;10mW</w:t>
            </w:r>
            <w:r>
              <w:rPr>
                <w:rFonts w:hint="eastAsia"/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8、光路校准：光路自动校准</w:t>
            </w:r>
            <w:r>
              <w:rPr>
                <w:rFonts w:hint="eastAsia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sz w:val="20"/>
                <w:szCs w:val="20"/>
              </w:rPr>
              <w:t>▲</w:t>
            </w:r>
            <w:r>
              <w:rPr>
                <w:rFonts w:hint="eastAsia"/>
                <w:sz w:val="20"/>
                <w:szCs w:val="20"/>
              </w:rPr>
              <w:t>9、软件功能：（1）分析模式：包括自由分布、R-R分布和对数正态分布、按目分级统计模式等，满足不同行业对被测样品粒度统计方式的不同要求</w:t>
            </w:r>
            <w:r>
              <w:rPr>
                <w:sz w:val="20"/>
                <w:szCs w:val="20"/>
              </w:rPr>
              <w:t>;</w:t>
            </w:r>
            <w:r>
              <w:rPr>
                <w:rFonts w:hint="eastAsia"/>
                <w:sz w:val="20"/>
                <w:szCs w:val="20"/>
              </w:rPr>
              <w:t>（2）统计方式：体积分布和数量分布，以满足不同行业对于粒度分布的不同统计方式</w:t>
            </w:r>
            <w:r>
              <w:rPr>
                <w:sz w:val="20"/>
                <w:szCs w:val="20"/>
              </w:rPr>
              <w:t>;</w:t>
            </w:r>
            <w:r>
              <w:rPr>
                <w:rFonts w:hint="eastAsia"/>
                <w:sz w:val="20"/>
                <w:szCs w:val="20"/>
              </w:rPr>
              <w:t>（3）测试报告：测试报告可导出Word、Excel、图片（Bmp）和文本（Text）等多种形式的文档，满足在不同场合下查看测试报告以及科研文章中引用测试结果</w:t>
            </w:r>
            <w:r>
              <w:rPr>
                <w:rFonts w:hint="eastAsia"/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10、操作模式：一键式全自动软件操作模式</w:t>
            </w:r>
            <w:r>
              <w:rPr>
                <w:rFonts w:hint="eastAsia"/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11、测试速度：＜1min/次（不含样品分散时间）</w:t>
            </w:r>
          </w:p>
        </w:tc>
        <w:tc>
          <w:tcPr>
            <w:tcW w:w="5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</w:tr>
    </w:tbl>
    <w:p>
      <w:pPr>
        <w:rPr>
          <w:rFonts w:hint="eastAsia"/>
        </w:rPr>
      </w:pPr>
    </w:p>
    <w:p>
      <w:pPr>
        <w:spacing w:line="360" w:lineRule="auto"/>
        <w:rPr>
          <w:rFonts w:hint="eastAsia" w:ascii="黑体" w:hAnsi="黑体" w:eastAsia="黑体"/>
          <w:b/>
          <w:sz w:val="32"/>
        </w:rPr>
      </w:pPr>
      <w:r>
        <w:rPr>
          <w:rFonts w:hint="eastAsia" w:ascii="黑体" w:hAnsi="黑体" w:eastAsia="黑体"/>
          <w:b/>
          <w:sz w:val="32"/>
        </w:rPr>
        <w:t>二、商务要求（在商务应答表中进行应答）</w:t>
      </w:r>
    </w:p>
    <w:p>
      <w:pPr>
        <w:spacing w:before="240" w:line="360" w:lineRule="auto"/>
        <w:ind w:left="562" w:hanging="562" w:hangingChars="200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b/>
          <w:bCs/>
          <w:sz w:val="28"/>
        </w:rPr>
        <w:t>★</w:t>
      </w:r>
      <w:r>
        <w:rPr>
          <w:rFonts w:hint="eastAsia" w:ascii="宋体" w:hAnsi="宋体" w:cs="宋体"/>
          <w:b/>
          <w:kern w:val="0"/>
          <w:sz w:val="24"/>
        </w:rPr>
        <w:t>（一）项目履约时间、地点：</w:t>
      </w:r>
    </w:p>
    <w:p>
      <w:pPr>
        <w:spacing w:before="240" w:line="360" w:lineRule="auto"/>
        <w:ind w:left="420" w:leftChars="200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1.项目履约时间：合同签订生效后6</w:t>
      </w:r>
      <w:r>
        <w:rPr>
          <w:rFonts w:ascii="宋体" w:hAnsi="宋体" w:cs="宋体"/>
          <w:kern w:val="0"/>
          <w:sz w:val="24"/>
        </w:rPr>
        <w:t>0</w:t>
      </w:r>
      <w:r>
        <w:rPr>
          <w:rFonts w:hint="eastAsia" w:ascii="宋体" w:hAnsi="宋体" w:cs="宋体"/>
          <w:kern w:val="0"/>
          <w:sz w:val="24"/>
        </w:rPr>
        <w:t>天内交货、安装、调试。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2.项目履约地点：四川省南充市</w:t>
      </w:r>
      <w:r>
        <w:rPr>
          <w:rFonts w:hint="eastAsia" w:ascii="宋体" w:hAnsi="宋体" w:cs="宋体"/>
          <w:kern w:val="0"/>
          <w:sz w:val="24"/>
          <w:shd w:val="clear" w:color="auto" w:fill="FFC000"/>
        </w:rPr>
        <w:t>（西南石油大学校内指定实验室）</w:t>
      </w:r>
      <w:r>
        <w:rPr>
          <w:rFonts w:hint="eastAsia" w:ascii="宋体" w:hAnsi="宋体" w:cs="宋体"/>
          <w:kern w:val="0"/>
          <w:sz w:val="24"/>
        </w:rPr>
        <w:t xml:space="preserve">。 </w:t>
      </w:r>
    </w:p>
    <w:p>
      <w:pPr>
        <w:spacing w:before="240" w:line="360" w:lineRule="auto"/>
        <w:rPr>
          <w:rFonts w:hint="eastAsia"/>
        </w:rPr>
      </w:pPr>
      <w:r>
        <w:rPr>
          <w:rFonts w:hint="eastAsia" w:ascii="宋体" w:hAnsi="宋体" w:cs="宋体"/>
          <w:b/>
          <w:bCs/>
          <w:sz w:val="28"/>
        </w:rPr>
        <w:t>★</w:t>
      </w:r>
      <w:r>
        <w:rPr>
          <w:rFonts w:hint="eastAsia" w:ascii="宋体" w:hAnsi="宋体" w:cs="宋体"/>
          <w:b/>
          <w:kern w:val="0"/>
          <w:sz w:val="24"/>
        </w:rPr>
        <w:t>（二）付款方式：</w:t>
      </w:r>
      <w:r>
        <w:rPr>
          <w:rFonts w:hint="eastAsia" w:ascii="宋体" w:hAnsi="宋体" w:cs="宋体"/>
          <w:b/>
          <w:kern w:val="0"/>
          <w:sz w:val="24"/>
        </w:rPr>
        <w:br w:type="textWrapping"/>
      </w:r>
      <w:r>
        <w:rPr>
          <w:rFonts w:hint="eastAsia" w:ascii="宋体" w:hAnsi="宋体" w:cs="宋体"/>
          <w:b/>
          <w:kern w:val="0"/>
          <w:sz w:val="24"/>
        </w:rPr>
        <w:t xml:space="preserve">    </w:t>
      </w:r>
      <w:r>
        <w:rPr>
          <w:rFonts w:hint="eastAsia" w:ascii="宋体" w:hAnsi="宋体" w:cs="宋体"/>
          <w:bCs/>
          <w:kern w:val="0"/>
          <w:sz w:val="24"/>
        </w:rPr>
        <w:t>若中标后、合同签订前不存在质疑、投诉、举报或不存在技术指标有争议的情况下，设备全部到货凭用户签收单支付合同金额的80％，设备全部验收合格后支付合同余款；若中标后、合同签订前存在质疑、投诉、举报或者对投标产品技术指标有争议的情况下，合同整体验收合格后一次性支付100％款项。</w:t>
      </w:r>
    </w:p>
    <w:p>
      <w:pPr>
        <w:spacing w:line="360" w:lineRule="auto"/>
        <w:rPr>
          <w:rFonts w:hint="eastAsia" w:ascii="宋体" w:hAnsi="宋体" w:cs="宋体"/>
          <w:b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>（三）售后服务：</w:t>
      </w:r>
    </w:p>
    <w:p>
      <w:pPr>
        <w:spacing w:line="360" w:lineRule="auto"/>
        <w:ind w:firstLine="480" w:firstLineChars="200"/>
        <w:rPr>
          <w:rFonts w:ascii="宋体" w:hAnsi="宋体"/>
          <w:sz w:val="24"/>
          <w:lang w:val="zh-CN"/>
        </w:rPr>
      </w:pPr>
      <w:r>
        <w:rPr>
          <w:rFonts w:hint="eastAsia" w:ascii="宋体" w:hAnsi="宋体"/>
          <w:sz w:val="24"/>
        </w:rPr>
        <w:t>1</w:t>
      </w:r>
      <w:r>
        <w:rPr>
          <w:rFonts w:ascii="宋体" w:hAnsi="宋体"/>
          <w:sz w:val="24"/>
        </w:rPr>
        <w:t>.</w:t>
      </w:r>
      <w:r>
        <w:rPr>
          <w:rFonts w:hint="eastAsia" w:ascii="宋体" w:hAnsi="宋体"/>
          <w:sz w:val="24"/>
          <w:lang w:val="zh-CN"/>
        </w:rPr>
        <w:t>质保期36个月，免费质保期从合同整体验收合格签署验收报告之日算起。</w:t>
      </w:r>
    </w:p>
    <w:p>
      <w:pPr>
        <w:spacing w:line="360" w:lineRule="auto"/>
        <w:ind w:firstLine="480" w:firstLineChars="200"/>
        <w:rPr>
          <w:rFonts w:ascii="宋体" w:hAnsi="宋体"/>
          <w:sz w:val="24"/>
          <w:lang w:val="zh-CN"/>
        </w:rPr>
      </w:pPr>
      <w:r>
        <w:rPr>
          <w:rFonts w:hint="eastAsia" w:ascii="宋体" w:hAnsi="宋体"/>
          <w:sz w:val="24"/>
          <w:lang w:val="zh-CN"/>
        </w:rPr>
        <w:t>2</w:t>
      </w:r>
      <w:r>
        <w:rPr>
          <w:rFonts w:ascii="宋体" w:hAnsi="宋体"/>
          <w:sz w:val="24"/>
          <w:lang w:val="zh-CN"/>
        </w:rPr>
        <w:t>.</w:t>
      </w:r>
      <w:r>
        <w:rPr>
          <w:rFonts w:hint="eastAsia" w:ascii="宋体" w:hAnsi="宋体"/>
          <w:sz w:val="24"/>
          <w:lang w:val="zh-CN"/>
        </w:rPr>
        <w:t>如果供应商所供设备在使用时出现故障，则供应商应在4小时内作出服务响应，72小时内到场服务解决，保证采购人工作的正常进行。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sz w:val="24"/>
          <w:lang w:val="zh-CN"/>
        </w:rPr>
      </w:pPr>
      <w:r>
        <w:rPr>
          <w:rFonts w:hint="eastAsia" w:ascii="宋体" w:hAnsi="宋体"/>
          <w:sz w:val="24"/>
          <w:lang w:val="zh-CN"/>
        </w:rPr>
        <w:t>3.在免费质保期内，因质量问题连续两次维修仍无法正常工作的，供应商应免费更换不低于相同品牌、相同型号的新设备。</w:t>
      </w:r>
    </w:p>
    <w:p>
      <w:pPr>
        <w:spacing w:line="360" w:lineRule="auto"/>
        <w:ind w:firstLine="482" w:firstLineChars="200"/>
        <w:rPr>
          <w:rFonts w:hint="eastAsia" w:ascii="宋体" w:hAnsi="宋体" w:cs="宋体"/>
          <w:b/>
          <w:bCs/>
          <w:sz w:val="24"/>
          <w:lang w:val="zh-CN"/>
        </w:rPr>
      </w:pPr>
      <w:r>
        <w:rPr>
          <w:rFonts w:hint="eastAsia" w:ascii="宋体" w:hAnsi="宋体" w:cs="宋体"/>
          <w:b/>
          <w:bCs/>
          <w:sz w:val="24"/>
          <w:lang w:val="zh-CN"/>
        </w:rPr>
        <w:t>注：若各</w:t>
      </w:r>
      <w:r>
        <w:rPr>
          <w:rFonts w:ascii="宋体" w:hAnsi="宋体" w:cs="宋体"/>
          <w:b/>
          <w:bCs/>
          <w:sz w:val="24"/>
          <w:lang w:val="zh-CN"/>
        </w:rPr>
        <w:t>设备</w:t>
      </w:r>
      <w:r>
        <w:rPr>
          <w:rFonts w:hint="eastAsia" w:ascii="宋体" w:hAnsi="宋体" w:cs="宋体"/>
          <w:b/>
          <w:bCs/>
          <w:sz w:val="24"/>
          <w:lang w:val="zh-CN"/>
        </w:rPr>
        <w:t>有特定要求的，从其要求，</w:t>
      </w:r>
      <w:r>
        <w:rPr>
          <w:rFonts w:ascii="宋体" w:hAnsi="宋体" w:cs="宋体"/>
          <w:b/>
          <w:bCs/>
          <w:sz w:val="24"/>
          <w:lang w:val="zh-CN"/>
        </w:rPr>
        <w:t>按</w:t>
      </w:r>
      <w:r>
        <w:rPr>
          <w:rFonts w:hint="eastAsia" w:ascii="宋体" w:hAnsi="宋体" w:cs="宋体"/>
          <w:b/>
          <w:bCs/>
          <w:sz w:val="24"/>
          <w:lang w:val="zh-CN"/>
        </w:rPr>
        <w:t>其</w:t>
      </w:r>
      <w:r>
        <w:rPr>
          <w:rFonts w:ascii="宋体" w:hAnsi="宋体" w:cs="宋体"/>
          <w:b/>
          <w:bCs/>
          <w:sz w:val="24"/>
          <w:lang w:val="zh-CN"/>
        </w:rPr>
        <w:t>特定售后服务要求应答</w:t>
      </w:r>
      <w:r>
        <w:rPr>
          <w:rFonts w:hint="eastAsia" w:ascii="宋体" w:hAnsi="宋体" w:cs="宋体"/>
          <w:b/>
          <w:bCs/>
          <w:sz w:val="24"/>
          <w:lang w:val="zh-CN"/>
        </w:rPr>
        <w:t>。</w:t>
      </w:r>
    </w:p>
    <w:p>
      <w:pPr>
        <w:spacing w:before="240" w:line="360" w:lineRule="auto"/>
        <w:rPr>
          <w:rFonts w:hint="eastAsia" w:ascii="宋体" w:hAnsi="宋体" w:cs="宋体"/>
          <w:b/>
          <w:kern w:val="0"/>
          <w:sz w:val="24"/>
        </w:rPr>
      </w:pPr>
      <w:r>
        <w:rPr>
          <w:rFonts w:hint="eastAsia" w:ascii="宋体" w:hAnsi="宋体" w:cs="宋体"/>
          <w:b/>
          <w:bCs/>
          <w:sz w:val="28"/>
        </w:rPr>
        <w:t>★</w:t>
      </w:r>
      <w:r>
        <w:rPr>
          <w:rFonts w:hint="eastAsia" w:ascii="宋体" w:hAnsi="宋体" w:cs="宋体"/>
          <w:b/>
          <w:kern w:val="0"/>
          <w:sz w:val="24"/>
        </w:rPr>
        <w:t>（四）验收方法和标准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1.设备到达现场后，供应商应在采购人在场情况下当面开包，共同清点、检查外观，作出验货记录，双方签字确认后开始安装调试。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2.供应商应保证货物到达采购人所在地完好无损，如有缺漏、损坏，由供应商负责调换、补齐或赔偿。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3.供应商应提供完备的技术资料、装箱单和生产厂商提供的原厂正品出货证明材料（非装箱清单组成材料）等，并派遣专业技术人员进行现场部署调试。验收合格条件如下：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（1）产品技术参数与采购合同一致，性能指标达到规定的标准；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（2）产品技术资料、装箱单、授权文件等资料齐全；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（3）在产品（系统）试运行期间所出现的问题得到解决，并运行正常；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（4）在规定时间内完成交货并验收，并经采购人确认。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4.产品在部署调试并试运行符合要求后，才作为最终验收。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5.采购人对供应商交付的产品（包括质量、技术参数等）进行确认，并出具书面验收意见。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kern w:val="0"/>
          <w:sz w:val="24"/>
        </w:rPr>
      </w:pPr>
    </w:p>
    <w:p>
      <w:pPr>
        <w:spacing w:line="360" w:lineRule="auto"/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</w:rPr>
        <w:t>注：</w:t>
      </w:r>
    </w:p>
    <w:p>
      <w:pPr>
        <w:numPr>
          <w:ilvl w:val="0"/>
          <w:numId w:val="6"/>
        </w:numPr>
        <w:spacing w:line="360" w:lineRule="auto"/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</w:rPr>
        <w:t>本章标注“</w:t>
      </w:r>
      <w:r>
        <w:rPr>
          <w:rFonts w:hint="eastAsia" w:ascii="宋体" w:hAnsi="宋体" w:cs="宋体"/>
          <w:b/>
          <w:bCs/>
          <w:sz w:val="28"/>
        </w:rPr>
        <w:t>★</w:t>
      </w:r>
      <w:r>
        <w:rPr>
          <w:rFonts w:hint="eastAsia"/>
          <w:b/>
          <w:bCs/>
          <w:sz w:val="24"/>
        </w:rPr>
        <w:t>”要求为本项目实质性要求，不允许有负偏离。</w:t>
      </w:r>
    </w:p>
    <w:p>
      <w:pPr>
        <w:numPr>
          <w:ilvl w:val="0"/>
          <w:numId w:val="6"/>
        </w:numPr>
        <w:spacing w:line="360" w:lineRule="auto"/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</w:rPr>
        <w:t>技术服务要求中如列明品牌型号的，均为参考，投标人所投产品技术不低于所列品牌型号即可。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B18F009"/>
    <w:multiLevelType w:val="singleLevel"/>
    <w:tmpl w:val="EB18F009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0C612E85"/>
    <w:multiLevelType w:val="singleLevel"/>
    <w:tmpl w:val="0C612E85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4EA22555"/>
    <w:multiLevelType w:val="singleLevel"/>
    <w:tmpl w:val="4EA22555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52D9209E"/>
    <w:multiLevelType w:val="singleLevel"/>
    <w:tmpl w:val="52D9209E"/>
    <w:lvl w:ilvl="0" w:tentative="0">
      <w:start w:val="1"/>
      <w:numFmt w:val="decimal"/>
      <w:suff w:val="nothing"/>
      <w:lvlText w:val="%1、"/>
      <w:lvlJc w:val="left"/>
    </w:lvl>
  </w:abstractNum>
  <w:abstractNum w:abstractNumId="4">
    <w:nsid w:val="5932A3FC"/>
    <w:multiLevelType w:val="singleLevel"/>
    <w:tmpl w:val="5932A3FC"/>
    <w:lvl w:ilvl="0" w:tentative="0">
      <w:start w:val="17"/>
      <w:numFmt w:val="decimal"/>
      <w:lvlText w:val="%1."/>
      <w:lvlJc w:val="left"/>
      <w:pPr>
        <w:tabs>
          <w:tab w:val="left" w:pos="312"/>
        </w:tabs>
      </w:pPr>
    </w:lvl>
  </w:abstractNum>
  <w:abstractNum w:abstractNumId="5">
    <w:nsid w:val="5B4EDEB3"/>
    <w:multiLevelType w:val="singleLevel"/>
    <w:tmpl w:val="5B4EDEB3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UzNTNmOTZmMjJmY2MyM2NkZWY1MjhjOGRiNmY0NmEifQ=="/>
  </w:docVars>
  <w:rsids>
    <w:rsidRoot w:val="6C555E95"/>
    <w:rsid w:val="6C555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99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widowControl w:val="0"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99"/>
    <w:pPr>
      <w:jc w:val="left"/>
    </w:pPr>
    <w:rPr>
      <w:rFonts w:ascii="Calibri" w:hAnsi="Calibri"/>
    </w:rPr>
  </w:style>
  <w:style w:type="character" w:styleId="6">
    <w:name w:val="annotation reference"/>
    <w:qFormat/>
    <w:uiPriority w:val="0"/>
    <w:rPr>
      <w:sz w:val="21"/>
      <w:szCs w:val="21"/>
    </w:rPr>
  </w:style>
  <w:style w:type="paragraph" w:customStyle="1" w:styleId="7">
    <w:name w:val="样式1"/>
    <w:basedOn w:val="2"/>
    <w:qFormat/>
    <w:uiPriority w:val="0"/>
    <w:pPr>
      <w:spacing w:before="120" w:after="120"/>
      <w:jc w:val="center"/>
    </w:pPr>
    <w:rPr>
      <w:sz w:val="32"/>
      <w:szCs w:val="32"/>
    </w:rPr>
  </w:style>
  <w:style w:type="character" w:customStyle="1" w:styleId="8">
    <w:name w:val="font21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2022-05-23T06:09:00Z</dcterms:created>
  <dc:creator>璐</dc:creator>
  <cp:lastModifiedBy>璐</cp:lastModifiedBy>
  <dcterms:modified xsi:type="dcterms:W3CDTF">2022-05-23T06:10:24Z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F98AF2A76F2442C1BAE967BE169699FB</vt:lpwstr>
  </property>
</Properties>
</file>